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Thinking1</w:t>
      </w:r>
    </w:p>
    <w:p>
      <w:pPr>
        <w:numPr>
          <w:ilvl w:val="0"/>
          <w:numId w:val="1"/>
        </w:numPr>
        <w:rPr>
          <w:rFonts w:hint="eastAsia"/>
          <w:lang w:val="en-US" w:eastAsia="zh-CN"/>
        </w:rPr>
      </w:pPr>
      <w:r>
        <w:rPr>
          <w:rFonts w:hint="eastAsia"/>
          <w:lang w:val="en-US" w:eastAsia="zh-CN"/>
        </w:rPr>
        <w:t>以路口作为顶点，顶点i与顶点j之间有路则存在一条边，计算i到j所需的时间，作为边的权重，基于时间来做最短路径规划。</w:t>
      </w:r>
    </w:p>
    <w:p>
      <w:pPr>
        <w:numPr>
          <w:ilvl w:val="0"/>
          <w:numId w:val="1"/>
        </w:numPr>
        <w:rPr>
          <w:rFonts w:hint="default"/>
          <w:lang w:val="en-US" w:eastAsia="zh-CN"/>
        </w:rPr>
      </w:pPr>
      <w:r>
        <w:rPr>
          <w:rFonts w:hint="eastAsia"/>
          <w:lang w:val="en-US" w:eastAsia="zh-CN"/>
        </w:rPr>
        <w:t>根据路况实时更新各条边的权重，并更新路径规划。</w:t>
      </w:r>
    </w:p>
    <w:p>
      <w:pPr>
        <w:pStyle w:val="2"/>
      </w:pPr>
      <w:r>
        <w:rPr>
          <w:rFonts w:hint="eastAsia"/>
        </w:rPr>
        <w:t>Thinking</w:t>
      </w:r>
      <w:r>
        <w:t>2</w:t>
      </w:r>
    </w:p>
    <w:p>
      <w:pPr>
        <w:rPr>
          <w:rFonts w:hint="default"/>
          <w:lang w:val="en-US" w:eastAsia="zh-CN"/>
        </w:rPr>
      </w:pPr>
      <w:r>
        <w:rPr>
          <w:rFonts w:hint="eastAsia"/>
          <w:lang w:val="en-US" w:eastAsia="zh-CN"/>
        </w:rPr>
        <w:t>因为LPA在标签传播中是基于600多场比赛来进行划分的，对于联盟1和联盟2，如果他们之间频繁发生比赛，那很可能就被算法划分为同一个社区了。所以最后划分结果不是12个社区而是11个社区，甚至9个7个都是有可能的。</w:t>
      </w:r>
    </w:p>
    <w:p>
      <w:pPr>
        <w:rPr>
          <w:rFonts w:hint="eastAsia"/>
        </w:rPr>
      </w:pPr>
    </w:p>
    <w:p>
      <w:pPr>
        <w:pStyle w:val="2"/>
      </w:pPr>
      <w:r>
        <w:rPr>
          <w:rFonts w:hint="eastAsia"/>
        </w:rPr>
        <w:t>T</w:t>
      </w:r>
      <w:r>
        <w:t>hinking3</w:t>
      </w:r>
    </w:p>
    <w:p>
      <w:pPr>
        <w:rPr>
          <w:rFonts w:hint="eastAsia"/>
          <w:lang w:val="en-US" w:eastAsia="zh-CN"/>
        </w:rPr>
      </w:pPr>
      <w:r>
        <w:rPr>
          <w:rFonts w:hint="eastAsia"/>
          <w:lang w:val="en-US" w:eastAsia="zh-CN"/>
        </w:rPr>
        <w:t>从三个维度上进行考虑：</w:t>
      </w:r>
    </w:p>
    <w:p>
      <w:pPr>
        <w:numPr>
          <w:numId w:val="0"/>
        </w:numPr>
        <w:ind w:leftChars="0"/>
        <w:rPr>
          <w:rFonts w:hint="default"/>
          <w:lang w:val="en-US" w:eastAsia="zh-CN"/>
        </w:rPr>
      </w:pPr>
      <w:r>
        <w:rPr>
          <w:rFonts w:hint="eastAsia"/>
          <w:lang w:val="en-US" w:eastAsia="zh-CN"/>
        </w:rPr>
        <w:t>1、亲密度： 用户间的亲密度（评论/私信&gt;转发&gt;点赞&gt;主页访问时长/访问次数&gt;...），</w:t>
      </w:r>
    </w:p>
    <w:p>
      <w:pPr>
        <w:numPr>
          <w:numId w:val="0"/>
        </w:numPr>
        <w:ind w:left="1260" w:leftChars="600" w:firstLine="0" w:firstLineChars="0"/>
        <w:rPr>
          <w:rFonts w:hint="eastAsia"/>
          <w:lang w:val="en-US" w:eastAsia="zh-CN"/>
        </w:rPr>
      </w:pPr>
      <w:r>
        <w:rPr>
          <w:rFonts w:hint="eastAsia"/>
          <w:lang w:val="en-US" w:eastAsia="zh-CN"/>
        </w:rPr>
        <w:t>内容亲密度（用户的好友/好友的好友对该内容的感兴趣程度、该内容本身的热度，该内容生产者与用户</w:t>
      </w:r>
      <w:bookmarkStart w:id="0" w:name="_GoBack"/>
      <w:bookmarkEnd w:id="0"/>
      <w:r>
        <w:rPr>
          <w:rFonts w:hint="eastAsia"/>
          <w:lang w:val="en-US" w:eastAsia="zh-CN"/>
        </w:rPr>
        <w:t>的亲密度），可考虑采用一些机器学习乃至深度学习的方法对用户和内容进行亲密度计算；</w:t>
      </w:r>
    </w:p>
    <w:p>
      <w:pPr>
        <w:numPr>
          <w:ilvl w:val="0"/>
          <w:numId w:val="2"/>
        </w:numPr>
        <w:rPr>
          <w:rFonts w:hint="default"/>
          <w:lang w:val="en-US" w:eastAsia="zh-CN"/>
        </w:rPr>
      </w:pPr>
      <w:r>
        <w:rPr>
          <w:rFonts w:hint="eastAsia"/>
          <w:lang w:val="en-US" w:eastAsia="zh-CN"/>
        </w:rPr>
        <w:t xml:space="preserve">边的权重：一条内容可能是评论、文字动态、图片动态等不同类型，不同用户对不同类  </w:t>
      </w:r>
    </w:p>
    <w:p>
      <w:pPr>
        <w:numPr>
          <w:numId w:val="0"/>
        </w:numPr>
        <w:ind w:firstLine="1470" w:firstLineChars="700"/>
        <w:rPr>
          <w:rFonts w:hint="default"/>
          <w:lang w:val="en-US" w:eastAsia="zh-CN"/>
        </w:rPr>
      </w:pPr>
      <w:r>
        <w:rPr>
          <w:rFonts w:hint="eastAsia"/>
          <w:lang w:val="en-US" w:eastAsia="zh-CN"/>
        </w:rPr>
        <w:t>型有不同的兴趣程度，确定类型的优先级，给出不同的权重；</w:t>
      </w:r>
    </w:p>
    <w:p>
      <w:pPr>
        <w:numPr>
          <w:ilvl w:val="0"/>
          <w:numId w:val="2"/>
        </w:numPr>
        <w:rPr>
          <w:rFonts w:hint="default"/>
          <w:lang w:val="en-US" w:eastAsia="zh-CN"/>
        </w:rPr>
      </w:pPr>
      <w:r>
        <w:rPr>
          <w:rFonts w:hint="eastAsia"/>
          <w:lang w:val="en-US" w:eastAsia="zh-CN"/>
        </w:rPr>
        <w:t>新鲜程度：将内容做时间衰减，保证时效性。</w:t>
      </w:r>
    </w:p>
    <w:p>
      <w:pPr>
        <w:numPr>
          <w:numId w:val="0"/>
        </w:numPr>
        <w:rPr>
          <w:rFonts w:hint="default"/>
          <w:lang w:val="en-US" w:eastAsia="zh-CN"/>
        </w:rPr>
      </w:pPr>
      <w:r>
        <w:rPr>
          <w:rFonts w:hint="eastAsia"/>
          <w:lang w:val="en-US" w:eastAsia="zh-CN"/>
        </w:rPr>
        <w:t>综合三个维度，来对内容进行最终排序。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4C12CE"/>
    <w:multiLevelType w:val="singleLevel"/>
    <w:tmpl w:val="E94C12CE"/>
    <w:lvl w:ilvl="0" w:tentative="0">
      <w:start w:val="1"/>
      <w:numFmt w:val="decimal"/>
      <w:suff w:val="nothing"/>
      <w:lvlText w:val="%1、"/>
      <w:lvlJc w:val="left"/>
    </w:lvl>
  </w:abstractNum>
  <w:abstractNum w:abstractNumId="1">
    <w:nsid w:val="FC43D1F8"/>
    <w:multiLevelType w:val="singleLevel"/>
    <w:tmpl w:val="FC43D1F8"/>
    <w:lvl w:ilvl="0" w:tentative="0">
      <w:start w:val="2"/>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575"/>
    <w:rsid w:val="004C7BCB"/>
    <w:rsid w:val="00650EE2"/>
    <w:rsid w:val="00A319E8"/>
    <w:rsid w:val="00A80655"/>
    <w:rsid w:val="00C01575"/>
    <w:rsid w:val="034F0395"/>
    <w:rsid w:val="0F3544E9"/>
    <w:rsid w:val="1E1A38FD"/>
    <w:rsid w:val="1FCC3471"/>
    <w:rsid w:val="3DE5031A"/>
    <w:rsid w:val="605749E8"/>
    <w:rsid w:val="6D3C5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customStyle="1" w:styleId="5">
    <w:name w:val="标题 1 字符"/>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30</Words>
  <Characters>174</Characters>
  <Lines>1</Lines>
  <Paragraphs>1</Paragraphs>
  <TotalTime>41</TotalTime>
  <ScaleCrop>false</ScaleCrop>
  <LinksUpToDate>false</LinksUpToDate>
  <CharactersWithSpaces>203</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2020-01-19T07:26:00Z</dcterms:created>
  <dc:creator>wr王睿</dc:creator>
  <cp:lastModifiedBy>喵喵哥</cp:lastModifiedBy>
  <dcterms:modified xsi:type="dcterms:W3CDTF">2020-02-13T09:40:40Z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