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Arial" w:eastAsia="微软雅黑"/>
          <w:b/>
          <w:bCs/>
          <w:color w:val="1F3A5F"/>
          <w:sz w:val="44"/>
          <w:szCs w:val="44"/>
        </w:rPr>
        <w:t xml:space="preserve">npm 讲解与使用手册</w:t>
      </w:r>
    </w:p>
    <w:p>
      <w:pPr>
        <w:pBdr>
          <w:left w:val="single" w:color="3B6CA8" w:sz="12" w:space="8"/>
        </w:pBdr>
        <w:spacing w:after="80" w:line="360"/>
        <w:ind w:left="320"/>
        <w:jc w:val="left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本手册面向初学者，系统讲解 npm 的核心概念与日常用法，并以"发布你的第一个包"为实战目标，帮助你从零开始掌握 Node.js 生态中最重要的工具。</w:t>
      </w: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一、认识 npm</w:t>
      </w: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1.1 什么是 npm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npm（Node Package Manager，Node 包管理器）是 Node.js 的默认包管理工具。它让你可以轻松地安装、共享和管理 JavaScript 代码包，是目前世界上最大的开源软件注册表之一，拥有数百万个开源包。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npm 由三个部分组成：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命令行工具（CLI）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：开发者在终端中使用的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npm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命令，用于安装、发布和管理包。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包注册表（Registry）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：存放所有公开包的中央数据库，默认地址为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registry.npmjs.org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官方网站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：用于搜索包、查看文档和管理账号的网页界面，地址为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www.npmjs.com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。</w:t>
      </w: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1.2 npm 与 Node.js 的关系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npm 随 Node.js 一起安装：只要安装了 Node.js，就自动拥有了 npm。两者的版本号相互独立，但通常保持配套更新。在开始学习之前，请先确认本机已正确安装（见第二章）。</w:t>
      </w: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二、环境搭建与基础配置</w:t>
      </w: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2.1 安装与验证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前往 Node.js 官网（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nodejs.org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）下载并安装 LTS（长期支持）版本。安装完成后，打开终端执行以下命令验证：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node -v    # 查看 Node.js 版本，例如 v22.14.0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npm -v     # 查看 npm 版本，例如 10.9.2</w:t>
      </w:r>
    </w:p>
    <w:p>
      <w:pPr>
        <w:spacing w:after="120"/>
      </w:pP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若能正常输出版本号，说明环境已就绪。</w:t>
      </w: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2.2 升级 npm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npm 本身也是一个包，可以用它自己来升级自己：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npm install -g npm</w:t>
      </w:r>
    </w:p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2.3 配置镜像源（可选）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npm 默认从官方注册表下载包。如果网络环境导致下载缓慢，可以切换到国内镜像加速：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npm config set registry https://registry.npmmirror.com   # 切换镜像源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npm config get registry                                   # 查看当前使用的源</w:t>
      </w:r>
    </w:p>
    <w:p>
      <w:pPr>
        <w:spacing w:after="120"/>
      </w:pP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三、package.json：项目的"身份证"</w:t>
      </w: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3.1 初始化项目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每个 npm 项目都有一个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package.json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文件，它记录了项目的名称、版本、依赖等核心信息，是项目的"身份证"。创建方式如下：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mkdir my-project    # 新建项目目录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cd my-project       # 进入目录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npm init            # 交互式填写信息，生成 package.json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npm init -y         # 或者直接接受所有默认值，快速生成</w:t>
      </w:r>
    </w:p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3.2 核心字段说明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86"/>
        <w:gridCol w:w="3610"/>
        <w:gridCol w:w="3129"/>
      </w:tblGrid>
      <w:tr>
        <w:trPr>
          <w:cantSplit/>
          <w:tblHeader/>
        </w:trPr>
        <w:tc>
          <w:tcPr>
            <w:tcW w:type="dxa" w:w="2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1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包名，发布时须全局唯一</w:t>
            </w:r>
          </w:p>
        </w:tc>
        <w:tc>
          <w:tcPr>
            <w:tcW w:type="dxa" w:w="31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my-first-package</w:t>
            </w:r>
          </w:p>
        </w:tc>
      </w:tr>
      <w:tr>
        <w:trPr>
          <w:cantSplit/>
        </w:trPr>
        <w:tc>
          <w:tcPr>
            <w:tcW w:type="dxa" w:w="2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版本号，遵循语义化版本规范</w:t>
            </w:r>
          </w:p>
        </w:tc>
        <w:tc>
          <w:tcPr>
            <w:tcW w:type="dxa" w:w="31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1.0.0</w:t>
            </w:r>
          </w:p>
        </w:tc>
      </w:tr>
      <w:tr>
        <w:trPr>
          <w:cantSplit/>
        </w:trPr>
        <w:tc>
          <w:tcPr>
            <w:tcW w:type="dxa" w:w="2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包的简要描述</w:t>
            </w:r>
          </w:p>
        </w:tc>
        <w:tc>
          <w:tcPr>
            <w:tcW w:type="dxa" w:w="31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A greeting utility</w:t>
            </w:r>
          </w:p>
        </w:tc>
      </w:tr>
      <w:tr>
        <w:trPr>
          <w:cantSplit/>
        </w:trPr>
        <w:tc>
          <w:tcPr>
            <w:tcW w:type="dxa" w:w="2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main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包的入口文件</w:t>
            </w:r>
          </w:p>
        </w:tc>
        <w:tc>
          <w:tcPr>
            <w:tcW w:type="dxa" w:w="31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index.js</w:t>
            </w:r>
          </w:p>
        </w:tc>
      </w:tr>
      <w:tr>
        <w:trPr>
          <w:cantSplit/>
        </w:trPr>
        <w:tc>
          <w:tcPr>
            <w:tcW w:type="dxa" w:w="2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scripts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自定义脚本命令</w:t>
            </w:r>
          </w:p>
        </w:tc>
        <w:tc>
          <w:tcPr>
            <w:tcW w:type="dxa" w:w="31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"test": "node test.js"</w:t>
            </w:r>
          </w:p>
        </w:tc>
      </w:tr>
      <w:tr>
        <w:trPr>
          <w:cantSplit/>
        </w:trPr>
        <w:tc>
          <w:tcPr>
            <w:tcW w:type="dxa" w:w="2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生产环境依赖</w:t>
            </w:r>
          </w:p>
        </w:tc>
        <w:tc>
          <w:tcPr>
            <w:tcW w:type="dxa" w:w="31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"lodash": "^4.17.21"</w:t>
            </w:r>
          </w:p>
        </w:tc>
      </w:tr>
      <w:tr>
        <w:trPr>
          <w:cantSplit/>
        </w:trPr>
        <w:tc>
          <w:tcPr>
            <w:tcW w:type="dxa" w:w="2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devDependencies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开发环境依赖</w:t>
            </w:r>
          </w:p>
        </w:tc>
        <w:tc>
          <w:tcPr>
            <w:tcW w:type="dxa" w:w="31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"jest": "^29.7.0"</w:t>
            </w:r>
          </w:p>
        </w:tc>
      </w:tr>
      <w:tr>
        <w:trPr>
          <w:cantSplit/>
        </w:trPr>
        <w:tc>
          <w:tcPr>
            <w:tcW w:type="dxa" w:w="22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license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开源许可证</w:t>
            </w:r>
          </w:p>
        </w:tc>
        <w:tc>
          <w:tcPr>
            <w:tcW w:type="dxa" w:w="31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MIT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四、安装与管理依赖</w:t>
      </w: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4.1 安装依赖包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安装依赖是 npm 最常用的功能：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npm install &lt;包名&gt;              # 安装包，并写入 dependencies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npm install &lt;包名&gt; --save-dev   # 安装为开发依赖（仅开发时需要）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npm install &lt;包名&gt; -g           # 全局安装（命令行工具常用）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npm install                     # 按 package.json 一次性安装全部依赖</w:t>
      </w:r>
    </w:p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4.2 语义化版本（SemVer）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npm 的版本号遵循"主版本号.次版本号.修订号"的语义化规范。在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package.json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中，版本号前可以加符号表示允许的更新范围：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56"/>
        <w:gridCol w:w="3610"/>
      </w:tblGrid>
      <w:tr>
        <w:trPr>
          <w:cantSplit/>
          <w:tblHeader/>
        </w:trPr>
        <w:tc>
          <w:tcPr>
            <w:tcW w:type="dxa" w:w="15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写法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1.0.0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只使用这个精确版本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^1.0.0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允许主版本不变的最新版本（1.x.x 范围内最新）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~1.0.0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允许次版本不变的最新版本（1.0.x 范围内最新）</w:t>
            </w:r>
          </w:p>
        </w:tc>
      </w:tr>
      <w:tr>
        <w:trPr>
          <w:cantSplit/>
        </w:trPr>
        <w:tc>
          <w:tcPr>
            <w:tcW w:type="dxa" w:w="15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*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任意版本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4.3 package-lock.json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执行安装后，项目根目录会自动生成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package-lock.json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文件。它精确锁定了每个依赖（包括间接依赖）的实际安装版本，保证团队所有成员和部署环境装出完全一致的依赖树。</w:t>
      </w: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请将此文件提交到代码仓库，不要删除。</w:t>
      </w: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五、常用命令速查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3610"/>
      </w:tblGrid>
      <w:tr>
        <w:trPr>
          <w:cantSplit/>
          <w:tblHeader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作用说明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init</w:t>
            </w: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init -y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初始化 package.json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install &lt;包名&gt;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安装包并写入生产依赖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install &lt;包名&gt; --save-dev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安装为开发依赖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根据 package.json 安装全部依赖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uninstall &lt;包名&gt;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卸载包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update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更新依赖到符合范围的最新版本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run &lt;脚本名&gt;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执行 package.json 中定义的脚本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list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查看当前项目的依赖树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info &lt;包名&gt;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查看注册表中某个包的详细信息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login</w:t>
            </w: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 / </w:t>
            </w: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logout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登录 / 退出 npm 账号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publish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发布当前包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六、使用 npx 执行命令</w:t>
      </w:r>
    </w:p>
    <w:p>
      <w:pPr>
        <w:pStyle w:val="Body"/>
        <w:jc w:val="both"/>
      </w:pP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npx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是随 npm 5.2+ 一起发布的命令执行器。它可以直接运行包中的命令而无需全局安装，特别适合临时使用某个工具：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npx create-react-app my-app   # 无需全局安装即可运行脚手架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npx cowsay hello              # 临时下载、运行、用完即弃</w:t>
      </w:r>
    </w:p>
    <w:p>
      <w:pPr>
        <w:spacing w:after="120"/>
      </w:pP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七、实战：发布你的第一个 npm 包</w:t>
      </w: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第一步：准备工作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首先，你需要在 npm 官方注册一个账号。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注册账号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：打开浏览器，访问 npm 官网，填写用户名、邮箱和密码完成注册。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验证邮箱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：注册后，npm 会发一封验证邮件到你的邮箱，点击邮件中的链接完成验证。</w:t>
      </w: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这一步很重要，未验证的邮箱无法发布包。</w:t>
      </w: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第二步：创建你的包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在你的电脑上创建一个新目录，这将是你的项目根目录。</w:t>
      </w:r>
    </w:p>
    <w:p>
      <w:pPr>
        <w:spacing w:after="60" w:before="120"/>
        <w:jc w:val="center"/>
      </w:pPr>
      <w:r>
        <w:rPr>
          <w:rFonts w:ascii="Arial" w:eastAsia="微软雅黑"/>
          <w:b/>
          <w:bCs/>
          <w:color w:val="4D4D4D"/>
          <w:sz w:val="24"/>
          <w:szCs w:val="24"/>
        </w:rPr>
        <w:t xml:space="preserve">新建目录并进入：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mkdir my-first-package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cd my-first-package</w:t>
      </w:r>
    </w:p>
    <w:p>
      <w:pPr>
        <w:spacing w:after="120"/>
      </w:pPr>
    </w:p>
    <w:p>
      <w:pPr>
        <w:pStyle w:val="Body"/>
        <w:jc w:val="both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初始化项目：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运行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npm init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命令创建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package.json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文件。按提示填写信息，其中</w:t>
      </w: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包名（name）至关重要，它必须是全局唯一的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。</w:t>
      </w:r>
    </w:p>
    <w:p>
      <w:pPr>
        <w:pStyle w:val="Body"/>
        <w:jc w:val="both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包名被占用怎么办？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你可以使用作用域（Scope）来解决。作用域就像是你的"命名空间"，格式是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@你的用户名/包名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。例如，如果你的用户名是 wangr，可以将包名设为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@wangr/my-first-package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。用这种方式创建包时，发布命令稍有不同（见第四步）。</w:t>
      </w: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第三步：编写代码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现在，你可以开始写你的代码了。创建入口文件（比如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index.js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），并实现你的功能：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// index.js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function greet(name) {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    return `Hello, ${name}!`;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}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 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module.exports = greet;</w:t>
      </w:r>
    </w:p>
    <w:p>
      <w:pPr>
        <w:spacing w:after="120"/>
      </w:pP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第四步：登录并发布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这是最激动人心的一步，你的代码即将被全世界看到。</w:t>
      </w:r>
    </w:p>
    <w:p>
      <w:pPr>
        <w:pStyle w:val="Body"/>
        <w:jc w:val="both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登录 npm：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在终端中执行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npm login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命令，然后输入你的用户名、密码和邮箱。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npm login</w:t>
      </w:r>
    </w:p>
    <w:p>
      <w:pPr>
        <w:spacing w:after="120"/>
      </w:pPr>
    </w:p>
    <w:p>
      <w:pPr>
        <w:pStyle w:val="Body"/>
        <w:jc w:val="both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发布前检查（强烈推荐）：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在真正发布前，先"演习"一下，看看哪些文件会被打包上传：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npm publish --dry-run</w:t>
      </w:r>
    </w:p>
    <w:p>
      <w:pPr>
        <w:spacing w:after="120"/>
      </w:pP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仔细检查列出的文件列表，确保没有包含敏感信息（如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.env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文件、密码、私钥等）。</w:t>
      </w:r>
    </w:p>
    <w:p>
      <w:pPr>
        <w:pStyle w:val="Body"/>
        <w:jc w:val="both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执行发布：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一切就绪后，运行发布命令：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npm publish</w:t>
      </w:r>
    </w:p>
    <w:p>
      <w:pPr>
        <w:spacing w:after="120"/>
      </w:pP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如果你使用了作用域包（如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@wangr/my-first-package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），首次发布时需要指定访问权限为公开，因为带作用域的包默认是私有的：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npm publish --access public</w:t>
      </w:r>
    </w:p>
    <w:p>
      <w:pPr>
        <w:spacing w:after="120"/>
      </w:pPr>
    </w:p>
    <w:p>
      <w:pPr>
        <w:pStyle w:val="Body"/>
        <w:jc w:val="both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验证发布：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发布成功后，你就可以在 npm 官网搜索到你的包了，地址通常是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www.npmjs.com/package/你的包名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。</w:t>
      </w:r>
    </w:p>
    <w:p>
      <w:pPr>
        <w:pStyle w:val="Heading2"/>
        <w:spacing w:after="120" w:before="24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 xml:space="preserve">第五步：更新你的包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当你修复了 Bug 或添加了新功能，需要发布新版本。</w:t>
      </w: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每次更新都必须升级版本号。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69"/>
        <w:gridCol w:w="1692"/>
        <w:gridCol w:w="2030"/>
        <w:gridCol w:w="2933"/>
      </w:tblGrid>
      <w:tr>
        <w:trPr>
          <w:cantSplit/>
          <w:tblHeader/>
        </w:trPr>
        <w:tc>
          <w:tcPr>
            <w:tcW w:type="dxa" w:w="2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169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升级类型</w:t>
            </w:r>
          </w:p>
        </w:tc>
        <w:tc>
          <w:tcPr>
            <w:tcW w:type="dxa" w:w="2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版本变化示例</w:t>
            </w:r>
          </w:p>
        </w:tc>
        <w:tc>
          <w:tcPr>
            <w:tcW w:type="dxa" w:w="29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version patch</w:t>
            </w:r>
          </w:p>
        </w:tc>
        <w:tc>
          <w:tcPr>
            <w:tcW w:type="dxa" w:w="169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修订号 +1</w:t>
            </w:r>
          </w:p>
        </w:tc>
        <w:tc>
          <w:tcPr>
            <w:tcW w:type="dxa" w:w="2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1.0.0 → 1.0.1</w:t>
            </w:r>
          </w:p>
        </w:tc>
        <w:tc>
          <w:tcPr>
            <w:tcW w:type="dxa" w:w="29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修复 Bug</w:t>
            </w:r>
          </w:p>
        </w:tc>
      </w:tr>
      <w:tr>
        <w:trPr>
          <w:cantSplit/>
        </w:trPr>
        <w:tc>
          <w:tcPr>
            <w:tcW w:type="dxa" w:w="2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version minor</w:t>
            </w:r>
          </w:p>
        </w:tc>
        <w:tc>
          <w:tcPr>
            <w:tcW w:type="dxa" w:w="169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次版本号 +1</w:t>
            </w:r>
          </w:p>
        </w:tc>
        <w:tc>
          <w:tcPr>
            <w:tcW w:type="dxa" w:w="2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1.0.0 → 1.1.0</w:t>
            </w:r>
          </w:p>
        </w:tc>
        <w:tc>
          <w:tcPr>
            <w:tcW w:type="dxa" w:w="29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新增功能（向下兼容）</w:t>
            </w:r>
          </w:p>
        </w:tc>
      </w:tr>
      <w:tr>
        <w:trPr>
          <w:cantSplit/>
        </w:trPr>
        <w:tc>
          <w:tcPr>
            <w:tcW w:type="dxa" w:w="23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version major</w:t>
            </w:r>
          </w:p>
        </w:tc>
        <w:tc>
          <w:tcPr>
            <w:tcW w:type="dxa" w:w="169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主版本号 +1</w:t>
            </w:r>
          </w:p>
        </w:tc>
        <w:tc>
          <w:tcPr>
            <w:tcW w:type="dxa" w:w="20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1.0.0 → 2.0.0</w:t>
            </w:r>
          </w:p>
        </w:tc>
        <w:tc>
          <w:tcPr>
            <w:tcW w:type="dxa" w:w="293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重大变更（不向下兼容）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执行后，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package.json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中的版本号会自动更新，然后再运行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npm publish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即可。</w:t>
      </w: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八、新手常见"坑"与提示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403 Forbidden 错误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：通常是未登录、包名已被占用，或作用域包忘记使用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--access public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。先执行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npm login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，再检查包名和发布参数。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版本号未更新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：每次发布，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package.json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中的 version 字段都必须比上一个版本高，否则会发布失败。</w:t>
      </w: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上传了多余文件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：使用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package.json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的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files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字段或 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.npmignore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文件来控制哪些文件被发布，避免将测试文件或本地配置一并上传。例如：</w:t>
      </w:r>
    </w:p>
    <w:p>
      <w:pPr>
        <w:shd w:fill="F5F7FA" w:val="clear"/>
        <w:spacing w:after="0" w:line="280"/>
        <w:ind w:left="240" w:right="240"/>
        <w:jc w:val="left"/>
      </w:pPr>
      <w:r>
        <w:rPr>
          <w:rFonts w:ascii="Consolas" w:eastAsia="微软雅黑"/>
          <w:color w:val="1A1A1A"/>
          <w:sz w:val="20"/>
          <w:szCs w:val="20"/>
        </w:rPr>
        <w:t xml:space="preserve">"files": ["index.js", "lib/"]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360"/>
        <w:jc w:val="left"/>
      </w:pPr>
      <w:r>
        <w:rPr>
          <w:rFonts w:ascii="Arial" w:eastAsia="微软雅黑"/>
          <w:b/>
          <w:bCs/>
          <w:i w:val="false"/>
          <w:iCs w:val="false"/>
          <w:strike w:val="false"/>
          <w:color w:val="1A1A1A"/>
          <w:sz w:val="24"/>
          <w:szCs w:val="24"/>
        </w:rPr>
        <w:t xml:space="preserve">自动化发布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：你可以设置 GitHub Actions，在推送代码到 GitHub 时自动完成版本更新和发布。这对于团队协作和持续集成非常有用。</w:t>
      </w: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九、常见问题速查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3"/>
        <w:gridCol w:w="2959"/>
        <w:gridCol w:w="3610"/>
      </w:tblGrid>
      <w:tr>
        <w:trPr>
          <w:cantSplit/>
          <w:tblHeader/>
        </w:trPr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问题现象</w:t>
            </w:r>
          </w:p>
        </w:tc>
        <w:tc>
          <w:tcPr>
            <w:tcW w:type="dxa" w:w="29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常见原因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3A5F" w:val="clear"/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eastAsia="微软雅黑"/>
                <w:b/>
                <w:bCs/>
                <w:color w:val="FFFFFF"/>
                <w:sz w:val="20"/>
                <w:szCs w:val="20"/>
              </w:rPr>
              <w:t xml:space="preserve">解决办法</w:t>
            </w:r>
          </w:p>
        </w:tc>
      </w:tr>
      <w:tr>
        <w:trPr>
          <w:cantSplit/>
        </w:trPr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发布时报 403 Forbidden</w:t>
            </w:r>
          </w:p>
        </w:tc>
        <w:tc>
          <w:tcPr>
            <w:tcW w:type="dxa" w:w="29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未登录 / 包名被占用 / 作用域包未公开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先 </w:t>
            </w: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login</w:t>
            </w: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；更换包名或使用作用域；发布时加 </w:t>
            </w: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--access public</w:t>
            </w:r>
          </w:p>
        </w:tc>
      </w:tr>
      <w:tr>
        <w:trPr>
          <w:cantSplit/>
        </w:trPr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提示版本号已存在</w:t>
            </w:r>
          </w:p>
        </w:tc>
        <w:tc>
          <w:tcPr>
            <w:tcW w:type="dxa" w:w="29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忘记升级版本号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执行 </w:t>
            </w: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version</w:t>
            </w: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 升级后重新发布</w:t>
            </w:r>
          </w:p>
        </w:tc>
      </w:tr>
      <w:tr>
        <w:trPr>
          <w:cantSplit/>
        </w:trPr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安装依赖速度慢、超时</w:t>
            </w:r>
          </w:p>
        </w:tc>
        <w:tc>
          <w:tcPr>
            <w:tcW w:type="dxa" w:w="29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网络原因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切换镜像源（见 2.3 节）</w:t>
            </w:r>
          </w:p>
        </w:tc>
      </w:tr>
      <w:tr>
        <w:trPr>
          <w:cantSplit/>
        </w:trPr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发布后搜不到包</w:t>
            </w:r>
          </w:p>
        </w:tc>
        <w:tc>
          <w:tcPr>
            <w:tcW w:type="dxa" w:w="29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搜索索引有延迟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3F8" w:val="clear"/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稍等几分钟，直接访问包页面确认</w:t>
            </w:r>
          </w:p>
        </w:tc>
      </w:tr>
      <w:tr>
        <w:trPr>
          <w:cantSplit/>
        </w:trPr>
        <w:tc>
          <w:tcPr>
            <w:tcW w:type="dxa" w:w="192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安装时提示依赖冲突</w:t>
            </w:r>
          </w:p>
        </w:tc>
        <w:tc>
          <w:tcPr>
            <w:tcW w:type="dxa" w:w="295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多个包依赖的版本互不兼容</w:t>
            </w:r>
          </w:p>
        </w:tc>
        <w:tc>
          <w:tcPr>
            <w:tcW w:type="dxa" w:w="361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使用 </w:t>
            </w:r>
            <w:r>
              <w:rPr>
                <w:rFonts w:ascii="Consolas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npm ls &lt;包名&gt;</w:t>
            </w:r>
            <w:r>
              <w:rPr>
                <w:rFonts w:ascii="Arial" w:eastAsia="微软雅黑"/>
                <w:b w:val="false"/>
                <w:bCs w:val="false"/>
                <w:i w:val="false"/>
                <w:iCs w:val="false"/>
                <w:strike w:val="false"/>
                <w:color w:val="1A1A1A"/>
                <w:sz w:val="20"/>
                <w:szCs w:val="20"/>
              </w:rPr>
              <w:t xml:space="preserve"> 定位冲突来源，调整版本范围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 xml:space="preserve">十、写在最后</w:t>
      </w:r>
    </w:p>
    <w:p>
      <w:pPr>
        <w:pStyle w:val="Body"/>
        <w:jc w:val="both"/>
      </w:pP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npm 的学习曲线并不陡峭：日常开发中，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init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、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install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、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run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、</w:t>
      </w:r>
      <w:r>
        <w:rPr>
          <w:rFonts w:ascii="Consolas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publish</w:t>
      </w:r>
      <w:r>
        <w:rPr>
          <w:rFonts w:ascii="Arial" w:eastAsia="微软雅黑"/>
          <w:b w:val="false"/>
          <w:bCs w:val="false"/>
          <w:i w:val="false"/>
          <w:iCs w:val="false"/>
          <w:strike w:val="false"/>
          <w:color w:val="1A1A1A"/>
          <w:sz w:val="24"/>
          <w:szCs w:val="24"/>
        </w:rPr>
        <w:t xml:space="preserve"> 这几个命令就能覆盖绝大多数场景。建议你现在就动手创建第一个包，把第七章的流程完整走一遍——发布成功的成就感，会是你继续深入 Node.js 生态的最好动力。</w:t>
      </w:r>
    </w:p>
    <w:p>
      <w:pPr>
        <w:spacing w:before="480"/>
        <w:jc w:val="right"/>
      </w:pPr>
      <w:r>
        <w:rPr>
          <w:rFonts w:ascii="Arial" w:eastAsia="微软雅黑"/>
          <w:color w:val="808080"/>
          <w:sz w:val="12"/>
          <w:szCs w:val="12"/>
        </w:rPr>
        <w:t xml:space="preserve">内容由 AI 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微软雅黑"/>
        <w:color w:val="808080"/>
        <w:sz w:val="18"/>
        <w:szCs w:val="18"/>
      </w:rPr>
      <w:t xml:space="preserve">npm 讲解与使用手册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微软雅黑"/>
        <w:color w:val="1A1A1A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Arial" w:eastAsia="微软雅黑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jc w:val="left"/>
      <w:outlineLvl w:val="0"/>
    </w:pPr>
    <w:rPr>
      <w:rFonts w:ascii="Arial" w:eastAsia="微软雅黑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jc w:val="left"/>
      <w:outlineLvl w:val="1"/>
    </w:pPr>
    <w:rPr>
      <w:rFonts w:ascii="Arial" w:eastAsia="微软雅黑"/>
      <w:b/>
      <w:bCs/>
      <w:color w:val="3B6C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Arial" w:eastAsia="微软雅黑"/>
      <w:b/>
      <w:bCs/>
      <w:color w:val="3B6CA8"/>
      <w:sz w:val="26"/>
      <w:szCs w:val="26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Arial" w:eastAsia="微软雅黑"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2026-08-27T02:33:32.035Z</dcterms:created>
  <dcterms:modified xsi:type="dcterms:W3CDTF">2026-08-27T02:33:32.036Z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