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79355594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53E0F" w:rsidRDefault="00853E0F">
          <w:pPr>
            <w:pStyle w:val="TOC"/>
          </w:pPr>
          <w:r>
            <w:rPr>
              <w:rFonts w:hint="eastAsia"/>
              <w:lang w:val="zh-CN"/>
            </w:rPr>
            <w:t>Contents</w:t>
          </w:r>
        </w:p>
        <w:p w:rsidR="00853E0F" w:rsidRDefault="00853E0F">
          <w:pPr>
            <w:pStyle w:val="10"/>
            <w:tabs>
              <w:tab w:val="right" w:leader="dot" w:pos="9736"/>
            </w:tabs>
            <w:rPr>
              <w:noProof/>
              <w:kern w:val="2"/>
              <w:sz w:val="21"/>
            </w:rPr>
          </w:pPr>
          <w:r>
            <w:fldChar w:fldCharType="begin"/>
          </w:r>
          <w:r>
            <w:instrText xml:space="preserve"> TOC \o "1-3" \h \z \u </w:instrText>
          </w:r>
          <w:r>
            <w:fldChar w:fldCharType="separate"/>
          </w:r>
          <w:hyperlink w:anchor="_Toc26206945" w:history="1">
            <w:r w:rsidRPr="00BD4970">
              <w:rPr>
                <w:rStyle w:val="a6"/>
                <w:rFonts w:ascii="Dcbx10" w:hAnsi="Dcbx10"/>
                <w:noProof/>
              </w:rPr>
              <w:t>Value Function Iteration with a Fixed Grid</w:t>
            </w:r>
            <w:r>
              <w:rPr>
                <w:noProof/>
                <w:webHidden/>
              </w:rPr>
              <w:tab/>
            </w:r>
            <w:r>
              <w:rPr>
                <w:noProof/>
                <w:webHidden/>
              </w:rPr>
              <w:fldChar w:fldCharType="begin"/>
            </w:r>
            <w:r>
              <w:rPr>
                <w:noProof/>
                <w:webHidden/>
              </w:rPr>
              <w:instrText xml:space="preserve"> PAGEREF _Toc26206945 \h </w:instrText>
            </w:r>
            <w:r>
              <w:rPr>
                <w:noProof/>
                <w:webHidden/>
              </w:rPr>
            </w:r>
            <w:r>
              <w:rPr>
                <w:noProof/>
                <w:webHidden/>
              </w:rPr>
              <w:fldChar w:fldCharType="separate"/>
            </w:r>
            <w:r w:rsidR="00074912">
              <w:rPr>
                <w:noProof/>
                <w:webHidden/>
              </w:rPr>
              <w:t>1</w:t>
            </w:r>
            <w:r>
              <w:rPr>
                <w:noProof/>
                <w:webHidden/>
              </w:rPr>
              <w:fldChar w:fldCharType="end"/>
            </w:r>
          </w:hyperlink>
        </w:p>
        <w:p w:rsidR="00853E0F" w:rsidRDefault="00853E0F">
          <w:pPr>
            <w:pStyle w:val="10"/>
            <w:tabs>
              <w:tab w:val="right" w:leader="dot" w:pos="9736"/>
            </w:tabs>
            <w:rPr>
              <w:noProof/>
              <w:kern w:val="2"/>
              <w:sz w:val="21"/>
            </w:rPr>
          </w:pPr>
          <w:hyperlink w:anchor="_Toc26206946" w:history="1">
            <w:r w:rsidRPr="00BD4970">
              <w:rPr>
                <w:rStyle w:val="a6"/>
                <w:rFonts w:ascii="Dcbx10" w:hAnsi="Dcbx10"/>
                <w:noProof/>
              </w:rPr>
              <w:t>Value Function Iteration with an Endogenous Grid</w:t>
            </w:r>
            <w:r>
              <w:rPr>
                <w:noProof/>
                <w:webHidden/>
              </w:rPr>
              <w:tab/>
            </w:r>
            <w:r>
              <w:rPr>
                <w:noProof/>
                <w:webHidden/>
              </w:rPr>
              <w:fldChar w:fldCharType="begin"/>
            </w:r>
            <w:r>
              <w:rPr>
                <w:noProof/>
                <w:webHidden/>
              </w:rPr>
              <w:instrText xml:space="preserve"> PAGEREF _Toc26206946 \h </w:instrText>
            </w:r>
            <w:r>
              <w:rPr>
                <w:noProof/>
                <w:webHidden/>
              </w:rPr>
            </w:r>
            <w:r>
              <w:rPr>
                <w:noProof/>
                <w:webHidden/>
              </w:rPr>
              <w:fldChar w:fldCharType="separate"/>
            </w:r>
            <w:r w:rsidR="00074912">
              <w:rPr>
                <w:noProof/>
                <w:webHidden/>
              </w:rPr>
              <w:t>3</w:t>
            </w:r>
            <w:r>
              <w:rPr>
                <w:noProof/>
                <w:webHidden/>
              </w:rPr>
              <w:fldChar w:fldCharType="end"/>
            </w:r>
          </w:hyperlink>
        </w:p>
        <w:p w:rsidR="00853E0F" w:rsidRDefault="00853E0F">
          <w:pPr>
            <w:pStyle w:val="10"/>
            <w:tabs>
              <w:tab w:val="right" w:leader="dot" w:pos="9736"/>
            </w:tabs>
            <w:rPr>
              <w:noProof/>
              <w:kern w:val="2"/>
              <w:sz w:val="21"/>
            </w:rPr>
          </w:pPr>
          <w:hyperlink w:anchor="_Toc26206947" w:history="1">
            <w:r w:rsidRPr="00BD4970">
              <w:rPr>
                <w:rStyle w:val="a6"/>
                <w:rFonts w:ascii="Dcbx10" w:hAnsi="Dcbx10"/>
                <w:noProof/>
              </w:rPr>
              <w:t>Comparison of Grids</w:t>
            </w:r>
            <w:r>
              <w:rPr>
                <w:noProof/>
                <w:webHidden/>
              </w:rPr>
              <w:tab/>
            </w:r>
            <w:r>
              <w:rPr>
                <w:noProof/>
                <w:webHidden/>
              </w:rPr>
              <w:fldChar w:fldCharType="begin"/>
            </w:r>
            <w:r>
              <w:rPr>
                <w:noProof/>
                <w:webHidden/>
              </w:rPr>
              <w:instrText xml:space="preserve"> PAGEREF _Toc26206947 \h </w:instrText>
            </w:r>
            <w:r>
              <w:rPr>
                <w:noProof/>
                <w:webHidden/>
              </w:rPr>
            </w:r>
            <w:r>
              <w:rPr>
                <w:noProof/>
                <w:webHidden/>
              </w:rPr>
              <w:fldChar w:fldCharType="separate"/>
            </w:r>
            <w:r w:rsidR="00074912">
              <w:rPr>
                <w:noProof/>
                <w:webHidden/>
              </w:rPr>
              <w:t>3</w:t>
            </w:r>
            <w:r>
              <w:rPr>
                <w:noProof/>
                <w:webHidden/>
              </w:rPr>
              <w:fldChar w:fldCharType="end"/>
            </w:r>
          </w:hyperlink>
        </w:p>
        <w:p w:rsidR="00853E0F" w:rsidRDefault="00853E0F">
          <w:pPr>
            <w:pStyle w:val="10"/>
            <w:tabs>
              <w:tab w:val="right" w:leader="dot" w:pos="9736"/>
            </w:tabs>
            <w:rPr>
              <w:noProof/>
              <w:kern w:val="2"/>
              <w:sz w:val="21"/>
            </w:rPr>
          </w:pPr>
          <w:hyperlink w:anchor="_Toc26206948" w:history="1">
            <w:r w:rsidRPr="00BD4970">
              <w:rPr>
                <w:rStyle w:val="a6"/>
                <w:rFonts w:ascii="Dcbx10" w:hAnsi="Dcbx10"/>
                <w:noProof/>
              </w:rPr>
              <w:t>Accelerator</w:t>
            </w:r>
            <w:r>
              <w:rPr>
                <w:noProof/>
                <w:webHidden/>
              </w:rPr>
              <w:tab/>
            </w:r>
            <w:r>
              <w:rPr>
                <w:noProof/>
                <w:webHidden/>
              </w:rPr>
              <w:fldChar w:fldCharType="begin"/>
            </w:r>
            <w:r>
              <w:rPr>
                <w:noProof/>
                <w:webHidden/>
              </w:rPr>
              <w:instrText xml:space="preserve"> PAGEREF _Toc26206948 \h </w:instrText>
            </w:r>
            <w:r>
              <w:rPr>
                <w:noProof/>
                <w:webHidden/>
              </w:rPr>
            </w:r>
            <w:r>
              <w:rPr>
                <w:noProof/>
                <w:webHidden/>
              </w:rPr>
              <w:fldChar w:fldCharType="separate"/>
            </w:r>
            <w:r w:rsidR="00074912">
              <w:rPr>
                <w:noProof/>
                <w:webHidden/>
              </w:rPr>
              <w:t>3</w:t>
            </w:r>
            <w:r>
              <w:rPr>
                <w:noProof/>
                <w:webHidden/>
              </w:rPr>
              <w:fldChar w:fldCharType="end"/>
            </w:r>
          </w:hyperlink>
        </w:p>
        <w:p w:rsidR="00853E0F" w:rsidRDefault="00853E0F">
          <w:pPr>
            <w:pStyle w:val="10"/>
            <w:tabs>
              <w:tab w:val="right" w:leader="dot" w:pos="9736"/>
            </w:tabs>
            <w:rPr>
              <w:noProof/>
              <w:kern w:val="2"/>
              <w:sz w:val="21"/>
            </w:rPr>
          </w:pPr>
          <w:hyperlink w:anchor="_Toc26206949" w:history="1">
            <w:r w:rsidRPr="00BD4970">
              <w:rPr>
                <w:rStyle w:val="a6"/>
                <w:rFonts w:ascii="Dcbx10" w:hAnsi="Dcbx10"/>
                <w:noProof/>
              </w:rPr>
              <w:t>Multigrid</w:t>
            </w:r>
            <w:r>
              <w:rPr>
                <w:noProof/>
                <w:webHidden/>
              </w:rPr>
              <w:tab/>
            </w:r>
            <w:r>
              <w:rPr>
                <w:noProof/>
                <w:webHidden/>
              </w:rPr>
              <w:fldChar w:fldCharType="begin"/>
            </w:r>
            <w:r>
              <w:rPr>
                <w:noProof/>
                <w:webHidden/>
              </w:rPr>
              <w:instrText xml:space="preserve"> PAGEREF _Toc26206949 \h </w:instrText>
            </w:r>
            <w:r>
              <w:rPr>
                <w:noProof/>
                <w:webHidden/>
              </w:rPr>
            </w:r>
            <w:r>
              <w:rPr>
                <w:noProof/>
                <w:webHidden/>
              </w:rPr>
              <w:fldChar w:fldCharType="separate"/>
            </w:r>
            <w:r w:rsidR="00074912">
              <w:rPr>
                <w:noProof/>
                <w:webHidden/>
              </w:rPr>
              <w:t>4</w:t>
            </w:r>
            <w:r>
              <w:rPr>
                <w:noProof/>
                <w:webHidden/>
              </w:rPr>
              <w:fldChar w:fldCharType="end"/>
            </w:r>
          </w:hyperlink>
        </w:p>
        <w:p w:rsidR="00853E0F" w:rsidRDefault="00853E0F">
          <w:pPr>
            <w:pStyle w:val="10"/>
            <w:tabs>
              <w:tab w:val="right" w:leader="dot" w:pos="9736"/>
            </w:tabs>
            <w:rPr>
              <w:noProof/>
              <w:kern w:val="2"/>
              <w:sz w:val="21"/>
            </w:rPr>
          </w:pPr>
          <w:hyperlink w:anchor="_Toc26206950" w:history="1">
            <w:r w:rsidRPr="00BD4970">
              <w:rPr>
                <w:rStyle w:val="a6"/>
                <w:rFonts w:ascii="Dcbx10" w:hAnsi="Dcbx10"/>
                <w:noProof/>
              </w:rPr>
              <w:t>Stochastic Grid</w:t>
            </w:r>
            <w:r>
              <w:rPr>
                <w:noProof/>
                <w:webHidden/>
              </w:rPr>
              <w:tab/>
            </w:r>
            <w:r>
              <w:rPr>
                <w:noProof/>
                <w:webHidden/>
              </w:rPr>
              <w:fldChar w:fldCharType="begin"/>
            </w:r>
            <w:r>
              <w:rPr>
                <w:noProof/>
                <w:webHidden/>
              </w:rPr>
              <w:instrText xml:space="preserve"> PAGEREF _Toc26206950 \h </w:instrText>
            </w:r>
            <w:r>
              <w:rPr>
                <w:noProof/>
                <w:webHidden/>
              </w:rPr>
            </w:r>
            <w:r>
              <w:rPr>
                <w:noProof/>
                <w:webHidden/>
              </w:rPr>
              <w:fldChar w:fldCharType="separate"/>
            </w:r>
            <w:r w:rsidR="00074912">
              <w:rPr>
                <w:noProof/>
                <w:webHidden/>
              </w:rPr>
              <w:t>5</w:t>
            </w:r>
            <w:r>
              <w:rPr>
                <w:noProof/>
                <w:webHidden/>
              </w:rPr>
              <w:fldChar w:fldCharType="end"/>
            </w:r>
          </w:hyperlink>
        </w:p>
        <w:p w:rsidR="00853E0F" w:rsidRDefault="00853E0F">
          <w:r>
            <w:rPr>
              <w:b/>
              <w:bCs/>
              <w:lang w:val="zh-CN"/>
            </w:rPr>
            <w:fldChar w:fldCharType="end"/>
          </w:r>
        </w:p>
      </w:sdtContent>
    </w:sdt>
    <w:p w:rsidR="007028ED" w:rsidRDefault="00AA3476" w:rsidP="00AA3476">
      <w:pPr>
        <w:pStyle w:val="1"/>
        <w:rPr>
          <w:rStyle w:val="fontstyle01"/>
          <w:rFonts w:hint="eastAsia"/>
        </w:rPr>
      </w:pPr>
      <w:bookmarkStart w:id="0" w:name="_Toc26206945"/>
      <w:r>
        <w:rPr>
          <w:rStyle w:val="fontstyle01"/>
        </w:rPr>
        <w:t>Value Function Iteration with a Fixed Grid</w:t>
      </w:r>
      <w:bookmarkStart w:id="1" w:name="_GoBack"/>
      <w:bookmarkEnd w:id="0"/>
      <w:bookmarkEnd w:id="1"/>
    </w:p>
    <w:p w:rsidR="00E92C37" w:rsidRPr="003A499D" w:rsidRDefault="00E92C37" w:rsidP="003A499D">
      <w:pPr>
        <w:rPr>
          <w:rFonts w:ascii="Dcr10" w:hAnsi="Dcr10" w:hint="eastAsia"/>
          <w:color w:val="002060"/>
          <w:sz w:val="24"/>
          <w:szCs w:val="24"/>
        </w:rPr>
      </w:pPr>
      <w:r w:rsidRPr="003A499D">
        <w:rPr>
          <w:rFonts w:ascii="Dcr10" w:hAnsi="Dcr10"/>
          <w:color w:val="002060"/>
          <w:sz w:val="24"/>
          <w:szCs w:val="24"/>
        </w:rPr>
        <w:t xml:space="preserve">Fix a grid of 250 points of capital, centered </w:t>
      </w:r>
      <w:proofErr w:type="gramStart"/>
      <w:r w:rsidRPr="003A499D">
        <w:rPr>
          <w:rFonts w:ascii="Dcr10" w:hAnsi="Dcr10"/>
          <w:color w:val="002060"/>
          <w:sz w:val="24"/>
          <w:szCs w:val="24"/>
        </w:rPr>
        <w:t>around</w:t>
      </w:r>
      <w:proofErr w:type="gramEnd"/>
      <w:r w:rsidRPr="003A499D">
        <w:rPr>
          <w:rFonts w:ascii="Dcr10" w:hAnsi="Dcr10"/>
          <w:color w:val="002060"/>
          <w:sz w:val="24"/>
          <w:szCs w:val="24"/>
        </w:rPr>
        <w:t xml:space="preserve"> </w:t>
      </w:r>
      <w:proofErr w:type="spellStart"/>
      <w:r w:rsidRPr="003A499D">
        <w:rPr>
          <w:rFonts w:ascii="Dcr10" w:hAnsi="Dcr10"/>
          <w:color w:val="002060"/>
          <w:sz w:val="24"/>
          <w:szCs w:val="24"/>
        </w:rPr>
        <w:t>kss</w:t>
      </w:r>
      <w:proofErr w:type="spellEnd"/>
      <w:r w:rsidRPr="003A499D">
        <w:rPr>
          <w:rFonts w:ascii="Dcr10" w:hAnsi="Dcr10"/>
          <w:color w:val="002060"/>
          <w:sz w:val="24"/>
          <w:szCs w:val="24"/>
        </w:rPr>
        <w:t xml:space="preserve"> with a coverage of30% of </w:t>
      </w:r>
      <w:proofErr w:type="spellStart"/>
      <w:r w:rsidRPr="003A499D">
        <w:rPr>
          <w:rFonts w:ascii="Dcr10" w:hAnsi="Dcr10"/>
          <w:color w:val="002060"/>
          <w:sz w:val="24"/>
          <w:szCs w:val="24"/>
        </w:rPr>
        <w:t>kss</w:t>
      </w:r>
      <w:proofErr w:type="spellEnd"/>
      <w:r w:rsidRPr="003A499D">
        <w:rPr>
          <w:rFonts w:ascii="Dcr10" w:hAnsi="Dcr10"/>
          <w:color w:val="002060"/>
          <w:sz w:val="24"/>
          <w:szCs w:val="24"/>
        </w:rPr>
        <w:t xml:space="preserve"> and equally</w:t>
      </w:r>
      <w:r w:rsidRPr="003A499D">
        <w:rPr>
          <w:rFonts w:ascii="Dcr10" w:hAnsi="Dcr10" w:hint="eastAsia"/>
          <w:color w:val="002060"/>
          <w:sz w:val="24"/>
          <w:szCs w:val="24"/>
        </w:rPr>
        <w:t xml:space="preserve"> </w:t>
      </w:r>
      <w:r w:rsidRPr="003A499D">
        <w:rPr>
          <w:rFonts w:ascii="Dcr10" w:hAnsi="Dcr10"/>
          <w:color w:val="002060"/>
          <w:sz w:val="24"/>
          <w:szCs w:val="24"/>
        </w:rPr>
        <w:t>spaced. Iterate on the Value function implied by the Social Planner’s Problem using linear interpolation</w:t>
      </w:r>
      <w:r w:rsidRPr="003A499D">
        <w:rPr>
          <w:rFonts w:ascii="Dcr10" w:hAnsi="Dcr10" w:hint="eastAsia"/>
          <w:color w:val="002060"/>
          <w:sz w:val="24"/>
          <w:szCs w:val="24"/>
        </w:rPr>
        <w:t xml:space="preserve"> </w:t>
      </w:r>
      <w:r w:rsidRPr="003A499D">
        <w:rPr>
          <w:rFonts w:ascii="Dcr10" w:hAnsi="Dcr10"/>
          <w:color w:val="002060"/>
          <w:sz w:val="24"/>
          <w:szCs w:val="24"/>
        </w:rPr>
        <w:t>until the change in the sup norm between to iterations is less than 106: Compute the Policy function.</w:t>
      </w:r>
      <w:r w:rsidRPr="003A499D">
        <w:rPr>
          <w:rFonts w:ascii="Dcr10" w:hAnsi="Dcr10" w:hint="eastAsia"/>
          <w:color w:val="002060"/>
          <w:sz w:val="24"/>
          <w:szCs w:val="24"/>
        </w:rPr>
        <w:t xml:space="preserve"> </w:t>
      </w:r>
      <w:r w:rsidRPr="003A499D">
        <w:rPr>
          <w:rFonts w:ascii="Dcr10" w:hAnsi="Dcr10"/>
          <w:color w:val="002060"/>
          <w:sz w:val="24"/>
          <w:szCs w:val="24"/>
        </w:rPr>
        <w:t>Describe the responses of the economy to a technology shock.</w:t>
      </w:r>
    </w:p>
    <w:p w:rsidR="00451072" w:rsidRDefault="00451072" w:rsidP="00451072">
      <w:pPr>
        <w:spacing w:beforeLines="50" w:before="156" w:afterLines="50" w:after="156"/>
        <w:rPr>
          <w:sz w:val="24"/>
          <w:szCs w:val="24"/>
        </w:rPr>
      </w:pPr>
      <w:r>
        <w:rPr>
          <w:rFonts w:hint="eastAsia"/>
          <w:sz w:val="24"/>
          <w:szCs w:val="24"/>
        </w:rPr>
        <w:t xml:space="preserve">I did the </w:t>
      </w:r>
      <w:r w:rsidR="0083251C">
        <w:rPr>
          <w:rFonts w:hint="eastAsia"/>
          <w:sz w:val="24"/>
          <w:szCs w:val="24"/>
        </w:rPr>
        <w:t xml:space="preserve">value function iteration (VFI </w:t>
      </w:r>
      <w:proofErr w:type="spellStart"/>
      <w:r w:rsidR="0083251C">
        <w:rPr>
          <w:rFonts w:hint="eastAsia"/>
          <w:sz w:val="24"/>
          <w:szCs w:val="24"/>
        </w:rPr>
        <w:t>henthforth</w:t>
      </w:r>
      <w:proofErr w:type="spellEnd"/>
      <w:r w:rsidR="0083251C">
        <w:rPr>
          <w:rFonts w:hint="eastAsia"/>
          <w:sz w:val="24"/>
          <w:szCs w:val="24"/>
        </w:rPr>
        <w:t xml:space="preserve">) in two steps. </w:t>
      </w:r>
      <w:r w:rsidR="00A2154B">
        <w:rPr>
          <w:rFonts w:hint="eastAsia"/>
          <w:sz w:val="24"/>
          <w:szCs w:val="24"/>
        </w:rPr>
        <w:t xml:space="preserve">First I set the labor level to steady state and </w:t>
      </w:r>
      <w:r w:rsidR="00D15F96">
        <w:rPr>
          <w:rFonts w:hint="eastAsia"/>
          <w:sz w:val="24"/>
          <w:szCs w:val="24"/>
        </w:rPr>
        <w:t xml:space="preserve">iterate till convergence. Then I use the value </w:t>
      </w:r>
      <w:r w:rsidR="00D15F96">
        <w:rPr>
          <w:sz w:val="24"/>
          <w:szCs w:val="24"/>
        </w:rPr>
        <w:t>function</w:t>
      </w:r>
      <w:r w:rsidR="00D15F96">
        <w:rPr>
          <w:rFonts w:hint="eastAsia"/>
          <w:sz w:val="24"/>
          <w:szCs w:val="24"/>
        </w:rPr>
        <w:t xml:space="preserve"> got in the first step as the initial guess for the regular </w:t>
      </w:r>
      <w:r w:rsidR="009C5DEA">
        <w:rPr>
          <w:rFonts w:hint="eastAsia"/>
          <w:sz w:val="24"/>
          <w:szCs w:val="24"/>
        </w:rPr>
        <w:t xml:space="preserve">VFI where I make optimal decisions of both capital and labor. The result seems </w:t>
      </w:r>
      <w:r w:rsidR="00715014">
        <w:rPr>
          <w:rFonts w:hint="eastAsia"/>
          <w:sz w:val="24"/>
          <w:szCs w:val="24"/>
        </w:rPr>
        <w:t>normal</w:t>
      </w:r>
      <w:r w:rsidR="009C5DEA">
        <w:rPr>
          <w:rFonts w:hint="eastAsia"/>
          <w:sz w:val="24"/>
          <w:szCs w:val="24"/>
        </w:rPr>
        <w:t xml:space="preserve">, but the running time is prohibitively slow </w:t>
      </w:r>
      <w:r w:rsidR="009C5DEA">
        <w:rPr>
          <w:sz w:val="24"/>
          <w:szCs w:val="24"/>
        </w:rPr>
        <w:t>–</w:t>
      </w:r>
      <w:r w:rsidR="009C5DEA">
        <w:rPr>
          <w:rFonts w:hint="eastAsia"/>
          <w:sz w:val="24"/>
          <w:szCs w:val="24"/>
        </w:rPr>
        <w:t xml:space="preserve"> more than 11 hours on my computer, and more than 4 hours on the lab computer. Below are the results.</w:t>
      </w:r>
      <w:r w:rsidR="0039462E">
        <w:rPr>
          <w:rFonts w:hint="eastAsia"/>
          <w:sz w:val="24"/>
          <w:szCs w:val="24"/>
        </w:rPr>
        <w:t xml:space="preserve"> Please note that the </w:t>
      </w:r>
      <w:proofErr w:type="gramStart"/>
      <w:r w:rsidR="0039462E">
        <w:rPr>
          <w:rFonts w:hint="eastAsia"/>
          <w:sz w:val="24"/>
          <w:szCs w:val="24"/>
        </w:rPr>
        <w:t>axis for shocks are</w:t>
      </w:r>
      <w:proofErr w:type="gramEnd"/>
      <w:r w:rsidR="0039462E">
        <w:rPr>
          <w:rFonts w:hint="eastAsia"/>
          <w:sz w:val="24"/>
          <w:szCs w:val="24"/>
        </w:rPr>
        <w:t xml:space="preserve"> integrated so that we can see how </w:t>
      </w:r>
      <w:r w:rsidR="00BB2017">
        <w:rPr>
          <w:rFonts w:hint="eastAsia"/>
          <w:sz w:val="24"/>
          <w:szCs w:val="24"/>
        </w:rPr>
        <w:t>the value changes with the shock to employment</w:t>
      </w:r>
      <w:r w:rsidR="0039462E">
        <w:rPr>
          <w:rFonts w:hint="eastAsia"/>
          <w:sz w:val="24"/>
          <w:szCs w:val="24"/>
        </w:rPr>
        <w:t xml:space="preserve"> while holding the </w:t>
      </w:r>
      <w:r w:rsidR="00BB2017">
        <w:rPr>
          <w:rFonts w:hint="eastAsia"/>
          <w:sz w:val="24"/>
          <w:szCs w:val="24"/>
        </w:rPr>
        <w:t xml:space="preserve">productivity </w:t>
      </w:r>
      <w:r w:rsidR="0039462E">
        <w:rPr>
          <w:rFonts w:hint="eastAsia"/>
          <w:sz w:val="24"/>
          <w:szCs w:val="24"/>
        </w:rPr>
        <w:t>shock constant.</w:t>
      </w:r>
    </w:p>
    <w:p w:rsidR="00FB0759" w:rsidRDefault="00FB0759" w:rsidP="00451072">
      <w:pPr>
        <w:spacing w:beforeLines="50" w:before="156" w:afterLines="50" w:after="156"/>
        <w:rPr>
          <w:sz w:val="24"/>
          <w:szCs w:val="24"/>
        </w:rPr>
      </w:pPr>
      <w:r w:rsidRPr="00FB0759">
        <w:rPr>
          <w:noProof/>
          <w:sz w:val="24"/>
          <w:szCs w:val="24"/>
        </w:rPr>
        <w:drawing>
          <wp:inline distT="0" distB="0" distL="0" distR="0" wp14:anchorId="63560193" wp14:editId="758758B0">
            <wp:extent cx="2992581" cy="224443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7718" cy="2248288"/>
                    </a:xfrm>
                    <a:prstGeom prst="rect">
                      <a:avLst/>
                    </a:prstGeom>
                  </pic:spPr>
                </pic:pic>
              </a:graphicData>
            </a:graphic>
          </wp:inline>
        </w:drawing>
      </w:r>
      <w:r w:rsidRPr="00FB0759">
        <w:rPr>
          <w:noProof/>
          <w:sz w:val="24"/>
          <w:szCs w:val="24"/>
        </w:rPr>
        <w:drawing>
          <wp:inline distT="0" distB="0" distL="0" distR="0" wp14:anchorId="61B8AE94" wp14:editId="050E4A32">
            <wp:extent cx="2992581" cy="224443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7695" cy="2248272"/>
                    </a:xfrm>
                    <a:prstGeom prst="rect">
                      <a:avLst/>
                    </a:prstGeom>
                  </pic:spPr>
                </pic:pic>
              </a:graphicData>
            </a:graphic>
          </wp:inline>
        </w:drawing>
      </w:r>
    </w:p>
    <w:p w:rsidR="00FB0759" w:rsidRDefault="00FB0759" w:rsidP="00451072">
      <w:pPr>
        <w:spacing w:beforeLines="50" w:before="156" w:afterLines="50" w:after="156"/>
        <w:rPr>
          <w:sz w:val="24"/>
          <w:szCs w:val="24"/>
        </w:rPr>
      </w:pPr>
      <w:r w:rsidRPr="00FB0759">
        <w:rPr>
          <w:noProof/>
          <w:sz w:val="24"/>
          <w:szCs w:val="24"/>
        </w:rPr>
        <w:lastRenderedPageBreak/>
        <w:drawing>
          <wp:inline distT="0" distB="0" distL="0" distR="0" wp14:anchorId="5E2B4D3B" wp14:editId="3E3EB9C9">
            <wp:extent cx="2996541" cy="224740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7653" cy="2248240"/>
                    </a:xfrm>
                    <a:prstGeom prst="rect">
                      <a:avLst/>
                    </a:prstGeom>
                  </pic:spPr>
                </pic:pic>
              </a:graphicData>
            </a:graphic>
          </wp:inline>
        </w:drawing>
      </w:r>
      <w:r w:rsidRPr="00FB0759">
        <w:rPr>
          <w:noProof/>
          <w:sz w:val="24"/>
          <w:szCs w:val="24"/>
        </w:rPr>
        <w:drawing>
          <wp:inline distT="0" distB="0" distL="0" distR="0" wp14:anchorId="7FCDA13A" wp14:editId="0EAF1972">
            <wp:extent cx="2988623" cy="2241468"/>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9734" cy="2242302"/>
                    </a:xfrm>
                    <a:prstGeom prst="rect">
                      <a:avLst/>
                    </a:prstGeom>
                  </pic:spPr>
                </pic:pic>
              </a:graphicData>
            </a:graphic>
          </wp:inline>
        </w:drawing>
      </w:r>
    </w:p>
    <w:p w:rsidR="00FB0759" w:rsidRDefault="00FB0759" w:rsidP="00451072">
      <w:pPr>
        <w:spacing w:beforeLines="50" w:before="156" w:afterLines="50" w:after="156"/>
        <w:rPr>
          <w:sz w:val="24"/>
          <w:szCs w:val="24"/>
        </w:rPr>
      </w:pPr>
      <w:r w:rsidRPr="00FB0759">
        <w:rPr>
          <w:noProof/>
          <w:sz w:val="24"/>
          <w:szCs w:val="24"/>
        </w:rPr>
        <w:drawing>
          <wp:inline distT="0" distB="0" distL="0" distR="0" wp14:anchorId="6559AF77" wp14:editId="3CAD6330">
            <wp:extent cx="3081647" cy="2311236"/>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2790" cy="2312094"/>
                    </a:xfrm>
                    <a:prstGeom prst="rect">
                      <a:avLst/>
                    </a:prstGeom>
                  </pic:spPr>
                </pic:pic>
              </a:graphicData>
            </a:graphic>
          </wp:inline>
        </w:drawing>
      </w:r>
      <w:r w:rsidRPr="00FB0759">
        <w:rPr>
          <w:noProof/>
          <w:sz w:val="24"/>
          <w:szCs w:val="24"/>
        </w:rPr>
        <w:drawing>
          <wp:inline distT="0" distB="0" distL="0" distR="0" wp14:anchorId="4C50567D" wp14:editId="4112DC51">
            <wp:extent cx="3075709" cy="23067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6851" cy="2307638"/>
                    </a:xfrm>
                    <a:prstGeom prst="rect">
                      <a:avLst/>
                    </a:prstGeom>
                  </pic:spPr>
                </pic:pic>
              </a:graphicData>
            </a:graphic>
          </wp:inline>
        </w:drawing>
      </w:r>
    </w:p>
    <w:p w:rsidR="0039462E" w:rsidRDefault="00FB0759" w:rsidP="00451072">
      <w:pPr>
        <w:spacing w:beforeLines="50" w:before="156" w:afterLines="50" w:after="156"/>
        <w:rPr>
          <w:sz w:val="24"/>
          <w:szCs w:val="24"/>
        </w:rPr>
      </w:pPr>
      <w:r>
        <w:rPr>
          <w:rFonts w:hint="eastAsia"/>
          <w:sz w:val="24"/>
          <w:szCs w:val="24"/>
        </w:rPr>
        <w:t>Since the value function and policy functions looks almost the same for every algorithm, I will not copy paste any more of them herein.</w:t>
      </w:r>
    </w:p>
    <w:p w:rsidR="008132C7" w:rsidRDefault="008132C7" w:rsidP="00451072">
      <w:pPr>
        <w:spacing w:beforeLines="50" w:before="156" w:afterLines="50" w:after="156"/>
        <w:rPr>
          <w:sz w:val="24"/>
          <w:szCs w:val="24"/>
        </w:rPr>
      </w:pPr>
    </w:p>
    <w:p w:rsidR="008132C7" w:rsidRDefault="00500CEF" w:rsidP="00451072">
      <w:pPr>
        <w:spacing w:beforeLines="50" w:before="156" w:afterLines="50" w:after="156"/>
        <w:rPr>
          <w:sz w:val="24"/>
          <w:szCs w:val="24"/>
        </w:rPr>
      </w:pPr>
      <w:r>
        <w:rPr>
          <w:rFonts w:hint="eastAsia"/>
          <w:sz w:val="24"/>
          <w:szCs w:val="24"/>
        </w:rPr>
        <w:t>Below depict</w:t>
      </w:r>
      <w:r w:rsidR="008132C7">
        <w:rPr>
          <w:rFonts w:hint="eastAsia"/>
          <w:sz w:val="24"/>
          <w:szCs w:val="24"/>
        </w:rPr>
        <w:t xml:space="preserve"> the impulse response to </w:t>
      </w:r>
      <w:r>
        <w:rPr>
          <w:rFonts w:hint="eastAsia"/>
          <w:sz w:val="24"/>
          <w:szCs w:val="24"/>
        </w:rPr>
        <w:t xml:space="preserve">different </w:t>
      </w:r>
      <w:r w:rsidR="008132C7">
        <w:rPr>
          <w:rFonts w:hint="eastAsia"/>
          <w:sz w:val="24"/>
          <w:szCs w:val="24"/>
        </w:rPr>
        <w:t>shocks</w:t>
      </w:r>
      <w:r>
        <w:rPr>
          <w:rFonts w:hint="eastAsia"/>
          <w:sz w:val="24"/>
          <w:szCs w:val="24"/>
        </w:rPr>
        <w:t xml:space="preserve">. </w:t>
      </w:r>
    </w:p>
    <w:p w:rsidR="008132C7" w:rsidRDefault="008132C7" w:rsidP="00451072">
      <w:pPr>
        <w:spacing w:beforeLines="50" w:before="156" w:afterLines="50" w:after="156"/>
        <w:rPr>
          <w:sz w:val="28"/>
          <w:szCs w:val="28"/>
        </w:rPr>
      </w:pPr>
      <w:r>
        <w:rPr>
          <w:noProof/>
        </w:rPr>
        <w:drawing>
          <wp:inline distT="0" distB="0" distL="0" distR="0" wp14:anchorId="73FDDA79" wp14:editId="336360AA">
            <wp:extent cx="3099460" cy="2282982"/>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8517" cy="2289653"/>
                    </a:xfrm>
                    <a:prstGeom prst="rect">
                      <a:avLst/>
                    </a:prstGeom>
                  </pic:spPr>
                </pic:pic>
              </a:graphicData>
            </a:graphic>
          </wp:inline>
        </w:drawing>
      </w:r>
      <w:r>
        <w:rPr>
          <w:noProof/>
        </w:rPr>
        <w:drawing>
          <wp:inline distT="0" distB="0" distL="0" distR="0" wp14:anchorId="32894C1E" wp14:editId="3EDF9154">
            <wp:extent cx="3067243" cy="22947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68525" cy="2295711"/>
                    </a:xfrm>
                    <a:prstGeom prst="rect">
                      <a:avLst/>
                    </a:prstGeom>
                  </pic:spPr>
                </pic:pic>
              </a:graphicData>
            </a:graphic>
          </wp:inline>
        </w:drawing>
      </w:r>
    </w:p>
    <w:p w:rsidR="00AB0EAC" w:rsidRDefault="00500CEF" w:rsidP="00451072">
      <w:pPr>
        <w:spacing w:beforeLines="50" w:before="156" w:afterLines="50" w:after="156"/>
        <w:rPr>
          <w:sz w:val="24"/>
          <w:szCs w:val="24"/>
        </w:rPr>
      </w:pPr>
      <w:r>
        <w:rPr>
          <w:rFonts w:hint="eastAsia"/>
          <w:sz w:val="24"/>
          <w:szCs w:val="24"/>
        </w:rPr>
        <w:t xml:space="preserve">We can see from the impulse response that a productivity shock boosts up the capital but an </w:t>
      </w:r>
      <w:r>
        <w:rPr>
          <w:rFonts w:hint="eastAsia"/>
          <w:sz w:val="24"/>
          <w:szCs w:val="24"/>
        </w:rPr>
        <w:lastRenderedPageBreak/>
        <w:t>employment shock lowers capital stock.</w:t>
      </w:r>
      <w:r w:rsidR="00451309">
        <w:rPr>
          <w:rFonts w:hint="eastAsia"/>
          <w:sz w:val="24"/>
          <w:szCs w:val="24"/>
        </w:rPr>
        <w:t xml:space="preserve"> </w:t>
      </w:r>
      <w:r w:rsidR="00AB0EAC">
        <w:rPr>
          <w:rFonts w:hint="eastAsia"/>
          <w:sz w:val="24"/>
          <w:szCs w:val="24"/>
        </w:rPr>
        <w:t>The employment shock increases the return of the production of good 2, so people participate more in the production of good 2 than in good 1, but the production of good 1 is the one that gets to accumulate capitals.</w:t>
      </w:r>
    </w:p>
    <w:p w:rsidR="00500CEF" w:rsidRPr="00500CEF" w:rsidRDefault="00451309" w:rsidP="00451072">
      <w:pPr>
        <w:spacing w:beforeLines="50" w:before="156" w:afterLines="50" w:after="156"/>
        <w:rPr>
          <w:sz w:val="24"/>
          <w:szCs w:val="24"/>
        </w:rPr>
      </w:pPr>
      <w:r>
        <w:rPr>
          <w:rFonts w:hint="eastAsia"/>
          <w:sz w:val="24"/>
          <w:szCs w:val="24"/>
        </w:rPr>
        <w:t>In terms of labor participation, both productivity and employment shock boost up labor force participation for good 1, but the former decreases labor for good 1 and increases labor for good 2. Such case is plausible, since productivity shock encourages labor participation in good 1, whose production is directly affected by productivity shocks, and discourages labor for good 2, since production of good 1 now yields higher marginal returns than of good 2.</w:t>
      </w:r>
      <w:r w:rsidR="00006F4C">
        <w:rPr>
          <w:rFonts w:hint="eastAsia"/>
          <w:sz w:val="24"/>
          <w:szCs w:val="24"/>
        </w:rPr>
        <w:t xml:space="preserve"> But employment shock affects both labor 1 and labor 2 in the positive direction</w:t>
      </w:r>
      <w:r w:rsidR="00FC6883">
        <w:rPr>
          <w:rFonts w:hint="eastAsia"/>
          <w:sz w:val="24"/>
          <w:szCs w:val="24"/>
        </w:rPr>
        <w:t>.</w:t>
      </w:r>
    </w:p>
    <w:p w:rsidR="00AA3476" w:rsidRDefault="00AA3476" w:rsidP="00AA3476">
      <w:pPr>
        <w:pStyle w:val="1"/>
      </w:pPr>
      <w:bookmarkStart w:id="2" w:name="_Toc26206946"/>
      <w:r>
        <w:rPr>
          <w:rStyle w:val="fontstyle01"/>
        </w:rPr>
        <w:t>Value Function Iteration with an Endogenous Grid</w:t>
      </w:r>
      <w:bookmarkEnd w:id="2"/>
      <w:r>
        <w:t xml:space="preserve"> </w:t>
      </w:r>
    </w:p>
    <w:p w:rsidR="00D57DDB" w:rsidRPr="00D57DDB" w:rsidRDefault="00D57DDB" w:rsidP="00D57DDB">
      <w:r w:rsidRPr="003A499D">
        <w:rPr>
          <w:rFonts w:ascii="Dcr10" w:hAnsi="Dcr10"/>
          <w:color w:val="002060"/>
          <w:sz w:val="24"/>
          <w:szCs w:val="24"/>
        </w:rPr>
        <w:t>Repeat previous exercise with an endogenous grid.</w:t>
      </w:r>
      <w:r w:rsidRPr="003A499D">
        <w:rPr>
          <w:rFonts w:ascii="Dcr10" w:hAnsi="Dcr10"/>
          <w:color w:val="002060"/>
          <w:sz w:val="24"/>
          <w:szCs w:val="24"/>
        </w:rPr>
        <w:br/>
      </w:r>
    </w:p>
    <w:p w:rsidR="00E62FC2" w:rsidRPr="00E62FC2" w:rsidRDefault="00E62FC2" w:rsidP="00E62FC2">
      <w:pPr>
        <w:spacing w:beforeLines="50" w:before="156" w:afterLines="50" w:after="156"/>
        <w:rPr>
          <w:sz w:val="24"/>
          <w:szCs w:val="24"/>
        </w:rPr>
      </w:pPr>
      <w:r>
        <w:rPr>
          <w:rFonts w:hint="eastAsia"/>
          <w:sz w:val="24"/>
          <w:szCs w:val="24"/>
        </w:rPr>
        <w:t>I spent over 8 hours on this part alone, and still couldn</w:t>
      </w:r>
      <w:r>
        <w:rPr>
          <w:sz w:val="24"/>
          <w:szCs w:val="24"/>
        </w:rPr>
        <w:t>’</w:t>
      </w:r>
      <w:r>
        <w:rPr>
          <w:rFonts w:hint="eastAsia"/>
          <w:sz w:val="24"/>
          <w:szCs w:val="24"/>
        </w:rPr>
        <w:t>t get the iteration to converge, even with a really good guess, which I got from VFI with no interpolation, which is really fast. Then using it as the initial guess, I set both types of labor to steady state to do endogenous grid scheme for capital. But it won</w:t>
      </w:r>
      <w:r>
        <w:rPr>
          <w:sz w:val="24"/>
          <w:szCs w:val="24"/>
        </w:rPr>
        <w:t>’</w:t>
      </w:r>
      <w:r>
        <w:rPr>
          <w:rFonts w:hint="eastAsia"/>
          <w:sz w:val="24"/>
          <w:szCs w:val="24"/>
        </w:rPr>
        <w:t>t converge. I also tried to set the level of labor according to the policy function I got from the previous no-interpolation VFI, but still it won</w:t>
      </w:r>
      <w:r>
        <w:rPr>
          <w:sz w:val="24"/>
          <w:szCs w:val="24"/>
        </w:rPr>
        <w:t>’</w:t>
      </w:r>
      <w:r>
        <w:rPr>
          <w:rFonts w:hint="eastAsia"/>
          <w:sz w:val="24"/>
          <w:szCs w:val="24"/>
        </w:rPr>
        <w:t xml:space="preserve">t converge. </w:t>
      </w:r>
      <w:r w:rsidR="00D57DDB">
        <w:rPr>
          <w:rFonts w:hint="eastAsia"/>
          <w:sz w:val="24"/>
          <w:szCs w:val="24"/>
        </w:rPr>
        <w:t>If I were given some more time I would have a more thorough grasp on the scheme.</w:t>
      </w:r>
    </w:p>
    <w:p w:rsidR="00AA3476" w:rsidRDefault="00AA3476" w:rsidP="00AA3476">
      <w:pPr>
        <w:pStyle w:val="1"/>
        <w:rPr>
          <w:rStyle w:val="fontstyle01"/>
          <w:rFonts w:hint="eastAsia"/>
        </w:rPr>
      </w:pPr>
      <w:bookmarkStart w:id="3" w:name="_Toc26206947"/>
      <w:r>
        <w:rPr>
          <w:rStyle w:val="fontstyle01"/>
        </w:rPr>
        <w:t>Comparison of Grids</w:t>
      </w:r>
      <w:bookmarkEnd w:id="3"/>
    </w:p>
    <w:p w:rsidR="00D57DDB" w:rsidRPr="003A499D" w:rsidRDefault="00D57DDB" w:rsidP="00D57DDB">
      <w:pPr>
        <w:rPr>
          <w:color w:val="002060"/>
        </w:rPr>
      </w:pPr>
      <w:r w:rsidRPr="003A499D">
        <w:rPr>
          <w:rFonts w:ascii="Dcr10" w:hAnsi="Dcr10"/>
          <w:color w:val="002060"/>
          <w:sz w:val="24"/>
          <w:szCs w:val="24"/>
        </w:rPr>
        <w:t>Compare the solutions in 2) and 3) in terms of: 1) accuracy, 2) computing time, and 3) complexity of</w:t>
      </w:r>
      <w:r w:rsidRPr="003A499D">
        <w:rPr>
          <w:rFonts w:ascii="Dcr10" w:hAnsi="Dcr10" w:hint="eastAsia"/>
          <w:color w:val="002060"/>
          <w:sz w:val="24"/>
          <w:szCs w:val="24"/>
        </w:rPr>
        <w:t xml:space="preserve"> </w:t>
      </w:r>
      <w:r w:rsidRPr="003A499D">
        <w:rPr>
          <w:rFonts w:ascii="Dcr10" w:hAnsi="Dcr10"/>
          <w:color w:val="002060"/>
          <w:sz w:val="24"/>
          <w:szCs w:val="24"/>
        </w:rPr>
        <w:t>implementation. Present evidence to support your claims.</w:t>
      </w:r>
      <w:r w:rsidRPr="003A499D">
        <w:rPr>
          <w:color w:val="002060"/>
        </w:rPr>
        <w:t xml:space="preserve"> </w:t>
      </w:r>
    </w:p>
    <w:p w:rsidR="00D57DDB" w:rsidRDefault="00D57DDB" w:rsidP="00D57DDB">
      <w:pPr>
        <w:spacing w:beforeLines="50" w:before="156" w:afterLines="50" w:after="156"/>
        <w:rPr>
          <w:sz w:val="24"/>
          <w:szCs w:val="24"/>
        </w:rPr>
      </w:pPr>
      <w:r>
        <w:rPr>
          <w:rFonts w:hint="eastAsia"/>
          <w:sz w:val="24"/>
          <w:szCs w:val="24"/>
        </w:rPr>
        <w:t>I did not come up with the scheme of endogenous grid, so I won</w:t>
      </w:r>
      <w:r>
        <w:rPr>
          <w:sz w:val="24"/>
          <w:szCs w:val="24"/>
        </w:rPr>
        <w:t>’</w:t>
      </w:r>
      <w:r>
        <w:rPr>
          <w:rFonts w:hint="eastAsia"/>
          <w:sz w:val="24"/>
          <w:szCs w:val="24"/>
        </w:rPr>
        <w:t xml:space="preserve">t compare between fixed grid and the endogenous grid scheme. But at the end </w:t>
      </w:r>
      <w:r w:rsidR="00147288">
        <w:rPr>
          <w:rFonts w:hint="eastAsia"/>
          <w:sz w:val="24"/>
          <w:szCs w:val="24"/>
        </w:rPr>
        <w:t>I</w:t>
      </w:r>
      <w:r w:rsidR="00147288">
        <w:rPr>
          <w:sz w:val="24"/>
          <w:szCs w:val="24"/>
        </w:rPr>
        <w:t>’</w:t>
      </w:r>
      <w:r w:rsidR="00147288">
        <w:rPr>
          <w:rFonts w:hint="eastAsia"/>
          <w:sz w:val="24"/>
          <w:szCs w:val="24"/>
        </w:rPr>
        <w:t xml:space="preserve">ll compare among fixed grid and other scheme </w:t>
      </w:r>
      <w:r w:rsidR="00147288">
        <w:rPr>
          <w:sz w:val="24"/>
          <w:szCs w:val="24"/>
        </w:rPr>
        <w:t>I’</w:t>
      </w:r>
      <w:r w:rsidR="00147288">
        <w:rPr>
          <w:rFonts w:hint="eastAsia"/>
          <w:sz w:val="24"/>
          <w:szCs w:val="24"/>
        </w:rPr>
        <w:t>ve tried.</w:t>
      </w:r>
    </w:p>
    <w:p w:rsidR="00D77DB1" w:rsidRPr="00D57DDB" w:rsidRDefault="00D77DB1" w:rsidP="00D57DDB">
      <w:pPr>
        <w:spacing w:beforeLines="50" w:before="156" w:afterLines="50" w:after="156"/>
        <w:rPr>
          <w:sz w:val="24"/>
          <w:szCs w:val="24"/>
        </w:rPr>
      </w:pPr>
      <w:r>
        <w:rPr>
          <w:rFonts w:hint="eastAsia"/>
          <w:sz w:val="24"/>
          <w:szCs w:val="24"/>
        </w:rPr>
        <w:t>I don</w:t>
      </w:r>
      <w:r>
        <w:rPr>
          <w:sz w:val="24"/>
          <w:szCs w:val="24"/>
        </w:rPr>
        <w:t>’</w:t>
      </w:r>
      <w:r>
        <w:rPr>
          <w:rFonts w:hint="eastAsia"/>
          <w:sz w:val="24"/>
          <w:szCs w:val="24"/>
        </w:rPr>
        <w:t>t know about the accuracy and computer time, but the implementation of endogenous grid scheme is much more complicated than the regular VFI.</w:t>
      </w:r>
    </w:p>
    <w:p w:rsidR="00AA3476" w:rsidRDefault="00AA3476" w:rsidP="00AA3476">
      <w:pPr>
        <w:pStyle w:val="1"/>
      </w:pPr>
      <w:bookmarkStart w:id="4" w:name="_Toc26206948"/>
      <w:r>
        <w:rPr>
          <w:rStyle w:val="fontstyle01"/>
        </w:rPr>
        <w:t>Accelerator</w:t>
      </w:r>
      <w:bookmarkEnd w:id="4"/>
    </w:p>
    <w:p w:rsidR="004C472F" w:rsidRPr="004C472F" w:rsidRDefault="004C472F" w:rsidP="004C472F">
      <w:pPr>
        <w:rPr>
          <w:rFonts w:ascii="Dcr10" w:hAnsi="Dcr10" w:hint="eastAsia"/>
          <w:color w:val="002060"/>
          <w:sz w:val="24"/>
          <w:szCs w:val="24"/>
        </w:rPr>
      </w:pPr>
      <w:proofErr w:type="spellStart"/>
      <w:r w:rsidRPr="004C472F">
        <w:rPr>
          <w:rFonts w:ascii="Dcr10" w:hAnsi="Dcr10"/>
          <w:color w:val="002060"/>
          <w:sz w:val="24"/>
          <w:szCs w:val="24"/>
        </w:rPr>
        <w:t>Recompute</w:t>
      </w:r>
      <w:proofErr w:type="spellEnd"/>
      <w:r w:rsidRPr="004C472F">
        <w:rPr>
          <w:rFonts w:ascii="Dcr10" w:hAnsi="Dcr10"/>
          <w:color w:val="002060"/>
          <w:sz w:val="24"/>
          <w:szCs w:val="24"/>
        </w:rPr>
        <w:t xml:space="preserve"> your solution to 2) using an accelerator, i.e., skipping the max operator in the Bellman</w:t>
      </w:r>
      <w:r w:rsidR="00F17B64">
        <w:rPr>
          <w:rFonts w:ascii="Dcr10" w:hAnsi="Dcr10" w:hint="eastAsia"/>
          <w:color w:val="002060"/>
          <w:sz w:val="24"/>
          <w:szCs w:val="24"/>
        </w:rPr>
        <w:t xml:space="preserve"> </w:t>
      </w:r>
      <w:r w:rsidRPr="004C472F">
        <w:rPr>
          <w:rFonts w:ascii="Dcr10" w:hAnsi="Dcr10"/>
          <w:color w:val="002060"/>
          <w:sz w:val="24"/>
          <w:szCs w:val="24"/>
        </w:rPr>
        <w:t>equation 9 out of each 10 times. Compare accuracy and computing time between the simple grid</w:t>
      </w:r>
      <w:r w:rsidR="00F17B64">
        <w:rPr>
          <w:rFonts w:ascii="Dcr10" w:hAnsi="Dcr10" w:hint="eastAsia"/>
          <w:color w:val="002060"/>
          <w:sz w:val="24"/>
          <w:szCs w:val="24"/>
        </w:rPr>
        <w:t xml:space="preserve"> </w:t>
      </w:r>
      <w:r w:rsidRPr="004C472F">
        <w:rPr>
          <w:rFonts w:ascii="Dcr10" w:hAnsi="Dcr10"/>
          <w:color w:val="002060"/>
          <w:sz w:val="24"/>
          <w:szCs w:val="24"/>
        </w:rPr>
        <w:t>scheme implemented in 2) and the results from the accelerator scheme. Present evidence to support</w:t>
      </w:r>
      <w:r w:rsidR="00F17B64">
        <w:rPr>
          <w:rFonts w:ascii="Dcr10" w:hAnsi="Dcr10" w:hint="eastAsia"/>
          <w:color w:val="002060"/>
          <w:sz w:val="24"/>
          <w:szCs w:val="24"/>
        </w:rPr>
        <w:t xml:space="preserve"> </w:t>
      </w:r>
      <w:r w:rsidRPr="004C472F">
        <w:rPr>
          <w:rFonts w:ascii="Dcr10" w:hAnsi="Dcr10"/>
          <w:color w:val="002060"/>
          <w:sz w:val="24"/>
          <w:szCs w:val="24"/>
        </w:rPr>
        <w:t xml:space="preserve">your claims. </w:t>
      </w:r>
    </w:p>
    <w:p w:rsidR="000C0C38" w:rsidRDefault="00D77DB1" w:rsidP="004F039F">
      <w:pPr>
        <w:spacing w:beforeLines="50" w:before="156" w:afterLines="50" w:after="156"/>
        <w:rPr>
          <w:sz w:val="24"/>
          <w:szCs w:val="24"/>
        </w:rPr>
      </w:pPr>
      <w:r>
        <w:rPr>
          <w:rFonts w:hint="eastAsia"/>
          <w:sz w:val="24"/>
          <w:szCs w:val="24"/>
        </w:rPr>
        <w:lastRenderedPageBreak/>
        <w:t>The accelerator scheme is easy to code, but we should make sure that the last iteration is the one that does the maximization.</w:t>
      </w:r>
      <w:r w:rsidR="00C72856">
        <w:rPr>
          <w:rFonts w:hint="eastAsia"/>
          <w:sz w:val="24"/>
          <w:szCs w:val="24"/>
        </w:rPr>
        <w:t xml:space="preserve"> </w:t>
      </w:r>
    </w:p>
    <w:p w:rsidR="004C472F" w:rsidRDefault="000C0C38" w:rsidP="004F039F">
      <w:pPr>
        <w:spacing w:beforeLines="50" w:before="156" w:afterLines="50" w:after="156"/>
        <w:rPr>
          <w:sz w:val="24"/>
          <w:szCs w:val="24"/>
        </w:rPr>
      </w:pPr>
      <w:r>
        <w:rPr>
          <w:rFonts w:hint="eastAsia"/>
          <w:sz w:val="24"/>
          <w:szCs w:val="24"/>
        </w:rPr>
        <w:t xml:space="preserve">In terms of </w:t>
      </w:r>
      <w:r w:rsidRPr="008F58F9">
        <w:rPr>
          <w:rFonts w:hint="eastAsia"/>
          <w:sz w:val="24"/>
          <w:szCs w:val="24"/>
          <w:u w:val="single"/>
        </w:rPr>
        <w:t>computing time</w:t>
      </w:r>
      <w:r>
        <w:rPr>
          <w:rFonts w:hint="eastAsia"/>
          <w:sz w:val="24"/>
          <w:szCs w:val="24"/>
        </w:rPr>
        <w:t>, f</w:t>
      </w:r>
      <w:r w:rsidR="00C72856">
        <w:rPr>
          <w:rFonts w:hint="eastAsia"/>
          <w:sz w:val="24"/>
          <w:szCs w:val="24"/>
        </w:rPr>
        <w:t>or the fixed grid scheme, it runs on the lab computer for about 4 hours, while the accelerator runs about 41 minutes.</w:t>
      </w:r>
      <w:r>
        <w:rPr>
          <w:rFonts w:hint="eastAsia"/>
          <w:sz w:val="24"/>
          <w:szCs w:val="24"/>
        </w:rPr>
        <w:t xml:space="preserve"> Both are done with two steps </w:t>
      </w:r>
      <w:r>
        <w:rPr>
          <w:sz w:val="24"/>
          <w:szCs w:val="24"/>
        </w:rPr>
        <w:t>–</w:t>
      </w:r>
      <w:r>
        <w:rPr>
          <w:rFonts w:hint="eastAsia"/>
          <w:sz w:val="24"/>
          <w:szCs w:val="24"/>
        </w:rPr>
        <w:t xml:space="preserve"> first set labor to steady state level, and then do the regular VFI.</w:t>
      </w:r>
    </w:p>
    <w:p w:rsidR="000C0C38" w:rsidRDefault="000C0C38" w:rsidP="004F039F">
      <w:pPr>
        <w:spacing w:beforeLines="50" w:before="156" w:afterLines="50" w:after="156"/>
        <w:rPr>
          <w:sz w:val="24"/>
          <w:szCs w:val="24"/>
        </w:rPr>
      </w:pPr>
      <w:r>
        <w:rPr>
          <w:rFonts w:hint="eastAsia"/>
          <w:sz w:val="24"/>
          <w:szCs w:val="24"/>
        </w:rPr>
        <w:t xml:space="preserve">In terms of </w:t>
      </w:r>
      <w:r w:rsidRPr="008F58F9">
        <w:rPr>
          <w:rFonts w:hint="eastAsia"/>
          <w:sz w:val="24"/>
          <w:szCs w:val="24"/>
          <w:u w:val="single"/>
        </w:rPr>
        <w:t>accuracy</w:t>
      </w:r>
      <w:r>
        <w:rPr>
          <w:rFonts w:hint="eastAsia"/>
          <w:sz w:val="24"/>
          <w:szCs w:val="24"/>
        </w:rPr>
        <w:t>,</w:t>
      </w:r>
      <w:r w:rsidR="00133F43">
        <w:rPr>
          <w:rFonts w:hint="eastAsia"/>
          <w:sz w:val="24"/>
          <w:szCs w:val="24"/>
        </w:rPr>
        <w:t xml:space="preserve"> when comparing between the </w:t>
      </w:r>
      <w:r w:rsidR="00133F43">
        <w:rPr>
          <w:sz w:val="24"/>
          <w:szCs w:val="24"/>
        </w:rPr>
        <w:t>Euler</w:t>
      </w:r>
      <w:r w:rsidR="00133F43">
        <w:rPr>
          <w:rFonts w:hint="eastAsia"/>
          <w:sz w:val="24"/>
          <w:szCs w:val="24"/>
        </w:rPr>
        <w:t xml:space="preserve"> Equation </w:t>
      </w:r>
      <w:r w:rsidR="00133F43">
        <w:rPr>
          <w:sz w:val="24"/>
          <w:szCs w:val="24"/>
        </w:rPr>
        <w:t>errors</w:t>
      </w:r>
      <w:r w:rsidR="00133F43">
        <w:rPr>
          <w:rFonts w:hint="eastAsia"/>
          <w:sz w:val="24"/>
          <w:szCs w:val="24"/>
        </w:rPr>
        <w:t xml:space="preserve"> of these two, I find no significant difference between these two, but the accelerator scheme is slightly better.</w:t>
      </w:r>
    </w:p>
    <w:p w:rsidR="000C0C38" w:rsidRPr="004F039F" w:rsidRDefault="00133F43" w:rsidP="004F039F">
      <w:pPr>
        <w:spacing w:beforeLines="50" w:before="156" w:afterLines="50" w:after="156"/>
        <w:rPr>
          <w:sz w:val="24"/>
          <w:szCs w:val="24"/>
        </w:rPr>
      </w:pPr>
      <w:r w:rsidRPr="00133F43">
        <w:rPr>
          <w:noProof/>
          <w:sz w:val="24"/>
          <w:szCs w:val="24"/>
        </w:rPr>
        <w:drawing>
          <wp:inline distT="0" distB="0" distL="0" distR="0" wp14:anchorId="7F262042" wp14:editId="3324C660">
            <wp:extent cx="3062389" cy="2291323"/>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3526" cy="2292173"/>
                    </a:xfrm>
                    <a:prstGeom prst="rect">
                      <a:avLst/>
                    </a:prstGeom>
                  </pic:spPr>
                </pic:pic>
              </a:graphicData>
            </a:graphic>
          </wp:inline>
        </w:drawing>
      </w:r>
      <w:r w:rsidRPr="00133F43">
        <w:rPr>
          <w:noProof/>
          <w:sz w:val="24"/>
          <w:szCs w:val="24"/>
        </w:rPr>
        <w:drawing>
          <wp:inline distT="0" distB="0" distL="0" distR="0" wp14:anchorId="509E6F27" wp14:editId="691B0455">
            <wp:extent cx="3057896" cy="22934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54986" cy="2291241"/>
                    </a:xfrm>
                    <a:prstGeom prst="rect">
                      <a:avLst/>
                    </a:prstGeom>
                  </pic:spPr>
                </pic:pic>
              </a:graphicData>
            </a:graphic>
          </wp:inline>
        </w:drawing>
      </w:r>
    </w:p>
    <w:p w:rsidR="00AA3476" w:rsidRDefault="00AA3476" w:rsidP="00AA3476">
      <w:pPr>
        <w:pStyle w:val="1"/>
      </w:pPr>
      <w:bookmarkStart w:id="5" w:name="_Toc26206949"/>
      <w:proofErr w:type="spellStart"/>
      <w:r>
        <w:rPr>
          <w:rStyle w:val="fontstyle01"/>
        </w:rPr>
        <w:t>Multigrid</w:t>
      </w:r>
      <w:bookmarkEnd w:id="5"/>
      <w:proofErr w:type="spellEnd"/>
      <w:r>
        <w:t xml:space="preserve"> </w:t>
      </w:r>
    </w:p>
    <w:p w:rsidR="008A325A" w:rsidRDefault="00F17B64" w:rsidP="00F17B64">
      <w:pPr>
        <w:rPr>
          <w:rFonts w:ascii="Dcr10" w:hAnsi="Dcr10" w:hint="eastAsia"/>
          <w:color w:val="002060"/>
          <w:sz w:val="24"/>
          <w:szCs w:val="24"/>
        </w:rPr>
      </w:pPr>
      <w:r w:rsidRPr="008F58F9">
        <w:rPr>
          <w:rFonts w:ascii="Dcr10" w:hAnsi="Dcr10"/>
          <w:color w:val="002060"/>
          <w:sz w:val="24"/>
          <w:szCs w:val="24"/>
        </w:rPr>
        <w:t xml:space="preserve">Implement a </w:t>
      </w:r>
      <w:proofErr w:type="spellStart"/>
      <w:r w:rsidRPr="008F58F9">
        <w:rPr>
          <w:rFonts w:ascii="Dcr10" w:hAnsi="Dcr10"/>
          <w:color w:val="002060"/>
          <w:sz w:val="24"/>
          <w:szCs w:val="24"/>
        </w:rPr>
        <w:t>multigrid</w:t>
      </w:r>
      <w:proofErr w:type="spellEnd"/>
      <w:r w:rsidRPr="008F58F9">
        <w:rPr>
          <w:rFonts w:ascii="Dcr10" w:hAnsi="Dcr10"/>
          <w:color w:val="002060"/>
          <w:sz w:val="24"/>
          <w:szCs w:val="24"/>
        </w:rPr>
        <w:t xml:space="preserve"> scheme (Chow and </w:t>
      </w:r>
      <w:proofErr w:type="spellStart"/>
      <w:r w:rsidRPr="008F58F9">
        <w:rPr>
          <w:rFonts w:ascii="Dcr10" w:hAnsi="Dcr10"/>
          <w:color w:val="002060"/>
          <w:sz w:val="24"/>
          <w:szCs w:val="24"/>
        </w:rPr>
        <w:t>Tsitsiklis</w:t>
      </w:r>
      <w:proofErr w:type="spellEnd"/>
      <w:r w:rsidRPr="008F58F9">
        <w:rPr>
          <w:rFonts w:ascii="Dcr10" w:hAnsi="Dcr10"/>
          <w:color w:val="002060"/>
          <w:sz w:val="24"/>
          <w:szCs w:val="24"/>
        </w:rPr>
        <w:t>, 1991) for a Value function iteration, with the</w:t>
      </w:r>
      <w:r w:rsidRPr="008F58F9">
        <w:rPr>
          <w:rFonts w:ascii="Dcr10" w:hAnsi="Dcr10"/>
          <w:color w:val="002060"/>
          <w:sz w:val="24"/>
          <w:szCs w:val="24"/>
        </w:rPr>
        <w:br/>
        <w:t xml:space="preserve">grid centered around </w:t>
      </w:r>
      <w:proofErr w:type="spellStart"/>
      <w:r w:rsidRPr="008F58F9">
        <w:rPr>
          <w:rFonts w:ascii="Dcr10" w:hAnsi="Dcr10"/>
          <w:color w:val="002060"/>
          <w:sz w:val="24"/>
          <w:szCs w:val="24"/>
        </w:rPr>
        <w:t>k</w:t>
      </w:r>
      <w:r w:rsidRPr="008A325A">
        <w:rPr>
          <w:rFonts w:ascii="Dcr10" w:hAnsi="Dcr10"/>
          <w:color w:val="002060"/>
          <w:sz w:val="24"/>
          <w:szCs w:val="24"/>
          <w:vertAlign w:val="subscript"/>
        </w:rPr>
        <w:t>ss</w:t>
      </w:r>
      <w:proofErr w:type="spellEnd"/>
      <w:r w:rsidRPr="008F58F9">
        <w:rPr>
          <w:rFonts w:ascii="Dcr10" w:hAnsi="Dcr10"/>
          <w:color w:val="002060"/>
          <w:sz w:val="24"/>
          <w:szCs w:val="24"/>
        </w:rPr>
        <w:t xml:space="preserve"> with a coverage of </w:t>
      </w:r>
      <w:r w:rsidR="008A325A">
        <w:rPr>
          <w:rFonts w:ascii="Dcr10" w:hAnsi="Dcr10" w:hint="eastAsia"/>
          <w:color w:val="002060"/>
          <w:sz w:val="24"/>
          <w:szCs w:val="24"/>
        </w:rPr>
        <w:t>±</w:t>
      </w:r>
      <w:r w:rsidRPr="008F58F9">
        <w:rPr>
          <w:rFonts w:ascii="Dcr10" w:hAnsi="Dcr10"/>
          <w:color w:val="002060"/>
          <w:sz w:val="24"/>
          <w:szCs w:val="24"/>
        </w:rPr>
        <w:t xml:space="preserve">30% of </w:t>
      </w:r>
      <w:proofErr w:type="spellStart"/>
      <w:r w:rsidR="008A325A" w:rsidRPr="008F58F9">
        <w:rPr>
          <w:rFonts w:ascii="Dcr10" w:hAnsi="Dcr10"/>
          <w:color w:val="002060"/>
          <w:sz w:val="24"/>
          <w:szCs w:val="24"/>
        </w:rPr>
        <w:t>k</w:t>
      </w:r>
      <w:r w:rsidR="008A325A" w:rsidRPr="008A325A">
        <w:rPr>
          <w:rFonts w:ascii="Dcr10" w:hAnsi="Dcr10"/>
          <w:color w:val="002060"/>
          <w:sz w:val="24"/>
          <w:szCs w:val="24"/>
          <w:vertAlign w:val="subscript"/>
        </w:rPr>
        <w:t>ss</w:t>
      </w:r>
      <w:proofErr w:type="spellEnd"/>
      <w:r w:rsidR="008A325A">
        <w:rPr>
          <w:rFonts w:ascii="Dcr10" w:hAnsi="Dcr10" w:hint="eastAsia"/>
          <w:color w:val="002060"/>
          <w:sz w:val="24"/>
          <w:szCs w:val="24"/>
          <w:vertAlign w:val="subscript"/>
        </w:rPr>
        <w:t xml:space="preserve"> </w:t>
      </w:r>
      <w:r w:rsidRPr="008F58F9">
        <w:rPr>
          <w:rFonts w:ascii="Dcr10" w:hAnsi="Dcr10"/>
          <w:color w:val="002060"/>
          <w:sz w:val="24"/>
          <w:szCs w:val="24"/>
        </w:rPr>
        <w:t>and equally spaced.</w:t>
      </w:r>
      <w:r w:rsidR="008A325A">
        <w:rPr>
          <w:rFonts w:ascii="Dcr10" w:hAnsi="Dcr10" w:hint="eastAsia"/>
          <w:color w:val="002060"/>
          <w:sz w:val="24"/>
          <w:szCs w:val="24"/>
        </w:rPr>
        <w:t xml:space="preserve"> </w:t>
      </w:r>
    </w:p>
    <w:p w:rsidR="00F17B64" w:rsidRPr="008F58F9" w:rsidRDefault="00F17B64" w:rsidP="00F17B64">
      <w:pPr>
        <w:rPr>
          <w:rFonts w:ascii="Dcr10" w:hAnsi="Dcr10" w:hint="eastAsia"/>
          <w:color w:val="002060"/>
          <w:sz w:val="24"/>
          <w:szCs w:val="24"/>
        </w:rPr>
      </w:pPr>
      <w:r w:rsidRPr="008F58F9">
        <w:rPr>
          <w:rFonts w:ascii="Dcr10" w:hAnsi="Dcr10"/>
          <w:color w:val="002060"/>
          <w:sz w:val="24"/>
          <w:szCs w:val="24"/>
        </w:rPr>
        <w:t xml:space="preserve">You will have 100 capital grid points in the </w:t>
      </w:r>
      <w:r w:rsidR="003E4794">
        <w:rPr>
          <w:rFonts w:ascii="Dcr10" w:hAnsi="Dcr10" w:hint="eastAsia"/>
          <w:color w:val="002060"/>
          <w:sz w:val="24"/>
          <w:szCs w:val="24"/>
        </w:rPr>
        <w:t>fi</w:t>
      </w:r>
      <w:r w:rsidRPr="008F58F9">
        <w:rPr>
          <w:rFonts w:ascii="Dcr10" w:hAnsi="Dcr10"/>
          <w:color w:val="002060"/>
          <w:sz w:val="24"/>
          <w:szCs w:val="24"/>
        </w:rPr>
        <w:t>rst grid, 500 capital grid points in the second, and</w:t>
      </w:r>
      <w:r w:rsidR="003E4794">
        <w:rPr>
          <w:rFonts w:ascii="Dcr10" w:hAnsi="Dcr10" w:hint="eastAsia"/>
          <w:color w:val="002060"/>
          <w:sz w:val="24"/>
          <w:szCs w:val="24"/>
        </w:rPr>
        <w:t xml:space="preserve"> </w:t>
      </w:r>
      <w:r w:rsidRPr="008F58F9">
        <w:rPr>
          <w:rFonts w:ascii="Dcr10" w:hAnsi="Dcr10"/>
          <w:color w:val="002060"/>
          <w:sz w:val="24"/>
          <w:szCs w:val="24"/>
        </w:rPr>
        <w:t xml:space="preserve">5000 capital grid points in the third. </w:t>
      </w:r>
    </w:p>
    <w:p w:rsidR="00F17B64" w:rsidRDefault="00F17B64" w:rsidP="00F17B64">
      <w:pPr>
        <w:rPr>
          <w:rFonts w:ascii="Dcr10" w:hAnsi="Dcr10" w:hint="eastAsia"/>
          <w:color w:val="002060"/>
          <w:sz w:val="24"/>
          <w:szCs w:val="24"/>
        </w:rPr>
      </w:pPr>
      <w:r w:rsidRPr="008F58F9">
        <w:rPr>
          <w:rFonts w:ascii="Dcr10" w:hAnsi="Dcr10"/>
          <w:color w:val="002060"/>
          <w:sz w:val="24"/>
          <w:szCs w:val="24"/>
        </w:rPr>
        <w:t>Compare accuracy and computing time between the simple grid scheme implemented in 2) and the</w:t>
      </w:r>
      <w:r w:rsidRPr="008F58F9">
        <w:rPr>
          <w:rFonts w:ascii="Dcr10" w:hAnsi="Dcr10"/>
          <w:color w:val="002060"/>
          <w:sz w:val="24"/>
          <w:szCs w:val="24"/>
        </w:rPr>
        <w:br/>
        <w:t xml:space="preserve">results from the </w:t>
      </w:r>
      <w:proofErr w:type="spellStart"/>
      <w:r w:rsidRPr="008F58F9">
        <w:rPr>
          <w:rFonts w:ascii="Dcr10" w:hAnsi="Dcr10"/>
          <w:color w:val="002060"/>
          <w:sz w:val="24"/>
          <w:szCs w:val="24"/>
        </w:rPr>
        <w:t>multigrid</w:t>
      </w:r>
      <w:proofErr w:type="spellEnd"/>
      <w:r w:rsidRPr="008F58F9">
        <w:rPr>
          <w:rFonts w:ascii="Dcr10" w:hAnsi="Dcr10"/>
          <w:color w:val="002060"/>
          <w:sz w:val="24"/>
          <w:szCs w:val="24"/>
        </w:rPr>
        <w:t xml:space="preserve"> scheme. Present evidence to support your claims. </w:t>
      </w:r>
    </w:p>
    <w:p w:rsidR="000335A4" w:rsidRDefault="00162CEC" w:rsidP="000335A4">
      <w:pPr>
        <w:spacing w:beforeLines="50" w:before="156" w:afterLines="50" w:after="156"/>
        <w:rPr>
          <w:sz w:val="24"/>
          <w:szCs w:val="24"/>
        </w:rPr>
      </w:pPr>
      <w:r>
        <w:rPr>
          <w:rFonts w:hint="eastAsia"/>
          <w:sz w:val="24"/>
          <w:szCs w:val="24"/>
        </w:rPr>
        <w:t xml:space="preserve">The </w:t>
      </w:r>
      <w:proofErr w:type="spellStart"/>
      <w:r>
        <w:rPr>
          <w:rFonts w:hint="eastAsia"/>
          <w:sz w:val="24"/>
          <w:szCs w:val="24"/>
        </w:rPr>
        <w:t>multigrid</w:t>
      </w:r>
      <w:proofErr w:type="spellEnd"/>
      <w:r>
        <w:rPr>
          <w:rFonts w:hint="eastAsia"/>
          <w:sz w:val="24"/>
          <w:szCs w:val="24"/>
        </w:rPr>
        <w:t xml:space="preserve"> scheme is easy to implement. On a lab computer, it runs about 2.7 hours with 5000 grid points, and compared to the simple grid scheme with 250 grid points which runs about 4 hours, it</w:t>
      </w:r>
      <w:r>
        <w:rPr>
          <w:sz w:val="24"/>
          <w:szCs w:val="24"/>
        </w:rPr>
        <w:t>’</w:t>
      </w:r>
      <w:r>
        <w:rPr>
          <w:rFonts w:hint="eastAsia"/>
          <w:sz w:val="24"/>
          <w:szCs w:val="24"/>
        </w:rPr>
        <w:t xml:space="preserve">s extremely fast. Also note that I integrate the accelerator scheme into the </w:t>
      </w:r>
      <w:proofErr w:type="spellStart"/>
      <w:r>
        <w:rPr>
          <w:rFonts w:hint="eastAsia"/>
          <w:sz w:val="24"/>
          <w:szCs w:val="24"/>
        </w:rPr>
        <w:t>multigrid</w:t>
      </w:r>
      <w:proofErr w:type="spellEnd"/>
      <w:r>
        <w:rPr>
          <w:rFonts w:hint="eastAsia"/>
          <w:sz w:val="24"/>
          <w:szCs w:val="24"/>
        </w:rPr>
        <w:t xml:space="preserve"> scheme.</w:t>
      </w:r>
    </w:p>
    <w:p w:rsidR="00F20343" w:rsidRDefault="00F20343" w:rsidP="000335A4">
      <w:pPr>
        <w:spacing w:beforeLines="50" w:before="156" w:afterLines="50" w:after="156"/>
        <w:rPr>
          <w:sz w:val="24"/>
          <w:szCs w:val="24"/>
        </w:rPr>
      </w:pPr>
      <w:r>
        <w:rPr>
          <w:rFonts w:hint="eastAsia"/>
          <w:sz w:val="24"/>
          <w:szCs w:val="24"/>
        </w:rPr>
        <w:t xml:space="preserve">And when comparing between the simple scheme and the </w:t>
      </w:r>
      <w:proofErr w:type="spellStart"/>
      <w:r>
        <w:rPr>
          <w:rFonts w:hint="eastAsia"/>
          <w:sz w:val="24"/>
          <w:szCs w:val="24"/>
        </w:rPr>
        <w:t>multigrid</w:t>
      </w:r>
      <w:proofErr w:type="spellEnd"/>
      <w:r>
        <w:rPr>
          <w:rFonts w:hint="eastAsia"/>
          <w:sz w:val="24"/>
          <w:szCs w:val="24"/>
        </w:rPr>
        <w:t xml:space="preserve"> scheme in terms of </w:t>
      </w:r>
      <w:r>
        <w:rPr>
          <w:sz w:val="24"/>
          <w:szCs w:val="24"/>
        </w:rPr>
        <w:t>Euler</w:t>
      </w:r>
      <w:r>
        <w:rPr>
          <w:rFonts w:hint="eastAsia"/>
          <w:sz w:val="24"/>
          <w:szCs w:val="24"/>
        </w:rPr>
        <w:t xml:space="preserve"> equation error, we can see the latter is significantly better.</w:t>
      </w:r>
    </w:p>
    <w:p w:rsidR="003115C6" w:rsidRPr="000335A4" w:rsidRDefault="00F20343" w:rsidP="000335A4">
      <w:pPr>
        <w:spacing w:beforeLines="50" w:before="156" w:afterLines="50" w:after="156"/>
        <w:rPr>
          <w:sz w:val="24"/>
          <w:szCs w:val="24"/>
        </w:rPr>
      </w:pPr>
      <w:r w:rsidRPr="00133F43">
        <w:rPr>
          <w:noProof/>
          <w:sz w:val="24"/>
          <w:szCs w:val="24"/>
        </w:rPr>
        <w:lastRenderedPageBreak/>
        <w:drawing>
          <wp:inline distT="0" distB="0" distL="0" distR="0" wp14:anchorId="716CE57D" wp14:editId="79ACD41C">
            <wp:extent cx="3062389" cy="229132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3526" cy="2292173"/>
                    </a:xfrm>
                    <a:prstGeom prst="rect">
                      <a:avLst/>
                    </a:prstGeom>
                  </pic:spPr>
                </pic:pic>
              </a:graphicData>
            </a:graphic>
          </wp:inline>
        </w:drawing>
      </w:r>
      <w:r w:rsidRPr="00F20343">
        <w:rPr>
          <w:noProof/>
          <w:sz w:val="24"/>
          <w:szCs w:val="24"/>
        </w:rPr>
        <w:drawing>
          <wp:inline distT="0" distB="0" distL="0" distR="0" wp14:anchorId="7F4E2693" wp14:editId="742ACC76">
            <wp:extent cx="3057896" cy="22934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3317" cy="2297489"/>
                    </a:xfrm>
                    <a:prstGeom prst="rect">
                      <a:avLst/>
                    </a:prstGeom>
                  </pic:spPr>
                </pic:pic>
              </a:graphicData>
            </a:graphic>
          </wp:inline>
        </w:drawing>
      </w:r>
    </w:p>
    <w:p w:rsidR="00AA3476" w:rsidRDefault="00AA3476" w:rsidP="00AA3476">
      <w:pPr>
        <w:pStyle w:val="1"/>
      </w:pPr>
      <w:bookmarkStart w:id="6" w:name="_Toc26206950"/>
      <w:r>
        <w:rPr>
          <w:rStyle w:val="fontstyle01"/>
        </w:rPr>
        <w:t>Stochastic Grid</w:t>
      </w:r>
      <w:bookmarkEnd w:id="6"/>
      <w:r>
        <w:t xml:space="preserve"> </w:t>
      </w:r>
    </w:p>
    <w:p w:rsidR="00F17B64" w:rsidRPr="00677430" w:rsidRDefault="00F17B64" w:rsidP="00F17B64">
      <w:pPr>
        <w:rPr>
          <w:rFonts w:ascii="Dcr10" w:hAnsi="Dcr10" w:hint="eastAsia"/>
          <w:color w:val="002060"/>
          <w:sz w:val="24"/>
          <w:szCs w:val="24"/>
        </w:rPr>
      </w:pPr>
      <w:r w:rsidRPr="00677430">
        <w:rPr>
          <w:rFonts w:ascii="Dcr10" w:hAnsi="Dcr10"/>
          <w:color w:val="002060"/>
          <w:sz w:val="24"/>
          <w:szCs w:val="24"/>
        </w:rPr>
        <w:t xml:space="preserve">Implement a stochastic grid scheme (Rust, 1997) for </w:t>
      </w:r>
      <w:proofErr w:type="gramStart"/>
      <w:r w:rsidRPr="00677430">
        <w:rPr>
          <w:rFonts w:ascii="Dcr10" w:hAnsi="Dcr10"/>
          <w:color w:val="002060"/>
          <w:sz w:val="24"/>
          <w:szCs w:val="24"/>
        </w:rPr>
        <w:t>a Value</w:t>
      </w:r>
      <w:proofErr w:type="gramEnd"/>
      <w:r w:rsidRPr="00677430">
        <w:rPr>
          <w:rFonts w:ascii="Dcr10" w:hAnsi="Dcr10"/>
          <w:color w:val="002060"/>
          <w:sz w:val="24"/>
          <w:szCs w:val="24"/>
        </w:rPr>
        <w:t xml:space="preserve"> function iteration, with 500 vertex points</w:t>
      </w:r>
      <w:r w:rsidR="00EB7236" w:rsidRPr="00677430">
        <w:rPr>
          <w:rFonts w:ascii="Dcr10" w:hAnsi="Dcr10" w:hint="eastAsia"/>
          <w:color w:val="002060"/>
          <w:sz w:val="24"/>
          <w:szCs w:val="24"/>
        </w:rPr>
        <w:t xml:space="preserve"> </w:t>
      </w:r>
      <w:r w:rsidRPr="00677430">
        <w:rPr>
          <w:rFonts w:ascii="Dcr10" w:hAnsi="Dcr10"/>
          <w:color w:val="002060"/>
          <w:sz w:val="24"/>
          <w:szCs w:val="24"/>
        </w:rPr>
        <w:t xml:space="preserve">with a coverage of 25% of </w:t>
      </w:r>
      <w:proofErr w:type="spellStart"/>
      <w:r w:rsidRPr="00677430">
        <w:rPr>
          <w:rFonts w:ascii="Dcr10" w:hAnsi="Dcr10"/>
          <w:color w:val="002060"/>
          <w:sz w:val="24"/>
          <w:szCs w:val="24"/>
        </w:rPr>
        <w:t>kss</w:t>
      </w:r>
      <w:proofErr w:type="spellEnd"/>
      <w:r w:rsidRPr="00677430">
        <w:rPr>
          <w:rFonts w:ascii="Dcr10" w:hAnsi="Dcr10"/>
          <w:color w:val="002060"/>
          <w:sz w:val="24"/>
          <w:szCs w:val="24"/>
        </w:rPr>
        <w:t xml:space="preserve"> (you can keep the grid of investment </w:t>
      </w:r>
      <w:r w:rsidR="00EB7236" w:rsidRPr="00677430">
        <w:rPr>
          <w:rFonts w:ascii="Dcr10" w:hAnsi="Dcr10" w:hint="eastAsia"/>
          <w:color w:val="002060"/>
          <w:sz w:val="24"/>
          <w:szCs w:val="24"/>
        </w:rPr>
        <w:t>fi</w:t>
      </w:r>
      <w:r w:rsidRPr="00677430">
        <w:rPr>
          <w:rFonts w:ascii="Dcr10" w:hAnsi="Dcr10"/>
          <w:color w:val="002060"/>
          <w:sz w:val="24"/>
          <w:szCs w:val="24"/>
        </w:rPr>
        <w:t>xed). Compare accuracy and</w:t>
      </w:r>
      <w:r w:rsidR="00EB7236" w:rsidRPr="00677430">
        <w:rPr>
          <w:rFonts w:ascii="Dcr10" w:hAnsi="Dcr10" w:hint="eastAsia"/>
          <w:color w:val="002060"/>
          <w:sz w:val="24"/>
          <w:szCs w:val="24"/>
        </w:rPr>
        <w:t xml:space="preserve"> </w:t>
      </w:r>
      <w:r w:rsidRPr="00677430">
        <w:rPr>
          <w:rFonts w:ascii="Dcr10" w:hAnsi="Dcr10"/>
          <w:color w:val="002060"/>
          <w:sz w:val="24"/>
          <w:szCs w:val="24"/>
        </w:rPr>
        <w:t xml:space="preserve">computing time between the simple grid scheme implemented in 2) and the results from the </w:t>
      </w:r>
      <w:proofErr w:type="spellStart"/>
      <w:r w:rsidRPr="00677430">
        <w:rPr>
          <w:rFonts w:ascii="Dcr10" w:hAnsi="Dcr10"/>
          <w:color w:val="002060"/>
          <w:sz w:val="24"/>
          <w:szCs w:val="24"/>
        </w:rPr>
        <w:t>multigrid</w:t>
      </w:r>
      <w:proofErr w:type="spellEnd"/>
      <w:r w:rsidR="00677430" w:rsidRPr="00677430">
        <w:rPr>
          <w:rFonts w:ascii="Dcr10" w:hAnsi="Dcr10" w:hint="eastAsia"/>
          <w:color w:val="002060"/>
          <w:sz w:val="24"/>
          <w:szCs w:val="24"/>
        </w:rPr>
        <w:t xml:space="preserve"> </w:t>
      </w:r>
      <w:r w:rsidRPr="00677430">
        <w:rPr>
          <w:rFonts w:ascii="Dcr10" w:hAnsi="Dcr10"/>
          <w:color w:val="002060"/>
          <w:sz w:val="24"/>
          <w:szCs w:val="24"/>
        </w:rPr>
        <w:t xml:space="preserve">scheme. Present evidence to support your claims </w:t>
      </w:r>
    </w:p>
    <w:p w:rsidR="00F17B64" w:rsidRDefault="00682DC5" w:rsidP="00677430">
      <w:pPr>
        <w:spacing w:beforeLines="50" w:before="156" w:afterLines="50" w:after="156"/>
        <w:rPr>
          <w:rFonts w:hint="eastAsia"/>
          <w:sz w:val="24"/>
          <w:szCs w:val="24"/>
        </w:rPr>
      </w:pPr>
      <w:r>
        <w:rPr>
          <w:rFonts w:hint="eastAsia"/>
          <w:sz w:val="24"/>
          <w:szCs w:val="24"/>
        </w:rPr>
        <w:t>In terms of computing time, both are really fast</w:t>
      </w:r>
      <w:r w:rsidR="00AD7F57">
        <w:rPr>
          <w:rFonts w:hint="eastAsia"/>
          <w:sz w:val="24"/>
          <w:szCs w:val="24"/>
        </w:rPr>
        <w:t xml:space="preserve"> (i.e., less than 5 seconds)</w:t>
      </w:r>
      <w:r>
        <w:rPr>
          <w:rFonts w:hint="eastAsia"/>
          <w:sz w:val="24"/>
          <w:szCs w:val="24"/>
        </w:rPr>
        <w:t>, since I used grid search</w:t>
      </w:r>
      <w:r w:rsidR="00BB5B8D">
        <w:rPr>
          <w:rFonts w:hint="eastAsia"/>
          <w:sz w:val="24"/>
          <w:szCs w:val="24"/>
        </w:rPr>
        <w:t xml:space="preserve"> instead of linear interpolation for the VFI. By </w:t>
      </w:r>
      <w:proofErr w:type="spellStart"/>
      <w:r w:rsidR="00BB5B8D">
        <w:rPr>
          <w:rFonts w:hint="eastAsia"/>
          <w:sz w:val="24"/>
          <w:szCs w:val="24"/>
        </w:rPr>
        <w:t>precomputing</w:t>
      </w:r>
      <w:proofErr w:type="spellEnd"/>
      <w:r w:rsidR="00BB5B8D">
        <w:rPr>
          <w:rFonts w:hint="eastAsia"/>
          <w:sz w:val="24"/>
          <w:szCs w:val="24"/>
        </w:rPr>
        <w:t xml:space="preserve"> a </w:t>
      </w:r>
      <w:r w:rsidR="00C15B41">
        <w:rPr>
          <w:rFonts w:hint="eastAsia"/>
          <w:sz w:val="24"/>
          <w:szCs w:val="24"/>
        </w:rPr>
        <w:t xml:space="preserve">big </w:t>
      </w:r>
      <w:r w:rsidR="00BB5B8D">
        <w:rPr>
          <w:rFonts w:hint="eastAsia"/>
          <w:sz w:val="24"/>
          <w:szCs w:val="24"/>
        </w:rPr>
        <w:t xml:space="preserve">matrix that gives me all the current utility </w:t>
      </w:r>
      <w:r w:rsidR="00C15B41">
        <w:rPr>
          <w:rFonts w:hint="eastAsia"/>
          <w:sz w:val="24"/>
          <w:szCs w:val="24"/>
        </w:rPr>
        <w:t xml:space="preserve">entry </w:t>
      </w:r>
      <w:r w:rsidR="00BB5B8D">
        <w:rPr>
          <w:rFonts w:hint="eastAsia"/>
          <w:sz w:val="24"/>
          <w:szCs w:val="24"/>
        </w:rPr>
        <w:t>for ev</w:t>
      </w:r>
      <w:r w:rsidR="00C15B41">
        <w:rPr>
          <w:rFonts w:hint="eastAsia"/>
          <w:sz w:val="24"/>
          <w:szCs w:val="24"/>
        </w:rPr>
        <w:t>ery k</w:t>
      </w:r>
      <w:r w:rsidR="00C15B41">
        <w:rPr>
          <w:sz w:val="24"/>
          <w:szCs w:val="24"/>
        </w:rPr>
        <w:t>’</w:t>
      </w:r>
      <w:r w:rsidR="00C15B41">
        <w:rPr>
          <w:rFonts w:hint="eastAsia"/>
          <w:sz w:val="24"/>
          <w:szCs w:val="24"/>
        </w:rPr>
        <w:t xml:space="preserve"> chosen, the computation is really fast.</w:t>
      </w:r>
    </w:p>
    <w:p w:rsidR="00940030" w:rsidRDefault="00940030" w:rsidP="00677430">
      <w:pPr>
        <w:spacing w:beforeLines="50" w:before="156" w:afterLines="50" w:after="156"/>
        <w:rPr>
          <w:rFonts w:hint="eastAsia"/>
          <w:sz w:val="24"/>
          <w:szCs w:val="24"/>
        </w:rPr>
      </w:pPr>
      <w:r>
        <w:rPr>
          <w:rFonts w:hint="eastAsia"/>
          <w:sz w:val="24"/>
          <w:szCs w:val="24"/>
        </w:rPr>
        <w:t xml:space="preserve">In terms of accuracy, I </w:t>
      </w:r>
      <w:r>
        <w:rPr>
          <w:sz w:val="24"/>
          <w:szCs w:val="24"/>
        </w:rPr>
        <w:t>don’</w:t>
      </w:r>
      <w:r>
        <w:rPr>
          <w:rFonts w:hint="eastAsia"/>
          <w:sz w:val="24"/>
          <w:szCs w:val="24"/>
        </w:rPr>
        <w:t>t see much a difference.</w:t>
      </w:r>
    </w:p>
    <w:p w:rsidR="00C15B41" w:rsidRPr="00677430" w:rsidRDefault="00940030" w:rsidP="00677430">
      <w:pPr>
        <w:spacing w:beforeLines="50" w:before="156" w:afterLines="50" w:after="156"/>
        <w:rPr>
          <w:sz w:val="24"/>
          <w:szCs w:val="24"/>
        </w:rPr>
      </w:pPr>
      <w:r w:rsidRPr="00940030">
        <w:rPr>
          <w:sz w:val="24"/>
          <w:szCs w:val="24"/>
        </w:rPr>
        <w:drawing>
          <wp:inline distT="0" distB="0" distL="0" distR="0" wp14:anchorId="3DA00AC0" wp14:editId="3FC94CD4">
            <wp:extent cx="3028208" cy="227115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2954" cy="2274716"/>
                    </a:xfrm>
                    <a:prstGeom prst="rect">
                      <a:avLst/>
                    </a:prstGeom>
                  </pic:spPr>
                </pic:pic>
              </a:graphicData>
            </a:graphic>
          </wp:inline>
        </w:drawing>
      </w:r>
      <w:r w:rsidRPr="00940030">
        <w:rPr>
          <w:sz w:val="24"/>
          <w:szCs w:val="24"/>
        </w:rPr>
        <w:drawing>
          <wp:inline distT="0" distB="0" distL="0" distR="0" wp14:anchorId="73889E54" wp14:editId="5B2EE544">
            <wp:extent cx="3028208" cy="2271157"/>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9334" cy="2272002"/>
                    </a:xfrm>
                    <a:prstGeom prst="rect">
                      <a:avLst/>
                    </a:prstGeom>
                  </pic:spPr>
                </pic:pic>
              </a:graphicData>
            </a:graphic>
          </wp:inline>
        </w:drawing>
      </w:r>
    </w:p>
    <w:sectPr w:rsidR="00C15B41" w:rsidRPr="00677430" w:rsidSect="00AD318B">
      <w:headerReference w:type="default" r:id="rId21"/>
      <w:footerReference w:type="default" r:id="rId2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974" w:rsidRDefault="000F1974" w:rsidP="00AD318B">
      <w:r>
        <w:separator/>
      </w:r>
    </w:p>
  </w:endnote>
  <w:endnote w:type="continuationSeparator" w:id="0">
    <w:p w:rsidR="000F1974" w:rsidRDefault="000F1974" w:rsidP="00AD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c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cr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744191"/>
      <w:docPartObj>
        <w:docPartGallery w:val="Page Numbers (Bottom of Page)"/>
        <w:docPartUnique/>
      </w:docPartObj>
    </w:sdtPr>
    <w:sdtContent>
      <w:p w:rsidR="00287242" w:rsidRDefault="00287242">
        <w:pPr>
          <w:pStyle w:val="a4"/>
          <w:jc w:val="center"/>
        </w:pPr>
        <w:r>
          <w:fldChar w:fldCharType="begin"/>
        </w:r>
        <w:r>
          <w:instrText>PAGE   \* MERGEFORMAT</w:instrText>
        </w:r>
        <w:r>
          <w:fldChar w:fldCharType="separate"/>
        </w:r>
        <w:r w:rsidR="00074912" w:rsidRPr="00074912">
          <w:rPr>
            <w:noProof/>
            <w:lang w:val="zh-CN"/>
          </w:rPr>
          <w:t>1</w:t>
        </w:r>
        <w:r>
          <w:fldChar w:fldCharType="end"/>
        </w:r>
      </w:p>
    </w:sdtContent>
  </w:sdt>
  <w:p w:rsidR="00287242" w:rsidRDefault="002872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974" w:rsidRDefault="000F1974" w:rsidP="00AD318B">
      <w:r>
        <w:separator/>
      </w:r>
    </w:p>
  </w:footnote>
  <w:footnote w:type="continuationSeparator" w:id="0">
    <w:p w:rsidR="000F1974" w:rsidRDefault="000F1974" w:rsidP="00AD3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18B" w:rsidRDefault="00AD318B">
    <w:pPr>
      <w:pStyle w:val="a3"/>
    </w:pPr>
    <w:proofErr w:type="spellStart"/>
    <w:r>
      <w:rPr>
        <w:rFonts w:hint="eastAsia"/>
      </w:rPr>
      <w:t>Shasha</w:t>
    </w:r>
    <w:proofErr w:type="spellEnd"/>
    <w:r>
      <w:rPr>
        <w:rFonts w:hint="eastAsia"/>
      </w:rPr>
      <w:t xml:space="preserve"> Wang Homework 1 Prof. JFV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80"/>
    <w:rsid w:val="00006F4C"/>
    <w:rsid w:val="000335A4"/>
    <w:rsid w:val="00074912"/>
    <w:rsid w:val="000C0C38"/>
    <w:rsid w:val="000F1974"/>
    <w:rsid w:val="00133F43"/>
    <w:rsid w:val="00147288"/>
    <w:rsid w:val="00162CEC"/>
    <w:rsid w:val="00287242"/>
    <w:rsid w:val="003115C6"/>
    <w:rsid w:val="0039462E"/>
    <w:rsid w:val="003A499D"/>
    <w:rsid w:val="003E4794"/>
    <w:rsid w:val="00451072"/>
    <w:rsid w:val="00451309"/>
    <w:rsid w:val="004C472F"/>
    <w:rsid w:val="004F039F"/>
    <w:rsid w:val="00500CEF"/>
    <w:rsid w:val="00520534"/>
    <w:rsid w:val="00590491"/>
    <w:rsid w:val="00656FF2"/>
    <w:rsid w:val="00677430"/>
    <w:rsid w:val="00682DC5"/>
    <w:rsid w:val="007028ED"/>
    <w:rsid w:val="00715014"/>
    <w:rsid w:val="007D5080"/>
    <w:rsid w:val="007D5758"/>
    <w:rsid w:val="007E215B"/>
    <w:rsid w:val="008132C7"/>
    <w:rsid w:val="0083251C"/>
    <w:rsid w:val="00853E0F"/>
    <w:rsid w:val="008A325A"/>
    <w:rsid w:val="008F58F9"/>
    <w:rsid w:val="00940030"/>
    <w:rsid w:val="0094424B"/>
    <w:rsid w:val="009811E1"/>
    <w:rsid w:val="009C5DEA"/>
    <w:rsid w:val="00A2154B"/>
    <w:rsid w:val="00AA3476"/>
    <w:rsid w:val="00AB0EAC"/>
    <w:rsid w:val="00AD318B"/>
    <w:rsid w:val="00AD7F57"/>
    <w:rsid w:val="00B47151"/>
    <w:rsid w:val="00BB2017"/>
    <w:rsid w:val="00BB5B8D"/>
    <w:rsid w:val="00C15B41"/>
    <w:rsid w:val="00C72856"/>
    <w:rsid w:val="00D15F96"/>
    <w:rsid w:val="00D57DDB"/>
    <w:rsid w:val="00D77DB1"/>
    <w:rsid w:val="00E62FC2"/>
    <w:rsid w:val="00E92C37"/>
    <w:rsid w:val="00EB7236"/>
    <w:rsid w:val="00EC44D4"/>
    <w:rsid w:val="00F17B64"/>
    <w:rsid w:val="00F20343"/>
    <w:rsid w:val="00FA340E"/>
    <w:rsid w:val="00FB0759"/>
    <w:rsid w:val="00FC6883"/>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34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1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18B"/>
    <w:rPr>
      <w:sz w:val="18"/>
      <w:szCs w:val="18"/>
    </w:rPr>
  </w:style>
  <w:style w:type="paragraph" w:styleId="a4">
    <w:name w:val="footer"/>
    <w:basedOn w:val="a"/>
    <w:link w:val="Char0"/>
    <w:uiPriority w:val="99"/>
    <w:unhideWhenUsed/>
    <w:rsid w:val="00AD318B"/>
    <w:pPr>
      <w:tabs>
        <w:tab w:val="center" w:pos="4153"/>
        <w:tab w:val="right" w:pos="8306"/>
      </w:tabs>
      <w:snapToGrid w:val="0"/>
      <w:jc w:val="left"/>
    </w:pPr>
    <w:rPr>
      <w:sz w:val="18"/>
      <w:szCs w:val="18"/>
    </w:rPr>
  </w:style>
  <w:style w:type="character" w:customStyle="1" w:styleId="Char0">
    <w:name w:val="页脚 Char"/>
    <w:basedOn w:val="a0"/>
    <w:link w:val="a4"/>
    <w:uiPriority w:val="99"/>
    <w:rsid w:val="00AD318B"/>
    <w:rPr>
      <w:sz w:val="18"/>
      <w:szCs w:val="18"/>
    </w:rPr>
  </w:style>
  <w:style w:type="character" w:customStyle="1" w:styleId="1Char">
    <w:name w:val="标题 1 Char"/>
    <w:basedOn w:val="a0"/>
    <w:link w:val="1"/>
    <w:uiPriority w:val="9"/>
    <w:rsid w:val="00AA3476"/>
    <w:rPr>
      <w:b/>
      <w:bCs/>
      <w:kern w:val="44"/>
      <w:sz w:val="44"/>
      <w:szCs w:val="44"/>
    </w:rPr>
  </w:style>
  <w:style w:type="character" w:customStyle="1" w:styleId="fontstyle01">
    <w:name w:val="fontstyle01"/>
    <w:basedOn w:val="a0"/>
    <w:rsid w:val="00AA3476"/>
    <w:rPr>
      <w:rFonts w:ascii="Dcbx10" w:hAnsi="Dcbx10" w:hint="default"/>
      <w:b w:val="0"/>
      <w:bCs w:val="0"/>
      <w:i w:val="0"/>
      <w:iCs w:val="0"/>
      <w:color w:val="000000"/>
      <w:sz w:val="30"/>
      <w:szCs w:val="30"/>
    </w:rPr>
  </w:style>
  <w:style w:type="paragraph" w:styleId="a5">
    <w:name w:val="Balloon Text"/>
    <w:basedOn w:val="a"/>
    <w:link w:val="Char1"/>
    <w:uiPriority w:val="99"/>
    <w:semiHidden/>
    <w:unhideWhenUsed/>
    <w:rsid w:val="00FB0759"/>
    <w:rPr>
      <w:sz w:val="18"/>
      <w:szCs w:val="18"/>
    </w:rPr>
  </w:style>
  <w:style w:type="character" w:customStyle="1" w:styleId="Char1">
    <w:name w:val="批注框文本 Char"/>
    <w:basedOn w:val="a0"/>
    <w:link w:val="a5"/>
    <w:uiPriority w:val="99"/>
    <w:semiHidden/>
    <w:rsid w:val="00FB0759"/>
    <w:rPr>
      <w:sz w:val="18"/>
      <w:szCs w:val="18"/>
    </w:rPr>
  </w:style>
  <w:style w:type="character" w:customStyle="1" w:styleId="fontstyle21">
    <w:name w:val="fontstyle21"/>
    <w:basedOn w:val="a0"/>
    <w:rsid w:val="004C472F"/>
    <w:rPr>
      <w:rFonts w:ascii="Cmr12" w:hAnsi="Cmr12" w:hint="default"/>
      <w:b w:val="0"/>
      <w:bCs w:val="0"/>
      <w:i w:val="0"/>
      <w:iCs w:val="0"/>
      <w:color w:val="000000"/>
      <w:sz w:val="24"/>
      <w:szCs w:val="24"/>
    </w:rPr>
  </w:style>
  <w:style w:type="character" w:customStyle="1" w:styleId="fontstyle31">
    <w:name w:val="fontstyle31"/>
    <w:basedOn w:val="a0"/>
    <w:rsid w:val="00F17B64"/>
    <w:rPr>
      <w:rFonts w:ascii="Cmmi8" w:hAnsi="Cmmi8" w:hint="default"/>
      <w:b w:val="0"/>
      <w:bCs w:val="0"/>
      <w:i/>
      <w:iCs/>
      <w:color w:val="000000"/>
      <w:sz w:val="16"/>
      <w:szCs w:val="16"/>
    </w:rPr>
  </w:style>
  <w:style w:type="character" w:customStyle="1" w:styleId="fontstyle51">
    <w:name w:val="fontstyle51"/>
    <w:basedOn w:val="a0"/>
    <w:rsid w:val="00F17B64"/>
    <w:rPr>
      <w:rFonts w:ascii="Cmr12" w:hAnsi="Cmr12" w:hint="default"/>
      <w:b w:val="0"/>
      <w:bCs w:val="0"/>
      <w:i w:val="0"/>
      <w:iCs w:val="0"/>
      <w:color w:val="000000"/>
      <w:sz w:val="24"/>
      <w:szCs w:val="24"/>
    </w:rPr>
  </w:style>
  <w:style w:type="character" w:customStyle="1" w:styleId="fontstyle41">
    <w:name w:val="fontstyle41"/>
    <w:basedOn w:val="a0"/>
    <w:rsid w:val="00F17B64"/>
    <w:rPr>
      <w:rFonts w:ascii="Cmmi12" w:hAnsi="Cmmi12" w:hint="default"/>
      <w:b w:val="0"/>
      <w:bCs w:val="0"/>
      <w:i/>
      <w:iCs/>
      <w:color w:val="000000"/>
      <w:sz w:val="24"/>
      <w:szCs w:val="24"/>
    </w:rPr>
  </w:style>
  <w:style w:type="paragraph" w:styleId="TOC">
    <w:name w:val="TOC Heading"/>
    <w:basedOn w:val="1"/>
    <w:next w:val="a"/>
    <w:uiPriority w:val="39"/>
    <w:unhideWhenUsed/>
    <w:qFormat/>
    <w:rsid w:val="00853E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853E0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53E0F"/>
    <w:pPr>
      <w:widowControl/>
      <w:spacing w:after="100" w:line="276" w:lineRule="auto"/>
      <w:jc w:val="left"/>
    </w:pPr>
    <w:rPr>
      <w:kern w:val="0"/>
      <w:sz w:val="22"/>
    </w:rPr>
  </w:style>
  <w:style w:type="paragraph" w:styleId="3">
    <w:name w:val="toc 3"/>
    <w:basedOn w:val="a"/>
    <w:next w:val="a"/>
    <w:autoRedefine/>
    <w:uiPriority w:val="39"/>
    <w:semiHidden/>
    <w:unhideWhenUsed/>
    <w:qFormat/>
    <w:rsid w:val="00853E0F"/>
    <w:pPr>
      <w:widowControl/>
      <w:spacing w:after="100" w:line="276" w:lineRule="auto"/>
      <w:ind w:left="440"/>
      <w:jc w:val="left"/>
    </w:pPr>
    <w:rPr>
      <w:kern w:val="0"/>
      <w:sz w:val="22"/>
    </w:rPr>
  </w:style>
  <w:style w:type="character" w:styleId="a6">
    <w:name w:val="Hyperlink"/>
    <w:basedOn w:val="a0"/>
    <w:uiPriority w:val="99"/>
    <w:unhideWhenUsed/>
    <w:rsid w:val="00853E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34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1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18B"/>
    <w:rPr>
      <w:sz w:val="18"/>
      <w:szCs w:val="18"/>
    </w:rPr>
  </w:style>
  <w:style w:type="paragraph" w:styleId="a4">
    <w:name w:val="footer"/>
    <w:basedOn w:val="a"/>
    <w:link w:val="Char0"/>
    <w:uiPriority w:val="99"/>
    <w:unhideWhenUsed/>
    <w:rsid w:val="00AD318B"/>
    <w:pPr>
      <w:tabs>
        <w:tab w:val="center" w:pos="4153"/>
        <w:tab w:val="right" w:pos="8306"/>
      </w:tabs>
      <w:snapToGrid w:val="0"/>
      <w:jc w:val="left"/>
    </w:pPr>
    <w:rPr>
      <w:sz w:val="18"/>
      <w:szCs w:val="18"/>
    </w:rPr>
  </w:style>
  <w:style w:type="character" w:customStyle="1" w:styleId="Char0">
    <w:name w:val="页脚 Char"/>
    <w:basedOn w:val="a0"/>
    <w:link w:val="a4"/>
    <w:uiPriority w:val="99"/>
    <w:rsid w:val="00AD318B"/>
    <w:rPr>
      <w:sz w:val="18"/>
      <w:szCs w:val="18"/>
    </w:rPr>
  </w:style>
  <w:style w:type="character" w:customStyle="1" w:styleId="1Char">
    <w:name w:val="标题 1 Char"/>
    <w:basedOn w:val="a0"/>
    <w:link w:val="1"/>
    <w:uiPriority w:val="9"/>
    <w:rsid w:val="00AA3476"/>
    <w:rPr>
      <w:b/>
      <w:bCs/>
      <w:kern w:val="44"/>
      <w:sz w:val="44"/>
      <w:szCs w:val="44"/>
    </w:rPr>
  </w:style>
  <w:style w:type="character" w:customStyle="1" w:styleId="fontstyle01">
    <w:name w:val="fontstyle01"/>
    <w:basedOn w:val="a0"/>
    <w:rsid w:val="00AA3476"/>
    <w:rPr>
      <w:rFonts w:ascii="Dcbx10" w:hAnsi="Dcbx10" w:hint="default"/>
      <w:b w:val="0"/>
      <w:bCs w:val="0"/>
      <w:i w:val="0"/>
      <w:iCs w:val="0"/>
      <w:color w:val="000000"/>
      <w:sz w:val="30"/>
      <w:szCs w:val="30"/>
    </w:rPr>
  </w:style>
  <w:style w:type="paragraph" w:styleId="a5">
    <w:name w:val="Balloon Text"/>
    <w:basedOn w:val="a"/>
    <w:link w:val="Char1"/>
    <w:uiPriority w:val="99"/>
    <w:semiHidden/>
    <w:unhideWhenUsed/>
    <w:rsid w:val="00FB0759"/>
    <w:rPr>
      <w:sz w:val="18"/>
      <w:szCs w:val="18"/>
    </w:rPr>
  </w:style>
  <w:style w:type="character" w:customStyle="1" w:styleId="Char1">
    <w:name w:val="批注框文本 Char"/>
    <w:basedOn w:val="a0"/>
    <w:link w:val="a5"/>
    <w:uiPriority w:val="99"/>
    <w:semiHidden/>
    <w:rsid w:val="00FB0759"/>
    <w:rPr>
      <w:sz w:val="18"/>
      <w:szCs w:val="18"/>
    </w:rPr>
  </w:style>
  <w:style w:type="character" w:customStyle="1" w:styleId="fontstyle21">
    <w:name w:val="fontstyle21"/>
    <w:basedOn w:val="a0"/>
    <w:rsid w:val="004C472F"/>
    <w:rPr>
      <w:rFonts w:ascii="Cmr12" w:hAnsi="Cmr12" w:hint="default"/>
      <w:b w:val="0"/>
      <w:bCs w:val="0"/>
      <w:i w:val="0"/>
      <w:iCs w:val="0"/>
      <w:color w:val="000000"/>
      <w:sz w:val="24"/>
      <w:szCs w:val="24"/>
    </w:rPr>
  </w:style>
  <w:style w:type="character" w:customStyle="1" w:styleId="fontstyle31">
    <w:name w:val="fontstyle31"/>
    <w:basedOn w:val="a0"/>
    <w:rsid w:val="00F17B64"/>
    <w:rPr>
      <w:rFonts w:ascii="Cmmi8" w:hAnsi="Cmmi8" w:hint="default"/>
      <w:b w:val="0"/>
      <w:bCs w:val="0"/>
      <w:i/>
      <w:iCs/>
      <w:color w:val="000000"/>
      <w:sz w:val="16"/>
      <w:szCs w:val="16"/>
    </w:rPr>
  </w:style>
  <w:style w:type="character" w:customStyle="1" w:styleId="fontstyle51">
    <w:name w:val="fontstyle51"/>
    <w:basedOn w:val="a0"/>
    <w:rsid w:val="00F17B64"/>
    <w:rPr>
      <w:rFonts w:ascii="Cmr12" w:hAnsi="Cmr12" w:hint="default"/>
      <w:b w:val="0"/>
      <w:bCs w:val="0"/>
      <w:i w:val="0"/>
      <w:iCs w:val="0"/>
      <w:color w:val="000000"/>
      <w:sz w:val="24"/>
      <w:szCs w:val="24"/>
    </w:rPr>
  </w:style>
  <w:style w:type="character" w:customStyle="1" w:styleId="fontstyle41">
    <w:name w:val="fontstyle41"/>
    <w:basedOn w:val="a0"/>
    <w:rsid w:val="00F17B64"/>
    <w:rPr>
      <w:rFonts w:ascii="Cmmi12" w:hAnsi="Cmmi12" w:hint="default"/>
      <w:b w:val="0"/>
      <w:bCs w:val="0"/>
      <w:i/>
      <w:iCs/>
      <w:color w:val="000000"/>
      <w:sz w:val="24"/>
      <w:szCs w:val="24"/>
    </w:rPr>
  </w:style>
  <w:style w:type="paragraph" w:styleId="TOC">
    <w:name w:val="TOC Heading"/>
    <w:basedOn w:val="1"/>
    <w:next w:val="a"/>
    <w:uiPriority w:val="39"/>
    <w:unhideWhenUsed/>
    <w:qFormat/>
    <w:rsid w:val="00853E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853E0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53E0F"/>
    <w:pPr>
      <w:widowControl/>
      <w:spacing w:after="100" w:line="276" w:lineRule="auto"/>
      <w:jc w:val="left"/>
    </w:pPr>
    <w:rPr>
      <w:kern w:val="0"/>
      <w:sz w:val="22"/>
    </w:rPr>
  </w:style>
  <w:style w:type="paragraph" w:styleId="3">
    <w:name w:val="toc 3"/>
    <w:basedOn w:val="a"/>
    <w:next w:val="a"/>
    <w:autoRedefine/>
    <w:uiPriority w:val="39"/>
    <w:semiHidden/>
    <w:unhideWhenUsed/>
    <w:qFormat/>
    <w:rsid w:val="00853E0F"/>
    <w:pPr>
      <w:widowControl/>
      <w:spacing w:after="100" w:line="276" w:lineRule="auto"/>
      <w:ind w:left="440"/>
      <w:jc w:val="left"/>
    </w:pPr>
    <w:rPr>
      <w:kern w:val="0"/>
      <w:sz w:val="22"/>
    </w:rPr>
  </w:style>
  <w:style w:type="character" w:styleId="a6">
    <w:name w:val="Hyperlink"/>
    <w:basedOn w:val="a0"/>
    <w:uiPriority w:val="99"/>
    <w:unhideWhenUsed/>
    <w:rsid w:val="00853E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c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cr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A0"/>
    <w:rsid w:val="00F67CA0"/>
    <w:rsid w:val="00FE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5E017F131A42548398477A1E294973">
    <w:name w:val="115E017F131A42548398477A1E294973"/>
    <w:rsid w:val="00F67CA0"/>
    <w:pPr>
      <w:widowControl w:val="0"/>
      <w:jc w:val="both"/>
    </w:pPr>
  </w:style>
  <w:style w:type="paragraph" w:customStyle="1" w:styleId="6E2CB6AE5A1947ED99E932A787CE3958">
    <w:name w:val="6E2CB6AE5A1947ED99E932A787CE3958"/>
    <w:rsid w:val="00F67CA0"/>
    <w:pPr>
      <w:widowControl w:val="0"/>
      <w:jc w:val="both"/>
    </w:pPr>
  </w:style>
  <w:style w:type="paragraph" w:customStyle="1" w:styleId="56CE1A48A1C9404C9E184743F0C8603F">
    <w:name w:val="56CE1A48A1C9404C9E184743F0C8603F"/>
    <w:rsid w:val="00F67CA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5E017F131A42548398477A1E294973">
    <w:name w:val="115E017F131A42548398477A1E294973"/>
    <w:rsid w:val="00F67CA0"/>
    <w:pPr>
      <w:widowControl w:val="0"/>
      <w:jc w:val="both"/>
    </w:pPr>
  </w:style>
  <w:style w:type="paragraph" w:customStyle="1" w:styleId="6E2CB6AE5A1947ED99E932A787CE3958">
    <w:name w:val="6E2CB6AE5A1947ED99E932A787CE3958"/>
    <w:rsid w:val="00F67CA0"/>
    <w:pPr>
      <w:widowControl w:val="0"/>
      <w:jc w:val="both"/>
    </w:pPr>
  </w:style>
  <w:style w:type="paragraph" w:customStyle="1" w:styleId="56CE1A48A1C9404C9E184743F0C8603F">
    <w:name w:val="56CE1A48A1C9404C9E184743F0C8603F"/>
    <w:rsid w:val="00F67C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8EDB9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FFB1-D2AC-48C2-8509-5D9418A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955</Words>
  <Characters>5446</Characters>
  <Application>Microsoft Office Word</Application>
  <DocSecurity>0</DocSecurity>
  <Lines>45</Lines>
  <Paragraphs>12</Paragraphs>
  <ScaleCrop>false</ScaleCrop>
  <Company>微软中国</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56</cp:revision>
  <cp:lastPrinted>2019-12-03T00:22:00Z</cp:lastPrinted>
  <dcterms:created xsi:type="dcterms:W3CDTF">2019-12-02T19:17:00Z</dcterms:created>
  <dcterms:modified xsi:type="dcterms:W3CDTF">2019-12-03T00:33:00Z</dcterms:modified>
</cp:coreProperties>
</file>