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6655109A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bookmarkStart w:id="0" w:name="_GoBack"/>
      <w:bookmarkEnd w:id="0"/>
      <w:r w:rsidRPr="00547D28">
        <w:t xml:space="preserve">Annex A.3 Details of </w:t>
      </w:r>
      <w:r w:rsidR="00247AD9" w:rsidRPr="00547D28">
        <w:t>D</w:t>
      </w:r>
      <w:r w:rsidRPr="00547D28">
        <w:t xml:space="preserve">eclared </w:t>
      </w:r>
      <w:r w:rsidR="000C6C76" w:rsidRPr="00547D28">
        <w:t>eUICC</w:t>
      </w:r>
    </w:p>
    <w:p w14:paraId="55B78982" w14:textId="603C0BE3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222C9E4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D23163" w:rsidRPr="00544728" w14:paraId="7B0DB464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544728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544728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  <w:lang w:bidi="bn-BD"/>
              </w:rPr>
              <w:t>eUICC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417BF20B" w:rsidR="00D23163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9063C2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9063C2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9063C2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213" w14:textId="22D78612" w:rsidR="009063C2" w:rsidRPr="009063C2" w:rsidRDefault="00D86527" w:rsidP="009063C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5C1C8C76" w:rsidR="009063C2" w:rsidRPr="009063C2" w:rsidRDefault="00D86527" w:rsidP="009063C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3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063C2">
              <w:rPr>
                <w:rFonts w:ascii="Segoe UI Symbol" w:eastAsia="Times New Roman" w:hAnsi="Segoe UI Symbol" w:cs="Segoe UI"/>
                <w:color w:val="000000" w:themeColor="text1"/>
                <w:lang w:eastAsia="en-GB"/>
              </w:rPr>
              <w:t xml:space="preserve">  </w:t>
            </w:r>
            <w:r w:rsidR="009063C2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>Integrated   </w:t>
            </w:r>
          </w:p>
        </w:tc>
      </w:tr>
      <w:tr w:rsidR="00512320" w:rsidRPr="00FE1D33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77777777" w:rsidR="00512320" w:rsidRPr="00D23163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D23163">
              <w:rPr>
                <w:noProof/>
                <w:lang w:bidi="bn-BD"/>
              </w:rPr>
              <w:t>eUICC Category</w:t>
            </w:r>
          </w:p>
          <w:p w14:paraId="735DE0D1" w14:textId="1F9477C0" w:rsidR="00512320" w:rsidRPr="00122846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122846">
              <w:rPr>
                <w:b w:val="0"/>
                <w:noProof/>
                <w:lang w:bidi="bn-BD"/>
              </w:rPr>
              <w:t>(Refer to SGP.21 Annex D for definitions)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A0F8" w14:textId="296CF550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t xml:space="preserve">CAT1, </w:t>
            </w:r>
            <w:r w:rsidRPr="00E07E79">
              <w:t>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7B5" w14:textId="673DD5BF" w:rsidR="00512320" w:rsidRPr="00DE179D" w:rsidRDefault="00D86527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E1D33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DE179D" w:rsidRDefault="00512320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3611" w14:textId="03EF7354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</w:t>
            </w:r>
            <w:r>
              <w:t xml:space="preserve">2, </w:t>
            </w:r>
            <w:r w:rsidRPr="00E07E79">
              <w:t>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C1C" w14:textId="6C7E8200" w:rsidR="00512320" w:rsidRPr="00DE179D" w:rsidRDefault="00D86527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E1D33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DE179D" w:rsidRDefault="00512320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AEEF" w14:textId="45A71E50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CAT3</w:t>
            </w:r>
            <w:r>
              <w:t xml:space="preserve">, </w:t>
            </w:r>
            <w:r w:rsidRPr="00E07E79">
              <w:t>Contactless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1500" w14:textId="66C7BE71" w:rsidR="00512320" w:rsidRPr="00DE179D" w:rsidRDefault="00D86527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FE1D33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DE179D" w:rsidRDefault="002F1DC2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E2602" w14:textId="77777777" w:rsidR="002F1DC2" w:rsidRPr="00DE179D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t>Other</w:t>
            </w:r>
          </w:p>
          <w:p w14:paraId="79C25908" w14:textId="3EE294DE" w:rsidR="002F1DC2" w:rsidRPr="00512320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“other” eUICC category, if selected]</w:t>
            </w:r>
          </w:p>
        </w:tc>
      </w:tr>
      <w:tr w:rsidR="00D23163" w:rsidRPr="00FE1D33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E1976A7" w:rsidR="00D23163" w:rsidRPr="00DE179D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Default="00D23163" w:rsidP="00D23163">
      <w:pPr>
        <w:pStyle w:val="NoSpacing"/>
        <w:rPr>
          <w:noProof/>
        </w:rPr>
      </w:pPr>
    </w:p>
    <w:p w14:paraId="5DF1CBD0" w14:textId="77777777" w:rsidR="00600187" w:rsidRPr="00C63796" w:rsidRDefault="00600187" w:rsidP="0060018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C63796">
        <w:rPr>
          <w:rFonts w:ascii="Malgun Gothic" w:eastAsia="Malgun Gothic" w:hAnsi="Malgun Gothic" w:cs="Segoe UI" w:hint="eastAsia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C63796" w:rsidRPr="00C63796" w14:paraId="4177C816" w14:textId="77777777" w:rsidTr="00C63796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024DE7B" w14:textId="77777777" w:rsidR="00600187" w:rsidRPr="00C63796" w:rsidRDefault="00600187" w:rsidP="00600187">
            <w:pPr>
              <w:spacing w:after="0" w:line="240" w:lineRule="auto"/>
              <w:textAlignment w:val="baseline"/>
              <w:divId w:val="62006814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eUICC?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63796" w:rsidRPr="00C63796" w14:paraId="1462DC33" w14:textId="77777777" w:rsidTr="00600187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43BEB3" w14:textId="77777777" w:rsidR="00600187" w:rsidRPr="00C63796" w:rsidRDefault="00600187" w:rsidP="0060018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F7902C" w14:textId="53C5C95D" w:rsidR="00600187" w:rsidRPr="00C63796" w:rsidRDefault="00600187" w:rsidP="00C63796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 </w:t>
            </w:r>
            <w:proofErr w:type="spellStart"/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from </w:t>
            </w:r>
            <w:proofErr w:type="spellStart"/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63796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 </w:t>
            </w:r>
          </w:p>
        </w:tc>
      </w:tr>
    </w:tbl>
    <w:p w14:paraId="4612086C" w14:textId="77777777" w:rsidR="00600187" w:rsidRDefault="00600187" w:rsidP="00D23163">
      <w:pPr>
        <w:pStyle w:val="NoSpacing"/>
        <w:rPr>
          <w:noProof/>
        </w:rPr>
      </w:pPr>
    </w:p>
    <w:p w14:paraId="4EA23B7E" w14:textId="77777777" w:rsidR="00600187" w:rsidRDefault="00600187" w:rsidP="00D23163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163" w14:paraId="18D5F254" w14:textId="77777777" w:rsidTr="00752485">
        <w:tc>
          <w:tcPr>
            <w:tcW w:w="9016" w:type="dxa"/>
            <w:gridSpan w:val="2"/>
            <w:shd w:val="clear" w:color="auto" w:fill="C00000"/>
          </w:tcPr>
          <w:p w14:paraId="66D51D67" w14:textId="77777777" w:rsidR="00D23163" w:rsidRDefault="00D23163" w:rsidP="006F0437">
            <w:pPr>
              <w:pStyle w:val="TableHeader"/>
              <w:rPr>
                <w:noProof/>
              </w:rPr>
            </w:pPr>
            <w:r>
              <w:rPr>
                <w:noProof/>
              </w:rPr>
              <w:t>Do you intend to apply for a new (PKI) Certificate for this eUICC?</w:t>
            </w:r>
          </w:p>
        </w:tc>
      </w:tr>
      <w:tr w:rsidR="00D23163" w14:paraId="178BF011" w14:textId="77777777" w:rsidTr="00512320">
        <w:tc>
          <w:tcPr>
            <w:tcW w:w="4508" w:type="dxa"/>
          </w:tcPr>
          <w:p w14:paraId="62BE484C" w14:textId="41570A1D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rStyle w:val="TableTextChar"/>
                <w:b/>
              </w:rPr>
              <w:t>Ye</w:t>
            </w:r>
            <w:r w:rsidRPr="006F0437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232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8E865E6" w14:textId="77777777" w:rsidR="00D23163" w:rsidRDefault="00D23163" w:rsidP="006F0437">
            <w:pPr>
              <w:pStyle w:val="NoSpacing"/>
              <w:jc w:val="center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4699FDAC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b/>
                <w:noProof/>
              </w:rPr>
              <w:t>No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1CA59683" w14:textId="77777777" w:rsidR="00D23163" w:rsidRDefault="00D23163" w:rsidP="006E1F25">
            <w:pPr>
              <w:pStyle w:val="NoSpacing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reuse existing Digital Certificate (PKI))</w:t>
            </w:r>
          </w:p>
        </w:tc>
      </w:tr>
    </w:tbl>
    <w:p w14:paraId="6E8572CC" w14:textId="77777777" w:rsidR="00D23163" w:rsidRDefault="00D23163" w:rsidP="00D23163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163" w14:paraId="482DE167" w14:textId="77777777" w:rsidTr="00752485">
        <w:tc>
          <w:tcPr>
            <w:tcW w:w="9016" w:type="dxa"/>
            <w:shd w:val="clear" w:color="auto" w:fill="C00000"/>
          </w:tcPr>
          <w:p w14:paraId="1091E5E9" w14:textId="77777777" w:rsidR="00D23163" w:rsidRDefault="00D23163" w:rsidP="006E1F25">
            <w:pPr>
              <w:pStyle w:val="TableHeader"/>
              <w:rPr>
                <w:noProof/>
              </w:rPr>
            </w:pPr>
            <w:r>
              <w:rPr>
                <w:noProof/>
              </w:rPr>
              <w:t>If “No”, please indicate the Digital (PKI) certificate that will be re-used for this eUICC</w:t>
            </w:r>
          </w:p>
        </w:tc>
      </w:tr>
      <w:tr w:rsidR="00D23163" w14:paraId="11F3FC8A" w14:textId="77777777" w:rsidTr="006F0437">
        <w:trPr>
          <w:trHeight w:val="498"/>
        </w:trPr>
        <w:tc>
          <w:tcPr>
            <w:tcW w:w="9016" w:type="dxa"/>
            <w:vAlign w:val="center"/>
          </w:tcPr>
          <w:p w14:paraId="232D0A61" w14:textId="77777777" w:rsidR="00D23163" w:rsidRDefault="00D23163" w:rsidP="006F0437">
            <w:pPr>
              <w:pStyle w:val="TableReferencenumber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D23163" w14:paraId="0F7797F7" w14:textId="77777777" w:rsidTr="006E1F25">
        <w:tc>
          <w:tcPr>
            <w:tcW w:w="9016" w:type="dxa"/>
            <w:vAlign w:val="center"/>
          </w:tcPr>
          <w:p w14:paraId="582BF0AE" w14:textId="77777777" w:rsidR="00D23163" w:rsidRDefault="00D23163" w:rsidP="006F043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28BD260B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7B693DDF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5CFFAFC8" w14:textId="10EF9C93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lastRenderedPageBreak/>
        <w:t xml:space="preserve">A.3.2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159B1E06" w:rsidR="00E36E95" w:rsidRDefault="00122846" w:rsidP="006F0437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7ADB86EC" w:rsidR="00122846" w:rsidRPr="006F043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2D3F528" w:rsidR="00122846" w:rsidRPr="006F043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  <w:tr w:rsidR="00122846" w:rsidRPr="00466E27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1C4D0A7C" w:rsidR="00122846" w:rsidRPr="00D7013D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634F7F">
              <w:rPr>
                <w:noProof/>
                <w:lang w:bidi="bn-BD"/>
              </w:rPr>
              <w:t xml:space="preserve">Trusted Connectivity Alliance (formerly </w:t>
            </w:r>
            <w:r w:rsidR="00122846">
              <w:rPr>
                <w:noProof/>
                <w:lang w:bidi="bn-BD"/>
              </w:rPr>
              <w:t>SIMalliance</w:t>
            </w:r>
            <w:r>
              <w:rPr>
                <w:noProof/>
                <w:lang w:bidi="bn-BD"/>
              </w:rPr>
              <w:t>)</w:t>
            </w:r>
            <w:r w:rsidR="00122846">
              <w:rPr>
                <w:noProof/>
                <w:lang w:bidi="bn-BD"/>
              </w:rPr>
              <w:t xml:space="preserve"> eUICC Profile Package Interoperable Format Technical Specification version</w:t>
            </w:r>
            <w:r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0C89B100" w:rsidR="00122846" w:rsidRPr="000628CD" w:rsidRDefault="00634F7F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34F7F">
              <w:rPr>
                <w:color w:val="808080" w:themeColor="background1" w:themeShade="80"/>
                <w:lang w:eastAsia="en-GB"/>
              </w:rPr>
              <w:t>[All TCA eUICC Profile Package versions indicated by the eUICC must be listed here]</w:t>
            </w:r>
            <w:r>
              <w:rPr>
                <w:rStyle w:val="eop"/>
                <w:color w:val="808080"/>
                <w:szCs w:val="20"/>
                <w:shd w:val="clear" w:color="auto" w:fill="FFFFFF"/>
              </w:rPr>
              <w:t> </w:t>
            </w:r>
          </w:p>
        </w:tc>
      </w:tr>
    </w:tbl>
    <w:p w14:paraId="3DCC1816" w14:textId="7E9A596B" w:rsidR="00907610" w:rsidRDefault="00907610" w:rsidP="00907610">
      <w:pPr>
        <w:pStyle w:val="Heading2"/>
        <w:numPr>
          <w:ilvl w:val="0"/>
          <w:numId w:val="0"/>
        </w:numPr>
      </w:pPr>
      <w:r w:rsidRPr="00122846">
        <w:t>A.3.</w:t>
      </w:r>
      <w:r>
        <w:t>3</w:t>
      </w:r>
      <w:r w:rsidRPr="00122846">
        <w:t xml:space="preserve"> </w:t>
      </w:r>
      <w:r>
        <w:t>Support of Optional Features and Profiles</w:t>
      </w:r>
    </w:p>
    <w:p w14:paraId="184314F1" w14:textId="69C4F5CD" w:rsidR="00DE179D" w:rsidRPr="00907610" w:rsidRDefault="00C62065" w:rsidP="00907610">
      <w:pPr>
        <w:pStyle w:val="NormalParagraph"/>
      </w:pPr>
      <w:r w:rsidRPr="00907610">
        <w:t xml:space="preserve">List </w:t>
      </w:r>
      <w:r w:rsidR="00E36E95" w:rsidRPr="00907610">
        <w:t xml:space="preserve">all </w:t>
      </w:r>
      <w:r w:rsidRPr="00907610">
        <w:t xml:space="preserve">SGP.21 and SGP.22 </w:t>
      </w:r>
      <w:r w:rsidR="00E36E95" w:rsidRPr="00907610">
        <w:t xml:space="preserve">optional features supported by this </w:t>
      </w:r>
      <w:r w:rsidR="00BD7CF2" w:rsidRPr="00907610">
        <w:t>eUICC.</w:t>
      </w:r>
    </w:p>
    <w:p w14:paraId="37CACE7D" w14:textId="59BFFE95" w:rsidR="00E36E95" w:rsidRPr="00907610" w:rsidRDefault="00E36E95" w:rsidP="00907610">
      <w:pPr>
        <w:pStyle w:val="NormalParagraph"/>
        <w:rPr>
          <w:rStyle w:val="Emphasis"/>
          <w:i w:val="0"/>
          <w:iCs w:val="0"/>
        </w:rPr>
      </w:pPr>
      <w:r w:rsidRPr="00907610">
        <w:rPr>
          <w:rStyle w:val="Emphasis"/>
          <w:i w:val="0"/>
          <w:iCs w:val="0"/>
        </w:rPr>
        <w:t xml:space="preserve">Any optional features / functionality not </w:t>
      </w:r>
      <w:r w:rsidR="00114CD2" w:rsidRPr="00907610">
        <w:rPr>
          <w:rStyle w:val="Emphasis"/>
          <w:i w:val="0"/>
          <w:iCs w:val="0"/>
        </w:rPr>
        <w:t>identified</w:t>
      </w:r>
      <w:r w:rsidRPr="00907610">
        <w:rPr>
          <w:rStyle w:val="Emphasis"/>
          <w:i w:val="0"/>
          <w:iCs w:val="0"/>
        </w:rPr>
        <w:t xml:space="preserve"> here are assumed </w:t>
      </w:r>
      <w:r w:rsidR="00114CD2" w:rsidRPr="00907610">
        <w:rPr>
          <w:rStyle w:val="Emphasis"/>
          <w:i w:val="0"/>
          <w:iCs w:val="0"/>
        </w:rPr>
        <w:t>as</w:t>
      </w:r>
      <w:r w:rsidRPr="00907610">
        <w:rPr>
          <w:rStyle w:val="Emphasis"/>
          <w:i w:val="0"/>
          <w:iCs w:val="0"/>
        </w:rPr>
        <w:t xml:space="preserve"> not supported</w:t>
      </w:r>
      <w:r w:rsidR="00114CD2" w:rsidRPr="00907610">
        <w:rPr>
          <w:rStyle w:val="Emphasis"/>
          <w:i w:val="0"/>
          <w:iCs w:val="0"/>
        </w:rPr>
        <w:t xml:space="preserve">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CA3091" w14:paraId="418068E7" w14:textId="77777777" w:rsidTr="00752485">
        <w:trPr>
          <w:trHeight w:val="43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E36E95" w:rsidRPr="00CA3091" w14:paraId="3840F928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6A43914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262989">
              <w:rPr>
                <w:noProof/>
                <w:lang w:bidi="bn-BD"/>
              </w:rPr>
              <w:t xml:space="preserve">Certificate </w:t>
            </w:r>
            <w:r>
              <w:rPr>
                <w:noProof/>
                <w:lang w:bidi="bn-BD"/>
              </w:rPr>
              <w:t>R</w:t>
            </w:r>
            <w:r w:rsidRPr="00ED5C7C">
              <w:rPr>
                <w:noProof/>
                <w:lang w:bidi="bn-BD"/>
              </w:rPr>
              <w:t>evocation</w:t>
            </w:r>
            <w:r w:rsidRPr="00262989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M</w:t>
            </w:r>
            <w:r w:rsidRPr="00ED5C7C">
              <w:rPr>
                <w:noProof/>
                <w:lang w:bidi="bn-BD"/>
              </w:rPr>
              <w:t>anagement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69A10BE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Test Profile / eUICC Test Memory Reset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5A5F1BC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JavaCard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25F0347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NFC Features 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E36E95" w:rsidRPr="00FE1D33" w:rsidRDefault="00E36E95" w:rsidP="005B773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CA3091" w14:paraId="21662A82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8809C" w14:textId="02A790C0" w:rsidR="00E36E95" w:rsidRPr="00ED5C7C" w:rsidRDefault="00E36E95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M</w:t>
            </w:r>
            <w:r w:rsidR="00C645BF">
              <w:rPr>
                <w:noProof/>
                <w:lang w:bidi="bn-BD"/>
              </w:rPr>
              <w:t>IFARE</w:t>
            </w:r>
            <w:r w:rsidRPr="00ED5C7C">
              <w:rPr>
                <w:noProof/>
                <w:lang w:bidi="bn-BD"/>
              </w:rPr>
              <w:t xml:space="preserve"> for mobile (M4M)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AA4EE" w14:textId="77777777" w:rsidR="00E36E95" w:rsidRPr="00030720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57504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033315" w:rsidRPr="00CA3091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531AE2" w:rsidR="00033315" w:rsidRPr="00D57504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="00C645BF"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265D6D3A" w:rsidR="00907610" w:rsidRDefault="00907610" w:rsidP="00907610">
      <w:pPr>
        <w:pStyle w:val="Heading2"/>
        <w:numPr>
          <w:ilvl w:val="0"/>
          <w:numId w:val="0"/>
        </w:numPr>
      </w:pPr>
      <w:r w:rsidRPr="00122846">
        <w:t>A.3.</w:t>
      </w:r>
      <w:r>
        <w:t>4</w:t>
      </w:r>
      <w:r w:rsidRPr="00122846">
        <w:t xml:space="preserve"> </w:t>
      </w:r>
      <w:r>
        <w:t>Security Information</w:t>
      </w:r>
    </w:p>
    <w:p w14:paraId="71D1CFDF" w14:textId="608C7CB2" w:rsidR="00BD7CF2" w:rsidRPr="00907610" w:rsidRDefault="00E36E95" w:rsidP="00907610">
      <w:pPr>
        <w:pStyle w:val="NormalParagraph"/>
      </w:pPr>
      <w:r w:rsidRPr="00ED5C7C">
        <w:rPr>
          <w:b/>
        </w:rPr>
        <w:t>A.3.4.1</w:t>
      </w:r>
      <w:r>
        <w:rPr>
          <w:b/>
        </w:rPr>
        <w:t xml:space="preserve"> EUM</w:t>
      </w:r>
      <w:r w:rsidRPr="00ED5C7C">
        <w:rPr>
          <w:b/>
        </w:rPr>
        <w:t xml:space="preserve"> Site Security (SAS</w:t>
      </w:r>
      <w:r>
        <w:rPr>
          <w:b/>
        </w:rPr>
        <w:t>-UP</w:t>
      </w:r>
      <w:r w:rsidRPr="00D17E6A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8B7FD8" w:rsidRDefault="002526B0" w:rsidP="00907610">
            <w:pPr>
              <w:pStyle w:val="TableHeader"/>
            </w:pPr>
            <w:r>
              <w:lastRenderedPageBreak/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Default="002526B0" w:rsidP="00EF212E">
            <w:pPr>
              <w:pStyle w:val="TableHeader"/>
              <w:jc w:val="center"/>
            </w:pPr>
            <w:r>
              <w:t>SAS-UP site details</w:t>
            </w:r>
          </w:p>
          <w:p w14:paraId="740C6557" w14:textId="53084AB7" w:rsidR="009716D7" w:rsidRPr="00907610" w:rsidRDefault="00907610" w:rsidP="00EF212E">
            <w:pPr>
              <w:pStyle w:val="TableHeader"/>
              <w:jc w:val="center"/>
              <w:rPr>
                <w:b w:val="0"/>
              </w:rPr>
            </w:pPr>
            <w:r>
              <w:rPr>
                <w:b w:val="0"/>
              </w:rPr>
              <w:t>(</w:t>
            </w:r>
            <w:r w:rsidR="009716D7" w:rsidRPr="00907610">
              <w:rPr>
                <w:b w:val="0"/>
              </w:rPr>
              <w:t>Shall align with the GSMA list of SAS accredited sites</w:t>
            </w:r>
            <w:r>
              <w:rPr>
                <w:b w:val="0"/>
              </w:rPr>
              <w:t>)</w:t>
            </w:r>
          </w:p>
        </w:tc>
      </w:tr>
      <w:tr w:rsidR="002526B0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8B7FD8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Default="002526B0" w:rsidP="00D84122">
            <w:pPr>
              <w:pStyle w:val="TableHeader"/>
              <w:jc w:val="center"/>
            </w:pPr>
            <w:r>
              <w:t>SAS s</w:t>
            </w:r>
            <w:r w:rsidRPr="00433D38">
              <w:t>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Default="002526B0" w:rsidP="00D84122">
            <w:pPr>
              <w:pStyle w:val="TableHeader"/>
              <w:jc w:val="center"/>
            </w:pPr>
            <w:r>
              <w:t>SAS C</w:t>
            </w:r>
            <w:r w:rsidRPr="00433D38">
              <w:t>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Default="002526B0" w:rsidP="00D84122">
            <w:pPr>
              <w:pStyle w:val="TableHeader"/>
              <w:jc w:val="center"/>
            </w:pPr>
            <w:r>
              <w:t xml:space="preserve">SAS </w:t>
            </w:r>
            <w:r w:rsidRPr="00433D38">
              <w:t>expiry</w:t>
            </w:r>
          </w:p>
        </w:tc>
      </w:tr>
      <w:tr w:rsidR="002526B0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5D372598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7AA2A30" w14:textId="77777777" w:rsidR="002526B0" w:rsidRPr="00433D38" w:rsidRDefault="002526B0" w:rsidP="00931CA0">
            <w:pPr>
              <w:pStyle w:val="TableText"/>
            </w:pPr>
          </w:p>
        </w:tc>
      </w:tr>
      <w:tr w:rsidR="002526B0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771FFAC3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0E3EFC5" w14:textId="77777777" w:rsidR="002526B0" w:rsidRPr="00433D38" w:rsidRDefault="002526B0" w:rsidP="00931CA0">
            <w:pPr>
              <w:pStyle w:val="TableText"/>
            </w:pPr>
          </w:p>
        </w:tc>
      </w:tr>
      <w:tr w:rsidR="002526B0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406CD591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A49F79D" w14:textId="77777777" w:rsidR="002526B0" w:rsidRPr="00433D38" w:rsidRDefault="002526B0" w:rsidP="00931CA0">
            <w:pPr>
              <w:pStyle w:val="TableText"/>
            </w:pPr>
          </w:p>
        </w:tc>
      </w:tr>
    </w:tbl>
    <w:p w14:paraId="5B9CB7FD" w14:textId="77777777" w:rsidR="002F1DC2" w:rsidRDefault="002F1DC2" w:rsidP="002F1DC2">
      <w:pPr>
        <w:pStyle w:val="NoSpacing"/>
      </w:pPr>
    </w:p>
    <w:p w14:paraId="33D59C41" w14:textId="2418846B" w:rsidR="00E36E95" w:rsidRDefault="00E36E95" w:rsidP="00D84122">
      <w:pPr>
        <w:pStyle w:val="NormalParagraph"/>
      </w:pPr>
      <w:r>
        <w:t>Additional SAS-UP accredited site</w:t>
      </w:r>
      <w:r w:rsidR="002526B0">
        <w:t xml:space="preserve"> detail</w:t>
      </w:r>
      <w:r>
        <w:t>s may be added,</w:t>
      </w:r>
      <w:r w:rsidR="002526B0" w:rsidRPr="002526B0">
        <w:t xml:space="preserve"> </w:t>
      </w:r>
      <w:r w:rsidR="002526B0">
        <w:t>as needed, to reflect the production arrangements of the declared eUICC</w:t>
      </w:r>
    </w:p>
    <w:p w14:paraId="15254765" w14:textId="77777777" w:rsidR="00E36E95" w:rsidRPr="00DE179D" w:rsidRDefault="00E36E95" w:rsidP="006F0437">
      <w:pPr>
        <w:pStyle w:val="Heading3"/>
        <w:numPr>
          <w:ilvl w:val="0"/>
          <w:numId w:val="0"/>
        </w:numPr>
      </w:pPr>
      <w:r w:rsidRPr="00DE179D">
        <w:t>A.3.4.2 eUICC Product Security</w:t>
      </w:r>
    </w:p>
    <w:p w14:paraId="07F1A4F1" w14:textId="6B42A7FF" w:rsidR="00BB4353" w:rsidRDefault="00BB4353" w:rsidP="00D566F5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An evaluation of both the IC platform and eUICC function is required.</w:t>
      </w:r>
    </w:p>
    <w:p w14:paraId="5C516A7F" w14:textId="0C2297D5" w:rsidR="00BB4353" w:rsidRDefault="00BB4353" w:rsidP="00D84122">
      <w:pPr>
        <w:pStyle w:val="Heading4"/>
        <w:numPr>
          <w:ilvl w:val="0"/>
          <w:numId w:val="0"/>
        </w:numPr>
        <w:ind w:left="1077" w:hanging="1077"/>
        <w:rPr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p w14:paraId="6B24AEC8" w14:textId="2E7C1F2E" w:rsidR="009063C2" w:rsidRPr="009063C2" w:rsidRDefault="009063C2" w:rsidP="009063C2">
      <w:pPr>
        <w:pStyle w:val="NormalParagraph"/>
        <w:rPr>
          <w:b/>
          <w:color w:val="000000" w:themeColor="text1"/>
          <w:lang w:eastAsia="zh-CN" w:bidi="bn-BD"/>
        </w:rPr>
      </w:pP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For Discrete</w:t>
      </w:r>
      <w:r w:rsidRPr="009063C2">
        <w:rPr>
          <w:rStyle w:val="normaltextrun"/>
          <w:b/>
          <w:color w:val="000000" w:themeColor="text1"/>
          <w:shd w:val="clear" w:color="auto" w:fill="FFFFFF"/>
        </w:rPr>
        <w:t> </w:t>
      </w: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D84122" w14:paraId="3BFD76BC" w14:textId="77777777" w:rsidTr="006E1F25">
        <w:tc>
          <w:tcPr>
            <w:tcW w:w="3964" w:type="dxa"/>
          </w:tcPr>
          <w:p w14:paraId="760C73E8" w14:textId="77777777" w:rsidR="00D84122" w:rsidRPr="002F1DC2" w:rsidRDefault="00D84122" w:rsidP="006E1F25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77777777" w:rsidR="00D84122" w:rsidRDefault="00D84122" w:rsidP="006E1F25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44196AB3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9063C2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063C2">
        <w:rPr>
          <w:rStyle w:val="normaltextrun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9063C2" w14:paraId="15C28279" w14:textId="77777777" w:rsidTr="009063C2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9063C2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063C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9063C2" w14:paraId="0C80ED1A" w14:textId="77777777" w:rsidTr="009063C2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0DE4EA9C" w:rsidR="009063C2" w:rsidRPr="009063C2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77777777" w:rsidR="009063C2" w:rsidRPr="009063C2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914AF00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0078D4"/>
          <w:u w:val="single"/>
          <w:lang w:eastAsia="en-GB"/>
        </w:rPr>
        <w:t> </w:t>
      </w:r>
      <w:r w:rsidRPr="009063C2">
        <w:rPr>
          <w:rFonts w:ascii="Arial" w:eastAsia="Times New Roman" w:hAnsi="Arial" w:cs="Arial"/>
          <w:lang w:eastAsia="en-GB"/>
        </w:rPr>
        <w:t> </w:t>
      </w:r>
    </w:p>
    <w:p w14:paraId="039E6DA0" w14:textId="77777777" w:rsidR="009063C2" w:rsidRDefault="009063C2" w:rsidP="00D84122">
      <w:pPr>
        <w:pStyle w:val="Heading4"/>
        <w:numPr>
          <w:ilvl w:val="0"/>
          <w:numId w:val="0"/>
        </w:numPr>
        <w:ind w:left="1077" w:hanging="1077"/>
        <w:rPr>
          <w:rFonts w:eastAsia="SimSun"/>
          <w:lang w:eastAsia="zh-CN"/>
        </w:rPr>
      </w:pPr>
    </w:p>
    <w:p w14:paraId="23A5634C" w14:textId="241AD774" w:rsidR="00BB4353" w:rsidRDefault="00BB4353" w:rsidP="00D84122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proofErr w:type="spellStart"/>
      <w:proofErr w:type="gramStart"/>
      <w:r w:rsidR="009063C2">
        <w:rPr>
          <w:rFonts w:eastAsia="SimSun"/>
          <w:lang w:eastAsia="zh-CN"/>
        </w:rPr>
        <w:t>e</w:t>
      </w:r>
      <w:r w:rsidRPr="00004C37">
        <w:rPr>
          <w:rFonts w:eastAsia="SimSun"/>
          <w:lang w:eastAsia="zh-CN"/>
        </w:rPr>
        <w:t>UICC</w:t>
      </w:r>
      <w:proofErr w:type="spellEnd"/>
      <w:proofErr w:type="gramEnd"/>
      <w:r w:rsidRPr="00004C37">
        <w:rPr>
          <w:rFonts w:eastAsia="SimSun"/>
          <w:lang w:eastAsia="zh-CN"/>
        </w:rPr>
        <w:t xml:space="preserve"> for Consumer Devices</w:t>
      </w:r>
    </w:p>
    <w:p w14:paraId="1ADF295D" w14:textId="77777777" w:rsidR="00BB4353" w:rsidRDefault="00BB4353" w:rsidP="00BB4353">
      <w:pPr>
        <w:pStyle w:val="NormalStyleIndentedParagraph"/>
        <w:ind w:left="0"/>
        <w:jc w:val="left"/>
        <w:rPr>
          <w:color w:val="000000" w:themeColor="text1"/>
        </w:rPr>
      </w:pPr>
      <w:proofErr w:type="gramStart"/>
      <w:r>
        <w:rPr>
          <w:color w:val="000000" w:themeColor="text1"/>
        </w:rPr>
        <w:t>eUICC</w:t>
      </w:r>
      <w:proofErr w:type="gramEnd"/>
      <w:r>
        <w:rPr>
          <w:color w:val="000000" w:themeColor="text1"/>
        </w:rPr>
        <w:t xml:space="preserve"> security evaluation reflecting the security objectives defined in GSMA PRD </w:t>
      </w:r>
      <w:r w:rsidRPr="00D5636C">
        <w:rPr>
          <w:color w:val="000000" w:themeColor="text1"/>
        </w:rPr>
        <w:t>SGP.25</w:t>
      </w:r>
      <w:r>
        <w:rPr>
          <w:color w:val="000000" w:themeColor="text1"/>
        </w:rPr>
        <w:t>,</w:t>
      </w:r>
      <w:r w:rsidRPr="00D563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resistance against high level attack potential.  </w:t>
      </w:r>
    </w:p>
    <w:p w14:paraId="7E428496" w14:textId="2578FB6E" w:rsidR="00BB4353" w:rsidRDefault="009D0C34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Three </w:t>
      </w:r>
      <w:r w:rsidR="00BB4353">
        <w:rPr>
          <w:color w:val="000000" w:themeColor="text1"/>
        </w:rPr>
        <w:t>methodologies are available, as detailed below in option 1</w:t>
      </w:r>
      <w:r>
        <w:rPr>
          <w:color w:val="000000" w:themeColor="text1"/>
        </w:rPr>
        <w:t>,</w:t>
      </w:r>
      <w:r w:rsidR="00BB4353">
        <w:rPr>
          <w:color w:val="000000" w:themeColor="text1"/>
        </w:rPr>
        <w:t xml:space="preserve"> option 2</w:t>
      </w:r>
      <w:r>
        <w:rPr>
          <w:color w:val="000000" w:themeColor="text1"/>
        </w:rPr>
        <w:t xml:space="preserve"> and option 3</w:t>
      </w:r>
      <w:r w:rsidR="00BB4353">
        <w:rPr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742DBBE9" w14:textId="41F674F2" w:rsidR="00BB4353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0EAAC8BA" w:rsidR="00D84122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4A574B">
              <w:rPr>
                <w:lang w:val="pt-PT"/>
              </w:rPr>
              <w:t>eUICC for Consumer Device</w:t>
            </w:r>
            <w:r>
              <w:rPr>
                <w:lang w:val="pt-PT"/>
              </w:rPr>
              <w:t xml:space="preserve"> Protection Profile (PP-0100)</w:t>
            </w:r>
          </w:p>
        </w:tc>
      </w:tr>
      <w:tr w:rsidR="00D84122" w14:paraId="299492BC" w14:textId="77777777" w:rsidTr="006E1F25">
        <w:tc>
          <w:tcPr>
            <w:tcW w:w="3964" w:type="dxa"/>
          </w:tcPr>
          <w:p w14:paraId="37AC2FAF" w14:textId="0380C9A9" w:rsidR="00D84122" w:rsidRPr="002F1DC2" w:rsidRDefault="00D84122" w:rsidP="00D566F5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PP-0100 Certification report reference(s)</w:t>
            </w:r>
          </w:p>
        </w:tc>
        <w:tc>
          <w:tcPr>
            <w:tcW w:w="5103" w:type="dxa"/>
          </w:tcPr>
          <w:p w14:paraId="63AE1CD2" w14:textId="77777777" w:rsidR="00D84122" w:rsidRDefault="00D84122" w:rsidP="006E1F25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3195A3D1" w14:textId="2D52828E" w:rsidR="00BB4353" w:rsidRPr="006F0437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6F0437">
        <w:rPr>
          <w:rFonts w:eastAsia="SimSun"/>
          <w:lang w:eastAsia="zh-CN"/>
        </w:rPr>
        <w:lastRenderedPageBreak/>
        <w:t>Option 2: Interim methodology – implementation focused security evaluation</w:t>
      </w:r>
    </w:p>
    <w:p w14:paraId="54BA49F6" w14:textId="77777777" w:rsidR="00BB4353" w:rsidRDefault="00BB4353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szCs w:val="22"/>
        </w:rPr>
        <w:t>A vendor declaration that the eUICC is designed to meet the security objectives defined in SGP.25 together with a</w:t>
      </w:r>
      <w:r>
        <w:rPr>
          <w:color w:val="000000" w:themeColor="text1"/>
        </w:rPr>
        <w:t>n implementation based security evaluation of the eUICC functionality:</w:t>
      </w:r>
    </w:p>
    <w:p w14:paraId="09B455AF" w14:textId="77777777" w:rsidR="00BB4353" w:rsidRDefault="00BB4353" w:rsidP="00BB4353">
      <w:pPr>
        <w:pStyle w:val="NormalStyleIndentedParagraph"/>
        <w:numPr>
          <w:ilvl w:val="0"/>
          <w:numId w:val="4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Performed at a SOG-IS laboratory, accredited in the Smartcards &amp; similar devices technical domain, </w:t>
      </w:r>
    </w:p>
    <w:p w14:paraId="6647E2F4" w14:textId="606D178E" w:rsidR="00BB4353" w:rsidRDefault="00BB4353" w:rsidP="00BB4353">
      <w:pPr>
        <w:pStyle w:val="NormalStyleIndentedParagraph"/>
        <w:numPr>
          <w:ilvl w:val="0"/>
          <w:numId w:val="4"/>
        </w:numPr>
        <w:jc w:val="left"/>
        <w:rPr>
          <w:color w:val="000000" w:themeColor="text1"/>
        </w:rPr>
      </w:pPr>
      <w:r>
        <w:rPr>
          <w:color w:val="000000" w:themeColor="text1"/>
        </w:rPr>
        <w:t>With an associated statement of security evaluation completion.</w:t>
      </w:r>
    </w:p>
    <w:p w14:paraId="6E37DAE9" w14:textId="77777777" w:rsidR="005D5B8D" w:rsidRDefault="005D5B8D" w:rsidP="005D5B8D">
      <w:pPr>
        <w:pStyle w:val="NoSpacing"/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1A9FDB8C" w:rsidR="00BB4353" w:rsidRDefault="00BB4353" w:rsidP="004F41ED">
            <w:pPr>
              <w:pStyle w:val="TableHeader"/>
              <w:rPr>
                <w:noProof/>
                <w:lang w:bidi="bn-BD"/>
              </w:rPr>
            </w:pPr>
            <w:r>
              <w:t xml:space="preserve">Implementation </w:t>
            </w:r>
            <w:proofErr w:type="spellStart"/>
            <w:r>
              <w:t>focussed</w:t>
            </w:r>
            <w:proofErr w:type="spellEnd"/>
            <w:r>
              <w:t xml:space="preserve"> security evaluation based on SGP.25 Protection Profile</w:t>
            </w:r>
          </w:p>
        </w:tc>
      </w:tr>
      <w:tr w:rsidR="00BB4353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01B64B20" w:rsidR="00BB4353" w:rsidRPr="002F1DC2" w:rsidRDefault="00BB4353" w:rsidP="00561D9E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 xml:space="preserve">Name of SOG-IS Laboratory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2F1DC2" w:rsidRDefault="00D338A0" w:rsidP="00D338A0">
            <w:pPr>
              <w:pStyle w:val="TableText"/>
              <w:rPr>
                <w:b/>
                <w:noProof/>
                <w:lang w:bidi="bn-BD"/>
              </w:rPr>
            </w:pPr>
            <w:r w:rsidRPr="00D338A0">
              <w:rPr>
                <w:b/>
                <w:noProof/>
                <w:lang w:bidi="bn-BD"/>
              </w:rPr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9D0C34" w:rsidRDefault="00BB4353" w:rsidP="00BB4353">
      <w:pPr>
        <w:rPr>
          <w:rFonts w:ascii="Arial" w:hAnsi="Arial" w:cs="Arial"/>
        </w:rPr>
      </w:pPr>
      <w:r w:rsidRPr="009D0C34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C63796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C63796">
        <w:rPr>
          <w:rFonts w:eastAsia="SimSun"/>
          <w:lang w:eastAsia="zh-CN"/>
        </w:rPr>
        <w:t>Option 3</w:t>
      </w:r>
      <w:r w:rsidRPr="00C63796">
        <w:rPr>
          <w:rFonts w:eastAsia="SimSun" w:hint="eastAsia"/>
          <w:lang w:eastAsia="zh-CN"/>
        </w:rPr>
        <w:t>:</w:t>
      </w:r>
      <w:r w:rsidRPr="00C63796">
        <w:rPr>
          <w:rFonts w:eastAsia="SimSun"/>
          <w:lang w:eastAsia="zh-CN"/>
        </w:rPr>
        <w:t> GSMA eUICC Security Assurance   </w:t>
      </w:r>
    </w:p>
    <w:p w14:paraId="35A05B69" w14:textId="77777777" w:rsidR="009D0C34" w:rsidRPr="00C63796" w:rsidRDefault="009D0C34" w:rsidP="00C63796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 eUICC has been evaluated according to the GSMA eSA (eUICC Security </w:t>
      </w:r>
      <w:proofErr w:type="gramStart"/>
      <w:r w:rsidRPr="00C63796">
        <w:rPr>
          <w:szCs w:val="22"/>
        </w:rPr>
        <w:t>Assurance )</w:t>
      </w:r>
      <w:proofErr w:type="gramEnd"/>
      <w:r w:rsidRPr="00C63796">
        <w:rPr>
          <w:szCs w:val="22"/>
        </w:rPr>
        <w:t> defined in GSMA PRDs SGP.06 [10] and SGP.07 [11]. </w:t>
      </w:r>
    </w:p>
    <w:p w14:paraId="63DFA19C" w14:textId="77777777" w:rsidR="009D0C34" w:rsidRPr="009D0C34" w:rsidRDefault="009D0C34" w:rsidP="009D0C34">
      <w:pPr>
        <w:spacing w:after="0" w:line="240" w:lineRule="auto"/>
        <w:ind w:left="1290" w:hanging="129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D0C34">
        <w:rPr>
          <w:rFonts w:ascii="Arial Bold" w:eastAsia="Times New Roman" w:hAnsi="Arial Bold" w:cs="Arial Bold"/>
          <w:lang w:eastAsia="en-GB"/>
        </w:rPr>
        <w:t> </w:t>
      </w:r>
    </w:p>
    <w:p w14:paraId="1547CF0B" w14:textId="21DBA19C" w:rsidR="009D0C34" w:rsidRDefault="009D0C34" w:rsidP="00C6379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1D39C51" w14:textId="77777777" w:rsidR="00C63796" w:rsidRPr="009D0C34" w:rsidRDefault="00C63796" w:rsidP="00C6379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9D0C34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C63796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C63796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C63796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9D0C34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588E7" w14:textId="77777777" w:rsidR="009D0C34" w:rsidRPr="00C6379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C63796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1DF61" w14:textId="77777777" w:rsidR="009D0C34" w:rsidRPr="00C6379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9D0C34" w:rsidRDefault="009D0C34" w:rsidP="009D0C3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D0C34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p w14:paraId="0ED17953" w14:textId="77777777" w:rsidR="009D0C34" w:rsidRPr="00C63796" w:rsidRDefault="009D0C34" w:rsidP="00C63796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 applicability dates for the GSMA eSA can be found in Annex C. </w:t>
      </w:r>
    </w:p>
    <w:p w14:paraId="0EE6EB25" w14:textId="77777777" w:rsidR="009D0C34" w:rsidRDefault="009D0C34" w:rsidP="00BB4353"/>
    <w:p w14:paraId="3C6B5E4B" w14:textId="4397DE6A" w:rsidR="00E36E95" w:rsidRPr="00AD5784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4C4C02">
        <w:t>A.3.4.</w:t>
      </w:r>
      <w:r>
        <w:t xml:space="preserve">3 Other </w:t>
      </w:r>
      <w:r w:rsidR="00DE179D">
        <w:t>S</w:t>
      </w:r>
      <w:r>
        <w:t xml:space="preserve">ecurity </w:t>
      </w:r>
      <w:r w:rsidR="00DE179D">
        <w:t>C</w:t>
      </w:r>
      <w:r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516F17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891A2B" w:rsidRDefault="00E36E9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0C7352" w14:textId="77777777" w:rsidR="00E36E95" w:rsidRPr="008F60E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516F17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Default="00E36E9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0CF9F" w14:textId="77777777" w:rsidR="00E36E95" w:rsidRPr="008F60E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516F17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Default="006111AE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CD5F" w14:textId="33635A98" w:rsidR="00E36E95" w:rsidRPr="008F60EA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any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other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security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information related to th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is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eUICC]</w:t>
            </w:r>
          </w:p>
        </w:tc>
      </w:tr>
    </w:tbl>
    <w:p w14:paraId="79418422" w14:textId="5E5625F5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A.3.</w:t>
      </w:r>
      <w:r>
        <w:t xml:space="preserve">5 eUICC Functional </w:t>
      </w:r>
      <w:r w:rsidR="00BE4B7E">
        <w:t>Compliance</w:t>
      </w:r>
    </w:p>
    <w:p w14:paraId="6245C355" w14:textId="3697D11B" w:rsidR="00C645BF" w:rsidRPr="00C645BF" w:rsidRDefault="00C645BF" w:rsidP="00C645BF">
      <w:pPr>
        <w:pStyle w:val="NormalParagraph"/>
        <w:rPr>
          <w:lang w:eastAsia="en-US" w:bidi="bn-BD"/>
        </w:rPr>
      </w:pPr>
      <w:r w:rsidRPr="006F0437">
        <w:t>F</w:t>
      </w:r>
      <w:r w:rsidRPr="00C645BF">
        <w:t>unctional testing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466E27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7777777" w:rsidR="00D566F5" w:rsidRPr="00D7013D" w:rsidRDefault="00D566F5" w:rsidP="00C645BF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C0A95" w14:textId="77777777" w:rsidR="00D566F5" w:rsidRPr="0052052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466E27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Default="00D566F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C82D" w14:textId="77777777" w:rsidR="00D566F5" w:rsidRPr="0052052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Default="00C645BF" w:rsidP="00C645BF">
      <w:pPr>
        <w:pStyle w:val="NoSpacing"/>
      </w:pPr>
    </w:p>
    <w:p w14:paraId="59A9BE77" w14:textId="427ABA4F" w:rsidR="00C62065" w:rsidRPr="00C645BF" w:rsidRDefault="00C62065" w:rsidP="00C645BF">
      <w:pPr>
        <w:pStyle w:val="NormalParagraph"/>
      </w:pPr>
      <w:r w:rsidRPr="00C645BF">
        <w:t>GlobalPlatform test suite versions</w:t>
      </w:r>
      <w:r w:rsidR="00B9771A"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516F17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891A2B" w:rsidRDefault="00C62065">
            <w:pPr>
              <w:pStyle w:val="TableHeader"/>
              <w:rPr>
                <w:noProof/>
                <w:lang w:bidi="bn-BD"/>
              </w:rPr>
            </w:pPr>
            <w:r w:rsidRPr="00931CA0">
              <w:rPr>
                <w:noProof/>
                <w:lang w:bidi="bn-BD"/>
              </w:rPr>
              <w:lastRenderedPageBreak/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782938" w14:textId="64A5F591" w:rsidR="00C62065" w:rsidRPr="008F60E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516F17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275FA30C" w:rsidR="00C62065" w:rsidRDefault="00C62065">
            <w:pPr>
              <w:pStyle w:val="TableHeader"/>
              <w:rPr>
                <w:noProof/>
                <w:lang w:bidi="bn-BD"/>
              </w:rPr>
            </w:pPr>
            <w:r w:rsidRPr="00931CA0">
              <w:rPr>
                <w:noProof/>
                <w:lang w:bidi="bn-BD"/>
              </w:rPr>
              <w:t xml:space="preserve">eUICC Consumer - </w:t>
            </w:r>
            <w:r w:rsidR="006C0488" w:rsidRPr="006C0488">
              <w:rPr>
                <w:noProof/>
                <w:lang w:bidi="bn-BD"/>
              </w:rPr>
              <w:t>Trusted Connectivity Alliance (formerly </w:t>
            </w:r>
            <w:r w:rsidR="006C0488" w:rsidRPr="00931CA0">
              <w:rPr>
                <w:noProof/>
                <w:lang w:bidi="bn-BD"/>
              </w:rPr>
              <w:t xml:space="preserve"> </w:t>
            </w:r>
            <w:r w:rsidRPr="00931CA0">
              <w:rPr>
                <w:noProof/>
                <w:lang w:bidi="bn-BD"/>
              </w:rPr>
              <w:t>SIMalliance</w:t>
            </w:r>
            <w:r w:rsidR="006C0488">
              <w:rPr>
                <w:noProof/>
                <w:lang w:bidi="bn-BD"/>
              </w:rPr>
              <w:t>)</w:t>
            </w:r>
            <w:r w:rsidRPr="00931CA0">
              <w:rPr>
                <w:noProof/>
                <w:lang w:bidi="bn-BD"/>
              </w:rPr>
              <w:t xml:space="preserve"> 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12C9D" w14:textId="34C837A9" w:rsidR="00C62065" w:rsidRPr="008F60EA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TCA</w:t>
            </w:r>
            <w:r w:rsidR="006C0488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516F17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3C1C1755" w:rsidR="00C62065" w:rsidRDefault="006C048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>Trusted Connectivity Alliance (formerly </w:t>
            </w:r>
            <w:r>
              <w:rPr>
                <w:noProof/>
                <w:lang w:bidi="bn-BD"/>
              </w:rPr>
              <w:t xml:space="preserve"> </w:t>
            </w:r>
            <w:r w:rsidR="00C62065">
              <w:rPr>
                <w:noProof/>
                <w:lang w:bidi="bn-BD"/>
              </w:rPr>
              <w:t>SIMalliance</w:t>
            </w:r>
            <w:r>
              <w:rPr>
                <w:noProof/>
                <w:lang w:bidi="bn-BD"/>
              </w:rPr>
              <w:t>)</w:t>
            </w:r>
            <w:r w:rsidR="00C62065">
              <w:rPr>
                <w:noProof/>
                <w:lang w:bidi="bn-BD"/>
              </w:rPr>
              <w:t xml:space="preserve"> eUICC Profile Package Interoperable Format Test </w:t>
            </w:r>
            <w:r w:rsidR="00AC046B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ACBEC" w14:textId="09A6A8DB" w:rsidR="00C62065" w:rsidRPr="008F60E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3C347A77" w14:textId="77777777" w:rsidR="00B9771A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Default="008F3AB3" w:rsidP="00C645BF">
      <w:pPr>
        <w:pStyle w:val="NormalParagraph"/>
      </w:pPr>
      <w:r w:rsidRPr="00C71E54">
        <w:t>To make an SGP.24 declaration of compliance for th</w:t>
      </w:r>
      <w:r w:rsidR="00AA4BDC">
        <w:t>is</w:t>
      </w:r>
      <w:r w:rsidRPr="00C71E54">
        <w:t xml:space="preserve"> </w:t>
      </w:r>
      <w:r w:rsidR="00AA4BDC">
        <w:t>eUICC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77D5F0CB" w14:textId="24373AD7" w:rsidR="008F3AB3" w:rsidRDefault="008F3AB3" w:rsidP="008F3AB3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3</w:t>
      </w:r>
      <w:r w:rsidRPr="00C71E54">
        <w:t xml:space="preserve"> </w:t>
      </w:r>
      <w:r>
        <w:t>product information form,</w:t>
      </w:r>
    </w:p>
    <w:p w14:paraId="658384CB" w14:textId="77777777" w:rsidR="008F3AB3" w:rsidRPr="00C71E54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E2D3A0" w14:textId="77777777" w:rsidR="00D86527" w:rsidRDefault="00D86527" w:rsidP="00076461">
      <w:pPr>
        <w:spacing w:after="0" w:line="240" w:lineRule="auto"/>
      </w:pPr>
      <w:r>
        <w:separator/>
      </w:r>
    </w:p>
  </w:endnote>
  <w:endnote w:type="continuationSeparator" w:id="0">
    <w:p w14:paraId="52EBE81F" w14:textId="77777777" w:rsidR="00D86527" w:rsidRDefault="00D86527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17A08014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D6774A">
      <w:rPr>
        <w:rFonts w:ascii="Arial" w:hAnsi="Arial" w:cs="Arial"/>
        <w:sz w:val="20"/>
      </w:rPr>
      <w:t>4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0D02D4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0D02D4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FAFD94" w14:textId="77777777" w:rsidR="00D86527" w:rsidRDefault="00D86527" w:rsidP="00076461">
      <w:pPr>
        <w:spacing w:after="0" w:line="240" w:lineRule="auto"/>
      </w:pPr>
      <w:r>
        <w:separator/>
      </w:r>
    </w:p>
  </w:footnote>
  <w:footnote w:type="continuationSeparator" w:id="0">
    <w:p w14:paraId="4E5C497C" w14:textId="77777777" w:rsidR="00D86527" w:rsidRDefault="00D86527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38C4074E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63C2"/>
    <w:rsid w:val="000B6DC4"/>
    <w:rsid w:val="000B7167"/>
    <w:rsid w:val="000C4B11"/>
    <w:rsid w:val="000C6C76"/>
    <w:rsid w:val="000D02D4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10818"/>
    <w:rsid w:val="00114CD2"/>
    <w:rsid w:val="00122846"/>
    <w:rsid w:val="00132C06"/>
    <w:rsid w:val="001514DA"/>
    <w:rsid w:val="0017634F"/>
    <w:rsid w:val="00176967"/>
    <w:rsid w:val="00193890"/>
    <w:rsid w:val="001B7A0E"/>
    <w:rsid w:val="001C4D7D"/>
    <w:rsid w:val="001E0C84"/>
    <w:rsid w:val="001E2AF9"/>
    <w:rsid w:val="001F0BFE"/>
    <w:rsid w:val="001F218D"/>
    <w:rsid w:val="001F5479"/>
    <w:rsid w:val="002013DB"/>
    <w:rsid w:val="00201DA9"/>
    <w:rsid w:val="00203E61"/>
    <w:rsid w:val="00247AD9"/>
    <w:rsid w:val="002526B0"/>
    <w:rsid w:val="0027304A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376D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45122"/>
    <w:rsid w:val="004704D1"/>
    <w:rsid w:val="00477059"/>
    <w:rsid w:val="0047799A"/>
    <w:rsid w:val="0048259B"/>
    <w:rsid w:val="004909D5"/>
    <w:rsid w:val="004C0BFC"/>
    <w:rsid w:val="004E6564"/>
    <w:rsid w:val="004F41ED"/>
    <w:rsid w:val="00501A7E"/>
    <w:rsid w:val="00512320"/>
    <w:rsid w:val="00515368"/>
    <w:rsid w:val="00540180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7153"/>
    <w:rsid w:val="005D5B8D"/>
    <w:rsid w:val="00600187"/>
    <w:rsid w:val="006111AE"/>
    <w:rsid w:val="00634F7F"/>
    <w:rsid w:val="00637DEE"/>
    <w:rsid w:val="00641D5C"/>
    <w:rsid w:val="00653904"/>
    <w:rsid w:val="00656A64"/>
    <w:rsid w:val="0067083B"/>
    <w:rsid w:val="00670F3F"/>
    <w:rsid w:val="006A2938"/>
    <w:rsid w:val="006B1275"/>
    <w:rsid w:val="006C0488"/>
    <w:rsid w:val="006C1605"/>
    <w:rsid w:val="006D34C3"/>
    <w:rsid w:val="006E1F2E"/>
    <w:rsid w:val="006E46A3"/>
    <w:rsid w:val="006E6F63"/>
    <w:rsid w:val="006F0437"/>
    <w:rsid w:val="00700916"/>
    <w:rsid w:val="00700958"/>
    <w:rsid w:val="00702D2C"/>
    <w:rsid w:val="00707C0C"/>
    <w:rsid w:val="00752485"/>
    <w:rsid w:val="0076240B"/>
    <w:rsid w:val="0077047D"/>
    <w:rsid w:val="00792853"/>
    <w:rsid w:val="007A2570"/>
    <w:rsid w:val="007A3E19"/>
    <w:rsid w:val="007A3E22"/>
    <w:rsid w:val="007B4EFE"/>
    <w:rsid w:val="007C6BA0"/>
    <w:rsid w:val="007F1009"/>
    <w:rsid w:val="0080379B"/>
    <w:rsid w:val="00807C74"/>
    <w:rsid w:val="00817CD7"/>
    <w:rsid w:val="0084584E"/>
    <w:rsid w:val="008578DA"/>
    <w:rsid w:val="00872B67"/>
    <w:rsid w:val="00881AE5"/>
    <w:rsid w:val="0089649E"/>
    <w:rsid w:val="008B6F4F"/>
    <w:rsid w:val="008C4809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91DDC"/>
    <w:rsid w:val="009C3719"/>
    <w:rsid w:val="009D0C34"/>
    <w:rsid w:val="009F0567"/>
    <w:rsid w:val="009F165E"/>
    <w:rsid w:val="00A0741F"/>
    <w:rsid w:val="00A10F6E"/>
    <w:rsid w:val="00A11056"/>
    <w:rsid w:val="00A2591D"/>
    <w:rsid w:val="00A35837"/>
    <w:rsid w:val="00A45A81"/>
    <w:rsid w:val="00A47C37"/>
    <w:rsid w:val="00A713EF"/>
    <w:rsid w:val="00A71BFD"/>
    <w:rsid w:val="00A8764E"/>
    <w:rsid w:val="00AA4BDC"/>
    <w:rsid w:val="00AB29F9"/>
    <w:rsid w:val="00AC046B"/>
    <w:rsid w:val="00AD0BCC"/>
    <w:rsid w:val="00AD0F44"/>
    <w:rsid w:val="00AD10BF"/>
    <w:rsid w:val="00AD5784"/>
    <w:rsid w:val="00AE0552"/>
    <w:rsid w:val="00B3351D"/>
    <w:rsid w:val="00B350C1"/>
    <w:rsid w:val="00B40926"/>
    <w:rsid w:val="00B56012"/>
    <w:rsid w:val="00B63B92"/>
    <w:rsid w:val="00B63ED8"/>
    <w:rsid w:val="00B74AFF"/>
    <w:rsid w:val="00B77E2E"/>
    <w:rsid w:val="00B910F7"/>
    <w:rsid w:val="00B92D1D"/>
    <w:rsid w:val="00B9771A"/>
    <w:rsid w:val="00BA0AC7"/>
    <w:rsid w:val="00BA6B38"/>
    <w:rsid w:val="00BA7201"/>
    <w:rsid w:val="00BB4353"/>
    <w:rsid w:val="00BB7320"/>
    <w:rsid w:val="00BC2981"/>
    <w:rsid w:val="00BD509C"/>
    <w:rsid w:val="00BD7CF2"/>
    <w:rsid w:val="00BE09E5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A2BEB"/>
    <w:rsid w:val="00CC0295"/>
    <w:rsid w:val="00CC56A1"/>
    <w:rsid w:val="00CD29A2"/>
    <w:rsid w:val="00CD43F9"/>
    <w:rsid w:val="00CE59DE"/>
    <w:rsid w:val="00D23163"/>
    <w:rsid w:val="00D31BF6"/>
    <w:rsid w:val="00D338A0"/>
    <w:rsid w:val="00D44DF4"/>
    <w:rsid w:val="00D566F5"/>
    <w:rsid w:val="00D56927"/>
    <w:rsid w:val="00D60D34"/>
    <w:rsid w:val="00D6774A"/>
    <w:rsid w:val="00D84122"/>
    <w:rsid w:val="00D86527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E326F"/>
    <w:rsid w:val="00EF212E"/>
    <w:rsid w:val="00EF569F"/>
    <w:rsid w:val="00EF7D8B"/>
    <w:rsid w:val="00F10045"/>
    <w:rsid w:val="00F103E4"/>
    <w:rsid w:val="00F1376B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6" ma:contentTypeDescription="Create a new document." ma:contentTypeScope="" ma:versionID="28d77943185b52c5c3e8a1d73a295531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77e38be9ee3125c8a9c320dda59e50bf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8FB97E9-6DCE-46D1-8E6B-7BAD86AD3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00FB0DE-0887-4E21-912E-F2E8631F2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Yolanda Sanz</cp:lastModifiedBy>
  <cp:revision>4</cp:revision>
  <dcterms:created xsi:type="dcterms:W3CDTF">2021-05-27T08:04:00Z</dcterms:created>
  <dcterms:modified xsi:type="dcterms:W3CDTF">2021-07-01T07:32:00Z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