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6734" w14:textId="77777777" w:rsidR="00B1642F" w:rsidRDefault="00B1642F" w:rsidP="00D63074">
      <w:pPr>
        <w:pStyle w:val="Centredtext"/>
      </w:pPr>
    </w:p>
    <w:p w14:paraId="6D97CFA7" w14:textId="77777777" w:rsidR="00B1642F" w:rsidRDefault="00B1642F" w:rsidP="00946272">
      <w:pPr>
        <w:pStyle w:val="Centredtext"/>
        <w:rPr>
          <w:noProof/>
          <w:lang w:eastAsia="en-GB" w:bidi="ar-SA"/>
        </w:rPr>
      </w:pPr>
    </w:p>
    <w:p w14:paraId="56CA8AEF" w14:textId="77777777" w:rsidR="00B1642F" w:rsidRDefault="00B1642F" w:rsidP="00946272">
      <w:pPr>
        <w:pStyle w:val="Centredtext"/>
        <w:rPr>
          <w:noProof/>
          <w:lang w:eastAsia="en-GB" w:bidi="ar-SA"/>
        </w:rPr>
      </w:pPr>
    </w:p>
    <w:p w14:paraId="4CFA7F23" w14:textId="77777777" w:rsidR="00A53C78" w:rsidRDefault="00A53C78" w:rsidP="00A53C78">
      <w:pPr>
        <w:pStyle w:val="GSMAlogo"/>
        <w:spacing w:after="1200"/>
      </w:pPr>
      <w:r>
        <w:rPr>
          <w:noProof/>
          <w:lang w:eastAsia="en-GB" w:bidi="ar-SA"/>
        </w:rPr>
        <w:drawing>
          <wp:inline distT="0" distB="0" distL="0" distR="0" wp14:anchorId="3AF87E7E" wp14:editId="658E9D3E">
            <wp:extent cx="2590800" cy="408167"/>
            <wp:effectExtent l="0" t="0" r="0" b="0"/>
            <wp:docPr id="13" name="Picture 13" descr="A red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white logo&#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9007" cy="414186"/>
                    </a:xfrm>
                    <a:prstGeom prst="rect">
                      <a:avLst/>
                    </a:prstGeom>
                  </pic:spPr>
                </pic:pic>
              </a:graphicData>
            </a:graphic>
          </wp:inline>
        </w:drawing>
      </w:r>
    </w:p>
    <w:p w14:paraId="40EC3676" w14:textId="10EDC066" w:rsidR="00A53C78" w:rsidRDefault="00A53C78" w:rsidP="00A53C78">
      <w:pPr>
        <w:pStyle w:val="Title"/>
      </w:pPr>
      <w:r>
        <w:t xml:space="preserve">eSIM IoT </w:t>
      </w:r>
      <w:r w:rsidR="00135F46">
        <w:t>Architecture and Requirements</w:t>
      </w:r>
    </w:p>
    <w:p w14:paraId="28172AC7" w14:textId="0FE604AD" w:rsidR="00444450" w:rsidRDefault="00444450" w:rsidP="00444450">
      <w:pPr>
        <w:pStyle w:val="Title"/>
      </w:pPr>
      <w:r>
        <w:t>Version 1.3</w:t>
      </w:r>
    </w:p>
    <w:p w14:paraId="1BD0D0FD" w14:textId="3AE75E19" w:rsidR="00444450" w:rsidRDefault="008A6553" w:rsidP="00444450">
      <w:pPr>
        <w:pStyle w:val="Title"/>
      </w:pPr>
      <w:r>
        <w:t>22</w:t>
      </w:r>
      <w:r w:rsidR="45FB4D66" w:rsidRPr="52C83B05">
        <w:rPr>
          <w:vertAlign w:val="superscript"/>
        </w:rPr>
        <w:t>nd</w:t>
      </w:r>
      <w:r w:rsidR="45FB4D66">
        <w:t xml:space="preserve"> </w:t>
      </w:r>
      <w:r>
        <w:t>May</w:t>
      </w:r>
      <w:r w:rsidR="002219BE">
        <w:t xml:space="preserve"> </w:t>
      </w:r>
      <w:r w:rsidR="00BC69A9">
        <w:t>2026</w:t>
      </w:r>
    </w:p>
    <w:p w14:paraId="07160797" w14:textId="07E3463D" w:rsidR="00A53C78" w:rsidRDefault="00A53C78" w:rsidP="00A53C78">
      <w:pPr>
        <w:pStyle w:val="Disclaimer"/>
      </w:pPr>
    </w:p>
    <w:p w14:paraId="732DDA88" w14:textId="77777777" w:rsidR="00A53C78" w:rsidRPr="00B3576F" w:rsidRDefault="00A53C78" w:rsidP="001B32B6">
      <w:pPr>
        <w:pStyle w:val="DocInfo"/>
        <w:jc w:val="both"/>
        <w:rPr>
          <w:sz w:val="22"/>
        </w:rPr>
      </w:pPr>
      <w:r w:rsidRPr="00B3576F">
        <w:rPr>
          <w:sz w:val="22"/>
        </w:rPr>
        <w:t xml:space="preserve">Security Classification: </w:t>
      </w:r>
      <w:r>
        <w:rPr>
          <w:sz w:val="22"/>
        </w:rPr>
        <w:t>Non-Confidential</w:t>
      </w:r>
    </w:p>
    <w:p w14:paraId="412599D4" w14:textId="77777777" w:rsidR="00A53C78" w:rsidRDefault="00A53C78" w:rsidP="001B32B6">
      <w:pPr>
        <w:pStyle w:val="CSLegal3"/>
        <w:jc w:val="both"/>
      </w:pPr>
      <w:r w:rsidRPr="00F66846">
        <w:t xml:space="preserve">Access to and distribution of this document is restricted to the persons </w:t>
      </w:r>
      <w:r>
        <w:t>permitted by the s</w:t>
      </w:r>
      <w:r w:rsidRPr="00F66846">
        <w:t xml:space="preserve">ecurity </w:t>
      </w:r>
      <w:r>
        <w:t>c</w:t>
      </w:r>
      <w:r w:rsidRPr="00F66846">
        <w:t xml:space="preserve">lassification. This document is subject to copyright protection. This document is to be used only for the purposes for which it has been supplied and information contained in it must not be disclosed or in any other way made available, in whole or in part, to persons other than those </w:t>
      </w:r>
      <w:r>
        <w:t>permitted under the s</w:t>
      </w:r>
      <w:r w:rsidRPr="00F66846">
        <w:t xml:space="preserve">ecurity </w:t>
      </w:r>
      <w:r>
        <w:t>c</w:t>
      </w:r>
      <w:r w:rsidRPr="00F66846">
        <w:t xml:space="preserve">lassification without the prior written approval of the Association. </w:t>
      </w:r>
    </w:p>
    <w:p w14:paraId="5A8B2EC2" w14:textId="77777777" w:rsidR="00A53C78" w:rsidRDefault="00A53C78" w:rsidP="001B32B6">
      <w:pPr>
        <w:pStyle w:val="DocInfo"/>
        <w:jc w:val="both"/>
        <w:rPr>
          <w:rFonts w:eastAsia="Arial Unicode MS"/>
        </w:rPr>
      </w:pPr>
      <w:r>
        <w:t>Copyright Notice</w:t>
      </w:r>
    </w:p>
    <w:p w14:paraId="288DB307" w14:textId="49C53925" w:rsidR="00A53C78" w:rsidRDefault="00A53C78" w:rsidP="001B32B6">
      <w:pPr>
        <w:pStyle w:val="CSLegal3"/>
        <w:jc w:val="both"/>
      </w:pPr>
      <w:r>
        <w:t xml:space="preserve">Copyright © </w:t>
      </w:r>
      <w:r w:rsidRPr="007A3C76">
        <w:fldChar w:fldCharType="begin"/>
      </w:r>
      <w:r w:rsidRPr="007A3C76">
        <w:instrText xml:space="preserve"> DATE  \@ "YYYY"  \* MERGEFORMAT </w:instrText>
      </w:r>
      <w:r w:rsidRPr="007A3C76">
        <w:fldChar w:fldCharType="separate"/>
      </w:r>
      <w:r w:rsidR="00B82B0C">
        <w:rPr>
          <w:noProof/>
        </w:rPr>
        <w:t>2026</w:t>
      </w:r>
      <w:r w:rsidRPr="007A3C76">
        <w:fldChar w:fldCharType="end"/>
      </w:r>
      <w:r w:rsidRPr="007A3C76">
        <w:t xml:space="preserve"> </w:t>
      </w:r>
      <w:r>
        <w:t>GSM Association</w:t>
      </w:r>
    </w:p>
    <w:p w14:paraId="5F19D242" w14:textId="77777777" w:rsidR="00A53C78" w:rsidRPr="00397B86" w:rsidRDefault="00A53C78" w:rsidP="001B32B6">
      <w:pPr>
        <w:pStyle w:val="DocInfo"/>
        <w:spacing w:before="0"/>
        <w:jc w:val="both"/>
      </w:pPr>
      <w:r w:rsidRPr="00397B86">
        <w:t>Disclaimer</w:t>
      </w:r>
    </w:p>
    <w:p w14:paraId="7CA40916" w14:textId="77777777" w:rsidR="00A53C78" w:rsidRDefault="00A53C78" w:rsidP="001B32B6">
      <w:pPr>
        <w:pStyle w:val="CSLegal3"/>
        <w:jc w:val="both"/>
      </w:pPr>
      <w:r w:rsidRPr="00F66846">
        <w:t>The GSMA makes no representation, warranty or undertaking (express or implied) with respect to and does not accept any responsibility for, and hereby disclaims liability for the accuracy or completeness or timeliness of the information contained in this document. The information contained in this document may be subject to change without prior notice.</w:t>
      </w:r>
    </w:p>
    <w:p w14:paraId="3BFD8C66" w14:textId="77777777" w:rsidR="00A53C78" w:rsidRDefault="00A53C78" w:rsidP="001B32B6">
      <w:pPr>
        <w:pStyle w:val="DocInfo"/>
        <w:spacing w:before="0"/>
        <w:jc w:val="both"/>
      </w:pPr>
      <w:r>
        <w:t>Compliance Notice</w:t>
      </w:r>
    </w:p>
    <w:p w14:paraId="09000531" w14:textId="77777777" w:rsidR="00A53C78" w:rsidRDefault="00A53C78" w:rsidP="001B32B6">
      <w:pPr>
        <w:pStyle w:val="CSLegal3"/>
        <w:jc w:val="both"/>
      </w:pPr>
      <w:r>
        <w:t>The information contain herein is in full compliance with the GSMA Antitrust Compliance Policy.</w:t>
      </w:r>
    </w:p>
    <w:p w14:paraId="60D3DE00" w14:textId="77777777" w:rsidR="00A53C78" w:rsidRDefault="00A53C78" w:rsidP="001B32B6">
      <w:pPr>
        <w:pStyle w:val="CSLegal3"/>
        <w:jc w:val="both"/>
      </w:pPr>
      <w:r w:rsidRPr="005F1B37">
        <w:t>This Permanent Reference Document is classified by GSMA as an Industry Specification, as such it has been developed and is maintained by GSMA in accordance with the provisions set out GSMA AA.35 - Procedures for Industry Specifications.</w:t>
      </w:r>
    </w:p>
    <w:p w14:paraId="5B42F36A" w14:textId="77777777" w:rsidR="00B1642F" w:rsidRDefault="00B1642F">
      <w:pPr>
        <w:spacing w:before="0"/>
        <w:jc w:val="left"/>
        <w:rPr>
          <w:szCs w:val="22"/>
        </w:rPr>
      </w:pPr>
    </w:p>
    <w:p w14:paraId="22E0FC93" w14:textId="1E5FE864" w:rsidR="008F14EC" w:rsidRDefault="008F14EC" w:rsidP="00D63074">
      <w:pPr>
        <w:pStyle w:val="TOCHeading"/>
      </w:pPr>
      <w:r>
        <w:lastRenderedPageBreak/>
        <w:t>Table of Contents</w:t>
      </w:r>
    </w:p>
    <w:p w14:paraId="5FDA2D9A" w14:textId="3DF92988" w:rsidR="00FF33FB" w:rsidRDefault="008F14EC">
      <w:pPr>
        <w:pStyle w:val="TOC1"/>
        <w:rPr>
          <w:rFonts w:asciiTheme="minorHAnsi" w:eastAsiaTheme="minorEastAsia" w:hAnsiTheme="minorHAnsi" w:cstheme="minorBidi"/>
          <w:b w:val="0"/>
          <w:kern w:val="2"/>
          <w:sz w:val="24"/>
          <w:szCs w:val="24"/>
          <w:lang w:eastAsia="en-GB" w:bidi="ar-SA"/>
          <w14:ligatures w14:val="standardContextual"/>
        </w:rPr>
      </w:pPr>
      <w:r>
        <w:fldChar w:fldCharType="begin"/>
      </w:r>
      <w:r>
        <w:instrText xml:space="preserve"> TOC \o "1-3" \h \z \u </w:instrText>
      </w:r>
      <w:r>
        <w:fldChar w:fldCharType="separate"/>
      </w:r>
      <w:hyperlink w:anchor="_Toc230419455" w:history="1">
        <w:r w:rsidR="00FF33FB" w:rsidRPr="00F311EC">
          <w:rPr>
            <w:rStyle w:val="Hyperlink"/>
          </w:rPr>
          <w:t>1</w:t>
        </w:r>
        <w:r w:rsidR="00FF33FB">
          <w:rPr>
            <w:rFonts w:asciiTheme="minorHAnsi" w:eastAsiaTheme="minorEastAsia" w:hAnsiTheme="minorHAnsi" w:cstheme="minorBidi"/>
            <w:b w:val="0"/>
            <w:kern w:val="2"/>
            <w:sz w:val="24"/>
            <w:szCs w:val="24"/>
            <w:lang w:eastAsia="en-GB" w:bidi="ar-SA"/>
            <w14:ligatures w14:val="standardContextual"/>
          </w:rPr>
          <w:tab/>
        </w:r>
        <w:r w:rsidR="00FF33FB" w:rsidRPr="00F311EC">
          <w:rPr>
            <w:rStyle w:val="Hyperlink"/>
          </w:rPr>
          <w:t>Introduction</w:t>
        </w:r>
        <w:r w:rsidR="00FF33FB">
          <w:rPr>
            <w:webHidden/>
          </w:rPr>
          <w:tab/>
        </w:r>
        <w:r w:rsidR="00FF33FB">
          <w:rPr>
            <w:webHidden/>
          </w:rPr>
          <w:fldChar w:fldCharType="begin"/>
        </w:r>
        <w:r w:rsidR="00FF33FB">
          <w:rPr>
            <w:webHidden/>
          </w:rPr>
          <w:instrText xml:space="preserve"> PAGEREF _Toc230419455 \h </w:instrText>
        </w:r>
        <w:r w:rsidR="00FF33FB">
          <w:rPr>
            <w:webHidden/>
          </w:rPr>
        </w:r>
        <w:r w:rsidR="00FF33FB">
          <w:rPr>
            <w:webHidden/>
          </w:rPr>
          <w:fldChar w:fldCharType="separate"/>
        </w:r>
        <w:r w:rsidR="00FF33FB">
          <w:rPr>
            <w:webHidden/>
          </w:rPr>
          <w:t>5</w:t>
        </w:r>
        <w:r w:rsidR="00FF33FB">
          <w:rPr>
            <w:webHidden/>
          </w:rPr>
          <w:fldChar w:fldCharType="end"/>
        </w:r>
      </w:hyperlink>
    </w:p>
    <w:p w14:paraId="5014529F" w14:textId="175827FE" w:rsidR="00FF33FB" w:rsidRDefault="00FF33FB">
      <w:pPr>
        <w:pStyle w:val="TOC2"/>
        <w:rPr>
          <w:rFonts w:asciiTheme="minorHAnsi" w:eastAsiaTheme="minorEastAsia" w:hAnsiTheme="minorHAnsi" w:cstheme="minorBidi"/>
          <w:kern w:val="2"/>
          <w:sz w:val="24"/>
          <w:lang w:bidi="ar-SA"/>
          <w14:ligatures w14:val="standardContextual"/>
        </w:rPr>
      </w:pPr>
      <w:hyperlink w:anchor="_Toc230419456" w:history="1">
        <w:r w:rsidRPr="00F311EC">
          <w:rPr>
            <w:rStyle w:val="Hyperlink"/>
          </w:rPr>
          <w:t>1.1</w:t>
        </w:r>
        <w:r>
          <w:rPr>
            <w:rFonts w:asciiTheme="minorHAnsi" w:eastAsiaTheme="minorEastAsia" w:hAnsiTheme="minorHAnsi" w:cstheme="minorBidi"/>
            <w:kern w:val="2"/>
            <w:sz w:val="24"/>
            <w:lang w:bidi="ar-SA"/>
            <w14:ligatures w14:val="standardContextual"/>
          </w:rPr>
          <w:tab/>
        </w:r>
        <w:r w:rsidRPr="00F311EC">
          <w:rPr>
            <w:rStyle w:val="Hyperlink"/>
          </w:rPr>
          <w:t>Overview</w:t>
        </w:r>
        <w:r>
          <w:rPr>
            <w:webHidden/>
          </w:rPr>
          <w:tab/>
        </w:r>
        <w:r>
          <w:rPr>
            <w:webHidden/>
          </w:rPr>
          <w:fldChar w:fldCharType="begin"/>
        </w:r>
        <w:r>
          <w:rPr>
            <w:webHidden/>
          </w:rPr>
          <w:instrText xml:space="preserve"> PAGEREF _Toc230419456 \h </w:instrText>
        </w:r>
        <w:r>
          <w:rPr>
            <w:webHidden/>
          </w:rPr>
        </w:r>
        <w:r>
          <w:rPr>
            <w:webHidden/>
          </w:rPr>
          <w:fldChar w:fldCharType="separate"/>
        </w:r>
        <w:r>
          <w:rPr>
            <w:webHidden/>
          </w:rPr>
          <w:t>5</w:t>
        </w:r>
        <w:r>
          <w:rPr>
            <w:webHidden/>
          </w:rPr>
          <w:fldChar w:fldCharType="end"/>
        </w:r>
      </w:hyperlink>
    </w:p>
    <w:p w14:paraId="36B28A42" w14:textId="0A6DEC51" w:rsidR="00FF33FB" w:rsidRDefault="00FF33FB">
      <w:pPr>
        <w:pStyle w:val="TOC2"/>
        <w:rPr>
          <w:rFonts w:asciiTheme="minorHAnsi" w:eastAsiaTheme="minorEastAsia" w:hAnsiTheme="minorHAnsi" w:cstheme="minorBidi"/>
          <w:kern w:val="2"/>
          <w:sz w:val="24"/>
          <w:lang w:bidi="ar-SA"/>
          <w14:ligatures w14:val="standardContextual"/>
        </w:rPr>
      </w:pPr>
      <w:hyperlink w:anchor="_Toc230419457" w:history="1">
        <w:r w:rsidRPr="00F311EC">
          <w:rPr>
            <w:rStyle w:val="Hyperlink"/>
          </w:rPr>
          <w:t>1.2</w:t>
        </w:r>
        <w:r>
          <w:rPr>
            <w:rFonts w:asciiTheme="minorHAnsi" w:eastAsiaTheme="minorEastAsia" w:hAnsiTheme="minorHAnsi" w:cstheme="minorBidi"/>
            <w:kern w:val="2"/>
            <w:sz w:val="24"/>
            <w:lang w:bidi="ar-SA"/>
            <w14:ligatures w14:val="standardContextual"/>
          </w:rPr>
          <w:tab/>
        </w:r>
        <w:r w:rsidRPr="00F311EC">
          <w:rPr>
            <w:rStyle w:val="Hyperlink"/>
          </w:rPr>
          <w:t>Scope</w:t>
        </w:r>
        <w:r>
          <w:rPr>
            <w:webHidden/>
          </w:rPr>
          <w:tab/>
        </w:r>
        <w:r>
          <w:rPr>
            <w:webHidden/>
          </w:rPr>
          <w:fldChar w:fldCharType="begin"/>
        </w:r>
        <w:r>
          <w:rPr>
            <w:webHidden/>
          </w:rPr>
          <w:instrText xml:space="preserve"> PAGEREF _Toc230419457 \h </w:instrText>
        </w:r>
        <w:r>
          <w:rPr>
            <w:webHidden/>
          </w:rPr>
        </w:r>
        <w:r>
          <w:rPr>
            <w:webHidden/>
          </w:rPr>
          <w:fldChar w:fldCharType="separate"/>
        </w:r>
        <w:r>
          <w:rPr>
            <w:webHidden/>
          </w:rPr>
          <w:t>5</w:t>
        </w:r>
        <w:r>
          <w:rPr>
            <w:webHidden/>
          </w:rPr>
          <w:fldChar w:fldCharType="end"/>
        </w:r>
      </w:hyperlink>
    </w:p>
    <w:p w14:paraId="7A6EE069" w14:textId="11521943" w:rsidR="00FF33FB" w:rsidRDefault="00FF33FB">
      <w:pPr>
        <w:pStyle w:val="TOC2"/>
        <w:rPr>
          <w:rFonts w:asciiTheme="minorHAnsi" w:eastAsiaTheme="minorEastAsia" w:hAnsiTheme="minorHAnsi" w:cstheme="minorBidi"/>
          <w:kern w:val="2"/>
          <w:sz w:val="24"/>
          <w:lang w:bidi="ar-SA"/>
          <w14:ligatures w14:val="standardContextual"/>
        </w:rPr>
      </w:pPr>
      <w:hyperlink w:anchor="_Toc230419458" w:history="1">
        <w:r w:rsidRPr="00F311EC">
          <w:rPr>
            <w:rStyle w:val="Hyperlink"/>
          </w:rPr>
          <w:t>1.3</w:t>
        </w:r>
        <w:r>
          <w:rPr>
            <w:rFonts w:asciiTheme="minorHAnsi" w:eastAsiaTheme="minorEastAsia" w:hAnsiTheme="minorHAnsi" w:cstheme="minorBidi"/>
            <w:kern w:val="2"/>
            <w:sz w:val="24"/>
            <w:lang w:bidi="ar-SA"/>
            <w14:ligatures w14:val="standardContextual"/>
          </w:rPr>
          <w:tab/>
        </w:r>
        <w:r w:rsidRPr="00F311EC">
          <w:rPr>
            <w:rStyle w:val="Hyperlink"/>
          </w:rPr>
          <w:t>Intended Audience</w:t>
        </w:r>
        <w:r>
          <w:rPr>
            <w:webHidden/>
          </w:rPr>
          <w:tab/>
        </w:r>
        <w:r>
          <w:rPr>
            <w:webHidden/>
          </w:rPr>
          <w:fldChar w:fldCharType="begin"/>
        </w:r>
        <w:r>
          <w:rPr>
            <w:webHidden/>
          </w:rPr>
          <w:instrText xml:space="preserve"> PAGEREF _Toc230419458 \h </w:instrText>
        </w:r>
        <w:r>
          <w:rPr>
            <w:webHidden/>
          </w:rPr>
        </w:r>
        <w:r>
          <w:rPr>
            <w:webHidden/>
          </w:rPr>
          <w:fldChar w:fldCharType="separate"/>
        </w:r>
        <w:r>
          <w:rPr>
            <w:webHidden/>
          </w:rPr>
          <w:t>5</w:t>
        </w:r>
        <w:r>
          <w:rPr>
            <w:webHidden/>
          </w:rPr>
          <w:fldChar w:fldCharType="end"/>
        </w:r>
      </w:hyperlink>
    </w:p>
    <w:p w14:paraId="0AA42591" w14:textId="302AE4CE" w:rsidR="00FF33FB" w:rsidRDefault="00FF33FB">
      <w:pPr>
        <w:pStyle w:val="TOC2"/>
        <w:rPr>
          <w:rFonts w:asciiTheme="minorHAnsi" w:eastAsiaTheme="minorEastAsia" w:hAnsiTheme="minorHAnsi" w:cstheme="minorBidi"/>
          <w:kern w:val="2"/>
          <w:sz w:val="24"/>
          <w:lang w:bidi="ar-SA"/>
          <w14:ligatures w14:val="standardContextual"/>
        </w:rPr>
      </w:pPr>
      <w:hyperlink w:anchor="_Toc230419459" w:history="1">
        <w:r w:rsidRPr="00F311EC">
          <w:rPr>
            <w:rStyle w:val="Hyperlink"/>
          </w:rPr>
          <w:t>1.4</w:t>
        </w:r>
        <w:r>
          <w:rPr>
            <w:rFonts w:asciiTheme="minorHAnsi" w:eastAsiaTheme="minorEastAsia" w:hAnsiTheme="minorHAnsi" w:cstheme="minorBidi"/>
            <w:kern w:val="2"/>
            <w:sz w:val="24"/>
            <w:lang w:bidi="ar-SA"/>
            <w14:ligatures w14:val="standardContextual"/>
          </w:rPr>
          <w:tab/>
        </w:r>
        <w:r w:rsidRPr="00F311EC">
          <w:rPr>
            <w:rStyle w:val="Hyperlink"/>
          </w:rPr>
          <w:t>Definition of Terms</w:t>
        </w:r>
        <w:r>
          <w:rPr>
            <w:webHidden/>
          </w:rPr>
          <w:tab/>
        </w:r>
        <w:r>
          <w:rPr>
            <w:webHidden/>
          </w:rPr>
          <w:fldChar w:fldCharType="begin"/>
        </w:r>
        <w:r>
          <w:rPr>
            <w:webHidden/>
          </w:rPr>
          <w:instrText xml:space="preserve"> PAGEREF _Toc230419459 \h </w:instrText>
        </w:r>
        <w:r>
          <w:rPr>
            <w:webHidden/>
          </w:rPr>
        </w:r>
        <w:r>
          <w:rPr>
            <w:webHidden/>
          </w:rPr>
          <w:fldChar w:fldCharType="separate"/>
        </w:r>
        <w:r>
          <w:rPr>
            <w:webHidden/>
          </w:rPr>
          <w:t>5</w:t>
        </w:r>
        <w:r>
          <w:rPr>
            <w:webHidden/>
          </w:rPr>
          <w:fldChar w:fldCharType="end"/>
        </w:r>
      </w:hyperlink>
    </w:p>
    <w:p w14:paraId="5641E419" w14:textId="0D87EF79" w:rsidR="00FF33FB" w:rsidRDefault="00FF33FB">
      <w:pPr>
        <w:pStyle w:val="TOC2"/>
        <w:rPr>
          <w:rFonts w:asciiTheme="minorHAnsi" w:eastAsiaTheme="minorEastAsia" w:hAnsiTheme="minorHAnsi" w:cstheme="minorBidi"/>
          <w:kern w:val="2"/>
          <w:sz w:val="24"/>
          <w:lang w:bidi="ar-SA"/>
          <w14:ligatures w14:val="standardContextual"/>
        </w:rPr>
      </w:pPr>
      <w:hyperlink w:anchor="_Toc230419460" w:history="1">
        <w:r w:rsidRPr="00F311EC">
          <w:rPr>
            <w:rStyle w:val="Hyperlink"/>
          </w:rPr>
          <w:t>1.5</w:t>
        </w:r>
        <w:r>
          <w:rPr>
            <w:rFonts w:asciiTheme="minorHAnsi" w:eastAsiaTheme="minorEastAsia" w:hAnsiTheme="minorHAnsi" w:cstheme="minorBidi"/>
            <w:kern w:val="2"/>
            <w:sz w:val="24"/>
            <w:lang w:bidi="ar-SA"/>
            <w14:ligatures w14:val="standardContextual"/>
          </w:rPr>
          <w:tab/>
        </w:r>
        <w:r w:rsidRPr="00F311EC">
          <w:rPr>
            <w:rStyle w:val="Hyperlink"/>
          </w:rPr>
          <w:t>Abbreviations</w:t>
        </w:r>
        <w:r>
          <w:rPr>
            <w:webHidden/>
          </w:rPr>
          <w:tab/>
        </w:r>
        <w:r>
          <w:rPr>
            <w:webHidden/>
          </w:rPr>
          <w:fldChar w:fldCharType="begin"/>
        </w:r>
        <w:r>
          <w:rPr>
            <w:webHidden/>
          </w:rPr>
          <w:instrText xml:space="preserve"> PAGEREF _Toc230419460 \h </w:instrText>
        </w:r>
        <w:r>
          <w:rPr>
            <w:webHidden/>
          </w:rPr>
        </w:r>
        <w:r>
          <w:rPr>
            <w:webHidden/>
          </w:rPr>
          <w:fldChar w:fldCharType="separate"/>
        </w:r>
        <w:r>
          <w:rPr>
            <w:webHidden/>
          </w:rPr>
          <w:t>7</w:t>
        </w:r>
        <w:r>
          <w:rPr>
            <w:webHidden/>
          </w:rPr>
          <w:fldChar w:fldCharType="end"/>
        </w:r>
      </w:hyperlink>
    </w:p>
    <w:p w14:paraId="38D8644E" w14:textId="575B6221" w:rsidR="00FF33FB" w:rsidRDefault="00FF33FB">
      <w:pPr>
        <w:pStyle w:val="TOC2"/>
        <w:rPr>
          <w:rFonts w:asciiTheme="minorHAnsi" w:eastAsiaTheme="minorEastAsia" w:hAnsiTheme="minorHAnsi" w:cstheme="minorBidi"/>
          <w:kern w:val="2"/>
          <w:sz w:val="24"/>
          <w:lang w:bidi="ar-SA"/>
          <w14:ligatures w14:val="standardContextual"/>
        </w:rPr>
      </w:pPr>
      <w:hyperlink w:anchor="_Toc230419461" w:history="1">
        <w:r w:rsidRPr="00F311EC">
          <w:rPr>
            <w:rStyle w:val="Hyperlink"/>
          </w:rPr>
          <w:t>1.6</w:t>
        </w:r>
        <w:r>
          <w:rPr>
            <w:rFonts w:asciiTheme="minorHAnsi" w:eastAsiaTheme="minorEastAsia" w:hAnsiTheme="minorHAnsi" w:cstheme="minorBidi"/>
            <w:kern w:val="2"/>
            <w:sz w:val="24"/>
            <w:lang w:bidi="ar-SA"/>
            <w14:ligatures w14:val="standardContextual"/>
          </w:rPr>
          <w:tab/>
        </w:r>
        <w:r w:rsidRPr="00F311EC">
          <w:rPr>
            <w:rStyle w:val="Hyperlink"/>
          </w:rPr>
          <w:t>References</w:t>
        </w:r>
        <w:r>
          <w:rPr>
            <w:webHidden/>
          </w:rPr>
          <w:tab/>
        </w:r>
        <w:r>
          <w:rPr>
            <w:webHidden/>
          </w:rPr>
          <w:fldChar w:fldCharType="begin"/>
        </w:r>
        <w:r>
          <w:rPr>
            <w:webHidden/>
          </w:rPr>
          <w:instrText xml:space="preserve"> PAGEREF _Toc230419461 \h </w:instrText>
        </w:r>
        <w:r>
          <w:rPr>
            <w:webHidden/>
          </w:rPr>
        </w:r>
        <w:r>
          <w:rPr>
            <w:webHidden/>
          </w:rPr>
          <w:fldChar w:fldCharType="separate"/>
        </w:r>
        <w:r>
          <w:rPr>
            <w:webHidden/>
          </w:rPr>
          <w:t>8</w:t>
        </w:r>
        <w:r>
          <w:rPr>
            <w:webHidden/>
          </w:rPr>
          <w:fldChar w:fldCharType="end"/>
        </w:r>
      </w:hyperlink>
    </w:p>
    <w:p w14:paraId="608CDA47" w14:textId="43C4E652" w:rsidR="00FF33FB" w:rsidRDefault="00FF33FB">
      <w:pPr>
        <w:pStyle w:val="TOC2"/>
        <w:rPr>
          <w:rFonts w:asciiTheme="minorHAnsi" w:eastAsiaTheme="minorEastAsia" w:hAnsiTheme="minorHAnsi" w:cstheme="minorBidi"/>
          <w:kern w:val="2"/>
          <w:sz w:val="24"/>
          <w:lang w:bidi="ar-SA"/>
          <w14:ligatures w14:val="standardContextual"/>
        </w:rPr>
      </w:pPr>
      <w:hyperlink w:anchor="_Toc230419462" w:history="1">
        <w:r w:rsidRPr="00F311EC">
          <w:rPr>
            <w:rStyle w:val="Hyperlink"/>
          </w:rPr>
          <w:t>1.7</w:t>
        </w:r>
        <w:r>
          <w:rPr>
            <w:rFonts w:asciiTheme="minorHAnsi" w:eastAsiaTheme="minorEastAsia" w:hAnsiTheme="minorHAnsi" w:cstheme="minorBidi"/>
            <w:kern w:val="2"/>
            <w:sz w:val="24"/>
            <w:lang w:bidi="ar-SA"/>
            <w14:ligatures w14:val="standardContextual"/>
          </w:rPr>
          <w:tab/>
        </w:r>
        <w:r w:rsidRPr="00F311EC">
          <w:rPr>
            <w:rStyle w:val="Hyperlink"/>
          </w:rPr>
          <w:t>Conventions</w:t>
        </w:r>
        <w:r>
          <w:rPr>
            <w:webHidden/>
          </w:rPr>
          <w:tab/>
        </w:r>
        <w:r>
          <w:rPr>
            <w:webHidden/>
          </w:rPr>
          <w:fldChar w:fldCharType="begin"/>
        </w:r>
        <w:r>
          <w:rPr>
            <w:webHidden/>
          </w:rPr>
          <w:instrText xml:space="preserve"> PAGEREF _Toc230419462 \h </w:instrText>
        </w:r>
        <w:r>
          <w:rPr>
            <w:webHidden/>
          </w:rPr>
        </w:r>
        <w:r>
          <w:rPr>
            <w:webHidden/>
          </w:rPr>
          <w:fldChar w:fldCharType="separate"/>
        </w:r>
        <w:r>
          <w:rPr>
            <w:webHidden/>
          </w:rPr>
          <w:t>8</w:t>
        </w:r>
        <w:r>
          <w:rPr>
            <w:webHidden/>
          </w:rPr>
          <w:fldChar w:fldCharType="end"/>
        </w:r>
      </w:hyperlink>
    </w:p>
    <w:p w14:paraId="169EBCBF" w14:textId="5D71AD0E" w:rsidR="00FF33FB" w:rsidRDefault="00FF33FB">
      <w:pPr>
        <w:pStyle w:val="TOC2"/>
        <w:rPr>
          <w:rFonts w:asciiTheme="minorHAnsi" w:eastAsiaTheme="minorEastAsia" w:hAnsiTheme="minorHAnsi" w:cstheme="minorBidi"/>
          <w:kern w:val="2"/>
          <w:sz w:val="24"/>
          <w:lang w:bidi="ar-SA"/>
          <w14:ligatures w14:val="standardContextual"/>
        </w:rPr>
      </w:pPr>
      <w:hyperlink w:anchor="_Toc230419463" w:history="1">
        <w:r w:rsidRPr="00F311EC">
          <w:rPr>
            <w:rStyle w:val="Hyperlink"/>
          </w:rPr>
          <w:t>1.8</w:t>
        </w:r>
        <w:r>
          <w:rPr>
            <w:rFonts w:asciiTheme="minorHAnsi" w:eastAsiaTheme="minorEastAsia" w:hAnsiTheme="minorHAnsi" w:cstheme="minorBidi"/>
            <w:kern w:val="2"/>
            <w:sz w:val="24"/>
            <w:lang w:bidi="ar-SA"/>
            <w14:ligatures w14:val="standardContextual"/>
          </w:rPr>
          <w:tab/>
        </w:r>
        <w:r w:rsidRPr="00F311EC">
          <w:rPr>
            <w:rStyle w:val="Hyperlink"/>
          </w:rPr>
          <w:t>References to SGP.21</w:t>
        </w:r>
        <w:r>
          <w:rPr>
            <w:webHidden/>
          </w:rPr>
          <w:tab/>
        </w:r>
        <w:r>
          <w:rPr>
            <w:webHidden/>
          </w:rPr>
          <w:fldChar w:fldCharType="begin"/>
        </w:r>
        <w:r>
          <w:rPr>
            <w:webHidden/>
          </w:rPr>
          <w:instrText xml:space="preserve"> PAGEREF _Toc230419463 \h </w:instrText>
        </w:r>
        <w:r>
          <w:rPr>
            <w:webHidden/>
          </w:rPr>
        </w:r>
        <w:r>
          <w:rPr>
            <w:webHidden/>
          </w:rPr>
          <w:fldChar w:fldCharType="separate"/>
        </w:r>
        <w:r>
          <w:rPr>
            <w:webHidden/>
          </w:rPr>
          <w:t>8</w:t>
        </w:r>
        <w:r>
          <w:rPr>
            <w:webHidden/>
          </w:rPr>
          <w:fldChar w:fldCharType="end"/>
        </w:r>
      </w:hyperlink>
    </w:p>
    <w:p w14:paraId="62BBB4E4" w14:textId="05395823" w:rsidR="00FF33FB" w:rsidRDefault="00FF33FB">
      <w:pPr>
        <w:pStyle w:val="TOC1"/>
        <w:rPr>
          <w:rFonts w:asciiTheme="minorHAnsi" w:eastAsiaTheme="minorEastAsia" w:hAnsiTheme="minorHAnsi" w:cstheme="minorBidi"/>
          <w:b w:val="0"/>
          <w:kern w:val="2"/>
          <w:sz w:val="24"/>
          <w:szCs w:val="24"/>
          <w:lang w:eastAsia="en-GB" w:bidi="ar-SA"/>
          <w14:ligatures w14:val="standardContextual"/>
        </w:rPr>
      </w:pPr>
      <w:hyperlink w:anchor="_Toc230419464" w:history="1">
        <w:r w:rsidRPr="00F311EC">
          <w:rPr>
            <w:rStyle w:val="Hyperlink"/>
          </w:rPr>
          <w:t>2</w:t>
        </w:r>
        <w:r>
          <w:rPr>
            <w:rFonts w:asciiTheme="minorHAnsi" w:eastAsiaTheme="minorEastAsia" w:hAnsiTheme="minorHAnsi" w:cstheme="minorBidi"/>
            <w:b w:val="0"/>
            <w:kern w:val="2"/>
            <w:sz w:val="24"/>
            <w:szCs w:val="24"/>
            <w:lang w:eastAsia="en-GB" w:bidi="ar-SA"/>
            <w14:ligatures w14:val="standardContextual"/>
          </w:rPr>
          <w:tab/>
        </w:r>
        <w:r w:rsidRPr="00F311EC">
          <w:rPr>
            <w:rStyle w:val="Hyperlink"/>
          </w:rPr>
          <w:t>Principles</w:t>
        </w:r>
        <w:r>
          <w:rPr>
            <w:webHidden/>
          </w:rPr>
          <w:tab/>
        </w:r>
        <w:r>
          <w:rPr>
            <w:webHidden/>
          </w:rPr>
          <w:fldChar w:fldCharType="begin"/>
        </w:r>
        <w:r>
          <w:rPr>
            <w:webHidden/>
          </w:rPr>
          <w:instrText xml:space="preserve"> PAGEREF _Toc230419464 \h </w:instrText>
        </w:r>
        <w:r>
          <w:rPr>
            <w:webHidden/>
          </w:rPr>
        </w:r>
        <w:r>
          <w:rPr>
            <w:webHidden/>
          </w:rPr>
          <w:fldChar w:fldCharType="separate"/>
        </w:r>
        <w:r>
          <w:rPr>
            <w:webHidden/>
          </w:rPr>
          <w:t>8</w:t>
        </w:r>
        <w:r>
          <w:rPr>
            <w:webHidden/>
          </w:rPr>
          <w:fldChar w:fldCharType="end"/>
        </w:r>
      </w:hyperlink>
    </w:p>
    <w:p w14:paraId="56176FEF" w14:textId="314139F5" w:rsidR="00FF33FB" w:rsidRDefault="00FF33FB">
      <w:pPr>
        <w:pStyle w:val="TOC2"/>
        <w:rPr>
          <w:rFonts w:asciiTheme="minorHAnsi" w:eastAsiaTheme="minorEastAsia" w:hAnsiTheme="minorHAnsi" w:cstheme="minorBidi"/>
          <w:kern w:val="2"/>
          <w:sz w:val="24"/>
          <w:lang w:bidi="ar-SA"/>
          <w14:ligatures w14:val="standardContextual"/>
        </w:rPr>
      </w:pPr>
      <w:hyperlink w:anchor="_Toc230419465" w:history="1">
        <w:r w:rsidRPr="00F311EC">
          <w:rPr>
            <w:rStyle w:val="Hyperlink"/>
          </w:rPr>
          <w:t>2.1</w:t>
        </w:r>
        <w:r>
          <w:rPr>
            <w:rFonts w:asciiTheme="minorHAnsi" w:eastAsiaTheme="minorEastAsia" w:hAnsiTheme="minorHAnsi" w:cstheme="minorBidi"/>
            <w:kern w:val="2"/>
            <w:sz w:val="24"/>
            <w:lang w:bidi="ar-SA"/>
            <w14:ligatures w14:val="standardContextual"/>
          </w:rPr>
          <w:tab/>
        </w:r>
        <w:r w:rsidRPr="00F311EC">
          <w:rPr>
            <w:rStyle w:val="Hyperlink"/>
          </w:rPr>
          <w:t>Basic Principles</w:t>
        </w:r>
        <w:r>
          <w:rPr>
            <w:webHidden/>
          </w:rPr>
          <w:tab/>
        </w:r>
        <w:r>
          <w:rPr>
            <w:webHidden/>
          </w:rPr>
          <w:fldChar w:fldCharType="begin"/>
        </w:r>
        <w:r>
          <w:rPr>
            <w:webHidden/>
          </w:rPr>
          <w:instrText xml:space="preserve"> PAGEREF _Toc230419465 \h </w:instrText>
        </w:r>
        <w:r>
          <w:rPr>
            <w:webHidden/>
          </w:rPr>
        </w:r>
        <w:r>
          <w:rPr>
            <w:webHidden/>
          </w:rPr>
          <w:fldChar w:fldCharType="separate"/>
        </w:r>
        <w:r>
          <w:rPr>
            <w:webHidden/>
          </w:rPr>
          <w:t>9</w:t>
        </w:r>
        <w:r>
          <w:rPr>
            <w:webHidden/>
          </w:rPr>
          <w:fldChar w:fldCharType="end"/>
        </w:r>
      </w:hyperlink>
    </w:p>
    <w:p w14:paraId="5C2E0D3F" w14:textId="31F5FFD9" w:rsidR="00FF33FB" w:rsidRDefault="00FF33FB">
      <w:pPr>
        <w:pStyle w:val="TOC2"/>
        <w:rPr>
          <w:rFonts w:asciiTheme="minorHAnsi" w:eastAsiaTheme="minorEastAsia" w:hAnsiTheme="minorHAnsi" w:cstheme="minorBidi"/>
          <w:kern w:val="2"/>
          <w:sz w:val="24"/>
          <w:lang w:bidi="ar-SA"/>
          <w14:ligatures w14:val="standardContextual"/>
        </w:rPr>
      </w:pPr>
      <w:hyperlink w:anchor="_Toc230419466" w:history="1">
        <w:r w:rsidRPr="00F311EC">
          <w:rPr>
            <w:rStyle w:val="Hyperlink"/>
          </w:rPr>
          <w:t>2.2</w:t>
        </w:r>
        <w:r>
          <w:rPr>
            <w:rFonts w:asciiTheme="minorHAnsi" w:eastAsiaTheme="minorEastAsia" w:hAnsiTheme="minorHAnsi" w:cstheme="minorBidi"/>
            <w:kern w:val="2"/>
            <w:sz w:val="24"/>
            <w:lang w:bidi="ar-SA"/>
            <w14:ligatures w14:val="standardContextual"/>
          </w:rPr>
          <w:tab/>
        </w:r>
        <w:r w:rsidRPr="00F311EC">
          <w:rPr>
            <w:rStyle w:val="Hyperlink"/>
          </w:rPr>
          <w:t>IoT Device principles</w:t>
        </w:r>
        <w:r>
          <w:rPr>
            <w:webHidden/>
          </w:rPr>
          <w:tab/>
        </w:r>
        <w:r>
          <w:rPr>
            <w:webHidden/>
          </w:rPr>
          <w:fldChar w:fldCharType="begin"/>
        </w:r>
        <w:r>
          <w:rPr>
            <w:webHidden/>
          </w:rPr>
          <w:instrText xml:space="preserve"> PAGEREF _Toc230419466 \h </w:instrText>
        </w:r>
        <w:r>
          <w:rPr>
            <w:webHidden/>
          </w:rPr>
        </w:r>
        <w:r>
          <w:rPr>
            <w:webHidden/>
          </w:rPr>
          <w:fldChar w:fldCharType="separate"/>
        </w:r>
        <w:r>
          <w:rPr>
            <w:webHidden/>
          </w:rPr>
          <w:t>11</w:t>
        </w:r>
        <w:r>
          <w:rPr>
            <w:webHidden/>
          </w:rPr>
          <w:fldChar w:fldCharType="end"/>
        </w:r>
      </w:hyperlink>
    </w:p>
    <w:p w14:paraId="6DBF1987" w14:textId="4E7F7AD9" w:rsidR="00FF33FB" w:rsidRDefault="00FF33FB">
      <w:pPr>
        <w:pStyle w:val="TOC2"/>
        <w:rPr>
          <w:rFonts w:asciiTheme="minorHAnsi" w:eastAsiaTheme="minorEastAsia" w:hAnsiTheme="minorHAnsi" w:cstheme="minorBidi"/>
          <w:kern w:val="2"/>
          <w:sz w:val="24"/>
          <w:lang w:bidi="ar-SA"/>
          <w14:ligatures w14:val="standardContextual"/>
        </w:rPr>
      </w:pPr>
      <w:hyperlink w:anchor="_Toc230419467" w:history="1">
        <w:r w:rsidRPr="00F311EC">
          <w:rPr>
            <w:rStyle w:val="Hyperlink"/>
          </w:rPr>
          <w:t>2.3</w:t>
        </w:r>
        <w:r>
          <w:rPr>
            <w:rFonts w:asciiTheme="minorHAnsi" w:eastAsiaTheme="minorEastAsia" w:hAnsiTheme="minorHAnsi" w:cstheme="minorBidi"/>
            <w:kern w:val="2"/>
            <w:sz w:val="24"/>
            <w:lang w:bidi="ar-SA"/>
            <w14:ligatures w14:val="standardContextual"/>
          </w:rPr>
          <w:tab/>
        </w:r>
        <w:r w:rsidRPr="00F311EC">
          <w:rPr>
            <w:rStyle w:val="Hyperlink"/>
          </w:rPr>
          <w:t>IoT Profile Principles</w:t>
        </w:r>
        <w:r>
          <w:rPr>
            <w:webHidden/>
          </w:rPr>
          <w:tab/>
        </w:r>
        <w:r>
          <w:rPr>
            <w:webHidden/>
          </w:rPr>
          <w:fldChar w:fldCharType="begin"/>
        </w:r>
        <w:r>
          <w:rPr>
            <w:webHidden/>
          </w:rPr>
          <w:instrText xml:space="preserve"> PAGEREF _Toc230419467 \h </w:instrText>
        </w:r>
        <w:r>
          <w:rPr>
            <w:webHidden/>
          </w:rPr>
        </w:r>
        <w:r>
          <w:rPr>
            <w:webHidden/>
          </w:rPr>
          <w:fldChar w:fldCharType="separate"/>
        </w:r>
        <w:r>
          <w:rPr>
            <w:webHidden/>
          </w:rPr>
          <w:t>11</w:t>
        </w:r>
        <w:r>
          <w:rPr>
            <w:webHidden/>
          </w:rPr>
          <w:fldChar w:fldCharType="end"/>
        </w:r>
      </w:hyperlink>
    </w:p>
    <w:p w14:paraId="5743429B" w14:textId="7A1ADB09" w:rsidR="00FF33FB" w:rsidRDefault="00FF33FB">
      <w:pPr>
        <w:pStyle w:val="TOC1"/>
        <w:rPr>
          <w:rFonts w:asciiTheme="minorHAnsi" w:eastAsiaTheme="minorEastAsia" w:hAnsiTheme="minorHAnsi" w:cstheme="minorBidi"/>
          <w:b w:val="0"/>
          <w:kern w:val="2"/>
          <w:sz w:val="24"/>
          <w:szCs w:val="24"/>
          <w:lang w:eastAsia="en-GB" w:bidi="ar-SA"/>
          <w14:ligatures w14:val="standardContextual"/>
        </w:rPr>
      </w:pPr>
      <w:hyperlink w:anchor="_Toc230419468" w:history="1">
        <w:r w:rsidRPr="00F311EC">
          <w:rPr>
            <w:rStyle w:val="Hyperlink"/>
          </w:rPr>
          <w:t>3</w:t>
        </w:r>
        <w:r>
          <w:rPr>
            <w:rFonts w:asciiTheme="minorHAnsi" w:eastAsiaTheme="minorEastAsia" w:hAnsiTheme="minorHAnsi" w:cstheme="minorBidi"/>
            <w:b w:val="0"/>
            <w:kern w:val="2"/>
            <w:sz w:val="24"/>
            <w:szCs w:val="24"/>
            <w:lang w:eastAsia="en-GB" w:bidi="ar-SA"/>
            <w14:ligatures w14:val="standardContextual"/>
          </w:rPr>
          <w:tab/>
        </w:r>
        <w:r w:rsidRPr="00F311EC">
          <w:rPr>
            <w:rStyle w:val="Hyperlink"/>
          </w:rPr>
          <w:t>Roles</w:t>
        </w:r>
        <w:r>
          <w:rPr>
            <w:webHidden/>
          </w:rPr>
          <w:tab/>
        </w:r>
        <w:r>
          <w:rPr>
            <w:webHidden/>
          </w:rPr>
          <w:fldChar w:fldCharType="begin"/>
        </w:r>
        <w:r>
          <w:rPr>
            <w:webHidden/>
          </w:rPr>
          <w:instrText xml:space="preserve"> PAGEREF _Toc230419468 \h </w:instrText>
        </w:r>
        <w:r>
          <w:rPr>
            <w:webHidden/>
          </w:rPr>
        </w:r>
        <w:r>
          <w:rPr>
            <w:webHidden/>
          </w:rPr>
          <w:fldChar w:fldCharType="separate"/>
        </w:r>
        <w:r>
          <w:rPr>
            <w:webHidden/>
          </w:rPr>
          <w:t>11</w:t>
        </w:r>
        <w:r>
          <w:rPr>
            <w:webHidden/>
          </w:rPr>
          <w:fldChar w:fldCharType="end"/>
        </w:r>
      </w:hyperlink>
    </w:p>
    <w:p w14:paraId="4A5F2A2C" w14:textId="266D516F" w:rsidR="00FF33FB" w:rsidRDefault="00FF33FB">
      <w:pPr>
        <w:pStyle w:val="TOC2"/>
        <w:rPr>
          <w:rFonts w:asciiTheme="minorHAnsi" w:eastAsiaTheme="minorEastAsia" w:hAnsiTheme="minorHAnsi" w:cstheme="minorBidi"/>
          <w:kern w:val="2"/>
          <w:sz w:val="24"/>
          <w:lang w:bidi="ar-SA"/>
          <w14:ligatures w14:val="standardContextual"/>
        </w:rPr>
      </w:pPr>
      <w:hyperlink w:anchor="_Toc230419469" w:history="1">
        <w:r w:rsidRPr="00F311EC">
          <w:rPr>
            <w:rStyle w:val="Hyperlink"/>
          </w:rPr>
          <w:t>3.1</w:t>
        </w:r>
        <w:r>
          <w:rPr>
            <w:rFonts w:asciiTheme="minorHAnsi" w:eastAsiaTheme="minorEastAsia" w:hAnsiTheme="minorHAnsi" w:cstheme="minorBidi"/>
            <w:kern w:val="2"/>
            <w:sz w:val="24"/>
            <w:lang w:bidi="ar-SA"/>
            <w14:ligatures w14:val="standardContextual"/>
          </w:rPr>
          <w:tab/>
        </w:r>
        <w:r w:rsidRPr="00F311EC">
          <w:rPr>
            <w:rStyle w:val="Hyperlink"/>
          </w:rPr>
          <w:t>Mobile Service Provider, Operator</w:t>
        </w:r>
        <w:r>
          <w:rPr>
            <w:webHidden/>
          </w:rPr>
          <w:tab/>
        </w:r>
        <w:r>
          <w:rPr>
            <w:webHidden/>
          </w:rPr>
          <w:fldChar w:fldCharType="begin"/>
        </w:r>
        <w:r>
          <w:rPr>
            <w:webHidden/>
          </w:rPr>
          <w:instrText xml:space="preserve"> PAGEREF _Toc230419469 \h </w:instrText>
        </w:r>
        <w:r>
          <w:rPr>
            <w:webHidden/>
          </w:rPr>
        </w:r>
        <w:r>
          <w:rPr>
            <w:webHidden/>
          </w:rPr>
          <w:fldChar w:fldCharType="separate"/>
        </w:r>
        <w:r>
          <w:rPr>
            <w:webHidden/>
          </w:rPr>
          <w:t>11</w:t>
        </w:r>
        <w:r>
          <w:rPr>
            <w:webHidden/>
          </w:rPr>
          <w:fldChar w:fldCharType="end"/>
        </w:r>
      </w:hyperlink>
    </w:p>
    <w:p w14:paraId="3FE1A91C" w14:textId="2054F5AA" w:rsidR="00FF33FB" w:rsidRDefault="00FF33FB">
      <w:pPr>
        <w:pStyle w:val="TOC2"/>
        <w:rPr>
          <w:rFonts w:asciiTheme="minorHAnsi" w:eastAsiaTheme="minorEastAsia" w:hAnsiTheme="minorHAnsi" w:cstheme="minorBidi"/>
          <w:kern w:val="2"/>
          <w:sz w:val="24"/>
          <w:lang w:bidi="ar-SA"/>
          <w14:ligatures w14:val="standardContextual"/>
        </w:rPr>
      </w:pPr>
      <w:hyperlink w:anchor="_Toc230419470" w:history="1">
        <w:r w:rsidRPr="00F311EC">
          <w:rPr>
            <w:rStyle w:val="Hyperlink"/>
          </w:rPr>
          <w:t>3.2</w:t>
        </w:r>
        <w:r>
          <w:rPr>
            <w:rFonts w:asciiTheme="minorHAnsi" w:eastAsiaTheme="minorEastAsia" w:hAnsiTheme="minorHAnsi" w:cstheme="minorBidi"/>
            <w:kern w:val="2"/>
            <w:sz w:val="24"/>
            <w:lang w:bidi="ar-SA"/>
            <w14:ligatures w14:val="standardContextual"/>
          </w:rPr>
          <w:tab/>
        </w:r>
        <w:r w:rsidRPr="00F311EC">
          <w:rPr>
            <w:rStyle w:val="Hyperlink"/>
          </w:rPr>
          <w:t>Subscriber, End User, eUICC Manufacturer, Device Manufacturer, Application  Developer</w:t>
        </w:r>
        <w:r>
          <w:rPr>
            <w:webHidden/>
          </w:rPr>
          <w:tab/>
        </w:r>
        <w:r>
          <w:rPr>
            <w:webHidden/>
          </w:rPr>
          <w:fldChar w:fldCharType="begin"/>
        </w:r>
        <w:r>
          <w:rPr>
            <w:webHidden/>
          </w:rPr>
          <w:instrText xml:space="preserve"> PAGEREF _Toc230419470 \h </w:instrText>
        </w:r>
        <w:r>
          <w:rPr>
            <w:webHidden/>
          </w:rPr>
        </w:r>
        <w:r>
          <w:rPr>
            <w:webHidden/>
          </w:rPr>
          <w:fldChar w:fldCharType="separate"/>
        </w:r>
        <w:r>
          <w:rPr>
            <w:webHidden/>
          </w:rPr>
          <w:t>12</w:t>
        </w:r>
        <w:r>
          <w:rPr>
            <w:webHidden/>
          </w:rPr>
          <w:fldChar w:fldCharType="end"/>
        </w:r>
      </w:hyperlink>
    </w:p>
    <w:p w14:paraId="4F2169D1" w14:textId="08F84851" w:rsidR="00FF33FB" w:rsidRDefault="00FF33FB">
      <w:pPr>
        <w:pStyle w:val="TOC1"/>
        <w:rPr>
          <w:rFonts w:asciiTheme="minorHAnsi" w:eastAsiaTheme="minorEastAsia" w:hAnsiTheme="minorHAnsi" w:cstheme="minorBidi"/>
          <w:b w:val="0"/>
          <w:kern w:val="2"/>
          <w:sz w:val="24"/>
          <w:szCs w:val="24"/>
          <w:lang w:eastAsia="en-GB" w:bidi="ar-SA"/>
          <w14:ligatures w14:val="standardContextual"/>
        </w:rPr>
      </w:pPr>
      <w:hyperlink w:anchor="_Toc230419471" w:history="1">
        <w:r w:rsidRPr="00F311EC">
          <w:rPr>
            <w:rStyle w:val="Hyperlink"/>
          </w:rPr>
          <w:t>4</w:t>
        </w:r>
        <w:r>
          <w:rPr>
            <w:rFonts w:asciiTheme="minorHAnsi" w:eastAsiaTheme="minorEastAsia" w:hAnsiTheme="minorHAnsi" w:cstheme="minorBidi"/>
            <w:b w:val="0"/>
            <w:kern w:val="2"/>
            <w:sz w:val="24"/>
            <w:szCs w:val="24"/>
            <w:lang w:eastAsia="en-GB" w:bidi="ar-SA"/>
            <w14:ligatures w14:val="standardContextual"/>
          </w:rPr>
          <w:tab/>
        </w:r>
        <w:r w:rsidRPr="00F311EC">
          <w:rPr>
            <w:rStyle w:val="Hyperlink"/>
          </w:rPr>
          <w:t>Architecture</w:t>
        </w:r>
        <w:r>
          <w:rPr>
            <w:webHidden/>
          </w:rPr>
          <w:tab/>
        </w:r>
        <w:r>
          <w:rPr>
            <w:webHidden/>
          </w:rPr>
          <w:fldChar w:fldCharType="begin"/>
        </w:r>
        <w:r>
          <w:rPr>
            <w:webHidden/>
          </w:rPr>
          <w:instrText xml:space="preserve"> PAGEREF _Toc230419471 \h </w:instrText>
        </w:r>
        <w:r>
          <w:rPr>
            <w:webHidden/>
          </w:rPr>
        </w:r>
        <w:r>
          <w:rPr>
            <w:webHidden/>
          </w:rPr>
          <w:fldChar w:fldCharType="separate"/>
        </w:r>
        <w:r>
          <w:rPr>
            <w:webHidden/>
          </w:rPr>
          <w:t>12</w:t>
        </w:r>
        <w:r>
          <w:rPr>
            <w:webHidden/>
          </w:rPr>
          <w:fldChar w:fldCharType="end"/>
        </w:r>
      </w:hyperlink>
    </w:p>
    <w:p w14:paraId="4FE55E2D" w14:textId="35171E50" w:rsidR="00FF33FB" w:rsidRDefault="00FF33FB">
      <w:pPr>
        <w:pStyle w:val="TOC2"/>
        <w:rPr>
          <w:rFonts w:asciiTheme="minorHAnsi" w:eastAsiaTheme="minorEastAsia" w:hAnsiTheme="minorHAnsi" w:cstheme="minorBidi"/>
          <w:kern w:val="2"/>
          <w:sz w:val="24"/>
          <w:lang w:bidi="ar-SA"/>
          <w14:ligatures w14:val="standardContextual"/>
        </w:rPr>
      </w:pPr>
      <w:hyperlink w:anchor="_Toc230419472" w:history="1">
        <w:r w:rsidRPr="00F311EC">
          <w:rPr>
            <w:rStyle w:val="Hyperlink"/>
          </w:rPr>
          <w:t>4.1</w:t>
        </w:r>
        <w:r>
          <w:rPr>
            <w:rFonts w:asciiTheme="minorHAnsi" w:eastAsiaTheme="minorEastAsia" w:hAnsiTheme="minorHAnsi" w:cstheme="minorBidi"/>
            <w:kern w:val="2"/>
            <w:sz w:val="24"/>
            <w:lang w:bidi="ar-SA"/>
            <w14:ligatures w14:val="standardContextual"/>
          </w:rPr>
          <w:tab/>
        </w:r>
        <w:r w:rsidRPr="00F311EC">
          <w:rPr>
            <w:rStyle w:val="Hyperlink"/>
          </w:rPr>
          <w:t>Architecture Diagram</w:t>
        </w:r>
        <w:r>
          <w:rPr>
            <w:webHidden/>
          </w:rPr>
          <w:tab/>
        </w:r>
        <w:r>
          <w:rPr>
            <w:webHidden/>
          </w:rPr>
          <w:fldChar w:fldCharType="begin"/>
        </w:r>
        <w:r>
          <w:rPr>
            <w:webHidden/>
          </w:rPr>
          <w:instrText xml:space="preserve"> PAGEREF _Toc230419472 \h </w:instrText>
        </w:r>
        <w:r>
          <w:rPr>
            <w:webHidden/>
          </w:rPr>
        </w:r>
        <w:r>
          <w:rPr>
            <w:webHidden/>
          </w:rPr>
          <w:fldChar w:fldCharType="separate"/>
        </w:r>
        <w:r>
          <w:rPr>
            <w:webHidden/>
          </w:rPr>
          <w:t>12</w:t>
        </w:r>
        <w:r>
          <w:rPr>
            <w:webHidden/>
          </w:rPr>
          <w:fldChar w:fldCharType="end"/>
        </w:r>
      </w:hyperlink>
    </w:p>
    <w:p w14:paraId="2D5AC9BA" w14:textId="4346129C" w:rsidR="00FF33FB" w:rsidRDefault="00FF33FB">
      <w:pPr>
        <w:pStyle w:val="TOC3"/>
        <w:rPr>
          <w:rFonts w:asciiTheme="minorHAnsi" w:eastAsiaTheme="minorEastAsia" w:hAnsiTheme="minorHAnsi" w:cstheme="minorBidi"/>
          <w:kern w:val="2"/>
          <w:sz w:val="24"/>
          <w:lang w:bidi="ar-SA"/>
          <w14:ligatures w14:val="standardContextual"/>
        </w:rPr>
      </w:pPr>
      <w:hyperlink w:anchor="_Toc230419473" w:history="1">
        <w:r w:rsidRPr="00F311EC">
          <w:rPr>
            <w:rStyle w:val="Hyperlink"/>
          </w:rPr>
          <w:t>4.1.1</w:t>
        </w:r>
        <w:r>
          <w:rPr>
            <w:rFonts w:asciiTheme="minorHAnsi" w:eastAsiaTheme="minorEastAsia" w:hAnsiTheme="minorHAnsi" w:cstheme="minorBidi"/>
            <w:kern w:val="2"/>
            <w:sz w:val="24"/>
            <w:lang w:bidi="ar-SA"/>
            <w14:ligatures w14:val="standardContextual"/>
          </w:rPr>
          <w:tab/>
        </w:r>
        <w:r w:rsidRPr="00F311EC">
          <w:rPr>
            <w:rStyle w:val="Hyperlink"/>
          </w:rPr>
          <w:t>IPA in the IoT Device</w:t>
        </w:r>
        <w:r>
          <w:rPr>
            <w:webHidden/>
          </w:rPr>
          <w:tab/>
        </w:r>
        <w:r>
          <w:rPr>
            <w:webHidden/>
          </w:rPr>
          <w:fldChar w:fldCharType="begin"/>
        </w:r>
        <w:r>
          <w:rPr>
            <w:webHidden/>
          </w:rPr>
          <w:instrText xml:space="preserve"> PAGEREF _Toc230419473 \h </w:instrText>
        </w:r>
        <w:r>
          <w:rPr>
            <w:webHidden/>
          </w:rPr>
        </w:r>
        <w:r>
          <w:rPr>
            <w:webHidden/>
          </w:rPr>
          <w:fldChar w:fldCharType="separate"/>
        </w:r>
        <w:r>
          <w:rPr>
            <w:webHidden/>
          </w:rPr>
          <w:t>12</w:t>
        </w:r>
        <w:r>
          <w:rPr>
            <w:webHidden/>
          </w:rPr>
          <w:fldChar w:fldCharType="end"/>
        </w:r>
      </w:hyperlink>
    </w:p>
    <w:p w14:paraId="0EF9B532" w14:textId="53D4A005" w:rsidR="00FF33FB" w:rsidRDefault="00FF33FB">
      <w:pPr>
        <w:pStyle w:val="TOC3"/>
        <w:rPr>
          <w:rFonts w:asciiTheme="minorHAnsi" w:eastAsiaTheme="minorEastAsia" w:hAnsiTheme="minorHAnsi" w:cstheme="minorBidi"/>
          <w:kern w:val="2"/>
          <w:sz w:val="24"/>
          <w:lang w:bidi="ar-SA"/>
          <w14:ligatures w14:val="standardContextual"/>
        </w:rPr>
      </w:pPr>
      <w:hyperlink w:anchor="_Toc230419474" w:history="1">
        <w:r w:rsidRPr="00F311EC">
          <w:rPr>
            <w:rStyle w:val="Hyperlink"/>
          </w:rPr>
          <w:t>4.1.2</w:t>
        </w:r>
        <w:r>
          <w:rPr>
            <w:rFonts w:asciiTheme="minorHAnsi" w:eastAsiaTheme="minorEastAsia" w:hAnsiTheme="minorHAnsi" w:cstheme="minorBidi"/>
            <w:kern w:val="2"/>
            <w:sz w:val="24"/>
            <w:lang w:bidi="ar-SA"/>
            <w14:ligatures w14:val="standardContextual"/>
          </w:rPr>
          <w:tab/>
        </w:r>
        <w:r w:rsidRPr="00F311EC">
          <w:rPr>
            <w:rStyle w:val="Hyperlink"/>
          </w:rPr>
          <w:t>IPA in the eUICC</w:t>
        </w:r>
        <w:r>
          <w:rPr>
            <w:webHidden/>
          </w:rPr>
          <w:tab/>
        </w:r>
        <w:r>
          <w:rPr>
            <w:webHidden/>
          </w:rPr>
          <w:fldChar w:fldCharType="begin"/>
        </w:r>
        <w:r>
          <w:rPr>
            <w:webHidden/>
          </w:rPr>
          <w:instrText xml:space="preserve"> PAGEREF _Toc230419474 \h </w:instrText>
        </w:r>
        <w:r>
          <w:rPr>
            <w:webHidden/>
          </w:rPr>
        </w:r>
        <w:r>
          <w:rPr>
            <w:webHidden/>
          </w:rPr>
          <w:fldChar w:fldCharType="separate"/>
        </w:r>
        <w:r>
          <w:rPr>
            <w:webHidden/>
          </w:rPr>
          <w:t>12</w:t>
        </w:r>
        <w:r>
          <w:rPr>
            <w:webHidden/>
          </w:rPr>
          <w:fldChar w:fldCharType="end"/>
        </w:r>
      </w:hyperlink>
    </w:p>
    <w:p w14:paraId="1CA903BA" w14:textId="1FB5F584" w:rsidR="00FF33FB" w:rsidRDefault="00FF33FB">
      <w:pPr>
        <w:pStyle w:val="TOC2"/>
        <w:rPr>
          <w:rFonts w:asciiTheme="minorHAnsi" w:eastAsiaTheme="minorEastAsia" w:hAnsiTheme="minorHAnsi" w:cstheme="minorBidi"/>
          <w:kern w:val="2"/>
          <w:sz w:val="24"/>
          <w:lang w:bidi="ar-SA"/>
          <w14:ligatures w14:val="standardContextual"/>
        </w:rPr>
      </w:pPr>
      <w:hyperlink w:anchor="_Toc230419475" w:history="1">
        <w:r w:rsidRPr="00F311EC">
          <w:rPr>
            <w:rStyle w:val="Hyperlink"/>
          </w:rPr>
          <w:t>4.2</w:t>
        </w:r>
        <w:r>
          <w:rPr>
            <w:rFonts w:asciiTheme="minorHAnsi" w:eastAsiaTheme="minorEastAsia" w:hAnsiTheme="minorHAnsi" w:cstheme="minorBidi"/>
            <w:kern w:val="2"/>
            <w:sz w:val="24"/>
            <w:lang w:bidi="ar-SA"/>
            <w14:ligatures w14:val="standardContextual"/>
          </w:rPr>
          <w:tab/>
        </w:r>
        <w:r w:rsidRPr="00F311EC">
          <w:rPr>
            <w:rStyle w:val="Hyperlink"/>
          </w:rPr>
          <w:t>Architecture Elements</w:t>
        </w:r>
        <w:r>
          <w:rPr>
            <w:webHidden/>
          </w:rPr>
          <w:tab/>
        </w:r>
        <w:r>
          <w:rPr>
            <w:webHidden/>
          </w:rPr>
          <w:fldChar w:fldCharType="begin"/>
        </w:r>
        <w:r>
          <w:rPr>
            <w:webHidden/>
          </w:rPr>
          <w:instrText xml:space="preserve"> PAGEREF _Toc230419475 \h </w:instrText>
        </w:r>
        <w:r>
          <w:rPr>
            <w:webHidden/>
          </w:rPr>
        </w:r>
        <w:r>
          <w:rPr>
            <w:webHidden/>
          </w:rPr>
          <w:fldChar w:fldCharType="separate"/>
        </w:r>
        <w:r>
          <w:rPr>
            <w:webHidden/>
          </w:rPr>
          <w:t>13</w:t>
        </w:r>
        <w:r>
          <w:rPr>
            <w:webHidden/>
          </w:rPr>
          <w:fldChar w:fldCharType="end"/>
        </w:r>
      </w:hyperlink>
    </w:p>
    <w:p w14:paraId="1B00B1C4" w14:textId="51BEB90B" w:rsidR="00FF33FB" w:rsidRDefault="00FF33FB">
      <w:pPr>
        <w:pStyle w:val="TOC3"/>
        <w:rPr>
          <w:rFonts w:asciiTheme="minorHAnsi" w:eastAsiaTheme="minorEastAsia" w:hAnsiTheme="minorHAnsi" w:cstheme="minorBidi"/>
          <w:kern w:val="2"/>
          <w:sz w:val="24"/>
          <w:lang w:bidi="ar-SA"/>
          <w14:ligatures w14:val="standardContextual"/>
        </w:rPr>
      </w:pPr>
      <w:hyperlink w:anchor="_Toc230419476" w:history="1">
        <w:r w:rsidRPr="00F311EC">
          <w:rPr>
            <w:rStyle w:val="Hyperlink"/>
          </w:rPr>
          <w:t>4.2.1</w:t>
        </w:r>
        <w:r>
          <w:rPr>
            <w:rFonts w:asciiTheme="minorHAnsi" w:eastAsiaTheme="minorEastAsia" w:hAnsiTheme="minorHAnsi" w:cstheme="minorBidi"/>
            <w:kern w:val="2"/>
            <w:sz w:val="24"/>
            <w:lang w:bidi="ar-SA"/>
            <w14:ligatures w14:val="standardContextual"/>
          </w:rPr>
          <w:tab/>
        </w:r>
        <w:r w:rsidRPr="00F311EC">
          <w:rPr>
            <w:rStyle w:val="Hyperlink"/>
          </w:rPr>
          <w:t>eSIM IoT Remote Manager</w:t>
        </w:r>
        <w:r>
          <w:rPr>
            <w:webHidden/>
          </w:rPr>
          <w:tab/>
        </w:r>
        <w:r>
          <w:rPr>
            <w:webHidden/>
          </w:rPr>
          <w:fldChar w:fldCharType="begin"/>
        </w:r>
        <w:r>
          <w:rPr>
            <w:webHidden/>
          </w:rPr>
          <w:instrText xml:space="preserve"> PAGEREF _Toc230419476 \h </w:instrText>
        </w:r>
        <w:r>
          <w:rPr>
            <w:webHidden/>
          </w:rPr>
        </w:r>
        <w:r>
          <w:rPr>
            <w:webHidden/>
          </w:rPr>
          <w:fldChar w:fldCharType="separate"/>
        </w:r>
        <w:r>
          <w:rPr>
            <w:webHidden/>
          </w:rPr>
          <w:t>13</w:t>
        </w:r>
        <w:r>
          <w:rPr>
            <w:webHidden/>
          </w:rPr>
          <w:fldChar w:fldCharType="end"/>
        </w:r>
      </w:hyperlink>
    </w:p>
    <w:p w14:paraId="04B072B7" w14:textId="1A268CD9" w:rsidR="00FF33FB" w:rsidRDefault="00FF33FB">
      <w:pPr>
        <w:pStyle w:val="TOC3"/>
        <w:rPr>
          <w:rFonts w:asciiTheme="minorHAnsi" w:eastAsiaTheme="minorEastAsia" w:hAnsiTheme="minorHAnsi" w:cstheme="minorBidi"/>
          <w:kern w:val="2"/>
          <w:sz w:val="24"/>
          <w:lang w:bidi="ar-SA"/>
          <w14:ligatures w14:val="standardContextual"/>
        </w:rPr>
      </w:pPr>
      <w:hyperlink w:anchor="_Toc230419477" w:history="1">
        <w:r w:rsidRPr="00F311EC">
          <w:rPr>
            <w:rStyle w:val="Hyperlink"/>
          </w:rPr>
          <w:t>4.2.2</w:t>
        </w:r>
        <w:r>
          <w:rPr>
            <w:rFonts w:asciiTheme="minorHAnsi" w:eastAsiaTheme="minorEastAsia" w:hAnsiTheme="minorHAnsi" w:cstheme="minorBidi"/>
            <w:kern w:val="2"/>
            <w:sz w:val="24"/>
            <w:lang w:bidi="ar-SA"/>
            <w14:ligatures w14:val="standardContextual"/>
          </w:rPr>
          <w:tab/>
        </w:r>
        <w:r w:rsidRPr="00F311EC">
          <w:rPr>
            <w:rStyle w:val="Hyperlink"/>
          </w:rPr>
          <w:t>IoT Profile Assistant</w:t>
        </w:r>
        <w:r>
          <w:rPr>
            <w:webHidden/>
          </w:rPr>
          <w:tab/>
        </w:r>
        <w:r>
          <w:rPr>
            <w:webHidden/>
          </w:rPr>
          <w:fldChar w:fldCharType="begin"/>
        </w:r>
        <w:r>
          <w:rPr>
            <w:webHidden/>
          </w:rPr>
          <w:instrText xml:space="preserve"> PAGEREF _Toc230419477 \h </w:instrText>
        </w:r>
        <w:r>
          <w:rPr>
            <w:webHidden/>
          </w:rPr>
        </w:r>
        <w:r>
          <w:rPr>
            <w:webHidden/>
          </w:rPr>
          <w:fldChar w:fldCharType="separate"/>
        </w:r>
        <w:r>
          <w:rPr>
            <w:webHidden/>
          </w:rPr>
          <w:t>13</w:t>
        </w:r>
        <w:r>
          <w:rPr>
            <w:webHidden/>
          </w:rPr>
          <w:fldChar w:fldCharType="end"/>
        </w:r>
      </w:hyperlink>
    </w:p>
    <w:p w14:paraId="002D870A" w14:textId="2555CB44" w:rsidR="00FF33FB" w:rsidRDefault="00FF33FB">
      <w:pPr>
        <w:pStyle w:val="TOC2"/>
        <w:rPr>
          <w:rFonts w:asciiTheme="minorHAnsi" w:eastAsiaTheme="minorEastAsia" w:hAnsiTheme="minorHAnsi" w:cstheme="minorBidi"/>
          <w:kern w:val="2"/>
          <w:sz w:val="24"/>
          <w:lang w:bidi="ar-SA"/>
          <w14:ligatures w14:val="standardContextual"/>
        </w:rPr>
      </w:pPr>
      <w:hyperlink w:anchor="_Toc230419478" w:history="1">
        <w:r w:rsidRPr="00F311EC">
          <w:rPr>
            <w:rStyle w:val="Hyperlink"/>
          </w:rPr>
          <w:t>4.3</w:t>
        </w:r>
        <w:r>
          <w:rPr>
            <w:rFonts w:asciiTheme="minorHAnsi" w:eastAsiaTheme="minorEastAsia" w:hAnsiTheme="minorHAnsi" w:cstheme="minorBidi"/>
            <w:kern w:val="2"/>
            <w:sz w:val="24"/>
            <w:lang w:bidi="ar-SA"/>
            <w14:ligatures w14:val="standardContextual"/>
          </w:rPr>
          <w:tab/>
        </w:r>
        <w:r w:rsidRPr="00F311EC">
          <w:rPr>
            <w:rStyle w:val="Hyperlink"/>
          </w:rPr>
          <w:t>eUICC Architecture</w:t>
        </w:r>
        <w:r>
          <w:rPr>
            <w:webHidden/>
          </w:rPr>
          <w:tab/>
        </w:r>
        <w:r>
          <w:rPr>
            <w:webHidden/>
          </w:rPr>
          <w:fldChar w:fldCharType="begin"/>
        </w:r>
        <w:r>
          <w:rPr>
            <w:webHidden/>
          </w:rPr>
          <w:instrText xml:space="preserve"> PAGEREF _Toc230419478 \h </w:instrText>
        </w:r>
        <w:r>
          <w:rPr>
            <w:webHidden/>
          </w:rPr>
        </w:r>
        <w:r>
          <w:rPr>
            <w:webHidden/>
          </w:rPr>
          <w:fldChar w:fldCharType="separate"/>
        </w:r>
        <w:r>
          <w:rPr>
            <w:webHidden/>
          </w:rPr>
          <w:t>14</w:t>
        </w:r>
        <w:r>
          <w:rPr>
            <w:webHidden/>
          </w:rPr>
          <w:fldChar w:fldCharType="end"/>
        </w:r>
      </w:hyperlink>
    </w:p>
    <w:p w14:paraId="6DA232B8" w14:textId="77468D0C" w:rsidR="00FF33FB" w:rsidRDefault="00FF33FB">
      <w:pPr>
        <w:pStyle w:val="TOC3"/>
        <w:rPr>
          <w:rFonts w:asciiTheme="minorHAnsi" w:eastAsiaTheme="minorEastAsia" w:hAnsiTheme="minorHAnsi" w:cstheme="minorBidi"/>
          <w:kern w:val="2"/>
          <w:sz w:val="24"/>
          <w:lang w:bidi="ar-SA"/>
          <w14:ligatures w14:val="standardContextual"/>
        </w:rPr>
      </w:pPr>
      <w:hyperlink w:anchor="_Toc230419479" w:history="1">
        <w:r w:rsidRPr="00F311EC">
          <w:rPr>
            <w:rStyle w:val="Hyperlink"/>
          </w:rPr>
          <w:t>4.3.1</w:t>
        </w:r>
        <w:r>
          <w:rPr>
            <w:rFonts w:asciiTheme="minorHAnsi" w:eastAsiaTheme="minorEastAsia" w:hAnsiTheme="minorHAnsi" w:cstheme="minorBidi"/>
            <w:kern w:val="2"/>
            <w:sz w:val="24"/>
            <w:lang w:bidi="ar-SA"/>
            <w14:ligatures w14:val="standardContextual"/>
          </w:rPr>
          <w:tab/>
        </w:r>
        <w:r w:rsidRPr="00F311EC">
          <w:rPr>
            <w:rStyle w:val="Hyperlink"/>
          </w:rPr>
          <w:t>eUICC Architecture Overview</w:t>
        </w:r>
        <w:r>
          <w:rPr>
            <w:webHidden/>
          </w:rPr>
          <w:tab/>
        </w:r>
        <w:r>
          <w:rPr>
            <w:webHidden/>
          </w:rPr>
          <w:fldChar w:fldCharType="begin"/>
        </w:r>
        <w:r>
          <w:rPr>
            <w:webHidden/>
          </w:rPr>
          <w:instrText xml:space="preserve"> PAGEREF _Toc230419479 \h </w:instrText>
        </w:r>
        <w:r>
          <w:rPr>
            <w:webHidden/>
          </w:rPr>
        </w:r>
        <w:r>
          <w:rPr>
            <w:webHidden/>
          </w:rPr>
          <w:fldChar w:fldCharType="separate"/>
        </w:r>
        <w:r>
          <w:rPr>
            <w:webHidden/>
          </w:rPr>
          <w:t>14</w:t>
        </w:r>
        <w:r>
          <w:rPr>
            <w:webHidden/>
          </w:rPr>
          <w:fldChar w:fldCharType="end"/>
        </w:r>
      </w:hyperlink>
    </w:p>
    <w:p w14:paraId="02809D82" w14:textId="120BAE45" w:rsidR="00FF33FB" w:rsidRDefault="00FF33FB">
      <w:pPr>
        <w:pStyle w:val="TOC2"/>
        <w:rPr>
          <w:rFonts w:asciiTheme="minorHAnsi" w:eastAsiaTheme="minorEastAsia" w:hAnsiTheme="minorHAnsi" w:cstheme="minorBidi"/>
          <w:kern w:val="2"/>
          <w:sz w:val="24"/>
          <w:lang w:bidi="ar-SA"/>
          <w14:ligatures w14:val="standardContextual"/>
        </w:rPr>
      </w:pPr>
      <w:hyperlink w:anchor="_Toc230419480" w:history="1">
        <w:r w:rsidRPr="00F311EC">
          <w:rPr>
            <w:rStyle w:val="Hyperlink"/>
          </w:rPr>
          <w:t>4.4</w:t>
        </w:r>
        <w:r>
          <w:rPr>
            <w:rFonts w:asciiTheme="minorHAnsi" w:eastAsiaTheme="minorEastAsia" w:hAnsiTheme="minorHAnsi" w:cstheme="minorBidi"/>
            <w:kern w:val="2"/>
            <w:sz w:val="24"/>
            <w:lang w:bidi="ar-SA"/>
            <w14:ligatures w14:val="standardContextual"/>
          </w:rPr>
          <w:tab/>
        </w:r>
        <w:r w:rsidRPr="00F311EC">
          <w:rPr>
            <w:rStyle w:val="Hyperlink"/>
          </w:rPr>
          <w:t>Interfaces</w:t>
        </w:r>
        <w:r>
          <w:rPr>
            <w:webHidden/>
          </w:rPr>
          <w:tab/>
        </w:r>
        <w:r>
          <w:rPr>
            <w:webHidden/>
          </w:rPr>
          <w:fldChar w:fldCharType="begin"/>
        </w:r>
        <w:r>
          <w:rPr>
            <w:webHidden/>
          </w:rPr>
          <w:instrText xml:space="preserve"> PAGEREF _Toc230419480 \h </w:instrText>
        </w:r>
        <w:r>
          <w:rPr>
            <w:webHidden/>
          </w:rPr>
        </w:r>
        <w:r>
          <w:rPr>
            <w:webHidden/>
          </w:rPr>
          <w:fldChar w:fldCharType="separate"/>
        </w:r>
        <w:r>
          <w:rPr>
            <w:webHidden/>
          </w:rPr>
          <w:t>14</w:t>
        </w:r>
        <w:r>
          <w:rPr>
            <w:webHidden/>
          </w:rPr>
          <w:fldChar w:fldCharType="end"/>
        </w:r>
      </w:hyperlink>
    </w:p>
    <w:p w14:paraId="1B272BDE" w14:textId="79D78F17" w:rsidR="00FF33FB" w:rsidRDefault="00FF33FB">
      <w:pPr>
        <w:pStyle w:val="TOC3"/>
        <w:rPr>
          <w:rFonts w:asciiTheme="minorHAnsi" w:eastAsiaTheme="minorEastAsia" w:hAnsiTheme="minorHAnsi" w:cstheme="minorBidi"/>
          <w:kern w:val="2"/>
          <w:sz w:val="24"/>
          <w:lang w:bidi="ar-SA"/>
          <w14:ligatures w14:val="standardContextual"/>
        </w:rPr>
      </w:pPr>
      <w:hyperlink w:anchor="_Toc230419481" w:history="1">
        <w:r w:rsidRPr="00F311EC">
          <w:rPr>
            <w:rStyle w:val="Hyperlink"/>
          </w:rPr>
          <w:t>4.4.1</w:t>
        </w:r>
        <w:r>
          <w:rPr>
            <w:rFonts w:asciiTheme="minorHAnsi" w:eastAsiaTheme="minorEastAsia" w:hAnsiTheme="minorHAnsi" w:cstheme="minorBidi"/>
            <w:kern w:val="2"/>
            <w:sz w:val="24"/>
            <w:lang w:bidi="ar-SA"/>
            <w14:ligatures w14:val="standardContextual"/>
          </w:rPr>
          <w:tab/>
        </w:r>
        <w:r w:rsidRPr="00F311EC">
          <w:rPr>
            <w:rStyle w:val="Hyperlink"/>
          </w:rPr>
          <w:t>Operator – SM-DP+ (ES2+)</w:t>
        </w:r>
        <w:r>
          <w:rPr>
            <w:webHidden/>
          </w:rPr>
          <w:tab/>
        </w:r>
        <w:r>
          <w:rPr>
            <w:webHidden/>
          </w:rPr>
          <w:fldChar w:fldCharType="begin"/>
        </w:r>
        <w:r>
          <w:rPr>
            <w:webHidden/>
          </w:rPr>
          <w:instrText xml:space="preserve"> PAGEREF _Toc230419481 \h </w:instrText>
        </w:r>
        <w:r>
          <w:rPr>
            <w:webHidden/>
          </w:rPr>
        </w:r>
        <w:r>
          <w:rPr>
            <w:webHidden/>
          </w:rPr>
          <w:fldChar w:fldCharType="separate"/>
        </w:r>
        <w:r>
          <w:rPr>
            <w:webHidden/>
          </w:rPr>
          <w:t>14</w:t>
        </w:r>
        <w:r>
          <w:rPr>
            <w:webHidden/>
          </w:rPr>
          <w:fldChar w:fldCharType="end"/>
        </w:r>
      </w:hyperlink>
    </w:p>
    <w:p w14:paraId="48CA9A80" w14:textId="5D677853" w:rsidR="00FF33FB" w:rsidRDefault="00FF33FB">
      <w:pPr>
        <w:pStyle w:val="TOC3"/>
        <w:rPr>
          <w:rFonts w:asciiTheme="minorHAnsi" w:eastAsiaTheme="minorEastAsia" w:hAnsiTheme="minorHAnsi" w:cstheme="minorBidi"/>
          <w:kern w:val="2"/>
          <w:sz w:val="24"/>
          <w:lang w:bidi="ar-SA"/>
          <w14:ligatures w14:val="standardContextual"/>
        </w:rPr>
      </w:pPr>
      <w:hyperlink w:anchor="_Toc230419482" w:history="1">
        <w:r w:rsidRPr="00F311EC">
          <w:rPr>
            <w:rStyle w:val="Hyperlink"/>
          </w:rPr>
          <w:t>4.4.2</w:t>
        </w:r>
        <w:r>
          <w:rPr>
            <w:rFonts w:asciiTheme="minorHAnsi" w:eastAsiaTheme="minorEastAsia" w:hAnsiTheme="minorHAnsi" w:cstheme="minorBidi"/>
            <w:kern w:val="2"/>
            <w:sz w:val="24"/>
            <w:lang w:bidi="ar-SA"/>
            <w14:ligatures w14:val="standardContextual"/>
          </w:rPr>
          <w:tab/>
        </w:r>
        <w:r w:rsidRPr="00F311EC">
          <w:rPr>
            <w:rStyle w:val="Hyperlink"/>
          </w:rPr>
          <w:t>Operator – eUICC (ES6)</w:t>
        </w:r>
        <w:r>
          <w:rPr>
            <w:webHidden/>
          </w:rPr>
          <w:tab/>
        </w:r>
        <w:r>
          <w:rPr>
            <w:webHidden/>
          </w:rPr>
          <w:fldChar w:fldCharType="begin"/>
        </w:r>
        <w:r>
          <w:rPr>
            <w:webHidden/>
          </w:rPr>
          <w:instrText xml:space="preserve"> PAGEREF _Toc230419482 \h </w:instrText>
        </w:r>
        <w:r>
          <w:rPr>
            <w:webHidden/>
          </w:rPr>
        </w:r>
        <w:r>
          <w:rPr>
            <w:webHidden/>
          </w:rPr>
          <w:fldChar w:fldCharType="separate"/>
        </w:r>
        <w:r>
          <w:rPr>
            <w:webHidden/>
          </w:rPr>
          <w:t>15</w:t>
        </w:r>
        <w:r>
          <w:rPr>
            <w:webHidden/>
          </w:rPr>
          <w:fldChar w:fldCharType="end"/>
        </w:r>
      </w:hyperlink>
    </w:p>
    <w:p w14:paraId="1F95E97C" w14:textId="75DCC124" w:rsidR="00FF33FB" w:rsidRDefault="00FF33FB">
      <w:pPr>
        <w:pStyle w:val="TOC3"/>
        <w:rPr>
          <w:rFonts w:asciiTheme="minorHAnsi" w:eastAsiaTheme="minorEastAsia" w:hAnsiTheme="minorHAnsi" w:cstheme="minorBidi"/>
          <w:kern w:val="2"/>
          <w:sz w:val="24"/>
          <w:lang w:bidi="ar-SA"/>
          <w14:ligatures w14:val="standardContextual"/>
        </w:rPr>
      </w:pPr>
      <w:hyperlink w:anchor="_Toc230419483" w:history="1">
        <w:r w:rsidRPr="00F311EC">
          <w:rPr>
            <w:rStyle w:val="Hyperlink"/>
          </w:rPr>
          <w:t>4.4.3</w:t>
        </w:r>
        <w:r>
          <w:rPr>
            <w:rFonts w:asciiTheme="minorHAnsi" w:eastAsiaTheme="minorEastAsia" w:hAnsiTheme="minorHAnsi" w:cstheme="minorBidi"/>
            <w:kern w:val="2"/>
            <w:sz w:val="24"/>
            <w:lang w:bidi="ar-SA"/>
            <w14:ligatures w14:val="standardContextual"/>
          </w:rPr>
          <w:tab/>
        </w:r>
        <w:r w:rsidRPr="00F311EC">
          <w:rPr>
            <w:rStyle w:val="Hyperlink"/>
          </w:rPr>
          <w:t>SM-DP+ – eUICC (ES8+)</w:t>
        </w:r>
        <w:r>
          <w:rPr>
            <w:webHidden/>
          </w:rPr>
          <w:tab/>
        </w:r>
        <w:r>
          <w:rPr>
            <w:webHidden/>
          </w:rPr>
          <w:fldChar w:fldCharType="begin"/>
        </w:r>
        <w:r>
          <w:rPr>
            <w:webHidden/>
          </w:rPr>
          <w:instrText xml:space="preserve"> PAGEREF _Toc230419483 \h </w:instrText>
        </w:r>
        <w:r>
          <w:rPr>
            <w:webHidden/>
          </w:rPr>
        </w:r>
        <w:r>
          <w:rPr>
            <w:webHidden/>
          </w:rPr>
          <w:fldChar w:fldCharType="separate"/>
        </w:r>
        <w:r>
          <w:rPr>
            <w:webHidden/>
          </w:rPr>
          <w:t>15</w:t>
        </w:r>
        <w:r>
          <w:rPr>
            <w:webHidden/>
          </w:rPr>
          <w:fldChar w:fldCharType="end"/>
        </w:r>
      </w:hyperlink>
    </w:p>
    <w:p w14:paraId="552AEA60" w14:textId="2E83C21E" w:rsidR="00FF33FB" w:rsidRDefault="00FF33FB">
      <w:pPr>
        <w:pStyle w:val="TOC3"/>
        <w:rPr>
          <w:rFonts w:asciiTheme="minorHAnsi" w:eastAsiaTheme="minorEastAsia" w:hAnsiTheme="minorHAnsi" w:cstheme="minorBidi"/>
          <w:kern w:val="2"/>
          <w:sz w:val="24"/>
          <w:lang w:bidi="ar-SA"/>
          <w14:ligatures w14:val="standardContextual"/>
        </w:rPr>
      </w:pPr>
      <w:hyperlink w:anchor="_Toc230419484" w:history="1">
        <w:r w:rsidRPr="00F311EC">
          <w:rPr>
            <w:rStyle w:val="Hyperlink"/>
          </w:rPr>
          <w:t>4.4.4</w:t>
        </w:r>
        <w:r>
          <w:rPr>
            <w:rFonts w:asciiTheme="minorHAnsi" w:eastAsiaTheme="minorEastAsia" w:hAnsiTheme="minorHAnsi" w:cstheme="minorBidi"/>
            <w:kern w:val="2"/>
            <w:sz w:val="24"/>
            <w:lang w:bidi="ar-SA"/>
            <w14:ligatures w14:val="standardContextual"/>
          </w:rPr>
          <w:tab/>
        </w:r>
        <w:r w:rsidRPr="00F311EC">
          <w:rPr>
            <w:rStyle w:val="Hyperlink"/>
          </w:rPr>
          <w:t>SM-DP+ – IPA (ES9+)</w:t>
        </w:r>
        <w:r>
          <w:rPr>
            <w:webHidden/>
          </w:rPr>
          <w:tab/>
        </w:r>
        <w:r>
          <w:rPr>
            <w:webHidden/>
          </w:rPr>
          <w:fldChar w:fldCharType="begin"/>
        </w:r>
        <w:r>
          <w:rPr>
            <w:webHidden/>
          </w:rPr>
          <w:instrText xml:space="preserve"> PAGEREF _Toc230419484 \h </w:instrText>
        </w:r>
        <w:r>
          <w:rPr>
            <w:webHidden/>
          </w:rPr>
        </w:r>
        <w:r>
          <w:rPr>
            <w:webHidden/>
          </w:rPr>
          <w:fldChar w:fldCharType="separate"/>
        </w:r>
        <w:r>
          <w:rPr>
            <w:webHidden/>
          </w:rPr>
          <w:t>15</w:t>
        </w:r>
        <w:r>
          <w:rPr>
            <w:webHidden/>
          </w:rPr>
          <w:fldChar w:fldCharType="end"/>
        </w:r>
      </w:hyperlink>
    </w:p>
    <w:p w14:paraId="6A6E44C8" w14:textId="089043BF" w:rsidR="00FF33FB" w:rsidRDefault="00FF33FB">
      <w:pPr>
        <w:pStyle w:val="TOC3"/>
        <w:rPr>
          <w:rFonts w:asciiTheme="minorHAnsi" w:eastAsiaTheme="minorEastAsia" w:hAnsiTheme="minorHAnsi" w:cstheme="minorBidi"/>
          <w:kern w:val="2"/>
          <w:sz w:val="24"/>
          <w:lang w:bidi="ar-SA"/>
          <w14:ligatures w14:val="standardContextual"/>
        </w:rPr>
      </w:pPr>
      <w:hyperlink w:anchor="_Toc230419485" w:history="1">
        <w:r w:rsidRPr="00F311EC">
          <w:rPr>
            <w:rStyle w:val="Hyperlink"/>
            <w:lang w:val="de-DE"/>
          </w:rPr>
          <w:t>4.4.5</w:t>
        </w:r>
        <w:r>
          <w:rPr>
            <w:rFonts w:asciiTheme="minorHAnsi" w:eastAsiaTheme="minorEastAsia" w:hAnsiTheme="minorHAnsi" w:cstheme="minorBidi"/>
            <w:kern w:val="2"/>
            <w:sz w:val="24"/>
            <w:lang w:bidi="ar-SA"/>
            <w14:ligatures w14:val="standardContextual"/>
          </w:rPr>
          <w:tab/>
        </w:r>
        <w:r w:rsidRPr="00F311EC">
          <w:rPr>
            <w:rStyle w:val="Hyperlink"/>
            <w:lang w:val="de-DE"/>
          </w:rPr>
          <w:t>SM-DP+ – eIM (ES9+’)</w:t>
        </w:r>
        <w:r>
          <w:rPr>
            <w:webHidden/>
          </w:rPr>
          <w:tab/>
        </w:r>
        <w:r>
          <w:rPr>
            <w:webHidden/>
          </w:rPr>
          <w:fldChar w:fldCharType="begin"/>
        </w:r>
        <w:r>
          <w:rPr>
            <w:webHidden/>
          </w:rPr>
          <w:instrText xml:space="preserve"> PAGEREF _Toc230419485 \h </w:instrText>
        </w:r>
        <w:r>
          <w:rPr>
            <w:webHidden/>
          </w:rPr>
        </w:r>
        <w:r>
          <w:rPr>
            <w:webHidden/>
          </w:rPr>
          <w:fldChar w:fldCharType="separate"/>
        </w:r>
        <w:r>
          <w:rPr>
            <w:webHidden/>
          </w:rPr>
          <w:t>15</w:t>
        </w:r>
        <w:r>
          <w:rPr>
            <w:webHidden/>
          </w:rPr>
          <w:fldChar w:fldCharType="end"/>
        </w:r>
      </w:hyperlink>
    </w:p>
    <w:p w14:paraId="235199AE" w14:textId="55209D8C" w:rsidR="00FF33FB" w:rsidRDefault="00FF33FB">
      <w:pPr>
        <w:pStyle w:val="TOC3"/>
        <w:rPr>
          <w:rFonts w:asciiTheme="minorHAnsi" w:eastAsiaTheme="minorEastAsia" w:hAnsiTheme="minorHAnsi" w:cstheme="minorBidi"/>
          <w:kern w:val="2"/>
          <w:sz w:val="24"/>
          <w:lang w:bidi="ar-SA"/>
          <w14:ligatures w14:val="standardContextual"/>
        </w:rPr>
      </w:pPr>
      <w:hyperlink w:anchor="_Toc230419486" w:history="1">
        <w:r w:rsidRPr="00F311EC">
          <w:rPr>
            <w:rStyle w:val="Hyperlink"/>
          </w:rPr>
          <w:t>4.4.6</w:t>
        </w:r>
        <w:r>
          <w:rPr>
            <w:rFonts w:asciiTheme="minorHAnsi" w:eastAsiaTheme="minorEastAsia" w:hAnsiTheme="minorHAnsi" w:cstheme="minorBidi"/>
            <w:kern w:val="2"/>
            <w:sz w:val="24"/>
            <w:lang w:bidi="ar-SA"/>
            <w14:ligatures w14:val="standardContextual"/>
          </w:rPr>
          <w:tab/>
        </w:r>
        <w:r w:rsidRPr="00F311EC">
          <w:rPr>
            <w:rStyle w:val="Hyperlink"/>
          </w:rPr>
          <w:t>IPA – eUICC (ES10a)</w:t>
        </w:r>
        <w:r>
          <w:rPr>
            <w:webHidden/>
          </w:rPr>
          <w:tab/>
        </w:r>
        <w:r>
          <w:rPr>
            <w:webHidden/>
          </w:rPr>
          <w:fldChar w:fldCharType="begin"/>
        </w:r>
        <w:r>
          <w:rPr>
            <w:webHidden/>
          </w:rPr>
          <w:instrText xml:space="preserve"> PAGEREF _Toc230419486 \h </w:instrText>
        </w:r>
        <w:r>
          <w:rPr>
            <w:webHidden/>
          </w:rPr>
        </w:r>
        <w:r>
          <w:rPr>
            <w:webHidden/>
          </w:rPr>
          <w:fldChar w:fldCharType="separate"/>
        </w:r>
        <w:r>
          <w:rPr>
            <w:webHidden/>
          </w:rPr>
          <w:t>15</w:t>
        </w:r>
        <w:r>
          <w:rPr>
            <w:webHidden/>
          </w:rPr>
          <w:fldChar w:fldCharType="end"/>
        </w:r>
      </w:hyperlink>
    </w:p>
    <w:p w14:paraId="0C8166B4" w14:textId="0C8FE99F" w:rsidR="00FF33FB" w:rsidRDefault="00FF33FB">
      <w:pPr>
        <w:pStyle w:val="TOC3"/>
        <w:rPr>
          <w:rFonts w:asciiTheme="minorHAnsi" w:eastAsiaTheme="minorEastAsia" w:hAnsiTheme="minorHAnsi" w:cstheme="minorBidi"/>
          <w:kern w:val="2"/>
          <w:sz w:val="24"/>
          <w:lang w:bidi="ar-SA"/>
          <w14:ligatures w14:val="standardContextual"/>
        </w:rPr>
      </w:pPr>
      <w:hyperlink w:anchor="_Toc230419487" w:history="1">
        <w:r w:rsidRPr="00F311EC">
          <w:rPr>
            <w:rStyle w:val="Hyperlink"/>
          </w:rPr>
          <w:t>4.4.7</w:t>
        </w:r>
        <w:r>
          <w:rPr>
            <w:rFonts w:asciiTheme="minorHAnsi" w:eastAsiaTheme="minorEastAsia" w:hAnsiTheme="minorHAnsi" w:cstheme="minorBidi"/>
            <w:kern w:val="2"/>
            <w:sz w:val="24"/>
            <w:lang w:bidi="ar-SA"/>
            <w14:ligatures w14:val="standardContextual"/>
          </w:rPr>
          <w:tab/>
        </w:r>
        <w:r w:rsidRPr="00F311EC">
          <w:rPr>
            <w:rStyle w:val="Hyperlink"/>
          </w:rPr>
          <w:t>IPA – eUICC (ES10b)</w:t>
        </w:r>
        <w:r>
          <w:rPr>
            <w:webHidden/>
          </w:rPr>
          <w:tab/>
        </w:r>
        <w:r>
          <w:rPr>
            <w:webHidden/>
          </w:rPr>
          <w:fldChar w:fldCharType="begin"/>
        </w:r>
        <w:r>
          <w:rPr>
            <w:webHidden/>
          </w:rPr>
          <w:instrText xml:space="preserve"> PAGEREF _Toc230419487 \h </w:instrText>
        </w:r>
        <w:r>
          <w:rPr>
            <w:webHidden/>
          </w:rPr>
        </w:r>
        <w:r>
          <w:rPr>
            <w:webHidden/>
          </w:rPr>
          <w:fldChar w:fldCharType="separate"/>
        </w:r>
        <w:r>
          <w:rPr>
            <w:webHidden/>
          </w:rPr>
          <w:t>15</w:t>
        </w:r>
        <w:r>
          <w:rPr>
            <w:webHidden/>
          </w:rPr>
          <w:fldChar w:fldCharType="end"/>
        </w:r>
      </w:hyperlink>
    </w:p>
    <w:p w14:paraId="5B4DCD99" w14:textId="5681D0AB" w:rsidR="00FF33FB" w:rsidRDefault="00FF33FB">
      <w:pPr>
        <w:pStyle w:val="TOC3"/>
        <w:rPr>
          <w:rFonts w:asciiTheme="minorHAnsi" w:eastAsiaTheme="minorEastAsia" w:hAnsiTheme="minorHAnsi" w:cstheme="minorBidi"/>
          <w:kern w:val="2"/>
          <w:sz w:val="24"/>
          <w:lang w:bidi="ar-SA"/>
          <w14:ligatures w14:val="standardContextual"/>
        </w:rPr>
      </w:pPr>
      <w:hyperlink w:anchor="_Toc230419488" w:history="1">
        <w:r w:rsidRPr="00F311EC">
          <w:rPr>
            <w:rStyle w:val="Hyperlink"/>
          </w:rPr>
          <w:t>4.4.8</w:t>
        </w:r>
        <w:r>
          <w:rPr>
            <w:rFonts w:asciiTheme="minorHAnsi" w:eastAsiaTheme="minorEastAsia" w:hAnsiTheme="minorHAnsi" w:cstheme="minorBidi"/>
            <w:kern w:val="2"/>
            <w:sz w:val="24"/>
            <w:lang w:bidi="ar-SA"/>
            <w14:ligatures w14:val="standardContextual"/>
          </w:rPr>
          <w:tab/>
        </w:r>
        <w:r w:rsidRPr="00F311EC">
          <w:rPr>
            <w:rStyle w:val="Hyperlink"/>
          </w:rPr>
          <w:t>IPA – SM-DS (ES11)</w:t>
        </w:r>
        <w:r>
          <w:rPr>
            <w:webHidden/>
          </w:rPr>
          <w:tab/>
        </w:r>
        <w:r>
          <w:rPr>
            <w:webHidden/>
          </w:rPr>
          <w:fldChar w:fldCharType="begin"/>
        </w:r>
        <w:r>
          <w:rPr>
            <w:webHidden/>
          </w:rPr>
          <w:instrText xml:space="preserve"> PAGEREF _Toc230419488 \h </w:instrText>
        </w:r>
        <w:r>
          <w:rPr>
            <w:webHidden/>
          </w:rPr>
        </w:r>
        <w:r>
          <w:rPr>
            <w:webHidden/>
          </w:rPr>
          <w:fldChar w:fldCharType="separate"/>
        </w:r>
        <w:r>
          <w:rPr>
            <w:webHidden/>
          </w:rPr>
          <w:t>15</w:t>
        </w:r>
        <w:r>
          <w:rPr>
            <w:webHidden/>
          </w:rPr>
          <w:fldChar w:fldCharType="end"/>
        </w:r>
      </w:hyperlink>
    </w:p>
    <w:p w14:paraId="52D547FD" w14:textId="20BD929E" w:rsidR="00FF33FB" w:rsidRDefault="00FF33FB">
      <w:pPr>
        <w:pStyle w:val="TOC3"/>
        <w:rPr>
          <w:rFonts w:asciiTheme="minorHAnsi" w:eastAsiaTheme="minorEastAsia" w:hAnsiTheme="minorHAnsi" w:cstheme="minorBidi"/>
          <w:kern w:val="2"/>
          <w:sz w:val="24"/>
          <w:lang w:bidi="ar-SA"/>
          <w14:ligatures w14:val="standardContextual"/>
        </w:rPr>
      </w:pPr>
      <w:hyperlink w:anchor="_Toc230419489" w:history="1">
        <w:r w:rsidRPr="00F311EC">
          <w:rPr>
            <w:rStyle w:val="Hyperlink"/>
          </w:rPr>
          <w:t>4.4.9</w:t>
        </w:r>
        <w:r>
          <w:rPr>
            <w:rFonts w:asciiTheme="minorHAnsi" w:eastAsiaTheme="minorEastAsia" w:hAnsiTheme="minorHAnsi" w:cstheme="minorBidi"/>
            <w:kern w:val="2"/>
            <w:sz w:val="24"/>
            <w:lang w:bidi="ar-SA"/>
            <w14:ligatures w14:val="standardContextual"/>
          </w:rPr>
          <w:tab/>
        </w:r>
        <w:r w:rsidRPr="00F311EC">
          <w:rPr>
            <w:rStyle w:val="Hyperlink"/>
          </w:rPr>
          <w:t>eIM – SM-DS (ES11’)</w:t>
        </w:r>
        <w:r>
          <w:rPr>
            <w:webHidden/>
          </w:rPr>
          <w:tab/>
        </w:r>
        <w:r>
          <w:rPr>
            <w:webHidden/>
          </w:rPr>
          <w:fldChar w:fldCharType="begin"/>
        </w:r>
        <w:r>
          <w:rPr>
            <w:webHidden/>
          </w:rPr>
          <w:instrText xml:space="preserve"> PAGEREF _Toc230419489 \h </w:instrText>
        </w:r>
        <w:r>
          <w:rPr>
            <w:webHidden/>
          </w:rPr>
        </w:r>
        <w:r>
          <w:rPr>
            <w:webHidden/>
          </w:rPr>
          <w:fldChar w:fldCharType="separate"/>
        </w:r>
        <w:r>
          <w:rPr>
            <w:webHidden/>
          </w:rPr>
          <w:t>15</w:t>
        </w:r>
        <w:r>
          <w:rPr>
            <w:webHidden/>
          </w:rPr>
          <w:fldChar w:fldCharType="end"/>
        </w:r>
      </w:hyperlink>
    </w:p>
    <w:p w14:paraId="5B3793D8" w14:textId="79EA0FA2" w:rsidR="00FF33FB" w:rsidRDefault="00FF33FB">
      <w:pPr>
        <w:pStyle w:val="TOC3"/>
        <w:rPr>
          <w:rFonts w:asciiTheme="minorHAnsi" w:eastAsiaTheme="minorEastAsia" w:hAnsiTheme="minorHAnsi" w:cstheme="minorBidi"/>
          <w:kern w:val="2"/>
          <w:sz w:val="24"/>
          <w:lang w:bidi="ar-SA"/>
          <w14:ligatures w14:val="standardContextual"/>
        </w:rPr>
      </w:pPr>
      <w:hyperlink w:anchor="_Toc230419490" w:history="1">
        <w:r w:rsidRPr="00F311EC">
          <w:rPr>
            <w:rStyle w:val="Hyperlink"/>
            <w:lang w:val="de-DE"/>
          </w:rPr>
          <w:t>4.4.10</w:t>
        </w:r>
        <w:r>
          <w:rPr>
            <w:rFonts w:asciiTheme="minorHAnsi" w:eastAsiaTheme="minorEastAsia" w:hAnsiTheme="minorHAnsi" w:cstheme="minorBidi"/>
            <w:kern w:val="2"/>
            <w:sz w:val="24"/>
            <w:lang w:bidi="ar-SA"/>
            <w14:ligatures w14:val="standardContextual"/>
          </w:rPr>
          <w:tab/>
        </w:r>
        <w:r w:rsidRPr="00F311EC">
          <w:rPr>
            <w:rStyle w:val="Hyperlink"/>
            <w:lang w:val="de-DE"/>
          </w:rPr>
          <w:t>SM-DP+ – SM-DS (ES12)</w:t>
        </w:r>
        <w:r>
          <w:rPr>
            <w:webHidden/>
          </w:rPr>
          <w:tab/>
        </w:r>
        <w:r>
          <w:rPr>
            <w:webHidden/>
          </w:rPr>
          <w:fldChar w:fldCharType="begin"/>
        </w:r>
        <w:r>
          <w:rPr>
            <w:webHidden/>
          </w:rPr>
          <w:instrText xml:space="preserve"> PAGEREF _Toc230419490 \h </w:instrText>
        </w:r>
        <w:r>
          <w:rPr>
            <w:webHidden/>
          </w:rPr>
        </w:r>
        <w:r>
          <w:rPr>
            <w:webHidden/>
          </w:rPr>
          <w:fldChar w:fldCharType="separate"/>
        </w:r>
        <w:r>
          <w:rPr>
            <w:webHidden/>
          </w:rPr>
          <w:t>15</w:t>
        </w:r>
        <w:r>
          <w:rPr>
            <w:webHidden/>
          </w:rPr>
          <w:fldChar w:fldCharType="end"/>
        </w:r>
      </w:hyperlink>
    </w:p>
    <w:p w14:paraId="7E2FA4A0" w14:textId="34D1B5B8" w:rsidR="00FF33FB" w:rsidRDefault="00FF33FB">
      <w:pPr>
        <w:pStyle w:val="TOC3"/>
        <w:rPr>
          <w:rFonts w:asciiTheme="minorHAnsi" w:eastAsiaTheme="minorEastAsia" w:hAnsiTheme="minorHAnsi" w:cstheme="minorBidi"/>
          <w:kern w:val="2"/>
          <w:sz w:val="24"/>
          <w:lang w:bidi="ar-SA"/>
          <w14:ligatures w14:val="standardContextual"/>
        </w:rPr>
      </w:pPr>
      <w:hyperlink w:anchor="_Toc230419491" w:history="1">
        <w:r w:rsidRPr="00F311EC">
          <w:rPr>
            <w:rStyle w:val="Hyperlink"/>
          </w:rPr>
          <w:t>4.4.11</w:t>
        </w:r>
        <w:r>
          <w:rPr>
            <w:rFonts w:asciiTheme="minorHAnsi" w:eastAsiaTheme="minorEastAsia" w:hAnsiTheme="minorHAnsi" w:cstheme="minorBidi"/>
            <w:kern w:val="2"/>
            <w:sz w:val="24"/>
            <w:lang w:bidi="ar-SA"/>
            <w14:ligatures w14:val="standardContextual"/>
          </w:rPr>
          <w:tab/>
        </w:r>
        <w:r w:rsidRPr="00F311EC">
          <w:rPr>
            <w:rStyle w:val="Hyperlink"/>
          </w:rPr>
          <w:t>eIM – eUICC (ESep)</w:t>
        </w:r>
        <w:r>
          <w:rPr>
            <w:webHidden/>
          </w:rPr>
          <w:tab/>
        </w:r>
        <w:r>
          <w:rPr>
            <w:webHidden/>
          </w:rPr>
          <w:fldChar w:fldCharType="begin"/>
        </w:r>
        <w:r>
          <w:rPr>
            <w:webHidden/>
          </w:rPr>
          <w:instrText xml:space="preserve"> PAGEREF _Toc230419491 \h </w:instrText>
        </w:r>
        <w:r>
          <w:rPr>
            <w:webHidden/>
          </w:rPr>
        </w:r>
        <w:r>
          <w:rPr>
            <w:webHidden/>
          </w:rPr>
          <w:fldChar w:fldCharType="separate"/>
        </w:r>
        <w:r>
          <w:rPr>
            <w:webHidden/>
          </w:rPr>
          <w:t>15</w:t>
        </w:r>
        <w:r>
          <w:rPr>
            <w:webHidden/>
          </w:rPr>
          <w:fldChar w:fldCharType="end"/>
        </w:r>
      </w:hyperlink>
    </w:p>
    <w:p w14:paraId="04CB8231" w14:textId="4D8B56BD" w:rsidR="00FF33FB" w:rsidRDefault="00FF33FB">
      <w:pPr>
        <w:pStyle w:val="TOC3"/>
        <w:rPr>
          <w:rFonts w:asciiTheme="minorHAnsi" w:eastAsiaTheme="minorEastAsia" w:hAnsiTheme="minorHAnsi" w:cstheme="minorBidi"/>
          <w:kern w:val="2"/>
          <w:sz w:val="24"/>
          <w:lang w:bidi="ar-SA"/>
          <w14:ligatures w14:val="standardContextual"/>
        </w:rPr>
      </w:pPr>
      <w:hyperlink w:anchor="_Toc230419492" w:history="1">
        <w:r w:rsidRPr="00F311EC">
          <w:rPr>
            <w:rStyle w:val="Hyperlink"/>
          </w:rPr>
          <w:t>4.4.12</w:t>
        </w:r>
        <w:r>
          <w:rPr>
            <w:rFonts w:asciiTheme="minorHAnsi" w:eastAsiaTheme="minorEastAsia" w:hAnsiTheme="minorHAnsi" w:cstheme="minorBidi"/>
            <w:kern w:val="2"/>
            <w:sz w:val="24"/>
            <w:lang w:bidi="ar-SA"/>
            <w14:ligatures w14:val="standardContextual"/>
          </w:rPr>
          <w:tab/>
        </w:r>
        <w:r w:rsidRPr="00F311EC">
          <w:rPr>
            <w:rStyle w:val="Hyperlink"/>
          </w:rPr>
          <w:t>eIM – IPA (ESipa)</w:t>
        </w:r>
        <w:r>
          <w:rPr>
            <w:webHidden/>
          </w:rPr>
          <w:tab/>
        </w:r>
        <w:r>
          <w:rPr>
            <w:webHidden/>
          </w:rPr>
          <w:fldChar w:fldCharType="begin"/>
        </w:r>
        <w:r>
          <w:rPr>
            <w:webHidden/>
          </w:rPr>
          <w:instrText xml:space="preserve"> PAGEREF _Toc230419492 \h </w:instrText>
        </w:r>
        <w:r>
          <w:rPr>
            <w:webHidden/>
          </w:rPr>
        </w:r>
        <w:r>
          <w:rPr>
            <w:webHidden/>
          </w:rPr>
          <w:fldChar w:fldCharType="separate"/>
        </w:r>
        <w:r>
          <w:rPr>
            <w:webHidden/>
          </w:rPr>
          <w:t>16</w:t>
        </w:r>
        <w:r>
          <w:rPr>
            <w:webHidden/>
          </w:rPr>
          <w:fldChar w:fldCharType="end"/>
        </w:r>
      </w:hyperlink>
    </w:p>
    <w:p w14:paraId="0E4E5337" w14:textId="0286EAE6" w:rsidR="00FF33FB" w:rsidRDefault="00FF33FB">
      <w:pPr>
        <w:pStyle w:val="TOC1"/>
        <w:rPr>
          <w:rFonts w:asciiTheme="minorHAnsi" w:eastAsiaTheme="minorEastAsia" w:hAnsiTheme="minorHAnsi" w:cstheme="minorBidi"/>
          <w:b w:val="0"/>
          <w:kern w:val="2"/>
          <w:sz w:val="24"/>
          <w:szCs w:val="24"/>
          <w:lang w:eastAsia="en-GB" w:bidi="ar-SA"/>
          <w14:ligatures w14:val="standardContextual"/>
        </w:rPr>
      </w:pPr>
      <w:hyperlink w:anchor="_Toc230419493" w:history="1">
        <w:r w:rsidRPr="00F311EC">
          <w:rPr>
            <w:rStyle w:val="Hyperlink"/>
          </w:rPr>
          <w:t>5</w:t>
        </w:r>
        <w:r>
          <w:rPr>
            <w:rFonts w:asciiTheme="minorHAnsi" w:eastAsiaTheme="minorEastAsia" w:hAnsiTheme="minorHAnsi" w:cstheme="minorBidi"/>
            <w:b w:val="0"/>
            <w:kern w:val="2"/>
            <w:sz w:val="24"/>
            <w:szCs w:val="24"/>
            <w:lang w:eastAsia="en-GB" w:bidi="ar-SA"/>
            <w14:ligatures w14:val="standardContextual"/>
          </w:rPr>
          <w:tab/>
        </w:r>
        <w:r w:rsidRPr="00F311EC">
          <w:rPr>
            <w:rStyle w:val="Hyperlink"/>
          </w:rPr>
          <w:t>Requirements</w:t>
        </w:r>
        <w:r>
          <w:rPr>
            <w:webHidden/>
          </w:rPr>
          <w:tab/>
        </w:r>
        <w:r>
          <w:rPr>
            <w:webHidden/>
          </w:rPr>
          <w:fldChar w:fldCharType="begin"/>
        </w:r>
        <w:r>
          <w:rPr>
            <w:webHidden/>
          </w:rPr>
          <w:instrText xml:space="preserve"> PAGEREF _Toc230419493 \h </w:instrText>
        </w:r>
        <w:r>
          <w:rPr>
            <w:webHidden/>
          </w:rPr>
        </w:r>
        <w:r>
          <w:rPr>
            <w:webHidden/>
          </w:rPr>
          <w:fldChar w:fldCharType="separate"/>
        </w:r>
        <w:r>
          <w:rPr>
            <w:webHidden/>
          </w:rPr>
          <w:t>16</w:t>
        </w:r>
        <w:r>
          <w:rPr>
            <w:webHidden/>
          </w:rPr>
          <w:fldChar w:fldCharType="end"/>
        </w:r>
      </w:hyperlink>
    </w:p>
    <w:p w14:paraId="6DDB2E68" w14:textId="2642B49A" w:rsidR="00FF33FB" w:rsidRDefault="00FF33FB">
      <w:pPr>
        <w:pStyle w:val="TOC2"/>
        <w:rPr>
          <w:rFonts w:asciiTheme="minorHAnsi" w:eastAsiaTheme="minorEastAsia" w:hAnsiTheme="minorHAnsi" w:cstheme="minorBidi"/>
          <w:kern w:val="2"/>
          <w:sz w:val="24"/>
          <w:lang w:bidi="ar-SA"/>
          <w14:ligatures w14:val="standardContextual"/>
        </w:rPr>
      </w:pPr>
      <w:hyperlink w:anchor="_Toc230419494" w:history="1">
        <w:r w:rsidRPr="00F311EC">
          <w:rPr>
            <w:rStyle w:val="Hyperlink"/>
          </w:rPr>
          <w:t>5.1</w:t>
        </w:r>
        <w:r>
          <w:rPr>
            <w:rFonts w:asciiTheme="minorHAnsi" w:eastAsiaTheme="minorEastAsia" w:hAnsiTheme="minorHAnsi" w:cstheme="minorBidi"/>
            <w:kern w:val="2"/>
            <w:sz w:val="24"/>
            <w:lang w:bidi="ar-SA"/>
            <w14:ligatures w14:val="standardContextual"/>
          </w:rPr>
          <w:tab/>
        </w:r>
        <w:r w:rsidRPr="00F311EC">
          <w:rPr>
            <w:rStyle w:val="Hyperlink"/>
          </w:rPr>
          <w:t>Functional Requirements</w:t>
        </w:r>
        <w:r>
          <w:rPr>
            <w:webHidden/>
          </w:rPr>
          <w:tab/>
        </w:r>
        <w:r>
          <w:rPr>
            <w:webHidden/>
          </w:rPr>
          <w:fldChar w:fldCharType="begin"/>
        </w:r>
        <w:r>
          <w:rPr>
            <w:webHidden/>
          </w:rPr>
          <w:instrText xml:space="preserve"> PAGEREF _Toc230419494 \h </w:instrText>
        </w:r>
        <w:r>
          <w:rPr>
            <w:webHidden/>
          </w:rPr>
        </w:r>
        <w:r>
          <w:rPr>
            <w:webHidden/>
          </w:rPr>
          <w:fldChar w:fldCharType="separate"/>
        </w:r>
        <w:r>
          <w:rPr>
            <w:webHidden/>
          </w:rPr>
          <w:t>16</w:t>
        </w:r>
        <w:r>
          <w:rPr>
            <w:webHidden/>
          </w:rPr>
          <w:fldChar w:fldCharType="end"/>
        </w:r>
      </w:hyperlink>
    </w:p>
    <w:p w14:paraId="0C904C49" w14:textId="5FFCB4FC" w:rsidR="00FF33FB" w:rsidRDefault="00FF33FB">
      <w:pPr>
        <w:pStyle w:val="TOC3"/>
        <w:rPr>
          <w:rFonts w:asciiTheme="minorHAnsi" w:eastAsiaTheme="minorEastAsia" w:hAnsiTheme="minorHAnsi" w:cstheme="minorBidi"/>
          <w:kern w:val="2"/>
          <w:sz w:val="24"/>
          <w:lang w:bidi="ar-SA"/>
          <w14:ligatures w14:val="standardContextual"/>
        </w:rPr>
      </w:pPr>
      <w:hyperlink w:anchor="_Toc230419495" w:history="1">
        <w:r w:rsidRPr="00F311EC">
          <w:rPr>
            <w:rStyle w:val="Hyperlink"/>
          </w:rPr>
          <w:t>5.1.1</w:t>
        </w:r>
        <w:r>
          <w:rPr>
            <w:rFonts w:asciiTheme="minorHAnsi" w:eastAsiaTheme="minorEastAsia" w:hAnsiTheme="minorHAnsi" w:cstheme="minorBidi"/>
            <w:kern w:val="2"/>
            <w:sz w:val="24"/>
            <w:lang w:bidi="ar-SA"/>
            <w14:ligatures w14:val="standardContextual"/>
          </w:rPr>
          <w:tab/>
        </w:r>
        <w:r w:rsidRPr="00F311EC">
          <w:rPr>
            <w:rStyle w:val="Hyperlink"/>
          </w:rPr>
          <w:t>General Functional Requirements</w:t>
        </w:r>
        <w:r>
          <w:rPr>
            <w:webHidden/>
          </w:rPr>
          <w:tab/>
        </w:r>
        <w:r>
          <w:rPr>
            <w:webHidden/>
          </w:rPr>
          <w:fldChar w:fldCharType="begin"/>
        </w:r>
        <w:r>
          <w:rPr>
            <w:webHidden/>
          </w:rPr>
          <w:instrText xml:space="preserve"> PAGEREF _Toc230419495 \h </w:instrText>
        </w:r>
        <w:r>
          <w:rPr>
            <w:webHidden/>
          </w:rPr>
        </w:r>
        <w:r>
          <w:rPr>
            <w:webHidden/>
          </w:rPr>
          <w:fldChar w:fldCharType="separate"/>
        </w:r>
        <w:r>
          <w:rPr>
            <w:webHidden/>
          </w:rPr>
          <w:t>16</w:t>
        </w:r>
        <w:r>
          <w:rPr>
            <w:webHidden/>
          </w:rPr>
          <w:fldChar w:fldCharType="end"/>
        </w:r>
      </w:hyperlink>
    </w:p>
    <w:p w14:paraId="16CB53C7" w14:textId="3D27E176" w:rsidR="00FF33FB" w:rsidRDefault="00FF33FB">
      <w:pPr>
        <w:pStyle w:val="TOC3"/>
        <w:rPr>
          <w:rFonts w:asciiTheme="minorHAnsi" w:eastAsiaTheme="minorEastAsia" w:hAnsiTheme="minorHAnsi" w:cstheme="minorBidi"/>
          <w:kern w:val="2"/>
          <w:sz w:val="24"/>
          <w:lang w:bidi="ar-SA"/>
          <w14:ligatures w14:val="standardContextual"/>
        </w:rPr>
      </w:pPr>
      <w:hyperlink w:anchor="_Toc230419496" w:history="1">
        <w:r w:rsidRPr="00F311EC">
          <w:rPr>
            <w:rStyle w:val="Hyperlink"/>
          </w:rPr>
          <w:t>5.1.2</w:t>
        </w:r>
        <w:r>
          <w:rPr>
            <w:rFonts w:asciiTheme="minorHAnsi" w:eastAsiaTheme="minorEastAsia" w:hAnsiTheme="minorHAnsi" w:cstheme="minorBidi"/>
            <w:kern w:val="2"/>
            <w:sz w:val="24"/>
            <w:lang w:bidi="ar-SA"/>
            <w14:ligatures w14:val="standardContextual"/>
          </w:rPr>
          <w:tab/>
        </w:r>
        <w:r w:rsidRPr="00F311EC">
          <w:rPr>
            <w:rStyle w:val="Hyperlink"/>
          </w:rPr>
          <w:t>eUICC Functional Requirements</w:t>
        </w:r>
        <w:r>
          <w:rPr>
            <w:webHidden/>
          </w:rPr>
          <w:tab/>
        </w:r>
        <w:r>
          <w:rPr>
            <w:webHidden/>
          </w:rPr>
          <w:fldChar w:fldCharType="begin"/>
        </w:r>
        <w:r>
          <w:rPr>
            <w:webHidden/>
          </w:rPr>
          <w:instrText xml:space="preserve"> PAGEREF _Toc230419496 \h </w:instrText>
        </w:r>
        <w:r>
          <w:rPr>
            <w:webHidden/>
          </w:rPr>
        </w:r>
        <w:r>
          <w:rPr>
            <w:webHidden/>
          </w:rPr>
          <w:fldChar w:fldCharType="separate"/>
        </w:r>
        <w:r>
          <w:rPr>
            <w:webHidden/>
          </w:rPr>
          <w:t>16</w:t>
        </w:r>
        <w:r>
          <w:rPr>
            <w:webHidden/>
          </w:rPr>
          <w:fldChar w:fldCharType="end"/>
        </w:r>
      </w:hyperlink>
    </w:p>
    <w:p w14:paraId="1159C92B" w14:textId="5088D1AF" w:rsidR="00FF33FB" w:rsidRDefault="00FF33FB">
      <w:pPr>
        <w:pStyle w:val="TOC3"/>
        <w:rPr>
          <w:rFonts w:asciiTheme="minorHAnsi" w:eastAsiaTheme="minorEastAsia" w:hAnsiTheme="minorHAnsi" w:cstheme="minorBidi"/>
          <w:kern w:val="2"/>
          <w:sz w:val="24"/>
          <w:lang w:bidi="ar-SA"/>
          <w14:ligatures w14:val="standardContextual"/>
        </w:rPr>
      </w:pPr>
      <w:hyperlink w:anchor="_Toc230419497" w:history="1">
        <w:r w:rsidRPr="00F311EC">
          <w:rPr>
            <w:rStyle w:val="Hyperlink"/>
          </w:rPr>
          <w:t>5.1.3</w:t>
        </w:r>
        <w:r>
          <w:rPr>
            <w:rFonts w:asciiTheme="minorHAnsi" w:eastAsiaTheme="minorEastAsia" w:hAnsiTheme="minorHAnsi" w:cstheme="minorBidi"/>
            <w:kern w:val="2"/>
            <w:sz w:val="24"/>
            <w:lang w:bidi="ar-SA"/>
            <w14:ligatures w14:val="standardContextual"/>
          </w:rPr>
          <w:tab/>
        </w:r>
        <w:r w:rsidRPr="00F311EC">
          <w:rPr>
            <w:rStyle w:val="Hyperlink"/>
          </w:rPr>
          <w:t>eIM Functional Requirements</w:t>
        </w:r>
        <w:r>
          <w:rPr>
            <w:webHidden/>
          </w:rPr>
          <w:tab/>
        </w:r>
        <w:r>
          <w:rPr>
            <w:webHidden/>
          </w:rPr>
          <w:fldChar w:fldCharType="begin"/>
        </w:r>
        <w:r>
          <w:rPr>
            <w:webHidden/>
          </w:rPr>
          <w:instrText xml:space="preserve"> PAGEREF _Toc230419497 \h </w:instrText>
        </w:r>
        <w:r>
          <w:rPr>
            <w:webHidden/>
          </w:rPr>
        </w:r>
        <w:r>
          <w:rPr>
            <w:webHidden/>
          </w:rPr>
          <w:fldChar w:fldCharType="separate"/>
        </w:r>
        <w:r>
          <w:rPr>
            <w:webHidden/>
          </w:rPr>
          <w:t>19</w:t>
        </w:r>
        <w:r>
          <w:rPr>
            <w:webHidden/>
          </w:rPr>
          <w:fldChar w:fldCharType="end"/>
        </w:r>
      </w:hyperlink>
    </w:p>
    <w:p w14:paraId="3C874239" w14:textId="75AB0835" w:rsidR="00FF33FB" w:rsidRDefault="00FF33FB">
      <w:pPr>
        <w:pStyle w:val="TOC3"/>
        <w:rPr>
          <w:rFonts w:asciiTheme="minorHAnsi" w:eastAsiaTheme="minorEastAsia" w:hAnsiTheme="minorHAnsi" w:cstheme="minorBidi"/>
          <w:kern w:val="2"/>
          <w:sz w:val="24"/>
          <w:lang w:bidi="ar-SA"/>
          <w14:ligatures w14:val="standardContextual"/>
        </w:rPr>
      </w:pPr>
      <w:hyperlink w:anchor="_Toc230419498" w:history="1">
        <w:r w:rsidRPr="00F311EC">
          <w:rPr>
            <w:rStyle w:val="Hyperlink"/>
          </w:rPr>
          <w:t>5.1.4</w:t>
        </w:r>
        <w:r>
          <w:rPr>
            <w:rFonts w:asciiTheme="minorHAnsi" w:eastAsiaTheme="minorEastAsia" w:hAnsiTheme="minorHAnsi" w:cstheme="minorBidi"/>
            <w:kern w:val="2"/>
            <w:sz w:val="24"/>
            <w:lang w:bidi="ar-SA"/>
            <w14:ligatures w14:val="standardContextual"/>
          </w:rPr>
          <w:tab/>
        </w:r>
        <w:r w:rsidRPr="00F311EC">
          <w:rPr>
            <w:rStyle w:val="Hyperlink"/>
          </w:rPr>
          <w:t>IPA Functional Requirements</w:t>
        </w:r>
        <w:r>
          <w:rPr>
            <w:webHidden/>
          </w:rPr>
          <w:tab/>
        </w:r>
        <w:r>
          <w:rPr>
            <w:webHidden/>
          </w:rPr>
          <w:fldChar w:fldCharType="begin"/>
        </w:r>
        <w:r>
          <w:rPr>
            <w:webHidden/>
          </w:rPr>
          <w:instrText xml:space="preserve"> PAGEREF _Toc230419498 \h </w:instrText>
        </w:r>
        <w:r>
          <w:rPr>
            <w:webHidden/>
          </w:rPr>
        </w:r>
        <w:r>
          <w:rPr>
            <w:webHidden/>
          </w:rPr>
          <w:fldChar w:fldCharType="separate"/>
        </w:r>
        <w:r>
          <w:rPr>
            <w:webHidden/>
          </w:rPr>
          <w:t>20</w:t>
        </w:r>
        <w:r>
          <w:rPr>
            <w:webHidden/>
          </w:rPr>
          <w:fldChar w:fldCharType="end"/>
        </w:r>
      </w:hyperlink>
    </w:p>
    <w:p w14:paraId="2C04691D" w14:textId="2A9D92B0" w:rsidR="00FF33FB" w:rsidRDefault="00FF33FB">
      <w:pPr>
        <w:pStyle w:val="TOC3"/>
        <w:rPr>
          <w:rFonts w:asciiTheme="minorHAnsi" w:eastAsiaTheme="minorEastAsia" w:hAnsiTheme="minorHAnsi" w:cstheme="minorBidi"/>
          <w:kern w:val="2"/>
          <w:sz w:val="24"/>
          <w:lang w:bidi="ar-SA"/>
          <w14:ligatures w14:val="standardContextual"/>
        </w:rPr>
      </w:pPr>
      <w:hyperlink w:anchor="_Toc230419499" w:history="1">
        <w:r w:rsidRPr="00F311EC">
          <w:rPr>
            <w:rStyle w:val="Hyperlink"/>
          </w:rPr>
          <w:t>5.1.5</w:t>
        </w:r>
        <w:r>
          <w:rPr>
            <w:rFonts w:asciiTheme="minorHAnsi" w:eastAsiaTheme="minorEastAsia" w:hAnsiTheme="minorHAnsi" w:cstheme="minorBidi"/>
            <w:kern w:val="2"/>
            <w:sz w:val="24"/>
            <w:lang w:bidi="ar-SA"/>
            <w14:ligatures w14:val="standardContextual"/>
          </w:rPr>
          <w:tab/>
        </w:r>
        <w:r w:rsidRPr="00F311EC">
          <w:rPr>
            <w:rStyle w:val="Hyperlink"/>
          </w:rPr>
          <w:t>SM-DP+ Functional Requirements</w:t>
        </w:r>
        <w:r>
          <w:rPr>
            <w:webHidden/>
          </w:rPr>
          <w:tab/>
        </w:r>
        <w:r>
          <w:rPr>
            <w:webHidden/>
          </w:rPr>
          <w:fldChar w:fldCharType="begin"/>
        </w:r>
        <w:r>
          <w:rPr>
            <w:webHidden/>
          </w:rPr>
          <w:instrText xml:space="preserve"> PAGEREF _Toc230419499 \h </w:instrText>
        </w:r>
        <w:r>
          <w:rPr>
            <w:webHidden/>
          </w:rPr>
        </w:r>
        <w:r>
          <w:rPr>
            <w:webHidden/>
          </w:rPr>
          <w:fldChar w:fldCharType="separate"/>
        </w:r>
        <w:r>
          <w:rPr>
            <w:webHidden/>
          </w:rPr>
          <w:t>21</w:t>
        </w:r>
        <w:r>
          <w:rPr>
            <w:webHidden/>
          </w:rPr>
          <w:fldChar w:fldCharType="end"/>
        </w:r>
      </w:hyperlink>
    </w:p>
    <w:p w14:paraId="4041404C" w14:textId="011A7539" w:rsidR="00FF33FB" w:rsidRDefault="00FF33FB">
      <w:pPr>
        <w:pStyle w:val="TOC3"/>
        <w:rPr>
          <w:rFonts w:asciiTheme="minorHAnsi" w:eastAsiaTheme="minorEastAsia" w:hAnsiTheme="minorHAnsi" w:cstheme="minorBidi"/>
          <w:kern w:val="2"/>
          <w:sz w:val="24"/>
          <w:lang w:bidi="ar-SA"/>
          <w14:ligatures w14:val="standardContextual"/>
        </w:rPr>
      </w:pPr>
      <w:hyperlink w:anchor="_Toc230419500" w:history="1">
        <w:r w:rsidRPr="00F311EC">
          <w:rPr>
            <w:rStyle w:val="Hyperlink"/>
          </w:rPr>
          <w:t>5.1.6</w:t>
        </w:r>
        <w:r>
          <w:rPr>
            <w:rFonts w:asciiTheme="minorHAnsi" w:eastAsiaTheme="minorEastAsia" w:hAnsiTheme="minorHAnsi" w:cstheme="minorBidi"/>
            <w:kern w:val="2"/>
            <w:sz w:val="24"/>
            <w:lang w:bidi="ar-SA"/>
            <w14:ligatures w14:val="standardContextual"/>
          </w:rPr>
          <w:tab/>
        </w:r>
        <w:r w:rsidRPr="00F311EC">
          <w:rPr>
            <w:rStyle w:val="Hyperlink"/>
          </w:rPr>
          <w:t>Profile Functional Requirements</w:t>
        </w:r>
        <w:r>
          <w:rPr>
            <w:webHidden/>
          </w:rPr>
          <w:tab/>
        </w:r>
        <w:r>
          <w:rPr>
            <w:webHidden/>
          </w:rPr>
          <w:fldChar w:fldCharType="begin"/>
        </w:r>
        <w:r>
          <w:rPr>
            <w:webHidden/>
          </w:rPr>
          <w:instrText xml:space="preserve"> PAGEREF _Toc230419500 \h </w:instrText>
        </w:r>
        <w:r>
          <w:rPr>
            <w:webHidden/>
          </w:rPr>
        </w:r>
        <w:r>
          <w:rPr>
            <w:webHidden/>
          </w:rPr>
          <w:fldChar w:fldCharType="separate"/>
        </w:r>
        <w:r>
          <w:rPr>
            <w:webHidden/>
          </w:rPr>
          <w:t>21</w:t>
        </w:r>
        <w:r>
          <w:rPr>
            <w:webHidden/>
          </w:rPr>
          <w:fldChar w:fldCharType="end"/>
        </w:r>
      </w:hyperlink>
    </w:p>
    <w:p w14:paraId="224C7762" w14:textId="48FB4D32" w:rsidR="00FF33FB" w:rsidRDefault="00FF33FB">
      <w:pPr>
        <w:pStyle w:val="TOC3"/>
        <w:rPr>
          <w:rFonts w:asciiTheme="minorHAnsi" w:eastAsiaTheme="minorEastAsia" w:hAnsiTheme="minorHAnsi" w:cstheme="minorBidi"/>
          <w:kern w:val="2"/>
          <w:sz w:val="24"/>
          <w:lang w:bidi="ar-SA"/>
          <w14:ligatures w14:val="standardContextual"/>
        </w:rPr>
      </w:pPr>
      <w:hyperlink w:anchor="_Toc230419501" w:history="1">
        <w:r w:rsidRPr="00F311EC">
          <w:rPr>
            <w:rStyle w:val="Hyperlink"/>
          </w:rPr>
          <w:t>5.1.7</w:t>
        </w:r>
        <w:r>
          <w:rPr>
            <w:rFonts w:asciiTheme="minorHAnsi" w:eastAsiaTheme="minorEastAsia" w:hAnsiTheme="minorHAnsi" w:cstheme="minorBidi"/>
            <w:kern w:val="2"/>
            <w:sz w:val="24"/>
            <w:lang w:bidi="ar-SA"/>
            <w14:ligatures w14:val="standardContextual"/>
          </w:rPr>
          <w:tab/>
        </w:r>
        <w:r w:rsidRPr="00F311EC">
          <w:rPr>
            <w:rStyle w:val="Hyperlink"/>
          </w:rPr>
          <w:t>Requirements for Interoperable Applications</w:t>
        </w:r>
        <w:r>
          <w:rPr>
            <w:webHidden/>
          </w:rPr>
          <w:tab/>
        </w:r>
        <w:r>
          <w:rPr>
            <w:webHidden/>
          </w:rPr>
          <w:fldChar w:fldCharType="begin"/>
        </w:r>
        <w:r>
          <w:rPr>
            <w:webHidden/>
          </w:rPr>
          <w:instrText xml:space="preserve"> PAGEREF _Toc230419501 \h </w:instrText>
        </w:r>
        <w:r>
          <w:rPr>
            <w:webHidden/>
          </w:rPr>
        </w:r>
        <w:r>
          <w:rPr>
            <w:webHidden/>
          </w:rPr>
          <w:fldChar w:fldCharType="separate"/>
        </w:r>
        <w:r>
          <w:rPr>
            <w:webHidden/>
          </w:rPr>
          <w:t>22</w:t>
        </w:r>
        <w:r>
          <w:rPr>
            <w:webHidden/>
          </w:rPr>
          <w:fldChar w:fldCharType="end"/>
        </w:r>
      </w:hyperlink>
    </w:p>
    <w:p w14:paraId="6A8CA0EC" w14:textId="414FC684" w:rsidR="00FF33FB" w:rsidRDefault="00FF33FB">
      <w:pPr>
        <w:pStyle w:val="TOC2"/>
        <w:rPr>
          <w:rFonts w:asciiTheme="minorHAnsi" w:eastAsiaTheme="minorEastAsia" w:hAnsiTheme="minorHAnsi" w:cstheme="minorBidi"/>
          <w:kern w:val="2"/>
          <w:sz w:val="24"/>
          <w:lang w:bidi="ar-SA"/>
          <w14:ligatures w14:val="standardContextual"/>
        </w:rPr>
      </w:pPr>
      <w:hyperlink w:anchor="_Toc230419502" w:history="1">
        <w:r w:rsidRPr="00F311EC">
          <w:rPr>
            <w:rStyle w:val="Hyperlink"/>
          </w:rPr>
          <w:t>5.2</w:t>
        </w:r>
        <w:r>
          <w:rPr>
            <w:rFonts w:asciiTheme="minorHAnsi" w:eastAsiaTheme="minorEastAsia" w:hAnsiTheme="minorHAnsi" w:cstheme="minorBidi"/>
            <w:kern w:val="2"/>
            <w:sz w:val="24"/>
            <w:lang w:bidi="ar-SA"/>
            <w14:ligatures w14:val="standardContextual"/>
          </w:rPr>
          <w:tab/>
        </w:r>
        <w:r w:rsidRPr="00F311EC">
          <w:rPr>
            <w:rStyle w:val="Hyperlink"/>
          </w:rPr>
          <w:t>Security Requirements</w:t>
        </w:r>
        <w:r>
          <w:rPr>
            <w:webHidden/>
          </w:rPr>
          <w:tab/>
        </w:r>
        <w:r>
          <w:rPr>
            <w:webHidden/>
          </w:rPr>
          <w:fldChar w:fldCharType="begin"/>
        </w:r>
        <w:r>
          <w:rPr>
            <w:webHidden/>
          </w:rPr>
          <w:instrText xml:space="preserve"> PAGEREF _Toc230419502 \h </w:instrText>
        </w:r>
        <w:r>
          <w:rPr>
            <w:webHidden/>
          </w:rPr>
        </w:r>
        <w:r>
          <w:rPr>
            <w:webHidden/>
          </w:rPr>
          <w:fldChar w:fldCharType="separate"/>
        </w:r>
        <w:r>
          <w:rPr>
            <w:webHidden/>
          </w:rPr>
          <w:t>22</w:t>
        </w:r>
        <w:r>
          <w:rPr>
            <w:webHidden/>
          </w:rPr>
          <w:fldChar w:fldCharType="end"/>
        </w:r>
      </w:hyperlink>
    </w:p>
    <w:p w14:paraId="30067206" w14:textId="32A58879" w:rsidR="00FF33FB" w:rsidRDefault="00FF33FB">
      <w:pPr>
        <w:pStyle w:val="TOC3"/>
        <w:rPr>
          <w:rFonts w:asciiTheme="minorHAnsi" w:eastAsiaTheme="minorEastAsia" w:hAnsiTheme="minorHAnsi" w:cstheme="minorBidi"/>
          <w:kern w:val="2"/>
          <w:sz w:val="24"/>
          <w:lang w:bidi="ar-SA"/>
          <w14:ligatures w14:val="standardContextual"/>
        </w:rPr>
      </w:pPr>
      <w:hyperlink w:anchor="_Toc230419503" w:history="1">
        <w:r w:rsidRPr="00F311EC">
          <w:rPr>
            <w:rStyle w:val="Hyperlink"/>
          </w:rPr>
          <w:t>5.2.1</w:t>
        </w:r>
        <w:r>
          <w:rPr>
            <w:rFonts w:asciiTheme="minorHAnsi" w:eastAsiaTheme="minorEastAsia" w:hAnsiTheme="minorHAnsi" w:cstheme="minorBidi"/>
            <w:kern w:val="2"/>
            <w:sz w:val="24"/>
            <w:lang w:bidi="ar-SA"/>
            <w14:ligatures w14:val="standardContextual"/>
          </w:rPr>
          <w:tab/>
        </w:r>
        <w:r w:rsidRPr="00F311EC">
          <w:rPr>
            <w:rStyle w:val="Hyperlink"/>
          </w:rPr>
          <w:t>eUICC Security Requirements</w:t>
        </w:r>
        <w:r>
          <w:rPr>
            <w:webHidden/>
          </w:rPr>
          <w:tab/>
        </w:r>
        <w:r>
          <w:rPr>
            <w:webHidden/>
          </w:rPr>
          <w:fldChar w:fldCharType="begin"/>
        </w:r>
        <w:r>
          <w:rPr>
            <w:webHidden/>
          </w:rPr>
          <w:instrText xml:space="preserve"> PAGEREF _Toc230419503 \h </w:instrText>
        </w:r>
        <w:r>
          <w:rPr>
            <w:webHidden/>
          </w:rPr>
        </w:r>
        <w:r>
          <w:rPr>
            <w:webHidden/>
          </w:rPr>
          <w:fldChar w:fldCharType="separate"/>
        </w:r>
        <w:r>
          <w:rPr>
            <w:webHidden/>
          </w:rPr>
          <w:t>22</w:t>
        </w:r>
        <w:r>
          <w:rPr>
            <w:webHidden/>
          </w:rPr>
          <w:fldChar w:fldCharType="end"/>
        </w:r>
      </w:hyperlink>
    </w:p>
    <w:p w14:paraId="0251266D" w14:textId="7FE05CD9" w:rsidR="00FF33FB" w:rsidRDefault="00FF33FB">
      <w:pPr>
        <w:pStyle w:val="TOC3"/>
        <w:rPr>
          <w:rFonts w:asciiTheme="minorHAnsi" w:eastAsiaTheme="minorEastAsia" w:hAnsiTheme="minorHAnsi" w:cstheme="minorBidi"/>
          <w:kern w:val="2"/>
          <w:sz w:val="24"/>
          <w:lang w:bidi="ar-SA"/>
          <w14:ligatures w14:val="standardContextual"/>
        </w:rPr>
      </w:pPr>
      <w:hyperlink w:anchor="_Toc230419504" w:history="1">
        <w:r w:rsidRPr="00F311EC">
          <w:rPr>
            <w:rStyle w:val="Hyperlink"/>
          </w:rPr>
          <w:t>5.2.2</w:t>
        </w:r>
        <w:r>
          <w:rPr>
            <w:rFonts w:asciiTheme="minorHAnsi" w:eastAsiaTheme="minorEastAsia" w:hAnsiTheme="minorHAnsi" w:cstheme="minorBidi"/>
            <w:kern w:val="2"/>
            <w:sz w:val="24"/>
            <w:lang w:bidi="ar-SA"/>
            <w14:ligatures w14:val="standardContextual"/>
          </w:rPr>
          <w:tab/>
        </w:r>
        <w:r w:rsidRPr="00F311EC">
          <w:rPr>
            <w:rStyle w:val="Hyperlink"/>
          </w:rPr>
          <w:t>eIM Security Requirements</w:t>
        </w:r>
        <w:r>
          <w:rPr>
            <w:webHidden/>
          </w:rPr>
          <w:tab/>
        </w:r>
        <w:r>
          <w:rPr>
            <w:webHidden/>
          </w:rPr>
          <w:fldChar w:fldCharType="begin"/>
        </w:r>
        <w:r>
          <w:rPr>
            <w:webHidden/>
          </w:rPr>
          <w:instrText xml:space="preserve"> PAGEREF _Toc230419504 \h </w:instrText>
        </w:r>
        <w:r>
          <w:rPr>
            <w:webHidden/>
          </w:rPr>
        </w:r>
        <w:r>
          <w:rPr>
            <w:webHidden/>
          </w:rPr>
          <w:fldChar w:fldCharType="separate"/>
        </w:r>
        <w:r>
          <w:rPr>
            <w:webHidden/>
          </w:rPr>
          <w:t>22</w:t>
        </w:r>
        <w:r>
          <w:rPr>
            <w:webHidden/>
          </w:rPr>
          <w:fldChar w:fldCharType="end"/>
        </w:r>
      </w:hyperlink>
    </w:p>
    <w:p w14:paraId="7E3BD9B1" w14:textId="69BA8B6A" w:rsidR="00FF33FB" w:rsidRDefault="00FF33FB">
      <w:pPr>
        <w:pStyle w:val="TOC3"/>
        <w:rPr>
          <w:rFonts w:asciiTheme="minorHAnsi" w:eastAsiaTheme="minorEastAsia" w:hAnsiTheme="minorHAnsi" w:cstheme="minorBidi"/>
          <w:kern w:val="2"/>
          <w:sz w:val="24"/>
          <w:lang w:bidi="ar-SA"/>
          <w14:ligatures w14:val="standardContextual"/>
        </w:rPr>
      </w:pPr>
      <w:hyperlink w:anchor="_Toc230419505" w:history="1">
        <w:r w:rsidRPr="00F311EC">
          <w:rPr>
            <w:rStyle w:val="Hyperlink"/>
          </w:rPr>
          <w:t>5.2.3</w:t>
        </w:r>
        <w:r>
          <w:rPr>
            <w:rFonts w:asciiTheme="minorHAnsi" w:eastAsiaTheme="minorEastAsia" w:hAnsiTheme="minorHAnsi" w:cstheme="minorBidi"/>
            <w:kern w:val="2"/>
            <w:sz w:val="24"/>
            <w:lang w:bidi="ar-SA"/>
            <w14:ligatures w14:val="standardContextual"/>
          </w:rPr>
          <w:tab/>
        </w:r>
        <w:r w:rsidRPr="00F311EC">
          <w:rPr>
            <w:rStyle w:val="Hyperlink"/>
          </w:rPr>
          <w:t>General Security Requirements</w:t>
        </w:r>
        <w:r>
          <w:rPr>
            <w:webHidden/>
          </w:rPr>
          <w:tab/>
        </w:r>
        <w:r>
          <w:rPr>
            <w:webHidden/>
          </w:rPr>
          <w:fldChar w:fldCharType="begin"/>
        </w:r>
        <w:r>
          <w:rPr>
            <w:webHidden/>
          </w:rPr>
          <w:instrText xml:space="preserve"> PAGEREF _Toc230419505 \h </w:instrText>
        </w:r>
        <w:r>
          <w:rPr>
            <w:webHidden/>
          </w:rPr>
        </w:r>
        <w:r>
          <w:rPr>
            <w:webHidden/>
          </w:rPr>
          <w:fldChar w:fldCharType="separate"/>
        </w:r>
        <w:r>
          <w:rPr>
            <w:webHidden/>
          </w:rPr>
          <w:t>23</w:t>
        </w:r>
        <w:r>
          <w:rPr>
            <w:webHidden/>
          </w:rPr>
          <w:fldChar w:fldCharType="end"/>
        </w:r>
      </w:hyperlink>
    </w:p>
    <w:p w14:paraId="591B610D" w14:textId="2B296441" w:rsidR="00FF33FB" w:rsidRDefault="00FF33FB">
      <w:pPr>
        <w:pStyle w:val="TOC3"/>
        <w:rPr>
          <w:rFonts w:asciiTheme="minorHAnsi" w:eastAsiaTheme="minorEastAsia" w:hAnsiTheme="minorHAnsi" w:cstheme="minorBidi"/>
          <w:kern w:val="2"/>
          <w:sz w:val="24"/>
          <w:lang w:bidi="ar-SA"/>
          <w14:ligatures w14:val="standardContextual"/>
        </w:rPr>
      </w:pPr>
      <w:hyperlink w:anchor="_Toc230419506" w:history="1">
        <w:r w:rsidRPr="00F311EC">
          <w:rPr>
            <w:rStyle w:val="Hyperlink"/>
          </w:rPr>
          <w:t>5.2.4</w:t>
        </w:r>
        <w:r>
          <w:rPr>
            <w:rFonts w:asciiTheme="minorHAnsi" w:eastAsiaTheme="minorEastAsia" w:hAnsiTheme="minorHAnsi" w:cstheme="minorBidi"/>
            <w:kern w:val="2"/>
            <w:sz w:val="24"/>
            <w:lang w:bidi="ar-SA"/>
            <w14:ligatures w14:val="standardContextual"/>
          </w:rPr>
          <w:tab/>
        </w:r>
        <w:r w:rsidRPr="00F311EC">
          <w:rPr>
            <w:rStyle w:val="Hyperlink"/>
          </w:rPr>
          <w:t>EUM Functional Requirements</w:t>
        </w:r>
        <w:r>
          <w:rPr>
            <w:webHidden/>
          </w:rPr>
          <w:tab/>
        </w:r>
        <w:r>
          <w:rPr>
            <w:webHidden/>
          </w:rPr>
          <w:fldChar w:fldCharType="begin"/>
        </w:r>
        <w:r>
          <w:rPr>
            <w:webHidden/>
          </w:rPr>
          <w:instrText xml:space="preserve"> PAGEREF _Toc230419506 \h </w:instrText>
        </w:r>
        <w:r>
          <w:rPr>
            <w:webHidden/>
          </w:rPr>
        </w:r>
        <w:r>
          <w:rPr>
            <w:webHidden/>
          </w:rPr>
          <w:fldChar w:fldCharType="separate"/>
        </w:r>
        <w:r>
          <w:rPr>
            <w:webHidden/>
          </w:rPr>
          <w:t>23</w:t>
        </w:r>
        <w:r>
          <w:rPr>
            <w:webHidden/>
          </w:rPr>
          <w:fldChar w:fldCharType="end"/>
        </w:r>
      </w:hyperlink>
    </w:p>
    <w:p w14:paraId="0A6702F9" w14:textId="57AF59BD" w:rsidR="00FF33FB" w:rsidRDefault="00FF33FB">
      <w:pPr>
        <w:pStyle w:val="TOC3"/>
        <w:rPr>
          <w:rFonts w:asciiTheme="minorHAnsi" w:eastAsiaTheme="minorEastAsia" w:hAnsiTheme="minorHAnsi" w:cstheme="minorBidi"/>
          <w:kern w:val="2"/>
          <w:sz w:val="24"/>
          <w:lang w:bidi="ar-SA"/>
          <w14:ligatures w14:val="standardContextual"/>
        </w:rPr>
      </w:pPr>
      <w:hyperlink w:anchor="_Toc230419507" w:history="1">
        <w:r w:rsidRPr="00F311EC">
          <w:rPr>
            <w:rStyle w:val="Hyperlink"/>
          </w:rPr>
          <w:t>5.2.5</w:t>
        </w:r>
        <w:r>
          <w:rPr>
            <w:rFonts w:asciiTheme="minorHAnsi" w:eastAsiaTheme="minorEastAsia" w:hAnsiTheme="minorHAnsi" w:cstheme="minorBidi"/>
            <w:kern w:val="2"/>
            <w:sz w:val="24"/>
            <w:lang w:bidi="ar-SA"/>
            <w14:ligatures w14:val="standardContextual"/>
          </w:rPr>
          <w:tab/>
        </w:r>
        <w:r w:rsidRPr="00F311EC">
          <w:rPr>
            <w:rStyle w:val="Hyperlink"/>
          </w:rPr>
          <w:t>SM-DP+ Security Requirements</w:t>
        </w:r>
        <w:r>
          <w:rPr>
            <w:webHidden/>
          </w:rPr>
          <w:tab/>
        </w:r>
        <w:r>
          <w:rPr>
            <w:webHidden/>
          </w:rPr>
          <w:fldChar w:fldCharType="begin"/>
        </w:r>
        <w:r>
          <w:rPr>
            <w:webHidden/>
          </w:rPr>
          <w:instrText xml:space="preserve"> PAGEREF _Toc230419507 \h </w:instrText>
        </w:r>
        <w:r>
          <w:rPr>
            <w:webHidden/>
          </w:rPr>
        </w:r>
        <w:r>
          <w:rPr>
            <w:webHidden/>
          </w:rPr>
          <w:fldChar w:fldCharType="separate"/>
        </w:r>
        <w:r>
          <w:rPr>
            <w:webHidden/>
          </w:rPr>
          <w:t>23</w:t>
        </w:r>
        <w:r>
          <w:rPr>
            <w:webHidden/>
          </w:rPr>
          <w:fldChar w:fldCharType="end"/>
        </w:r>
      </w:hyperlink>
    </w:p>
    <w:p w14:paraId="2CE9B65E" w14:textId="4BDC07B4" w:rsidR="00FF33FB" w:rsidRDefault="00FF33FB">
      <w:pPr>
        <w:pStyle w:val="TOC3"/>
        <w:rPr>
          <w:rFonts w:asciiTheme="minorHAnsi" w:eastAsiaTheme="minorEastAsia" w:hAnsiTheme="minorHAnsi" w:cstheme="minorBidi"/>
          <w:kern w:val="2"/>
          <w:sz w:val="24"/>
          <w:lang w:bidi="ar-SA"/>
          <w14:ligatures w14:val="standardContextual"/>
        </w:rPr>
      </w:pPr>
      <w:hyperlink w:anchor="_Toc230419508" w:history="1">
        <w:r w:rsidRPr="00F311EC">
          <w:rPr>
            <w:rStyle w:val="Hyperlink"/>
          </w:rPr>
          <w:t>5.2.6</w:t>
        </w:r>
        <w:r>
          <w:rPr>
            <w:rFonts w:asciiTheme="minorHAnsi" w:eastAsiaTheme="minorEastAsia" w:hAnsiTheme="minorHAnsi" w:cstheme="minorBidi"/>
            <w:kern w:val="2"/>
            <w:sz w:val="24"/>
            <w:lang w:bidi="ar-SA"/>
            <w14:ligatures w14:val="standardContextual"/>
          </w:rPr>
          <w:tab/>
        </w:r>
        <w:r w:rsidRPr="00F311EC">
          <w:rPr>
            <w:rStyle w:val="Hyperlink"/>
          </w:rPr>
          <w:t>SM-DS Security Requirements</w:t>
        </w:r>
        <w:r>
          <w:rPr>
            <w:webHidden/>
          </w:rPr>
          <w:tab/>
        </w:r>
        <w:r>
          <w:rPr>
            <w:webHidden/>
          </w:rPr>
          <w:fldChar w:fldCharType="begin"/>
        </w:r>
        <w:r>
          <w:rPr>
            <w:webHidden/>
          </w:rPr>
          <w:instrText xml:space="preserve"> PAGEREF _Toc230419508 \h </w:instrText>
        </w:r>
        <w:r>
          <w:rPr>
            <w:webHidden/>
          </w:rPr>
        </w:r>
        <w:r>
          <w:rPr>
            <w:webHidden/>
          </w:rPr>
          <w:fldChar w:fldCharType="separate"/>
        </w:r>
        <w:r>
          <w:rPr>
            <w:webHidden/>
          </w:rPr>
          <w:t>23</w:t>
        </w:r>
        <w:r>
          <w:rPr>
            <w:webHidden/>
          </w:rPr>
          <w:fldChar w:fldCharType="end"/>
        </w:r>
      </w:hyperlink>
    </w:p>
    <w:p w14:paraId="1D05F88F" w14:textId="1CB1C4C3" w:rsidR="00FF33FB" w:rsidRDefault="00FF33FB">
      <w:pPr>
        <w:pStyle w:val="TOC1"/>
        <w:rPr>
          <w:rFonts w:asciiTheme="minorHAnsi" w:eastAsiaTheme="minorEastAsia" w:hAnsiTheme="minorHAnsi" w:cstheme="minorBidi"/>
          <w:b w:val="0"/>
          <w:kern w:val="2"/>
          <w:sz w:val="24"/>
          <w:szCs w:val="24"/>
          <w:lang w:eastAsia="en-GB" w:bidi="ar-SA"/>
          <w14:ligatures w14:val="standardContextual"/>
        </w:rPr>
      </w:pPr>
      <w:hyperlink w:anchor="_Toc230419509" w:history="1">
        <w:r w:rsidRPr="00F311EC">
          <w:rPr>
            <w:rStyle w:val="Hyperlink"/>
          </w:rPr>
          <w:t>6</w:t>
        </w:r>
        <w:r>
          <w:rPr>
            <w:rFonts w:asciiTheme="minorHAnsi" w:eastAsiaTheme="minorEastAsia" w:hAnsiTheme="minorHAnsi" w:cstheme="minorBidi"/>
            <w:b w:val="0"/>
            <w:kern w:val="2"/>
            <w:sz w:val="24"/>
            <w:szCs w:val="24"/>
            <w:lang w:eastAsia="en-GB" w:bidi="ar-SA"/>
            <w14:ligatures w14:val="standardContextual"/>
          </w:rPr>
          <w:tab/>
        </w:r>
        <w:r w:rsidRPr="00F311EC">
          <w:rPr>
            <w:rStyle w:val="Hyperlink"/>
          </w:rPr>
          <w:t>Procedures</w:t>
        </w:r>
        <w:r>
          <w:rPr>
            <w:webHidden/>
          </w:rPr>
          <w:tab/>
        </w:r>
        <w:r>
          <w:rPr>
            <w:webHidden/>
          </w:rPr>
          <w:fldChar w:fldCharType="begin"/>
        </w:r>
        <w:r>
          <w:rPr>
            <w:webHidden/>
          </w:rPr>
          <w:instrText xml:space="preserve"> PAGEREF _Toc230419509 \h </w:instrText>
        </w:r>
        <w:r>
          <w:rPr>
            <w:webHidden/>
          </w:rPr>
        </w:r>
        <w:r>
          <w:rPr>
            <w:webHidden/>
          </w:rPr>
          <w:fldChar w:fldCharType="separate"/>
        </w:r>
        <w:r>
          <w:rPr>
            <w:webHidden/>
          </w:rPr>
          <w:t>24</w:t>
        </w:r>
        <w:r>
          <w:rPr>
            <w:webHidden/>
          </w:rPr>
          <w:fldChar w:fldCharType="end"/>
        </w:r>
      </w:hyperlink>
    </w:p>
    <w:p w14:paraId="091D5993" w14:textId="35E73AFA" w:rsidR="00FF33FB" w:rsidRDefault="00FF33FB">
      <w:pPr>
        <w:pStyle w:val="TOC2"/>
        <w:rPr>
          <w:rFonts w:asciiTheme="minorHAnsi" w:eastAsiaTheme="minorEastAsia" w:hAnsiTheme="minorHAnsi" w:cstheme="minorBidi"/>
          <w:kern w:val="2"/>
          <w:sz w:val="24"/>
          <w:lang w:bidi="ar-SA"/>
          <w14:ligatures w14:val="standardContextual"/>
        </w:rPr>
      </w:pPr>
      <w:hyperlink w:anchor="_Toc230419510" w:history="1">
        <w:r w:rsidRPr="00F311EC">
          <w:rPr>
            <w:rStyle w:val="Hyperlink"/>
          </w:rPr>
          <w:t>6.1</w:t>
        </w:r>
        <w:r>
          <w:rPr>
            <w:rFonts w:asciiTheme="minorHAnsi" w:eastAsiaTheme="minorEastAsia" w:hAnsiTheme="minorHAnsi" w:cstheme="minorBidi"/>
            <w:kern w:val="2"/>
            <w:sz w:val="24"/>
            <w:lang w:bidi="ar-SA"/>
            <w14:ligatures w14:val="standardContextual"/>
          </w:rPr>
          <w:tab/>
        </w:r>
        <w:r w:rsidRPr="00F311EC">
          <w:rPr>
            <w:rStyle w:val="Hyperlink"/>
          </w:rPr>
          <w:t>Profile Download Procedures</w:t>
        </w:r>
        <w:r>
          <w:rPr>
            <w:webHidden/>
          </w:rPr>
          <w:tab/>
        </w:r>
        <w:r>
          <w:rPr>
            <w:webHidden/>
          </w:rPr>
          <w:fldChar w:fldCharType="begin"/>
        </w:r>
        <w:r>
          <w:rPr>
            <w:webHidden/>
          </w:rPr>
          <w:instrText xml:space="preserve"> PAGEREF _Toc230419510 \h </w:instrText>
        </w:r>
        <w:r>
          <w:rPr>
            <w:webHidden/>
          </w:rPr>
        </w:r>
        <w:r>
          <w:rPr>
            <w:webHidden/>
          </w:rPr>
          <w:fldChar w:fldCharType="separate"/>
        </w:r>
        <w:r>
          <w:rPr>
            <w:webHidden/>
          </w:rPr>
          <w:t>24</w:t>
        </w:r>
        <w:r>
          <w:rPr>
            <w:webHidden/>
          </w:rPr>
          <w:fldChar w:fldCharType="end"/>
        </w:r>
      </w:hyperlink>
    </w:p>
    <w:p w14:paraId="460204CA" w14:textId="3E956E24" w:rsidR="00FF33FB" w:rsidRDefault="00FF33FB">
      <w:pPr>
        <w:pStyle w:val="TOC3"/>
        <w:rPr>
          <w:rFonts w:asciiTheme="minorHAnsi" w:eastAsiaTheme="minorEastAsia" w:hAnsiTheme="minorHAnsi" w:cstheme="minorBidi"/>
          <w:kern w:val="2"/>
          <w:sz w:val="24"/>
          <w:lang w:bidi="ar-SA"/>
          <w14:ligatures w14:val="standardContextual"/>
        </w:rPr>
      </w:pPr>
      <w:hyperlink w:anchor="_Toc230419511" w:history="1">
        <w:r w:rsidRPr="00F311EC">
          <w:rPr>
            <w:rStyle w:val="Hyperlink"/>
          </w:rPr>
          <w:t>6.1.1</w:t>
        </w:r>
        <w:r>
          <w:rPr>
            <w:rFonts w:asciiTheme="minorHAnsi" w:eastAsiaTheme="minorEastAsia" w:hAnsiTheme="minorHAnsi" w:cstheme="minorBidi"/>
            <w:kern w:val="2"/>
            <w:sz w:val="24"/>
            <w:lang w:bidi="ar-SA"/>
            <w14:ligatures w14:val="standardContextual"/>
          </w:rPr>
          <w:tab/>
        </w:r>
        <w:r w:rsidRPr="00F311EC">
          <w:rPr>
            <w:rStyle w:val="Hyperlink"/>
          </w:rPr>
          <w:t>Profile Download Triggered by eIM with Activation Code</w:t>
        </w:r>
        <w:r>
          <w:rPr>
            <w:webHidden/>
          </w:rPr>
          <w:tab/>
        </w:r>
        <w:r>
          <w:rPr>
            <w:webHidden/>
          </w:rPr>
          <w:fldChar w:fldCharType="begin"/>
        </w:r>
        <w:r>
          <w:rPr>
            <w:webHidden/>
          </w:rPr>
          <w:instrText xml:space="preserve"> PAGEREF _Toc230419511 \h </w:instrText>
        </w:r>
        <w:r>
          <w:rPr>
            <w:webHidden/>
          </w:rPr>
        </w:r>
        <w:r>
          <w:rPr>
            <w:webHidden/>
          </w:rPr>
          <w:fldChar w:fldCharType="separate"/>
        </w:r>
        <w:r>
          <w:rPr>
            <w:webHidden/>
          </w:rPr>
          <w:t>24</w:t>
        </w:r>
        <w:r>
          <w:rPr>
            <w:webHidden/>
          </w:rPr>
          <w:fldChar w:fldCharType="end"/>
        </w:r>
      </w:hyperlink>
    </w:p>
    <w:p w14:paraId="567E8F8D" w14:textId="2E123E19" w:rsidR="00FF33FB" w:rsidRDefault="00FF33FB">
      <w:pPr>
        <w:pStyle w:val="TOC3"/>
        <w:rPr>
          <w:rFonts w:asciiTheme="minorHAnsi" w:eastAsiaTheme="minorEastAsia" w:hAnsiTheme="minorHAnsi" w:cstheme="minorBidi"/>
          <w:kern w:val="2"/>
          <w:sz w:val="24"/>
          <w:lang w:bidi="ar-SA"/>
          <w14:ligatures w14:val="standardContextual"/>
        </w:rPr>
      </w:pPr>
      <w:hyperlink w:anchor="_Toc230419512" w:history="1">
        <w:r w:rsidRPr="00F311EC">
          <w:rPr>
            <w:rStyle w:val="Hyperlink"/>
          </w:rPr>
          <w:t>6.1.2</w:t>
        </w:r>
        <w:r>
          <w:rPr>
            <w:rFonts w:asciiTheme="minorHAnsi" w:eastAsiaTheme="minorEastAsia" w:hAnsiTheme="minorHAnsi" w:cstheme="minorBidi"/>
            <w:kern w:val="2"/>
            <w:sz w:val="24"/>
            <w:lang w:bidi="ar-SA"/>
            <w14:ligatures w14:val="standardContextual"/>
          </w:rPr>
          <w:tab/>
        </w:r>
        <w:r w:rsidRPr="00F311EC">
          <w:rPr>
            <w:rStyle w:val="Hyperlink"/>
          </w:rPr>
          <w:t>eIM Initiated Direct Profile Download with SM-DS</w:t>
        </w:r>
        <w:r>
          <w:rPr>
            <w:webHidden/>
          </w:rPr>
          <w:tab/>
        </w:r>
        <w:r>
          <w:rPr>
            <w:webHidden/>
          </w:rPr>
          <w:fldChar w:fldCharType="begin"/>
        </w:r>
        <w:r>
          <w:rPr>
            <w:webHidden/>
          </w:rPr>
          <w:instrText xml:space="preserve"> PAGEREF _Toc230419512 \h </w:instrText>
        </w:r>
        <w:r>
          <w:rPr>
            <w:webHidden/>
          </w:rPr>
        </w:r>
        <w:r>
          <w:rPr>
            <w:webHidden/>
          </w:rPr>
          <w:fldChar w:fldCharType="separate"/>
        </w:r>
        <w:r>
          <w:rPr>
            <w:webHidden/>
          </w:rPr>
          <w:t>26</w:t>
        </w:r>
        <w:r>
          <w:rPr>
            <w:webHidden/>
          </w:rPr>
          <w:fldChar w:fldCharType="end"/>
        </w:r>
      </w:hyperlink>
    </w:p>
    <w:p w14:paraId="5055E9B7" w14:textId="4BC941F3" w:rsidR="00FF33FB" w:rsidRDefault="00FF33FB">
      <w:pPr>
        <w:pStyle w:val="TOC3"/>
        <w:rPr>
          <w:rFonts w:asciiTheme="minorHAnsi" w:eastAsiaTheme="minorEastAsia" w:hAnsiTheme="minorHAnsi" w:cstheme="minorBidi"/>
          <w:kern w:val="2"/>
          <w:sz w:val="24"/>
          <w:lang w:bidi="ar-SA"/>
          <w14:ligatures w14:val="standardContextual"/>
        </w:rPr>
      </w:pPr>
      <w:hyperlink w:anchor="_Toc230419513" w:history="1">
        <w:r w:rsidRPr="00F311EC">
          <w:rPr>
            <w:rStyle w:val="Hyperlink"/>
          </w:rPr>
          <w:t>6.1.3</w:t>
        </w:r>
        <w:r>
          <w:rPr>
            <w:rFonts w:asciiTheme="minorHAnsi" w:eastAsiaTheme="minorEastAsia" w:hAnsiTheme="minorHAnsi" w:cstheme="minorBidi"/>
            <w:kern w:val="2"/>
            <w:sz w:val="24"/>
            <w:lang w:bidi="ar-SA"/>
            <w14:ligatures w14:val="standardContextual"/>
          </w:rPr>
          <w:tab/>
        </w:r>
        <w:r w:rsidRPr="00F311EC">
          <w:rPr>
            <w:rStyle w:val="Hyperlink"/>
          </w:rPr>
          <w:t>eIM Assisted Profile Download Triggered by eIM with Activation Code</w:t>
        </w:r>
        <w:r>
          <w:rPr>
            <w:webHidden/>
          </w:rPr>
          <w:tab/>
        </w:r>
        <w:r>
          <w:rPr>
            <w:webHidden/>
          </w:rPr>
          <w:fldChar w:fldCharType="begin"/>
        </w:r>
        <w:r>
          <w:rPr>
            <w:webHidden/>
          </w:rPr>
          <w:instrText xml:space="preserve"> PAGEREF _Toc230419513 \h </w:instrText>
        </w:r>
        <w:r>
          <w:rPr>
            <w:webHidden/>
          </w:rPr>
        </w:r>
        <w:r>
          <w:rPr>
            <w:webHidden/>
          </w:rPr>
          <w:fldChar w:fldCharType="separate"/>
        </w:r>
        <w:r>
          <w:rPr>
            <w:webHidden/>
          </w:rPr>
          <w:t>29</w:t>
        </w:r>
        <w:r>
          <w:rPr>
            <w:webHidden/>
          </w:rPr>
          <w:fldChar w:fldCharType="end"/>
        </w:r>
      </w:hyperlink>
    </w:p>
    <w:p w14:paraId="0AF3F4FD" w14:textId="6368D28A" w:rsidR="00FF33FB" w:rsidRDefault="00FF33FB">
      <w:pPr>
        <w:pStyle w:val="TOC3"/>
        <w:rPr>
          <w:rFonts w:asciiTheme="minorHAnsi" w:eastAsiaTheme="minorEastAsia" w:hAnsiTheme="minorHAnsi" w:cstheme="minorBidi"/>
          <w:kern w:val="2"/>
          <w:sz w:val="24"/>
          <w:lang w:bidi="ar-SA"/>
          <w14:ligatures w14:val="standardContextual"/>
        </w:rPr>
      </w:pPr>
      <w:hyperlink w:anchor="_Toc230419514" w:history="1">
        <w:r w:rsidRPr="00F311EC">
          <w:rPr>
            <w:rStyle w:val="Hyperlink"/>
          </w:rPr>
          <w:t>6.1.4</w:t>
        </w:r>
        <w:r>
          <w:rPr>
            <w:rFonts w:asciiTheme="minorHAnsi" w:eastAsiaTheme="minorEastAsia" w:hAnsiTheme="minorHAnsi" w:cstheme="minorBidi"/>
            <w:kern w:val="2"/>
            <w:sz w:val="24"/>
            <w:lang w:bidi="ar-SA"/>
            <w14:ligatures w14:val="standardContextual"/>
          </w:rPr>
          <w:tab/>
        </w:r>
        <w:r w:rsidRPr="00F311EC">
          <w:rPr>
            <w:rStyle w:val="Hyperlink"/>
          </w:rPr>
          <w:t>Profile Download with Default SM-DP+</w:t>
        </w:r>
        <w:r>
          <w:rPr>
            <w:webHidden/>
          </w:rPr>
          <w:tab/>
        </w:r>
        <w:r>
          <w:rPr>
            <w:webHidden/>
          </w:rPr>
          <w:fldChar w:fldCharType="begin"/>
        </w:r>
        <w:r>
          <w:rPr>
            <w:webHidden/>
          </w:rPr>
          <w:instrText xml:space="preserve"> PAGEREF _Toc230419514 \h </w:instrText>
        </w:r>
        <w:r>
          <w:rPr>
            <w:webHidden/>
          </w:rPr>
        </w:r>
        <w:r>
          <w:rPr>
            <w:webHidden/>
          </w:rPr>
          <w:fldChar w:fldCharType="separate"/>
        </w:r>
        <w:r>
          <w:rPr>
            <w:webHidden/>
          </w:rPr>
          <w:t>32</w:t>
        </w:r>
        <w:r>
          <w:rPr>
            <w:webHidden/>
          </w:rPr>
          <w:fldChar w:fldCharType="end"/>
        </w:r>
      </w:hyperlink>
    </w:p>
    <w:p w14:paraId="4C0A49C7" w14:textId="11D7A292" w:rsidR="00FF33FB" w:rsidRDefault="00FF33FB">
      <w:pPr>
        <w:pStyle w:val="TOC3"/>
        <w:rPr>
          <w:rFonts w:asciiTheme="minorHAnsi" w:eastAsiaTheme="minorEastAsia" w:hAnsiTheme="minorHAnsi" w:cstheme="minorBidi"/>
          <w:kern w:val="2"/>
          <w:sz w:val="24"/>
          <w:lang w:bidi="ar-SA"/>
          <w14:ligatures w14:val="standardContextual"/>
        </w:rPr>
      </w:pPr>
      <w:hyperlink w:anchor="_Toc230419515" w:history="1">
        <w:r w:rsidRPr="00F311EC">
          <w:rPr>
            <w:rStyle w:val="Hyperlink"/>
          </w:rPr>
          <w:t>6.1.5</w:t>
        </w:r>
        <w:r>
          <w:rPr>
            <w:rFonts w:asciiTheme="minorHAnsi" w:eastAsiaTheme="minorEastAsia" w:hAnsiTheme="minorHAnsi" w:cstheme="minorBidi"/>
            <w:kern w:val="2"/>
            <w:sz w:val="24"/>
            <w:lang w:bidi="ar-SA"/>
            <w14:ligatures w14:val="standardContextual"/>
          </w:rPr>
          <w:tab/>
        </w:r>
        <w:r w:rsidRPr="00F311EC">
          <w:rPr>
            <w:rStyle w:val="Hyperlink"/>
          </w:rPr>
          <w:t>eIM Assisted Profile Download Triggered by eIM with SM-DS</w:t>
        </w:r>
        <w:r>
          <w:rPr>
            <w:webHidden/>
          </w:rPr>
          <w:tab/>
        </w:r>
        <w:r>
          <w:rPr>
            <w:webHidden/>
          </w:rPr>
          <w:fldChar w:fldCharType="begin"/>
        </w:r>
        <w:r>
          <w:rPr>
            <w:webHidden/>
          </w:rPr>
          <w:instrText xml:space="preserve"> PAGEREF _Toc230419515 \h </w:instrText>
        </w:r>
        <w:r>
          <w:rPr>
            <w:webHidden/>
          </w:rPr>
        </w:r>
        <w:r>
          <w:rPr>
            <w:webHidden/>
          </w:rPr>
          <w:fldChar w:fldCharType="separate"/>
        </w:r>
        <w:r>
          <w:rPr>
            <w:webHidden/>
          </w:rPr>
          <w:t>34</w:t>
        </w:r>
        <w:r>
          <w:rPr>
            <w:webHidden/>
          </w:rPr>
          <w:fldChar w:fldCharType="end"/>
        </w:r>
      </w:hyperlink>
    </w:p>
    <w:p w14:paraId="41BD3627" w14:textId="2CC701A9" w:rsidR="00FF33FB" w:rsidRDefault="00FF33FB">
      <w:pPr>
        <w:pStyle w:val="TOC2"/>
        <w:rPr>
          <w:rFonts w:asciiTheme="minorHAnsi" w:eastAsiaTheme="minorEastAsia" w:hAnsiTheme="minorHAnsi" w:cstheme="minorBidi"/>
          <w:kern w:val="2"/>
          <w:sz w:val="24"/>
          <w:lang w:bidi="ar-SA"/>
          <w14:ligatures w14:val="standardContextual"/>
        </w:rPr>
      </w:pPr>
      <w:hyperlink w:anchor="_Toc230419516" w:history="1">
        <w:r w:rsidRPr="00F311EC">
          <w:rPr>
            <w:rStyle w:val="Hyperlink"/>
          </w:rPr>
          <w:t>6.2</w:t>
        </w:r>
        <w:r>
          <w:rPr>
            <w:rFonts w:asciiTheme="minorHAnsi" w:eastAsiaTheme="minorEastAsia" w:hAnsiTheme="minorHAnsi" w:cstheme="minorBidi"/>
            <w:kern w:val="2"/>
            <w:sz w:val="24"/>
            <w:lang w:bidi="ar-SA"/>
            <w14:ligatures w14:val="standardContextual"/>
          </w:rPr>
          <w:tab/>
        </w:r>
        <w:r w:rsidRPr="00F311EC">
          <w:rPr>
            <w:rStyle w:val="Hyperlink"/>
          </w:rPr>
          <w:t>Profile Enabling</w:t>
        </w:r>
        <w:r>
          <w:rPr>
            <w:webHidden/>
          </w:rPr>
          <w:tab/>
        </w:r>
        <w:r>
          <w:rPr>
            <w:webHidden/>
          </w:rPr>
          <w:fldChar w:fldCharType="begin"/>
        </w:r>
        <w:r>
          <w:rPr>
            <w:webHidden/>
          </w:rPr>
          <w:instrText xml:space="preserve"> PAGEREF _Toc230419516 \h </w:instrText>
        </w:r>
        <w:r>
          <w:rPr>
            <w:webHidden/>
          </w:rPr>
        </w:r>
        <w:r>
          <w:rPr>
            <w:webHidden/>
          </w:rPr>
          <w:fldChar w:fldCharType="separate"/>
        </w:r>
        <w:r>
          <w:rPr>
            <w:webHidden/>
          </w:rPr>
          <w:t>37</w:t>
        </w:r>
        <w:r>
          <w:rPr>
            <w:webHidden/>
          </w:rPr>
          <w:fldChar w:fldCharType="end"/>
        </w:r>
      </w:hyperlink>
    </w:p>
    <w:p w14:paraId="12D34E5D" w14:textId="72185A13" w:rsidR="00FF33FB" w:rsidRDefault="00FF33FB">
      <w:pPr>
        <w:pStyle w:val="TOC3"/>
        <w:rPr>
          <w:rFonts w:asciiTheme="minorHAnsi" w:eastAsiaTheme="minorEastAsia" w:hAnsiTheme="minorHAnsi" w:cstheme="minorBidi"/>
          <w:kern w:val="2"/>
          <w:sz w:val="24"/>
          <w:lang w:bidi="ar-SA"/>
          <w14:ligatures w14:val="standardContextual"/>
        </w:rPr>
      </w:pPr>
      <w:hyperlink w:anchor="_Toc230419517" w:history="1">
        <w:r w:rsidRPr="00F311EC">
          <w:rPr>
            <w:rStyle w:val="Hyperlink"/>
          </w:rPr>
          <w:t>6.2.1</w:t>
        </w:r>
        <w:r>
          <w:rPr>
            <w:rFonts w:asciiTheme="minorHAnsi" w:eastAsiaTheme="minorEastAsia" w:hAnsiTheme="minorHAnsi" w:cstheme="minorBidi"/>
            <w:kern w:val="2"/>
            <w:sz w:val="24"/>
            <w:lang w:bidi="ar-SA"/>
            <w14:ligatures w14:val="standardContextual"/>
          </w:rPr>
          <w:tab/>
        </w:r>
        <w:r w:rsidRPr="00F311EC">
          <w:rPr>
            <w:rStyle w:val="Hyperlink"/>
          </w:rPr>
          <w:t>Profile Enabling via eIM</w:t>
        </w:r>
        <w:r>
          <w:rPr>
            <w:webHidden/>
          </w:rPr>
          <w:tab/>
        </w:r>
        <w:r>
          <w:rPr>
            <w:webHidden/>
          </w:rPr>
          <w:fldChar w:fldCharType="begin"/>
        </w:r>
        <w:r>
          <w:rPr>
            <w:webHidden/>
          </w:rPr>
          <w:instrText xml:space="preserve"> PAGEREF _Toc230419517 \h </w:instrText>
        </w:r>
        <w:r>
          <w:rPr>
            <w:webHidden/>
          </w:rPr>
        </w:r>
        <w:r>
          <w:rPr>
            <w:webHidden/>
          </w:rPr>
          <w:fldChar w:fldCharType="separate"/>
        </w:r>
        <w:r>
          <w:rPr>
            <w:webHidden/>
          </w:rPr>
          <w:t>37</w:t>
        </w:r>
        <w:r>
          <w:rPr>
            <w:webHidden/>
          </w:rPr>
          <w:fldChar w:fldCharType="end"/>
        </w:r>
      </w:hyperlink>
    </w:p>
    <w:p w14:paraId="4F71F13E" w14:textId="7DFB6F2D" w:rsidR="00FF33FB" w:rsidRDefault="00FF33FB">
      <w:pPr>
        <w:pStyle w:val="TOC2"/>
        <w:rPr>
          <w:rFonts w:asciiTheme="minorHAnsi" w:eastAsiaTheme="minorEastAsia" w:hAnsiTheme="minorHAnsi" w:cstheme="minorBidi"/>
          <w:kern w:val="2"/>
          <w:sz w:val="24"/>
          <w:lang w:bidi="ar-SA"/>
          <w14:ligatures w14:val="standardContextual"/>
        </w:rPr>
      </w:pPr>
      <w:hyperlink w:anchor="_Toc230419518" w:history="1">
        <w:r w:rsidRPr="00F311EC">
          <w:rPr>
            <w:rStyle w:val="Hyperlink"/>
          </w:rPr>
          <w:t>6.3</w:t>
        </w:r>
        <w:r>
          <w:rPr>
            <w:rFonts w:asciiTheme="minorHAnsi" w:eastAsiaTheme="minorEastAsia" w:hAnsiTheme="minorHAnsi" w:cstheme="minorBidi"/>
            <w:kern w:val="2"/>
            <w:sz w:val="24"/>
            <w:lang w:bidi="ar-SA"/>
            <w14:ligatures w14:val="standardContextual"/>
          </w:rPr>
          <w:tab/>
        </w:r>
        <w:r w:rsidRPr="00F311EC">
          <w:rPr>
            <w:rStyle w:val="Hyperlink"/>
          </w:rPr>
          <w:t>Profile Disabling</w:t>
        </w:r>
        <w:r>
          <w:rPr>
            <w:webHidden/>
          </w:rPr>
          <w:tab/>
        </w:r>
        <w:r>
          <w:rPr>
            <w:webHidden/>
          </w:rPr>
          <w:fldChar w:fldCharType="begin"/>
        </w:r>
        <w:r>
          <w:rPr>
            <w:webHidden/>
          </w:rPr>
          <w:instrText xml:space="preserve"> PAGEREF _Toc230419518 \h </w:instrText>
        </w:r>
        <w:r>
          <w:rPr>
            <w:webHidden/>
          </w:rPr>
        </w:r>
        <w:r>
          <w:rPr>
            <w:webHidden/>
          </w:rPr>
          <w:fldChar w:fldCharType="separate"/>
        </w:r>
        <w:r>
          <w:rPr>
            <w:webHidden/>
          </w:rPr>
          <w:t>39</w:t>
        </w:r>
        <w:r>
          <w:rPr>
            <w:webHidden/>
          </w:rPr>
          <w:fldChar w:fldCharType="end"/>
        </w:r>
      </w:hyperlink>
    </w:p>
    <w:p w14:paraId="6140BED9" w14:textId="39CB57D2" w:rsidR="00FF33FB" w:rsidRDefault="00FF33FB">
      <w:pPr>
        <w:pStyle w:val="TOC3"/>
        <w:rPr>
          <w:rFonts w:asciiTheme="minorHAnsi" w:eastAsiaTheme="minorEastAsia" w:hAnsiTheme="minorHAnsi" w:cstheme="minorBidi"/>
          <w:kern w:val="2"/>
          <w:sz w:val="24"/>
          <w:lang w:bidi="ar-SA"/>
          <w14:ligatures w14:val="standardContextual"/>
        </w:rPr>
      </w:pPr>
      <w:hyperlink w:anchor="_Toc230419519" w:history="1">
        <w:r w:rsidRPr="00F311EC">
          <w:rPr>
            <w:rStyle w:val="Hyperlink"/>
          </w:rPr>
          <w:t>6.3.1</w:t>
        </w:r>
        <w:r>
          <w:rPr>
            <w:rFonts w:asciiTheme="minorHAnsi" w:eastAsiaTheme="minorEastAsia" w:hAnsiTheme="minorHAnsi" w:cstheme="minorBidi"/>
            <w:kern w:val="2"/>
            <w:sz w:val="24"/>
            <w:lang w:bidi="ar-SA"/>
            <w14:ligatures w14:val="standardContextual"/>
          </w:rPr>
          <w:tab/>
        </w:r>
        <w:r w:rsidRPr="00F311EC">
          <w:rPr>
            <w:rStyle w:val="Hyperlink"/>
          </w:rPr>
          <w:t>Profile Disabling via eIM</w:t>
        </w:r>
        <w:r>
          <w:rPr>
            <w:webHidden/>
          </w:rPr>
          <w:tab/>
        </w:r>
        <w:r>
          <w:rPr>
            <w:webHidden/>
          </w:rPr>
          <w:fldChar w:fldCharType="begin"/>
        </w:r>
        <w:r>
          <w:rPr>
            <w:webHidden/>
          </w:rPr>
          <w:instrText xml:space="preserve"> PAGEREF _Toc230419519 \h </w:instrText>
        </w:r>
        <w:r>
          <w:rPr>
            <w:webHidden/>
          </w:rPr>
        </w:r>
        <w:r>
          <w:rPr>
            <w:webHidden/>
          </w:rPr>
          <w:fldChar w:fldCharType="separate"/>
        </w:r>
        <w:r>
          <w:rPr>
            <w:webHidden/>
          </w:rPr>
          <w:t>39</w:t>
        </w:r>
        <w:r>
          <w:rPr>
            <w:webHidden/>
          </w:rPr>
          <w:fldChar w:fldCharType="end"/>
        </w:r>
      </w:hyperlink>
    </w:p>
    <w:p w14:paraId="0BE6772F" w14:textId="766DC5D7" w:rsidR="00FF33FB" w:rsidRDefault="00FF33FB">
      <w:pPr>
        <w:pStyle w:val="TOC2"/>
        <w:rPr>
          <w:rFonts w:asciiTheme="minorHAnsi" w:eastAsiaTheme="minorEastAsia" w:hAnsiTheme="minorHAnsi" w:cstheme="minorBidi"/>
          <w:kern w:val="2"/>
          <w:sz w:val="24"/>
          <w:lang w:bidi="ar-SA"/>
          <w14:ligatures w14:val="standardContextual"/>
        </w:rPr>
      </w:pPr>
      <w:hyperlink w:anchor="_Toc230419520" w:history="1">
        <w:r w:rsidRPr="00F311EC">
          <w:rPr>
            <w:rStyle w:val="Hyperlink"/>
            <w:lang w:val="es-ES"/>
          </w:rPr>
          <w:t>6.4</w:t>
        </w:r>
        <w:r>
          <w:rPr>
            <w:rFonts w:asciiTheme="minorHAnsi" w:eastAsiaTheme="minorEastAsia" w:hAnsiTheme="minorHAnsi" w:cstheme="minorBidi"/>
            <w:kern w:val="2"/>
            <w:sz w:val="24"/>
            <w:lang w:bidi="ar-SA"/>
            <w14:ligatures w14:val="standardContextual"/>
          </w:rPr>
          <w:tab/>
        </w:r>
        <w:r w:rsidRPr="00F311EC">
          <w:rPr>
            <w:rStyle w:val="Hyperlink"/>
            <w:lang w:val="es-ES"/>
          </w:rPr>
          <w:t>Profile Delete</w:t>
        </w:r>
        <w:r>
          <w:rPr>
            <w:webHidden/>
          </w:rPr>
          <w:tab/>
        </w:r>
        <w:r>
          <w:rPr>
            <w:webHidden/>
          </w:rPr>
          <w:fldChar w:fldCharType="begin"/>
        </w:r>
        <w:r>
          <w:rPr>
            <w:webHidden/>
          </w:rPr>
          <w:instrText xml:space="preserve"> PAGEREF _Toc230419520 \h </w:instrText>
        </w:r>
        <w:r>
          <w:rPr>
            <w:webHidden/>
          </w:rPr>
        </w:r>
        <w:r>
          <w:rPr>
            <w:webHidden/>
          </w:rPr>
          <w:fldChar w:fldCharType="separate"/>
        </w:r>
        <w:r>
          <w:rPr>
            <w:webHidden/>
          </w:rPr>
          <w:t>41</w:t>
        </w:r>
        <w:r>
          <w:rPr>
            <w:webHidden/>
          </w:rPr>
          <w:fldChar w:fldCharType="end"/>
        </w:r>
      </w:hyperlink>
    </w:p>
    <w:p w14:paraId="2376EC37" w14:textId="304066D9" w:rsidR="00FF33FB" w:rsidRDefault="00FF33FB">
      <w:pPr>
        <w:pStyle w:val="TOC3"/>
        <w:rPr>
          <w:rFonts w:asciiTheme="minorHAnsi" w:eastAsiaTheme="minorEastAsia" w:hAnsiTheme="minorHAnsi" w:cstheme="minorBidi"/>
          <w:kern w:val="2"/>
          <w:sz w:val="24"/>
          <w:lang w:bidi="ar-SA"/>
          <w14:ligatures w14:val="standardContextual"/>
        </w:rPr>
      </w:pPr>
      <w:hyperlink w:anchor="_Toc230419521" w:history="1">
        <w:r w:rsidRPr="00F311EC">
          <w:rPr>
            <w:rStyle w:val="Hyperlink"/>
            <w:lang w:val="es-ES"/>
          </w:rPr>
          <w:t>6.4.1</w:t>
        </w:r>
        <w:r>
          <w:rPr>
            <w:rFonts w:asciiTheme="minorHAnsi" w:eastAsiaTheme="minorEastAsia" w:hAnsiTheme="minorHAnsi" w:cstheme="minorBidi"/>
            <w:kern w:val="2"/>
            <w:sz w:val="24"/>
            <w:lang w:bidi="ar-SA"/>
            <w14:ligatures w14:val="standardContextual"/>
          </w:rPr>
          <w:tab/>
        </w:r>
        <w:r w:rsidRPr="00F311EC">
          <w:rPr>
            <w:rStyle w:val="Hyperlink"/>
            <w:lang w:val="es-ES"/>
          </w:rPr>
          <w:t>Profile Delete via eIM</w:t>
        </w:r>
        <w:r>
          <w:rPr>
            <w:webHidden/>
          </w:rPr>
          <w:tab/>
        </w:r>
        <w:r>
          <w:rPr>
            <w:webHidden/>
          </w:rPr>
          <w:fldChar w:fldCharType="begin"/>
        </w:r>
        <w:r>
          <w:rPr>
            <w:webHidden/>
          </w:rPr>
          <w:instrText xml:space="preserve"> PAGEREF _Toc230419521 \h </w:instrText>
        </w:r>
        <w:r>
          <w:rPr>
            <w:webHidden/>
          </w:rPr>
        </w:r>
        <w:r>
          <w:rPr>
            <w:webHidden/>
          </w:rPr>
          <w:fldChar w:fldCharType="separate"/>
        </w:r>
        <w:r>
          <w:rPr>
            <w:webHidden/>
          </w:rPr>
          <w:t>41</w:t>
        </w:r>
        <w:r>
          <w:rPr>
            <w:webHidden/>
          </w:rPr>
          <w:fldChar w:fldCharType="end"/>
        </w:r>
      </w:hyperlink>
    </w:p>
    <w:p w14:paraId="2450BEEB" w14:textId="3F540A12" w:rsidR="00FF33FB" w:rsidRDefault="00FF33FB">
      <w:pPr>
        <w:pStyle w:val="TOC2"/>
        <w:rPr>
          <w:rFonts w:asciiTheme="minorHAnsi" w:eastAsiaTheme="minorEastAsia" w:hAnsiTheme="minorHAnsi" w:cstheme="minorBidi"/>
          <w:kern w:val="2"/>
          <w:sz w:val="24"/>
          <w:lang w:bidi="ar-SA"/>
          <w14:ligatures w14:val="standardContextual"/>
        </w:rPr>
      </w:pPr>
      <w:hyperlink w:anchor="_Toc230419522" w:history="1">
        <w:r w:rsidRPr="00F311EC">
          <w:rPr>
            <w:rStyle w:val="Hyperlink"/>
          </w:rPr>
          <w:t>6.5</w:t>
        </w:r>
        <w:r>
          <w:rPr>
            <w:rFonts w:asciiTheme="minorHAnsi" w:eastAsiaTheme="minorEastAsia" w:hAnsiTheme="minorHAnsi" w:cstheme="minorBidi"/>
            <w:kern w:val="2"/>
            <w:sz w:val="24"/>
            <w:lang w:bidi="ar-SA"/>
            <w14:ligatures w14:val="standardContextual"/>
          </w:rPr>
          <w:tab/>
        </w:r>
        <w:r w:rsidRPr="00F311EC">
          <w:rPr>
            <w:rStyle w:val="Hyperlink"/>
          </w:rPr>
          <w:t>eIM Configuration</w:t>
        </w:r>
        <w:r>
          <w:rPr>
            <w:webHidden/>
          </w:rPr>
          <w:tab/>
        </w:r>
        <w:r>
          <w:rPr>
            <w:webHidden/>
          </w:rPr>
          <w:fldChar w:fldCharType="begin"/>
        </w:r>
        <w:r>
          <w:rPr>
            <w:webHidden/>
          </w:rPr>
          <w:instrText xml:space="preserve"> PAGEREF _Toc230419522 \h </w:instrText>
        </w:r>
        <w:r>
          <w:rPr>
            <w:webHidden/>
          </w:rPr>
        </w:r>
        <w:r>
          <w:rPr>
            <w:webHidden/>
          </w:rPr>
          <w:fldChar w:fldCharType="separate"/>
        </w:r>
        <w:r>
          <w:rPr>
            <w:webHidden/>
          </w:rPr>
          <w:t>43</w:t>
        </w:r>
        <w:r>
          <w:rPr>
            <w:webHidden/>
          </w:rPr>
          <w:fldChar w:fldCharType="end"/>
        </w:r>
      </w:hyperlink>
    </w:p>
    <w:p w14:paraId="48B8F50B" w14:textId="76A82AC6" w:rsidR="00FF33FB" w:rsidRDefault="00FF33FB">
      <w:pPr>
        <w:pStyle w:val="TOC3"/>
        <w:rPr>
          <w:rFonts w:asciiTheme="minorHAnsi" w:eastAsiaTheme="minorEastAsia" w:hAnsiTheme="minorHAnsi" w:cstheme="minorBidi"/>
          <w:kern w:val="2"/>
          <w:sz w:val="24"/>
          <w:lang w:bidi="ar-SA"/>
          <w14:ligatures w14:val="standardContextual"/>
        </w:rPr>
      </w:pPr>
      <w:hyperlink w:anchor="_Toc230419523" w:history="1">
        <w:r w:rsidRPr="00F311EC">
          <w:rPr>
            <w:rStyle w:val="Hyperlink"/>
            <w:lang w:val="it-IT"/>
          </w:rPr>
          <w:t>6.5.1</w:t>
        </w:r>
        <w:r>
          <w:rPr>
            <w:rFonts w:asciiTheme="minorHAnsi" w:eastAsiaTheme="minorEastAsia" w:hAnsiTheme="minorHAnsi" w:cstheme="minorBidi"/>
            <w:kern w:val="2"/>
            <w:sz w:val="24"/>
            <w:lang w:bidi="ar-SA"/>
            <w14:ligatures w14:val="standardContextual"/>
          </w:rPr>
          <w:tab/>
        </w:r>
        <w:r w:rsidRPr="00F311EC">
          <w:rPr>
            <w:rStyle w:val="Hyperlink"/>
            <w:lang w:val="it-IT"/>
          </w:rPr>
          <w:t>Add eIM Configuration Data via IPA</w:t>
        </w:r>
        <w:r>
          <w:rPr>
            <w:webHidden/>
          </w:rPr>
          <w:tab/>
        </w:r>
        <w:r>
          <w:rPr>
            <w:webHidden/>
          </w:rPr>
          <w:fldChar w:fldCharType="begin"/>
        </w:r>
        <w:r>
          <w:rPr>
            <w:webHidden/>
          </w:rPr>
          <w:instrText xml:space="preserve"> PAGEREF _Toc230419523 \h </w:instrText>
        </w:r>
        <w:r>
          <w:rPr>
            <w:webHidden/>
          </w:rPr>
        </w:r>
        <w:r>
          <w:rPr>
            <w:webHidden/>
          </w:rPr>
          <w:fldChar w:fldCharType="separate"/>
        </w:r>
        <w:r>
          <w:rPr>
            <w:webHidden/>
          </w:rPr>
          <w:t>43</w:t>
        </w:r>
        <w:r>
          <w:rPr>
            <w:webHidden/>
          </w:rPr>
          <w:fldChar w:fldCharType="end"/>
        </w:r>
      </w:hyperlink>
    </w:p>
    <w:p w14:paraId="7A9D7F42" w14:textId="731D4303" w:rsidR="00FF33FB" w:rsidRDefault="00FF33FB">
      <w:pPr>
        <w:pStyle w:val="TOC3"/>
        <w:rPr>
          <w:rFonts w:asciiTheme="minorHAnsi" w:eastAsiaTheme="minorEastAsia" w:hAnsiTheme="minorHAnsi" w:cstheme="minorBidi"/>
          <w:kern w:val="2"/>
          <w:sz w:val="24"/>
          <w:lang w:bidi="ar-SA"/>
          <w14:ligatures w14:val="standardContextual"/>
        </w:rPr>
      </w:pPr>
      <w:hyperlink w:anchor="_Toc230419524" w:history="1">
        <w:r w:rsidRPr="00F311EC">
          <w:rPr>
            <w:rStyle w:val="Hyperlink"/>
            <w:lang w:val="es-ES"/>
          </w:rPr>
          <w:t>6.5.2</w:t>
        </w:r>
        <w:r>
          <w:rPr>
            <w:rFonts w:asciiTheme="minorHAnsi" w:eastAsiaTheme="minorEastAsia" w:hAnsiTheme="minorHAnsi" w:cstheme="minorBidi"/>
            <w:kern w:val="2"/>
            <w:sz w:val="24"/>
            <w:lang w:bidi="ar-SA"/>
            <w14:ligatures w14:val="standardContextual"/>
          </w:rPr>
          <w:tab/>
        </w:r>
        <w:r w:rsidRPr="00F311EC">
          <w:rPr>
            <w:rStyle w:val="Hyperlink"/>
            <w:lang w:val="es-ES"/>
          </w:rPr>
          <w:t>eIM Configuration via eIM</w:t>
        </w:r>
        <w:r>
          <w:rPr>
            <w:webHidden/>
          </w:rPr>
          <w:tab/>
        </w:r>
        <w:r>
          <w:rPr>
            <w:webHidden/>
          </w:rPr>
          <w:fldChar w:fldCharType="begin"/>
        </w:r>
        <w:r>
          <w:rPr>
            <w:webHidden/>
          </w:rPr>
          <w:instrText xml:space="preserve"> PAGEREF _Toc230419524 \h </w:instrText>
        </w:r>
        <w:r>
          <w:rPr>
            <w:webHidden/>
          </w:rPr>
        </w:r>
        <w:r>
          <w:rPr>
            <w:webHidden/>
          </w:rPr>
          <w:fldChar w:fldCharType="separate"/>
        </w:r>
        <w:r>
          <w:rPr>
            <w:webHidden/>
          </w:rPr>
          <w:t>44</w:t>
        </w:r>
        <w:r>
          <w:rPr>
            <w:webHidden/>
          </w:rPr>
          <w:fldChar w:fldCharType="end"/>
        </w:r>
      </w:hyperlink>
    </w:p>
    <w:p w14:paraId="07280622" w14:textId="687D4568" w:rsidR="00FF33FB" w:rsidRDefault="00FF33FB">
      <w:pPr>
        <w:pStyle w:val="TOC3"/>
        <w:rPr>
          <w:rFonts w:asciiTheme="minorHAnsi" w:eastAsiaTheme="minorEastAsia" w:hAnsiTheme="minorHAnsi" w:cstheme="minorBidi"/>
          <w:kern w:val="2"/>
          <w:sz w:val="24"/>
          <w:lang w:bidi="ar-SA"/>
          <w14:ligatures w14:val="standardContextual"/>
        </w:rPr>
      </w:pPr>
      <w:hyperlink w:anchor="_Toc230419525" w:history="1">
        <w:r w:rsidRPr="00F311EC">
          <w:rPr>
            <w:rStyle w:val="Hyperlink"/>
          </w:rPr>
          <w:t>6.5.3</w:t>
        </w:r>
        <w:r>
          <w:rPr>
            <w:rFonts w:asciiTheme="minorHAnsi" w:eastAsiaTheme="minorEastAsia" w:hAnsiTheme="minorHAnsi" w:cstheme="minorBidi"/>
            <w:kern w:val="2"/>
            <w:sz w:val="24"/>
            <w:lang w:bidi="ar-SA"/>
            <w14:ligatures w14:val="standardContextual"/>
          </w:rPr>
          <w:tab/>
        </w:r>
        <w:r w:rsidRPr="00F311EC">
          <w:rPr>
            <w:rStyle w:val="Hyperlink"/>
          </w:rPr>
          <w:t>Complete Removal of eIM Configuration Data from the eUICC</w:t>
        </w:r>
        <w:r>
          <w:rPr>
            <w:webHidden/>
          </w:rPr>
          <w:tab/>
        </w:r>
        <w:r>
          <w:rPr>
            <w:webHidden/>
          </w:rPr>
          <w:fldChar w:fldCharType="begin"/>
        </w:r>
        <w:r>
          <w:rPr>
            <w:webHidden/>
          </w:rPr>
          <w:instrText xml:space="preserve"> PAGEREF _Toc230419525 \h </w:instrText>
        </w:r>
        <w:r>
          <w:rPr>
            <w:webHidden/>
          </w:rPr>
        </w:r>
        <w:r>
          <w:rPr>
            <w:webHidden/>
          </w:rPr>
          <w:fldChar w:fldCharType="separate"/>
        </w:r>
        <w:r>
          <w:rPr>
            <w:webHidden/>
          </w:rPr>
          <w:t>45</w:t>
        </w:r>
        <w:r>
          <w:rPr>
            <w:webHidden/>
          </w:rPr>
          <w:fldChar w:fldCharType="end"/>
        </w:r>
      </w:hyperlink>
    </w:p>
    <w:p w14:paraId="25800345" w14:textId="30B4A91D" w:rsidR="00FF33FB" w:rsidRDefault="00FF33FB">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230419526" w:history="1">
        <w:r w:rsidRPr="00F311EC">
          <w:rPr>
            <w:rStyle w:val="Hyperlink"/>
          </w:rPr>
          <w:t>Annex A</w:t>
        </w:r>
        <w:r>
          <w:rPr>
            <w:rFonts w:asciiTheme="minorHAnsi" w:eastAsiaTheme="minorEastAsia" w:hAnsiTheme="minorHAnsi" w:cstheme="minorBidi"/>
            <w:b w:val="0"/>
            <w:kern w:val="2"/>
            <w:sz w:val="24"/>
            <w:szCs w:val="24"/>
            <w:lang w:eastAsia="en-GB" w:bidi="ar-SA"/>
            <w14:ligatures w14:val="standardContextual"/>
          </w:rPr>
          <w:tab/>
        </w:r>
        <w:r w:rsidRPr="00F311EC">
          <w:rPr>
            <w:rStyle w:val="Hyperlink"/>
          </w:rPr>
          <w:t>Threats and Risks (Informative)</w:t>
        </w:r>
        <w:r>
          <w:rPr>
            <w:webHidden/>
          </w:rPr>
          <w:tab/>
        </w:r>
        <w:r>
          <w:rPr>
            <w:webHidden/>
          </w:rPr>
          <w:fldChar w:fldCharType="begin"/>
        </w:r>
        <w:r>
          <w:rPr>
            <w:webHidden/>
          </w:rPr>
          <w:instrText xml:space="preserve"> PAGEREF _Toc230419526 \h </w:instrText>
        </w:r>
        <w:r>
          <w:rPr>
            <w:webHidden/>
          </w:rPr>
        </w:r>
        <w:r>
          <w:rPr>
            <w:webHidden/>
          </w:rPr>
          <w:fldChar w:fldCharType="separate"/>
        </w:r>
        <w:r>
          <w:rPr>
            <w:webHidden/>
          </w:rPr>
          <w:t>47</w:t>
        </w:r>
        <w:r>
          <w:rPr>
            <w:webHidden/>
          </w:rPr>
          <w:fldChar w:fldCharType="end"/>
        </w:r>
      </w:hyperlink>
    </w:p>
    <w:p w14:paraId="3B0A3B65" w14:textId="304D931D" w:rsidR="00FF33FB" w:rsidRDefault="00FF33FB">
      <w:pPr>
        <w:pStyle w:val="TOC2"/>
        <w:rPr>
          <w:rFonts w:asciiTheme="minorHAnsi" w:eastAsiaTheme="minorEastAsia" w:hAnsiTheme="minorHAnsi" w:cstheme="minorBidi"/>
          <w:kern w:val="2"/>
          <w:sz w:val="24"/>
          <w:lang w:bidi="ar-SA"/>
          <w14:ligatures w14:val="standardContextual"/>
        </w:rPr>
      </w:pPr>
      <w:hyperlink w:anchor="_Toc230419527" w:history="1">
        <w:r w:rsidRPr="00F311EC">
          <w:rPr>
            <w:rStyle w:val="Hyperlink"/>
            <w:bCs/>
          </w:rPr>
          <w:t>A.1</w:t>
        </w:r>
        <w:r>
          <w:rPr>
            <w:rFonts w:asciiTheme="minorHAnsi" w:eastAsiaTheme="minorEastAsia" w:hAnsiTheme="minorHAnsi" w:cstheme="minorBidi"/>
            <w:kern w:val="2"/>
            <w:sz w:val="24"/>
            <w:lang w:bidi="ar-SA"/>
            <w14:ligatures w14:val="standardContextual"/>
          </w:rPr>
          <w:tab/>
        </w:r>
        <w:r w:rsidRPr="00F311EC">
          <w:rPr>
            <w:rStyle w:val="Hyperlink"/>
          </w:rPr>
          <w:t>Compromised IoT Device</w:t>
        </w:r>
        <w:r>
          <w:rPr>
            <w:webHidden/>
          </w:rPr>
          <w:tab/>
        </w:r>
        <w:r>
          <w:rPr>
            <w:webHidden/>
          </w:rPr>
          <w:fldChar w:fldCharType="begin"/>
        </w:r>
        <w:r>
          <w:rPr>
            <w:webHidden/>
          </w:rPr>
          <w:instrText xml:space="preserve"> PAGEREF _Toc230419527 \h </w:instrText>
        </w:r>
        <w:r>
          <w:rPr>
            <w:webHidden/>
          </w:rPr>
        </w:r>
        <w:r>
          <w:rPr>
            <w:webHidden/>
          </w:rPr>
          <w:fldChar w:fldCharType="separate"/>
        </w:r>
        <w:r>
          <w:rPr>
            <w:webHidden/>
          </w:rPr>
          <w:t>47</w:t>
        </w:r>
        <w:r>
          <w:rPr>
            <w:webHidden/>
          </w:rPr>
          <w:fldChar w:fldCharType="end"/>
        </w:r>
      </w:hyperlink>
    </w:p>
    <w:p w14:paraId="1295568E" w14:textId="5A8108B7" w:rsidR="00FF33FB" w:rsidRDefault="00FF33FB">
      <w:pPr>
        <w:pStyle w:val="TOC2"/>
        <w:rPr>
          <w:rFonts w:asciiTheme="minorHAnsi" w:eastAsiaTheme="minorEastAsia" w:hAnsiTheme="minorHAnsi" w:cstheme="minorBidi"/>
          <w:kern w:val="2"/>
          <w:sz w:val="24"/>
          <w:lang w:bidi="ar-SA"/>
          <w14:ligatures w14:val="standardContextual"/>
        </w:rPr>
      </w:pPr>
      <w:hyperlink w:anchor="_Toc230419528" w:history="1">
        <w:r w:rsidRPr="00F311EC">
          <w:rPr>
            <w:rStyle w:val="Hyperlink"/>
          </w:rPr>
          <w:t>A.2</w:t>
        </w:r>
        <w:r>
          <w:rPr>
            <w:rFonts w:asciiTheme="minorHAnsi" w:eastAsiaTheme="minorEastAsia" w:hAnsiTheme="minorHAnsi" w:cstheme="minorBidi"/>
            <w:kern w:val="2"/>
            <w:sz w:val="24"/>
            <w:lang w:bidi="ar-SA"/>
            <w14:ligatures w14:val="standardContextual"/>
          </w:rPr>
          <w:tab/>
        </w:r>
        <w:r w:rsidRPr="00F311EC">
          <w:rPr>
            <w:rStyle w:val="Hyperlink"/>
          </w:rPr>
          <w:t>Compromised eIM</w:t>
        </w:r>
        <w:r>
          <w:rPr>
            <w:webHidden/>
          </w:rPr>
          <w:tab/>
        </w:r>
        <w:r>
          <w:rPr>
            <w:webHidden/>
          </w:rPr>
          <w:fldChar w:fldCharType="begin"/>
        </w:r>
        <w:r>
          <w:rPr>
            <w:webHidden/>
          </w:rPr>
          <w:instrText xml:space="preserve"> PAGEREF _Toc230419528 \h </w:instrText>
        </w:r>
        <w:r>
          <w:rPr>
            <w:webHidden/>
          </w:rPr>
        </w:r>
        <w:r>
          <w:rPr>
            <w:webHidden/>
          </w:rPr>
          <w:fldChar w:fldCharType="separate"/>
        </w:r>
        <w:r>
          <w:rPr>
            <w:webHidden/>
          </w:rPr>
          <w:t>47</w:t>
        </w:r>
        <w:r>
          <w:rPr>
            <w:webHidden/>
          </w:rPr>
          <w:fldChar w:fldCharType="end"/>
        </w:r>
      </w:hyperlink>
    </w:p>
    <w:p w14:paraId="0626364B" w14:textId="3CA0B99C" w:rsidR="00FF33FB" w:rsidRDefault="00FF33FB">
      <w:pPr>
        <w:pStyle w:val="TOC2"/>
        <w:rPr>
          <w:rFonts w:asciiTheme="minorHAnsi" w:eastAsiaTheme="minorEastAsia" w:hAnsiTheme="minorHAnsi" w:cstheme="minorBidi"/>
          <w:kern w:val="2"/>
          <w:sz w:val="24"/>
          <w:lang w:bidi="ar-SA"/>
          <w14:ligatures w14:val="standardContextual"/>
        </w:rPr>
      </w:pPr>
      <w:hyperlink w:anchor="_Toc230419529" w:history="1">
        <w:r w:rsidRPr="00F311EC">
          <w:rPr>
            <w:rStyle w:val="Hyperlink"/>
          </w:rPr>
          <w:t>A.3</w:t>
        </w:r>
        <w:r>
          <w:rPr>
            <w:rFonts w:asciiTheme="minorHAnsi" w:eastAsiaTheme="minorEastAsia" w:hAnsiTheme="minorHAnsi" w:cstheme="minorBidi"/>
            <w:kern w:val="2"/>
            <w:sz w:val="24"/>
            <w:lang w:bidi="ar-SA"/>
            <w14:ligatures w14:val="standardContextual"/>
          </w:rPr>
          <w:tab/>
        </w:r>
        <w:r w:rsidRPr="00F311EC">
          <w:rPr>
            <w:rStyle w:val="Hyperlink"/>
          </w:rPr>
          <w:t>Malicious eIM</w:t>
        </w:r>
        <w:r>
          <w:rPr>
            <w:webHidden/>
          </w:rPr>
          <w:tab/>
        </w:r>
        <w:r>
          <w:rPr>
            <w:webHidden/>
          </w:rPr>
          <w:fldChar w:fldCharType="begin"/>
        </w:r>
        <w:r>
          <w:rPr>
            <w:webHidden/>
          </w:rPr>
          <w:instrText xml:space="preserve"> PAGEREF _Toc230419529 \h </w:instrText>
        </w:r>
        <w:r>
          <w:rPr>
            <w:webHidden/>
          </w:rPr>
        </w:r>
        <w:r>
          <w:rPr>
            <w:webHidden/>
          </w:rPr>
          <w:fldChar w:fldCharType="separate"/>
        </w:r>
        <w:r>
          <w:rPr>
            <w:webHidden/>
          </w:rPr>
          <w:t>47</w:t>
        </w:r>
        <w:r>
          <w:rPr>
            <w:webHidden/>
          </w:rPr>
          <w:fldChar w:fldCharType="end"/>
        </w:r>
      </w:hyperlink>
    </w:p>
    <w:p w14:paraId="02FD9146" w14:textId="2044766E" w:rsidR="00FF33FB" w:rsidRDefault="00FF33FB">
      <w:pPr>
        <w:pStyle w:val="TOC2"/>
        <w:rPr>
          <w:rFonts w:asciiTheme="minorHAnsi" w:eastAsiaTheme="minorEastAsia" w:hAnsiTheme="minorHAnsi" w:cstheme="minorBidi"/>
          <w:kern w:val="2"/>
          <w:sz w:val="24"/>
          <w:lang w:bidi="ar-SA"/>
          <w14:ligatures w14:val="standardContextual"/>
        </w:rPr>
      </w:pPr>
      <w:hyperlink w:anchor="_Toc230419530" w:history="1">
        <w:r w:rsidRPr="00F311EC">
          <w:rPr>
            <w:rStyle w:val="Hyperlink"/>
          </w:rPr>
          <w:t>A.4</w:t>
        </w:r>
        <w:r>
          <w:rPr>
            <w:rFonts w:asciiTheme="minorHAnsi" w:eastAsiaTheme="minorEastAsia" w:hAnsiTheme="minorHAnsi" w:cstheme="minorBidi"/>
            <w:kern w:val="2"/>
            <w:sz w:val="24"/>
            <w:lang w:bidi="ar-SA"/>
            <w14:ligatures w14:val="standardContextual"/>
          </w:rPr>
          <w:tab/>
        </w:r>
        <w:r w:rsidRPr="00F311EC">
          <w:rPr>
            <w:rStyle w:val="Hyperlink"/>
          </w:rPr>
          <w:t>Privacy Leakage</w:t>
        </w:r>
        <w:r>
          <w:rPr>
            <w:webHidden/>
          </w:rPr>
          <w:tab/>
        </w:r>
        <w:r>
          <w:rPr>
            <w:webHidden/>
          </w:rPr>
          <w:fldChar w:fldCharType="begin"/>
        </w:r>
        <w:r>
          <w:rPr>
            <w:webHidden/>
          </w:rPr>
          <w:instrText xml:space="preserve"> PAGEREF _Toc230419530 \h </w:instrText>
        </w:r>
        <w:r>
          <w:rPr>
            <w:webHidden/>
          </w:rPr>
        </w:r>
        <w:r>
          <w:rPr>
            <w:webHidden/>
          </w:rPr>
          <w:fldChar w:fldCharType="separate"/>
        </w:r>
        <w:r>
          <w:rPr>
            <w:webHidden/>
          </w:rPr>
          <w:t>47</w:t>
        </w:r>
        <w:r>
          <w:rPr>
            <w:webHidden/>
          </w:rPr>
          <w:fldChar w:fldCharType="end"/>
        </w:r>
      </w:hyperlink>
    </w:p>
    <w:p w14:paraId="54BADC7B" w14:textId="36F777AF" w:rsidR="00FF33FB" w:rsidRDefault="00FF33FB">
      <w:pPr>
        <w:pStyle w:val="TOC2"/>
        <w:rPr>
          <w:rFonts w:asciiTheme="minorHAnsi" w:eastAsiaTheme="minorEastAsia" w:hAnsiTheme="minorHAnsi" w:cstheme="minorBidi"/>
          <w:kern w:val="2"/>
          <w:sz w:val="24"/>
          <w:lang w:bidi="ar-SA"/>
          <w14:ligatures w14:val="standardContextual"/>
        </w:rPr>
      </w:pPr>
      <w:hyperlink w:anchor="_Toc230419531" w:history="1">
        <w:r w:rsidRPr="00F311EC">
          <w:rPr>
            <w:rStyle w:val="Hyperlink"/>
          </w:rPr>
          <w:t>A.5</w:t>
        </w:r>
        <w:r>
          <w:rPr>
            <w:rFonts w:asciiTheme="minorHAnsi" w:eastAsiaTheme="minorEastAsia" w:hAnsiTheme="minorHAnsi" w:cstheme="minorBidi"/>
            <w:kern w:val="2"/>
            <w:sz w:val="24"/>
            <w:lang w:bidi="ar-SA"/>
            <w14:ligatures w14:val="standardContextual"/>
          </w:rPr>
          <w:tab/>
        </w:r>
        <w:r w:rsidRPr="00F311EC">
          <w:rPr>
            <w:rStyle w:val="Hyperlink"/>
          </w:rPr>
          <w:t>New Profile on New IoT Device</w:t>
        </w:r>
        <w:r>
          <w:rPr>
            <w:webHidden/>
          </w:rPr>
          <w:tab/>
        </w:r>
        <w:r>
          <w:rPr>
            <w:webHidden/>
          </w:rPr>
          <w:fldChar w:fldCharType="begin"/>
        </w:r>
        <w:r>
          <w:rPr>
            <w:webHidden/>
          </w:rPr>
          <w:instrText xml:space="preserve"> PAGEREF _Toc230419531 \h </w:instrText>
        </w:r>
        <w:r>
          <w:rPr>
            <w:webHidden/>
          </w:rPr>
        </w:r>
        <w:r>
          <w:rPr>
            <w:webHidden/>
          </w:rPr>
          <w:fldChar w:fldCharType="separate"/>
        </w:r>
        <w:r>
          <w:rPr>
            <w:webHidden/>
          </w:rPr>
          <w:t>48</w:t>
        </w:r>
        <w:r>
          <w:rPr>
            <w:webHidden/>
          </w:rPr>
          <w:fldChar w:fldCharType="end"/>
        </w:r>
      </w:hyperlink>
    </w:p>
    <w:p w14:paraId="1FA9416A" w14:textId="69480A2D" w:rsidR="00FF33FB" w:rsidRDefault="00FF33FB">
      <w:pPr>
        <w:pStyle w:val="TOC2"/>
        <w:rPr>
          <w:rFonts w:asciiTheme="minorHAnsi" w:eastAsiaTheme="minorEastAsia" w:hAnsiTheme="minorHAnsi" w:cstheme="minorBidi"/>
          <w:kern w:val="2"/>
          <w:sz w:val="24"/>
          <w:lang w:bidi="ar-SA"/>
          <w14:ligatures w14:val="standardContextual"/>
        </w:rPr>
      </w:pPr>
      <w:hyperlink w:anchor="_Toc230419532" w:history="1">
        <w:r w:rsidRPr="00F311EC">
          <w:rPr>
            <w:rStyle w:val="Hyperlink"/>
          </w:rPr>
          <w:t>A.6</w:t>
        </w:r>
        <w:r>
          <w:rPr>
            <w:rFonts w:asciiTheme="minorHAnsi" w:eastAsiaTheme="minorEastAsia" w:hAnsiTheme="minorHAnsi" w:cstheme="minorBidi"/>
            <w:kern w:val="2"/>
            <w:sz w:val="24"/>
            <w:lang w:bidi="ar-SA"/>
            <w14:ligatures w14:val="standardContextual"/>
          </w:rPr>
          <w:tab/>
        </w:r>
        <w:r w:rsidRPr="00F311EC">
          <w:rPr>
            <w:rStyle w:val="Hyperlink"/>
          </w:rPr>
          <w:t>Profile Disabling / Profile Deletion</w:t>
        </w:r>
        <w:r>
          <w:rPr>
            <w:webHidden/>
          </w:rPr>
          <w:tab/>
        </w:r>
        <w:r>
          <w:rPr>
            <w:webHidden/>
          </w:rPr>
          <w:fldChar w:fldCharType="begin"/>
        </w:r>
        <w:r>
          <w:rPr>
            <w:webHidden/>
          </w:rPr>
          <w:instrText xml:space="preserve"> PAGEREF _Toc230419532 \h </w:instrText>
        </w:r>
        <w:r>
          <w:rPr>
            <w:webHidden/>
          </w:rPr>
        </w:r>
        <w:r>
          <w:rPr>
            <w:webHidden/>
          </w:rPr>
          <w:fldChar w:fldCharType="separate"/>
        </w:r>
        <w:r>
          <w:rPr>
            <w:webHidden/>
          </w:rPr>
          <w:t>48</w:t>
        </w:r>
        <w:r>
          <w:rPr>
            <w:webHidden/>
          </w:rPr>
          <w:fldChar w:fldCharType="end"/>
        </w:r>
      </w:hyperlink>
    </w:p>
    <w:p w14:paraId="3B3F4B1C" w14:textId="2E6293AC" w:rsidR="00FF33FB" w:rsidRDefault="00FF33FB">
      <w:pPr>
        <w:pStyle w:val="TOC2"/>
        <w:rPr>
          <w:rFonts w:asciiTheme="minorHAnsi" w:eastAsiaTheme="minorEastAsia" w:hAnsiTheme="minorHAnsi" w:cstheme="minorBidi"/>
          <w:kern w:val="2"/>
          <w:sz w:val="24"/>
          <w:lang w:bidi="ar-SA"/>
          <w14:ligatures w14:val="standardContextual"/>
        </w:rPr>
      </w:pPr>
      <w:hyperlink w:anchor="_Toc230419533" w:history="1">
        <w:r w:rsidRPr="00F311EC">
          <w:rPr>
            <w:rStyle w:val="Hyperlink"/>
          </w:rPr>
          <w:t>A.7</w:t>
        </w:r>
        <w:r>
          <w:rPr>
            <w:rFonts w:asciiTheme="minorHAnsi" w:eastAsiaTheme="minorEastAsia" w:hAnsiTheme="minorHAnsi" w:cstheme="minorBidi"/>
            <w:kern w:val="2"/>
            <w:sz w:val="24"/>
            <w:lang w:bidi="ar-SA"/>
            <w14:ligatures w14:val="standardContextual"/>
          </w:rPr>
          <w:tab/>
        </w:r>
        <w:r w:rsidRPr="00F311EC">
          <w:rPr>
            <w:rStyle w:val="Hyperlink"/>
          </w:rPr>
          <w:t>Profile Switch</w:t>
        </w:r>
        <w:r>
          <w:rPr>
            <w:webHidden/>
          </w:rPr>
          <w:tab/>
        </w:r>
        <w:r>
          <w:rPr>
            <w:webHidden/>
          </w:rPr>
          <w:fldChar w:fldCharType="begin"/>
        </w:r>
        <w:r>
          <w:rPr>
            <w:webHidden/>
          </w:rPr>
          <w:instrText xml:space="preserve"> PAGEREF _Toc230419533 \h </w:instrText>
        </w:r>
        <w:r>
          <w:rPr>
            <w:webHidden/>
          </w:rPr>
        </w:r>
        <w:r>
          <w:rPr>
            <w:webHidden/>
          </w:rPr>
          <w:fldChar w:fldCharType="separate"/>
        </w:r>
        <w:r>
          <w:rPr>
            <w:webHidden/>
          </w:rPr>
          <w:t>48</w:t>
        </w:r>
        <w:r>
          <w:rPr>
            <w:webHidden/>
          </w:rPr>
          <w:fldChar w:fldCharType="end"/>
        </w:r>
      </w:hyperlink>
    </w:p>
    <w:p w14:paraId="06315594" w14:textId="10B16524" w:rsidR="00FF33FB" w:rsidRDefault="00FF33FB">
      <w:pPr>
        <w:pStyle w:val="TOC2"/>
        <w:rPr>
          <w:rFonts w:asciiTheme="minorHAnsi" w:eastAsiaTheme="minorEastAsia" w:hAnsiTheme="minorHAnsi" w:cstheme="minorBidi"/>
          <w:kern w:val="2"/>
          <w:sz w:val="24"/>
          <w:lang w:bidi="ar-SA"/>
          <w14:ligatures w14:val="standardContextual"/>
        </w:rPr>
      </w:pPr>
      <w:hyperlink w:anchor="_Toc230419534" w:history="1">
        <w:r w:rsidRPr="00F311EC">
          <w:rPr>
            <w:rStyle w:val="Hyperlink"/>
          </w:rPr>
          <w:t>A.8</w:t>
        </w:r>
        <w:r>
          <w:rPr>
            <w:rFonts w:asciiTheme="minorHAnsi" w:eastAsiaTheme="minorEastAsia" w:hAnsiTheme="minorHAnsi" w:cstheme="minorBidi"/>
            <w:kern w:val="2"/>
            <w:sz w:val="24"/>
            <w:lang w:bidi="ar-SA"/>
            <w14:ligatures w14:val="standardContextual"/>
          </w:rPr>
          <w:tab/>
        </w:r>
        <w:r w:rsidRPr="00F311EC">
          <w:rPr>
            <w:rStyle w:val="Hyperlink"/>
          </w:rPr>
          <w:t>Profile Swap</w:t>
        </w:r>
        <w:r>
          <w:rPr>
            <w:webHidden/>
          </w:rPr>
          <w:tab/>
        </w:r>
        <w:r>
          <w:rPr>
            <w:webHidden/>
          </w:rPr>
          <w:fldChar w:fldCharType="begin"/>
        </w:r>
        <w:r>
          <w:rPr>
            <w:webHidden/>
          </w:rPr>
          <w:instrText xml:space="preserve"> PAGEREF _Toc230419534 \h </w:instrText>
        </w:r>
        <w:r>
          <w:rPr>
            <w:webHidden/>
          </w:rPr>
        </w:r>
        <w:r>
          <w:rPr>
            <w:webHidden/>
          </w:rPr>
          <w:fldChar w:fldCharType="separate"/>
        </w:r>
        <w:r>
          <w:rPr>
            <w:webHidden/>
          </w:rPr>
          <w:t>48</w:t>
        </w:r>
        <w:r>
          <w:rPr>
            <w:webHidden/>
          </w:rPr>
          <w:fldChar w:fldCharType="end"/>
        </w:r>
      </w:hyperlink>
    </w:p>
    <w:p w14:paraId="2DACD187" w14:textId="0F2C521B" w:rsidR="00FF33FB" w:rsidRDefault="00FF33FB">
      <w:pPr>
        <w:pStyle w:val="TOC2"/>
        <w:rPr>
          <w:rFonts w:asciiTheme="minorHAnsi" w:eastAsiaTheme="minorEastAsia" w:hAnsiTheme="minorHAnsi" w:cstheme="minorBidi"/>
          <w:kern w:val="2"/>
          <w:sz w:val="24"/>
          <w:lang w:bidi="ar-SA"/>
          <w14:ligatures w14:val="standardContextual"/>
        </w:rPr>
      </w:pPr>
      <w:hyperlink w:anchor="_Toc230419535" w:history="1">
        <w:r w:rsidRPr="00F311EC">
          <w:rPr>
            <w:rStyle w:val="Hyperlink"/>
          </w:rPr>
          <w:t>A.9</w:t>
        </w:r>
        <w:r>
          <w:rPr>
            <w:rFonts w:asciiTheme="minorHAnsi" w:eastAsiaTheme="minorEastAsia" w:hAnsiTheme="minorHAnsi" w:cstheme="minorBidi"/>
            <w:kern w:val="2"/>
            <w:sz w:val="24"/>
            <w:lang w:bidi="ar-SA"/>
            <w14:ligatures w14:val="standardContextual"/>
          </w:rPr>
          <w:tab/>
        </w:r>
        <w:r w:rsidRPr="00F311EC">
          <w:rPr>
            <w:rStyle w:val="Hyperlink"/>
          </w:rPr>
          <w:t>Cryptographic Related Risks</w:t>
        </w:r>
        <w:r>
          <w:rPr>
            <w:webHidden/>
          </w:rPr>
          <w:tab/>
        </w:r>
        <w:r>
          <w:rPr>
            <w:webHidden/>
          </w:rPr>
          <w:fldChar w:fldCharType="begin"/>
        </w:r>
        <w:r>
          <w:rPr>
            <w:webHidden/>
          </w:rPr>
          <w:instrText xml:space="preserve"> PAGEREF _Toc230419535 \h </w:instrText>
        </w:r>
        <w:r>
          <w:rPr>
            <w:webHidden/>
          </w:rPr>
        </w:r>
        <w:r>
          <w:rPr>
            <w:webHidden/>
          </w:rPr>
          <w:fldChar w:fldCharType="separate"/>
        </w:r>
        <w:r>
          <w:rPr>
            <w:webHidden/>
          </w:rPr>
          <w:t>49</w:t>
        </w:r>
        <w:r>
          <w:rPr>
            <w:webHidden/>
          </w:rPr>
          <w:fldChar w:fldCharType="end"/>
        </w:r>
      </w:hyperlink>
    </w:p>
    <w:p w14:paraId="59EEFBD0" w14:textId="3C3C99F0" w:rsidR="00FF33FB" w:rsidRDefault="00FF33FB">
      <w:pPr>
        <w:pStyle w:val="TOC2"/>
        <w:rPr>
          <w:rFonts w:asciiTheme="minorHAnsi" w:eastAsiaTheme="minorEastAsia" w:hAnsiTheme="minorHAnsi" w:cstheme="minorBidi"/>
          <w:kern w:val="2"/>
          <w:sz w:val="24"/>
          <w:lang w:bidi="ar-SA"/>
          <w14:ligatures w14:val="standardContextual"/>
        </w:rPr>
      </w:pPr>
      <w:hyperlink w:anchor="_Toc230419536" w:history="1">
        <w:r w:rsidRPr="00F311EC">
          <w:rPr>
            <w:rStyle w:val="Hyperlink"/>
          </w:rPr>
          <w:t>A.10</w:t>
        </w:r>
        <w:r>
          <w:rPr>
            <w:rFonts w:asciiTheme="minorHAnsi" w:eastAsiaTheme="minorEastAsia" w:hAnsiTheme="minorHAnsi" w:cstheme="minorBidi"/>
            <w:kern w:val="2"/>
            <w:sz w:val="24"/>
            <w:lang w:bidi="ar-SA"/>
            <w14:ligatures w14:val="standardContextual"/>
          </w:rPr>
          <w:tab/>
        </w:r>
        <w:r w:rsidRPr="00F311EC">
          <w:rPr>
            <w:rStyle w:val="Hyperlink"/>
          </w:rPr>
          <w:t>Quality of Service</w:t>
        </w:r>
        <w:r>
          <w:rPr>
            <w:webHidden/>
          </w:rPr>
          <w:tab/>
        </w:r>
        <w:r>
          <w:rPr>
            <w:webHidden/>
          </w:rPr>
          <w:fldChar w:fldCharType="begin"/>
        </w:r>
        <w:r>
          <w:rPr>
            <w:webHidden/>
          </w:rPr>
          <w:instrText xml:space="preserve"> PAGEREF _Toc230419536 \h </w:instrText>
        </w:r>
        <w:r>
          <w:rPr>
            <w:webHidden/>
          </w:rPr>
        </w:r>
        <w:r>
          <w:rPr>
            <w:webHidden/>
          </w:rPr>
          <w:fldChar w:fldCharType="separate"/>
        </w:r>
        <w:r>
          <w:rPr>
            <w:webHidden/>
          </w:rPr>
          <w:t>49</w:t>
        </w:r>
        <w:r>
          <w:rPr>
            <w:webHidden/>
          </w:rPr>
          <w:fldChar w:fldCharType="end"/>
        </w:r>
      </w:hyperlink>
    </w:p>
    <w:p w14:paraId="403F3740" w14:textId="66D0E4EC" w:rsidR="00FF33FB" w:rsidRDefault="00FF33FB">
      <w:pPr>
        <w:pStyle w:val="TOC2"/>
        <w:rPr>
          <w:rFonts w:asciiTheme="minorHAnsi" w:eastAsiaTheme="minorEastAsia" w:hAnsiTheme="minorHAnsi" w:cstheme="minorBidi"/>
          <w:kern w:val="2"/>
          <w:sz w:val="24"/>
          <w:lang w:bidi="ar-SA"/>
          <w14:ligatures w14:val="standardContextual"/>
        </w:rPr>
      </w:pPr>
      <w:hyperlink w:anchor="_Toc230419537" w:history="1">
        <w:r w:rsidRPr="00F311EC">
          <w:rPr>
            <w:rStyle w:val="Hyperlink"/>
          </w:rPr>
          <w:t>A.11</w:t>
        </w:r>
        <w:r>
          <w:rPr>
            <w:rFonts w:asciiTheme="minorHAnsi" w:eastAsiaTheme="minorEastAsia" w:hAnsiTheme="minorHAnsi" w:cstheme="minorBidi"/>
            <w:kern w:val="2"/>
            <w:sz w:val="24"/>
            <w:lang w:bidi="ar-SA"/>
            <w14:ligatures w14:val="standardContextual"/>
          </w:rPr>
          <w:tab/>
        </w:r>
        <w:r w:rsidRPr="00F311EC">
          <w:rPr>
            <w:rStyle w:val="Hyperlink"/>
          </w:rPr>
          <w:t>Non-human or Unpredictable</w:t>
        </w:r>
        <w:r>
          <w:rPr>
            <w:webHidden/>
          </w:rPr>
          <w:tab/>
        </w:r>
        <w:r>
          <w:rPr>
            <w:webHidden/>
          </w:rPr>
          <w:fldChar w:fldCharType="begin"/>
        </w:r>
        <w:r>
          <w:rPr>
            <w:webHidden/>
          </w:rPr>
          <w:instrText xml:space="preserve"> PAGEREF _Toc230419537 \h </w:instrText>
        </w:r>
        <w:r>
          <w:rPr>
            <w:webHidden/>
          </w:rPr>
        </w:r>
        <w:r>
          <w:rPr>
            <w:webHidden/>
          </w:rPr>
          <w:fldChar w:fldCharType="separate"/>
        </w:r>
        <w:r>
          <w:rPr>
            <w:webHidden/>
          </w:rPr>
          <w:t>49</w:t>
        </w:r>
        <w:r>
          <w:rPr>
            <w:webHidden/>
          </w:rPr>
          <w:fldChar w:fldCharType="end"/>
        </w:r>
      </w:hyperlink>
    </w:p>
    <w:p w14:paraId="5437602D" w14:textId="371E5EEA" w:rsidR="00FF33FB" w:rsidRDefault="00FF33FB">
      <w:pPr>
        <w:pStyle w:val="TOC2"/>
        <w:rPr>
          <w:rFonts w:asciiTheme="minorHAnsi" w:eastAsiaTheme="minorEastAsia" w:hAnsiTheme="minorHAnsi" w:cstheme="minorBidi"/>
          <w:kern w:val="2"/>
          <w:sz w:val="24"/>
          <w:lang w:bidi="ar-SA"/>
          <w14:ligatures w14:val="standardContextual"/>
        </w:rPr>
      </w:pPr>
      <w:hyperlink w:anchor="_Toc230419538" w:history="1">
        <w:r w:rsidRPr="00F311EC">
          <w:rPr>
            <w:rStyle w:val="Hyperlink"/>
          </w:rPr>
          <w:t>A.12</w:t>
        </w:r>
        <w:r>
          <w:rPr>
            <w:rFonts w:asciiTheme="minorHAnsi" w:eastAsiaTheme="minorEastAsia" w:hAnsiTheme="minorHAnsi" w:cstheme="minorBidi"/>
            <w:kern w:val="2"/>
            <w:sz w:val="24"/>
            <w:lang w:bidi="ar-SA"/>
            <w14:ligatures w14:val="standardContextual"/>
          </w:rPr>
          <w:tab/>
        </w:r>
        <w:r w:rsidRPr="00F311EC">
          <w:rPr>
            <w:rStyle w:val="Hyperlink"/>
          </w:rPr>
          <w:t>New Profile during Subscriber Journey</w:t>
        </w:r>
        <w:r>
          <w:rPr>
            <w:webHidden/>
          </w:rPr>
          <w:tab/>
        </w:r>
        <w:r>
          <w:rPr>
            <w:webHidden/>
          </w:rPr>
          <w:fldChar w:fldCharType="begin"/>
        </w:r>
        <w:r>
          <w:rPr>
            <w:webHidden/>
          </w:rPr>
          <w:instrText xml:space="preserve"> PAGEREF _Toc230419538 \h </w:instrText>
        </w:r>
        <w:r>
          <w:rPr>
            <w:webHidden/>
          </w:rPr>
        </w:r>
        <w:r>
          <w:rPr>
            <w:webHidden/>
          </w:rPr>
          <w:fldChar w:fldCharType="separate"/>
        </w:r>
        <w:r>
          <w:rPr>
            <w:webHidden/>
          </w:rPr>
          <w:t>49</w:t>
        </w:r>
        <w:r>
          <w:rPr>
            <w:webHidden/>
          </w:rPr>
          <w:fldChar w:fldCharType="end"/>
        </w:r>
      </w:hyperlink>
    </w:p>
    <w:p w14:paraId="6B717496" w14:textId="69BAC717" w:rsidR="00FF33FB" w:rsidRDefault="00FF33FB">
      <w:pPr>
        <w:pStyle w:val="TOC2"/>
        <w:rPr>
          <w:rFonts w:asciiTheme="minorHAnsi" w:eastAsiaTheme="minorEastAsia" w:hAnsiTheme="minorHAnsi" w:cstheme="minorBidi"/>
          <w:kern w:val="2"/>
          <w:sz w:val="24"/>
          <w:lang w:bidi="ar-SA"/>
          <w14:ligatures w14:val="standardContextual"/>
        </w:rPr>
      </w:pPr>
      <w:hyperlink w:anchor="_Toc230419539" w:history="1">
        <w:r w:rsidRPr="00F311EC">
          <w:rPr>
            <w:rStyle w:val="Hyperlink"/>
          </w:rPr>
          <w:t>A.13</w:t>
        </w:r>
        <w:r>
          <w:rPr>
            <w:rFonts w:asciiTheme="minorHAnsi" w:eastAsiaTheme="minorEastAsia" w:hAnsiTheme="minorHAnsi" w:cstheme="minorBidi"/>
            <w:kern w:val="2"/>
            <w:sz w:val="24"/>
            <w:lang w:bidi="ar-SA"/>
            <w14:ligatures w14:val="standardContextual"/>
          </w:rPr>
          <w:tab/>
        </w:r>
        <w:r w:rsidRPr="00F311EC">
          <w:rPr>
            <w:rStyle w:val="Hyperlink"/>
          </w:rPr>
          <w:t>Others</w:t>
        </w:r>
        <w:r>
          <w:rPr>
            <w:webHidden/>
          </w:rPr>
          <w:tab/>
        </w:r>
        <w:r>
          <w:rPr>
            <w:webHidden/>
          </w:rPr>
          <w:fldChar w:fldCharType="begin"/>
        </w:r>
        <w:r>
          <w:rPr>
            <w:webHidden/>
          </w:rPr>
          <w:instrText xml:space="preserve"> PAGEREF _Toc230419539 \h </w:instrText>
        </w:r>
        <w:r>
          <w:rPr>
            <w:webHidden/>
          </w:rPr>
        </w:r>
        <w:r>
          <w:rPr>
            <w:webHidden/>
          </w:rPr>
          <w:fldChar w:fldCharType="separate"/>
        </w:r>
        <w:r>
          <w:rPr>
            <w:webHidden/>
          </w:rPr>
          <w:t>50</w:t>
        </w:r>
        <w:r>
          <w:rPr>
            <w:webHidden/>
          </w:rPr>
          <w:fldChar w:fldCharType="end"/>
        </w:r>
      </w:hyperlink>
    </w:p>
    <w:p w14:paraId="7A92A150" w14:textId="42EF24BE" w:rsidR="00FF33FB" w:rsidRDefault="00FF33FB">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230419540" w:history="1">
        <w:r w:rsidRPr="00F311EC">
          <w:rPr>
            <w:rStyle w:val="Hyperlink"/>
          </w:rPr>
          <w:t>Annex B</w:t>
        </w:r>
        <w:r>
          <w:rPr>
            <w:rFonts w:asciiTheme="minorHAnsi" w:eastAsiaTheme="minorEastAsia" w:hAnsiTheme="minorHAnsi" w:cstheme="minorBidi"/>
            <w:b w:val="0"/>
            <w:kern w:val="2"/>
            <w:sz w:val="24"/>
            <w:szCs w:val="24"/>
            <w:lang w:eastAsia="en-GB" w:bidi="ar-SA"/>
            <w14:ligatures w14:val="standardContextual"/>
          </w:rPr>
          <w:tab/>
        </w:r>
        <w:r w:rsidRPr="00F311EC">
          <w:rPr>
            <w:rStyle w:val="Hyperlink"/>
          </w:rPr>
          <w:t>eIM Configuration Scenarios (Informative)</w:t>
        </w:r>
        <w:r>
          <w:rPr>
            <w:webHidden/>
          </w:rPr>
          <w:tab/>
        </w:r>
        <w:r>
          <w:rPr>
            <w:webHidden/>
          </w:rPr>
          <w:fldChar w:fldCharType="begin"/>
        </w:r>
        <w:r>
          <w:rPr>
            <w:webHidden/>
          </w:rPr>
          <w:instrText xml:space="preserve"> PAGEREF _Toc230419540 \h </w:instrText>
        </w:r>
        <w:r>
          <w:rPr>
            <w:webHidden/>
          </w:rPr>
        </w:r>
        <w:r>
          <w:rPr>
            <w:webHidden/>
          </w:rPr>
          <w:fldChar w:fldCharType="separate"/>
        </w:r>
        <w:r>
          <w:rPr>
            <w:webHidden/>
          </w:rPr>
          <w:t>51</w:t>
        </w:r>
        <w:r>
          <w:rPr>
            <w:webHidden/>
          </w:rPr>
          <w:fldChar w:fldCharType="end"/>
        </w:r>
      </w:hyperlink>
    </w:p>
    <w:p w14:paraId="66437FCF" w14:textId="115B0D7B" w:rsidR="00FF33FB" w:rsidRDefault="00FF33FB">
      <w:pPr>
        <w:pStyle w:val="TOC2"/>
        <w:rPr>
          <w:rFonts w:asciiTheme="minorHAnsi" w:eastAsiaTheme="minorEastAsia" w:hAnsiTheme="minorHAnsi" w:cstheme="minorBidi"/>
          <w:kern w:val="2"/>
          <w:sz w:val="24"/>
          <w:lang w:bidi="ar-SA"/>
          <w14:ligatures w14:val="standardContextual"/>
        </w:rPr>
      </w:pPr>
      <w:hyperlink w:anchor="_Toc230419541" w:history="1">
        <w:r w:rsidRPr="00F311EC">
          <w:rPr>
            <w:rStyle w:val="Hyperlink"/>
          </w:rPr>
          <w:t>B.1</w:t>
        </w:r>
        <w:r>
          <w:rPr>
            <w:rFonts w:asciiTheme="minorHAnsi" w:eastAsiaTheme="minorEastAsia" w:hAnsiTheme="minorHAnsi" w:cstheme="minorBidi"/>
            <w:kern w:val="2"/>
            <w:sz w:val="24"/>
            <w:lang w:bidi="ar-SA"/>
            <w14:ligatures w14:val="standardContextual"/>
          </w:rPr>
          <w:tab/>
        </w:r>
        <w:r w:rsidRPr="00F311EC">
          <w:rPr>
            <w:rStyle w:val="Hyperlink"/>
          </w:rPr>
          <w:t>eIM Configuration Performed by the EUM</w:t>
        </w:r>
        <w:r>
          <w:rPr>
            <w:webHidden/>
          </w:rPr>
          <w:tab/>
        </w:r>
        <w:r>
          <w:rPr>
            <w:webHidden/>
          </w:rPr>
          <w:fldChar w:fldCharType="begin"/>
        </w:r>
        <w:r>
          <w:rPr>
            <w:webHidden/>
          </w:rPr>
          <w:instrText xml:space="preserve"> PAGEREF _Toc230419541 \h </w:instrText>
        </w:r>
        <w:r>
          <w:rPr>
            <w:webHidden/>
          </w:rPr>
        </w:r>
        <w:r>
          <w:rPr>
            <w:webHidden/>
          </w:rPr>
          <w:fldChar w:fldCharType="separate"/>
        </w:r>
        <w:r>
          <w:rPr>
            <w:webHidden/>
          </w:rPr>
          <w:t>51</w:t>
        </w:r>
        <w:r>
          <w:rPr>
            <w:webHidden/>
          </w:rPr>
          <w:fldChar w:fldCharType="end"/>
        </w:r>
      </w:hyperlink>
    </w:p>
    <w:p w14:paraId="468B0AE1" w14:textId="1FD24D96" w:rsidR="00FF33FB" w:rsidRDefault="00FF33FB">
      <w:pPr>
        <w:pStyle w:val="TOC2"/>
        <w:rPr>
          <w:rFonts w:asciiTheme="minorHAnsi" w:eastAsiaTheme="minorEastAsia" w:hAnsiTheme="minorHAnsi" w:cstheme="minorBidi"/>
          <w:kern w:val="2"/>
          <w:sz w:val="24"/>
          <w:lang w:bidi="ar-SA"/>
          <w14:ligatures w14:val="standardContextual"/>
        </w:rPr>
      </w:pPr>
      <w:hyperlink w:anchor="_Toc230419542" w:history="1">
        <w:r w:rsidRPr="00F311EC">
          <w:rPr>
            <w:rStyle w:val="Hyperlink"/>
            <w:rFonts w:cs="Arial"/>
            <w:bCs/>
          </w:rPr>
          <w:t>B.2</w:t>
        </w:r>
        <w:r>
          <w:rPr>
            <w:rFonts w:asciiTheme="minorHAnsi" w:eastAsiaTheme="minorEastAsia" w:hAnsiTheme="minorHAnsi" w:cstheme="minorBidi"/>
            <w:kern w:val="2"/>
            <w:sz w:val="24"/>
            <w:lang w:bidi="ar-SA"/>
            <w14:ligatures w14:val="standardContextual"/>
          </w:rPr>
          <w:tab/>
        </w:r>
        <w:r w:rsidRPr="00F311EC">
          <w:rPr>
            <w:rStyle w:val="Hyperlink"/>
          </w:rPr>
          <w:t>eIM Configuration Performed in the IoT Device Production</w:t>
        </w:r>
        <w:r>
          <w:rPr>
            <w:webHidden/>
          </w:rPr>
          <w:tab/>
        </w:r>
        <w:r>
          <w:rPr>
            <w:webHidden/>
          </w:rPr>
          <w:fldChar w:fldCharType="begin"/>
        </w:r>
        <w:r>
          <w:rPr>
            <w:webHidden/>
          </w:rPr>
          <w:instrText xml:space="preserve"> PAGEREF _Toc230419542 \h </w:instrText>
        </w:r>
        <w:r>
          <w:rPr>
            <w:webHidden/>
          </w:rPr>
        </w:r>
        <w:r>
          <w:rPr>
            <w:webHidden/>
          </w:rPr>
          <w:fldChar w:fldCharType="separate"/>
        </w:r>
        <w:r>
          <w:rPr>
            <w:webHidden/>
          </w:rPr>
          <w:t>51</w:t>
        </w:r>
        <w:r>
          <w:rPr>
            <w:webHidden/>
          </w:rPr>
          <w:fldChar w:fldCharType="end"/>
        </w:r>
      </w:hyperlink>
    </w:p>
    <w:p w14:paraId="5F2D3C0B" w14:textId="65591ED4" w:rsidR="00FF33FB" w:rsidRDefault="00FF33FB">
      <w:pPr>
        <w:pStyle w:val="TOC2"/>
        <w:rPr>
          <w:rFonts w:asciiTheme="minorHAnsi" w:eastAsiaTheme="minorEastAsia" w:hAnsiTheme="minorHAnsi" w:cstheme="minorBidi"/>
          <w:kern w:val="2"/>
          <w:sz w:val="24"/>
          <w:lang w:bidi="ar-SA"/>
          <w14:ligatures w14:val="standardContextual"/>
        </w:rPr>
      </w:pPr>
      <w:hyperlink w:anchor="_Toc230419543" w:history="1">
        <w:r w:rsidRPr="00F311EC">
          <w:rPr>
            <w:rStyle w:val="Hyperlink"/>
          </w:rPr>
          <w:t>B.3</w:t>
        </w:r>
        <w:r>
          <w:rPr>
            <w:rFonts w:asciiTheme="minorHAnsi" w:eastAsiaTheme="minorEastAsia" w:hAnsiTheme="minorHAnsi" w:cstheme="minorBidi"/>
            <w:kern w:val="2"/>
            <w:sz w:val="24"/>
            <w:lang w:bidi="ar-SA"/>
            <w14:ligatures w14:val="standardContextual"/>
          </w:rPr>
          <w:tab/>
        </w:r>
        <w:r w:rsidRPr="00F311EC">
          <w:rPr>
            <w:rStyle w:val="Hyperlink"/>
          </w:rPr>
          <w:t>eIM Configuration Performed in the Field by a Backend System</w:t>
        </w:r>
        <w:r>
          <w:rPr>
            <w:webHidden/>
          </w:rPr>
          <w:tab/>
        </w:r>
        <w:r>
          <w:rPr>
            <w:webHidden/>
          </w:rPr>
          <w:fldChar w:fldCharType="begin"/>
        </w:r>
        <w:r>
          <w:rPr>
            <w:webHidden/>
          </w:rPr>
          <w:instrText xml:space="preserve"> PAGEREF _Toc230419543 \h </w:instrText>
        </w:r>
        <w:r>
          <w:rPr>
            <w:webHidden/>
          </w:rPr>
        </w:r>
        <w:r>
          <w:rPr>
            <w:webHidden/>
          </w:rPr>
          <w:fldChar w:fldCharType="separate"/>
        </w:r>
        <w:r>
          <w:rPr>
            <w:webHidden/>
          </w:rPr>
          <w:t>52</w:t>
        </w:r>
        <w:r>
          <w:rPr>
            <w:webHidden/>
          </w:rPr>
          <w:fldChar w:fldCharType="end"/>
        </w:r>
      </w:hyperlink>
    </w:p>
    <w:p w14:paraId="656557D2" w14:textId="5BD2C1C3" w:rsidR="00FF33FB" w:rsidRDefault="00FF33FB">
      <w:pPr>
        <w:pStyle w:val="TOC2"/>
        <w:rPr>
          <w:rFonts w:asciiTheme="minorHAnsi" w:eastAsiaTheme="minorEastAsia" w:hAnsiTheme="minorHAnsi" w:cstheme="minorBidi"/>
          <w:kern w:val="2"/>
          <w:sz w:val="24"/>
          <w:lang w:bidi="ar-SA"/>
          <w14:ligatures w14:val="standardContextual"/>
        </w:rPr>
      </w:pPr>
      <w:hyperlink w:anchor="_Toc230419544" w:history="1">
        <w:r w:rsidRPr="00F311EC">
          <w:rPr>
            <w:rStyle w:val="Hyperlink"/>
            <w:rFonts w:cs="Arial"/>
            <w:bCs/>
          </w:rPr>
          <w:t>B.4</w:t>
        </w:r>
        <w:r>
          <w:rPr>
            <w:rFonts w:asciiTheme="minorHAnsi" w:eastAsiaTheme="minorEastAsia" w:hAnsiTheme="minorHAnsi" w:cstheme="minorBidi"/>
            <w:kern w:val="2"/>
            <w:sz w:val="24"/>
            <w:lang w:bidi="ar-SA"/>
            <w14:ligatures w14:val="standardContextual"/>
          </w:rPr>
          <w:tab/>
        </w:r>
        <w:r w:rsidRPr="00F311EC">
          <w:rPr>
            <w:rStyle w:val="Hyperlink"/>
          </w:rPr>
          <w:t>eIM Configuration Performed by an eIM</w:t>
        </w:r>
        <w:r>
          <w:rPr>
            <w:webHidden/>
          </w:rPr>
          <w:tab/>
        </w:r>
        <w:r>
          <w:rPr>
            <w:webHidden/>
          </w:rPr>
          <w:fldChar w:fldCharType="begin"/>
        </w:r>
        <w:r>
          <w:rPr>
            <w:webHidden/>
          </w:rPr>
          <w:instrText xml:space="preserve"> PAGEREF _Toc230419544 \h </w:instrText>
        </w:r>
        <w:r>
          <w:rPr>
            <w:webHidden/>
          </w:rPr>
        </w:r>
        <w:r>
          <w:rPr>
            <w:webHidden/>
          </w:rPr>
          <w:fldChar w:fldCharType="separate"/>
        </w:r>
        <w:r>
          <w:rPr>
            <w:webHidden/>
          </w:rPr>
          <w:t>53</w:t>
        </w:r>
        <w:r>
          <w:rPr>
            <w:webHidden/>
          </w:rPr>
          <w:fldChar w:fldCharType="end"/>
        </w:r>
      </w:hyperlink>
    </w:p>
    <w:p w14:paraId="7BE70DB8" w14:textId="68F7ED89" w:rsidR="00FF33FB" w:rsidRDefault="00FF33FB">
      <w:pPr>
        <w:pStyle w:val="TOC2"/>
        <w:rPr>
          <w:rFonts w:asciiTheme="minorHAnsi" w:eastAsiaTheme="minorEastAsia" w:hAnsiTheme="minorHAnsi" w:cstheme="minorBidi"/>
          <w:kern w:val="2"/>
          <w:sz w:val="24"/>
          <w:lang w:bidi="ar-SA"/>
          <w14:ligatures w14:val="standardContextual"/>
        </w:rPr>
      </w:pPr>
      <w:hyperlink w:anchor="_Toc230419545" w:history="1">
        <w:r w:rsidRPr="00F311EC">
          <w:rPr>
            <w:rStyle w:val="Hyperlink"/>
            <w:rFonts w:cs="Arial"/>
            <w:bCs/>
          </w:rPr>
          <w:t>B.5</w:t>
        </w:r>
        <w:r>
          <w:rPr>
            <w:rFonts w:asciiTheme="minorHAnsi" w:eastAsiaTheme="minorEastAsia" w:hAnsiTheme="minorHAnsi" w:cstheme="minorBidi"/>
            <w:kern w:val="2"/>
            <w:sz w:val="24"/>
            <w:lang w:bidi="ar-SA"/>
            <w14:ligatures w14:val="standardContextual"/>
          </w:rPr>
          <w:tab/>
        </w:r>
        <w:r w:rsidRPr="00F311EC">
          <w:rPr>
            <w:rStyle w:val="Hyperlink"/>
          </w:rPr>
          <w:t>Removal of eIM Configuration</w:t>
        </w:r>
        <w:r>
          <w:rPr>
            <w:webHidden/>
          </w:rPr>
          <w:tab/>
        </w:r>
        <w:r>
          <w:rPr>
            <w:webHidden/>
          </w:rPr>
          <w:fldChar w:fldCharType="begin"/>
        </w:r>
        <w:r>
          <w:rPr>
            <w:webHidden/>
          </w:rPr>
          <w:instrText xml:space="preserve"> PAGEREF _Toc230419545 \h </w:instrText>
        </w:r>
        <w:r>
          <w:rPr>
            <w:webHidden/>
          </w:rPr>
        </w:r>
        <w:r>
          <w:rPr>
            <w:webHidden/>
          </w:rPr>
          <w:fldChar w:fldCharType="separate"/>
        </w:r>
        <w:r>
          <w:rPr>
            <w:webHidden/>
          </w:rPr>
          <w:t>53</w:t>
        </w:r>
        <w:r>
          <w:rPr>
            <w:webHidden/>
          </w:rPr>
          <w:fldChar w:fldCharType="end"/>
        </w:r>
      </w:hyperlink>
    </w:p>
    <w:p w14:paraId="6A064467" w14:textId="34912A39" w:rsidR="00FF33FB" w:rsidRDefault="00FF33FB">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230419546" w:history="1">
        <w:r w:rsidRPr="00F311EC">
          <w:rPr>
            <w:rStyle w:val="Hyperlink"/>
          </w:rPr>
          <w:t>Annex C</w:t>
        </w:r>
        <w:r>
          <w:rPr>
            <w:rFonts w:asciiTheme="minorHAnsi" w:eastAsiaTheme="minorEastAsia" w:hAnsiTheme="minorHAnsi" w:cstheme="minorBidi"/>
            <w:b w:val="0"/>
            <w:kern w:val="2"/>
            <w:sz w:val="24"/>
            <w:szCs w:val="24"/>
            <w:lang w:eastAsia="en-GB" w:bidi="ar-SA"/>
            <w14:ligatures w14:val="standardContextual"/>
          </w:rPr>
          <w:tab/>
        </w:r>
        <w:r w:rsidRPr="00F311EC">
          <w:rPr>
            <w:rStyle w:val="Hyperlink"/>
          </w:rPr>
          <w:t>Profile Download Deployment Scenarios (Informative)</w:t>
        </w:r>
        <w:r>
          <w:rPr>
            <w:webHidden/>
          </w:rPr>
          <w:tab/>
        </w:r>
        <w:r>
          <w:rPr>
            <w:webHidden/>
          </w:rPr>
          <w:fldChar w:fldCharType="begin"/>
        </w:r>
        <w:r>
          <w:rPr>
            <w:webHidden/>
          </w:rPr>
          <w:instrText xml:space="preserve"> PAGEREF _Toc230419546 \h </w:instrText>
        </w:r>
        <w:r>
          <w:rPr>
            <w:webHidden/>
          </w:rPr>
        </w:r>
        <w:r>
          <w:rPr>
            <w:webHidden/>
          </w:rPr>
          <w:fldChar w:fldCharType="separate"/>
        </w:r>
        <w:r>
          <w:rPr>
            <w:webHidden/>
          </w:rPr>
          <w:t>54</w:t>
        </w:r>
        <w:r>
          <w:rPr>
            <w:webHidden/>
          </w:rPr>
          <w:fldChar w:fldCharType="end"/>
        </w:r>
      </w:hyperlink>
    </w:p>
    <w:p w14:paraId="0D7B074D" w14:textId="62A4C99B" w:rsidR="00FF33FB" w:rsidRDefault="00FF33FB">
      <w:pPr>
        <w:pStyle w:val="TOC2"/>
        <w:rPr>
          <w:rFonts w:asciiTheme="minorHAnsi" w:eastAsiaTheme="minorEastAsia" w:hAnsiTheme="minorHAnsi" w:cstheme="minorBidi"/>
          <w:kern w:val="2"/>
          <w:sz w:val="24"/>
          <w:lang w:bidi="ar-SA"/>
          <w14:ligatures w14:val="standardContextual"/>
        </w:rPr>
      </w:pPr>
      <w:hyperlink w:anchor="_Toc230419547" w:history="1">
        <w:r w:rsidRPr="00F311EC">
          <w:rPr>
            <w:rStyle w:val="Hyperlink"/>
          </w:rPr>
          <w:t>C.1</w:t>
        </w:r>
        <w:r>
          <w:rPr>
            <w:rFonts w:asciiTheme="minorHAnsi" w:eastAsiaTheme="minorEastAsia" w:hAnsiTheme="minorHAnsi" w:cstheme="minorBidi"/>
            <w:kern w:val="2"/>
            <w:sz w:val="24"/>
            <w:lang w:bidi="ar-SA"/>
            <w14:ligatures w14:val="standardContextual"/>
          </w:rPr>
          <w:tab/>
        </w:r>
        <w:r w:rsidRPr="00F311EC">
          <w:rPr>
            <w:rStyle w:val="Hyperlink"/>
          </w:rPr>
          <w:t>Indirect Profile Download</w:t>
        </w:r>
        <w:r>
          <w:rPr>
            <w:webHidden/>
          </w:rPr>
          <w:tab/>
        </w:r>
        <w:r>
          <w:rPr>
            <w:webHidden/>
          </w:rPr>
          <w:fldChar w:fldCharType="begin"/>
        </w:r>
        <w:r>
          <w:rPr>
            <w:webHidden/>
          </w:rPr>
          <w:instrText xml:space="preserve"> PAGEREF _Toc230419547 \h </w:instrText>
        </w:r>
        <w:r>
          <w:rPr>
            <w:webHidden/>
          </w:rPr>
        </w:r>
        <w:r>
          <w:rPr>
            <w:webHidden/>
          </w:rPr>
          <w:fldChar w:fldCharType="separate"/>
        </w:r>
        <w:r>
          <w:rPr>
            <w:webHidden/>
          </w:rPr>
          <w:t>54</w:t>
        </w:r>
        <w:r>
          <w:rPr>
            <w:webHidden/>
          </w:rPr>
          <w:fldChar w:fldCharType="end"/>
        </w:r>
      </w:hyperlink>
    </w:p>
    <w:p w14:paraId="43D3CD52" w14:textId="6570D287" w:rsidR="00FF33FB" w:rsidRDefault="00FF33FB">
      <w:pPr>
        <w:pStyle w:val="TOC3"/>
        <w:rPr>
          <w:rFonts w:asciiTheme="minorHAnsi" w:eastAsiaTheme="minorEastAsia" w:hAnsiTheme="minorHAnsi" w:cstheme="minorBidi"/>
          <w:kern w:val="2"/>
          <w:sz w:val="24"/>
          <w:lang w:bidi="ar-SA"/>
          <w14:ligatures w14:val="standardContextual"/>
        </w:rPr>
      </w:pPr>
      <w:hyperlink w:anchor="_Toc230419548" w:history="1">
        <w:r w:rsidRPr="00F311EC">
          <w:rPr>
            <w:rStyle w:val="Hyperlink"/>
          </w:rPr>
          <w:t>C.1.1</w:t>
        </w:r>
        <w:r>
          <w:rPr>
            <w:rFonts w:asciiTheme="minorHAnsi" w:eastAsiaTheme="minorEastAsia" w:hAnsiTheme="minorHAnsi" w:cstheme="minorBidi"/>
            <w:kern w:val="2"/>
            <w:sz w:val="24"/>
            <w:lang w:bidi="ar-SA"/>
            <w14:ligatures w14:val="standardContextual"/>
          </w:rPr>
          <w:tab/>
        </w:r>
        <w:r w:rsidRPr="00F311EC">
          <w:rPr>
            <w:rStyle w:val="Hyperlink"/>
          </w:rPr>
          <w:t>Indirect Profile Download Assisted by eIM Using AC</w:t>
        </w:r>
        <w:r>
          <w:rPr>
            <w:webHidden/>
          </w:rPr>
          <w:tab/>
        </w:r>
        <w:r>
          <w:rPr>
            <w:webHidden/>
          </w:rPr>
          <w:fldChar w:fldCharType="begin"/>
        </w:r>
        <w:r>
          <w:rPr>
            <w:webHidden/>
          </w:rPr>
          <w:instrText xml:space="preserve"> PAGEREF _Toc230419548 \h </w:instrText>
        </w:r>
        <w:r>
          <w:rPr>
            <w:webHidden/>
          </w:rPr>
        </w:r>
        <w:r>
          <w:rPr>
            <w:webHidden/>
          </w:rPr>
          <w:fldChar w:fldCharType="separate"/>
        </w:r>
        <w:r>
          <w:rPr>
            <w:webHidden/>
          </w:rPr>
          <w:t>54</w:t>
        </w:r>
        <w:r>
          <w:rPr>
            <w:webHidden/>
          </w:rPr>
          <w:fldChar w:fldCharType="end"/>
        </w:r>
      </w:hyperlink>
    </w:p>
    <w:p w14:paraId="2F788D0B" w14:textId="7E0ED2AB" w:rsidR="00FF33FB" w:rsidRDefault="00FF33FB">
      <w:pPr>
        <w:pStyle w:val="TOC3"/>
        <w:rPr>
          <w:rFonts w:asciiTheme="minorHAnsi" w:eastAsiaTheme="minorEastAsia" w:hAnsiTheme="minorHAnsi" w:cstheme="minorBidi"/>
          <w:kern w:val="2"/>
          <w:sz w:val="24"/>
          <w:lang w:bidi="ar-SA"/>
          <w14:ligatures w14:val="standardContextual"/>
        </w:rPr>
      </w:pPr>
      <w:hyperlink w:anchor="_Toc230419549" w:history="1">
        <w:r w:rsidRPr="00F311EC">
          <w:rPr>
            <w:rStyle w:val="Hyperlink"/>
          </w:rPr>
          <w:t>C.1.2</w:t>
        </w:r>
        <w:r>
          <w:rPr>
            <w:rFonts w:asciiTheme="minorHAnsi" w:eastAsiaTheme="minorEastAsia" w:hAnsiTheme="minorHAnsi" w:cstheme="minorBidi"/>
            <w:kern w:val="2"/>
            <w:sz w:val="24"/>
            <w:lang w:bidi="ar-SA"/>
            <w14:ligatures w14:val="standardContextual"/>
          </w:rPr>
          <w:tab/>
        </w:r>
        <w:r w:rsidRPr="00F311EC">
          <w:rPr>
            <w:rStyle w:val="Hyperlink"/>
          </w:rPr>
          <w:t>Indirect Profile Download Assisted by eIM Using SM-DS</w:t>
        </w:r>
        <w:r>
          <w:rPr>
            <w:webHidden/>
          </w:rPr>
          <w:tab/>
        </w:r>
        <w:r>
          <w:rPr>
            <w:webHidden/>
          </w:rPr>
          <w:fldChar w:fldCharType="begin"/>
        </w:r>
        <w:r>
          <w:rPr>
            <w:webHidden/>
          </w:rPr>
          <w:instrText xml:space="preserve"> PAGEREF _Toc230419549 \h </w:instrText>
        </w:r>
        <w:r>
          <w:rPr>
            <w:webHidden/>
          </w:rPr>
        </w:r>
        <w:r>
          <w:rPr>
            <w:webHidden/>
          </w:rPr>
          <w:fldChar w:fldCharType="separate"/>
        </w:r>
        <w:r>
          <w:rPr>
            <w:webHidden/>
          </w:rPr>
          <w:t>55</w:t>
        </w:r>
        <w:r>
          <w:rPr>
            <w:webHidden/>
          </w:rPr>
          <w:fldChar w:fldCharType="end"/>
        </w:r>
      </w:hyperlink>
    </w:p>
    <w:p w14:paraId="3EC7B90F" w14:textId="492A2AF5" w:rsidR="00FF33FB" w:rsidRDefault="00FF33FB">
      <w:pPr>
        <w:pStyle w:val="TOC2"/>
        <w:rPr>
          <w:rFonts w:asciiTheme="minorHAnsi" w:eastAsiaTheme="minorEastAsia" w:hAnsiTheme="minorHAnsi" w:cstheme="minorBidi"/>
          <w:kern w:val="2"/>
          <w:sz w:val="24"/>
          <w:lang w:bidi="ar-SA"/>
          <w14:ligatures w14:val="standardContextual"/>
        </w:rPr>
      </w:pPr>
      <w:hyperlink w:anchor="_Toc230419550" w:history="1">
        <w:r w:rsidRPr="00F311EC">
          <w:rPr>
            <w:rStyle w:val="Hyperlink"/>
          </w:rPr>
          <w:t>C.2</w:t>
        </w:r>
        <w:r>
          <w:rPr>
            <w:rFonts w:asciiTheme="minorHAnsi" w:eastAsiaTheme="minorEastAsia" w:hAnsiTheme="minorHAnsi" w:cstheme="minorBidi"/>
            <w:kern w:val="2"/>
            <w:sz w:val="24"/>
            <w:lang w:bidi="ar-SA"/>
            <w14:ligatures w14:val="standardContextual"/>
          </w:rPr>
          <w:tab/>
        </w:r>
        <w:r w:rsidRPr="00F311EC">
          <w:rPr>
            <w:rStyle w:val="Hyperlink"/>
          </w:rPr>
          <w:t>Direct Profile Download</w:t>
        </w:r>
        <w:r>
          <w:rPr>
            <w:webHidden/>
          </w:rPr>
          <w:tab/>
        </w:r>
        <w:r>
          <w:rPr>
            <w:webHidden/>
          </w:rPr>
          <w:fldChar w:fldCharType="begin"/>
        </w:r>
        <w:r>
          <w:rPr>
            <w:webHidden/>
          </w:rPr>
          <w:instrText xml:space="preserve"> PAGEREF _Toc230419550 \h </w:instrText>
        </w:r>
        <w:r>
          <w:rPr>
            <w:webHidden/>
          </w:rPr>
        </w:r>
        <w:r>
          <w:rPr>
            <w:webHidden/>
          </w:rPr>
          <w:fldChar w:fldCharType="separate"/>
        </w:r>
        <w:r>
          <w:rPr>
            <w:webHidden/>
          </w:rPr>
          <w:t>56</w:t>
        </w:r>
        <w:r>
          <w:rPr>
            <w:webHidden/>
          </w:rPr>
          <w:fldChar w:fldCharType="end"/>
        </w:r>
      </w:hyperlink>
    </w:p>
    <w:p w14:paraId="0F135B08" w14:textId="3E6F73E0" w:rsidR="00FF33FB" w:rsidRDefault="00FF33FB">
      <w:pPr>
        <w:pStyle w:val="TOC3"/>
        <w:rPr>
          <w:rFonts w:asciiTheme="minorHAnsi" w:eastAsiaTheme="minorEastAsia" w:hAnsiTheme="minorHAnsi" w:cstheme="minorBidi"/>
          <w:kern w:val="2"/>
          <w:sz w:val="24"/>
          <w:lang w:bidi="ar-SA"/>
          <w14:ligatures w14:val="standardContextual"/>
        </w:rPr>
      </w:pPr>
      <w:hyperlink w:anchor="_Toc230419551" w:history="1">
        <w:r w:rsidRPr="00F311EC">
          <w:rPr>
            <w:rStyle w:val="Hyperlink"/>
          </w:rPr>
          <w:t>C.2.1</w:t>
        </w:r>
        <w:r>
          <w:rPr>
            <w:rFonts w:asciiTheme="minorHAnsi" w:eastAsiaTheme="minorEastAsia" w:hAnsiTheme="minorHAnsi" w:cstheme="minorBidi"/>
            <w:kern w:val="2"/>
            <w:sz w:val="24"/>
            <w:lang w:bidi="ar-SA"/>
            <w14:ligatures w14:val="standardContextual"/>
          </w:rPr>
          <w:tab/>
        </w:r>
        <w:r w:rsidRPr="00F311EC">
          <w:rPr>
            <w:rStyle w:val="Hyperlink"/>
          </w:rPr>
          <w:t>Direct Profile Download Assisted by eIM Using Activation Code</w:t>
        </w:r>
        <w:r>
          <w:rPr>
            <w:webHidden/>
          </w:rPr>
          <w:tab/>
        </w:r>
        <w:r>
          <w:rPr>
            <w:webHidden/>
          </w:rPr>
          <w:fldChar w:fldCharType="begin"/>
        </w:r>
        <w:r>
          <w:rPr>
            <w:webHidden/>
          </w:rPr>
          <w:instrText xml:space="preserve"> PAGEREF _Toc230419551 \h </w:instrText>
        </w:r>
        <w:r>
          <w:rPr>
            <w:webHidden/>
          </w:rPr>
        </w:r>
        <w:r>
          <w:rPr>
            <w:webHidden/>
          </w:rPr>
          <w:fldChar w:fldCharType="separate"/>
        </w:r>
        <w:r>
          <w:rPr>
            <w:webHidden/>
          </w:rPr>
          <w:t>56</w:t>
        </w:r>
        <w:r>
          <w:rPr>
            <w:webHidden/>
          </w:rPr>
          <w:fldChar w:fldCharType="end"/>
        </w:r>
      </w:hyperlink>
    </w:p>
    <w:p w14:paraId="7497E891" w14:textId="7B58A156" w:rsidR="00FF33FB" w:rsidRDefault="00FF33FB">
      <w:pPr>
        <w:pStyle w:val="TOC3"/>
        <w:rPr>
          <w:rFonts w:asciiTheme="minorHAnsi" w:eastAsiaTheme="minorEastAsia" w:hAnsiTheme="minorHAnsi" w:cstheme="minorBidi"/>
          <w:kern w:val="2"/>
          <w:sz w:val="24"/>
          <w:lang w:bidi="ar-SA"/>
          <w14:ligatures w14:val="standardContextual"/>
        </w:rPr>
      </w:pPr>
      <w:hyperlink w:anchor="_Toc230419552" w:history="1">
        <w:r w:rsidRPr="00F311EC">
          <w:rPr>
            <w:rStyle w:val="Hyperlink"/>
          </w:rPr>
          <w:t>C.2.2</w:t>
        </w:r>
        <w:r>
          <w:rPr>
            <w:rFonts w:asciiTheme="minorHAnsi" w:eastAsiaTheme="minorEastAsia" w:hAnsiTheme="minorHAnsi" w:cstheme="minorBidi"/>
            <w:kern w:val="2"/>
            <w:sz w:val="24"/>
            <w:lang w:bidi="ar-SA"/>
            <w14:ligatures w14:val="standardContextual"/>
          </w:rPr>
          <w:tab/>
        </w:r>
        <w:r w:rsidRPr="00F311EC">
          <w:rPr>
            <w:rStyle w:val="Hyperlink"/>
          </w:rPr>
          <w:t>Direct Profile Download Assisted by eIM Using SM-DS</w:t>
        </w:r>
        <w:r>
          <w:rPr>
            <w:webHidden/>
          </w:rPr>
          <w:tab/>
        </w:r>
        <w:r>
          <w:rPr>
            <w:webHidden/>
          </w:rPr>
          <w:fldChar w:fldCharType="begin"/>
        </w:r>
        <w:r>
          <w:rPr>
            <w:webHidden/>
          </w:rPr>
          <w:instrText xml:space="preserve"> PAGEREF _Toc230419552 \h </w:instrText>
        </w:r>
        <w:r>
          <w:rPr>
            <w:webHidden/>
          </w:rPr>
        </w:r>
        <w:r>
          <w:rPr>
            <w:webHidden/>
          </w:rPr>
          <w:fldChar w:fldCharType="separate"/>
        </w:r>
        <w:r>
          <w:rPr>
            <w:webHidden/>
          </w:rPr>
          <w:t>57</w:t>
        </w:r>
        <w:r>
          <w:rPr>
            <w:webHidden/>
          </w:rPr>
          <w:fldChar w:fldCharType="end"/>
        </w:r>
      </w:hyperlink>
    </w:p>
    <w:p w14:paraId="02C1F864" w14:textId="307A14DF" w:rsidR="00FF33FB" w:rsidRDefault="00FF33FB">
      <w:pPr>
        <w:pStyle w:val="TOC3"/>
        <w:rPr>
          <w:rFonts w:asciiTheme="minorHAnsi" w:eastAsiaTheme="minorEastAsia" w:hAnsiTheme="minorHAnsi" w:cstheme="minorBidi"/>
          <w:kern w:val="2"/>
          <w:sz w:val="24"/>
          <w:lang w:bidi="ar-SA"/>
          <w14:ligatures w14:val="standardContextual"/>
        </w:rPr>
      </w:pPr>
      <w:hyperlink w:anchor="_Toc230419553" w:history="1">
        <w:r w:rsidRPr="00F311EC">
          <w:rPr>
            <w:rStyle w:val="Hyperlink"/>
          </w:rPr>
          <w:t>C.2.3</w:t>
        </w:r>
        <w:r>
          <w:rPr>
            <w:rFonts w:asciiTheme="minorHAnsi" w:eastAsiaTheme="minorEastAsia" w:hAnsiTheme="minorHAnsi" w:cstheme="minorBidi"/>
            <w:kern w:val="2"/>
            <w:sz w:val="24"/>
            <w:lang w:bidi="ar-SA"/>
            <w14:ligatures w14:val="standardContextual"/>
          </w:rPr>
          <w:tab/>
        </w:r>
        <w:r w:rsidRPr="00F311EC">
          <w:rPr>
            <w:rStyle w:val="Hyperlink"/>
          </w:rPr>
          <w:t>Direct Profile Download Unassisted by eIM Using SM-DS</w:t>
        </w:r>
        <w:r>
          <w:rPr>
            <w:webHidden/>
          </w:rPr>
          <w:tab/>
        </w:r>
        <w:r>
          <w:rPr>
            <w:webHidden/>
          </w:rPr>
          <w:fldChar w:fldCharType="begin"/>
        </w:r>
        <w:r>
          <w:rPr>
            <w:webHidden/>
          </w:rPr>
          <w:instrText xml:space="preserve"> PAGEREF _Toc230419553 \h </w:instrText>
        </w:r>
        <w:r>
          <w:rPr>
            <w:webHidden/>
          </w:rPr>
        </w:r>
        <w:r>
          <w:rPr>
            <w:webHidden/>
          </w:rPr>
          <w:fldChar w:fldCharType="separate"/>
        </w:r>
        <w:r>
          <w:rPr>
            <w:webHidden/>
          </w:rPr>
          <w:t>58</w:t>
        </w:r>
        <w:r>
          <w:rPr>
            <w:webHidden/>
          </w:rPr>
          <w:fldChar w:fldCharType="end"/>
        </w:r>
      </w:hyperlink>
    </w:p>
    <w:p w14:paraId="6662D597" w14:textId="73256239" w:rsidR="00FF33FB" w:rsidRDefault="00FF33FB">
      <w:pPr>
        <w:pStyle w:val="TOC3"/>
        <w:rPr>
          <w:rFonts w:asciiTheme="minorHAnsi" w:eastAsiaTheme="minorEastAsia" w:hAnsiTheme="minorHAnsi" w:cstheme="minorBidi"/>
          <w:kern w:val="2"/>
          <w:sz w:val="24"/>
          <w:lang w:bidi="ar-SA"/>
          <w14:ligatures w14:val="standardContextual"/>
        </w:rPr>
      </w:pPr>
      <w:hyperlink w:anchor="_Toc230419554" w:history="1">
        <w:r w:rsidRPr="00F311EC">
          <w:rPr>
            <w:rStyle w:val="Hyperlink"/>
          </w:rPr>
          <w:t>C.2.4</w:t>
        </w:r>
        <w:r>
          <w:rPr>
            <w:rFonts w:asciiTheme="minorHAnsi" w:eastAsiaTheme="minorEastAsia" w:hAnsiTheme="minorHAnsi" w:cstheme="minorBidi"/>
            <w:kern w:val="2"/>
            <w:sz w:val="24"/>
            <w:lang w:bidi="ar-SA"/>
            <w14:ligatures w14:val="standardContextual"/>
          </w:rPr>
          <w:tab/>
        </w:r>
        <w:r w:rsidRPr="00F311EC">
          <w:rPr>
            <w:rStyle w:val="Hyperlink"/>
          </w:rPr>
          <w:t>Direct Profile Download Unassisted by eIM Using Default SM -DP+</w:t>
        </w:r>
        <w:r>
          <w:rPr>
            <w:webHidden/>
          </w:rPr>
          <w:tab/>
        </w:r>
        <w:r>
          <w:rPr>
            <w:webHidden/>
          </w:rPr>
          <w:fldChar w:fldCharType="begin"/>
        </w:r>
        <w:r>
          <w:rPr>
            <w:webHidden/>
          </w:rPr>
          <w:instrText xml:space="preserve"> PAGEREF _Toc230419554 \h </w:instrText>
        </w:r>
        <w:r>
          <w:rPr>
            <w:webHidden/>
          </w:rPr>
        </w:r>
        <w:r>
          <w:rPr>
            <w:webHidden/>
          </w:rPr>
          <w:fldChar w:fldCharType="separate"/>
        </w:r>
        <w:r>
          <w:rPr>
            <w:webHidden/>
          </w:rPr>
          <w:t>59</w:t>
        </w:r>
        <w:r>
          <w:rPr>
            <w:webHidden/>
          </w:rPr>
          <w:fldChar w:fldCharType="end"/>
        </w:r>
      </w:hyperlink>
    </w:p>
    <w:p w14:paraId="78A8E3B6" w14:textId="409819D5" w:rsidR="00FF33FB" w:rsidRDefault="00FF33FB">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230419555" w:history="1">
        <w:r w:rsidRPr="00F311EC">
          <w:rPr>
            <w:rStyle w:val="Hyperlink"/>
            <w:lang w:eastAsia="en-US"/>
          </w:rPr>
          <w:t>Annex D</w:t>
        </w:r>
        <w:r>
          <w:rPr>
            <w:rFonts w:asciiTheme="minorHAnsi" w:eastAsiaTheme="minorEastAsia" w:hAnsiTheme="minorHAnsi" w:cstheme="minorBidi"/>
            <w:b w:val="0"/>
            <w:kern w:val="2"/>
            <w:sz w:val="24"/>
            <w:szCs w:val="24"/>
            <w:lang w:eastAsia="en-GB" w:bidi="ar-SA"/>
            <w14:ligatures w14:val="standardContextual"/>
          </w:rPr>
          <w:tab/>
        </w:r>
        <w:r w:rsidRPr="00F311EC">
          <w:rPr>
            <w:rStyle w:val="Hyperlink"/>
          </w:rPr>
          <w:t>Document Management</w:t>
        </w:r>
        <w:r>
          <w:rPr>
            <w:webHidden/>
          </w:rPr>
          <w:tab/>
        </w:r>
        <w:r>
          <w:rPr>
            <w:webHidden/>
          </w:rPr>
          <w:fldChar w:fldCharType="begin"/>
        </w:r>
        <w:r>
          <w:rPr>
            <w:webHidden/>
          </w:rPr>
          <w:instrText xml:space="preserve"> PAGEREF _Toc230419555 \h </w:instrText>
        </w:r>
        <w:r>
          <w:rPr>
            <w:webHidden/>
          </w:rPr>
        </w:r>
        <w:r>
          <w:rPr>
            <w:webHidden/>
          </w:rPr>
          <w:fldChar w:fldCharType="separate"/>
        </w:r>
        <w:r>
          <w:rPr>
            <w:webHidden/>
          </w:rPr>
          <w:t>61</w:t>
        </w:r>
        <w:r>
          <w:rPr>
            <w:webHidden/>
          </w:rPr>
          <w:fldChar w:fldCharType="end"/>
        </w:r>
      </w:hyperlink>
    </w:p>
    <w:p w14:paraId="0234B681" w14:textId="456F4AEF" w:rsidR="00FF33FB" w:rsidRDefault="00FF33FB">
      <w:pPr>
        <w:pStyle w:val="TOC2"/>
        <w:rPr>
          <w:rFonts w:asciiTheme="minorHAnsi" w:eastAsiaTheme="minorEastAsia" w:hAnsiTheme="minorHAnsi" w:cstheme="minorBidi"/>
          <w:kern w:val="2"/>
          <w:sz w:val="24"/>
          <w:lang w:bidi="ar-SA"/>
          <w14:ligatures w14:val="standardContextual"/>
        </w:rPr>
      </w:pPr>
      <w:hyperlink w:anchor="_Toc230419556" w:history="1">
        <w:r w:rsidRPr="00F311EC">
          <w:rPr>
            <w:rStyle w:val="Hyperlink"/>
          </w:rPr>
          <w:t>D.1</w:t>
        </w:r>
        <w:r>
          <w:rPr>
            <w:rFonts w:asciiTheme="minorHAnsi" w:eastAsiaTheme="minorEastAsia" w:hAnsiTheme="minorHAnsi" w:cstheme="minorBidi"/>
            <w:kern w:val="2"/>
            <w:sz w:val="24"/>
            <w:lang w:bidi="ar-SA"/>
            <w14:ligatures w14:val="standardContextual"/>
          </w:rPr>
          <w:tab/>
        </w:r>
        <w:r w:rsidRPr="00F311EC">
          <w:rPr>
            <w:rStyle w:val="Hyperlink"/>
          </w:rPr>
          <w:t>Document History</w:t>
        </w:r>
        <w:r>
          <w:rPr>
            <w:webHidden/>
          </w:rPr>
          <w:tab/>
        </w:r>
        <w:r>
          <w:rPr>
            <w:webHidden/>
          </w:rPr>
          <w:fldChar w:fldCharType="begin"/>
        </w:r>
        <w:r>
          <w:rPr>
            <w:webHidden/>
          </w:rPr>
          <w:instrText xml:space="preserve"> PAGEREF _Toc230419556 \h </w:instrText>
        </w:r>
        <w:r>
          <w:rPr>
            <w:webHidden/>
          </w:rPr>
        </w:r>
        <w:r>
          <w:rPr>
            <w:webHidden/>
          </w:rPr>
          <w:fldChar w:fldCharType="separate"/>
        </w:r>
        <w:r>
          <w:rPr>
            <w:webHidden/>
          </w:rPr>
          <w:t>61</w:t>
        </w:r>
        <w:r>
          <w:rPr>
            <w:webHidden/>
          </w:rPr>
          <w:fldChar w:fldCharType="end"/>
        </w:r>
      </w:hyperlink>
    </w:p>
    <w:p w14:paraId="3B4A303B" w14:textId="1907A7F3" w:rsidR="00FF33FB" w:rsidRDefault="00FF33FB">
      <w:pPr>
        <w:pStyle w:val="TOC2"/>
        <w:rPr>
          <w:rFonts w:asciiTheme="minorHAnsi" w:eastAsiaTheme="minorEastAsia" w:hAnsiTheme="minorHAnsi" w:cstheme="minorBidi"/>
          <w:kern w:val="2"/>
          <w:sz w:val="24"/>
          <w:lang w:bidi="ar-SA"/>
          <w14:ligatures w14:val="standardContextual"/>
        </w:rPr>
      </w:pPr>
      <w:hyperlink w:anchor="_Toc230419557" w:history="1">
        <w:r w:rsidRPr="00F311EC">
          <w:rPr>
            <w:rStyle w:val="Hyperlink"/>
          </w:rPr>
          <w:t>D.2</w:t>
        </w:r>
        <w:r>
          <w:rPr>
            <w:rFonts w:asciiTheme="minorHAnsi" w:eastAsiaTheme="minorEastAsia" w:hAnsiTheme="minorHAnsi" w:cstheme="minorBidi"/>
            <w:kern w:val="2"/>
            <w:sz w:val="24"/>
            <w:lang w:bidi="ar-SA"/>
            <w14:ligatures w14:val="standardContextual"/>
          </w:rPr>
          <w:tab/>
        </w:r>
        <w:r w:rsidRPr="00F311EC">
          <w:rPr>
            <w:rStyle w:val="Hyperlink"/>
          </w:rPr>
          <w:t>Detailed Document History for V1.3</w:t>
        </w:r>
        <w:r>
          <w:rPr>
            <w:webHidden/>
          </w:rPr>
          <w:tab/>
        </w:r>
        <w:r>
          <w:rPr>
            <w:webHidden/>
          </w:rPr>
          <w:fldChar w:fldCharType="begin"/>
        </w:r>
        <w:r>
          <w:rPr>
            <w:webHidden/>
          </w:rPr>
          <w:instrText xml:space="preserve"> PAGEREF _Toc230419557 \h </w:instrText>
        </w:r>
        <w:r>
          <w:rPr>
            <w:webHidden/>
          </w:rPr>
        </w:r>
        <w:r>
          <w:rPr>
            <w:webHidden/>
          </w:rPr>
          <w:fldChar w:fldCharType="separate"/>
        </w:r>
        <w:r>
          <w:rPr>
            <w:webHidden/>
          </w:rPr>
          <w:t>61</w:t>
        </w:r>
        <w:r>
          <w:rPr>
            <w:webHidden/>
          </w:rPr>
          <w:fldChar w:fldCharType="end"/>
        </w:r>
      </w:hyperlink>
    </w:p>
    <w:p w14:paraId="28291836" w14:textId="2F038A1C" w:rsidR="00FF33FB" w:rsidRDefault="00FF33FB">
      <w:pPr>
        <w:pStyle w:val="TOC2"/>
        <w:rPr>
          <w:rFonts w:asciiTheme="minorHAnsi" w:eastAsiaTheme="minorEastAsia" w:hAnsiTheme="minorHAnsi" w:cstheme="minorBidi"/>
          <w:kern w:val="2"/>
          <w:sz w:val="24"/>
          <w:lang w:bidi="ar-SA"/>
          <w14:ligatures w14:val="standardContextual"/>
        </w:rPr>
      </w:pPr>
      <w:hyperlink w:anchor="_Toc230419558" w:history="1">
        <w:r w:rsidRPr="00F311EC">
          <w:rPr>
            <w:rStyle w:val="Hyperlink"/>
          </w:rPr>
          <w:t>D.3</w:t>
        </w:r>
        <w:r>
          <w:rPr>
            <w:rFonts w:asciiTheme="minorHAnsi" w:eastAsiaTheme="minorEastAsia" w:hAnsiTheme="minorHAnsi" w:cstheme="minorBidi"/>
            <w:kern w:val="2"/>
            <w:sz w:val="24"/>
            <w:lang w:bidi="ar-SA"/>
            <w14:ligatures w14:val="standardContextual"/>
          </w:rPr>
          <w:tab/>
        </w:r>
        <w:r w:rsidRPr="00F311EC">
          <w:rPr>
            <w:rStyle w:val="Hyperlink"/>
          </w:rPr>
          <w:t>Other Information</w:t>
        </w:r>
        <w:r>
          <w:rPr>
            <w:webHidden/>
          </w:rPr>
          <w:tab/>
        </w:r>
        <w:r>
          <w:rPr>
            <w:webHidden/>
          </w:rPr>
          <w:fldChar w:fldCharType="begin"/>
        </w:r>
        <w:r>
          <w:rPr>
            <w:webHidden/>
          </w:rPr>
          <w:instrText xml:space="preserve"> PAGEREF _Toc230419558 \h </w:instrText>
        </w:r>
        <w:r>
          <w:rPr>
            <w:webHidden/>
          </w:rPr>
        </w:r>
        <w:r>
          <w:rPr>
            <w:webHidden/>
          </w:rPr>
          <w:fldChar w:fldCharType="separate"/>
        </w:r>
        <w:r>
          <w:rPr>
            <w:webHidden/>
          </w:rPr>
          <w:t>6</w:t>
        </w:r>
        <w:r>
          <w:rPr>
            <w:webHidden/>
          </w:rPr>
          <w:t>2</w:t>
        </w:r>
        <w:r>
          <w:rPr>
            <w:webHidden/>
          </w:rPr>
          <w:fldChar w:fldCharType="end"/>
        </w:r>
      </w:hyperlink>
    </w:p>
    <w:p w14:paraId="0D0B940D" w14:textId="4B9292C1" w:rsidR="008F14EC" w:rsidRDefault="008F14EC" w:rsidP="00D63074">
      <w:pPr>
        <w:pStyle w:val="NormalParagraph"/>
      </w:pPr>
      <w:r>
        <w:rPr>
          <w:noProof/>
          <w:lang w:eastAsia="zh-CN" w:bidi="bn-BD"/>
        </w:rPr>
        <w:fldChar w:fldCharType="end"/>
      </w:r>
    </w:p>
    <w:p w14:paraId="0E27B00A" w14:textId="77777777" w:rsidR="008F14EC" w:rsidRDefault="008F14EC">
      <w:pPr>
        <w:spacing w:before="0"/>
        <w:jc w:val="left"/>
        <w:rPr>
          <w:rFonts w:eastAsia="Times New Roman" w:cs="Arial"/>
          <w:b/>
          <w:bCs/>
          <w:sz w:val="28"/>
          <w:szCs w:val="32"/>
          <w:lang w:eastAsia="en-US"/>
        </w:rPr>
      </w:pPr>
      <w:r>
        <w:rPr>
          <w:rFonts w:eastAsia="Times New Roman" w:cs="Arial"/>
          <w:b/>
          <w:bCs/>
          <w:sz w:val="28"/>
          <w:szCs w:val="32"/>
          <w:lang w:eastAsia="en-US"/>
        </w:rPr>
        <w:br w:type="page"/>
      </w:r>
    </w:p>
    <w:p w14:paraId="2635E364" w14:textId="5BE8AF37" w:rsidR="009F6165" w:rsidRDefault="00D32674" w:rsidP="00FE0165">
      <w:pPr>
        <w:pStyle w:val="Heading1"/>
        <w:numPr>
          <w:ilvl w:val="0"/>
          <w:numId w:val="5"/>
        </w:numPr>
      </w:pPr>
      <w:bookmarkStart w:id="0" w:name="_Toc230419455"/>
      <w:r>
        <w:lastRenderedPageBreak/>
        <w:t>Introduction</w:t>
      </w:r>
      <w:bookmarkEnd w:id="0"/>
      <w:r>
        <w:t xml:space="preserve"> </w:t>
      </w:r>
    </w:p>
    <w:p w14:paraId="6C0E1DE5" w14:textId="321FECB4" w:rsidR="009F6165" w:rsidRDefault="00D32674" w:rsidP="009F6165">
      <w:pPr>
        <w:pStyle w:val="Heading2"/>
      </w:pPr>
      <w:bookmarkStart w:id="1" w:name="_Toc327548005"/>
      <w:bookmarkStart w:id="2" w:name="_Toc327548205"/>
      <w:bookmarkStart w:id="3" w:name="_Toc330993688"/>
      <w:bookmarkStart w:id="4" w:name="_Toc230419456"/>
      <w:r>
        <w:t>Overview</w:t>
      </w:r>
      <w:bookmarkEnd w:id="1"/>
      <w:bookmarkEnd w:id="2"/>
      <w:bookmarkEnd w:id="3"/>
      <w:bookmarkEnd w:id="4"/>
    </w:p>
    <w:p w14:paraId="1497C84B" w14:textId="207490EB" w:rsidR="7571C5B4" w:rsidRDefault="22588135" w:rsidP="00376F88">
      <w:pPr>
        <w:pStyle w:val="NormalParagraph"/>
        <w:jc w:val="both"/>
        <w:rPr>
          <w:rFonts w:eastAsia="Arial" w:cs="Arial"/>
        </w:rPr>
      </w:pPr>
      <w:r w:rsidRPr="002675F0">
        <w:rPr>
          <w:rFonts w:eastAsia="Arial" w:cs="Arial"/>
        </w:rPr>
        <w:t>This document specifies an architecture and requirements for remote provisioning of eUICCs in Network Constrained and/or U</w:t>
      </w:r>
      <w:r w:rsidR="008F4E22">
        <w:rPr>
          <w:rFonts w:eastAsia="Arial" w:cs="Arial"/>
        </w:rPr>
        <w:t xml:space="preserve">ser </w:t>
      </w:r>
      <w:r w:rsidRPr="002675F0">
        <w:rPr>
          <w:rFonts w:eastAsia="Arial" w:cs="Arial"/>
        </w:rPr>
        <w:t>I</w:t>
      </w:r>
      <w:r w:rsidR="008F4E22">
        <w:rPr>
          <w:rFonts w:eastAsia="Arial" w:cs="Arial"/>
        </w:rPr>
        <w:t>nterface (UI)</w:t>
      </w:r>
      <w:r w:rsidRPr="002675F0">
        <w:rPr>
          <w:rFonts w:eastAsia="Arial" w:cs="Arial"/>
        </w:rPr>
        <w:t xml:space="preserve"> Constrained IoT Devices.</w:t>
      </w:r>
    </w:p>
    <w:p w14:paraId="32683173" w14:textId="6E0C61F7" w:rsidR="002319BA" w:rsidRDefault="002319BA" w:rsidP="00E94582">
      <w:pPr>
        <w:pStyle w:val="NormalParagraph"/>
        <w:ind w:left="720" w:hanging="720"/>
        <w:jc w:val="both"/>
        <w:rPr>
          <w:rFonts w:eastAsia="Arial" w:cs="Arial"/>
        </w:rPr>
      </w:pPr>
      <w:r>
        <w:rPr>
          <w:rFonts w:eastAsia="Arial" w:cs="Arial"/>
        </w:rPr>
        <w:t xml:space="preserve">NOTE 1: The primary focus of this version of the document is to support IoT Devices that require the use of a remote Profile management entity. Permissive requirements are included to support energy and </w:t>
      </w:r>
      <w:r w:rsidR="004E1BBB">
        <w:rPr>
          <w:rFonts w:eastAsia="Arial" w:cs="Arial"/>
        </w:rPr>
        <w:t>N</w:t>
      </w:r>
      <w:r>
        <w:rPr>
          <w:rFonts w:eastAsia="Arial" w:cs="Arial"/>
        </w:rPr>
        <w:t xml:space="preserve">etwork </w:t>
      </w:r>
      <w:r w:rsidR="004E1BBB">
        <w:rPr>
          <w:rFonts w:eastAsia="Arial" w:cs="Arial"/>
        </w:rPr>
        <w:t>C</w:t>
      </w:r>
      <w:r>
        <w:rPr>
          <w:rFonts w:eastAsia="Arial" w:cs="Arial"/>
        </w:rPr>
        <w:t>onstrained IoT Devices, and for IoT Devices that do not require the use of a remote Profile management entity. T</w:t>
      </w:r>
      <w:r>
        <w:t>he document can be amended by additional requirements for these types of IoT Devices in future releases.</w:t>
      </w:r>
    </w:p>
    <w:p w14:paraId="623DE709" w14:textId="3D52F979" w:rsidR="002319BA" w:rsidRPr="002675F0" w:rsidRDefault="002319BA" w:rsidP="00E94582">
      <w:pPr>
        <w:pStyle w:val="NormalParagraph"/>
        <w:ind w:left="720" w:hanging="720"/>
        <w:jc w:val="both"/>
      </w:pPr>
      <w:r>
        <w:rPr>
          <w:rFonts w:eastAsia="Arial" w:cs="Arial"/>
        </w:rPr>
        <w:t xml:space="preserve">NOTE 2: </w:t>
      </w:r>
      <w:r>
        <w:t xml:space="preserve">A set of basic principles for support of eSIM in </w:t>
      </w:r>
      <w:r>
        <w:rPr>
          <w:rFonts w:eastAsia="Arial" w:cs="Arial"/>
        </w:rPr>
        <w:t xml:space="preserve">IoT Devices </w:t>
      </w:r>
      <w:r>
        <w:t>is also presented, though, as noted, these include items for which specific or complete requirements are not included in this version of the document.</w:t>
      </w:r>
    </w:p>
    <w:p w14:paraId="22B74D23" w14:textId="7B068F16" w:rsidR="0072164C" w:rsidRDefault="00D32674" w:rsidP="0072164C">
      <w:pPr>
        <w:pStyle w:val="Heading2"/>
      </w:pPr>
      <w:bookmarkStart w:id="5" w:name="_Toc230419457"/>
      <w:r>
        <w:t>Scope</w:t>
      </w:r>
      <w:bookmarkEnd w:id="5"/>
    </w:p>
    <w:p w14:paraId="2AFF157E" w14:textId="3FFC4C34" w:rsidR="00A95309" w:rsidRPr="0044736D" w:rsidRDefault="3FCBA6DD" w:rsidP="00376F88">
      <w:pPr>
        <w:pStyle w:val="NormalParagraph"/>
        <w:jc w:val="both"/>
        <w:rPr>
          <w:lang w:eastAsia="en-US" w:bidi="bn-BD"/>
        </w:rPr>
      </w:pPr>
      <w:r w:rsidRPr="002675F0">
        <w:rPr>
          <w:rFonts w:eastAsia="Arial" w:cs="Arial"/>
        </w:rPr>
        <w:t xml:space="preserve">This document defines </w:t>
      </w:r>
      <w:r w:rsidR="002319BA">
        <w:rPr>
          <w:rFonts w:eastAsia="Arial" w:cs="Arial"/>
        </w:rPr>
        <w:t xml:space="preserve">requirements and architectures </w:t>
      </w:r>
      <w:r w:rsidRPr="002675F0">
        <w:rPr>
          <w:rFonts w:eastAsia="Arial" w:cs="Arial"/>
        </w:rPr>
        <w:t xml:space="preserve">to enable the remote provisioning and management of the eUICC in IoT </w:t>
      </w:r>
      <w:r w:rsidR="00D71451">
        <w:rPr>
          <w:rFonts w:eastAsia="Arial" w:cs="Arial"/>
        </w:rPr>
        <w:t>D</w:t>
      </w:r>
      <w:r w:rsidRPr="002675F0">
        <w:rPr>
          <w:rFonts w:eastAsia="Arial" w:cs="Arial"/>
        </w:rPr>
        <w:t xml:space="preserve">evices which are </w:t>
      </w:r>
      <w:r w:rsidR="008F4E22">
        <w:rPr>
          <w:rFonts w:eastAsia="Arial" w:cs="Arial"/>
        </w:rPr>
        <w:t>N</w:t>
      </w:r>
      <w:r w:rsidRPr="002675F0">
        <w:rPr>
          <w:rFonts w:eastAsia="Arial" w:cs="Arial"/>
          <w:lang w:val="en-US"/>
        </w:rPr>
        <w:t xml:space="preserve">etwork </w:t>
      </w:r>
      <w:r w:rsidR="008F4E22">
        <w:rPr>
          <w:rFonts w:eastAsia="Arial" w:cs="Arial"/>
          <w:lang w:val="en-US"/>
        </w:rPr>
        <w:t>C</w:t>
      </w:r>
      <w:r w:rsidRPr="002675F0">
        <w:rPr>
          <w:rFonts w:eastAsia="Arial" w:cs="Arial"/>
          <w:lang w:val="en-US"/>
        </w:rPr>
        <w:t xml:space="preserve">onstrained and/or UI </w:t>
      </w:r>
      <w:r w:rsidR="008F4E22">
        <w:rPr>
          <w:rFonts w:eastAsia="Arial" w:cs="Arial"/>
          <w:lang w:val="en-US"/>
        </w:rPr>
        <w:t>C</w:t>
      </w:r>
      <w:r w:rsidRPr="002675F0">
        <w:rPr>
          <w:rFonts w:eastAsia="Arial" w:cs="Arial"/>
          <w:lang w:val="en-US"/>
        </w:rPr>
        <w:t>onstrained</w:t>
      </w:r>
      <w:r w:rsidR="008F4E22">
        <w:rPr>
          <w:rFonts w:eastAsia="Arial" w:cs="Arial"/>
          <w:lang w:val="en-US"/>
        </w:rPr>
        <w:t xml:space="preserve"> Devices</w:t>
      </w:r>
      <w:r w:rsidR="002319BA">
        <w:rPr>
          <w:rFonts w:eastAsia="Arial" w:cs="Arial"/>
          <w:lang w:val="en-US"/>
        </w:rPr>
        <w:t xml:space="preserve"> </w:t>
      </w:r>
      <w:r w:rsidR="002319BA">
        <w:rPr>
          <w:rFonts w:eastAsia="Arial" w:cs="Arial"/>
        </w:rPr>
        <w:t>based on the architecture described in SGP.21 [1]</w:t>
      </w:r>
      <w:r w:rsidRPr="002675F0">
        <w:rPr>
          <w:rFonts w:eastAsia="Arial" w:cs="Arial"/>
        </w:rPr>
        <w:t>. This framework aims to provide the basis for global interoperability among actors in IoT deployment scenarios.</w:t>
      </w:r>
    </w:p>
    <w:p w14:paraId="3F241B2A" w14:textId="77777777" w:rsidR="00FD287E" w:rsidRPr="00CE10BE" w:rsidRDefault="00FD287E" w:rsidP="00CE10BE">
      <w:pPr>
        <w:pStyle w:val="Heading2"/>
      </w:pPr>
      <w:bookmarkStart w:id="6" w:name="_Toc330368462"/>
      <w:bookmarkStart w:id="7" w:name="_Toc346908966"/>
      <w:bookmarkStart w:id="8" w:name="_Toc372031157"/>
      <w:bookmarkStart w:id="9" w:name="_Toc375056731"/>
      <w:bookmarkStart w:id="10" w:name="_Toc1975536"/>
      <w:bookmarkStart w:id="11" w:name="_Toc33628970"/>
      <w:bookmarkStart w:id="12" w:name="_Toc45030760"/>
      <w:bookmarkStart w:id="13" w:name="_Toc45204702"/>
      <w:bookmarkStart w:id="14" w:name="_Toc230419458"/>
      <w:bookmarkStart w:id="15" w:name="_Toc327447333"/>
      <w:bookmarkStart w:id="16" w:name="_Toc327548001"/>
      <w:bookmarkStart w:id="17" w:name="_Toc327548201"/>
      <w:r>
        <w:t>Intended Audience</w:t>
      </w:r>
      <w:bookmarkEnd w:id="6"/>
      <w:bookmarkEnd w:id="7"/>
      <w:bookmarkEnd w:id="8"/>
      <w:bookmarkEnd w:id="9"/>
      <w:bookmarkEnd w:id="10"/>
      <w:bookmarkEnd w:id="11"/>
      <w:bookmarkEnd w:id="12"/>
      <w:bookmarkEnd w:id="13"/>
      <w:bookmarkEnd w:id="14"/>
    </w:p>
    <w:p w14:paraId="652F8ABC" w14:textId="053AD933" w:rsidR="7B5ABC51" w:rsidRDefault="008F4E22" w:rsidP="00376F88">
      <w:pPr>
        <w:pStyle w:val="NormalParagraph"/>
        <w:jc w:val="both"/>
        <w:rPr>
          <w:rFonts w:eastAsia="Arial" w:cs="Arial"/>
        </w:rPr>
      </w:pPr>
      <w:r>
        <w:rPr>
          <w:rFonts w:eastAsia="Arial" w:cs="Arial"/>
        </w:rPr>
        <w:t xml:space="preserve">Technical experts within </w:t>
      </w:r>
      <w:r w:rsidR="7B5ABC51" w:rsidRPr="002675F0">
        <w:rPr>
          <w:rFonts w:eastAsia="Arial" w:cs="Arial"/>
        </w:rPr>
        <w:t xml:space="preserve">Operators, eUICC solution providers, </w:t>
      </w:r>
      <w:r w:rsidR="00580B9F">
        <w:rPr>
          <w:rFonts w:eastAsia="Arial" w:cs="Arial"/>
        </w:rPr>
        <w:t>S</w:t>
      </w:r>
      <w:r w:rsidR="7B5ABC51" w:rsidRPr="002675F0">
        <w:rPr>
          <w:rFonts w:eastAsia="Arial" w:cs="Arial"/>
        </w:rPr>
        <w:t xml:space="preserve">ubscription management providers, </w:t>
      </w:r>
      <w:r w:rsidR="00E826BF">
        <w:rPr>
          <w:rFonts w:eastAsia="Arial" w:cs="Arial"/>
        </w:rPr>
        <w:t>IoT D</w:t>
      </w:r>
      <w:r w:rsidR="7B5ABC51" w:rsidRPr="002675F0">
        <w:rPr>
          <w:rFonts w:eastAsia="Arial" w:cs="Arial"/>
        </w:rPr>
        <w:t xml:space="preserve">evice vendors, standards organisations, solution providers, network infrastructure vendors, </w:t>
      </w:r>
      <w:r w:rsidR="00490086">
        <w:rPr>
          <w:rFonts w:eastAsia="Arial" w:cs="Arial"/>
        </w:rPr>
        <w:t>Mobile Service Providers and IoT</w:t>
      </w:r>
      <w:r w:rsidR="00490086" w:rsidRPr="002675F0">
        <w:rPr>
          <w:rFonts w:eastAsia="Arial" w:cs="Arial"/>
        </w:rPr>
        <w:t xml:space="preserve"> </w:t>
      </w:r>
      <w:r w:rsidR="7B5ABC51" w:rsidRPr="002675F0">
        <w:rPr>
          <w:rFonts w:eastAsia="Arial" w:cs="Arial"/>
        </w:rPr>
        <w:t>service providers and other impacted industry bodies.</w:t>
      </w:r>
    </w:p>
    <w:p w14:paraId="7D71731D" w14:textId="77777777" w:rsidR="00B1642F" w:rsidRPr="00DE0BE8" w:rsidRDefault="00B1642F" w:rsidP="00B1642F">
      <w:pPr>
        <w:pStyle w:val="Heading2"/>
      </w:pPr>
      <w:bookmarkStart w:id="18" w:name="_Toc96593559"/>
      <w:bookmarkStart w:id="19" w:name="_Toc230419459"/>
      <w:bookmarkStart w:id="20" w:name="_Hlk127264273"/>
      <w:r>
        <w:t>Definition of Terms</w:t>
      </w:r>
      <w:bookmarkEnd w:id="18"/>
      <w:bookmarkEnd w:id="19"/>
    </w:p>
    <w:tbl>
      <w:tblPr>
        <w:tblpPr w:leftFromText="181" w:rightFromText="18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6186"/>
      </w:tblGrid>
      <w:tr w:rsidR="00E56F00" w:rsidRPr="00491EEF" w14:paraId="1B041CFC" w14:textId="77777777" w:rsidTr="00C65EF0">
        <w:trPr>
          <w:cantSplit/>
          <w:tblHeader/>
        </w:trPr>
        <w:tc>
          <w:tcPr>
            <w:tcW w:w="2830" w:type="dxa"/>
            <w:tcBorders>
              <w:top w:val="single" w:sz="4" w:space="0" w:color="auto"/>
              <w:left w:val="single" w:sz="4" w:space="0" w:color="auto"/>
              <w:bottom w:val="single" w:sz="4" w:space="0" w:color="auto"/>
              <w:right w:val="single" w:sz="4" w:space="0" w:color="auto"/>
            </w:tcBorders>
            <w:shd w:val="clear" w:color="auto" w:fill="C00000"/>
            <w:hideMark/>
          </w:tcPr>
          <w:bookmarkEnd w:id="20"/>
          <w:p w14:paraId="77114ED5" w14:textId="5417AA00" w:rsidR="00E56F00" w:rsidRPr="00491EEF" w:rsidRDefault="00E56F00" w:rsidP="00E94582">
            <w:pPr>
              <w:pStyle w:val="TableHeader"/>
              <w:spacing w:before="0"/>
              <w:rPr>
                <w:sz w:val="20"/>
                <w:szCs w:val="20"/>
              </w:rPr>
            </w:pPr>
            <w:r w:rsidRPr="00491EEF">
              <w:rPr>
                <w:sz w:val="20"/>
                <w:szCs w:val="20"/>
              </w:rPr>
              <w:t>Term</w:t>
            </w:r>
          </w:p>
        </w:tc>
        <w:tc>
          <w:tcPr>
            <w:tcW w:w="6186" w:type="dxa"/>
            <w:tcBorders>
              <w:top w:val="single" w:sz="4" w:space="0" w:color="auto"/>
              <w:left w:val="single" w:sz="4" w:space="0" w:color="auto"/>
              <w:bottom w:val="single" w:sz="4" w:space="0" w:color="auto"/>
              <w:right w:val="single" w:sz="4" w:space="0" w:color="auto"/>
            </w:tcBorders>
            <w:shd w:val="clear" w:color="auto" w:fill="C00000"/>
            <w:hideMark/>
          </w:tcPr>
          <w:p w14:paraId="6E0A44F3" w14:textId="77777777" w:rsidR="00E56F00" w:rsidRPr="00491EEF" w:rsidRDefault="00E56F00" w:rsidP="00E94582">
            <w:pPr>
              <w:pStyle w:val="TableHeader"/>
              <w:spacing w:before="0"/>
              <w:rPr>
                <w:sz w:val="20"/>
                <w:szCs w:val="20"/>
              </w:rPr>
            </w:pPr>
            <w:r w:rsidRPr="00491EEF">
              <w:rPr>
                <w:sz w:val="20"/>
                <w:szCs w:val="20"/>
              </w:rPr>
              <w:t>Description</w:t>
            </w:r>
          </w:p>
        </w:tc>
      </w:tr>
      <w:tr w:rsidR="00E56F00" w:rsidRPr="00491EEF" w14:paraId="24C311D7"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07D8A905" w14:textId="77777777" w:rsidR="00E56F00" w:rsidRPr="002E516B" w:rsidRDefault="00E56F00" w:rsidP="00E94582">
            <w:pPr>
              <w:pStyle w:val="TableText"/>
              <w:keepNext/>
              <w:spacing w:before="0" w:after="0"/>
              <w:rPr>
                <w:rFonts w:eastAsia="Times New Roman" w:cs="Arial"/>
                <w:b/>
                <w:bCs/>
                <w:szCs w:val="20"/>
                <w:lang w:eastAsia="en-GB"/>
              </w:rPr>
            </w:pPr>
            <w:r w:rsidRPr="002E516B">
              <w:rPr>
                <w:rFonts w:cs="Arial"/>
                <w:b/>
                <w:bCs/>
                <w:szCs w:val="20"/>
              </w:rPr>
              <w:t>Activation Code</w:t>
            </w:r>
          </w:p>
        </w:tc>
        <w:tc>
          <w:tcPr>
            <w:tcW w:w="6186" w:type="dxa"/>
            <w:tcBorders>
              <w:top w:val="single" w:sz="4" w:space="0" w:color="auto"/>
              <w:left w:val="single" w:sz="4" w:space="0" w:color="auto"/>
              <w:bottom w:val="single" w:sz="4" w:space="0" w:color="auto"/>
              <w:right w:val="single" w:sz="4" w:space="0" w:color="auto"/>
            </w:tcBorders>
          </w:tcPr>
          <w:p w14:paraId="1DD8E482" w14:textId="77777777" w:rsidR="00E56F00" w:rsidRPr="00491EEF" w:rsidRDefault="00E56F00" w:rsidP="00E94582">
            <w:pPr>
              <w:spacing w:before="0"/>
              <w:rPr>
                <w:rStyle w:val="normaltextrun"/>
                <w:rFonts w:cs="Arial"/>
                <w:sz w:val="20"/>
                <w:lang w:eastAsia="de-DE" w:bidi="ar-SA"/>
              </w:rPr>
            </w:pPr>
            <w:r w:rsidRPr="00491EEF">
              <w:rPr>
                <w:rFonts w:eastAsia="Arial" w:cs="Arial"/>
                <w:sz w:val="20"/>
                <w:lang w:eastAsia="de-DE"/>
              </w:rPr>
              <w:t>Information issued by an Operator to request the download and installation of a Profile.</w:t>
            </w:r>
          </w:p>
        </w:tc>
      </w:tr>
      <w:tr w:rsidR="00E17E9E" w:rsidRPr="00491EEF" w14:paraId="25BAD20D"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19200CF4" w14:textId="558F5C74" w:rsidR="00E17E9E" w:rsidRPr="002E516B" w:rsidRDefault="006744E3" w:rsidP="00E94582">
            <w:pPr>
              <w:pStyle w:val="TableText"/>
              <w:keepNext/>
              <w:spacing w:before="0" w:after="0"/>
              <w:rPr>
                <w:rFonts w:cs="Arial"/>
                <w:b/>
                <w:bCs/>
                <w:szCs w:val="20"/>
              </w:rPr>
            </w:pPr>
            <w:r w:rsidRPr="006744E3">
              <w:rPr>
                <w:rFonts w:cs="Arial"/>
                <w:b/>
                <w:bCs/>
                <w:szCs w:val="20"/>
              </w:rPr>
              <w:t>Application  Developer</w:t>
            </w:r>
          </w:p>
        </w:tc>
        <w:tc>
          <w:tcPr>
            <w:tcW w:w="6186" w:type="dxa"/>
            <w:tcBorders>
              <w:top w:val="single" w:sz="4" w:space="0" w:color="auto"/>
              <w:left w:val="single" w:sz="4" w:space="0" w:color="auto"/>
              <w:bottom w:val="single" w:sz="4" w:space="0" w:color="auto"/>
              <w:right w:val="single" w:sz="4" w:space="0" w:color="auto"/>
            </w:tcBorders>
          </w:tcPr>
          <w:p w14:paraId="7D9DB1CC" w14:textId="3F44BC70" w:rsidR="00E17E9E" w:rsidRPr="00491EEF" w:rsidRDefault="00905EA5" w:rsidP="00E94582">
            <w:pPr>
              <w:spacing w:before="0"/>
              <w:rPr>
                <w:rFonts w:eastAsia="Arial" w:cs="Arial"/>
                <w:sz w:val="20"/>
                <w:lang w:eastAsia="de-DE"/>
              </w:rPr>
            </w:pPr>
            <w:r w:rsidRPr="00905EA5">
              <w:rPr>
                <w:rFonts w:eastAsia="Arial" w:cs="Arial"/>
                <w:sz w:val="20"/>
                <w:lang w:eastAsia="de-DE"/>
              </w:rPr>
              <w:t>As defined in SGP.21 [1].</w:t>
            </w:r>
          </w:p>
        </w:tc>
      </w:tr>
      <w:tr w:rsidR="00E56F00" w:rsidRPr="00491EEF" w14:paraId="2CAC3213"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6A902AF0" w14:textId="77777777" w:rsidR="00E56F00" w:rsidRPr="002E516B" w:rsidRDefault="00E56F00" w:rsidP="00E94582">
            <w:pPr>
              <w:pStyle w:val="TableText"/>
              <w:keepNext/>
              <w:spacing w:before="0" w:after="0"/>
              <w:rPr>
                <w:rFonts w:cs="Arial"/>
                <w:b/>
                <w:bCs/>
                <w:szCs w:val="20"/>
              </w:rPr>
            </w:pPr>
            <w:r w:rsidRPr="002E516B">
              <w:rPr>
                <w:rFonts w:cs="Arial"/>
                <w:b/>
                <w:bCs/>
                <w:szCs w:val="20"/>
              </w:rPr>
              <w:t>Associated eIM</w:t>
            </w:r>
          </w:p>
        </w:tc>
        <w:tc>
          <w:tcPr>
            <w:tcW w:w="6186" w:type="dxa"/>
            <w:tcBorders>
              <w:top w:val="single" w:sz="4" w:space="0" w:color="auto"/>
              <w:left w:val="single" w:sz="4" w:space="0" w:color="auto"/>
              <w:bottom w:val="single" w:sz="4" w:space="0" w:color="auto"/>
              <w:right w:val="single" w:sz="4" w:space="0" w:color="auto"/>
            </w:tcBorders>
          </w:tcPr>
          <w:p w14:paraId="37CC1E1E" w14:textId="77777777" w:rsidR="00E56F00" w:rsidRPr="00491EEF" w:rsidRDefault="00E56F00" w:rsidP="00E94582">
            <w:pPr>
              <w:spacing w:before="0"/>
              <w:rPr>
                <w:rFonts w:eastAsia="Arial" w:cs="Arial"/>
                <w:sz w:val="20"/>
                <w:lang w:eastAsia="de-DE"/>
              </w:rPr>
            </w:pPr>
            <w:r w:rsidRPr="00491EEF">
              <w:rPr>
                <w:rFonts w:cs="Arial"/>
                <w:sz w:val="20"/>
              </w:rPr>
              <w:t>An eIM whose eIM Configuration Data is available within the eUICC and used by the eUICC for verification of an eIM Configuration Operation or PSMO.</w:t>
            </w:r>
          </w:p>
        </w:tc>
      </w:tr>
      <w:tr w:rsidR="00E56F00" w:rsidRPr="00491EEF" w14:paraId="2AF42B07"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6509E030" w14:textId="77777777" w:rsidR="00E56F00" w:rsidRPr="002E516B" w:rsidRDefault="00E56F00" w:rsidP="00E94582">
            <w:pPr>
              <w:pStyle w:val="TableText"/>
              <w:keepNext/>
              <w:spacing w:before="0" w:after="0"/>
              <w:rPr>
                <w:rStyle w:val="normaltextrun"/>
                <w:rFonts w:cs="Arial"/>
                <w:b/>
                <w:bCs/>
                <w:szCs w:val="20"/>
                <w:lang w:eastAsia="zh-CN" w:bidi="bn-BD"/>
              </w:rPr>
            </w:pPr>
            <w:r w:rsidRPr="002E516B">
              <w:rPr>
                <w:rFonts w:eastAsia="Times New Roman" w:cs="Arial"/>
                <w:b/>
                <w:bCs/>
                <w:szCs w:val="20"/>
                <w:lang w:eastAsia="en-GB"/>
              </w:rPr>
              <w:t>Bound Profile Package</w:t>
            </w:r>
          </w:p>
        </w:tc>
        <w:tc>
          <w:tcPr>
            <w:tcW w:w="6186" w:type="dxa"/>
            <w:tcBorders>
              <w:top w:val="single" w:sz="4" w:space="0" w:color="auto"/>
              <w:left w:val="single" w:sz="4" w:space="0" w:color="auto"/>
              <w:bottom w:val="single" w:sz="4" w:space="0" w:color="auto"/>
              <w:right w:val="single" w:sz="4" w:space="0" w:color="auto"/>
            </w:tcBorders>
          </w:tcPr>
          <w:p w14:paraId="46EA70BF" w14:textId="77777777" w:rsidR="00E56F00" w:rsidRPr="00491EEF" w:rsidRDefault="00E56F00" w:rsidP="00E94582">
            <w:pPr>
              <w:spacing w:before="0"/>
              <w:rPr>
                <w:rStyle w:val="normaltextrun"/>
                <w:rFonts w:cs="Arial"/>
                <w:sz w:val="20"/>
                <w:lang w:eastAsia="de-DE" w:bidi="ar-SA"/>
              </w:rPr>
            </w:pPr>
            <w:r w:rsidRPr="00491EEF">
              <w:rPr>
                <w:rStyle w:val="normaltextrun"/>
                <w:rFonts w:cs="Arial"/>
                <w:sz w:val="20"/>
              </w:rPr>
              <w:t>As defined in SGP.21 [1].</w:t>
            </w:r>
          </w:p>
        </w:tc>
      </w:tr>
      <w:tr w:rsidR="00085C99" w:rsidRPr="00491EEF" w14:paraId="65921E7B"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772F0544" w14:textId="24059E60" w:rsidR="00085C99" w:rsidRPr="002E516B" w:rsidRDefault="00085C99" w:rsidP="00E94582">
            <w:pPr>
              <w:pStyle w:val="TableText"/>
              <w:keepNext/>
              <w:spacing w:before="0" w:after="0"/>
              <w:rPr>
                <w:rFonts w:eastAsia="Times New Roman" w:cs="Arial"/>
                <w:b/>
                <w:bCs/>
                <w:szCs w:val="20"/>
                <w:lang w:eastAsia="en-GB"/>
              </w:rPr>
            </w:pPr>
            <w:r w:rsidRPr="002E516B">
              <w:rPr>
                <w:rFonts w:cs="Arial"/>
                <w:b/>
                <w:bCs/>
                <w:szCs w:val="20"/>
              </w:rPr>
              <w:t>C</w:t>
            </w:r>
            <w:r w:rsidRPr="002E516B">
              <w:rPr>
                <w:b/>
                <w:bCs/>
                <w:szCs w:val="20"/>
              </w:rPr>
              <w:t>onnectivity Parameters</w:t>
            </w:r>
          </w:p>
        </w:tc>
        <w:tc>
          <w:tcPr>
            <w:tcW w:w="6186" w:type="dxa"/>
            <w:tcBorders>
              <w:top w:val="single" w:sz="4" w:space="0" w:color="auto"/>
              <w:left w:val="single" w:sz="4" w:space="0" w:color="auto"/>
              <w:bottom w:val="single" w:sz="4" w:space="0" w:color="auto"/>
              <w:right w:val="single" w:sz="4" w:space="0" w:color="auto"/>
            </w:tcBorders>
            <w:vAlign w:val="center"/>
          </w:tcPr>
          <w:p w14:paraId="61E9E8BA" w14:textId="0699820D" w:rsidR="00085C99" w:rsidRPr="00491EEF" w:rsidRDefault="00085C99" w:rsidP="00E94582">
            <w:pPr>
              <w:spacing w:before="0"/>
              <w:rPr>
                <w:rStyle w:val="normaltextrun"/>
                <w:rFonts w:cs="Arial"/>
                <w:sz w:val="20"/>
              </w:rPr>
            </w:pPr>
            <w:r w:rsidRPr="00491EEF">
              <w:rPr>
                <w:sz w:val="20"/>
              </w:rPr>
              <w:t xml:space="preserve">A set of data required by the eUICC to open a communication channel (for example HTTPS) on a dedicated network. </w:t>
            </w:r>
          </w:p>
        </w:tc>
      </w:tr>
      <w:tr w:rsidR="00E56F00" w:rsidRPr="00491EEF" w14:paraId="6F1CDEAC"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742364A3" w14:textId="77777777" w:rsidR="00E56F00" w:rsidRPr="002E516B" w:rsidRDefault="00E56F00" w:rsidP="00E94582">
            <w:pPr>
              <w:pStyle w:val="TableText"/>
              <w:keepNext/>
              <w:spacing w:before="0" w:after="0"/>
              <w:rPr>
                <w:rStyle w:val="normaltextrun"/>
                <w:rFonts w:cs="Arial"/>
                <w:b/>
                <w:bCs/>
                <w:szCs w:val="20"/>
              </w:rPr>
            </w:pPr>
            <w:r w:rsidRPr="002E516B">
              <w:rPr>
                <w:rFonts w:cs="Arial"/>
                <w:b/>
                <w:bCs/>
                <w:szCs w:val="20"/>
              </w:rPr>
              <w:t>eIM Configuration Data</w:t>
            </w:r>
          </w:p>
        </w:tc>
        <w:tc>
          <w:tcPr>
            <w:tcW w:w="6186" w:type="dxa"/>
            <w:tcBorders>
              <w:top w:val="single" w:sz="4" w:space="0" w:color="auto"/>
              <w:left w:val="single" w:sz="4" w:space="0" w:color="auto"/>
              <w:bottom w:val="single" w:sz="4" w:space="0" w:color="auto"/>
              <w:right w:val="single" w:sz="4" w:space="0" w:color="auto"/>
            </w:tcBorders>
          </w:tcPr>
          <w:p w14:paraId="0CD8AACB" w14:textId="77777777" w:rsidR="00E56F00" w:rsidRPr="00491EEF" w:rsidRDefault="00E56F00" w:rsidP="00E94582">
            <w:pPr>
              <w:spacing w:before="0"/>
              <w:rPr>
                <w:rStyle w:val="normaltextrun"/>
                <w:rFonts w:cs="Arial"/>
                <w:sz w:val="20"/>
              </w:rPr>
            </w:pPr>
            <w:r w:rsidRPr="00491EEF">
              <w:rPr>
                <w:rFonts w:cs="Arial"/>
                <w:sz w:val="20"/>
              </w:rPr>
              <w:t>The data to be used by the eUICC to authenticate the eIM commands.</w:t>
            </w:r>
          </w:p>
        </w:tc>
      </w:tr>
      <w:tr w:rsidR="00E56F00" w:rsidRPr="00491EEF" w14:paraId="6F8A82D1"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41975DC7" w14:textId="77777777" w:rsidR="00E56F00" w:rsidRPr="002E516B" w:rsidRDefault="00E56F00" w:rsidP="00E94582">
            <w:pPr>
              <w:pStyle w:val="TableText"/>
              <w:keepNext/>
              <w:spacing w:before="0" w:after="0"/>
              <w:rPr>
                <w:rStyle w:val="normaltextrun"/>
                <w:rFonts w:cs="Arial"/>
                <w:b/>
                <w:bCs/>
                <w:szCs w:val="20"/>
              </w:rPr>
            </w:pPr>
            <w:r w:rsidRPr="002E516B">
              <w:rPr>
                <w:rFonts w:cs="Arial"/>
                <w:b/>
                <w:bCs/>
                <w:szCs w:val="20"/>
              </w:rPr>
              <w:t>eIM Configuration Operation (eCO)</w:t>
            </w:r>
          </w:p>
        </w:tc>
        <w:tc>
          <w:tcPr>
            <w:tcW w:w="6186" w:type="dxa"/>
            <w:tcBorders>
              <w:top w:val="single" w:sz="4" w:space="0" w:color="auto"/>
              <w:left w:val="single" w:sz="4" w:space="0" w:color="auto"/>
              <w:bottom w:val="single" w:sz="4" w:space="0" w:color="auto"/>
              <w:right w:val="single" w:sz="4" w:space="0" w:color="auto"/>
            </w:tcBorders>
          </w:tcPr>
          <w:p w14:paraId="66F56758" w14:textId="4E4EB980" w:rsidR="00E56F00" w:rsidRPr="00491EEF" w:rsidRDefault="00E56F00" w:rsidP="00E94582">
            <w:pPr>
              <w:spacing w:before="0"/>
              <w:rPr>
                <w:rStyle w:val="normaltextrun"/>
                <w:rFonts w:cs="Arial"/>
                <w:sz w:val="20"/>
              </w:rPr>
            </w:pPr>
            <w:r w:rsidRPr="00491EEF">
              <w:rPr>
                <w:rFonts w:cs="Arial"/>
                <w:sz w:val="20"/>
              </w:rPr>
              <w:t>An operation related to eIM Configuration Data (</w:t>
            </w:r>
            <w:r w:rsidR="00B232EF">
              <w:rPr>
                <w:rFonts w:cs="Arial"/>
                <w:sz w:val="20"/>
              </w:rPr>
              <w:t>e.g.,</w:t>
            </w:r>
            <w:r w:rsidRPr="00491EEF">
              <w:rPr>
                <w:rFonts w:cs="Arial"/>
                <w:sz w:val="20"/>
              </w:rPr>
              <w:t xml:space="preserve"> add eIM Configuration Data, read/remove eIM Configuration Data in the eUICC) through the IPA.</w:t>
            </w:r>
          </w:p>
        </w:tc>
      </w:tr>
      <w:tr w:rsidR="00E56F00" w:rsidRPr="00491EEF" w14:paraId="1281B16F"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2FC982B0" w14:textId="77777777" w:rsidR="00E56F00" w:rsidRPr="002E516B" w:rsidRDefault="00E56F00" w:rsidP="00E94582">
            <w:pPr>
              <w:pStyle w:val="TableText"/>
              <w:keepNext/>
              <w:spacing w:before="0" w:after="0"/>
              <w:rPr>
                <w:rFonts w:cs="Arial"/>
                <w:b/>
                <w:bCs/>
                <w:szCs w:val="20"/>
              </w:rPr>
            </w:pPr>
            <w:r w:rsidRPr="002E516B">
              <w:rPr>
                <w:rFonts w:eastAsia="Times New Roman" w:cs="Arial"/>
                <w:b/>
                <w:bCs/>
                <w:szCs w:val="20"/>
                <w:lang w:eastAsia="en-GB"/>
              </w:rPr>
              <w:t>Eligibility Check Information</w:t>
            </w:r>
          </w:p>
        </w:tc>
        <w:tc>
          <w:tcPr>
            <w:tcW w:w="6186" w:type="dxa"/>
            <w:tcBorders>
              <w:top w:val="single" w:sz="4" w:space="0" w:color="auto"/>
              <w:left w:val="single" w:sz="4" w:space="0" w:color="auto"/>
              <w:bottom w:val="single" w:sz="4" w:space="0" w:color="auto"/>
              <w:right w:val="single" w:sz="4" w:space="0" w:color="auto"/>
            </w:tcBorders>
          </w:tcPr>
          <w:p w14:paraId="60A77007" w14:textId="77777777" w:rsidR="00E56F00" w:rsidRPr="00491EEF" w:rsidRDefault="00E56F00" w:rsidP="00E94582">
            <w:pPr>
              <w:spacing w:before="0"/>
              <w:rPr>
                <w:rFonts w:cs="Arial"/>
                <w:sz w:val="20"/>
              </w:rPr>
            </w:pPr>
            <w:r w:rsidRPr="00491EEF">
              <w:rPr>
                <w:rFonts w:eastAsia="Times New Roman" w:cs="Arial"/>
                <w:sz w:val="20"/>
                <w:lang w:eastAsia="en-GB" w:bidi="ar-SA"/>
              </w:rPr>
              <w:t>As defined in SGP.21 [1].</w:t>
            </w:r>
          </w:p>
        </w:tc>
      </w:tr>
      <w:tr w:rsidR="007030C2" w:rsidRPr="00491EEF" w14:paraId="46C6E6A4"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0418B1F3" w14:textId="44093254" w:rsidR="007030C2" w:rsidRPr="002E516B" w:rsidRDefault="007030C2" w:rsidP="00E94582">
            <w:pPr>
              <w:pStyle w:val="TableText"/>
              <w:keepNext/>
              <w:spacing w:before="0" w:after="0"/>
              <w:rPr>
                <w:rFonts w:eastAsia="Times New Roman" w:cs="Arial"/>
                <w:b/>
                <w:bCs/>
                <w:szCs w:val="20"/>
                <w:lang w:eastAsia="en-GB"/>
              </w:rPr>
            </w:pPr>
            <w:r w:rsidRPr="002E516B">
              <w:rPr>
                <w:rFonts w:eastAsia="Times New Roman" w:cs="Arial"/>
                <w:b/>
                <w:bCs/>
                <w:szCs w:val="20"/>
                <w:lang w:eastAsia="en-GB"/>
              </w:rPr>
              <w:t xml:space="preserve">Emergency Profile </w:t>
            </w:r>
          </w:p>
        </w:tc>
        <w:tc>
          <w:tcPr>
            <w:tcW w:w="6186" w:type="dxa"/>
            <w:tcBorders>
              <w:top w:val="single" w:sz="4" w:space="0" w:color="auto"/>
              <w:left w:val="single" w:sz="4" w:space="0" w:color="auto"/>
              <w:bottom w:val="single" w:sz="4" w:space="0" w:color="auto"/>
              <w:right w:val="single" w:sz="4" w:space="0" w:color="auto"/>
            </w:tcBorders>
          </w:tcPr>
          <w:p w14:paraId="2FDC93FD" w14:textId="2DFFF859" w:rsidR="007030C2" w:rsidRPr="00491EEF" w:rsidRDefault="007030C2" w:rsidP="00E94582">
            <w:pPr>
              <w:pStyle w:val="Default"/>
              <w:jc w:val="both"/>
              <w:rPr>
                <w:sz w:val="20"/>
                <w:szCs w:val="20"/>
              </w:rPr>
            </w:pPr>
            <w:r w:rsidRPr="00491EEF">
              <w:rPr>
                <w:sz w:val="20"/>
                <w:szCs w:val="20"/>
              </w:rPr>
              <w:t xml:space="preserve">An Operational Profile with an attribute indicating that this Profile is to be </w:t>
            </w:r>
            <w:r w:rsidR="005F71F4" w:rsidRPr="00491EEF">
              <w:rPr>
                <w:sz w:val="20"/>
                <w:szCs w:val="20"/>
              </w:rPr>
              <w:t xml:space="preserve"> enabled </w:t>
            </w:r>
            <w:r w:rsidRPr="00491EEF">
              <w:rPr>
                <w:sz w:val="20"/>
                <w:szCs w:val="20"/>
              </w:rPr>
              <w:t xml:space="preserve">for Emergency Calls. </w:t>
            </w:r>
          </w:p>
          <w:p w14:paraId="3C2611B9" w14:textId="77777777" w:rsidR="007030C2" w:rsidRPr="00491EEF" w:rsidRDefault="007030C2" w:rsidP="00E94582">
            <w:pPr>
              <w:pStyle w:val="Default"/>
              <w:jc w:val="both"/>
              <w:rPr>
                <w:sz w:val="20"/>
                <w:szCs w:val="20"/>
              </w:rPr>
            </w:pPr>
          </w:p>
          <w:p w14:paraId="1B82C49F" w14:textId="5A2E2ECF" w:rsidR="007030C2" w:rsidRPr="00491EEF" w:rsidRDefault="007030C2" w:rsidP="00E94582">
            <w:pPr>
              <w:spacing w:before="0"/>
              <w:rPr>
                <w:sz w:val="20"/>
              </w:rPr>
            </w:pPr>
            <w:r w:rsidRPr="00491EEF">
              <w:rPr>
                <w:sz w:val="20"/>
              </w:rPr>
              <w:lastRenderedPageBreak/>
              <w:t>An Emergency Profile complies with regulatory requirements and only provides the capability to make Emergency Calls and receive calls from an Emergency centre (</w:t>
            </w:r>
            <w:r w:rsidR="00B232EF">
              <w:rPr>
                <w:sz w:val="20"/>
              </w:rPr>
              <w:t>e.g.,</w:t>
            </w:r>
            <w:r w:rsidRPr="00491EEF">
              <w:rPr>
                <w:sz w:val="20"/>
              </w:rPr>
              <w:t xml:space="preserve"> Public Safety Answering Point).</w:t>
            </w:r>
          </w:p>
          <w:p w14:paraId="426F66C8" w14:textId="02BDB625" w:rsidR="007030C2" w:rsidRPr="00491EEF" w:rsidRDefault="007030C2" w:rsidP="00E94582">
            <w:pPr>
              <w:spacing w:before="0"/>
              <w:rPr>
                <w:rFonts w:eastAsia="Times New Roman" w:cs="Arial"/>
                <w:sz w:val="20"/>
                <w:lang w:eastAsia="en-GB" w:bidi="ar-SA"/>
              </w:rPr>
            </w:pPr>
            <w:r w:rsidRPr="00491EEF">
              <w:rPr>
                <w:rFonts w:cs="Arial"/>
                <w:sz w:val="20"/>
              </w:rPr>
              <w:t xml:space="preserve">It only applies for voice capable IoT Devices. </w:t>
            </w:r>
          </w:p>
        </w:tc>
      </w:tr>
      <w:tr w:rsidR="00D65FC8" w:rsidRPr="00491EEF" w14:paraId="0EEBE6EE"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7C356476" w14:textId="51F19D62" w:rsidR="00D65FC8" w:rsidRPr="002E516B" w:rsidRDefault="00D65FC8" w:rsidP="00E94582">
            <w:pPr>
              <w:pStyle w:val="TableText"/>
              <w:keepNext/>
              <w:spacing w:before="0" w:after="0"/>
              <w:rPr>
                <w:rFonts w:eastAsia="Times New Roman" w:cs="Arial"/>
                <w:b/>
                <w:bCs/>
                <w:szCs w:val="20"/>
                <w:lang w:eastAsia="en-GB"/>
              </w:rPr>
            </w:pPr>
            <w:r w:rsidRPr="002E516B">
              <w:rPr>
                <w:rFonts w:eastAsia="Times New Roman" w:cs="Arial"/>
                <w:b/>
                <w:bCs/>
                <w:szCs w:val="20"/>
                <w:lang w:eastAsia="en-GB"/>
              </w:rPr>
              <w:lastRenderedPageBreak/>
              <w:t>Emergency Mechanism</w:t>
            </w:r>
          </w:p>
        </w:tc>
        <w:tc>
          <w:tcPr>
            <w:tcW w:w="6186" w:type="dxa"/>
            <w:tcBorders>
              <w:top w:val="single" w:sz="4" w:space="0" w:color="auto"/>
              <w:left w:val="single" w:sz="4" w:space="0" w:color="auto"/>
              <w:bottom w:val="single" w:sz="4" w:space="0" w:color="auto"/>
              <w:right w:val="single" w:sz="4" w:space="0" w:color="auto"/>
            </w:tcBorders>
          </w:tcPr>
          <w:p w14:paraId="275BFC54" w14:textId="3D2FAAB8" w:rsidR="00D65FC8" w:rsidRPr="00491EEF" w:rsidRDefault="00D65FC8" w:rsidP="00E94582">
            <w:pPr>
              <w:pStyle w:val="Default"/>
              <w:jc w:val="both"/>
              <w:rPr>
                <w:sz w:val="20"/>
                <w:szCs w:val="20"/>
              </w:rPr>
            </w:pPr>
            <w:r w:rsidRPr="00491EEF">
              <w:rPr>
                <w:sz w:val="20"/>
                <w:szCs w:val="20"/>
              </w:rPr>
              <w:t>eUICC-based mechanism, triggered by the IPA, which enables and disables the Emergency Profile.</w:t>
            </w:r>
          </w:p>
        </w:tc>
      </w:tr>
      <w:tr w:rsidR="00E56F00" w:rsidRPr="00491EEF" w14:paraId="2194D4B7"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1480B097" w14:textId="77777777" w:rsidR="00E56F00" w:rsidRPr="002E516B" w:rsidRDefault="00E56F00" w:rsidP="00E94582">
            <w:pPr>
              <w:pStyle w:val="TableText"/>
              <w:keepNext/>
              <w:spacing w:before="0" w:after="0"/>
              <w:rPr>
                <w:rFonts w:cs="Arial"/>
                <w:b/>
                <w:bCs/>
                <w:szCs w:val="20"/>
              </w:rPr>
            </w:pPr>
            <w:r w:rsidRPr="002E516B">
              <w:rPr>
                <w:rFonts w:cs="Arial"/>
                <w:b/>
                <w:bCs/>
                <w:szCs w:val="20"/>
              </w:rPr>
              <w:t>eUICC</w:t>
            </w:r>
          </w:p>
        </w:tc>
        <w:tc>
          <w:tcPr>
            <w:tcW w:w="6186" w:type="dxa"/>
            <w:tcBorders>
              <w:top w:val="single" w:sz="4" w:space="0" w:color="auto"/>
              <w:left w:val="single" w:sz="4" w:space="0" w:color="auto"/>
              <w:bottom w:val="single" w:sz="4" w:space="0" w:color="auto"/>
              <w:right w:val="single" w:sz="4" w:space="0" w:color="auto"/>
            </w:tcBorders>
            <w:vAlign w:val="center"/>
          </w:tcPr>
          <w:p w14:paraId="28034C5A" w14:textId="190B4F99" w:rsidR="00E56F00" w:rsidRPr="00491EEF" w:rsidRDefault="00E56F00" w:rsidP="00E94582">
            <w:pPr>
              <w:spacing w:before="0"/>
              <w:rPr>
                <w:rFonts w:cs="Arial"/>
                <w:sz w:val="20"/>
              </w:rPr>
            </w:pPr>
            <w:r w:rsidRPr="00491EEF">
              <w:rPr>
                <w:rStyle w:val="normaltextrun"/>
                <w:rFonts w:cs="Arial"/>
                <w:sz w:val="20"/>
              </w:rPr>
              <w:t>As defined in SGP.21</w:t>
            </w:r>
            <w:r w:rsidR="00265EA7">
              <w:rPr>
                <w:rStyle w:val="normaltextrun"/>
                <w:rFonts w:cs="Arial"/>
                <w:sz w:val="20"/>
              </w:rPr>
              <w:t> </w:t>
            </w:r>
            <w:r w:rsidRPr="00491EEF">
              <w:rPr>
                <w:rStyle w:val="normaltextrun"/>
                <w:rFonts w:cs="Arial"/>
                <w:sz w:val="20"/>
              </w:rPr>
              <w:t>[1]</w:t>
            </w:r>
            <w:r w:rsidRPr="00491EEF">
              <w:rPr>
                <w:rStyle w:val="eop"/>
                <w:rFonts w:cs="Arial"/>
                <w:sz w:val="20"/>
              </w:rPr>
              <w:t> </w:t>
            </w:r>
          </w:p>
        </w:tc>
      </w:tr>
      <w:tr w:rsidR="00265EA7" w:rsidRPr="00491EEF" w14:paraId="7A2120E3"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54B79582" w14:textId="511C7255" w:rsidR="00265EA7" w:rsidRPr="002E516B" w:rsidRDefault="00335E43" w:rsidP="00E94582">
            <w:pPr>
              <w:pStyle w:val="TableText"/>
              <w:keepNext/>
              <w:spacing w:before="0" w:after="0"/>
              <w:rPr>
                <w:rFonts w:cs="Arial"/>
                <w:b/>
                <w:bCs/>
                <w:szCs w:val="20"/>
              </w:rPr>
            </w:pPr>
            <w:r w:rsidRPr="00335E43">
              <w:rPr>
                <w:rFonts w:cs="Arial"/>
                <w:b/>
                <w:bCs/>
                <w:szCs w:val="20"/>
              </w:rPr>
              <w:t>eUICC OS Update</w:t>
            </w:r>
          </w:p>
        </w:tc>
        <w:tc>
          <w:tcPr>
            <w:tcW w:w="6186" w:type="dxa"/>
            <w:tcBorders>
              <w:top w:val="single" w:sz="4" w:space="0" w:color="auto"/>
              <w:left w:val="single" w:sz="4" w:space="0" w:color="auto"/>
              <w:bottom w:val="single" w:sz="4" w:space="0" w:color="auto"/>
              <w:right w:val="single" w:sz="4" w:space="0" w:color="auto"/>
            </w:tcBorders>
            <w:vAlign w:val="center"/>
          </w:tcPr>
          <w:p w14:paraId="21EF7325" w14:textId="6E403A90" w:rsidR="00265EA7" w:rsidRPr="00491EEF" w:rsidRDefault="00F11523" w:rsidP="00E94582">
            <w:pPr>
              <w:spacing w:before="0"/>
              <w:rPr>
                <w:rStyle w:val="normaltextrun"/>
                <w:rFonts w:cs="Arial"/>
                <w:sz w:val="20"/>
              </w:rPr>
            </w:pPr>
            <w:r w:rsidRPr="00F11523">
              <w:rPr>
                <w:rStyle w:val="normaltextrun"/>
                <w:rFonts w:cs="Arial"/>
                <w:sz w:val="20"/>
              </w:rPr>
              <w:t>As defined in SGP.21</w:t>
            </w:r>
            <w:r>
              <w:rPr>
                <w:rStyle w:val="normaltextrun"/>
                <w:rFonts w:cs="Arial"/>
                <w:sz w:val="20"/>
              </w:rPr>
              <w:t> </w:t>
            </w:r>
            <w:r w:rsidRPr="00F11523">
              <w:rPr>
                <w:rStyle w:val="normaltextrun"/>
                <w:rFonts w:cs="Arial"/>
                <w:sz w:val="20"/>
              </w:rPr>
              <w:t>[1].</w:t>
            </w:r>
          </w:p>
        </w:tc>
      </w:tr>
      <w:tr w:rsidR="00E56F00" w:rsidRPr="00491EEF" w14:paraId="0DD74F94"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65B136E9" w14:textId="77777777" w:rsidR="00E56F00" w:rsidRPr="002E516B" w:rsidRDefault="00E56F00" w:rsidP="00E94582">
            <w:pPr>
              <w:pStyle w:val="TableText"/>
              <w:keepNext/>
              <w:spacing w:before="0" w:after="0"/>
              <w:rPr>
                <w:rFonts w:cs="Arial"/>
                <w:b/>
                <w:bCs/>
                <w:szCs w:val="20"/>
              </w:rPr>
            </w:pPr>
            <w:r w:rsidRPr="002E516B">
              <w:rPr>
                <w:rFonts w:cs="Arial"/>
                <w:b/>
                <w:bCs/>
                <w:szCs w:val="20"/>
              </w:rPr>
              <w:t>eUICC Package</w:t>
            </w:r>
          </w:p>
        </w:tc>
        <w:tc>
          <w:tcPr>
            <w:tcW w:w="6186" w:type="dxa"/>
            <w:tcBorders>
              <w:top w:val="single" w:sz="4" w:space="0" w:color="auto"/>
              <w:left w:val="single" w:sz="4" w:space="0" w:color="auto"/>
              <w:bottom w:val="single" w:sz="4" w:space="0" w:color="auto"/>
              <w:right w:val="single" w:sz="4" w:space="0" w:color="auto"/>
            </w:tcBorders>
            <w:vAlign w:val="center"/>
          </w:tcPr>
          <w:p w14:paraId="5A947EF4" w14:textId="77777777" w:rsidR="00E56F00" w:rsidRPr="00491EEF" w:rsidRDefault="00E56F00" w:rsidP="00E94582">
            <w:pPr>
              <w:spacing w:before="0"/>
              <w:rPr>
                <w:rStyle w:val="normaltextrun"/>
                <w:rFonts w:cs="Arial"/>
                <w:sz w:val="20"/>
              </w:rPr>
            </w:pPr>
            <w:r w:rsidRPr="00491EEF">
              <w:rPr>
                <w:rStyle w:val="ui-provider"/>
                <w:rFonts w:cs="Arial"/>
                <w:sz w:val="20"/>
              </w:rPr>
              <w:t>A signed package prepared by the eIM that contains either PSMO(s) or eCO(s). The package is verified and executed by the eUICC.</w:t>
            </w:r>
          </w:p>
        </w:tc>
      </w:tr>
      <w:tr w:rsidR="00E56F00" w:rsidRPr="00491EEF" w14:paraId="4B584A26"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18149AB0" w14:textId="77777777" w:rsidR="00E56F00" w:rsidRPr="002E516B" w:rsidRDefault="00E56F00" w:rsidP="00E94582">
            <w:pPr>
              <w:pStyle w:val="TableText"/>
              <w:keepNext/>
              <w:spacing w:before="0" w:after="0"/>
              <w:rPr>
                <w:rStyle w:val="normaltextrun"/>
                <w:rFonts w:cs="Arial"/>
                <w:b/>
                <w:bCs/>
                <w:szCs w:val="20"/>
                <w:lang w:eastAsia="zh-CN" w:bidi="bn-BD"/>
              </w:rPr>
            </w:pPr>
            <w:r w:rsidRPr="002E516B">
              <w:rPr>
                <w:rStyle w:val="normaltextrun"/>
                <w:rFonts w:cs="Arial"/>
                <w:b/>
                <w:bCs/>
                <w:szCs w:val="20"/>
              </w:rPr>
              <w:t>Event</w:t>
            </w:r>
          </w:p>
        </w:tc>
        <w:tc>
          <w:tcPr>
            <w:tcW w:w="6186" w:type="dxa"/>
            <w:tcBorders>
              <w:top w:val="single" w:sz="4" w:space="0" w:color="auto"/>
              <w:left w:val="single" w:sz="4" w:space="0" w:color="auto"/>
              <w:bottom w:val="single" w:sz="4" w:space="0" w:color="auto"/>
              <w:right w:val="single" w:sz="4" w:space="0" w:color="auto"/>
            </w:tcBorders>
          </w:tcPr>
          <w:p w14:paraId="697F1512" w14:textId="77777777" w:rsidR="00E56F00" w:rsidRPr="00491EEF" w:rsidRDefault="00E56F00" w:rsidP="00E94582">
            <w:pPr>
              <w:spacing w:before="0"/>
              <w:rPr>
                <w:rStyle w:val="normaltextrun"/>
                <w:rFonts w:cs="Arial"/>
                <w:sz w:val="20"/>
                <w:lang w:eastAsia="de-DE" w:bidi="ar-SA"/>
              </w:rPr>
            </w:pPr>
            <w:r w:rsidRPr="00491EEF">
              <w:rPr>
                <w:rStyle w:val="normaltextrun"/>
                <w:rFonts w:cs="Arial"/>
                <w:sz w:val="20"/>
              </w:rPr>
              <w:t>As defined in SGP.21 [1].</w:t>
            </w:r>
          </w:p>
        </w:tc>
      </w:tr>
      <w:tr w:rsidR="00E56F00" w:rsidRPr="00491EEF" w14:paraId="17C5345C"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15218240" w14:textId="77777777" w:rsidR="00E56F00" w:rsidRPr="002E516B" w:rsidRDefault="00E56F00" w:rsidP="00E94582">
            <w:pPr>
              <w:pStyle w:val="TableText"/>
              <w:keepNext/>
              <w:spacing w:before="0" w:after="0"/>
              <w:rPr>
                <w:rFonts w:eastAsia="Arial" w:cs="Arial"/>
                <w:b/>
                <w:bCs/>
                <w:szCs w:val="20"/>
              </w:rPr>
            </w:pPr>
            <w:r w:rsidRPr="002E516B">
              <w:rPr>
                <w:rStyle w:val="normaltextrun"/>
                <w:rFonts w:cs="Arial"/>
                <w:b/>
                <w:bCs/>
                <w:szCs w:val="20"/>
              </w:rPr>
              <w:t>Event Record</w:t>
            </w:r>
          </w:p>
        </w:tc>
        <w:tc>
          <w:tcPr>
            <w:tcW w:w="6186" w:type="dxa"/>
            <w:tcBorders>
              <w:top w:val="single" w:sz="4" w:space="0" w:color="auto"/>
              <w:left w:val="single" w:sz="4" w:space="0" w:color="auto"/>
              <w:bottom w:val="single" w:sz="4" w:space="0" w:color="auto"/>
              <w:right w:val="single" w:sz="4" w:space="0" w:color="auto"/>
            </w:tcBorders>
          </w:tcPr>
          <w:p w14:paraId="418EA10D" w14:textId="77777777" w:rsidR="00E56F00" w:rsidRPr="00491EEF" w:rsidRDefault="00E56F00" w:rsidP="00E94582">
            <w:pPr>
              <w:spacing w:before="0"/>
              <w:rPr>
                <w:rFonts w:eastAsia="Arial" w:cs="Arial"/>
                <w:sz w:val="20"/>
                <w:highlight w:val="cyan"/>
              </w:rPr>
            </w:pPr>
            <w:r w:rsidRPr="00491EEF">
              <w:rPr>
                <w:rStyle w:val="normaltextrun"/>
                <w:rFonts w:cs="Arial"/>
                <w:sz w:val="20"/>
              </w:rPr>
              <w:t>As defined in SGP.21 [1].</w:t>
            </w:r>
          </w:p>
        </w:tc>
      </w:tr>
      <w:tr w:rsidR="00E56F00" w:rsidRPr="00491EEF" w14:paraId="2AD38208"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03766F96" w14:textId="77777777" w:rsidR="00E56F00" w:rsidRPr="002E516B" w:rsidRDefault="00E56F00" w:rsidP="00E94582">
            <w:pPr>
              <w:pStyle w:val="TableText"/>
              <w:keepNext/>
              <w:spacing w:before="0" w:after="0"/>
              <w:rPr>
                <w:rStyle w:val="normaltextrun"/>
                <w:rFonts w:cs="Arial"/>
                <w:b/>
                <w:bCs/>
                <w:szCs w:val="20"/>
              </w:rPr>
            </w:pPr>
            <w:r w:rsidRPr="002E516B">
              <w:rPr>
                <w:rStyle w:val="normaltextrun"/>
                <w:rFonts w:cs="Arial"/>
                <w:b/>
                <w:bCs/>
                <w:szCs w:val="20"/>
              </w:rPr>
              <w:t>Event Registration</w:t>
            </w:r>
          </w:p>
        </w:tc>
        <w:tc>
          <w:tcPr>
            <w:tcW w:w="6186" w:type="dxa"/>
            <w:tcBorders>
              <w:top w:val="single" w:sz="4" w:space="0" w:color="auto"/>
              <w:left w:val="single" w:sz="4" w:space="0" w:color="auto"/>
              <w:bottom w:val="single" w:sz="4" w:space="0" w:color="auto"/>
              <w:right w:val="single" w:sz="4" w:space="0" w:color="auto"/>
            </w:tcBorders>
          </w:tcPr>
          <w:p w14:paraId="71A38FE0" w14:textId="77777777" w:rsidR="00E56F00" w:rsidRPr="00491EEF" w:rsidRDefault="00E56F00" w:rsidP="00E94582">
            <w:pPr>
              <w:spacing w:before="0"/>
              <w:rPr>
                <w:rStyle w:val="normaltextrun"/>
                <w:rFonts w:cs="Arial"/>
                <w:sz w:val="20"/>
              </w:rPr>
            </w:pPr>
            <w:r w:rsidRPr="00491EEF">
              <w:rPr>
                <w:rStyle w:val="normaltextrun"/>
                <w:rFonts w:cs="Arial"/>
                <w:sz w:val="20"/>
              </w:rPr>
              <w:t>As defined in SGP.21 [1].</w:t>
            </w:r>
          </w:p>
        </w:tc>
      </w:tr>
      <w:tr w:rsidR="00E56F00" w:rsidRPr="00491EEF" w14:paraId="2002357D"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0F3037EA" w14:textId="77777777" w:rsidR="00E56F00" w:rsidRPr="002E516B" w:rsidRDefault="00E56F00" w:rsidP="00E94582">
            <w:pPr>
              <w:pStyle w:val="TableText"/>
              <w:keepNext/>
              <w:spacing w:before="0" w:after="0"/>
              <w:rPr>
                <w:rStyle w:val="normaltextrun"/>
                <w:rFonts w:cs="Arial"/>
                <w:b/>
                <w:bCs/>
                <w:szCs w:val="20"/>
              </w:rPr>
            </w:pPr>
            <w:r w:rsidRPr="002E516B">
              <w:rPr>
                <w:rFonts w:eastAsia="Times New Roman" w:cs="Arial"/>
                <w:b/>
                <w:bCs/>
                <w:szCs w:val="20"/>
                <w:lang w:eastAsia="en-GB"/>
              </w:rPr>
              <w:t>Event Retrieval</w:t>
            </w:r>
          </w:p>
        </w:tc>
        <w:tc>
          <w:tcPr>
            <w:tcW w:w="6186" w:type="dxa"/>
            <w:tcBorders>
              <w:top w:val="single" w:sz="4" w:space="0" w:color="auto"/>
              <w:left w:val="single" w:sz="4" w:space="0" w:color="auto"/>
              <w:bottom w:val="single" w:sz="4" w:space="0" w:color="auto"/>
              <w:right w:val="single" w:sz="4" w:space="0" w:color="auto"/>
            </w:tcBorders>
            <w:vAlign w:val="center"/>
          </w:tcPr>
          <w:p w14:paraId="47DDB8AA" w14:textId="77777777" w:rsidR="00E56F00" w:rsidRPr="00491EEF" w:rsidRDefault="00E56F00" w:rsidP="00E94582">
            <w:pPr>
              <w:spacing w:before="0"/>
              <w:rPr>
                <w:rStyle w:val="normaltextrun"/>
                <w:rFonts w:cs="Arial"/>
                <w:sz w:val="20"/>
              </w:rPr>
            </w:pPr>
            <w:r w:rsidRPr="00491EEF">
              <w:rPr>
                <w:rFonts w:eastAsia="Times New Roman" w:cs="Arial"/>
                <w:sz w:val="20"/>
                <w:lang w:eastAsia="en-GB" w:bidi="ar-SA"/>
              </w:rPr>
              <w:t>A process for the IPA or eIM to retrieve Event Records for an eUICC from an SM-DS.</w:t>
            </w:r>
          </w:p>
        </w:tc>
      </w:tr>
      <w:tr w:rsidR="005F71F4" w:rsidRPr="00491EEF" w14:paraId="11F067A2"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31EDEA93" w14:textId="78D9AF9F" w:rsidR="005F71F4" w:rsidRPr="002E516B" w:rsidRDefault="005F71F4" w:rsidP="00E94582">
            <w:pPr>
              <w:pStyle w:val="TableText"/>
              <w:keepNext/>
              <w:spacing w:before="0" w:after="0"/>
              <w:rPr>
                <w:rFonts w:eastAsia="Times New Roman" w:cs="Arial"/>
                <w:b/>
                <w:bCs/>
                <w:szCs w:val="20"/>
                <w:lang w:eastAsia="en-GB"/>
              </w:rPr>
            </w:pPr>
            <w:r w:rsidRPr="002E516B">
              <w:rPr>
                <w:b/>
                <w:bCs/>
                <w:szCs w:val="20"/>
              </w:rPr>
              <w:t>Fallback Attribute</w:t>
            </w:r>
          </w:p>
        </w:tc>
        <w:tc>
          <w:tcPr>
            <w:tcW w:w="6186" w:type="dxa"/>
            <w:tcBorders>
              <w:top w:val="single" w:sz="4" w:space="0" w:color="auto"/>
              <w:left w:val="single" w:sz="4" w:space="0" w:color="auto"/>
              <w:bottom w:val="single" w:sz="4" w:space="0" w:color="auto"/>
              <w:right w:val="single" w:sz="4" w:space="0" w:color="auto"/>
            </w:tcBorders>
            <w:vAlign w:val="center"/>
          </w:tcPr>
          <w:p w14:paraId="0F4CD768" w14:textId="5233550E" w:rsidR="005F71F4" w:rsidRPr="00491EEF" w:rsidRDefault="005F71F4" w:rsidP="00E94582">
            <w:pPr>
              <w:spacing w:before="0"/>
              <w:rPr>
                <w:rFonts w:eastAsia="Times New Roman" w:cs="Arial"/>
                <w:sz w:val="20"/>
                <w:lang w:eastAsia="en-GB" w:bidi="ar-SA"/>
              </w:rPr>
            </w:pPr>
            <w:r w:rsidRPr="00491EEF">
              <w:rPr>
                <w:sz w:val="20"/>
              </w:rPr>
              <w:t xml:space="preserve">This is an attribute of a Profile which, when set, identifies the Profile to be enabled by the Fallback Mechanism. </w:t>
            </w:r>
          </w:p>
        </w:tc>
      </w:tr>
      <w:tr w:rsidR="005F71F4" w:rsidRPr="00491EEF" w14:paraId="01D11030"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3ADE5C60" w14:textId="1652E250" w:rsidR="005F71F4" w:rsidRPr="002E516B" w:rsidRDefault="005F71F4" w:rsidP="00E94582">
            <w:pPr>
              <w:pStyle w:val="TableText"/>
              <w:keepNext/>
              <w:spacing w:before="0" w:after="0"/>
              <w:rPr>
                <w:rFonts w:eastAsia="Times New Roman" w:cs="Arial"/>
                <w:b/>
                <w:bCs/>
                <w:szCs w:val="20"/>
                <w:lang w:eastAsia="en-GB"/>
              </w:rPr>
            </w:pPr>
            <w:r w:rsidRPr="002E516B">
              <w:rPr>
                <w:b/>
                <w:bCs/>
                <w:szCs w:val="20"/>
              </w:rPr>
              <w:t>Fallback Mechanism</w:t>
            </w:r>
          </w:p>
        </w:tc>
        <w:tc>
          <w:tcPr>
            <w:tcW w:w="6186" w:type="dxa"/>
            <w:tcBorders>
              <w:top w:val="single" w:sz="4" w:space="0" w:color="auto"/>
              <w:left w:val="single" w:sz="4" w:space="0" w:color="auto"/>
              <w:bottom w:val="single" w:sz="4" w:space="0" w:color="auto"/>
              <w:right w:val="single" w:sz="4" w:space="0" w:color="auto"/>
            </w:tcBorders>
            <w:vAlign w:val="center"/>
          </w:tcPr>
          <w:p w14:paraId="7F8A905C" w14:textId="04C0E3F1" w:rsidR="005F71F4" w:rsidRPr="00491EEF" w:rsidRDefault="005F71F4" w:rsidP="00E94582">
            <w:pPr>
              <w:spacing w:before="0"/>
              <w:rPr>
                <w:rFonts w:eastAsia="Times New Roman" w:cs="Arial"/>
                <w:sz w:val="20"/>
                <w:lang w:eastAsia="en-GB" w:bidi="ar-SA"/>
              </w:rPr>
            </w:pPr>
            <w:r w:rsidRPr="00491EEF">
              <w:rPr>
                <w:sz w:val="20"/>
              </w:rPr>
              <w:t xml:space="preserve">eUICC-based mechanism, triggered by the IPA, which enables the Profile with Fallback Attribute set when the Enabled Profile loses network connectivity. </w:t>
            </w:r>
          </w:p>
        </w:tc>
      </w:tr>
      <w:tr w:rsidR="005F71F4" w:rsidRPr="00491EEF" w14:paraId="07CCDE58"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44C6F143" w14:textId="76F555F6" w:rsidR="005F71F4" w:rsidRPr="002E516B" w:rsidRDefault="005F71F4" w:rsidP="00E94582">
            <w:pPr>
              <w:pStyle w:val="TableText"/>
              <w:keepNext/>
              <w:spacing w:before="0" w:after="0"/>
              <w:rPr>
                <w:rFonts w:eastAsia="Times New Roman" w:cs="Arial"/>
                <w:b/>
                <w:bCs/>
                <w:szCs w:val="20"/>
                <w:lang w:eastAsia="en-GB"/>
              </w:rPr>
            </w:pPr>
            <w:r w:rsidRPr="002E516B">
              <w:rPr>
                <w:b/>
                <w:bCs/>
                <w:szCs w:val="20"/>
              </w:rPr>
              <w:t>Fallback Profile</w:t>
            </w:r>
          </w:p>
        </w:tc>
        <w:tc>
          <w:tcPr>
            <w:tcW w:w="6186" w:type="dxa"/>
            <w:tcBorders>
              <w:top w:val="single" w:sz="4" w:space="0" w:color="auto"/>
              <w:left w:val="single" w:sz="4" w:space="0" w:color="auto"/>
              <w:bottom w:val="single" w:sz="4" w:space="0" w:color="auto"/>
              <w:right w:val="single" w:sz="4" w:space="0" w:color="auto"/>
            </w:tcBorders>
            <w:vAlign w:val="center"/>
          </w:tcPr>
          <w:p w14:paraId="1F22741A" w14:textId="3CEFAE29" w:rsidR="005F71F4" w:rsidRPr="00491EEF" w:rsidRDefault="005F71F4" w:rsidP="00E94582">
            <w:pPr>
              <w:spacing w:before="0"/>
              <w:rPr>
                <w:rFonts w:eastAsia="Times New Roman" w:cs="Arial"/>
                <w:sz w:val="20"/>
                <w:lang w:eastAsia="en-GB" w:bidi="ar-SA"/>
              </w:rPr>
            </w:pPr>
            <w:r w:rsidRPr="00491EEF">
              <w:rPr>
                <w:sz w:val="20"/>
              </w:rPr>
              <w:t xml:space="preserve">An Operational Profile having the Fallback Attribute set. </w:t>
            </w:r>
          </w:p>
        </w:tc>
      </w:tr>
      <w:tr w:rsidR="001F7242" w:rsidRPr="00491EEF" w14:paraId="3CA26DAD"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746D8327" w14:textId="4C102A66" w:rsidR="001F7242" w:rsidRPr="002E516B" w:rsidRDefault="001F7242" w:rsidP="00E94582">
            <w:pPr>
              <w:pStyle w:val="TableText"/>
              <w:keepNext/>
              <w:spacing w:before="0" w:after="0"/>
              <w:rPr>
                <w:b/>
                <w:bCs/>
                <w:szCs w:val="20"/>
              </w:rPr>
            </w:pPr>
            <w:r w:rsidRPr="001F7242">
              <w:rPr>
                <w:b/>
                <w:bCs/>
                <w:szCs w:val="20"/>
              </w:rPr>
              <w:t>Interoperable Application</w:t>
            </w:r>
          </w:p>
        </w:tc>
        <w:tc>
          <w:tcPr>
            <w:tcW w:w="6186" w:type="dxa"/>
            <w:tcBorders>
              <w:top w:val="single" w:sz="4" w:space="0" w:color="auto"/>
              <w:left w:val="single" w:sz="4" w:space="0" w:color="auto"/>
              <w:bottom w:val="single" w:sz="4" w:space="0" w:color="auto"/>
              <w:right w:val="single" w:sz="4" w:space="0" w:color="auto"/>
            </w:tcBorders>
            <w:vAlign w:val="center"/>
          </w:tcPr>
          <w:p w14:paraId="284D682E" w14:textId="2D55FCAC" w:rsidR="001F7242" w:rsidRPr="00491EEF" w:rsidRDefault="00C778FC" w:rsidP="00E94582">
            <w:pPr>
              <w:spacing w:before="0"/>
              <w:rPr>
                <w:sz w:val="20"/>
              </w:rPr>
            </w:pPr>
            <w:r w:rsidRPr="00C778FC">
              <w:rPr>
                <w:sz w:val="20"/>
              </w:rPr>
              <w:t>As defined in SGP.21 [1].</w:t>
            </w:r>
          </w:p>
        </w:tc>
      </w:tr>
      <w:tr w:rsidR="00E56F00" w:rsidRPr="00491EEF" w14:paraId="76BBF85A"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0FCACD30" w14:textId="77777777" w:rsidR="00E56F00" w:rsidRPr="002E516B" w:rsidRDefault="00E56F00" w:rsidP="00E94582">
            <w:pPr>
              <w:pStyle w:val="TableText"/>
              <w:keepNext/>
              <w:spacing w:before="0" w:after="0"/>
              <w:rPr>
                <w:rStyle w:val="normaltextrun"/>
                <w:rFonts w:cs="Arial"/>
                <w:b/>
                <w:bCs/>
                <w:szCs w:val="20"/>
              </w:rPr>
            </w:pPr>
            <w:r w:rsidRPr="002E516B">
              <w:rPr>
                <w:rFonts w:eastAsia="Arial" w:cs="Arial"/>
                <w:b/>
                <w:bCs/>
                <w:szCs w:val="20"/>
              </w:rPr>
              <w:t>IoT</w:t>
            </w:r>
          </w:p>
        </w:tc>
        <w:tc>
          <w:tcPr>
            <w:tcW w:w="6186" w:type="dxa"/>
            <w:tcBorders>
              <w:top w:val="single" w:sz="4" w:space="0" w:color="auto"/>
              <w:left w:val="single" w:sz="4" w:space="0" w:color="auto"/>
              <w:bottom w:val="single" w:sz="4" w:space="0" w:color="auto"/>
              <w:right w:val="single" w:sz="4" w:space="0" w:color="auto"/>
            </w:tcBorders>
            <w:vAlign w:val="center"/>
          </w:tcPr>
          <w:p w14:paraId="722E5691" w14:textId="77777777" w:rsidR="00E56F00" w:rsidRPr="00491EEF" w:rsidRDefault="00E56F00" w:rsidP="00E94582">
            <w:pPr>
              <w:spacing w:before="0"/>
              <w:rPr>
                <w:rStyle w:val="normaltextrun"/>
                <w:rFonts w:cs="Arial"/>
                <w:sz w:val="20"/>
              </w:rPr>
            </w:pPr>
            <w:r w:rsidRPr="00491EEF">
              <w:rPr>
                <w:rFonts w:eastAsia="Arial" w:cs="Arial"/>
                <w:sz w:val="20"/>
              </w:rPr>
              <w:t>As defined in TS.34[3].</w:t>
            </w:r>
          </w:p>
        </w:tc>
      </w:tr>
      <w:tr w:rsidR="00E56F00" w:rsidRPr="00491EEF" w14:paraId="18A88E73"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24338251" w14:textId="77777777" w:rsidR="00E56F00" w:rsidRPr="002E516B" w:rsidRDefault="00E56F00" w:rsidP="00E94582">
            <w:pPr>
              <w:pStyle w:val="TableText"/>
              <w:keepNext/>
              <w:spacing w:before="0" w:after="0"/>
              <w:rPr>
                <w:rFonts w:eastAsia="Arial" w:cs="Arial"/>
                <w:b/>
                <w:bCs/>
                <w:szCs w:val="20"/>
              </w:rPr>
            </w:pPr>
            <w:r w:rsidRPr="002E516B">
              <w:rPr>
                <w:rFonts w:eastAsia="Arial" w:cs="Arial"/>
                <w:b/>
                <w:bCs/>
                <w:szCs w:val="20"/>
              </w:rPr>
              <w:t>IoT Device</w:t>
            </w:r>
          </w:p>
        </w:tc>
        <w:tc>
          <w:tcPr>
            <w:tcW w:w="6186" w:type="dxa"/>
            <w:tcBorders>
              <w:top w:val="single" w:sz="4" w:space="0" w:color="auto"/>
              <w:left w:val="single" w:sz="4" w:space="0" w:color="auto"/>
              <w:bottom w:val="single" w:sz="4" w:space="0" w:color="auto"/>
              <w:right w:val="single" w:sz="4" w:space="0" w:color="auto"/>
            </w:tcBorders>
          </w:tcPr>
          <w:p w14:paraId="671B2D5F" w14:textId="77777777" w:rsidR="00E56F00" w:rsidRPr="00491EEF" w:rsidRDefault="00E56F00" w:rsidP="00E94582">
            <w:pPr>
              <w:spacing w:before="0"/>
              <w:rPr>
                <w:rFonts w:eastAsia="Arial" w:cs="Arial"/>
                <w:sz w:val="20"/>
              </w:rPr>
            </w:pPr>
            <w:r w:rsidRPr="00491EEF">
              <w:rPr>
                <w:rFonts w:eastAsia="Arial" w:cs="Arial"/>
                <w:sz w:val="20"/>
              </w:rPr>
              <w:t>As defined in TS.34 [3].</w:t>
            </w:r>
          </w:p>
        </w:tc>
      </w:tr>
      <w:tr w:rsidR="00E56F00" w:rsidRPr="00491EEF" w14:paraId="4059BC82"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156D8BB3" w14:textId="77777777" w:rsidR="00E56F00" w:rsidRPr="002E516B" w:rsidRDefault="00E56F00" w:rsidP="00E94582">
            <w:pPr>
              <w:pStyle w:val="TableText"/>
              <w:keepNext/>
              <w:spacing w:before="0" w:after="0"/>
              <w:rPr>
                <w:rFonts w:eastAsia="Arial" w:cs="Arial"/>
                <w:b/>
                <w:bCs/>
                <w:szCs w:val="20"/>
              </w:rPr>
            </w:pPr>
            <w:r w:rsidRPr="002E516B">
              <w:rPr>
                <w:rStyle w:val="normaltextrun"/>
                <w:rFonts w:cs="Arial"/>
                <w:b/>
                <w:bCs/>
                <w:szCs w:val="20"/>
              </w:rPr>
              <w:t>IPA Capabilities</w:t>
            </w:r>
          </w:p>
        </w:tc>
        <w:tc>
          <w:tcPr>
            <w:tcW w:w="6186" w:type="dxa"/>
            <w:tcBorders>
              <w:top w:val="single" w:sz="4" w:space="0" w:color="auto"/>
              <w:left w:val="single" w:sz="4" w:space="0" w:color="auto"/>
              <w:bottom w:val="single" w:sz="4" w:space="0" w:color="auto"/>
              <w:right w:val="single" w:sz="4" w:space="0" w:color="auto"/>
            </w:tcBorders>
            <w:vAlign w:val="center"/>
          </w:tcPr>
          <w:p w14:paraId="2695152A" w14:textId="77777777" w:rsidR="00E56F00" w:rsidRPr="00491EEF" w:rsidRDefault="00E56F00" w:rsidP="00E94582">
            <w:pPr>
              <w:spacing w:before="0"/>
              <w:rPr>
                <w:rFonts w:eastAsia="Arial" w:cs="Arial"/>
                <w:sz w:val="20"/>
              </w:rPr>
            </w:pPr>
            <w:r w:rsidRPr="00491EEF">
              <w:rPr>
                <w:rStyle w:val="normaltextrun"/>
                <w:rFonts w:cs="Arial"/>
                <w:sz w:val="20"/>
              </w:rPr>
              <w:t>List of functionalities supported by the IPA.</w:t>
            </w:r>
          </w:p>
        </w:tc>
      </w:tr>
      <w:tr w:rsidR="00E56F00" w:rsidRPr="00491EEF" w14:paraId="07248823"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4DA18F4F" w14:textId="77777777" w:rsidR="00E56F00" w:rsidRPr="002E516B" w:rsidRDefault="00E56F00" w:rsidP="00E94582">
            <w:pPr>
              <w:pStyle w:val="TableText"/>
              <w:keepNext/>
              <w:spacing w:before="0" w:after="0"/>
              <w:rPr>
                <w:rFonts w:eastAsia="Arial" w:cs="Arial"/>
                <w:b/>
                <w:bCs/>
                <w:szCs w:val="20"/>
              </w:rPr>
            </w:pPr>
            <w:r w:rsidRPr="002E516B">
              <w:rPr>
                <w:rFonts w:eastAsia="Times New Roman" w:cs="Arial"/>
                <w:b/>
                <w:bCs/>
                <w:szCs w:val="20"/>
                <w:lang w:eastAsia="en-GB"/>
              </w:rPr>
              <w:t>Mobile Service Provider</w:t>
            </w:r>
          </w:p>
        </w:tc>
        <w:tc>
          <w:tcPr>
            <w:tcW w:w="6186" w:type="dxa"/>
            <w:tcBorders>
              <w:top w:val="single" w:sz="4" w:space="0" w:color="auto"/>
              <w:left w:val="single" w:sz="4" w:space="0" w:color="auto"/>
              <w:bottom w:val="single" w:sz="4" w:space="0" w:color="auto"/>
              <w:right w:val="single" w:sz="4" w:space="0" w:color="auto"/>
            </w:tcBorders>
          </w:tcPr>
          <w:p w14:paraId="4A03997F" w14:textId="77777777" w:rsidR="00E56F00" w:rsidRPr="00491EEF" w:rsidRDefault="00E56F00" w:rsidP="00E94582">
            <w:pPr>
              <w:spacing w:before="0"/>
              <w:rPr>
                <w:rFonts w:eastAsia="Arial" w:cs="Arial"/>
                <w:sz w:val="20"/>
              </w:rPr>
            </w:pPr>
            <w:r w:rsidRPr="00491EEF">
              <w:rPr>
                <w:rStyle w:val="normaltextrun"/>
                <w:rFonts w:cs="Arial"/>
                <w:sz w:val="20"/>
              </w:rPr>
              <w:t>The Mobile Service Provider provides Subscriptions to Subscribers either as part of an Operator or as a party with a wholesale agreement with an Operator. The Mobile Service Provider could also be the Operator.</w:t>
            </w:r>
          </w:p>
        </w:tc>
      </w:tr>
      <w:tr w:rsidR="00E56F00" w:rsidRPr="00491EEF" w14:paraId="32289CEB" w14:textId="77777777" w:rsidTr="00E94582">
        <w:trPr>
          <w:cantSplit/>
        </w:trPr>
        <w:tc>
          <w:tcPr>
            <w:tcW w:w="2830" w:type="dxa"/>
            <w:tcBorders>
              <w:top w:val="single" w:sz="4" w:space="0" w:color="auto"/>
              <w:left w:val="single" w:sz="4" w:space="0" w:color="auto"/>
              <w:bottom w:val="single" w:sz="4" w:space="0" w:color="auto"/>
              <w:right w:val="single" w:sz="4" w:space="0" w:color="auto"/>
            </w:tcBorders>
            <w:hideMark/>
          </w:tcPr>
          <w:p w14:paraId="1F8768E1" w14:textId="77777777" w:rsidR="00E56F00" w:rsidRPr="002E516B" w:rsidRDefault="00E56F00" w:rsidP="00E94582">
            <w:pPr>
              <w:pStyle w:val="TableText"/>
              <w:keepNext/>
              <w:spacing w:before="0" w:after="0"/>
              <w:rPr>
                <w:rFonts w:eastAsia="Arial" w:cs="Arial"/>
                <w:b/>
                <w:bCs/>
                <w:szCs w:val="20"/>
              </w:rPr>
            </w:pPr>
            <w:r w:rsidRPr="002E516B">
              <w:rPr>
                <w:rFonts w:eastAsia="Arial" w:cs="Arial"/>
                <w:b/>
                <w:bCs/>
                <w:szCs w:val="20"/>
              </w:rPr>
              <w:t>Network Constrained Device (NCD)</w:t>
            </w:r>
          </w:p>
        </w:tc>
        <w:tc>
          <w:tcPr>
            <w:tcW w:w="6186" w:type="dxa"/>
            <w:tcBorders>
              <w:top w:val="single" w:sz="4" w:space="0" w:color="auto"/>
              <w:left w:val="single" w:sz="4" w:space="0" w:color="auto"/>
              <w:bottom w:val="single" w:sz="4" w:space="0" w:color="auto"/>
              <w:right w:val="single" w:sz="4" w:space="0" w:color="auto"/>
            </w:tcBorders>
            <w:hideMark/>
          </w:tcPr>
          <w:p w14:paraId="28CF4220" w14:textId="77777777" w:rsidR="00E56F00" w:rsidRPr="00491EEF" w:rsidRDefault="00E56F00" w:rsidP="00E94582">
            <w:pPr>
              <w:spacing w:before="0"/>
              <w:rPr>
                <w:rFonts w:eastAsia="Arial" w:cs="Arial"/>
                <w:sz w:val="20"/>
              </w:rPr>
            </w:pPr>
            <w:r w:rsidRPr="00491EEF">
              <w:rPr>
                <w:rFonts w:eastAsia="Arial" w:cs="Arial"/>
                <w:sz w:val="20"/>
              </w:rPr>
              <w:t>An IoT Device where communications resources are limited in bandwidth and/or available protocol alternatives. E.g., the bandwidth is typically limited to relatively low data rates, and may allow asynchronous data exchange with a platform, and device may not support TCP (or even IP) protocols.</w:t>
            </w:r>
          </w:p>
        </w:tc>
      </w:tr>
      <w:tr w:rsidR="00E56F00" w:rsidRPr="00491EEF" w14:paraId="5CAAC54E"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5B18AE4C" w14:textId="77777777" w:rsidR="00E56F00" w:rsidRPr="002E516B" w:rsidRDefault="00E56F00" w:rsidP="00E94582">
            <w:pPr>
              <w:pStyle w:val="TableText"/>
              <w:keepNext/>
              <w:spacing w:before="0" w:after="0"/>
              <w:rPr>
                <w:rFonts w:eastAsia="Arial" w:cs="Arial"/>
                <w:b/>
                <w:bCs/>
                <w:szCs w:val="20"/>
              </w:rPr>
            </w:pPr>
            <w:r w:rsidRPr="002E516B">
              <w:rPr>
                <w:rFonts w:eastAsia="Calibri" w:cs="Arial"/>
                <w:b/>
                <w:bCs/>
                <w:color w:val="000000"/>
                <w:szCs w:val="20"/>
                <w:lang w:val="de-DE" w:eastAsia="en-GB"/>
              </w:rPr>
              <w:t>Notification</w:t>
            </w:r>
          </w:p>
        </w:tc>
        <w:tc>
          <w:tcPr>
            <w:tcW w:w="6186" w:type="dxa"/>
            <w:tcBorders>
              <w:top w:val="single" w:sz="4" w:space="0" w:color="auto"/>
              <w:left w:val="single" w:sz="4" w:space="0" w:color="auto"/>
              <w:bottom w:val="single" w:sz="4" w:space="0" w:color="auto"/>
              <w:right w:val="single" w:sz="4" w:space="0" w:color="auto"/>
            </w:tcBorders>
          </w:tcPr>
          <w:p w14:paraId="5CE38C06" w14:textId="77777777" w:rsidR="00E56F00" w:rsidRPr="00491EEF" w:rsidRDefault="00E56F00" w:rsidP="00E94582">
            <w:pPr>
              <w:spacing w:before="0"/>
              <w:rPr>
                <w:rFonts w:cs="Arial"/>
                <w:sz w:val="20"/>
              </w:rPr>
            </w:pPr>
            <w:r w:rsidRPr="00491EEF">
              <w:rPr>
                <w:rFonts w:cs="Arial"/>
                <w:sz w:val="20"/>
              </w:rPr>
              <w:t xml:space="preserve">A report about a Profile Download or PSMO processed by the eUICC. </w:t>
            </w:r>
          </w:p>
          <w:p w14:paraId="207FAA08" w14:textId="363667F6" w:rsidR="00E56F00" w:rsidRPr="00491EEF" w:rsidRDefault="00E56F00" w:rsidP="00E94582">
            <w:pPr>
              <w:spacing w:before="0"/>
              <w:rPr>
                <w:rFonts w:eastAsia="Arial" w:cs="Arial"/>
                <w:sz w:val="20"/>
              </w:rPr>
            </w:pPr>
            <w:r w:rsidRPr="00491EEF">
              <w:rPr>
                <w:rFonts w:cs="Arial"/>
                <w:sz w:val="20"/>
                <w:lang w:eastAsia="de-DE"/>
              </w:rPr>
              <w:t>NOTE: This also applies for implicit changes of a Profile status,</w:t>
            </w:r>
            <w:r w:rsidRPr="00491EEF">
              <w:rPr>
                <w:rFonts w:cs="Arial"/>
                <w:sz w:val="20"/>
              </w:rPr>
              <w:t xml:space="preserve"> </w:t>
            </w:r>
            <w:r w:rsidR="00B232EF">
              <w:rPr>
                <w:rFonts w:cs="Arial"/>
                <w:sz w:val="20"/>
                <w:lang w:eastAsia="de-DE"/>
              </w:rPr>
              <w:t>e.g.,</w:t>
            </w:r>
            <w:r w:rsidRPr="00491EEF">
              <w:rPr>
                <w:rFonts w:cs="Arial"/>
                <w:sz w:val="20"/>
                <w:lang w:eastAsia="de-DE"/>
              </w:rPr>
              <w:t xml:space="preserve"> as a result of enabling another Profile.</w:t>
            </w:r>
          </w:p>
        </w:tc>
      </w:tr>
      <w:tr w:rsidR="00E56F00" w:rsidRPr="00491EEF" w14:paraId="52E603C8"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1E60175B" w14:textId="77777777" w:rsidR="00E56F00" w:rsidRPr="002E516B" w:rsidRDefault="00E56F00" w:rsidP="00E94582">
            <w:pPr>
              <w:pStyle w:val="TableText"/>
              <w:keepNext/>
              <w:spacing w:before="0" w:after="0"/>
              <w:rPr>
                <w:rFonts w:eastAsia="Calibri" w:cs="Arial"/>
                <w:b/>
                <w:bCs/>
                <w:color w:val="000000"/>
                <w:szCs w:val="20"/>
                <w:lang w:val="de-DE" w:eastAsia="en-GB"/>
              </w:rPr>
            </w:pPr>
            <w:r w:rsidRPr="002E516B">
              <w:rPr>
                <w:rFonts w:cs="Arial"/>
                <w:b/>
                <w:bCs/>
                <w:szCs w:val="20"/>
              </w:rPr>
              <w:t>Notification Receivers</w:t>
            </w:r>
          </w:p>
        </w:tc>
        <w:tc>
          <w:tcPr>
            <w:tcW w:w="6186" w:type="dxa"/>
            <w:tcBorders>
              <w:top w:val="single" w:sz="4" w:space="0" w:color="auto"/>
              <w:left w:val="single" w:sz="4" w:space="0" w:color="auto"/>
              <w:bottom w:val="single" w:sz="4" w:space="0" w:color="auto"/>
              <w:right w:val="single" w:sz="4" w:space="0" w:color="auto"/>
            </w:tcBorders>
          </w:tcPr>
          <w:p w14:paraId="676CC59D" w14:textId="77777777" w:rsidR="00E56F00" w:rsidRPr="00491EEF" w:rsidRDefault="00E56F00" w:rsidP="00E94582">
            <w:pPr>
              <w:spacing w:before="0"/>
              <w:rPr>
                <w:rFonts w:cs="Arial"/>
                <w:sz w:val="20"/>
              </w:rPr>
            </w:pPr>
            <w:r w:rsidRPr="00491EEF">
              <w:rPr>
                <w:rFonts w:cs="Arial"/>
                <w:sz w:val="20"/>
                <w:lang w:eastAsia="de-DE"/>
              </w:rPr>
              <w:t>A list defined in the Profile containing SM-DP+s that are to receive Notifications concerning that Profile.</w:t>
            </w:r>
          </w:p>
        </w:tc>
      </w:tr>
      <w:tr w:rsidR="00E56F00" w:rsidRPr="00491EEF" w14:paraId="0980D571"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5D2BF123" w14:textId="77777777" w:rsidR="00E56F00" w:rsidRPr="002E516B" w:rsidRDefault="00E56F00" w:rsidP="00E94582">
            <w:pPr>
              <w:pStyle w:val="TableText"/>
              <w:keepNext/>
              <w:spacing w:before="0" w:after="0"/>
              <w:rPr>
                <w:rFonts w:cs="Arial"/>
                <w:b/>
                <w:bCs/>
                <w:szCs w:val="20"/>
              </w:rPr>
            </w:pPr>
            <w:r w:rsidRPr="002E516B">
              <w:rPr>
                <w:rFonts w:eastAsia="Times New Roman" w:cs="Arial"/>
                <w:b/>
                <w:bCs/>
                <w:szCs w:val="20"/>
                <w:lang w:eastAsia="en-GB"/>
              </w:rPr>
              <w:t>Operator</w:t>
            </w:r>
          </w:p>
        </w:tc>
        <w:tc>
          <w:tcPr>
            <w:tcW w:w="6186" w:type="dxa"/>
            <w:tcBorders>
              <w:top w:val="single" w:sz="4" w:space="0" w:color="auto"/>
              <w:left w:val="single" w:sz="4" w:space="0" w:color="auto"/>
              <w:bottom w:val="single" w:sz="4" w:space="0" w:color="auto"/>
              <w:right w:val="single" w:sz="4" w:space="0" w:color="auto"/>
            </w:tcBorders>
          </w:tcPr>
          <w:p w14:paraId="79CEB19D" w14:textId="77777777" w:rsidR="00E56F00" w:rsidRPr="00491EEF" w:rsidRDefault="00E56F00" w:rsidP="00E94582">
            <w:pPr>
              <w:spacing w:before="0"/>
              <w:rPr>
                <w:rFonts w:cs="Arial"/>
                <w:sz w:val="20"/>
                <w:lang w:eastAsia="de-DE"/>
              </w:rPr>
            </w:pPr>
            <w:r w:rsidRPr="00491EEF">
              <w:rPr>
                <w:rStyle w:val="normaltextrun"/>
                <w:rFonts w:cs="Arial"/>
                <w:sz w:val="20"/>
              </w:rPr>
              <w:t>As defined in SGP.21 [1].</w:t>
            </w:r>
          </w:p>
        </w:tc>
      </w:tr>
      <w:tr w:rsidR="00E56F00" w:rsidRPr="00491EEF" w14:paraId="18D375EE"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2E88F7D7" w14:textId="77777777" w:rsidR="00E56F00" w:rsidRPr="002E516B" w:rsidRDefault="00E56F00" w:rsidP="00E94582">
            <w:pPr>
              <w:pStyle w:val="TableText"/>
              <w:keepNext/>
              <w:spacing w:before="0" w:after="0"/>
              <w:rPr>
                <w:rFonts w:eastAsia="Arial" w:cs="Arial"/>
                <w:b/>
                <w:bCs/>
                <w:szCs w:val="20"/>
              </w:rPr>
            </w:pPr>
            <w:r w:rsidRPr="002E516B">
              <w:rPr>
                <w:rStyle w:val="normaltextrun"/>
                <w:rFonts w:cs="Arial"/>
                <w:b/>
                <w:bCs/>
                <w:szCs w:val="20"/>
              </w:rPr>
              <w:t>Profile</w:t>
            </w:r>
          </w:p>
        </w:tc>
        <w:tc>
          <w:tcPr>
            <w:tcW w:w="6186" w:type="dxa"/>
            <w:tcBorders>
              <w:top w:val="single" w:sz="4" w:space="0" w:color="auto"/>
              <w:left w:val="single" w:sz="4" w:space="0" w:color="auto"/>
              <w:bottom w:val="single" w:sz="4" w:space="0" w:color="auto"/>
              <w:right w:val="single" w:sz="4" w:space="0" w:color="auto"/>
            </w:tcBorders>
          </w:tcPr>
          <w:p w14:paraId="5798B7E3" w14:textId="77777777" w:rsidR="00E56F00" w:rsidRPr="00491EEF" w:rsidRDefault="00E56F00" w:rsidP="00E94582">
            <w:pPr>
              <w:spacing w:before="0"/>
              <w:rPr>
                <w:rFonts w:eastAsia="Arial" w:cs="Arial"/>
                <w:sz w:val="20"/>
              </w:rPr>
            </w:pPr>
            <w:r w:rsidRPr="00491EEF">
              <w:rPr>
                <w:rStyle w:val="normaltextrun"/>
                <w:rFonts w:cs="Arial"/>
                <w:sz w:val="20"/>
              </w:rPr>
              <w:t>As defined in SGP.21 [1].</w:t>
            </w:r>
          </w:p>
        </w:tc>
      </w:tr>
      <w:tr w:rsidR="00E56F00" w:rsidRPr="00491EEF" w14:paraId="1F3C9795"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035FE59C" w14:textId="77777777" w:rsidR="00E56F00" w:rsidRPr="002E516B" w:rsidRDefault="00E56F00" w:rsidP="00E94582">
            <w:pPr>
              <w:pStyle w:val="TableText"/>
              <w:keepNext/>
              <w:spacing w:before="0" w:after="0"/>
              <w:rPr>
                <w:rFonts w:eastAsia="Arial" w:cs="Arial"/>
                <w:b/>
                <w:bCs/>
                <w:szCs w:val="20"/>
              </w:rPr>
            </w:pPr>
            <w:r w:rsidRPr="002E516B">
              <w:rPr>
                <w:rStyle w:val="normaltextrun"/>
                <w:rFonts w:cs="Arial"/>
                <w:b/>
                <w:bCs/>
                <w:szCs w:val="20"/>
              </w:rPr>
              <w:t>Profile Package</w:t>
            </w:r>
          </w:p>
        </w:tc>
        <w:tc>
          <w:tcPr>
            <w:tcW w:w="6186" w:type="dxa"/>
            <w:tcBorders>
              <w:top w:val="single" w:sz="4" w:space="0" w:color="auto"/>
              <w:left w:val="single" w:sz="4" w:space="0" w:color="auto"/>
              <w:bottom w:val="single" w:sz="4" w:space="0" w:color="auto"/>
              <w:right w:val="single" w:sz="4" w:space="0" w:color="auto"/>
            </w:tcBorders>
          </w:tcPr>
          <w:p w14:paraId="10F8435A" w14:textId="77777777" w:rsidR="00E56F00" w:rsidRPr="00491EEF" w:rsidRDefault="00E56F00" w:rsidP="00E94582">
            <w:pPr>
              <w:spacing w:before="0"/>
              <w:rPr>
                <w:rFonts w:eastAsia="Arial" w:cs="Arial"/>
                <w:sz w:val="20"/>
              </w:rPr>
            </w:pPr>
            <w:r w:rsidRPr="00491EEF">
              <w:rPr>
                <w:rStyle w:val="normaltextrun"/>
                <w:rFonts w:cs="Arial"/>
                <w:sz w:val="20"/>
              </w:rPr>
              <w:t>As defined in SGP.21 [1].</w:t>
            </w:r>
          </w:p>
        </w:tc>
      </w:tr>
      <w:tr w:rsidR="00E56F00" w:rsidRPr="00491EEF" w:rsidDel="00D97002" w14:paraId="42399B6E"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728FF855" w14:textId="77777777" w:rsidR="00E56F00" w:rsidRPr="002E516B" w:rsidRDefault="00E56F00" w:rsidP="00E94582">
            <w:pPr>
              <w:pStyle w:val="TableText"/>
              <w:keepNext/>
              <w:spacing w:before="0" w:after="0"/>
              <w:rPr>
                <w:rFonts w:eastAsia="Arial" w:cs="Arial"/>
                <w:b/>
                <w:bCs/>
                <w:szCs w:val="20"/>
              </w:rPr>
            </w:pPr>
            <w:r w:rsidRPr="002E516B">
              <w:rPr>
                <w:rFonts w:eastAsia="Arial" w:cs="Arial"/>
                <w:b/>
                <w:bCs/>
                <w:szCs w:val="20"/>
              </w:rPr>
              <w:t>Profile State Management Operation (PSMO)</w:t>
            </w:r>
          </w:p>
        </w:tc>
        <w:tc>
          <w:tcPr>
            <w:tcW w:w="6186" w:type="dxa"/>
            <w:tcBorders>
              <w:top w:val="single" w:sz="4" w:space="0" w:color="auto"/>
              <w:left w:val="single" w:sz="4" w:space="0" w:color="auto"/>
              <w:bottom w:val="single" w:sz="4" w:space="0" w:color="auto"/>
              <w:right w:val="single" w:sz="4" w:space="0" w:color="auto"/>
            </w:tcBorders>
          </w:tcPr>
          <w:p w14:paraId="1836C07B" w14:textId="723AA0CF" w:rsidR="00E56F00" w:rsidRPr="00491EEF" w:rsidRDefault="00E56F00" w:rsidP="00E94582">
            <w:pPr>
              <w:spacing w:before="0"/>
              <w:rPr>
                <w:rFonts w:eastAsia="Arial" w:cs="Arial"/>
                <w:sz w:val="20"/>
              </w:rPr>
            </w:pPr>
            <w:r w:rsidRPr="00491EEF">
              <w:rPr>
                <w:rFonts w:eastAsia="Arial" w:cs="Arial"/>
                <w:sz w:val="20"/>
              </w:rPr>
              <w:t>An operation related to the state update of a Profile in a dedicated ISD-P on the eUICC (e.g</w:t>
            </w:r>
            <w:r w:rsidR="003328B4">
              <w:rPr>
                <w:rFonts w:eastAsia="Arial" w:cs="Arial"/>
                <w:sz w:val="20"/>
              </w:rPr>
              <w:t>.,</w:t>
            </w:r>
            <w:r w:rsidRPr="00491EEF">
              <w:rPr>
                <w:rFonts w:eastAsia="Arial" w:cs="Arial"/>
                <w:sz w:val="20"/>
              </w:rPr>
              <w:t xml:space="preserve"> enable Profile, disable Profile, delete Profile, list Profile information).</w:t>
            </w:r>
          </w:p>
          <w:p w14:paraId="0782DBDE" w14:textId="77777777" w:rsidR="00E56F00" w:rsidRPr="00491EEF" w:rsidDel="00D97002" w:rsidRDefault="00E56F00" w:rsidP="00E94582">
            <w:pPr>
              <w:spacing w:before="0"/>
              <w:rPr>
                <w:rFonts w:eastAsia="Arial" w:cs="Arial"/>
                <w:sz w:val="20"/>
                <w:lang w:eastAsia="de-DE" w:bidi="ar-SA"/>
              </w:rPr>
            </w:pPr>
            <w:r w:rsidRPr="00491EEF">
              <w:rPr>
                <w:rFonts w:eastAsia="Arial" w:cs="Arial"/>
                <w:sz w:val="20"/>
              </w:rPr>
              <w:t>NOTE: in SGP.21 [1], the corresponding term is Profile Management</w:t>
            </w:r>
            <w:r w:rsidRPr="00491EEF">
              <w:rPr>
                <w:rFonts w:eastAsia="Arial" w:cs="Arial"/>
                <w:sz w:val="20"/>
                <w:lang w:eastAsia="de-DE" w:bidi="ar-SA"/>
              </w:rPr>
              <w:t>.</w:t>
            </w:r>
          </w:p>
        </w:tc>
      </w:tr>
      <w:tr w:rsidR="00E56F00" w:rsidRPr="00491EEF" w14:paraId="7006C62C"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370CA540" w14:textId="3459BA79" w:rsidR="00E56F00" w:rsidRPr="002E516B" w:rsidRDefault="00E56F00" w:rsidP="00E94582">
            <w:pPr>
              <w:pStyle w:val="TableText"/>
              <w:keepNext/>
              <w:spacing w:before="0" w:after="0"/>
              <w:rPr>
                <w:rStyle w:val="normaltextrun"/>
                <w:rFonts w:cs="Arial"/>
                <w:b/>
                <w:bCs/>
                <w:szCs w:val="20"/>
                <w:lang w:eastAsia="zh-CN" w:bidi="bn-BD"/>
              </w:rPr>
            </w:pPr>
            <w:r w:rsidRPr="002E516B">
              <w:rPr>
                <w:rFonts w:cs="Arial"/>
                <w:b/>
                <w:bCs/>
                <w:szCs w:val="20"/>
              </w:rPr>
              <w:t>Rollback Mechanism</w:t>
            </w:r>
          </w:p>
        </w:tc>
        <w:tc>
          <w:tcPr>
            <w:tcW w:w="6186" w:type="dxa"/>
            <w:tcBorders>
              <w:top w:val="single" w:sz="4" w:space="0" w:color="auto"/>
              <w:left w:val="single" w:sz="4" w:space="0" w:color="auto"/>
              <w:bottom w:val="single" w:sz="4" w:space="0" w:color="auto"/>
              <w:right w:val="single" w:sz="4" w:space="0" w:color="auto"/>
            </w:tcBorders>
          </w:tcPr>
          <w:p w14:paraId="7B2C5D5E" w14:textId="77777777" w:rsidR="00E56F00" w:rsidRPr="00491EEF" w:rsidRDefault="00E56F00" w:rsidP="00E94582">
            <w:pPr>
              <w:spacing w:before="0"/>
              <w:rPr>
                <w:rStyle w:val="normaltextrun"/>
                <w:rFonts w:cs="Arial"/>
                <w:sz w:val="20"/>
                <w:lang w:eastAsia="de-DE" w:bidi="ar-SA"/>
              </w:rPr>
            </w:pPr>
            <w:r w:rsidRPr="00491EEF">
              <w:rPr>
                <w:rStyle w:val="normaltextrun"/>
                <w:rFonts w:cs="Arial"/>
                <w:sz w:val="20"/>
              </w:rPr>
              <w:t>Mechanism of enabling the previously enabled Profile in case no communication between the eIM and IPA can be established using the recently enabled Profile.</w:t>
            </w:r>
          </w:p>
        </w:tc>
      </w:tr>
      <w:tr w:rsidR="00E56F00" w:rsidRPr="00491EEF" w14:paraId="4E1BEDFD"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4EED7CE5" w14:textId="77777777" w:rsidR="00E56F00" w:rsidRPr="002E516B" w:rsidRDefault="00E56F00" w:rsidP="00E94582">
            <w:pPr>
              <w:pStyle w:val="TableText"/>
              <w:keepNext/>
              <w:spacing w:before="0" w:after="0"/>
              <w:rPr>
                <w:rFonts w:eastAsia="Arial" w:cs="Arial"/>
                <w:b/>
                <w:bCs/>
                <w:szCs w:val="20"/>
              </w:rPr>
            </w:pPr>
            <w:r w:rsidRPr="002E516B">
              <w:rPr>
                <w:rStyle w:val="normaltextrun"/>
                <w:rFonts w:cs="Arial"/>
                <w:b/>
                <w:bCs/>
                <w:szCs w:val="20"/>
              </w:rPr>
              <w:t>Root SM-DS</w:t>
            </w:r>
          </w:p>
        </w:tc>
        <w:tc>
          <w:tcPr>
            <w:tcW w:w="6186" w:type="dxa"/>
            <w:tcBorders>
              <w:top w:val="single" w:sz="4" w:space="0" w:color="auto"/>
              <w:left w:val="single" w:sz="4" w:space="0" w:color="auto"/>
              <w:bottom w:val="single" w:sz="4" w:space="0" w:color="auto"/>
              <w:right w:val="single" w:sz="4" w:space="0" w:color="auto"/>
            </w:tcBorders>
          </w:tcPr>
          <w:p w14:paraId="07DD4139" w14:textId="77777777" w:rsidR="00E56F00" w:rsidRPr="00491EEF" w:rsidRDefault="00E56F00" w:rsidP="00E94582">
            <w:pPr>
              <w:spacing w:before="0"/>
              <w:rPr>
                <w:rFonts w:eastAsia="Arial" w:cs="Arial"/>
                <w:sz w:val="20"/>
              </w:rPr>
            </w:pPr>
            <w:r w:rsidRPr="00491EEF">
              <w:rPr>
                <w:rStyle w:val="normaltextrun"/>
                <w:rFonts w:cs="Arial"/>
                <w:sz w:val="20"/>
              </w:rPr>
              <w:t>As defined in SGP.21 [1].</w:t>
            </w:r>
          </w:p>
        </w:tc>
      </w:tr>
      <w:tr w:rsidR="00E56F00" w:rsidRPr="00491EEF" w14:paraId="3784DE6A"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2085EB4A" w14:textId="77777777" w:rsidR="00E56F00" w:rsidRPr="002E516B" w:rsidRDefault="00E56F00" w:rsidP="00E94582">
            <w:pPr>
              <w:pStyle w:val="TableText"/>
              <w:keepNext/>
              <w:spacing w:before="0" w:after="0"/>
              <w:rPr>
                <w:rStyle w:val="normaltextrun"/>
                <w:rFonts w:cs="Arial"/>
                <w:b/>
                <w:bCs/>
                <w:szCs w:val="20"/>
                <w:lang w:eastAsia="zh-CN" w:bidi="bn-BD"/>
              </w:rPr>
            </w:pPr>
            <w:r w:rsidRPr="002E516B">
              <w:rPr>
                <w:rFonts w:eastAsia="Times New Roman" w:cs="Arial"/>
                <w:b/>
                <w:bCs/>
                <w:szCs w:val="20"/>
                <w:lang w:eastAsia="en-GB"/>
              </w:rPr>
              <w:t>Subscriber</w:t>
            </w:r>
          </w:p>
        </w:tc>
        <w:tc>
          <w:tcPr>
            <w:tcW w:w="6186" w:type="dxa"/>
            <w:tcBorders>
              <w:top w:val="single" w:sz="4" w:space="0" w:color="auto"/>
              <w:left w:val="single" w:sz="4" w:space="0" w:color="auto"/>
              <w:bottom w:val="single" w:sz="4" w:space="0" w:color="auto"/>
              <w:right w:val="single" w:sz="4" w:space="0" w:color="auto"/>
            </w:tcBorders>
          </w:tcPr>
          <w:p w14:paraId="4CA02A55" w14:textId="77777777" w:rsidR="00E56F00" w:rsidRPr="00491EEF" w:rsidRDefault="00E56F00" w:rsidP="00E94582">
            <w:pPr>
              <w:spacing w:before="0"/>
              <w:rPr>
                <w:rStyle w:val="normaltextrun"/>
                <w:rFonts w:cs="Arial"/>
                <w:sz w:val="20"/>
                <w:lang w:eastAsia="de-DE" w:bidi="ar-SA"/>
              </w:rPr>
            </w:pPr>
            <w:r w:rsidRPr="00491EEF">
              <w:rPr>
                <w:rStyle w:val="normaltextrun"/>
                <w:rFonts w:cs="Arial"/>
                <w:sz w:val="20"/>
              </w:rPr>
              <w:t>As defined in SGP.21 [1].</w:t>
            </w:r>
          </w:p>
        </w:tc>
      </w:tr>
      <w:tr w:rsidR="00E56F00" w:rsidRPr="00491EEF" w14:paraId="6F6506AD"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7F5552AF" w14:textId="77777777" w:rsidR="00E56F00" w:rsidRPr="002E516B" w:rsidRDefault="00E56F00" w:rsidP="00E94582">
            <w:pPr>
              <w:pStyle w:val="TableText"/>
              <w:keepNext/>
              <w:spacing w:before="0" w:after="0"/>
              <w:rPr>
                <w:rStyle w:val="normaltextrun"/>
                <w:rFonts w:cs="Arial"/>
                <w:b/>
                <w:bCs/>
                <w:szCs w:val="20"/>
                <w:lang w:eastAsia="zh-CN" w:bidi="bn-BD"/>
              </w:rPr>
            </w:pPr>
            <w:r w:rsidRPr="002E516B">
              <w:rPr>
                <w:rFonts w:eastAsia="Times New Roman" w:cs="Arial"/>
                <w:b/>
                <w:bCs/>
                <w:szCs w:val="20"/>
                <w:lang w:eastAsia="en-GB"/>
              </w:rPr>
              <w:t>Subscription</w:t>
            </w:r>
          </w:p>
        </w:tc>
        <w:tc>
          <w:tcPr>
            <w:tcW w:w="6186" w:type="dxa"/>
            <w:tcBorders>
              <w:top w:val="single" w:sz="4" w:space="0" w:color="auto"/>
              <w:left w:val="single" w:sz="4" w:space="0" w:color="auto"/>
              <w:bottom w:val="single" w:sz="4" w:space="0" w:color="auto"/>
              <w:right w:val="single" w:sz="4" w:space="0" w:color="auto"/>
            </w:tcBorders>
          </w:tcPr>
          <w:p w14:paraId="0751FD09" w14:textId="77777777" w:rsidR="00E56F00" w:rsidRPr="00491EEF" w:rsidRDefault="00E56F00" w:rsidP="00E94582">
            <w:pPr>
              <w:spacing w:before="0"/>
              <w:rPr>
                <w:rStyle w:val="normaltextrun"/>
                <w:rFonts w:cs="Arial"/>
                <w:sz w:val="20"/>
                <w:lang w:eastAsia="de-DE" w:bidi="ar-SA"/>
              </w:rPr>
            </w:pPr>
            <w:r w:rsidRPr="00491EEF">
              <w:rPr>
                <w:rStyle w:val="normaltextrun"/>
                <w:rFonts w:cs="Arial"/>
                <w:sz w:val="20"/>
              </w:rPr>
              <w:t>As defined in SGP.21 [1].</w:t>
            </w:r>
          </w:p>
        </w:tc>
      </w:tr>
      <w:tr w:rsidR="00E56F00" w:rsidRPr="00491EEF" w14:paraId="4CEF0E28"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11BE14D6" w14:textId="77777777" w:rsidR="00E56F00" w:rsidRPr="002E516B" w:rsidRDefault="00E56F00" w:rsidP="00E94582">
            <w:pPr>
              <w:pStyle w:val="TableText"/>
              <w:keepNext/>
              <w:spacing w:before="0" w:after="0"/>
              <w:rPr>
                <w:rFonts w:eastAsia="Arial" w:cs="Arial"/>
                <w:b/>
                <w:bCs/>
                <w:szCs w:val="20"/>
              </w:rPr>
            </w:pPr>
            <w:r w:rsidRPr="002E516B">
              <w:rPr>
                <w:rStyle w:val="normaltextrun"/>
                <w:rFonts w:cs="Arial"/>
                <w:b/>
                <w:bCs/>
                <w:szCs w:val="20"/>
              </w:rPr>
              <w:lastRenderedPageBreak/>
              <w:t>Subscription Manager Data Preparation + (SM-DP+)</w:t>
            </w:r>
          </w:p>
        </w:tc>
        <w:tc>
          <w:tcPr>
            <w:tcW w:w="6186" w:type="dxa"/>
            <w:tcBorders>
              <w:top w:val="single" w:sz="4" w:space="0" w:color="auto"/>
              <w:left w:val="single" w:sz="4" w:space="0" w:color="auto"/>
              <w:bottom w:val="single" w:sz="4" w:space="0" w:color="auto"/>
              <w:right w:val="single" w:sz="4" w:space="0" w:color="auto"/>
            </w:tcBorders>
          </w:tcPr>
          <w:p w14:paraId="4431FE21" w14:textId="77777777" w:rsidR="00E56F00" w:rsidRPr="00491EEF" w:rsidRDefault="00E56F00" w:rsidP="00E94582">
            <w:pPr>
              <w:spacing w:before="0"/>
              <w:rPr>
                <w:rFonts w:eastAsia="Arial" w:cs="Arial"/>
                <w:sz w:val="20"/>
              </w:rPr>
            </w:pPr>
            <w:r w:rsidRPr="00491EEF">
              <w:rPr>
                <w:rStyle w:val="normaltextrun"/>
                <w:rFonts w:cs="Arial"/>
                <w:sz w:val="20"/>
              </w:rPr>
              <w:t>As defined in SGP.21 [1] with the difference that LPA is IPA in the context of this document.</w:t>
            </w:r>
          </w:p>
        </w:tc>
      </w:tr>
      <w:tr w:rsidR="00E56F00" w:rsidRPr="00491EEF" w14:paraId="1CE6DACF" w14:textId="77777777" w:rsidTr="00E94582">
        <w:trPr>
          <w:cantSplit/>
        </w:trPr>
        <w:tc>
          <w:tcPr>
            <w:tcW w:w="2830" w:type="dxa"/>
            <w:tcBorders>
              <w:top w:val="single" w:sz="4" w:space="0" w:color="auto"/>
              <w:left w:val="single" w:sz="4" w:space="0" w:color="auto"/>
              <w:bottom w:val="single" w:sz="4" w:space="0" w:color="auto"/>
              <w:right w:val="single" w:sz="4" w:space="0" w:color="auto"/>
            </w:tcBorders>
          </w:tcPr>
          <w:p w14:paraId="09FEEA07" w14:textId="77777777" w:rsidR="00E56F00" w:rsidRPr="002E516B" w:rsidRDefault="00E56F00" w:rsidP="00E94582">
            <w:pPr>
              <w:pStyle w:val="TableText"/>
              <w:keepNext/>
              <w:spacing w:before="0" w:after="0"/>
              <w:rPr>
                <w:rFonts w:eastAsia="Arial" w:cs="Arial"/>
                <w:b/>
                <w:bCs/>
                <w:szCs w:val="20"/>
              </w:rPr>
            </w:pPr>
            <w:r w:rsidRPr="002E516B">
              <w:rPr>
                <w:rStyle w:val="normaltextrun"/>
                <w:rFonts w:cs="Arial"/>
                <w:b/>
                <w:bCs/>
                <w:szCs w:val="20"/>
              </w:rPr>
              <w:t>Subscription Manager Discovery Server (SM-DS) </w:t>
            </w:r>
          </w:p>
        </w:tc>
        <w:tc>
          <w:tcPr>
            <w:tcW w:w="6186" w:type="dxa"/>
            <w:tcBorders>
              <w:top w:val="single" w:sz="4" w:space="0" w:color="auto"/>
              <w:left w:val="single" w:sz="4" w:space="0" w:color="auto"/>
              <w:bottom w:val="single" w:sz="4" w:space="0" w:color="auto"/>
              <w:right w:val="single" w:sz="4" w:space="0" w:color="auto"/>
            </w:tcBorders>
          </w:tcPr>
          <w:p w14:paraId="1364CBB0" w14:textId="77777777" w:rsidR="00E56F00" w:rsidRPr="00491EEF" w:rsidRDefault="00E56F00" w:rsidP="00E94582">
            <w:pPr>
              <w:spacing w:before="0"/>
              <w:rPr>
                <w:rFonts w:eastAsia="Arial" w:cs="Arial"/>
                <w:sz w:val="20"/>
              </w:rPr>
            </w:pPr>
            <w:r w:rsidRPr="00491EEF">
              <w:rPr>
                <w:rStyle w:val="normaltextrun"/>
                <w:rFonts w:cs="Arial"/>
                <w:sz w:val="20"/>
              </w:rPr>
              <w:t>As defined in SGP.21 [1].</w:t>
            </w:r>
          </w:p>
        </w:tc>
      </w:tr>
      <w:tr w:rsidR="00E56F00" w:rsidRPr="00491EEF" w14:paraId="11D33E62" w14:textId="77777777" w:rsidTr="00E94582">
        <w:trPr>
          <w:cantSplit/>
        </w:trPr>
        <w:tc>
          <w:tcPr>
            <w:tcW w:w="2830" w:type="dxa"/>
            <w:tcBorders>
              <w:top w:val="single" w:sz="4" w:space="0" w:color="auto"/>
              <w:left w:val="single" w:sz="4" w:space="0" w:color="auto"/>
              <w:bottom w:val="single" w:sz="4" w:space="0" w:color="auto"/>
              <w:right w:val="single" w:sz="4" w:space="0" w:color="auto"/>
            </w:tcBorders>
            <w:hideMark/>
          </w:tcPr>
          <w:p w14:paraId="5F64EFB2" w14:textId="77777777" w:rsidR="00E56F00" w:rsidRPr="002E516B" w:rsidRDefault="00E56F00" w:rsidP="00E94582">
            <w:pPr>
              <w:pStyle w:val="TableText"/>
              <w:spacing w:before="0" w:after="0"/>
              <w:rPr>
                <w:rFonts w:eastAsia="Arial" w:cs="Arial"/>
                <w:b/>
                <w:bCs/>
                <w:szCs w:val="20"/>
              </w:rPr>
            </w:pPr>
            <w:r w:rsidRPr="002E516B">
              <w:rPr>
                <w:rFonts w:eastAsia="Arial" w:cs="Arial"/>
                <w:b/>
                <w:bCs/>
                <w:szCs w:val="20"/>
              </w:rPr>
              <w:t>User Interface Constrained Device (UICD)</w:t>
            </w:r>
          </w:p>
        </w:tc>
        <w:tc>
          <w:tcPr>
            <w:tcW w:w="6186" w:type="dxa"/>
            <w:tcBorders>
              <w:top w:val="single" w:sz="4" w:space="0" w:color="auto"/>
              <w:left w:val="single" w:sz="4" w:space="0" w:color="auto"/>
              <w:bottom w:val="single" w:sz="4" w:space="0" w:color="auto"/>
              <w:right w:val="single" w:sz="4" w:space="0" w:color="auto"/>
            </w:tcBorders>
            <w:hideMark/>
          </w:tcPr>
          <w:p w14:paraId="3E4C57DB" w14:textId="77777777" w:rsidR="00E56F00" w:rsidRPr="00491EEF" w:rsidRDefault="00E56F00" w:rsidP="00E94582">
            <w:pPr>
              <w:spacing w:before="0"/>
              <w:rPr>
                <w:rFonts w:eastAsia="Arial" w:cs="Arial"/>
                <w:sz w:val="20"/>
              </w:rPr>
            </w:pPr>
            <w:r w:rsidRPr="00491EEF">
              <w:rPr>
                <w:rFonts w:eastAsia="Arial" w:cs="Arial"/>
                <w:sz w:val="20"/>
              </w:rPr>
              <w:t>An IoT Device with limited, or without, a UI for RSP management functions.</w:t>
            </w:r>
          </w:p>
        </w:tc>
      </w:tr>
    </w:tbl>
    <w:p w14:paraId="3956658B" w14:textId="77777777" w:rsidR="00FA3584" w:rsidRDefault="00FA3584" w:rsidP="0074756F">
      <w:pPr>
        <w:pStyle w:val="TableCaption"/>
        <w:numPr>
          <w:ilvl w:val="0"/>
          <w:numId w:val="0"/>
        </w:numPr>
      </w:pPr>
      <w:r>
        <w:t>Table 1.4.1: Definition of Terms</w:t>
      </w:r>
    </w:p>
    <w:p w14:paraId="4D95ECC3" w14:textId="77777777" w:rsidR="00A770B4" w:rsidRDefault="00A770B4" w:rsidP="00376F88">
      <w:pPr>
        <w:pStyle w:val="NormalParagraph"/>
        <w:jc w:val="both"/>
        <w:rPr>
          <w:rFonts w:eastAsia="Arial" w:cs="Arial"/>
        </w:rPr>
      </w:pPr>
    </w:p>
    <w:p w14:paraId="09D94A9D" w14:textId="2159A651" w:rsidR="00D32674" w:rsidRDefault="00D32674" w:rsidP="00D32674">
      <w:pPr>
        <w:pStyle w:val="Heading2"/>
      </w:pPr>
      <w:bookmarkStart w:id="21" w:name="_Toc327447334"/>
      <w:bookmarkStart w:id="22" w:name="_Toc327548002"/>
      <w:bookmarkStart w:id="23" w:name="_Toc327548202"/>
      <w:bookmarkStart w:id="24" w:name="_Toc230419460"/>
      <w:bookmarkEnd w:id="15"/>
      <w:bookmarkEnd w:id="16"/>
      <w:bookmarkEnd w:id="17"/>
      <w:r>
        <w:t>Abbreviations</w:t>
      </w:r>
      <w:bookmarkEnd w:id="21"/>
      <w:bookmarkEnd w:id="22"/>
      <w:bookmarkEnd w:id="23"/>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0"/>
        <w:gridCol w:w="7786"/>
      </w:tblGrid>
      <w:tr w:rsidR="00DF4718" w:rsidRPr="008039A5" w14:paraId="4AD8218C" w14:textId="77777777" w:rsidTr="00C65EF0">
        <w:trPr>
          <w:cantSplit/>
          <w:tblHeader/>
        </w:trPr>
        <w:tc>
          <w:tcPr>
            <w:tcW w:w="1230" w:type="dxa"/>
            <w:tcBorders>
              <w:top w:val="single" w:sz="4" w:space="0" w:color="auto"/>
              <w:left w:val="single" w:sz="4" w:space="0" w:color="auto"/>
              <w:bottom w:val="single" w:sz="4" w:space="0" w:color="auto"/>
              <w:right w:val="single" w:sz="4" w:space="0" w:color="auto"/>
            </w:tcBorders>
            <w:shd w:val="clear" w:color="auto" w:fill="C00000"/>
            <w:hideMark/>
          </w:tcPr>
          <w:p w14:paraId="0DE276D7" w14:textId="77777777" w:rsidR="00DF4718" w:rsidRPr="008039A5" w:rsidRDefault="00DF4718" w:rsidP="00DF4718">
            <w:pPr>
              <w:pStyle w:val="TableHeader"/>
              <w:rPr>
                <w:sz w:val="20"/>
                <w:szCs w:val="20"/>
              </w:rPr>
            </w:pPr>
            <w:r w:rsidRPr="008039A5">
              <w:rPr>
                <w:sz w:val="20"/>
                <w:szCs w:val="20"/>
              </w:rPr>
              <w:t xml:space="preserve">Term </w:t>
            </w:r>
          </w:p>
        </w:tc>
        <w:tc>
          <w:tcPr>
            <w:tcW w:w="7786" w:type="dxa"/>
            <w:tcBorders>
              <w:top w:val="single" w:sz="4" w:space="0" w:color="auto"/>
              <w:left w:val="single" w:sz="4" w:space="0" w:color="auto"/>
              <w:bottom w:val="single" w:sz="4" w:space="0" w:color="auto"/>
              <w:right w:val="single" w:sz="4" w:space="0" w:color="auto"/>
            </w:tcBorders>
            <w:shd w:val="clear" w:color="auto" w:fill="C00000"/>
            <w:hideMark/>
          </w:tcPr>
          <w:p w14:paraId="43F5E17C" w14:textId="77777777" w:rsidR="00DF4718" w:rsidRPr="008039A5" w:rsidRDefault="00DF4718" w:rsidP="00DF4718">
            <w:pPr>
              <w:pStyle w:val="TableHeader"/>
              <w:rPr>
                <w:sz w:val="20"/>
                <w:szCs w:val="20"/>
              </w:rPr>
            </w:pPr>
            <w:r w:rsidRPr="008039A5">
              <w:rPr>
                <w:sz w:val="20"/>
                <w:szCs w:val="20"/>
              </w:rPr>
              <w:t>Description</w:t>
            </w:r>
          </w:p>
        </w:tc>
      </w:tr>
      <w:tr w:rsidR="000876FA" w:rsidRPr="008039A5" w14:paraId="6990F5D3"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5432B96F" w14:textId="6BA38512" w:rsidR="000876FA" w:rsidRPr="002E516B" w:rsidRDefault="000876FA" w:rsidP="000876FA">
            <w:pPr>
              <w:pStyle w:val="TableText"/>
              <w:rPr>
                <w:rFonts w:eastAsia="Arial" w:cs="Arial"/>
                <w:b/>
                <w:bCs/>
                <w:szCs w:val="20"/>
              </w:rPr>
            </w:pPr>
            <w:r w:rsidRPr="002E516B">
              <w:rPr>
                <w:rFonts w:eastAsia="Arial" w:cs="Arial"/>
                <w:b/>
                <w:bCs/>
                <w:szCs w:val="20"/>
              </w:rPr>
              <w:t>AC</w:t>
            </w:r>
          </w:p>
        </w:tc>
        <w:tc>
          <w:tcPr>
            <w:tcW w:w="7786" w:type="dxa"/>
            <w:tcBorders>
              <w:top w:val="single" w:sz="4" w:space="0" w:color="auto"/>
              <w:left w:val="single" w:sz="4" w:space="0" w:color="auto"/>
              <w:bottom w:val="single" w:sz="4" w:space="0" w:color="auto"/>
              <w:right w:val="single" w:sz="4" w:space="0" w:color="auto"/>
            </w:tcBorders>
            <w:vAlign w:val="center"/>
          </w:tcPr>
          <w:p w14:paraId="3900AA45" w14:textId="7B350097" w:rsidR="000876FA" w:rsidRPr="008039A5" w:rsidRDefault="000876FA" w:rsidP="000876FA">
            <w:pPr>
              <w:pStyle w:val="TableText"/>
              <w:rPr>
                <w:rFonts w:cs="Arial"/>
                <w:szCs w:val="20"/>
                <w:lang w:val="en-US"/>
              </w:rPr>
            </w:pPr>
            <w:r w:rsidRPr="008039A5">
              <w:rPr>
                <w:rFonts w:eastAsia="Arial" w:cs="Arial"/>
                <w:szCs w:val="20"/>
              </w:rPr>
              <w:t>Activation Code</w:t>
            </w:r>
          </w:p>
        </w:tc>
      </w:tr>
      <w:tr w:rsidR="0082754B" w:rsidRPr="008039A5" w14:paraId="3AEAE2EA"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7B0C7844" w14:textId="356B8954" w:rsidR="0082754B" w:rsidRPr="002E516B" w:rsidRDefault="0082754B" w:rsidP="0082754B">
            <w:pPr>
              <w:pStyle w:val="TableText"/>
              <w:rPr>
                <w:rFonts w:eastAsia="Arial" w:cs="Arial"/>
                <w:b/>
                <w:bCs/>
                <w:szCs w:val="20"/>
              </w:rPr>
            </w:pPr>
            <w:r w:rsidRPr="002E516B">
              <w:rPr>
                <w:rFonts w:eastAsia="Arial" w:cs="Arial"/>
                <w:b/>
                <w:bCs/>
                <w:szCs w:val="20"/>
              </w:rPr>
              <w:t>CASD</w:t>
            </w:r>
          </w:p>
        </w:tc>
        <w:tc>
          <w:tcPr>
            <w:tcW w:w="7786" w:type="dxa"/>
            <w:tcBorders>
              <w:top w:val="single" w:sz="4" w:space="0" w:color="auto"/>
              <w:left w:val="single" w:sz="4" w:space="0" w:color="auto"/>
              <w:bottom w:val="single" w:sz="4" w:space="0" w:color="auto"/>
              <w:right w:val="single" w:sz="4" w:space="0" w:color="auto"/>
            </w:tcBorders>
            <w:vAlign w:val="center"/>
          </w:tcPr>
          <w:p w14:paraId="286EBA39" w14:textId="79802F95" w:rsidR="0082754B" w:rsidRPr="008039A5" w:rsidRDefault="0082754B" w:rsidP="0082754B">
            <w:pPr>
              <w:pStyle w:val="TableText"/>
              <w:rPr>
                <w:rFonts w:cs="Arial"/>
                <w:szCs w:val="20"/>
                <w:lang w:val="en-US"/>
              </w:rPr>
            </w:pPr>
            <w:r w:rsidRPr="008039A5">
              <w:rPr>
                <w:rFonts w:eastAsia="Arial" w:cs="Arial"/>
                <w:szCs w:val="20"/>
              </w:rPr>
              <w:t>Controlling Authority Security Domain</w:t>
            </w:r>
          </w:p>
        </w:tc>
      </w:tr>
      <w:tr w:rsidR="009C2405" w:rsidRPr="008039A5" w14:paraId="37A5330E" w14:textId="77777777" w:rsidTr="00DF4718">
        <w:tc>
          <w:tcPr>
            <w:tcW w:w="1230" w:type="dxa"/>
            <w:tcBorders>
              <w:top w:val="single" w:sz="4" w:space="0" w:color="auto"/>
              <w:left w:val="single" w:sz="4" w:space="0" w:color="auto"/>
              <w:bottom w:val="single" w:sz="4" w:space="0" w:color="auto"/>
              <w:right w:val="single" w:sz="4" w:space="0" w:color="auto"/>
            </w:tcBorders>
            <w:vAlign w:val="center"/>
            <w:hideMark/>
          </w:tcPr>
          <w:p w14:paraId="608BC6FB" w14:textId="796758E5" w:rsidR="009C2405" w:rsidRPr="002E516B" w:rsidRDefault="009C2405" w:rsidP="009C2405">
            <w:pPr>
              <w:pStyle w:val="TableText"/>
              <w:rPr>
                <w:rFonts w:cs="Arial"/>
                <w:b/>
                <w:bCs/>
                <w:szCs w:val="20"/>
                <w:lang w:val="en-US"/>
              </w:rPr>
            </w:pPr>
            <w:r w:rsidRPr="002E516B">
              <w:rPr>
                <w:rFonts w:eastAsia="Arial" w:cs="Arial"/>
                <w:b/>
                <w:bCs/>
                <w:szCs w:val="20"/>
              </w:rPr>
              <w:t>CoAP</w:t>
            </w:r>
          </w:p>
        </w:tc>
        <w:tc>
          <w:tcPr>
            <w:tcW w:w="7786" w:type="dxa"/>
            <w:tcBorders>
              <w:top w:val="single" w:sz="4" w:space="0" w:color="auto"/>
              <w:left w:val="single" w:sz="4" w:space="0" w:color="auto"/>
              <w:bottom w:val="single" w:sz="4" w:space="0" w:color="auto"/>
              <w:right w:val="single" w:sz="4" w:space="0" w:color="auto"/>
            </w:tcBorders>
            <w:vAlign w:val="center"/>
            <w:hideMark/>
          </w:tcPr>
          <w:p w14:paraId="6D5D8431" w14:textId="5C5173EF" w:rsidR="009C2405" w:rsidRPr="008039A5" w:rsidRDefault="009C2405" w:rsidP="009C2405">
            <w:pPr>
              <w:pStyle w:val="TableText"/>
              <w:rPr>
                <w:rFonts w:cs="Arial"/>
                <w:szCs w:val="20"/>
                <w:lang w:val="en-US"/>
              </w:rPr>
            </w:pPr>
            <w:r w:rsidRPr="008039A5">
              <w:rPr>
                <w:rFonts w:cs="Arial"/>
                <w:szCs w:val="20"/>
                <w:lang w:val="en-US"/>
              </w:rPr>
              <w:t>Constrained Application Protocol</w:t>
            </w:r>
          </w:p>
        </w:tc>
      </w:tr>
      <w:tr w:rsidR="009C2405" w:rsidRPr="008039A5" w14:paraId="08063BB1"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58A72B5D" w14:textId="3BD98A3E" w:rsidR="009C2405" w:rsidRPr="002E516B" w:rsidRDefault="009C2405" w:rsidP="009C2405">
            <w:pPr>
              <w:pStyle w:val="TableText"/>
              <w:rPr>
                <w:rFonts w:cs="Arial"/>
                <w:b/>
                <w:bCs/>
                <w:szCs w:val="20"/>
                <w:lang w:val="en-US"/>
              </w:rPr>
            </w:pPr>
            <w:r w:rsidRPr="002E516B">
              <w:rPr>
                <w:rFonts w:eastAsia="Arial" w:cs="Arial"/>
                <w:b/>
                <w:bCs/>
                <w:szCs w:val="20"/>
              </w:rPr>
              <w:t>DTLS</w:t>
            </w:r>
          </w:p>
        </w:tc>
        <w:tc>
          <w:tcPr>
            <w:tcW w:w="7786" w:type="dxa"/>
            <w:tcBorders>
              <w:top w:val="single" w:sz="4" w:space="0" w:color="auto"/>
              <w:left w:val="single" w:sz="4" w:space="0" w:color="auto"/>
              <w:bottom w:val="single" w:sz="4" w:space="0" w:color="auto"/>
              <w:right w:val="single" w:sz="4" w:space="0" w:color="auto"/>
            </w:tcBorders>
            <w:vAlign w:val="center"/>
          </w:tcPr>
          <w:p w14:paraId="2037640E" w14:textId="23992E03" w:rsidR="009C2405" w:rsidRPr="008039A5" w:rsidRDefault="009C2405" w:rsidP="009C2405">
            <w:pPr>
              <w:pStyle w:val="TableText"/>
              <w:rPr>
                <w:rFonts w:cs="Arial"/>
                <w:szCs w:val="20"/>
                <w:lang w:val="en-US"/>
              </w:rPr>
            </w:pPr>
            <w:r w:rsidRPr="008039A5">
              <w:rPr>
                <w:rFonts w:cs="Arial"/>
                <w:szCs w:val="20"/>
                <w:lang w:val="en-US"/>
              </w:rPr>
              <w:t>Datagram Transport Layer Security</w:t>
            </w:r>
          </w:p>
        </w:tc>
      </w:tr>
      <w:tr w:rsidR="0082754B" w:rsidRPr="008039A5" w14:paraId="6EFB94D3"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5E73B41F" w14:textId="50BED724" w:rsidR="0082754B" w:rsidRPr="002E516B" w:rsidRDefault="0082754B" w:rsidP="0082754B">
            <w:pPr>
              <w:pStyle w:val="TableText"/>
              <w:rPr>
                <w:rFonts w:eastAsia="Arial" w:cs="Arial"/>
                <w:b/>
                <w:bCs/>
                <w:szCs w:val="20"/>
              </w:rPr>
            </w:pPr>
            <w:r w:rsidRPr="002E516B">
              <w:rPr>
                <w:rFonts w:eastAsia="Arial" w:cs="Arial"/>
                <w:b/>
                <w:bCs/>
                <w:szCs w:val="20"/>
              </w:rPr>
              <w:t>ECASD</w:t>
            </w:r>
          </w:p>
        </w:tc>
        <w:tc>
          <w:tcPr>
            <w:tcW w:w="7786" w:type="dxa"/>
            <w:tcBorders>
              <w:top w:val="single" w:sz="4" w:space="0" w:color="auto"/>
              <w:left w:val="single" w:sz="4" w:space="0" w:color="auto"/>
              <w:bottom w:val="single" w:sz="4" w:space="0" w:color="auto"/>
              <w:right w:val="single" w:sz="4" w:space="0" w:color="auto"/>
            </w:tcBorders>
            <w:vAlign w:val="center"/>
          </w:tcPr>
          <w:p w14:paraId="17D2044C" w14:textId="445053A0" w:rsidR="0082754B" w:rsidRPr="008039A5" w:rsidRDefault="0082754B" w:rsidP="0082754B">
            <w:pPr>
              <w:pStyle w:val="TableText"/>
              <w:rPr>
                <w:rFonts w:cs="Arial"/>
                <w:szCs w:val="20"/>
                <w:lang w:val="en-US"/>
              </w:rPr>
            </w:pPr>
            <w:r w:rsidRPr="008039A5">
              <w:rPr>
                <w:rFonts w:eastAsia="Arial" w:cs="Arial"/>
                <w:szCs w:val="20"/>
              </w:rPr>
              <w:t>eUICC Controlling Authority Security Domain</w:t>
            </w:r>
          </w:p>
        </w:tc>
      </w:tr>
      <w:tr w:rsidR="000C7EB9" w:rsidRPr="008039A5" w14:paraId="0E69FCFB"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1BC82F2F" w14:textId="13AEDA65" w:rsidR="000C7EB9" w:rsidRPr="002E516B" w:rsidRDefault="000C7EB9" w:rsidP="0082754B">
            <w:pPr>
              <w:pStyle w:val="TableText"/>
              <w:rPr>
                <w:rFonts w:eastAsia="Arial" w:cs="Arial"/>
                <w:b/>
                <w:bCs/>
                <w:szCs w:val="20"/>
              </w:rPr>
            </w:pPr>
            <w:r w:rsidRPr="002E516B">
              <w:rPr>
                <w:rFonts w:eastAsia="Arial" w:cs="Arial"/>
                <w:b/>
                <w:bCs/>
                <w:szCs w:val="20"/>
              </w:rPr>
              <w:t>eCO</w:t>
            </w:r>
          </w:p>
        </w:tc>
        <w:tc>
          <w:tcPr>
            <w:tcW w:w="7786" w:type="dxa"/>
            <w:tcBorders>
              <w:top w:val="single" w:sz="4" w:space="0" w:color="auto"/>
              <w:left w:val="single" w:sz="4" w:space="0" w:color="auto"/>
              <w:bottom w:val="single" w:sz="4" w:space="0" w:color="auto"/>
              <w:right w:val="single" w:sz="4" w:space="0" w:color="auto"/>
            </w:tcBorders>
            <w:vAlign w:val="center"/>
          </w:tcPr>
          <w:p w14:paraId="69C6E5C7" w14:textId="3BB3DE18" w:rsidR="000C7EB9" w:rsidRPr="008039A5" w:rsidRDefault="000C7EB9" w:rsidP="0082754B">
            <w:pPr>
              <w:pStyle w:val="TableText"/>
              <w:rPr>
                <w:rFonts w:eastAsia="Arial" w:cs="Arial"/>
                <w:szCs w:val="20"/>
              </w:rPr>
            </w:pPr>
            <w:r w:rsidRPr="008039A5">
              <w:rPr>
                <w:rFonts w:cs="Arial"/>
                <w:szCs w:val="20"/>
                <w:lang w:val="en-US"/>
              </w:rPr>
              <w:t>eIM Configuration Operation</w:t>
            </w:r>
          </w:p>
        </w:tc>
      </w:tr>
      <w:tr w:rsidR="009C2405" w:rsidRPr="008039A5" w14:paraId="4E859F3E"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6948A6C0" w14:textId="4686F97D" w:rsidR="009C2405" w:rsidRPr="002E516B" w:rsidRDefault="009C2405" w:rsidP="009C2405">
            <w:pPr>
              <w:pStyle w:val="TableText"/>
              <w:rPr>
                <w:rFonts w:cs="Arial"/>
                <w:b/>
                <w:bCs/>
                <w:szCs w:val="20"/>
                <w:lang w:val="en-US"/>
              </w:rPr>
            </w:pPr>
            <w:r w:rsidRPr="002E516B">
              <w:rPr>
                <w:rFonts w:eastAsia="Arial" w:cs="Arial"/>
                <w:b/>
                <w:bCs/>
                <w:szCs w:val="20"/>
              </w:rPr>
              <w:t>eDRX</w:t>
            </w:r>
          </w:p>
        </w:tc>
        <w:tc>
          <w:tcPr>
            <w:tcW w:w="7786" w:type="dxa"/>
            <w:tcBorders>
              <w:top w:val="single" w:sz="4" w:space="0" w:color="auto"/>
              <w:left w:val="single" w:sz="4" w:space="0" w:color="auto"/>
              <w:bottom w:val="single" w:sz="4" w:space="0" w:color="auto"/>
              <w:right w:val="single" w:sz="4" w:space="0" w:color="auto"/>
            </w:tcBorders>
            <w:vAlign w:val="center"/>
          </w:tcPr>
          <w:p w14:paraId="2331F4B6" w14:textId="431E066E" w:rsidR="009C2405" w:rsidRPr="008039A5" w:rsidRDefault="009C2405" w:rsidP="009C2405">
            <w:pPr>
              <w:pStyle w:val="TableText"/>
              <w:rPr>
                <w:rFonts w:cs="Arial"/>
                <w:szCs w:val="20"/>
                <w:lang w:val="en-US"/>
              </w:rPr>
            </w:pPr>
            <w:r w:rsidRPr="008039A5">
              <w:rPr>
                <w:rFonts w:cs="Arial"/>
                <w:szCs w:val="20"/>
                <w:lang w:val="en-US"/>
              </w:rPr>
              <w:t>Extended Discontinuous Reception</w:t>
            </w:r>
          </w:p>
        </w:tc>
      </w:tr>
      <w:tr w:rsidR="009543D2" w:rsidRPr="008039A5" w14:paraId="66CB1961"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497E0F31" w14:textId="66EBBCC7" w:rsidR="009543D2" w:rsidRPr="002E516B" w:rsidRDefault="009543D2" w:rsidP="009543D2">
            <w:pPr>
              <w:pStyle w:val="TableText"/>
              <w:rPr>
                <w:rFonts w:eastAsia="Arial" w:cs="Arial"/>
                <w:b/>
                <w:bCs/>
                <w:szCs w:val="20"/>
              </w:rPr>
            </w:pPr>
            <w:r w:rsidRPr="002E516B">
              <w:rPr>
                <w:rFonts w:eastAsia="Arial" w:cs="Arial"/>
                <w:b/>
                <w:bCs/>
                <w:szCs w:val="20"/>
              </w:rPr>
              <w:t>eIM</w:t>
            </w:r>
          </w:p>
        </w:tc>
        <w:tc>
          <w:tcPr>
            <w:tcW w:w="7786" w:type="dxa"/>
            <w:tcBorders>
              <w:top w:val="single" w:sz="4" w:space="0" w:color="auto"/>
              <w:left w:val="single" w:sz="4" w:space="0" w:color="auto"/>
              <w:bottom w:val="single" w:sz="4" w:space="0" w:color="auto"/>
              <w:right w:val="single" w:sz="4" w:space="0" w:color="auto"/>
            </w:tcBorders>
            <w:vAlign w:val="center"/>
          </w:tcPr>
          <w:p w14:paraId="0419A492" w14:textId="34316B3C" w:rsidR="009543D2" w:rsidRPr="008039A5" w:rsidRDefault="009543D2" w:rsidP="009543D2">
            <w:pPr>
              <w:pStyle w:val="TableText"/>
              <w:rPr>
                <w:rFonts w:cs="Arial"/>
                <w:szCs w:val="20"/>
                <w:lang w:val="en-US"/>
              </w:rPr>
            </w:pPr>
            <w:r w:rsidRPr="008039A5">
              <w:rPr>
                <w:rFonts w:cs="Arial"/>
                <w:szCs w:val="20"/>
                <w:lang w:val="en-US"/>
              </w:rPr>
              <w:t>eSIM IoT Remote Manager</w:t>
            </w:r>
          </w:p>
        </w:tc>
      </w:tr>
      <w:tr w:rsidR="002319BA" w:rsidRPr="008039A5" w14:paraId="09EA363E"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04A55347" w14:textId="43EE9FAE" w:rsidR="002319BA" w:rsidRPr="002E516B" w:rsidRDefault="002319BA" w:rsidP="002319BA">
            <w:pPr>
              <w:pStyle w:val="TableText"/>
              <w:rPr>
                <w:rFonts w:eastAsia="Arial" w:cs="Arial"/>
                <w:b/>
                <w:bCs/>
                <w:szCs w:val="20"/>
              </w:rPr>
            </w:pPr>
            <w:r w:rsidRPr="002E516B">
              <w:rPr>
                <w:rFonts w:eastAsia="Arial" w:cs="Arial"/>
                <w:b/>
                <w:bCs/>
                <w:szCs w:val="20"/>
              </w:rPr>
              <w:t>FFS</w:t>
            </w:r>
          </w:p>
        </w:tc>
        <w:tc>
          <w:tcPr>
            <w:tcW w:w="7786" w:type="dxa"/>
            <w:tcBorders>
              <w:top w:val="single" w:sz="4" w:space="0" w:color="auto"/>
              <w:left w:val="single" w:sz="4" w:space="0" w:color="auto"/>
              <w:bottom w:val="single" w:sz="4" w:space="0" w:color="auto"/>
              <w:right w:val="single" w:sz="4" w:space="0" w:color="auto"/>
            </w:tcBorders>
            <w:vAlign w:val="center"/>
          </w:tcPr>
          <w:p w14:paraId="557879EC" w14:textId="34709EAB" w:rsidR="002319BA" w:rsidRPr="008039A5" w:rsidRDefault="002319BA" w:rsidP="002319BA">
            <w:pPr>
              <w:pStyle w:val="TableText"/>
              <w:rPr>
                <w:rFonts w:cs="Arial"/>
                <w:szCs w:val="20"/>
                <w:lang w:val="en-US"/>
              </w:rPr>
            </w:pPr>
            <w:r w:rsidRPr="008039A5">
              <w:rPr>
                <w:rFonts w:cs="Arial"/>
                <w:szCs w:val="20"/>
                <w:lang w:val="en-US"/>
              </w:rPr>
              <w:t>For Further Study</w:t>
            </w:r>
          </w:p>
        </w:tc>
      </w:tr>
      <w:tr w:rsidR="009C2405" w:rsidRPr="008039A5" w14:paraId="13F13567"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3073AA2B" w14:textId="71E97184" w:rsidR="009C2405" w:rsidRPr="002E516B" w:rsidRDefault="009C2405" w:rsidP="009C2405">
            <w:pPr>
              <w:pStyle w:val="TableText"/>
              <w:rPr>
                <w:rFonts w:cs="Arial"/>
                <w:b/>
                <w:bCs/>
                <w:szCs w:val="20"/>
                <w:lang w:val="en-US"/>
              </w:rPr>
            </w:pPr>
            <w:r w:rsidRPr="002E516B">
              <w:rPr>
                <w:rFonts w:eastAsia="Arial" w:cs="Arial"/>
                <w:b/>
                <w:bCs/>
                <w:szCs w:val="20"/>
              </w:rPr>
              <w:t>IoT</w:t>
            </w:r>
          </w:p>
        </w:tc>
        <w:tc>
          <w:tcPr>
            <w:tcW w:w="7786" w:type="dxa"/>
            <w:tcBorders>
              <w:top w:val="single" w:sz="4" w:space="0" w:color="auto"/>
              <w:left w:val="single" w:sz="4" w:space="0" w:color="auto"/>
              <w:bottom w:val="single" w:sz="4" w:space="0" w:color="auto"/>
              <w:right w:val="single" w:sz="4" w:space="0" w:color="auto"/>
            </w:tcBorders>
            <w:vAlign w:val="center"/>
          </w:tcPr>
          <w:p w14:paraId="60540FDB" w14:textId="23B4C0B4" w:rsidR="009C2405" w:rsidRPr="008039A5" w:rsidRDefault="009C2405" w:rsidP="009C2405">
            <w:pPr>
              <w:pStyle w:val="TableText"/>
              <w:rPr>
                <w:rFonts w:cs="Arial"/>
                <w:szCs w:val="20"/>
                <w:lang w:val="en-US"/>
              </w:rPr>
            </w:pPr>
            <w:r w:rsidRPr="008039A5">
              <w:rPr>
                <w:rFonts w:cs="Arial"/>
                <w:szCs w:val="20"/>
                <w:lang w:val="en-US"/>
              </w:rPr>
              <w:t>Internet of Things</w:t>
            </w:r>
          </w:p>
        </w:tc>
      </w:tr>
      <w:tr w:rsidR="009C2405" w:rsidRPr="008039A5" w14:paraId="6C040081"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66D094C5" w14:textId="685174A8" w:rsidR="009C2405" w:rsidRPr="002E516B" w:rsidRDefault="009C2405" w:rsidP="009C2405">
            <w:pPr>
              <w:pStyle w:val="TableText"/>
              <w:rPr>
                <w:rFonts w:cs="Arial"/>
                <w:b/>
                <w:bCs/>
                <w:szCs w:val="20"/>
                <w:lang w:val="en-US"/>
              </w:rPr>
            </w:pPr>
            <w:r w:rsidRPr="002E516B">
              <w:rPr>
                <w:rFonts w:eastAsia="Arial" w:cs="Arial"/>
                <w:b/>
                <w:bCs/>
                <w:szCs w:val="20"/>
              </w:rPr>
              <w:t>IP</w:t>
            </w:r>
          </w:p>
        </w:tc>
        <w:tc>
          <w:tcPr>
            <w:tcW w:w="7786" w:type="dxa"/>
            <w:tcBorders>
              <w:top w:val="single" w:sz="4" w:space="0" w:color="auto"/>
              <w:left w:val="single" w:sz="4" w:space="0" w:color="auto"/>
              <w:bottom w:val="single" w:sz="4" w:space="0" w:color="auto"/>
              <w:right w:val="single" w:sz="4" w:space="0" w:color="auto"/>
            </w:tcBorders>
            <w:vAlign w:val="center"/>
          </w:tcPr>
          <w:p w14:paraId="6AE8474B" w14:textId="17F544E0" w:rsidR="009C2405" w:rsidRPr="008039A5" w:rsidRDefault="009C2405" w:rsidP="009C2405">
            <w:pPr>
              <w:pStyle w:val="TableText"/>
              <w:rPr>
                <w:rFonts w:cs="Arial"/>
                <w:szCs w:val="20"/>
                <w:lang w:val="en-US"/>
              </w:rPr>
            </w:pPr>
            <w:r w:rsidRPr="008039A5">
              <w:rPr>
                <w:rFonts w:cs="Arial"/>
                <w:szCs w:val="20"/>
                <w:lang w:val="en-US"/>
              </w:rPr>
              <w:t>Internet Protocol</w:t>
            </w:r>
          </w:p>
        </w:tc>
      </w:tr>
      <w:tr w:rsidR="009C2405" w:rsidRPr="008039A5" w14:paraId="501EE5D3"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7FA7278F" w14:textId="375FF1CF" w:rsidR="009C2405" w:rsidRPr="002E516B" w:rsidRDefault="009C2405" w:rsidP="009C2405">
            <w:pPr>
              <w:pStyle w:val="TableText"/>
              <w:rPr>
                <w:rFonts w:cs="Arial"/>
                <w:b/>
                <w:bCs/>
                <w:szCs w:val="20"/>
                <w:lang w:val="en-US"/>
              </w:rPr>
            </w:pPr>
            <w:r w:rsidRPr="002E516B">
              <w:rPr>
                <w:rFonts w:eastAsia="Arial" w:cs="Arial"/>
                <w:b/>
                <w:bCs/>
                <w:szCs w:val="20"/>
              </w:rPr>
              <w:t>ISD-P</w:t>
            </w:r>
          </w:p>
        </w:tc>
        <w:tc>
          <w:tcPr>
            <w:tcW w:w="7786" w:type="dxa"/>
            <w:tcBorders>
              <w:top w:val="single" w:sz="4" w:space="0" w:color="auto"/>
              <w:left w:val="single" w:sz="4" w:space="0" w:color="auto"/>
              <w:bottom w:val="single" w:sz="4" w:space="0" w:color="auto"/>
              <w:right w:val="single" w:sz="4" w:space="0" w:color="auto"/>
            </w:tcBorders>
            <w:vAlign w:val="center"/>
          </w:tcPr>
          <w:p w14:paraId="4AA5A7B0" w14:textId="76CC6105" w:rsidR="009C2405" w:rsidRPr="008039A5" w:rsidRDefault="009C2405" w:rsidP="009C2405">
            <w:pPr>
              <w:pStyle w:val="TableText"/>
              <w:rPr>
                <w:rFonts w:cs="Arial"/>
                <w:szCs w:val="20"/>
                <w:lang w:val="en-US"/>
              </w:rPr>
            </w:pPr>
            <w:r w:rsidRPr="008039A5">
              <w:rPr>
                <w:rFonts w:cs="Arial"/>
                <w:szCs w:val="20"/>
                <w:lang w:val="en-US"/>
              </w:rPr>
              <w:t xml:space="preserve">Issuer Security Domain – Profile </w:t>
            </w:r>
          </w:p>
        </w:tc>
      </w:tr>
      <w:tr w:rsidR="0082754B" w:rsidRPr="008039A5" w14:paraId="2B7C75BC"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6543669A" w14:textId="7F854E23" w:rsidR="0082754B" w:rsidRPr="002E516B" w:rsidRDefault="0082754B" w:rsidP="0082754B">
            <w:pPr>
              <w:pStyle w:val="TableText"/>
              <w:rPr>
                <w:rFonts w:eastAsia="Arial" w:cs="Arial"/>
                <w:b/>
                <w:bCs/>
                <w:szCs w:val="20"/>
              </w:rPr>
            </w:pPr>
            <w:r w:rsidRPr="002E516B">
              <w:rPr>
                <w:rFonts w:eastAsia="Arial" w:cs="Arial"/>
                <w:b/>
                <w:bCs/>
                <w:szCs w:val="20"/>
              </w:rPr>
              <w:t>ISD-R</w:t>
            </w:r>
          </w:p>
        </w:tc>
        <w:tc>
          <w:tcPr>
            <w:tcW w:w="7786" w:type="dxa"/>
            <w:tcBorders>
              <w:top w:val="single" w:sz="4" w:space="0" w:color="auto"/>
              <w:left w:val="single" w:sz="4" w:space="0" w:color="auto"/>
              <w:bottom w:val="single" w:sz="4" w:space="0" w:color="auto"/>
              <w:right w:val="single" w:sz="4" w:space="0" w:color="auto"/>
            </w:tcBorders>
            <w:vAlign w:val="center"/>
          </w:tcPr>
          <w:p w14:paraId="65C4018D" w14:textId="381396B7" w:rsidR="0082754B" w:rsidRPr="008039A5" w:rsidRDefault="0082754B" w:rsidP="0082754B">
            <w:pPr>
              <w:pStyle w:val="TableText"/>
              <w:rPr>
                <w:rFonts w:cs="Arial"/>
                <w:szCs w:val="20"/>
                <w:lang w:val="en-US"/>
              </w:rPr>
            </w:pPr>
            <w:r w:rsidRPr="008039A5">
              <w:rPr>
                <w:rFonts w:cs="Arial"/>
                <w:szCs w:val="20"/>
                <w:lang w:val="en-US"/>
              </w:rPr>
              <w:t>Issuer Security Domain – Root</w:t>
            </w:r>
          </w:p>
        </w:tc>
      </w:tr>
      <w:tr w:rsidR="009C2405" w:rsidRPr="008039A5" w14:paraId="21451A89"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5D91411A" w14:textId="4AC9805F" w:rsidR="009C2405" w:rsidRPr="002E516B" w:rsidRDefault="00AC7B60" w:rsidP="009C2405">
            <w:pPr>
              <w:pStyle w:val="TableText"/>
              <w:rPr>
                <w:rFonts w:cs="Arial"/>
                <w:b/>
                <w:bCs/>
                <w:szCs w:val="20"/>
                <w:lang w:val="en-US"/>
              </w:rPr>
            </w:pPr>
            <w:r w:rsidRPr="002E516B">
              <w:rPr>
                <w:rFonts w:eastAsia="Arial" w:cs="Arial"/>
                <w:b/>
                <w:bCs/>
                <w:szCs w:val="20"/>
              </w:rPr>
              <w:t>I</w:t>
            </w:r>
            <w:r w:rsidR="009C2405" w:rsidRPr="002E516B">
              <w:rPr>
                <w:rFonts w:eastAsia="Arial" w:cs="Arial"/>
                <w:b/>
                <w:bCs/>
                <w:szCs w:val="20"/>
              </w:rPr>
              <w:t>PA</w:t>
            </w:r>
          </w:p>
        </w:tc>
        <w:tc>
          <w:tcPr>
            <w:tcW w:w="7786" w:type="dxa"/>
            <w:tcBorders>
              <w:top w:val="single" w:sz="4" w:space="0" w:color="auto"/>
              <w:left w:val="single" w:sz="4" w:space="0" w:color="auto"/>
              <w:bottom w:val="single" w:sz="4" w:space="0" w:color="auto"/>
              <w:right w:val="single" w:sz="4" w:space="0" w:color="auto"/>
            </w:tcBorders>
            <w:vAlign w:val="center"/>
          </w:tcPr>
          <w:p w14:paraId="287B67AD" w14:textId="2F4EA4E3" w:rsidR="009C2405" w:rsidRPr="008039A5" w:rsidRDefault="00AC7B60" w:rsidP="009C2405">
            <w:pPr>
              <w:pStyle w:val="TableText"/>
              <w:rPr>
                <w:rFonts w:cs="Arial"/>
                <w:szCs w:val="20"/>
                <w:lang w:val="en-US"/>
              </w:rPr>
            </w:pPr>
            <w:r w:rsidRPr="008039A5">
              <w:rPr>
                <w:rFonts w:cs="Arial"/>
                <w:szCs w:val="20"/>
                <w:lang w:val="en-US"/>
              </w:rPr>
              <w:t xml:space="preserve">IoT </w:t>
            </w:r>
            <w:r w:rsidR="009C2405" w:rsidRPr="008039A5">
              <w:rPr>
                <w:rFonts w:cs="Arial"/>
                <w:szCs w:val="20"/>
                <w:lang w:val="en-US"/>
              </w:rPr>
              <w:t xml:space="preserve">Profile Assistant </w:t>
            </w:r>
          </w:p>
        </w:tc>
      </w:tr>
      <w:tr w:rsidR="00C75203" w:rsidRPr="008039A5" w14:paraId="09ED8E51"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3DAFB1B2" w14:textId="676995E8" w:rsidR="00C75203" w:rsidRPr="002E516B" w:rsidRDefault="00C75203" w:rsidP="00C75203">
            <w:pPr>
              <w:pStyle w:val="TableText"/>
              <w:rPr>
                <w:rFonts w:eastAsia="Arial" w:cs="Arial"/>
                <w:b/>
                <w:bCs/>
                <w:szCs w:val="20"/>
              </w:rPr>
            </w:pPr>
            <w:r w:rsidRPr="002E516B">
              <w:rPr>
                <w:rFonts w:cs="Arial"/>
                <w:b/>
                <w:bCs/>
                <w:szCs w:val="20"/>
                <w:lang w:val="en-US"/>
              </w:rPr>
              <w:t>IPAe</w:t>
            </w:r>
          </w:p>
        </w:tc>
        <w:tc>
          <w:tcPr>
            <w:tcW w:w="7786" w:type="dxa"/>
            <w:tcBorders>
              <w:top w:val="single" w:sz="4" w:space="0" w:color="auto"/>
              <w:left w:val="single" w:sz="4" w:space="0" w:color="auto"/>
              <w:bottom w:val="single" w:sz="4" w:space="0" w:color="auto"/>
              <w:right w:val="single" w:sz="4" w:space="0" w:color="auto"/>
            </w:tcBorders>
            <w:vAlign w:val="center"/>
          </w:tcPr>
          <w:p w14:paraId="1840D30E" w14:textId="58A8C2A4" w:rsidR="00C75203" w:rsidRPr="008039A5" w:rsidRDefault="00C75203" w:rsidP="00C75203">
            <w:pPr>
              <w:pStyle w:val="TableText"/>
              <w:rPr>
                <w:rFonts w:cs="Arial"/>
                <w:szCs w:val="20"/>
                <w:lang w:val="en-US"/>
              </w:rPr>
            </w:pPr>
            <w:r w:rsidRPr="008039A5">
              <w:rPr>
                <w:rFonts w:cs="Arial"/>
                <w:szCs w:val="20"/>
                <w:lang w:val="en-US"/>
              </w:rPr>
              <w:t>IoT Profile Assistant located in the eUICC</w:t>
            </w:r>
          </w:p>
        </w:tc>
      </w:tr>
      <w:tr w:rsidR="00C75203" w:rsidRPr="008039A5" w14:paraId="2E8AE806"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0331EC82" w14:textId="5D3FF3DB" w:rsidR="00C75203" w:rsidRPr="002E516B" w:rsidRDefault="00C75203" w:rsidP="00C75203">
            <w:pPr>
              <w:pStyle w:val="TableText"/>
              <w:rPr>
                <w:rFonts w:eastAsia="Arial" w:cs="Arial"/>
                <w:b/>
                <w:bCs/>
                <w:szCs w:val="20"/>
              </w:rPr>
            </w:pPr>
            <w:r w:rsidRPr="002E516B">
              <w:rPr>
                <w:rFonts w:cs="Arial"/>
                <w:b/>
                <w:bCs/>
                <w:szCs w:val="20"/>
                <w:lang w:val="en-US"/>
              </w:rPr>
              <w:t>IPAd</w:t>
            </w:r>
          </w:p>
        </w:tc>
        <w:tc>
          <w:tcPr>
            <w:tcW w:w="7786" w:type="dxa"/>
            <w:tcBorders>
              <w:top w:val="single" w:sz="4" w:space="0" w:color="auto"/>
              <w:left w:val="single" w:sz="4" w:space="0" w:color="auto"/>
              <w:bottom w:val="single" w:sz="4" w:space="0" w:color="auto"/>
              <w:right w:val="single" w:sz="4" w:space="0" w:color="auto"/>
            </w:tcBorders>
            <w:vAlign w:val="center"/>
          </w:tcPr>
          <w:p w14:paraId="2D4AEDA0" w14:textId="797AF012" w:rsidR="00C75203" w:rsidRPr="008039A5" w:rsidRDefault="00C75203" w:rsidP="00C75203">
            <w:pPr>
              <w:pStyle w:val="TableText"/>
              <w:rPr>
                <w:rFonts w:cs="Arial"/>
                <w:szCs w:val="20"/>
                <w:lang w:val="en-US"/>
              </w:rPr>
            </w:pPr>
            <w:r w:rsidRPr="008039A5">
              <w:rPr>
                <w:rFonts w:cs="Arial"/>
                <w:szCs w:val="20"/>
                <w:lang w:val="en-US"/>
              </w:rPr>
              <w:t>IoT Profile Assistant located in the IoT Device</w:t>
            </w:r>
          </w:p>
        </w:tc>
      </w:tr>
      <w:tr w:rsidR="009C2405" w:rsidRPr="008039A5" w14:paraId="755C3365"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69210862" w14:textId="7C01F9DB" w:rsidR="009C2405" w:rsidRPr="002E516B" w:rsidRDefault="009C2405" w:rsidP="009C2405">
            <w:pPr>
              <w:pStyle w:val="TableText"/>
              <w:rPr>
                <w:rFonts w:cs="Arial"/>
                <w:b/>
                <w:bCs/>
                <w:szCs w:val="20"/>
                <w:lang w:val="en-US"/>
              </w:rPr>
            </w:pPr>
            <w:r w:rsidRPr="002E516B">
              <w:rPr>
                <w:rFonts w:eastAsia="Arial" w:cs="Arial"/>
                <w:b/>
                <w:bCs/>
                <w:szCs w:val="20"/>
              </w:rPr>
              <w:t>LPWA</w:t>
            </w:r>
          </w:p>
        </w:tc>
        <w:tc>
          <w:tcPr>
            <w:tcW w:w="7786" w:type="dxa"/>
            <w:tcBorders>
              <w:top w:val="single" w:sz="4" w:space="0" w:color="auto"/>
              <w:left w:val="single" w:sz="4" w:space="0" w:color="auto"/>
              <w:bottom w:val="single" w:sz="4" w:space="0" w:color="auto"/>
              <w:right w:val="single" w:sz="4" w:space="0" w:color="auto"/>
            </w:tcBorders>
            <w:vAlign w:val="center"/>
          </w:tcPr>
          <w:p w14:paraId="334B933C" w14:textId="72DB4782" w:rsidR="009C2405" w:rsidRPr="008039A5" w:rsidRDefault="009C2405" w:rsidP="009C2405">
            <w:pPr>
              <w:pStyle w:val="TableText"/>
              <w:rPr>
                <w:rFonts w:cs="Arial"/>
                <w:szCs w:val="20"/>
                <w:lang w:val="en-US"/>
              </w:rPr>
            </w:pPr>
            <w:r w:rsidRPr="008039A5">
              <w:rPr>
                <w:rFonts w:cs="Arial"/>
                <w:szCs w:val="20"/>
                <w:lang w:val="en-US"/>
              </w:rPr>
              <w:t>Low-Power Wide Area</w:t>
            </w:r>
          </w:p>
        </w:tc>
      </w:tr>
      <w:tr w:rsidR="0082754B" w:rsidRPr="008039A5" w14:paraId="058B2DEA"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627768CD" w14:textId="03B84244" w:rsidR="0082754B" w:rsidRPr="002E516B" w:rsidRDefault="0082754B" w:rsidP="0082754B">
            <w:pPr>
              <w:pStyle w:val="TableText"/>
              <w:rPr>
                <w:rFonts w:eastAsia="Arial" w:cs="Arial"/>
                <w:b/>
                <w:bCs/>
                <w:szCs w:val="20"/>
              </w:rPr>
            </w:pPr>
            <w:r w:rsidRPr="002E516B">
              <w:rPr>
                <w:rFonts w:eastAsia="Arial" w:cs="Arial"/>
                <w:b/>
                <w:bCs/>
                <w:szCs w:val="20"/>
              </w:rPr>
              <w:t>MNO-SD</w:t>
            </w:r>
          </w:p>
        </w:tc>
        <w:tc>
          <w:tcPr>
            <w:tcW w:w="7786" w:type="dxa"/>
            <w:tcBorders>
              <w:top w:val="single" w:sz="4" w:space="0" w:color="auto"/>
              <w:left w:val="single" w:sz="4" w:space="0" w:color="auto"/>
              <w:bottom w:val="single" w:sz="4" w:space="0" w:color="auto"/>
              <w:right w:val="single" w:sz="4" w:space="0" w:color="auto"/>
            </w:tcBorders>
            <w:vAlign w:val="center"/>
          </w:tcPr>
          <w:p w14:paraId="19FC77C3" w14:textId="4ED2D1D1" w:rsidR="0082754B" w:rsidRPr="008039A5" w:rsidRDefault="0082754B" w:rsidP="0082754B">
            <w:pPr>
              <w:pStyle w:val="TableText"/>
              <w:rPr>
                <w:rFonts w:cs="Arial"/>
                <w:szCs w:val="20"/>
                <w:lang w:val="en-US"/>
              </w:rPr>
            </w:pPr>
            <w:r w:rsidRPr="008039A5">
              <w:rPr>
                <w:rFonts w:cs="Arial"/>
                <w:szCs w:val="20"/>
                <w:lang w:val="en-US"/>
              </w:rPr>
              <w:t>Mobile Network Operator – Security Domain</w:t>
            </w:r>
          </w:p>
        </w:tc>
      </w:tr>
      <w:tr w:rsidR="0082754B" w:rsidRPr="008039A5" w14:paraId="12D2C06F"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1CA6412D" w14:textId="08C811BA" w:rsidR="0082754B" w:rsidRPr="002E516B" w:rsidRDefault="0082754B" w:rsidP="0082754B">
            <w:pPr>
              <w:pStyle w:val="TableText"/>
              <w:rPr>
                <w:rFonts w:eastAsia="Arial" w:cs="Arial"/>
                <w:b/>
                <w:bCs/>
                <w:szCs w:val="20"/>
              </w:rPr>
            </w:pPr>
            <w:r w:rsidRPr="002E516B">
              <w:rPr>
                <w:rFonts w:eastAsia="Arial" w:cs="Arial"/>
                <w:b/>
                <w:bCs/>
                <w:szCs w:val="20"/>
              </w:rPr>
              <w:t>NAA</w:t>
            </w:r>
          </w:p>
        </w:tc>
        <w:tc>
          <w:tcPr>
            <w:tcW w:w="7786" w:type="dxa"/>
            <w:tcBorders>
              <w:top w:val="single" w:sz="4" w:space="0" w:color="auto"/>
              <w:left w:val="single" w:sz="4" w:space="0" w:color="auto"/>
              <w:bottom w:val="single" w:sz="4" w:space="0" w:color="auto"/>
              <w:right w:val="single" w:sz="4" w:space="0" w:color="auto"/>
            </w:tcBorders>
            <w:vAlign w:val="center"/>
          </w:tcPr>
          <w:p w14:paraId="311F24C7" w14:textId="7E5CB507" w:rsidR="0082754B" w:rsidRPr="008039A5" w:rsidRDefault="0082754B" w:rsidP="0082754B">
            <w:pPr>
              <w:pStyle w:val="TableText"/>
              <w:rPr>
                <w:rFonts w:cs="Arial"/>
                <w:szCs w:val="20"/>
                <w:lang w:val="en-US"/>
              </w:rPr>
            </w:pPr>
            <w:r w:rsidRPr="008039A5">
              <w:rPr>
                <w:rFonts w:cs="Arial"/>
                <w:szCs w:val="20"/>
                <w:lang w:val="en-US"/>
              </w:rPr>
              <w:t>Network Access Application</w:t>
            </w:r>
          </w:p>
        </w:tc>
      </w:tr>
      <w:tr w:rsidR="009C2405" w:rsidRPr="008039A5" w14:paraId="34CEE3C6"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17AF2A32" w14:textId="61534E38" w:rsidR="009C2405" w:rsidRPr="002E516B" w:rsidRDefault="009C2405" w:rsidP="009C2405">
            <w:pPr>
              <w:pStyle w:val="TableText"/>
              <w:rPr>
                <w:rFonts w:cs="Arial"/>
                <w:b/>
                <w:bCs/>
                <w:szCs w:val="20"/>
                <w:lang w:val="en-US"/>
              </w:rPr>
            </w:pPr>
            <w:r w:rsidRPr="002E516B">
              <w:rPr>
                <w:rFonts w:eastAsia="Arial" w:cs="Arial"/>
                <w:b/>
                <w:bCs/>
                <w:szCs w:val="20"/>
              </w:rPr>
              <w:t>NB-IoT</w:t>
            </w:r>
          </w:p>
        </w:tc>
        <w:tc>
          <w:tcPr>
            <w:tcW w:w="7786" w:type="dxa"/>
            <w:tcBorders>
              <w:top w:val="single" w:sz="4" w:space="0" w:color="auto"/>
              <w:left w:val="single" w:sz="4" w:space="0" w:color="auto"/>
              <w:bottom w:val="single" w:sz="4" w:space="0" w:color="auto"/>
              <w:right w:val="single" w:sz="4" w:space="0" w:color="auto"/>
            </w:tcBorders>
            <w:vAlign w:val="center"/>
          </w:tcPr>
          <w:p w14:paraId="35F28B18" w14:textId="53ECAE42" w:rsidR="009C2405" w:rsidRPr="008039A5" w:rsidRDefault="009C2405" w:rsidP="009C2405">
            <w:pPr>
              <w:pStyle w:val="TableText"/>
              <w:rPr>
                <w:rFonts w:cs="Arial"/>
                <w:szCs w:val="20"/>
                <w:lang w:val="en-US"/>
              </w:rPr>
            </w:pPr>
            <w:r w:rsidRPr="008039A5">
              <w:rPr>
                <w:rFonts w:cs="Arial"/>
                <w:szCs w:val="20"/>
                <w:lang w:val="en-US"/>
              </w:rPr>
              <w:t>Narrow Band Internet of Things</w:t>
            </w:r>
          </w:p>
        </w:tc>
      </w:tr>
      <w:tr w:rsidR="009C2405" w:rsidRPr="008039A5" w14:paraId="6BF0A71E"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3052017F" w14:textId="39E5F3BE" w:rsidR="009C2405" w:rsidRPr="002E516B" w:rsidRDefault="009C2405" w:rsidP="009C2405">
            <w:pPr>
              <w:pStyle w:val="TableText"/>
              <w:rPr>
                <w:rFonts w:cs="Arial"/>
                <w:b/>
                <w:bCs/>
                <w:szCs w:val="20"/>
                <w:lang w:val="en-US"/>
              </w:rPr>
            </w:pPr>
            <w:r w:rsidRPr="002E516B">
              <w:rPr>
                <w:rFonts w:eastAsia="Arial" w:cs="Arial"/>
                <w:b/>
                <w:bCs/>
                <w:szCs w:val="20"/>
              </w:rPr>
              <w:t>NCD</w:t>
            </w:r>
          </w:p>
        </w:tc>
        <w:tc>
          <w:tcPr>
            <w:tcW w:w="7786" w:type="dxa"/>
            <w:tcBorders>
              <w:top w:val="single" w:sz="4" w:space="0" w:color="auto"/>
              <w:left w:val="single" w:sz="4" w:space="0" w:color="auto"/>
              <w:bottom w:val="single" w:sz="4" w:space="0" w:color="auto"/>
              <w:right w:val="single" w:sz="4" w:space="0" w:color="auto"/>
            </w:tcBorders>
            <w:vAlign w:val="center"/>
          </w:tcPr>
          <w:p w14:paraId="5510433F" w14:textId="45C48ABA" w:rsidR="009C2405" w:rsidRPr="008039A5" w:rsidRDefault="009C2405" w:rsidP="009C2405">
            <w:pPr>
              <w:pStyle w:val="TableText"/>
              <w:rPr>
                <w:rFonts w:cs="Arial"/>
                <w:szCs w:val="20"/>
                <w:lang w:val="en-US"/>
              </w:rPr>
            </w:pPr>
            <w:r w:rsidRPr="008039A5">
              <w:rPr>
                <w:rFonts w:cs="Arial"/>
                <w:szCs w:val="20"/>
                <w:lang w:val="en-US"/>
              </w:rPr>
              <w:t>Network Constrained Device</w:t>
            </w:r>
          </w:p>
        </w:tc>
      </w:tr>
      <w:tr w:rsidR="009C2405" w:rsidRPr="008039A5" w14:paraId="7CEBE86B"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12D114E4" w14:textId="200ADF15" w:rsidR="009C2405" w:rsidRPr="002E516B" w:rsidRDefault="009C2405" w:rsidP="009C2405">
            <w:pPr>
              <w:pStyle w:val="TableText"/>
              <w:rPr>
                <w:rFonts w:cs="Arial"/>
                <w:b/>
                <w:bCs/>
                <w:szCs w:val="20"/>
                <w:lang w:val="en-US"/>
              </w:rPr>
            </w:pPr>
            <w:r w:rsidRPr="002E516B">
              <w:rPr>
                <w:rFonts w:eastAsia="Arial" w:cs="Arial"/>
                <w:b/>
                <w:bCs/>
                <w:szCs w:val="20"/>
              </w:rPr>
              <w:t>NIDD</w:t>
            </w:r>
          </w:p>
        </w:tc>
        <w:tc>
          <w:tcPr>
            <w:tcW w:w="7786" w:type="dxa"/>
            <w:tcBorders>
              <w:top w:val="single" w:sz="4" w:space="0" w:color="auto"/>
              <w:left w:val="single" w:sz="4" w:space="0" w:color="auto"/>
              <w:bottom w:val="single" w:sz="4" w:space="0" w:color="auto"/>
              <w:right w:val="single" w:sz="4" w:space="0" w:color="auto"/>
            </w:tcBorders>
            <w:vAlign w:val="center"/>
          </w:tcPr>
          <w:p w14:paraId="7A1B1B1C" w14:textId="5C1CF67A" w:rsidR="009C2405" w:rsidRPr="008039A5" w:rsidRDefault="009C2405" w:rsidP="009C2405">
            <w:pPr>
              <w:pStyle w:val="TableText"/>
              <w:rPr>
                <w:rFonts w:cs="Arial"/>
                <w:szCs w:val="20"/>
                <w:lang w:val="en-US"/>
              </w:rPr>
            </w:pPr>
            <w:r w:rsidRPr="008039A5">
              <w:rPr>
                <w:rFonts w:cs="Arial"/>
                <w:szCs w:val="20"/>
                <w:lang w:val="en-US"/>
              </w:rPr>
              <w:t>Non-IP Data Delivery</w:t>
            </w:r>
          </w:p>
        </w:tc>
      </w:tr>
      <w:tr w:rsidR="009C2405" w:rsidRPr="008039A5" w14:paraId="5EF7F1D9"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354345CC" w14:textId="5E289BF5" w:rsidR="009C2405" w:rsidRPr="002E516B" w:rsidRDefault="009C2405" w:rsidP="009C2405">
            <w:pPr>
              <w:pStyle w:val="TableText"/>
              <w:rPr>
                <w:rFonts w:cs="Arial"/>
                <w:b/>
                <w:bCs/>
                <w:szCs w:val="20"/>
                <w:lang w:val="en-US"/>
              </w:rPr>
            </w:pPr>
            <w:r w:rsidRPr="002E516B">
              <w:rPr>
                <w:rFonts w:eastAsia="Arial" w:cs="Arial"/>
                <w:b/>
                <w:bCs/>
                <w:szCs w:val="20"/>
              </w:rPr>
              <w:t>PSM</w:t>
            </w:r>
          </w:p>
        </w:tc>
        <w:tc>
          <w:tcPr>
            <w:tcW w:w="7786" w:type="dxa"/>
            <w:tcBorders>
              <w:top w:val="single" w:sz="4" w:space="0" w:color="auto"/>
              <w:left w:val="single" w:sz="4" w:space="0" w:color="auto"/>
              <w:bottom w:val="single" w:sz="4" w:space="0" w:color="auto"/>
              <w:right w:val="single" w:sz="4" w:space="0" w:color="auto"/>
            </w:tcBorders>
            <w:vAlign w:val="center"/>
          </w:tcPr>
          <w:p w14:paraId="70D964AB" w14:textId="56F3E696" w:rsidR="009C2405" w:rsidRPr="008039A5" w:rsidRDefault="009C2405" w:rsidP="009C2405">
            <w:pPr>
              <w:pStyle w:val="TableText"/>
              <w:rPr>
                <w:rFonts w:cs="Arial"/>
                <w:szCs w:val="20"/>
                <w:lang w:val="en-US"/>
              </w:rPr>
            </w:pPr>
            <w:r w:rsidRPr="008039A5">
              <w:rPr>
                <w:rFonts w:cs="Arial"/>
                <w:szCs w:val="20"/>
                <w:lang w:val="en-US"/>
              </w:rPr>
              <w:t>Power Saving Mode</w:t>
            </w:r>
          </w:p>
        </w:tc>
      </w:tr>
      <w:tr w:rsidR="009543D2" w:rsidRPr="008039A5" w14:paraId="6B2FD121"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779AC0CF" w14:textId="4F460206" w:rsidR="009543D2" w:rsidRPr="002E516B" w:rsidRDefault="009543D2" w:rsidP="009543D2">
            <w:pPr>
              <w:pStyle w:val="TableText"/>
              <w:rPr>
                <w:rFonts w:eastAsia="Arial" w:cs="Arial"/>
                <w:b/>
                <w:bCs/>
                <w:szCs w:val="20"/>
              </w:rPr>
            </w:pPr>
            <w:r w:rsidRPr="002E516B">
              <w:rPr>
                <w:rFonts w:eastAsia="Arial" w:cs="Arial"/>
                <w:b/>
                <w:bCs/>
                <w:szCs w:val="20"/>
              </w:rPr>
              <w:t>PSMO</w:t>
            </w:r>
          </w:p>
        </w:tc>
        <w:tc>
          <w:tcPr>
            <w:tcW w:w="7786" w:type="dxa"/>
            <w:tcBorders>
              <w:top w:val="single" w:sz="4" w:space="0" w:color="auto"/>
              <w:left w:val="single" w:sz="4" w:space="0" w:color="auto"/>
              <w:bottom w:val="single" w:sz="4" w:space="0" w:color="auto"/>
              <w:right w:val="single" w:sz="4" w:space="0" w:color="auto"/>
            </w:tcBorders>
            <w:vAlign w:val="center"/>
          </w:tcPr>
          <w:p w14:paraId="06E3C601" w14:textId="6E9E7045" w:rsidR="009543D2" w:rsidRPr="008039A5" w:rsidRDefault="009543D2" w:rsidP="009543D2">
            <w:pPr>
              <w:pStyle w:val="TableText"/>
              <w:rPr>
                <w:rFonts w:cs="Arial"/>
                <w:szCs w:val="20"/>
                <w:lang w:val="en-US"/>
              </w:rPr>
            </w:pPr>
            <w:r w:rsidRPr="008039A5">
              <w:rPr>
                <w:rFonts w:cs="Arial"/>
                <w:szCs w:val="20"/>
                <w:lang w:val="en-US"/>
              </w:rPr>
              <w:t>Profile State Management Operation</w:t>
            </w:r>
          </w:p>
        </w:tc>
      </w:tr>
      <w:tr w:rsidR="009C2405" w:rsidRPr="008039A5" w14:paraId="104EF987"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5F0BEB6D" w14:textId="65E1E780" w:rsidR="009C2405" w:rsidRPr="002E516B" w:rsidRDefault="009C2405" w:rsidP="009C2405">
            <w:pPr>
              <w:pStyle w:val="TableText"/>
              <w:rPr>
                <w:rFonts w:cs="Arial"/>
                <w:b/>
                <w:bCs/>
                <w:szCs w:val="20"/>
                <w:lang w:val="en-US"/>
              </w:rPr>
            </w:pPr>
            <w:r w:rsidRPr="002E516B">
              <w:rPr>
                <w:rFonts w:eastAsia="Arial" w:cs="Arial"/>
                <w:b/>
                <w:bCs/>
                <w:szCs w:val="20"/>
              </w:rPr>
              <w:t>RSP</w:t>
            </w:r>
          </w:p>
        </w:tc>
        <w:tc>
          <w:tcPr>
            <w:tcW w:w="7786" w:type="dxa"/>
            <w:tcBorders>
              <w:top w:val="single" w:sz="4" w:space="0" w:color="auto"/>
              <w:left w:val="single" w:sz="4" w:space="0" w:color="auto"/>
              <w:bottom w:val="single" w:sz="4" w:space="0" w:color="auto"/>
              <w:right w:val="single" w:sz="4" w:space="0" w:color="auto"/>
            </w:tcBorders>
            <w:vAlign w:val="center"/>
          </w:tcPr>
          <w:p w14:paraId="6753AE34" w14:textId="267AFFA1" w:rsidR="009C2405" w:rsidRPr="008039A5" w:rsidRDefault="009C2405" w:rsidP="009C2405">
            <w:pPr>
              <w:pStyle w:val="TableText"/>
              <w:rPr>
                <w:rFonts w:cs="Arial"/>
                <w:szCs w:val="20"/>
                <w:lang w:val="en-US"/>
              </w:rPr>
            </w:pPr>
            <w:r w:rsidRPr="008039A5">
              <w:rPr>
                <w:rFonts w:cs="Arial"/>
                <w:szCs w:val="20"/>
                <w:lang w:val="en-US"/>
              </w:rPr>
              <w:t>Remote SIM Provisioning</w:t>
            </w:r>
          </w:p>
        </w:tc>
      </w:tr>
      <w:tr w:rsidR="0082754B" w:rsidRPr="008039A5" w14:paraId="08921D55"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27E127CB" w14:textId="39621510" w:rsidR="0082754B" w:rsidRPr="002E516B" w:rsidRDefault="0082754B" w:rsidP="0082754B">
            <w:pPr>
              <w:pStyle w:val="TableText"/>
              <w:rPr>
                <w:rFonts w:eastAsia="Arial" w:cs="Arial"/>
                <w:b/>
                <w:bCs/>
                <w:szCs w:val="20"/>
              </w:rPr>
            </w:pPr>
            <w:r w:rsidRPr="002E516B">
              <w:rPr>
                <w:rFonts w:eastAsia="Arial" w:cs="Arial"/>
                <w:b/>
                <w:bCs/>
                <w:szCs w:val="20"/>
              </w:rPr>
              <w:t>SD</w:t>
            </w:r>
          </w:p>
        </w:tc>
        <w:tc>
          <w:tcPr>
            <w:tcW w:w="7786" w:type="dxa"/>
            <w:tcBorders>
              <w:top w:val="single" w:sz="4" w:space="0" w:color="auto"/>
              <w:left w:val="single" w:sz="4" w:space="0" w:color="auto"/>
              <w:bottom w:val="single" w:sz="4" w:space="0" w:color="auto"/>
              <w:right w:val="single" w:sz="4" w:space="0" w:color="auto"/>
            </w:tcBorders>
            <w:vAlign w:val="center"/>
          </w:tcPr>
          <w:p w14:paraId="03C06FEA" w14:textId="02CEEC32" w:rsidR="0082754B" w:rsidRPr="008039A5" w:rsidRDefault="0082754B" w:rsidP="0082754B">
            <w:pPr>
              <w:pStyle w:val="TableText"/>
              <w:rPr>
                <w:rFonts w:cs="Arial"/>
                <w:szCs w:val="20"/>
                <w:lang w:val="en-US"/>
              </w:rPr>
            </w:pPr>
            <w:r w:rsidRPr="008039A5">
              <w:rPr>
                <w:rFonts w:cs="Arial"/>
                <w:szCs w:val="20"/>
                <w:lang w:val="en-US"/>
              </w:rPr>
              <w:t>Security Domain</w:t>
            </w:r>
          </w:p>
        </w:tc>
      </w:tr>
      <w:tr w:rsidR="00300022" w:rsidRPr="008039A5" w14:paraId="0959D4EC"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69142C41" w14:textId="0CCA4188" w:rsidR="00300022" w:rsidRPr="002E516B" w:rsidRDefault="00300022" w:rsidP="00300022">
            <w:pPr>
              <w:pStyle w:val="TableText"/>
              <w:rPr>
                <w:rFonts w:eastAsia="Arial" w:cs="Arial"/>
                <w:b/>
                <w:bCs/>
                <w:szCs w:val="20"/>
              </w:rPr>
            </w:pPr>
            <w:r w:rsidRPr="002E516B">
              <w:rPr>
                <w:rStyle w:val="normaltextrun"/>
                <w:rFonts w:cs="Arial"/>
                <w:b/>
                <w:bCs/>
                <w:szCs w:val="20"/>
              </w:rPr>
              <w:t>SM-DP+</w:t>
            </w:r>
          </w:p>
        </w:tc>
        <w:tc>
          <w:tcPr>
            <w:tcW w:w="7786" w:type="dxa"/>
            <w:tcBorders>
              <w:top w:val="single" w:sz="4" w:space="0" w:color="auto"/>
              <w:left w:val="single" w:sz="4" w:space="0" w:color="auto"/>
              <w:bottom w:val="single" w:sz="4" w:space="0" w:color="auto"/>
              <w:right w:val="single" w:sz="4" w:space="0" w:color="auto"/>
            </w:tcBorders>
            <w:vAlign w:val="center"/>
          </w:tcPr>
          <w:p w14:paraId="45F2A968" w14:textId="3CC6A7D3" w:rsidR="00300022" w:rsidRPr="008039A5" w:rsidRDefault="00300022" w:rsidP="00300022">
            <w:pPr>
              <w:pStyle w:val="TableText"/>
              <w:rPr>
                <w:rFonts w:cs="Arial"/>
                <w:szCs w:val="20"/>
                <w:lang w:val="en-US"/>
              </w:rPr>
            </w:pPr>
            <w:r w:rsidRPr="008039A5">
              <w:rPr>
                <w:rFonts w:cs="Arial"/>
                <w:szCs w:val="20"/>
                <w:lang w:val="en-US"/>
              </w:rPr>
              <w:t>Subscription Manager Data Preparation +</w:t>
            </w:r>
          </w:p>
        </w:tc>
      </w:tr>
      <w:tr w:rsidR="00300022" w:rsidRPr="008039A5" w14:paraId="2FD10FE2"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37F0CD09" w14:textId="0BFA05DE" w:rsidR="00300022" w:rsidRPr="002E516B" w:rsidRDefault="00300022" w:rsidP="00300022">
            <w:pPr>
              <w:pStyle w:val="TableText"/>
              <w:rPr>
                <w:rFonts w:eastAsia="Arial" w:cs="Arial"/>
                <w:b/>
                <w:bCs/>
                <w:szCs w:val="20"/>
              </w:rPr>
            </w:pPr>
            <w:r w:rsidRPr="002E516B">
              <w:rPr>
                <w:rStyle w:val="normaltextrun"/>
                <w:rFonts w:cs="Arial"/>
                <w:b/>
                <w:bCs/>
                <w:szCs w:val="20"/>
              </w:rPr>
              <w:t>SM-DS</w:t>
            </w:r>
          </w:p>
        </w:tc>
        <w:tc>
          <w:tcPr>
            <w:tcW w:w="7786" w:type="dxa"/>
            <w:tcBorders>
              <w:top w:val="single" w:sz="4" w:space="0" w:color="auto"/>
              <w:left w:val="single" w:sz="4" w:space="0" w:color="auto"/>
              <w:bottom w:val="single" w:sz="4" w:space="0" w:color="auto"/>
              <w:right w:val="single" w:sz="4" w:space="0" w:color="auto"/>
            </w:tcBorders>
            <w:vAlign w:val="center"/>
          </w:tcPr>
          <w:p w14:paraId="2BF6A2D2" w14:textId="0434F214" w:rsidR="00300022" w:rsidRPr="008039A5" w:rsidRDefault="00300022" w:rsidP="00300022">
            <w:pPr>
              <w:pStyle w:val="TableText"/>
              <w:rPr>
                <w:rFonts w:cs="Arial"/>
                <w:szCs w:val="20"/>
                <w:lang w:val="en-US"/>
              </w:rPr>
            </w:pPr>
            <w:r w:rsidRPr="008039A5">
              <w:rPr>
                <w:rFonts w:cs="Arial"/>
                <w:szCs w:val="20"/>
                <w:lang w:val="en-US"/>
              </w:rPr>
              <w:t>Subscription Manager Discovery Server</w:t>
            </w:r>
          </w:p>
        </w:tc>
      </w:tr>
      <w:tr w:rsidR="0082754B" w:rsidRPr="008039A5" w14:paraId="2B5B0432"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68460665" w14:textId="323507E1" w:rsidR="0082754B" w:rsidRPr="002E516B" w:rsidRDefault="0082754B" w:rsidP="0082754B">
            <w:pPr>
              <w:pStyle w:val="TableText"/>
              <w:rPr>
                <w:rStyle w:val="normaltextrun"/>
                <w:rFonts w:cs="Arial"/>
                <w:b/>
                <w:bCs/>
                <w:szCs w:val="20"/>
              </w:rPr>
            </w:pPr>
            <w:r w:rsidRPr="002E516B">
              <w:rPr>
                <w:rStyle w:val="normaltextrun"/>
                <w:rFonts w:cs="Arial"/>
                <w:b/>
                <w:bCs/>
                <w:szCs w:val="20"/>
              </w:rPr>
              <w:lastRenderedPageBreak/>
              <w:t>SSD</w:t>
            </w:r>
          </w:p>
        </w:tc>
        <w:tc>
          <w:tcPr>
            <w:tcW w:w="7786" w:type="dxa"/>
            <w:tcBorders>
              <w:top w:val="single" w:sz="4" w:space="0" w:color="auto"/>
              <w:left w:val="single" w:sz="4" w:space="0" w:color="auto"/>
              <w:bottom w:val="single" w:sz="4" w:space="0" w:color="auto"/>
              <w:right w:val="single" w:sz="4" w:space="0" w:color="auto"/>
            </w:tcBorders>
            <w:vAlign w:val="center"/>
          </w:tcPr>
          <w:p w14:paraId="617046DA" w14:textId="377C1469" w:rsidR="0082754B" w:rsidRPr="008039A5" w:rsidRDefault="0082754B" w:rsidP="0082754B">
            <w:pPr>
              <w:pStyle w:val="TableText"/>
              <w:rPr>
                <w:rFonts w:cs="Arial"/>
                <w:szCs w:val="20"/>
                <w:lang w:val="en-US"/>
              </w:rPr>
            </w:pPr>
            <w:r w:rsidRPr="008039A5">
              <w:rPr>
                <w:rFonts w:cs="Arial"/>
                <w:szCs w:val="20"/>
                <w:lang w:val="en-US"/>
              </w:rPr>
              <w:t>Supplementary Security Domain</w:t>
            </w:r>
          </w:p>
        </w:tc>
      </w:tr>
      <w:tr w:rsidR="009C2405" w:rsidRPr="008039A5" w14:paraId="01BDF304"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0E234451" w14:textId="57AD8D11" w:rsidR="009C2405" w:rsidRPr="002E516B" w:rsidRDefault="009C2405" w:rsidP="009C2405">
            <w:pPr>
              <w:pStyle w:val="TableText"/>
              <w:rPr>
                <w:rFonts w:cs="Arial"/>
                <w:b/>
                <w:bCs/>
                <w:szCs w:val="20"/>
                <w:lang w:val="en-US"/>
              </w:rPr>
            </w:pPr>
            <w:r w:rsidRPr="002E516B">
              <w:rPr>
                <w:rFonts w:eastAsia="Arial" w:cs="Arial"/>
                <w:b/>
                <w:bCs/>
                <w:szCs w:val="20"/>
              </w:rPr>
              <w:t>TCP</w:t>
            </w:r>
          </w:p>
        </w:tc>
        <w:tc>
          <w:tcPr>
            <w:tcW w:w="7786" w:type="dxa"/>
            <w:tcBorders>
              <w:top w:val="single" w:sz="4" w:space="0" w:color="auto"/>
              <w:left w:val="single" w:sz="4" w:space="0" w:color="auto"/>
              <w:bottom w:val="single" w:sz="4" w:space="0" w:color="auto"/>
              <w:right w:val="single" w:sz="4" w:space="0" w:color="auto"/>
            </w:tcBorders>
            <w:vAlign w:val="center"/>
          </w:tcPr>
          <w:p w14:paraId="7A008A13" w14:textId="3809AD41" w:rsidR="009C2405" w:rsidRPr="008039A5" w:rsidRDefault="009C2405" w:rsidP="009C2405">
            <w:pPr>
              <w:pStyle w:val="TableText"/>
              <w:rPr>
                <w:rFonts w:cs="Arial"/>
                <w:szCs w:val="20"/>
                <w:lang w:val="en-US"/>
              </w:rPr>
            </w:pPr>
            <w:r w:rsidRPr="008039A5">
              <w:rPr>
                <w:rFonts w:cs="Arial"/>
                <w:szCs w:val="20"/>
                <w:lang w:val="en-US"/>
              </w:rPr>
              <w:t>Transmission Control Protocol</w:t>
            </w:r>
          </w:p>
        </w:tc>
      </w:tr>
      <w:tr w:rsidR="009C2405" w:rsidRPr="008039A5" w14:paraId="0DDD85B3"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2247D21B" w14:textId="6648558D" w:rsidR="009C2405" w:rsidRPr="002E516B" w:rsidRDefault="009C2405" w:rsidP="009C2405">
            <w:pPr>
              <w:pStyle w:val="TableText"/>
              <w:rPr>
                <w:rFonts w:cs="Arial"/>
                <w:b/>
                <w:bCs/>
                <w:szCs w:val="20"/>
                <w:lang w:val="en-US"/>
              </w:rPr>
            </w:pPr>
            <w:r w:rsidRPr="002E516B">
              <w:rPr>
                <w:rFonts w:eastAsia="Arial" w:cs="Arial"/>
                <w:b/>
                <w:bCs/>
                <w:szCs w:val="20"/>
              </w:rPr>
              <w:t>UDP</w:t>
            </w:r>
          </w:p>
        </w:tc>
        <w:tc>
          <w:tcPr>
            <w:tcW w:w="7786" w:type="dxa"/>
            <w:tcBorders>
              <w:top w:val="single" w:sz="4" w:space="0" w:color="auto"/>
              <w:left w:val="single" w:sz="4" w:space="0" w:color="auto"/>
              <w:bottom w:val="single" w:sz="4" w:space="0" w:color="auto"/>
              <w:right w:val="single" w:sz="4" w:space="0" w:color="auto"/>
            </w:tcBorders>
            <w:vAlign w:val="center"/>
          </w:tcPr>
          <w:p w14:paraId="38541CB1" w14:textId="0006F23F" w:rsidR="009C2405" w:rsidRPr="008039A5" w:rsidRDefault="009C2405" w:rsidP="009C2405">
            <w:pPr>
              <w:pStyle w:val="TableText"/>
              <w:rPr>
                <w:rFonts w:cs="Arial"/>
                <w:szCs w:val="20"/>
                <w:lang w:val="en-US"/>
              </w:rPr>
            </w:pPr>
            <w:r w:rsidRPr="008039A5">
              <w:rPr>
                <w:rFonts w:cs="Arial"/>
                <w:szCs w:val="20"/>
                <w:lang w:val="en-US"/>
              </w:rPr>
              <w:t>User Datagram Protocol</w:t>
            </w:r>
          </w:p>
        </w:tc>
      </w:tr>
      <w:tr w:rsidR="009C2405" w:rsidRPr="008039A5" w14:paraId="4878DC3B"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073A1C16" w14:textId="2587FD35" w:rsidR="009C2405" w:rsidRPr="002E516B" w:rsidRDefault="009C2405" w:rsidP="009C2405">
            <w:pPr>
              <w:pStyle w:val="TableText"/>
              <w:rPr>
                <w:rFonts w:cs="Arial"/>
                <w:b/>
                <w:bCs/>
                <w:szCs w:val="20"/>
                <w:lang w:val="en-US"/>
              </w:rPr>
            </w:pPr>
            <w:r w:rsidRPr="002E516B">
              <w:rPr>
                <w:rFonts w:eastAsia="Arial" w:cs="Arial"/>
                <w:b/>
                <w:bCs/>
                <w:szCs w:val="20"/>
              </w:rPr>
              <w:t>UI</w:t>
            </w:r>
          </w:p>
        </w:tc>
        <w:tc>
          <w:tcPr>
            <w:tcW w:w="7786" w:type="dxa"/>
            <w:tcBorders>
              <w:top w:val="single" w:sz="4" w:space="0" w:color="auto"/>
              <w:left w:val="single" w:sz="4" w:space="0" w:color="auto"/>
              <w:bottom w:val="single" w:sz="4" w:space="0" w:color="auto"/>
              <w:right w:val="single" w:sz="4" w:space="0" w:color="auto"/>
            </w:tcBorders>
            <w:vAlign w:val="center"/>
          </w:tcPr>
          <w:p w14:paraId="5B5434C2" w14:textId="6D099512" w:rsidR="009C2405" w:rsidRPr="008039A5" w:rsidRDefault="009C2405" w:rsidP="009C2405">
            <w:pPr>
              <w:pStyle w:val="TableText"/>
              <w:rPr>
                <w:rFonts w:cs="Arial"/>
                <w:szCs w:val="20"/>
                <w:lang w:val="en-US"/>
              </w:rPr>
            </w:pPr>
            <w:r w:rsidRPr="008039A5">
              <w:rPr>
                <w:rFonts w:cs="Arial"/>
                <w:szCs w:val="20"/>
                <w:lang w:val="en-US"/>
              </w:rPr>
              <w:t>User Interface</w:t>
            </w:r>
          </w:p>
        </w:tc>
      </w:tr>
      <w:tr w:rsidR="009C2405" w:rsidRPr="008039A5" w14:paraId="24ACE2ED" w14:textId="77777777" w:rsidTr="00DF4718">
        <w:tc>
          <w:tcPr>
            <w:tcW w:w="1230" w:type="dxa"/>
            <w:tcBorders>
              <w:top w:val="single" w:sz="4" w:space="0" w:color="auto"/>
              <w:left w:val="single" w:sz="4" w:space="0" w:color="auto"/>
              <w:bottom w:val="single" w:sz="4" w:space="0" w:color="auto"/>
              <w:right w:val="single" w:sz="4" w:space="0" w:color="auto"/>
            </w:tcBorders>
            <w:vAlign w:val="center"/>
          </w:tcPr>
          <w:p w14:paraId="06AD70F4" w14:textId="23A8D192" w:rsidR="009C2405" w:rsidRPr="002E516B" w:rsidRDefault="009C2405" w:rsidP="009C2405">
            <w:pPr>
              <w:pStyle w:val="TableText"/>
              <w:rPr>
                <w:rFonts w:cs="Arial"/>
                <w:b/>
                <w:bCs/>
                <w:szCs w:val="20"/>
                <w:lang w:val="en-US"/>
              </w:rPr>
            </w:pPr>
            <w:r w:rsidRPr="002E516B">
              <w:rPr>
                <w:rFonts w:eastAsia="Arial" w:cs="Arial"/>
                <w:b/>
                <w:bCs/>
                <w:szCs w:val="20"/>
              </w:rPr>
              <w:t>UICD</w:t>
            </w:r>
          </w:p>
        </w:tc>
        <w:tc>
          <w:tcPr>
            <w:tcW w:w="7786" w:type="dxa"/>
            <w:tcBorders>
              <w:top w:val="single" w:sz="4" w:space="0" w:color="auto"/>
              <w:left w:val="single" w:sz="4" w:space="0" w:color="auto"/>
              <w:bottom w:val="single" w:sz="4" w:space="0" w:color="auto"/>
              <w:right w:val="single" w:sz="4" w:space="0" w:color="auto"/>
            </w:tcBorders>
            <w:vAlign w:val="center"/>
          </w:tcPr>
          <w:p w14:paraId="46D2EBCD" w14:textId="1E7C9599" w:rsidR="009C2405" w:rsidRPr="008039A5" w:rsidRDefault="009C2405" w:rsidP="009C2405">
            <w:pPr>
              <w:pStyle w:val="TableText"/>
              <w:rPr>
                <w:rFonts w:cs="Arial"/>
                <w:szCs w:val="20"/>
                <w:lang w:val="en-US"/>
              </w:rPr>
            </w:pPr>
            <w:r w:rsidRPr="008039A5">
              <w:rPr>
                <w:rFonts w:cs="Arial"/>
                <w:szCs w:val="20"/>
                <w:lang w:val="en-US"/>
              </w:rPr>
              <w:t>UI Constrained Device</w:t>
            </w:r>
          </w:p>
        </w:tc>
      </w:tr>
    </w:tbl>
    <w:p w14:paraId="2F9BE578" w14:textId="77777777" w:rsidR="00384A54" w:rsidRDefault="00384A54" w:rsidP="0074756F">
      <w:pPr>
        <w:pStyle w:val="TableCaption"/>
        <w:numPr>
          <w:ilvl w:val="0"/>
          <w:numId w:val="0"/>
        </w:numPr>
      </w:pPr>
      <w:bookmarkStart w:id="25" w:name="_Toc327447332"/>
      <w:bookmarkStart w:id="26" w:name="_Toc327547999"/>
      <w:bookmarkStart w:id="27" w:name="_Toc327548199"/>
      <w:r>
        <w:t>Table 1.5.1: Abbreviations</w:t>
      </w:r>
    </w:p>
    <w:p w14:paraId="459C7026" w14:textId="1A2D02B1" w:rsidR="00D32674" w:rsidRDefault="00D32674" w:rsidP="00D32674">
      <w:pPr>
        <w:pStyle w:val="Heading2"/>
      </w:pPr>
      <w:bookmarkStart w:id="28" w:name="_Toc230419461"/>
      <w:r>
        <w:t>References</w:t>
      </w:r>
      <w:bookmarkEnd w:id="28"/>
      <w:r>
        <w:t xml:space="preserve"> </w:t>
      </w:r>
      <w:bookmarkEnd w:id="25"/>
      <w:bookmarkEnd w:id="26"/>
      <w:bookmarkEnd w:id="2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1E0" w:firstRow="1" w:lastRow="1" w:firstColumn="1" w:lastColumn="1" w:noHBand="0" w:noVBand="0"/>
      </w:tblPr>
      <w:tblGrid>
        <w:gridCol w:w="936"/>
        <w:gridCol w:w="2353"/>
        <w:gridCol w:w="5619"/>
      </w:tblGrid>
      <w:tr w:rsidR="00DF4718" w14:paraId="5E8CB070" w14:textId="77777777" w:rsidTr="00C65EF0">
        <w:trPr>
          <w:cantSplit/>
          <w:tblHeader/>
        </w:trPr>
        <w:tc>
          <w:tcPr>
            <w:tcW w:w="936" w:type="dxa"/>
            <w:tcBorders>
              <w:top w:val="single" w:sz="4" w:space="0" w:color="auto"/>
              <w:left w:val="single" w:sz="4" w:space="0" w:color="auto"/>
              <w:bottom w:val="single" w:sz="4" w:space="0" w:color="auto"/>
              <w:right w:val="single" w:sz="4" w:space="0" w:color="auto"/>
            </w:tcBorders>
            <w:shd w:val="clear" w:color="auto" w:fill="C00000"/>
            <w:vAlign w:val="bottom"/>
            <w:hideMark/>
          </w:tcPr>
          <w:p w14:paraId="17B77A24" w14:textId="77777777" w:rsidR="00DF4718" w:rsidRDefault="00DF4718" w:rsidP="00DF4718">
            <w:pPr>
              <w:pStyle w:val="TableHeader"/>
            </w:pPr>
            <w:r>
              <w:t>Ref</w:t>
            </w:r>
          </w:p>
        </w:tc>
        <w:tc>
          <w:tcPr>
            <w:tcW w:w="2353" w:type="dxa"/>
            <w:tcBorders>
              <w:top w:val="single" w:sz="4" w:space="0" w:color="auto"/>
              <w:left w:val="single" w:sz="4" w:space="0" w:color="auto"/>
              <w:bottom w:val="single" w:sz="4" w:space="0" w:color="auto"/>
              <w:right w:val="single" w:sz="4" w:space="0" w:color="auto"/>
            </w:tcBorders>
            <w:shd w:val="clear" w:color="auto" w:fill="C00000"/>
            <w:vAlign w:val="bottom"/>
            <w:hideMark/>
          </w:tcPr>
          <w:p w14:paraId="74D581DB" w14:textId="77777777" w:rsidR="00DF4718" w:rsidRDefault="00DF4718" w:rsidP="00DF4718">
            <w:pPr>
              <w:pStyle w:val="TableHeader"/>
            </w:pPr>
            <w:r>
              <w:t>Doc Number</w:t>
            </w:r>
          </w:p>
        </w:tc>
        <w:tc>
          <w:tcPr>
            <w:tcW w:w="5619" w:type="dxa"/>
            <w:tcBorders>
              <w:top w:val="single" w:sz="4" w:space="0" w:color="auto"/>
              <w:left w:val="single" w:sz="4" w:space="0" w:color="auto"/>
              <w:bottom w:val="single" w:sz="4" w:space="0" w:color="auto"/>
              <w:right w:val="single" w:sz="4" w:space="0" w:color="auto"/>
            </w:tcBorders>
            <w:shd w:val="clear" w:color="auto" w:fill="C00000"/>
            <w:vAlign w:val="bottom"/>
            <w:hideMark/>
          </w:tcPr>
          <w:p w14:paraId="3DE3930A" w14:textId="77777777" w:rsidR="00DF4718" w:rsidRDefault="00DF4718" w:rsidP="00DF4718">
            <w:pPr>
              <w:pStyle w:val="TableHeader"/>
            </w:pPr>
            <w:r>
              <w:t>Title</w:t>
            </w:r>
          </w:p>
        </w:tc>
      </w:tr>
      <w:tr w:rsidR="00E07477" w:rsidRPr="0014731A" w14:paraId="0BDA1785" w14:textId="77777777" w:rsidTr="00885E20">
        <w:tc>
          <w:tcPr>
            <w:tcW w:w="936" w:type="dxa"/>
            <w:tcBorders>
              <w:top w:val="single" w:sz="4" w:space="0" w:color="auto"/>
              <w:left w:val="single" w:sz="4" w:space="0" w:color="auto"/>
              <w:bottom w:val="single" w:sz="4" w:space="0" w:color="auto"/>
              <w:right w:val="single" w:sz="4" w:space="0" w:color="auto"/>
            </w:tcBorders>
          </w:tcPr>
          <w:p w14:paraId="56598F4E" w14:textId="77777777" w:rsidR="00E07477" w:rsidRDefault="00E07477" w:rsidP="008039A5">
            <w:pPr>
              <w:pStyle w:val="TableReferencenumber"/>
              <w:numPr>
                <w:ilvl w:val="0"/>
                <w:numId w:val="17"/>
              </w:numPr>
              <w:tabs>
                <w:tab w:val="left" w:pos="708"/>
              </w:tabs>
              <w:rPr>
                <w:color w:val="000000" w:themeColor="text1"/>
                <w:szCs w:val="20"/>
              </w:rPr>
            </w:pPr>
            <w:bookmarkStart w:id="29" w:name="_Ref325119390" w:colFirst="0" w:colLast="0"/>
          </w:p>
        </w:tc>
        <w:tc>
          <w:tcPr>
            <w:tcW w:w="2353" w:type="dxa"/>
            <w:tcBorders>
              <w:top w:val="single" w:sz="4" w:space="0" w:color="auto"/>
              <w:left w:val="single" w:sz="4" w:space="0" w:color="auto"/>
              <w:bottom w:val="single" w:sz="4" w:space="0" w:color="auto"/>
              <w:right w:val="single" w:sz="4" w:space="0" w:color="auto"/>
            </w:tcBorders>
          </w:tcPr>
          <w:p w14:paraId="44DB7C47" w14:textId="4E381CF0" w:rsidR="00E07477" w:rsidRPr="00ED6D3E" w:rsidRDefault="00E07477" w:rsidP="008039A5">
            <w:pPr>
              <w:pStyle w:val="TableText"/>
              <w:rPr>
                <w:rFonts w:eastAsia="Arial" w:cs="Arial"/>
                <w:szCs w:val="20"/>
              </w:rPr>
            </w:pPr>
            <w:r w:rsidRPr="00ED6D3E">
              <w:rPr>
                <w:rFonts w:eastAsia="Arial" w:cs="Arial"/>
                <w:szCs w:val="20"/>
              </w:rPr>
              <w:t>SGP.21 V2.</w:t>
            </w:r>
            <w:r w:rsidR="003A11DA">
              <w:rPr>
                <w:rFonts w:eastAsia="Arial" w:cs="Arial"/>
                <w:szCs w:val="20"/>
              </w:rPr>
              <w:t>7</w:t>
            </w:r>
          </w:p>
        </w:tc>
        <w:tc>
          <w:tcPr>
            <w:tcW w:w="5619" w:type="dxa"/>
            <w:tcBorders>
              <w:top w:val="single" w:sz="4" w:space="0" w:color="auto"/>
              <w:left w:val="single" w:sz="4" w:space="0" w:color="auto"/>
              <w:bottom w:val="single" w:sz="4" w:space="0" w:color="auto"/>
              <w:right w:val="single" w:sz="4" w:space="0" w:color="auto"/>
            </w:tcBorders>
          </w:tcPr>
          <w:p w14:paraId="333B7A93" w14:textId="74BAD086" w:rsidR="00E07477" w:rsidRPr="00ED6D3E" w:rsidRDefault="00E83B1E" w:rsidP="008039A5">
            <w:pPr>
              <w:pStyle w:val="TableText"/>
              <w:jc w:val="both"/>
              <w:rPr>
                <w:rFonts w:eastAsia="Arial" w:cs="Arial"/>
                <w:szCs w:val="20"/>
              </w:rPr>
            </w:pPr>
            <w:r>
              <w:rPr>
                <w:rFonts w:eastAsia="Arial" w:cs="Arial"/>
                <w:szCs w:val="20"/>
              </w:rPr>
              <w:t xml:space="preserve">RSP </w:t>
            </w:r>
            <w:r w:rsidR="00E07477" w:rsidRPr="00ED6D3E">
              <w:rPr>
                <w:rFonts w:eastAsia="Arial" w:cs="Arial"/>
                <w:szCs w:val="20"/>
              </w:rPr>
              <w:t>Architecture</w:t>
            </w:r>
          </w:p>
        </w:tc>
      </w:tr>
      <w:bookmarkEnd w:id="29"/>
      <w:tr w:rsidR="00DF4718" w14:paraId="4BBB197E" w14:textId="77777777" w:rsidTr="00885E20">
        <w:tc>
          <w:tcPr>
            <w:tcW w:w="936" w:type="dxa"/>
            <w:tcBorders>
              <w:top w:val="single" w:sz="4" w:space="0" w:color="auto"/>
              <w:left w:val="single" w:sz="4" w:space="0" w:color="auto"/>
              <w:bottom w:val="single" w:sz="4" w:space="0" w:color="auto"/>
              <w:right w:val="single" w:sz="4" w:space="0" w:color="auto"/>
            </w:tcBorders>
          </w:tcPr>
          <w:p w14:paraId="2B52CAFC" w14:textId="77777777" w:rsidR="00DF4718" w:rsidRDefault="00DF4718" w:rsidP="008039A5">
            <w:pPr>
              <w:pStyle w:val="TableReferencenumber"/>
              <w:numPr>
                <w:ilvl w:val="0"/>
                <w:numId w:val="17"/>
              </w:numPr>
              <w:tabs>
                <w:tab w:val="left" w:pos="708"/>
              </w:tabs>
              <w:rPr>
                <w:color w:val="000000" w:themeColor="text1"/>
                <w:szCs w:val="20"/>
              </w:rPr>
            </w:pPr>
          </w:p>
        </w:tc>
        <w:tc>
          <w:tcPr>
            <w:tcW w:w="2353" w:type="dxa"/>
            <w:tcBorders>
              <w:top w:val="single" w:sz="4" w:space="0" w:color="auto"/>
              <w:left w:val="single" w:sz="4" w:space="0" w:color="auto"/>
              <w:bottom w:val="single" w:sz="4" w:space="0" w:color="auto"/>
              <w:right w:val="single" w:sz="4" w:space="0" w:color="auto"/>
            </w:tcBorders>
            <w:hideMark/>
          </w:tcPr>
          <w:p w14:paraId="2241FAAB" w14:textId="618F491E" w:rsidR="00DF4718" w:rsidRPr="00ED6D3E" w:rsidRDefault="00E07477" w:rsidP="008039A5">
            <w:pPr>
              <w:pStyle w:val="TableText"/>
              <w:rPr>
                <w:rFonts w:cs="Arial"/>
                <w:szCs w:val="20"/>
              </w:rPr>
            </w:pPr>
            <w:r w:rsidRPr="00ED6D3E">
              <w:rPr>
                <w:rFonts w:cs="Arial"/>
                <w:szCs w:val="20"/>
              </w:rPr>
              <w:t>TCA</w:t>
            </w:r>
            <w:r w:rsidRPr="00ED6D3E">
              <w:rPr>
                <w:rFonts w:eastAsia="Times New Roman" w:cs="Arial"/>
                <w:lang w:eastAsia="en-GB"/>
              </w:rPr>
              <w:t xml:space="preserve"> eUICC Profile Package</w:t>
            </w:r>
            <w:r w:rsidR="003F385E" w:rsidRPr="00ED6D3E">
              <w:rPr>
                <w:rFonts w:eastAsia="Times New Roman" w:cs="Arial"/>
                <w:lang w:eastAsia="en-GB"/>
              </w:rPr>
              <w:t xml:space="preserve"> </w:t>
            </w:r>
          </w:p>
        </w:tc>
        <w:tc>
          <w:tcPr>
            <w:tcW w:w="5619" w:type="dxa"/>
            <w:tcBorders>
              <w:top w:val="single" w:sz="4" w:space="0" w:color="auto"/>
              <w:left w:val="single" w:sz="4" w:space="0" w:color="auto"/>
              <w:bottom w:val="single" w:sz="4" w:space="0" w:color="auto"/>
              <w:right w:val="single" w:sz="4" w:space="0" w:color="auto"/>
            </w:tcBorders>
            <w:hideMark/>
          </w:tcPr>
          <w:p w14:paraId="583A32C8" w14:textId="1F28C268" w:rsidR="00DF4718" w:rsidRPr="00ED6D3E" w:rsidRDefault="003F385E" w:rsidP="008039A5">
            <w:pPr>
              <w:pStyle w:val="TableText"/>
              <w:jc w:val="both"/>
              <w:rPr>
                <w:rFonts w:eastAsia="Arial" w:cs="Arial"/>
                <w:szCs w:val="20"/>
              </w:rPr>
            </w:pPr>
            <w:r w:rsidRPr="00ED6D3E">
              <w:rPr>
                <w:rFonts w:eastAsia="Times New Roman" w:cs="Arial"/>
                <w:lang w:eastAsia="en-GB"/>
              </w:rPr>
              <w:t xml:space="preserve">eUICC Profile Package: </w:t>
            </w:r>
            <w:r w:rsidR="00E07477" w:rsidRPr="00ED6D3E">
              <w:rPr>
                <w:rFonts w:eastAsia="Times New Roman" w:cs="Arial"/>
                <w:lang w:eastAsia="en-GB"/>
              </w:rPr>
              <w:t>Interoperable Format Technical Specification</w:t>
            </w:r>
          </w:p>
        </w:tc>
      </w:tr>
      <w:tr w:rsidR="00DF4718" w14:paraId="6C191F2E" w14:textId="77777777" w:rsidTr="00885E20">
        <w:tc>
          <w:tcPr>
            <w:tcW w:w="936" w:type="dxa"/>
            <w:tcBorders>
              <w:top w:val="single" w:sz="4" w:space="0" w:color="auto"/>
              <w:left w:val="single" w:sz="4" w:space="0" w:color="auto"/>
              <w:bottom w:val="single" w:sz="4" w:space="0" w:color="auto"/>
              <w:right w:val="single" w:sz="4" w:space="0" w:color="auto"/>
            </w:tcBorders>
          </w:tcPr>
          <w:p w14:paraId="63CDD3C2" w14:textId="77777777" w:rsidR="00DF4718" w:rsidRDefault="00DF4718" w:rsidP="008039A5">
            <w:pPr>
              <w:pStyle w:val="TableReferencenumber"/>
              <w:numPr>
                <w:ilvl w:val="0"/>
                <w:numId w:val="17"/>
              </w:numPr>
              <w:tabs>
                <w:tab w:val="left" w:pos="708"/>
              </w:tabs>
              <w:rPr>
                <w:color w:val="000000" w:themeColor="text1"/>
                <w:szCs w:val="20"/>
              </w:rPr>
            </w:pPr>
          </w:p>
        </w:tc>
        <w:tc>
          <w:tcPr>
            <w:tcW w:w="2353" w:type="dxa"/>
            <w:tcBorders>
              <w:top w:val="single" w:sz="4" w:space="0" w:color="auto"/>
              <w:left w:val="single" w:sz="4" w:space="0" w:color="auto"/>
              <w:bottom w:val="single" w:sz="4" w:space="0" w:color="auto"/>
              <w:right w:val="single" w:sz="4" w:space="0" w:color="auto"/>
            </w:tcBorders>
            <w:hideMark/>
          </w:tcPr>
          <w:p w14:paraId="6A41A346" w14:textId="3B7514F0" w:rsidR="00DF4718" w:rsidRPr="00ED6D3E" w:rsidRDefault="009C2405" w:rsidP="008039A5">
            <w:pPr>
              <w:pStyle w:val="TableText"/>
              <w:rPr>
                <w:rFonts w:eastAsia="Arial" w:cs="Arial"/>
                <w:lang w:val="en-US"/>
              </w:rPr>
            </w:pPr>
            <w:r w:rsidRPr="00ED6D3E">
              <w:rPr>
                <w:rFonts w:eastAsia="Arial" w:cs="Arial"/>
                <w:lang w:val="en-US"/>
              </w:rPr>
              <w:t xml:space="preserve">TS.34 </w:t>
            </w:r>
          </w:p>
        </w:tc>
        <w:tc>
          <w:tcPr>
            <w:tcW w:w="5619" w:type="dxa"/>
            <w:tcBorders>
              <w:top w:val="single" w:sz="4" w:space="0" w:color="auto"/>
              <w:left w:val="single" w:sz="4" w:space="0" w:color="auto"/>
              <w:bottom w:val="single" w:sz="4" w:space="0" w:color="auto"/>
              <w:right w:val="single" w:sz="4" w:space="0" w:color="auto"/>
            </w:tcBorders>
            <w:hideMark/>
          </w:tcPr>
          <w:p w14:paraId="7321A08C" w14:textId="0FD5676D" w:rsidR="00DF4718" w:rsidRPr="00ED6D3E" w:rsidRDefault="009C2405" w:rsidP="008039A5">
            <w:pPr>
              <w:spacing w:before="40" w:after="40"/>
              <w:rPr>
                <w:rFonts w:eastAsia="Arial" w:cs="Arial"/>
                <w:sz w:val="20"/>
                <w:lang w:val="en-US"/>
              </w:rPr>
            </w:pPr>
            <w:r w:rsidRPr="00ED6D3E">
              <w:rPr>
                <w:rFonts w:cs="Arial"/>
                <w:sz w:val="20"/>
              </w:rPr>
              <w:t>IoT Device Connection Efficiency Guidelines</w:t>
            </w:r>
          </w:p>
        </w:tc>
      </w:tr>
      <w:tr w:rsidR="00624BB0" w14:paraId="7A748207" w14:textId="77777777" w:rsidTr="00885E20">
        <w:tc>
          <w:tcPr>
            <w:tcW w:w="936" w:type="dxa"/>
            <w:tcBorders>
              <w:top w:val="single" w:sz="4" w:space="0" w:color="auto"/>
              <w:left w:val="single" w:sz="4" w:space="0" w:color="auto"/>
              <w:bottom w:val="single" w:sz="4" w:space="0" w:color="auto"/>
              <w:right w:val="single" w:sz="4" w:space="0" w:color="auto"/>
            </w:tcBorders>
          </w:tcPr>
          <w:p w14:paraId="2381E96C" w14:textId="77777777" w:rsidR="00624BB0" w:rsidRDefault="00624BB0" w:rsidP="008039A5">
            <w:pPr>
              <w:pStyle w:val="TableReferencenumber"/>
              <w:numPr>
                <w:ilvl w:val="0"/>
                <w:numId w:val="17"/>
              </w:numPr>
              <w:tabs>
                <w:tab w:val="left" w:pos="708"/>
              </w:tabs>
              <w:rPr>
                <w:color w:val="000000" w:themeColor="text1"/>
                <w:szCs w:val="20"/>
              </w:rPr>
            </w:pPr>
          </w:p>
        </w:tc>
        <w:tc>
          <w:tcPr>
            <w:tcW w:w="2353" w:type="dxa"/>
            <w:tcBorders>
              <w:top w:val="single" w:sz="4" w:space="0" w:color="auto"/>
              <w:left w:val="single" w:sz="4" w:space="0" w:color="auto"/>
              <w:bottom w:val="single" w:sz="4" w:space="0" w:color="auto"/>
              <w:right w:val="single" w:sz="4" w:space="0" w:color="auto"/>
            </w:tcBorders>
          </w:tcPr>
          <w:p w14:paraId="49E4974B" w14:textId="185943BC" w:rsidR="00624BB0" w:rsidRPr="009C2405" w:rsidRDefault="00624BB0" w:rsidP="008039A5">
            <w:pPr>
              <w:pStyle w:val="TableText"/>
              <w:rPr>
                <w:rFonts w:eastAsia="Arial" w:cs="Arial"/>
                <w:lang w:val="en-US"/>
              </w:rPr>
            </w:pPr>
            <w:r>
              <w:rPr>
                <w:rFonts w:eastAsia="Arial" w:cs="Arial"/>
                <w:lang w:val="en-US"/>
              </w:rPr>
              <w:t>RFC 2119</w:t>
            </w:r>
          </w:p>
        </w:tc>
        <w:tc>
          <w:tcPr>
            <w:tcW w:w="5619" w:type="dxa"/>
            <w:tcBorders>
              <w:top w:val="single" w:sz="4" w:space="0" w:color="auto"/>
              <w:left w:val="single" w:sz="4" w:space="0" w:color="auto"/>
              <w:bottom w:val="single" w:sz="4" w:space="0" w:color="auto"/>
              <w:right w:val="single" w:sz="4" w:space="0" w:color="auto"/>
            </w:tcBorders>
          </w:tcPr>
          <w:p w14:paraId="618D07E3" w14:textId="16682D8F" w:rsidR="00624BB0" w:rsidRPr="008039A5" w:rsidRDefault="00624BB0" w:rsidP="008039A5">
            <w:pPr>
              <w:rPr>
                <w:rFonts w:eastAsia="Arial" w:cs="Arial"/>
                <w:sz w:val="20"/>
                <w:lang w:val="en-US"/>
              </w:rPr>
            </w:pPr>
            <w:r w:rsidRPr="00AE3D54">
              <w:rPr>
                <w:rFonts w:eastAsia="Arial" w:cs="Arial"/>
                <w:sz w:val="20"/>
                <w:lang w:val="en-US"/>
              </w:rPr>
              <w:t xml:space="preserve">“Key words for use in RFCs to Indicate Requirement Levels”, S. Bradner </w:t>
            </w:r>
          </w:p>
        </w:tc>
      </w:tr>
      <w:tr w:rsidR="00624BB0" w14:paraId="2B30E82D" w14:textId="77777777" w:rsidTr="00885E20">
        <w:tc>
          <w:tcPr>
            <w:tcW w:w="936" w:type="dxa"/>
            <w:tcBorders>
              <w:top w:val="single" w:sz="4" w:space="0" w:color="auto"/>
              <w:left w:val="single" w:sz="4" w:space="0" w:color="auto"/>
              <w:bottom w:val="single" w:sz="4" w:space="0" w:color="auto"/>
              <w:right w:val="single" w:sz="4" w:space="0" w:color="auto"/>
            </w:tcBorders>
          </w:tcPr>
          <w:p w14:paraId="14A3E925" w14:textId="77777777" w:rsidR="00624BB0" w:rsidRDefault="00624BB0" w:rsidP="008039A5">
            <w:pPr>
              <w:pStyle w:val="TableReferencenumber"/>
              <w:numPr>
                <w:ilvl w:val="0"/>
                <w:numId w:val="17"/>
              </w:numPr>
              <w:tabs>
                <w:tab w:val="left" w:pos="708"/>
              </w:tabs>
              <w:rPr>
                <w:color w:val="000000" w:themeColor="text1"/>
                <w:szCs w:val="20"/>
              </w:rPr>
            </w:pPr>
          </w:p>
        </w:tc>
        <w:tc>
          <w:tcPr>
            <w:tcW w:w="2353" w:type="dxa"/>
            <w:tcBorders>
              <w:top w:val="single" w:sz="4" w:space="0" w:color="auto"/>
              <w:left w:val="single" w:sz="4" w:space="0" w:color="auto"/>
              <w:bottom w:val="single" w:sz="4" w:space="0" w:color="auto"/>
              <w:right w:val="single" w:sz="4" w:space="0" w:color="auto"/>
            </w:tcBorders>
          </w:tcPr>
          <w:p w14:paraId="6F33FEE4" w14:textId="74021BB0" w:rsidR="00624BB0" w:rsidRPr="009C2405" w:rsidRDefault="00624BB0" w:rsidP="008039A5">
            <w:pPr>
              <w:pStyle w:val="TableText"/>
              <w:rPr>
                <w:rFonts w:eastAsia="Arial" w:cs="Arial"/>
                <w:lang w:val="en-US"/>
              </w:rPr>
            </w:pPr>
            <w:r w:rsidRPr="00465A80">
              <w:t>RFC</w:t>
            </w:r>
            <w:r>
              <w:t xml:space="preserve"> </w:t>
            </w:r>
            <w:r w:rsidRPr="00465A80">
              <w:t>8174</w:t>
            </w:r>
          </w:p>
        </w:tc>
        <w:tc>
          <w:tcPr>
            <w:tcW w:w="5619" w:type="dxa"/>
            <w:tcBorders>
              <w:top w:val="single" w:sz="4" w:space="0" w:color="auto"/>
              <w:left w:val="single" w:sz="4" w:space="0" w:color="auto"/>
              <w:bottom w:val="single" w:sz="4" w:space="0" w:color="auto"/>
              <w:right w:val="single" w:sz="4" w:space="0" w:color="auto"/>
            </w:tcBorders>
          </w:tcPr>
          <w:p w14:paraId="38C6517D" w14:textId="26852EC5" w:rsidR="00624BB0" w:rsidRPr="008039A5" w:rsidRDefault="00624BB0" w:rsidP="008039A5">
            <w:pPr>
              <w:rPr>
                <w:rFonts w:eastAsia="Arial" w:cs="Arial"/>
                <w:sz w:val="20"/>
                <w:lang w:val="en-US"/>
              </w:rPr>
            </w:pPr>
            <w:r w:rsidRPr="00BE7CBA">
              <w:rPr>
                <w:rFonts w:eastAsia="Arial" w:cs="Arial"/>
                <w:sz w:val="20"/>
                <w:lang w:val="en-US"/>
              </w:rPr>
              <w:t>Ambiguity of Uppercase vs Lowercase in RFC 2119 Key Words</w:t>
            </w:r>
          </w:p>
        </w:tc>
      </w:tr>
      <w:tr w:rsidR="00D64264" w14:paraId="5FB31114" w14:textId="77777777" w:rsidTr="00885E20">
        <w:tc>
          <w:tcPr>
            <w:tcW w:w="936" w:type="dxa"/>
            <w:tcBorders>
              <w:top w:val="single" w:sz="4" w:space="0" w:color="auto"/>
              <w:left w:val="single" w:sz="4" w:space="0" w:color="auto"/>
              <w:bottom w:val="single" w:sz="4" w:space="0" w:color="auto"/>
              <w:right w:val="single" w:sz="4" w:space="0" w:color="auto"/>
            </w:tcBorders>
          </w:tcPr>
          <w:p w14:paraId="04F8F93D" w14:textId="77777777" w:rsidR="00D64264" w:rsidRDefault="00D64264" w:rsidP="008039A5">
            <w:pPr>
              <w:pStyle w:val="TableReferencenumber"/>
              <w:numPr>
                <w:ilvl w:val="0"/>
                <w:numId w:val="17"/>
              </w:numPr>
              <w:tabs>
                <w:tab w:val="left" w:pos="708"/>
              </w:tabs>
              <w:rPr>
                <w:color w:val="000000" w:themeColor="text1"/>
                <w:szCs w:val="20"/>
              </w:rPr>
            </w:pPr>
          </w:p>
        </w:tc>
        <w:tc>
          <w:tcPr>
            <w:tcW w:w="2353" w:type="dxa"/>
            <w:tcBorders>
              <w:top w:val="single" w:sz="4" w:space="0" w:color="auto"/>
              <w:left w:val="single" w:sz="4" w:space="0" w:color="auto"/>
              <w:bottom w:val="single" w:sz="4" w:space="0" w:color="auto"/>
              <w:right w:val="single" w:sz="4" w:space="0" w:color="auto"/>
            </w:tcBorders>
          </w:tcPr>
          <w:p w14:paraId="5E7E39FA" w14:textId="17D2167F" w:rsidR="00D64264" w:rsidRPr="00465A80" w:rsidRDefault="00D64264" w:rsidP="008039A5">
            <w:pPr>
              <w:pStyle w:val="TableText"/>
            </w:pPr>
            <w:r w:rsidRPr="00491CD2">
              <w:t>ISO/IEC 27001:2022</w:t>
            </w:r>
          </w:p>
        </w:tc>
        <w:tc>
          <w:tcPr>
            <w:tcW w:w="5619" w:type="dxa"/>
            <w:tcBorders>
              <w:top w:val="single" w:sz="4" w:space="0" w:color="auto"/>
              <w:left w:val="single" w:sz="4" w:space="0" w:color="auto"/>
              <w:bottom w:val="single" w:sz="4" w:space="0" w:color="auto"/>
              <w:right w:val="single" w:sz="4" w:space="0" w:color="auto"/>
            </w:tcBorders>
          </w:tcPr>
          <w:p w14:paraId="2B831B17" w14:textId="4288350A" w:rsidR="00D64264" w:rsidRPr="00BE7CBA" w:rsidRDefault="00D64264" w:rsidP="008039A5">
            <w:pPr>
              <w:rPr>
                <w:rFonts w:eastAsia="Arial" w:cs="Arial"/>
                <w:sz w:val="20"/>
                <w:lang w:val="en-US"/>
              </w:rPr>
            </w:pPr>
            <w:r w:rsidRPr="00491CD2">
              <w:rPr>
                <w:rFonts w:eastAsia="Arial" w:cs="Arial"/>
                <w:sz w:val="20"/>
                <w:lang w:val="en-US"/>
              </w:rPr>
              <w:t>Information security, cybersecurity and privacy protection — Information security management systems — Requirements</w:t>
            </w:r>
          </w:p>
        </w:tc>
      </w:tr>
      <w:tr w:rsidR="009B07AE" w14:paraId="3227A115" w14:textId="77777777" w:rsidTr="00885E20">
        <w:tc>
          <w:tcPr>
            <w:tcW w:w="936" w:type="dxa"/>
            <w:tcBorders>
              <w:top w:val="single" w:sz="4" w:space="0" w:color="auto"/>
              <w:left w:val="single" w:sz="4" w:space="0" w:color="auto"/>
              <w:bottom w:val="single" w:sz="4" w:space="0" w:color="auto"/>
              <w:right w:val="single" w:sz="4" w:space="0" w:color="auto"/>
            </w:tcBorders>
          </w:tcPr>
          <w:p w14:paraId="5406A2B7" w14:textId="77777777" w:rsidR="009B07AE" w:rsidRDefault="009B07AE" w:rsidP="009B07AE">
            <w:pPr>
              <w:pStyle w:val="TableReferencenumber"/>
              <w:numPr>
                <w:ilvl w:val="0"/>
                <w:numId w:val="17"/>
              </w:numPr>
              <w:tabs>
                <w:tab w:val="left" w:pos="708"/>
              </w:tabs>
              <w:rPr>
                <w:color w:val="000000" w:themeColor="text1"/>
                <w:szCs w:val="20"/>
              </w:rPr>
            </w:pPr>
          </w:p>
        </w:tc>
        <w:tc>
          <w:tcPr>
            <w:tcW w:w="2353" w:type="dxa"/>
            <w:tcBorders>
              <w:top w:val="single" w:sz="4" w:space="0" w:color="auto"/>
              <w:left w:val="single" w:sz="4" w:space="0" w:color="auto"/>
              <w:bottom w:val="single" w:sz="4" w:space="0" w:color="auto"/>
              <w:right w:val="single" w:sz="4" w:space="0" w:color="auto"/>
            </w:tcBorders>
          </w:tcPr>
          <w:p w14:paraId="1D9D3501" w14:textId="14CC371D" w:rsidR="009B07AE" w:rsidRPr="00491CD2" w:rsidRDefault="009B07AE" w:rsidP="009B07AE">
            <w:pPr>
              <w:pStyle w:val="TableText"/>
            </w:pPr>
            <w:r>
              <w:rPr>
                <w:rFonts w:eastAsia="Times New Roman" w:cs="Arial"/>
                <w:lang w:eastAsia="es-ES_tradnl"/>
              </w:rPr>
              <w:t>SGP.24</w:t>
            </w:r>
          </w:p>
        </w:tc>
        <w:tc>
          <w:tcPr>
            <w:tcW w:w="5619" w:type="dxa"/>
            <w:tcBorders>
              <w:top w:val="single" w:sz="4" w:space="0" w:color="auto"/>
              <w:left w:val="single" w:sz="4" w:space="0" w:color="auto"/>
              <w:bottom w:val="single" w:sz="4" w:space="0" w:color="auto"/>
              <w:right w:val="single" w:sz="4" w:space="0" w:color="auto"/>
            </w:tcBorders>
          </w:tcPr>
          <w:p w14:paraId="330717C5" w14:textId="60AC224F" w:rsidR="009B07AE" w:rsidRPr="00491CD2" w:rsidRDefault="009B07AE" w:rsidP="009B07AE">
            <w:pPr>
              <w:rPr>
                <w:rFonts w:eastAsia="Arial" w:cs="Arial"/>
                <w:sz w:val="20"/>
                <w:lang w:val="en-US"/>
              </w:rPr>
            </w:pPr>
            <w:r>
              <w:rPr>
                <w:rFonts w:cs="Arial"/>
                <w:sz w:val="20"/>
              </w:rPr>
              <w:t>eSIM Compliance Process</w:t>
            </w:r>
          </w:p>
        </w:tc>
      </w:tr>
      <w:tr w:rsidR="009B07AE" w14:paraId="35FC1E06" w14:textId="77777777" w:rsidTr="00885E20">
        <w:tc>
          <w:tcPr>
            <w:tcW w:w="936" w:type="dxa"/>
            <w:tcBorders>
              <w:top w:val="single" w:sz="4" w:space="0" w:color="auto"/>
              <w:left w:val="single" w:sz="4" w:space="0" w:color="auto"/>
              <w:bottom w:val="single" w:sz="4" w:space="0" w:color="auto"/>
              <w:right w:val="single" w:sz="4" w:space="0" w:color="auto"/>
            </w:tcBorders>
          </w:tcPr>
          <w:p w14:paraId="529B8B18" w14:textId="77777777" w:rsidR="009B07AE" w:rsidRDefault="009B07AE" w:rsidP="009B07AE">
            <w:pPr>
              <w:pStyle w:val="TableReferencenumber"/>
              <w:numPr>
                <w:ilvl w:val="0"/>
                <w:numId w:val="17"/>
              </w:numPr>
              <w:tabs>
                <w:tab w:val="left" w:pos="708"/>
              </w:tabs>
              <w:rPr>
                <w:color w:val="000000" w:themeColor="text1"/>
                <w:szCs w:val="20"/>
              </w:rPr>
            </w:pPr>
          </w:p>
        </w:tc>
        <w:tc>
          <w:tcPr>
            <w:tcW w:w="2353" w:type="dxa"/>
            <w:tcBorders>
              <w:top w:val="single" w:sz="4" w:space="0" w:color="auto"/>
              <w:left w:val="single" w:sz="4" w:space="0" w:color="auto"/>
              <w:bottom w:val="single" w:sz="4" w:space="0" w:color="auto"/>
              <w:right w:val="single" w:sz="4" w:space="0" w:color="auto"/>
            </w:tcBorders>
          </w:tcPr>
          <w:p w14:paraId="34340843" w14:textId="70EF1116" w:rsidR="009B07AE" w:rsidRDefault="009B07AE" w:rsidP="009B07AE">
            <w:pPr>
              <w:pStyle w:val="TableText"/>
              <w:rPr>
                <w:rFonts w:eastAsia="Times New Roman" w:cs="Arial"/>
                <w:lang w:eastAsia="es-ES_tradnl"/>
              </w:rPr>
            </w:pPr>
            <w:r>
              <w:t>SGP.33-1</w:t>
            </w:r>
          </w:p>
        </w:tc>
        <w:tc>
          <w:tcPr>
            <w:tcW w:w="5619" w:type="dxa"/>
            <w:tcBorders>
              <w:top w:val="single" w:sz="4" w:space="0" w:color="auto"/>
              <w:left w:val="single" w:sz="4" w:space="0" w:color="auto"/>
              <w:bottom w:val="single" w:sz="4" w:space="0" w:color="auto"/>
              <w:right w:val="single" w:sz="4" w:space="0" w:color="auto"/>
            </w:tcBorders>
          </w:tcPr>
          <w:p w14:paraId="4B2DC56F" w14:textId="1E6F7FF1" w:rsidR="009B07AE" w:rsidRDefault="009B07AE" w:rsidP="009B07AE">
            <w:pPr>
              <w:rPr>
                <w:rFonts w:cs="Arial"/>
                <w:color w:val="000000"/>
                <w:sz w:val="21"/>
                <w:szCs w:val="21"/>
                <w:shd w:val="clear" w:color="auto" w:fill="F2F2F2"/>
              </w:rPr>
            </w:pPr>
            <w:r>
              <w:rPr>
                <w:sz w:val="20"/>
                <w:szCs w:val="22"/>
                <w:lang w:eastAsia="de-DE" w:bidi="ar-SA"/>
              </w:rPr>
              <w:t>eSIM IoT eUICC Test Specification</w:t>
            </w:r>
          </w:p>
        </w:tc>
      </w:tr>
    </w:tbl>
    <w:p w14:paraId="6B80317F" w14:textId="77777777" w:rsidR="007B0536" w:rsidRDefault="007B0536" w:rsidP="0074756F">
      <w:pPr>
        <w:pStyle w:val="TableCaption"/>
        <w:numPr>
          <w:ilvl w:val="0"/>
          <w:numId w:val="0"/>
        </w:numPr>
      </w:pPr>
      <w:r>
        <w:t>Table 1.6.1: References</w:t>
      </w:r>
    </w:p>
    <w:p w14:paraId="52ACD762" w14:textId="77777777" w:rsidR="00D32674" w:rsidRDefault="00D32674" w:rsidP="00D32674">
      <w:pPr>
        <w:pStyle w:val="Heading2"/>
      </w:pPr>
      <w:bookmarkStart w:id="30" w:name="_Toc230419462"/>
      <w:r>
        <w:t>Conventions</w:t>
      </w:r>
      <w:bookmarkEnd w:id="30"/>
    </w:p>
    <w:p w14:paraId="3931B150" w14:textId="7E19DFE1" w:rsidR="00624BB0" w:rsidRDefault="00624BB0" w:rsidP="00376F88">
      <w:pPr>
        <w:pStyle w:val="NormalParagraph"/>
        <w:jc w:val="both"/>
      </w:pPr>
      <w:r w:rsidRPr="00C334AD">
        <w:t xml:space="preserve">“The key words “MUST”, “MUST NOT”, “REQUIRED”, “SHALL”, “SHALL NOT”, “SHOULD”, “SHOULD </w:t>
      </w:r>
      <w:r w:rsidRPr="004E0E5F">
        <w:t>NOT”, “RECOMMENDED”, “MAY”, and “OPTIONAL” in this document are to be interpreted as described in RFC 2119 [</w:t>
      </w:r>
      <w:r w:rsidR="00F07F6E" w:rsidRPr="00950CB3">
        <w:t>4</w:t>
      </w:r>
      <w:r w:rsidRPr="000727CC">
        <w:t>] and clarified by RFC 8174</w:t>
      </w:r>
      <w:r w:rsidR="00DD2C14">
        <w:t xml:space="preserve"> [5]</w:t>
      </w:r>
      <w:r w:rsidRPr="00C334AD">
        <w:t>, when, and only when, they appear in all capitals, as shown here</w:t>
      </w:r>
      <w:r w:rsidRPr="004E0E5F">
        <w:t>.”</w:t>
      </w:r>
    </w:p>
    <w:p w14:paraId="1139F6D3" w14:textId="77777777" w:rsidR="00E23289" w:rsidRPr="00E23289" w:rsidRDefault="00E23289" w:rsidP="00E23289">
      <w:pPr>
        <w:pStyle w:val="Heading2"/>
      </w:pPr>
      <w:bookmarkStart w:id="31" w:name="_Toc230419463"/>
      <w:r w:rsidRPr="00E23289">
        <w:t>References to SGP.21</w:t>
      </w:r>
      <w:bookmarkEnd w:id="31"/>
    </w:p>
    <w:p w14:paraId="77BEB30C" w14:textId="77777777" w:rsidR="00E23289" w:rsidRPr="00E23289" w:rsidRDefault="00E23289" w:rsidP="00E23289">
      <w:r w:rsidRPr="00E23289">
        <w:t>The present document contains several references to SGP.21 [1].</w:t>
      </w:r>
    </w:p>
    <w:p w14:paraId="20F67EAB" w14:textId="77777777" w:rsidR="00274600" w:rsidRDefault="00E23289" w:rsidP="00274600">
      <w:r w:rsidRPr="00E23289">
        <w:t>The following list maps the terms used by SGP.21 [1] to the terms used in the present document:</w:t>
      </w:r>
    </w:p>
    <w:p w14:paraId="7CEE5597" w14:textId="453BC4B7" w:rsidR="00E23289" w:rsidRPr="00E23289" w:rsidRDefault="00E23289">
      <w:pPr>
        <w:pStyle w:val="ListParagraph"/>
        <w:numPr>
          <w:ilvl w:val="0"/>
          <w:numId w:val="61"/>
        </w:numPr>
      </w:pPr>
      <w:r w:rsidRPr="00E23289">
        <w:t>LPA (Local Profile Assistant) refers to IPA.</w:t>
      </w:r>
    </w:p>
    <w:p w14:paraId="2511F6DE" w14:textId="50611B19" w:rsidR="00FD287E" w:rsidRDefault="00FD287E" w:rsidP="00DF4718">
      <w:pPr>
        <w:pStyle w:val="Heading1"/>
        <w:numPr>
          <w:ilvl w:val="0"/>
          <w:numId w:val="5"/>
        </w:numPr>
      </w:pPr>
      <w:bookmarkStart w:id="32" w:name="_Toc230419464"/>
      <w:bookmarkStart w:id="33" w:name="_Toc44411362"/>
      <w:r>
        <w:t>Principles</w:t>
      </w:r>
      <w:bookmarkEnd w:id="32"/>
      <w:r>
        <w:t xml:space="preserve"> </w:t>
      </w:r>
    </w:p>
    <w:p w14:paraId="3859606E" w14:textId="52F6FCA9" w:rsidR="00E07477" w:rsidRDefault="00E07477" w:rsidP="00376F88">
      <w:pPr>
        <w:pStyle w:val="NormalParagraph"/>
        <w:jc w:val="both"/>
        <w:rPr>
          <w:rStyle w:val="normaltextrun"/>
          <w:shd w:val="clear" w:color="auto" w:fill="FFFFFF"/>
        </w:rPr>
      </w:pPr>
      <w:r w:rsidRPr="00FF08B0">
        <w:rPr>
          <w:rStyle w:val="normaltextrun"/>
          <w:shd w:val="clear" w:color="auto" w:fill="FFFFFF"/>
        </w:rPr>
        <w:t>This specification will be based on the SGP.21 [1</w:t>
      </w:r>
      <w:r w:rsidR="005D3CB5" w:rsidRPr="00FF08B0">
        <w:rPr>
          <w:rStyle w:val="normaltextrun"/>
          <w:shd w:val="clear" w:color="auto" w:fill="FFFFFF"/>
        </w:rPr>
        <w:t>]</w:t>
      </w:r>
      <w:r w:rsidR="005D3CB5">
        <w:rPr>
          <w:rStyle w:val="normaltextrun"/>
          <w:shd w:val="clear" w:color="auto" w:fill="FFFFFF"/>
        </w:rPr>
        <w:t xml:space="preserve"> </w:t>
      </w:r>
      <w:r w:rsidRPr="00FF08B0">
        <w:rPr>
          <w:rStyle w:val="normaltextrun"/>
          <w:shd w:val="clear" w:color="auto" w:fill="FFFFFF"/>
        </w:rPr>
        <w:t>architecture and define features related to the scope of the current document. The specification will refer to SGP.21 [1</w:t>
      </w:r>
      <w:r w:rsidR="005D3CB5" w:rsidRPr="00FF08B0">
        <w:rPr>
          <w:rStyle w:val="normaltextrun"/>
          <w:shd w:val="clear" w:color="auto" w:fill="FFFFFF"/>
        </w:rPr>
        <w:t>]</w:t>
      </w:r>
      <w:r w:rsidR="005D3CB5">
        <w:rPr>
          <w:rStyle w:val="normaltextrun"/>
          <w:shd w:val="clear" w:color="auto" w:fill="FFFFFF"/>
        </w:rPr>
        <w:t xml:space="preserve"> </w:t>
      </w:r>
      <w:r w:rsidRPr="00FF08B0">
        <w:rPr>
          <w:rStyle w:val="normaltextrun"/>
          <w:shd w:val="clear" w:color="auto" w:fill="FFFFFF"/>
        </w:rPr>
        <w:t xml:space="preserve">where </w:t>
      </w:r>
      <w:r w:rsidRPr="00FF08B0">
        <w:rPr>
          <w:rStyle w:val="normaltextrun"/>
          <w:shd w:val="clear" w:color="auto" w:fill="FFFFFF"/>
        </w:rPr>
        <w:lastRenderedPageBreak/>
        <w:t>appropriate. This implies that to cover the whole range of</w:t>
      </w:r>
      <w:r w:rsidR="005D3CB5">
        <w:rPr>
          <w:rStyle w:val="normaltextrun"/>
          <w:shd w:val="clear" w:color="auto" w:fill="FFFFFF"/>
        </w:rPr>
        <w:t xml:space="preserve"> </w:t>
      </w:r>
      <w:r w:rsidRPr="00FF08B0">
        <w:rPr>
          <w:rStyle w:val="normaltextrun"/>
          <w:shd w:val="clear" w:color="auto" w:fill="FFFFFF"/>
        </w:rPr>
        <w:t>eSIM</w:t>
      </w:r>
      <w:r w:rsidR="005D3CB5">
        <w:rPr>
          <w:rStyle w:val="normaltextrun"/>
          <w:shd w:val="clear" w:color="auto" w:fill="FFFFFF"/>
        </w:rPr>
        <w:t xml:space="preserve"> </w:t>
      </w:r>
      <w:r w:rsidRPr="00FF08B0">
        <w:rPr>
          <w:rStyle w:val="normaltextrun"/>
          <w:shd w:val="clear" w:color="auto" w:fill="FFFFFF"/>
        </w:rPr>
        <w:t xml:space="preserve">provisioning for IoT </w:t>
      </w:r>
      <w:r w:rsidR="00D71451">
        <w:rPr>
          <w:rStyle w:val="normaltextrun"/>
          <w:shd w:val="clear" w:color="auto" w:fill="FFFFFF"/>
        </w:rPr>
        <w:t>D</w:t>
      </w:r>
      <w:r w:rsidRPr="00FF08B0">
        <w:rPr>
          <w:rStyle w:val="normaltextrun"/>
          <w:shd w:val="clear" w:color="auto" w:fill="FFFFFF"/>
        </w:rPr>
        <w:t xml:space="preserve">evices SGP.31 </w:t>
      </w:r>
      <w:r w:rsidR="00FE4F65">
        <w:rPr>
          <w:rStyle w:val="normaltextrun"/>
          <w:shd w:val="clear" w:color="auto" w:fill="FFFFFF"/>
        </w:rPr>
        <w:t>MUST</w:t>
      </w:r>
      <w:r w:rsidRPr="00FF08B0">
        <w:rPr>
          <w:rStyle w:val="normaltextrun"/>
          <w:shd w:val="clear" w:color="auto" w:fill="FFFFFF"/>
        </w:rPr>
        <w:t xml:space="preserve"> be used together with SGP.21 [1].</w:t>
      </w:r>
    </w:p>
    <w:p w14:paraId="15CA0F86" w14:textId="77777777" w:rsidR="005B5550" w:rsidRDefault="005B5550" w:rsidP="005B5550">
      <w:pPr>
        <w:pStyle w:val="NormalParagraph"/>
        <w:rPr>
          <w:lang w:eastAsia="en-US" w:bidi="bn-BD"/>
        </w:rPr>
      </w:pPr>
      <w:r>
        <w:rPr>
          <w:lang w:eastAsia="en-US" w:bidi="bn-BD"/>
        </w:rPr>
        <w:t>However, the following feature defined in SGP.21 [1] is not applicable in the scope of this specification:</w:t>
      </w:r>
    </w:p>
    <w:p w14:paraId="2751761F" w14:textId="773C485D" w:rsidR="005B5550" w:rsidRPr="00FF08B0" w:rsidRDefault="005B5550">
      <w:pPr>
        <w:pStyle w:val="NormalParagraph"/>
        <w:numPr>
          <w:ilvl w:val="0"/>
          <w:numId w:val="62"/>
        </w:numPr>
        <w:jc w:val="both"/>
        <w:rPr>
          <w:lang w:eastAsia="en-US" w:bidi="bn-BD"/>
        </w:rPr>
      </w:pPr>
      <w:r>
        <w:rPr>
          <w:lang w:eastAsia="en-US" w:bidi="bn-BD"/>
        </w:rPr>
        <w:t>Activation Code Retrieval.</w:t>
      </w:r>
    </w:p>
    <w:p w14:paraId="3AB269F5" w14:textId="29D7A757" w:rsidR="00174190" w:rsidRDefault="00174190" w:rsidP="00174190">
      <w:pPr>
        <w:pStyle w:val="Heading2"/>
      </w:pPr>
      <w:bookmarkStart w:id="34" w:name="_Toc230419465"/>
      <w:r>
        <w:t>Basic Principles</w:t>
      </w:r>
      <w:bookmarkEnd w:id="34"/>
    </w:p>
    <w:p w14:paraId="513B89F3" w14:textId="06202090" w:rsidR="00D97002" w:rsidRPr="00880620" w:rsidRDefault="00D97002" w:rsidP="00D97002">
      <w:pPr>
        <w:pStyle w:val="NormalParagraph"/>
        <w:rPr>
          <w:rStyle w:val="eop"/>
          <w:shd w:val="clear" w:color="auto" w:fill="FFFFFF"/>
        </w:rPr>
      </w:pPr>
      <w:r w:rsidRPr="00880620">
        <w:rPr>
          <w:rStyle w:val="normaltextrun"/>
          <w:shd w:val="clear" w:color="auto" w:fill="FFFFFF"/>
        </w:rPr>
        <w:t>This section describes</w:t>
      </w:r>
      <w:r w:rsidR="005D3CB5">
        <w:rPr>
          <w:rStyle w:val="normaltextrun"/>
          <w:shd w:val="clear" w:color="auto" w:fill="FFFFFF"/>
        </w:rPr>
        <w:t xml:space="preserve"> </w:t>
      </w:r>
      <w:r w:rsidRPr="00880620">
        <w:rPr>
          <w:rStyle w:val="normaltextrun"/>
          <w:shd w:val="clear" w:color="auto" w:fill="FFFFFF"/>
        </w:rPr>
        <w:t>basic</w:t>
      </w:r>
      <w:r w:rsidR="005D3CB5">
        <w:rPr>
          <w:rStyle w:val="normaltextrun"/>
          <w:shd w:val="clear" w:color="auto" w:fill="FFFFFF"/>
        </w:rPr>
        <w:t xml:space="preserve"> </w:t>
      </w:r>
      <w:r w:rsidRPr="00880620">
        <w:rPr>
          <w:rStyle w:val="normaltextrun"/>
          <w:shd w:val="clear" w:color="auto" w:fill="FFFFFF"/>
        </w:rPr>
        <w:t>principles</w:t>
      </w:r>
      <w:r w:rsidR="005D3CB5">
        <w:rPr>
          <w:rStyle w:val="normaltextrun"/>
          <w:shd w:val="clear" w:color="auto" w:fill="FFFFFF"/>
        </w:rPr>
        <w:t xml:space="preserve"> </w:t>
      </w:r>
      <w:r w:rsidRPr="00880620">
        <w:rPr>
          <w:rStyle w:val="normaltextrun"/>
          <w:shd w:val="clear" w:color="auto" w:fill="FFFFFF"/>
        </w:rPr>
        <w:t>on</w:t>
      </w:r>
      <w:r w:rsidR="005D3CB5">
        <w:rPr>
          <w:rStyle w:val="normaltextrun"/>
          <w:shd w:val="clear" w:color="auto" w:fill="FFFFFF"/>
        </w:rPr>
        <w:t xml:space="preserve"> </w:t>
      </w:r>
      <w:r w:rsidRPr="00880620">
        <w:rPr>
          <w:rStyle w:val="normaltextrun"/>
          <w:shd w:val="clear" w:color="auto" w:fill="FFFFFF"/>
        </w:rPr>
        <w:t>what is expected from</w:t>
      </w:r>
      <w:r w:rsidR="005D3CB5">
        <w:rPr>
          <w:rStyle w:val="normaltextrun"/>
          <w:shd w:val="clear" w:color="auto" w:fill="FFFFFF"/>
        </w:rPr>
        <w:t xml:space="preserve"> </w:t>
      </w:r>
      <w:r w:rsidRPr="00880620">
        <w:rPr>
          <w:rStyle w:val="normaltextrun"/>
          <w:shd w:val="clear" w:color="auto" w:fill="FFFFFF"/>
        </w:rPr>
        <w:t>the</w:t>
      </w:r>
      <w:r w:rsidR="005D3CB5">
        <w:rPr>
          <w:rStyle w:val="normaltextrun"/>
          <w:shd w:val="clear" w:color="auto" w:fill="FFFFFF"/>
        </w:rPr>
        <w:t xml:space="preserve"> </w:t>
      </w:r>
      <w:r w:rsidRPr="00880620">
        <w:rPr>
          <w:rStyle w:val="normaltextrun"/>
          <w:shd w:val="clear" w:color="auto" w:fill="FFFFFF"/>
        </w:rPr>
        <w:t>architecture.</w:t>
      </w:r>
      <w:r w:rsidR="00387D07" w:rsidRPr="00387D07">
        <w:rPr>
          <w:rStyle w:val="normaltextrun"/>
          <w:shd w:val="clear" w:color="auto" w:fill="FFFFFF"/>
        </w:rPr>
        <w:t xml:space="preserve"> They are used to create the adequate normative requirements in this document.</w:t>
      </w:r>
    </w:p>
    <w:tbl>
      <w:tblPr>
        <w:tblStyle w:val="TableGrid"/>
        <w:tblW w:w="0" w:type="auto"/>
        <w:tblCellMar>
          <w:top w:w="57" w:type="dxa"/>
          <w:left w:w="28" w:type="dxa"/>
          <w:bottom w:w="57" w:type="dxa"/>
          <w:right w:w="28" w:type="dxa"/>
        </w:tblCellMar>
        <w:tblLook w:val="04A0" w:firstRow="1" w:lastRow="0" w:firstColumn="1" w:lastColumn="0" w:noHBand="0" w:noVBand="1"/>
      </w:tblPr>
      <w:tblGrid>
        <w:gridCol w:w="1413"/>
        <w:gridCol w:w="7603"/>
      </w:tblGrid>
      <w:tr w:rsidR="00D97002" w:rsidRPr="00274600" w14:paraId="59942E2A" w14:textId="77777777" w:rsidTr="00C65EF0">
        <w:trPr>
          <w:cantSplit/>
        </w:trPr>
        <w:tc>
          <w:tcPr>
            <w:tcW w:w="1413" w:type="dxa"/>
            <w:shd w:val="clear" w:color="auto" w:fill="C00000"/>
          </w:tcPr>
          <w:p w14:paraId="7FF146E7" w14:textId="400671B9" w:rsidR="00D97002" w:rsidRPr="00274600" w:rsidRDefault="00D97002" w:rsidP="008D1F84">
            <w:pPr>
              <w:pStyle w:val="NormalParagraph"/>
              <w:spacing w:after="0"/>
              <w:rPr>
                <w:rFonts w:cs="Arial"/>
                <w:color w:val="FFFFFF" w:themeColor="background1"/>
                <w:sz w:val="20"/>
                <w:szCs w:val="20"/>
                <w:lang w:eastAsia="en-US" w:bidi="bn-BD"/>
              </w:rPr>
            </w:pPr>
            <w:r w:rsidRPr="00274600">
              <w:rPr>
                <w:rFonts w:eastAsia="Times New Roman" w:cs="Arial"/>
                <w:b/>
                <w:bCs/>
                <w:color w:val="FFFFFF" w:themeColor="background1"/>
                <w:sz w:val="20"/>
                <w:szCs w:val="20"/>
              </w:rPr>
              <w:t>Principle no.</w:t>
            </w:r>
          </w:p>
        </w:tc>
        <w:tc>
          <w:tcPr>
            <w:tcW w:w="7603" w:type="dxa"/>
            <w:shd w:val="clear" w:color="auto" w:fill="C00000"/>
          </w:tcPr>
          <w:p w14:paraId="6639FC62" w14:textId="5245AF08" w:rsidR="00D97002" w:rsidRPr="00274600" w:rsidRDefault="00D97002" w:rsidP="008D1F84">
            <w:pPr>
              <w:pStyle w:val="NormalParagraph"/>
              <w:spacing w:after="0"/>
              <w:jc w:val="both"/>
              <w:rPr>
                <w:rFonts w:cs="Arial"/>
                <w:color w:val="FFFFFF" w:themeColor="background1"/>
                <w:sz w:val="20"/>
                <w:szCs w:val="20"/>
                <w:lang w:eastAsia="en-US" w:bidi="bn-BD"/>
              </w:rPr>
            </w:pPr>
            <w:r w:rsidRPr="00274600">
              <w:rPr>
                <w:rFonts w:eastAsia="Times New Roman" w:cs="Arial"/>
                <w:b/>
                <w:bCs/>
                <w:color w:val="FFFFFF" w:themeColor="background1"/>
                <w:sz w:val="20"/>
                <w:szCs w:val="20"/>
              </w:rPr>
              <w:t>Description</w:t>
            </w:r>
          </w:p>
        </w:tc>
      </w:tr>
      <w:tr w:rsidR="00D97002" w:rsidRPr="00274600" w14:paraId="7F5451B7" w14:textId="77777777" w:rsidTr="003C65DB">
        <w:trPr>
          <w:cantSplit/>
        </w:trPr>
        <w:tc>
          <w:tcPr>
            <w:tcW w:w="1413" w:type="dxa"/>
          </w:tcPr>
          <w:p w14:paraId="24BBF70C" w14:textId="5658A42A" w:rsidR="00D97002" w:rsidRPr="00274600" w:rsidRDefault="00D97002" w:rsidP="008D1F84">
            <w:pPr>
              <w:pStyle w:val="NormalParagraph"/>
              <w:spacing w:after="0"/>
              <w:rPr>
                <w:rFonts w:cs="Arial"/>
                <w:b/>
                <w:bCs/>
                <w:sz w:val="20"/>
                <w:szCs w:val="20"/>
                <w:lang w:eastAsia="en-US" w:bidi="bn-BD"/>
              </w:rPr>
            </w:pPr>
            <w:r w:rsidRPr="00274600">
              <w:rPr>
                <w:rStyle w:val="normaltextrun"/>
                <w:rFonts w:cs="Arial"/>
                <w:b/>
                <w:bCs/>
                <w:sz w:val="20"/>
                <w:szCs w:val="20"/>
              </w:rPr>
              <w:t>BP01</w:t>
            </w:r>
          </w:p>
        </w:tc>
        <w:tc>
          <w:tcPr>
            <w:tcW w:w="7603" w:type="dxa"/>
          </w:tcPr>
          <w:p w14:paraId="5A014F84" w14:textId="69688266" w:rsidR="00D97002" w:rsidRPr="00274600" w:rsidRDefault="00D97002" w:rsidP="008D1F84">
            <w:pPr>
              <w:pStyle w:val="paragraph"/>
              <w:spacing w:before="0" w:beforeAutospacing="0" w:after="0" w:afterAutospacing="0"/>
              <w:jc w:val="both"/>
              <w:textAlignment w:val="baseline"/>
              <w:divId w:val="399907941"/>
              <w:rPr>
                <w:rFonts w:ascii="Arial" w:hAnsi="Arial" w:cs="Arial"/>
                <w:sz w:val="20"/>
                <w:szCs w:val="20"/>
              </w:rPr>
            </w:pPr>
            <w:r w:rsidRPr="00274600">
              <w:rPr>
                <w:rStyle w:val="normaltextrun"/>
                <w:rFonts w:ascii="Arial" w:hAnsi="Arial" w:cs="Arial"/>
                <w:sz w:val="20"/>
                <w:szCs w:val="20"/>
              </w:rPr>
              <w:t>It</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should</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be</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possible to</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 xml:space="preserve">securely perform all supported Profile State Management Operations remotely on a given </w:t>
            </w:r>
            <w:r w:rsidR="00E826BF" w:rsidRPr="00274600">
              <w:rPr>
                <w:rStyle w:val="normaltextrun"/>
                <w:rFonts w:ascii="Arial" w:hAnsi="Arial" w:cs="Arial"/>
                <w:sz w:val="20"/>
                <w:szCs w:val="20"/>
              </w:rPr>
              <w:t>IoT D</w:t>
            </w:r>
            <w:r w:rsidRPr="00274600">
              <w:rPr>
                <w:rStyle w:val="normaltextrun"/>
                <w:rFonts w:ascii="Arial" w:hAnsi="Arial" w:cs="Arial"/>
                <w:sz w:val="20"/>
                <w:szCs w:val="20"/>
              </w:rPr>
              <w:t>evice containing an</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eUICC.</w:t>
            </w:r>
          </w:p>
        </w:tc>
      </w:tr>
      <w:tr w:rsidR="00D97002" w:rsidRPr="00274600" w14:paraId="152C8320" w14:textId="77777777" w:rsidTr="003C65DB">
        <w:trPr>
          <w:cantSplit/>
        </w:trPr>
        <w:tc>
          <w:tcPr>
            <w:tcW w:w="1413" w:type="dxa"/>
          </w:tcPr>
          <w:p w14:paraId="60CFE6B8" w14:textId="6D5ADCFC" w:rsidR="00D97002" w:rsidRPr="00274600" w:rsidRDefault="00D97002" w:rsidP="008D1F84">
            <w:pPr>
              <w:pStyle w:val="paragraph"/>
              <w:spacing w:before="0" w:beforeAutospacing="0" w:after="0" w:afterAutospacing="0"/>
              <w:textAlignment w:val="baseline"/>
              <w:divId w:val="842091597"/>
              <w:rPr>
                <w:rFonts w:ascii="Arial" w:hAnsi="Arial" w:cs="Arial"/>
                <w:b/>
                <w:bCs/>
                <w:sz w:val="20"/>
                <w:szCs w:val="20"/>
              </w:rPr>
            </w:pPr>
            <w:r w:rsidRPr="00274600">
              <w:rPr>
                <w:rStyle w:val="normaltextrun"/>
                <w:rFonts w:ascii="Arial" w:hAnsi="Arial" w:cs="Arial"/>
                <w:b/>
                <w:bCs/>
                <w:sz w:val="20"/>
                <w:szCs w:val="20"/>
              </w:rPr>
              <w:t>BP02</w:t>
            </w:r>
          </w:p>
        </w:tc>
        <w:tc>
          <w:tcPr>
            <w:tcW w:w="7603" w:type="dxa"/>
          </w:tcPr>
          <w:p w14:paraId="2603DB6B" w14:textId="695F68BB" w:rsidR="00D97002" w:rsidRPr="00274600" w:rsidRDefault="00D97002" w:rsidP="008D1F84">
            <w:pPr>
              <w:pStyle w:val="paragraph"/>
              <w:spacing w:before="0" w:beforeAutospacing="0" w:after="0" w:afterAutospacing="0"/>
              <w:jc w:val="both"/>
              <w:textAlignment w:val="baseline"/>
              <w:divId w:val="369115615"/>
              <w:rPr>
                <w:rFonts w:ascii="Arial" w:hAnsi="Arial" w:cs="Arial"/>
                <w:sz w:val="20"/>
                <w:szCs w:val="20"/>
              </w:rPr>
            </w:pPr>
            <w:r w:rsidRPr="00274600">
              <w:rPr>
                <w:rStyle w:val="normaltextrun"/>
                <w:rFonts w:ascii="Arial" w:hAnsi="Arial" w:cs="Arial"/>
                <w:sz w:val="20"/>
                <w:szCs w:val="20"/>
              </w:rPr>
              <w:t>It</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should</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 xml:space="preserve">be possible for a </w:t>
            </w:r>
            <w:r w:rsidR="00E826BF" w:rsidRPr="00274600">
              <w:rPr>
                <w:rStyle w:val="normaltextrun"/>
                <w:rFonts w:ascii="Arial" w:hAnsi="Arial" w:cs="Arial"/>
                <w:sz w:val="20"/>
                <w:szCs w:val="20"/>
              </w:rPr>
              <w:t>IoT D</w:t>
            </w:r>
            <w:r w:rsidRPr="00274600">
              <w:rPr>
                <w:rStyle w:val="normaltextrun"/>
                <w:rFonts w:ascii="Arial" w:hAnsi="Arial" w:cs="Arial"/>
                <w:sz w:val="20"/>
                <w:szCs w:val="20"/>
              </w:rPr>
              <w:t>evice containing an</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eUICC</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to establish a secure</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connection with an entity performing</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Profile State Management Operations.</w:t>
            </w:r>
          </w:p>
          <w:p w14:paraId="22D309D2" w14:textId="04D26FFE" w:rsidR="00D97002" w:rsidRPr="00274600" w:rsidRDefault="008F4E22" w:rsidP="008D1F84">
            <w:pPr>
              <w:pStyle w:val="NormalParagraph"/>
              <w:spacing w:after="0"/>
              <w:jc w:val="both"/>
              <w:rPr>
                <w:rFonts w:cs="Arial"/>
                <w:sz w:val="20"/>
                <w:szCs w:val="20"/>
                <w:lang w:eastAsia="en-US" w:bidi="bn-BD"/>
              </w:rPr>
            </w:pPr>
            <w:r w:rsidRPr="00274600">
              <w:rPr>
                <w:rFonts w:cs="Arial"/>
                <w:sz w:val="20"/>
                <w:szCs w:val="20"/>
                <w:lang w:eastAsia="de-DE"/>
              </w:rPr>
              <w:t>NOTE</w:t>
            </w:r>
            <w:r w:rsidR="00D97002" w:rsidRPr="00274600">
              <w:rPr>
                <w:rStyle w:val="normaltextrun"/>
                <w:rFonts w:cs="Arial"/>
                <w:sz w:val="20"/>
                <w:szCs w:val="20"/>
              </w:rPr>
              <w:t>:</w:t>
            </w:r>
            <w:r w:rsidR="005D3CB5" w:rsidRPr="00274600">
              <w:rPr>
                <w:rStyle w:val="normaltextrun"/>
                <w:rFonts w:cs="Arial"/>
                <w:sz w:val="20"/>
                <w:szCs w:val="20"/>
              </w:rPr>
              <w:t xml:space="preserve"> </w:t>
            </w:r>
            <w:r w:rsidR="00D97002" w:rsidRPr="00274600">
              <w:rPr>
                <w:rStyle w:val="normaltextrun"/>
                <w:rFonts w:cs="Arial"/>
                <w:sz w:val="20"/>
                <w:szCs w:val="20"/>
              </w:rPr>
              <w:t>a</w:t>
            </w:r>
            <w:r w:rsidR="005D3CB5" w:rsidRPr="00274600">
              <w:rPr>
                <w:rStyle w:val="normaltextrun"/>
                <w:rFonts w:cs="Arial"/>
                <w:sz w:val="20"/>
                <w:szCs w:val="20"/>
              </w:rPr>
              <w:t xml:space="preserve"> </w:t>
            </w:r>
            <w:r w:rsidR="00D97002" w:rsidRPr="00274600">
              <w:rPr>
                <w:rStyle w:val="normaltextrun"/>
                <w:rFonts w:cs="Arial"/>
                <w:sz w:val="20"/>
                <w:szCs w:val="20"/>
              </w:rPr>
              <w:t xml:space="preserve">secure connection is a connection that provides </w:t>
            </w:r>
            <w:r w:rsidR="00387D07" w:rsidRPr="00274600">
              <w:rPr>
                <w:rStyle w:val="normaltextrun"/>
                <w:rFonts w:cs="Arial"/>
                <w:sz w:val="20"/>
                <w:szCs w:val="20"/>
              </w:rPr>
              <w:t xml:space="preserve">at least </w:t>
            </w:r>
            <w:r w:rsidR="00D97002" w:rsidRPr="00274600">
              <w:rPr>
                <w:rStyle w:val="normaltextrun"/>
                <w:rFonts w:cs="Arial"/>
                <w:sz w:val="20"/>
                <w:szCs w:val="20"/>
              </w:rPr>
              <w:t xml:space="preserve">confidentiality, integrity and </w:t>
            </w:r>
            <w:r w:rsidR="00387D07" w:rsidRPr="00274600">
              <w:rPr>
                <w:rStyle w:val="normaltextrun"/>
                <w:rFonts w:cs="Arial"/>
                <w:sz w:val="20"/>
                <w:szCs w:val="20"/>
              </w:rPr>
              <w:t>authenticity</w:t>
            </w:r>
            <w:r w:rsidR="00D97002" w:rsidRPr="00274600">
              <w:rPr>
                <w:rStyle w:val="normaltextrun"/>
                <w:rFonts w:cs="Arial"/>
                <w:sz w:val="20"/>
                <w:szCs w:val="20"/>
              </w:rPr>
              <w:t>.</w:t>
            </w:r>
          </w:p>
        </w:tc>
      </w:tr>
      <w:tr w:rsidR="00D97002" w:rsidRPr="00274600" w14:paraId="41B9511B" w14:textId="77777777" w:rsidTr="003C65DB">
        <w:trPr>
          <w:cantSplit/>
        </w:trPr>
        <w:tc>
          <w:tcPr>
            <w:tcW w:w="1413" w:type="dxa"/>
          </w:tcPr>
          <w:p w14:paraId="67AF2130" w14:textId="28C8C8EE" w:rsidR="00D97002" w:rsidRPr="00274600" w:rsidRDefault="00D97002" w:rsidP="008D1F84">
            <w:pPr>
              <w:pStyle w:val="NormalParagraph"/>
              <w:spacing w:after="0"/>
              <w:rPr>
                <w:rFonts w:cs="Arial"/>
                <w:b/>
                <w:bCs/>
                <w:sz w:val="20"/>
                <w:szCs w:val="20"/>
                <w:lang w:eastAsia="en-US" w:bidi="bn-BD"/>
              </w:rPr>
            </w:pPr>
            <w:r w:rsidRPr="00274600">
              <w:rPr>
                <w:rStyle w:val="normaltextrun"/>
                <w:rFonts w:cs="Arial"/>
                <w:b/>
                <w:bCs/>
                <w:sz w:val="20"/>
                <w:szCs w:val="20"/>
              </w:rPr>
              <w:t>BP03</w:t>
            </w:r>
          </w:p>
        </w:tc>
        <w:tc>
          <w:tcPr>
            <w:tcW w:w="7603" w:type="dxa"/>
          </w:tcPr>
          <w:p w14:paraId="449921FA" w14:textId="0C41BA6F" w:rsidR="00D97002" w:rsidRPr="00274600" w:rsidRDefault="00D97002" w:rsidP="008D1F84">
            <w:pPr>
              <w:pStyle w:val="NormalParagraph"/>
              <w:spacing w:after="0"/>
              <w:jc w:val="both"/>
              <w:rPr>
                <w:rFonts w:cs="Arial"/>
                <w:sz w:val="20"/>
                <w:szCs w:val="20"/>
                <w:lang w:eastAsia="en-US" w:bidi="bn-BD"/>
              </w:rPr>
            </w:pPr>
            <w:r w:rsidRPr="00274600">
              <w:rPr>
                <w:rStyle w:val="normaltextrun"/>
                <w:rFonts w:cs="Arial"/>
                <w:sz w:val="20"/>
                <w:szCs w:val="20"/>
              </w:rPr>
              <w:t>It</w:t>
            </w:r>
            <w:r w:rsidR="005D3CB5" w:rsidRPr="00274600">
              <w:rPr>
                <w:rStyle w:val="normaltextrun"/>
                <w:rFonts w:cs="Arial"/>
                <w:sz w:val="20"/>
                <w:szCs w:val="20"/>
              </w:rPr>
              <w:t xml:space="preserve"> </w:t>
            </w:r>
            <w:r w:rsidRPr="00274600">
              <w:rPr>
                <w:rStyle w:val="normaltextrun"/>
                <w:rFonts w:cs="Arial"/>
                <w:sz w:val="20"/>
                <w:szCs w:val="20"/>
              </w:rPr>
              <w:t>should</w:t>
            </w:r>
            <w:r w:rsidR="005D3CB5" w:rsidRPr="00274600">
              <w:rPr>
                <w:rStyle w:val="normaltextrun"/>
                <w:rFonts w:cs="Arial"/>
                <w:sz w:val="20"/>
                <w:szCs w:val="20"/>
              </w:rPr>
              <w:t xml:space="preserve"> </w:t>
            </w:r>
            <w:r w:rsidRPr="00274600">
              <w:rPr>
                <w:rStyle w:val="normaltextrun"/>
                <w:rFonts w:cs="Arial"/>
                <w:sz w:val="20"/>
                <w:szCs w:val="20"/>
              </w:rPr>
              <w:t>be possible to provision</w:t>
            </w:r>
            <w:r w:rsidR="005D3CB5" w:rsidRPr="00274600">
              <w:rPr>
                <w:rStyle w:val="normaltextrun"/>
                <w:rFonts w:cs="Arial"/>
                <w:sz w:val="20"/>
                <w:szCs w:val="20"/>
              </w:rPr>
              <w:t xml:space="preserve"> </w:t>
            </w:r>
            <w:r w:rsidRPr="00274600">
              <w:rPr>
                <w:rStyle w:val="normaltextrun"/>
                <w:rFonts w:cs="Arial"/>
                <w:sz w:val="20"/>
                <w:szCs w:val="20"/>
              </w:rPr>
              <w:t>eUICCs</w:t>
            </w:r>
            <w:r w:rsidR="005D3CB5" w:rsidRPr="00274600">
              <w:rPr>
                <w:rStyle w:val="normaltextrun"/>
                <w:rFonts w:cs="Arial"/>
                <w:sz w:val="20"/>
                <w:szCs w:val="20"/>
              </w:rPr>
              <w:t xml:space="preserve"> </w:t>
            </w:r>
            <w:r w:rsidRPr="00274600">
              <w:rPr>
                <w:rStyle w:val="normaltextrun"/>
                <w:rFonts w:cs="Arial"/>
                <w:sz w:val="20"/>
                <w:szCs w:val="20"/>
              </w:rPr>
              <w:t xml:space="preserve">in </w:t>
            </w:r>
            <w:r w:rsidR="00E826BF" w:rsidRPr="00274600">
              <w:rPr>
                <w:rStyle w:val="normaltextrun"/>
                <w:rFonts w:cs="Arial"/>
                <w:sz w:val="20"/>
                <w:szCs w:val="20"/>
              </w:rPr>
              <w:t>IoT D</w:t>
            </w:r>
            <w:r w:rsidRPr="00274600">
              <w:rPr>
                <w:rStyle w:val="normaltextrun"/>
                <w:rFonts w:cs="Arial"/>
                <w:sz w:val="20"/>
                <w:szCs w:val="20"/>
              </w:rPr>
              <w:t>evices where SMS is not available.</w:t>
            </w:r>
          </w:p>
        </w:tc>
      </w:tr>
      <w:tr w:rsidR="00D97002" w:rsidRPr="00274600" w14:paraId="6979314D" w14:textId="77777777" w:rsidTr="003C65DB">
        <w:trPr>
          <w:cantSplit/>
        </w:trPr>
        <w:tc>
          <w:tcPr>
            <w:tcW w:w="1413" w:type="dxa"/>
          </w:tcPr>
          <w:p w14:paraId="7D69581D" w14:textId="5F4F45C4" w:rsidR="00D97002" w:rsidRPr="00274600" w:rsidRDefault="00D97002" w:rsidP="008D1F84">
            <w:pPr>
              <w:pStyle w:val="NormalParagraph"/>
              <w:spacing w:after="0"/>
              <w:rPr>
                <w:rFonts w:cs="Arial"/>
                <w:b/>
                <w:bCs/>
                <w:sz w:val="20"/>
                <w:szCs w:val="20"/>
                <w:lang w:eastAsia="en-US" w:bidi="bn-BD"/>
              </w:rPr>
            </w:pPr>
            <w:r w:rsidRPr="00274600">
              <w:rPr>
                <w:rStyle w:val="normaltextrun"/>
                <w:rFonts w:cs="Arial"/>
                <w:b/>
                <w:bCs/>
                <w:sz w:val="20"/>
                <w:szCs w:val="20"/>
              </w:rPr>
              <w:t>BP04</w:t>
            </w:r>
          </w:p>
        </w:tc>
        <w:tc>
          <w:tcPr>
            <w:tcW w:w="7603" w:type="dxa"/>
          </w:tcPr>
          <w:p w14:paraId="4D665289" w14:textId="4D81B77B" w:rsidR="00D97002" w:rsidRPr="00274600" w:rsidRDefault="00D97002" w:rsidP="008D1F84">
            <w:pPr>
              <w:pStyle w:val="NormalParagraph"/>
              <w:spacing w:after="0"/>
              <w:jc w:val="both"/>
              <w:rPr>
                <w:rFonts w:cs="Arial"/>
                <w:sz w:val="20"/>
                <w:szCs w:val="20"/>
                <w:lang w:eastAsia="en-US" w:bidi="bn-BD"/>
              </w:rPr>
            </w:pPr>
            <w:r w:rsidRPr="00274600">
              <w:rPr>
                <w:rStyle w:val="normaltextrun"/>
                <w:rFonts w:cs="Arial"/>
                <w:sz w:val="20"/>
                <w:szCs w:val="20"/>
              </w:rPr>
              <w:t>It should</w:t>
            </w:r>
            <w:r w:rsidR="005D3CB5" w:rsidRPr="00274600">
              <w:rPr>
                <w:rStyle w:val="normaltextrun"/>
                <w:rFonts w:cs="Arial"/>
                <w:sz w:val="20"/>
                <w:szCs w:val="20"/>
              </w:rPr>
              <w:t xml:space="preserve"> </w:t>
            </w:r>
            <w:r w:rsidRPr="00274600">
              <w:rPr>
                <w:rStyle w:val="normaltextrun"/>
                <w:rFonts w:cs="Arial"/>
                <w:sz w:val="20"/>
                <w:szCs w:val="20"/>
              </w:rPr>
              <w:t>be possible to provision</w:t>
            </w:r>
            <w:r w:rsidR="005D3CB5" w:rsidRPr="00274600">
              <w:rPr>
                <w:rStyle w:val="normaltextrun"/>
                <w:rFonts w:cs="Arial"/>
                <w:sz w:val="20"/>
                <w:szCs w:val="20"/>
              </w:rPr>
              <w:t xml:space="preserve"> </w:t>
            </w:r>
            <w:r w:rsidRPr="00274600">
              <w:rPr>
                <w:rStyle w:val="normaltextrun"/>
                <w:rFonts w:cs="Arial"/>
                <w:sz w:val="20"/>
                <w:szCs w:val="20"/>
              </w:rPr>
              <w:t>eUICCs</w:t>
            </w:r>
            <w:r w:rsidR="005D3CB5" w:rsidRPr="00274600">
              <w:rPr>
                <w:rStyle w:val="normaltextrun"/>
                <w:rFonts w:cs="Arial"/>
                <w:sz w:val="20"/>
                <w:szCs w:val="20"/>
              </w:rPr>
              <w:t xml:space="preserve"> </w:t>
            </w:r>
            <w:r w:rsidRPr="00274600">
              <w:rPr>
                <w:rStyle w:val="normaltextrun"/>
                <w:rFonts w:cs="Arial"/>
                <w:sz w:val="20"/>
                <w:szCs w:val="20"/>
              </w:rPr>
              <w:t>in</w:t>
            </w:r>
            <w:r w:rsidR="005D3CB5" w:rsidRPr="00274600">
              <w:rPr>
                <w:rStyle w:val="normaltextrun"/>
                <w:rFonts w:cs="Arial"/>
                <w:sz w:val="20"/>
                <w:szCs w:val="20"/>
              </w:rPr>
              <w:t xml:space="preserve"> </w:t>
            </w:r>
            <w:r w:rsidR="00E826BF" w:rsidRPr="00274600">
              <w:rPr>
                <w:rStyle w:val="normaltextrun"/>
                <w:rFonts w:cs="Arial"/>
                <w:sz w:val="20"/>
                <w:szCs w:val="20"/>
              </w:rPr>
              <w:t>IoT D</w:t>
            </w:r>
            <w:r w:rsidRPr="00274600">
              <w:rPr>
                <w:rStyle w:val="normaltextrun"/>
                <w:rFonts w:cs="Arial"/>
                <w:sz w:val="20"/>
                <w:szCs w:val="20"/>
              </w:rPr>
              <w:t>evices</w:t>
            </w:r>
            <w:r w:rsidR="005D3CB5" w:rsidRPr="00274600">
              <w:rPr>
                <w:rStyle w:val="normaltextrun"/>
                <w:rFonts w:cs="Arial"/>
                <w:sz w:val="20"/>
                <w:szCs w:val="20"/>
              </w:rPr>
              <w:t xml:space="preserve"> </w:t>
            </w:r>
            <w:r w:rsidRPr="00274600">
              <w:rPr>
                <w:rStyle w:val="normaltextrun"/>
                <w:rFonts w:cs="Arial"/>
                <w:sz w:val="20"/>
                <w:szCs w:val="20"/>
              </w:rPr>
              <w:t>where connection-oriented protocols (e.g: TCP/IP) are not</w:t>
            </w:r>
            <w:r w:rsidR="005D3CB5" w:rsidRPr="00274600">
              <w:rPr>
                <w:rStyle w:val="normaltextrun"/>
                <w:rFonts w:cs="Arial"/>
                <w:sz w:val="20"/>
                <w:szCs w:val="20"/>
              </w:rPr>
              <w:t xml:space="preserve"> </w:t>
            </w:r>
            <w:r w:rsidR="00672E56" w:rsidRPr="00274600">
              <w:rPr>
                <w:rStyle w:val="normaltextrun"/>
                <w:rFonts w:cs="Arial"/>
                <w:sz w:val="20"/>
                <w:szCs w:val="20"/>
              </w:rPr>
              <w:t>s</w:t>
            </w:r>
            <w:r w:rsidRPr="00274600">
              <w:rPr>
                <w:rStyle w:val="normaltextrun"/>
                <w:rFonts w:cs="Arial"/>
                <w:sz w:val="20"/>
                <w:szCs w:val="20"/>
              </w:rPr>
              <w:t>upported.</w:t>
            </w:r>
          </w:p>
        </w:tc>
      </w:tr>
      <w:tr w:rsidR="00D97002" w:rsidRPr="00274600" w14:paraId="4BD8C50F" w14:textId="77777777" w:rsidTr="003C65DB">
        <w:trPr>
          <w:cantSplit/>
        </w:trPr>
        <w:tc>
          <w:tcPr>
            <w:tcW w:w="1413" w:type="dxa"/>
          </w:tcPr>
          <w:p w14:paraId="69654783" w14:textId="0E31C36C" w:rsidR="00D97002" w:rsidRPr="00274600" w:rsidRDefault="00D97002" w:rsidP="008D1F84">
            <w:pPr>
              <w:pStyle w:val="NormalParagraph"/>
              <w:spacing w:after="0"/>
              <w:rPr>
                <w:rFonts w:cs="Arial"/>
                <w:b/>
                <w:bCs/>
                <w:sz w:val="20"/>
                <w:szCs w:val="20"/>
                <w:lang w:eastAsia="en-US" w:bidi="bn-BD"/>
              </w:rPr>
            </w:pPr>
            <w:r w:rsidRPr="00274600">
              <w:rPr>
                <w:rStyle w:val="normaltextrun"/>
                <w:rFonts w:cs="Arial"/>
                <w:b/>
                <w:bCs/>
                <w:sz w:val="20"/>
                <w:szCs w:val="20"/>
              </w:rPr>
              <w:t>BP05</w:t>
            </w:r>
          </w:p>
        </w:tc>
        <w:tc>
          <w:tcPr>
            <w:tcW w:w="7603" w:type="dxa"/>
          </w:tcPr>
          <w:p w14:paraId="6D75660C" w14:textId="4C64F0F7" w:rsidR="00D97002" w:rsidRPr="00274600" w:rsidRDefault="00D97002" w:rsidP="008D1F84">
            <w:pPr>
              <w:pStyle w:val="NormalParagraph"/>
              <w:spacing w:after="0"/>
              <w:jc w:val="both"/>
              <w:rPr>
                <w:rFonts w:cs="Arial"/>
                <w:sz w:val="20"/>
                <w:szCs w:val="20"/>
                <w:lang w:eastAsia="en-US" w:bidi="bn-BD"/>
              </w:rPr>
            </w:pPr>
            <w:r w:rsidRPr="00274600">
              <w:rPr>
                <w:rStyle w:val="normaltextrun"/>
                <w:rFonts w:cs="Arial"/>
                <w:sz w:val="20"/>
                <w:szCs w:val="20"/>
              </w:rPr>
              <w:t>It</w:t>
            </w:r>
            <w:r w:rsidR="005D3CB5" w:rsidRPr="00274600">
              <w:rPr>
                <w:rStyle w:val="normaltextrun"/>
                <w:rFonts w:cs="Arial"/>
                <w:sz w:val="20"/>
                <w:szCs w:val="20"/>
              </w:rPr>
              <w:t xml:space="preserve"> </w:t>
            </w:r>
            <w:r w:rsidRPr="00274600">
              <w:rPr>
                <w:rStyle w:val="normaltextrun"/>
                <w:rFonts w:cs="Arial"/>
                <w:sz w:val="20"/>
                <w:szCs w:val="20"/>
              </w:rPr>
              <w:t>should</w:t>
            </w:r>
            <w:r w:rsidR="005D3CB5" w:rsidRPr="00274600">
              <w:rPr>
                <w:rStyle w:val="normaltextrun"/>
                <w:rFonts w:cs="Arial"/>
                <w:sz w:val="20"/>
                <w:szCs w:val="20"/>
              </w:rPr>
              <w:t xml:space="preserve"> </w:t>
            </w:r>
            <w:r w:rsidRPr="00274600">
              <w:rPr>
                <w:rStyle w:val="normaltextrun"/>
                <w:rFonts w:cs="Arial"/>
                <w:sz w:val="20"/>
                <w:szCs w:val="20"/>
              </w:rPr>
              <w:t>be possible to use a lightweight protocol based on</w:t>
            </w:r>
            <w:r w:rsidR="005D3CB5" w:rsidRPr="00274600">
              <w:rPr>
                <w:rStyle w:val="normaltextrun"/>
                <w:rFonts w:cs="Arial"/>
                <w:sz w:val="20"/>
                <w:szCs w:val="20"/>
              </w:rPr>
              <w:t xml:space="preserve"> </w:t>
            </w:r>
            <w:r w:rsidRPr="00274600">
              <w:rPr>
                <w:rStyle w:val="normaltextrun"/>
                <w:rFonts w:cs="Arial"/>
                <w:sz w:val="20"/>
                <w:szCs w:val="20"/>
              </w:rPr>
              <w:t>CoAP</w:t>
            </w:r>
            <w:r w:rsidR="005D3CB5" w:rsidRPr="00274600">
              <w:rPr>
                <w:rStyle w:val="normaltextrun"/>
                <w:rFonts w:cs="Arial"/>
                <w:sz w:val="20"/>
                <w:szCs w:val="20"/>
              </w:rPr>
              <w:t xml:space="preserve"> </w:t>
            </w:r>
            <w:r w:rsidRPr="00274600">
              <w:rPr>
                <w:rStyle w:val="normaltextrun"/>
                <w:rFonts w:cs="Arial"/>
                <w:sz w:val="20"/>
                <w:szCs w:val="20"/>
              </w:rPr>
              <w:t>(e.g.</w:t>
            </w:r>
            <w:r w:rsidR="00B232EF">
              <w:rPr>
                <w:rStyle w:val="normaltextrun"/>
                <w:rFonts w:cs="Arial"/>
                <w:sz w:val="20"/>
                <w:szCs w:val="20"/>
              </w:rPr>
              <w:t xml:space="preserve">, </w:t>
            </w:r>
            <w:r w:rsidRPr="00274600">
              <w:rPr>
                <w:rStyle w:val="normaltextrun"/>
                <w:rFonts w:cs="Arial"/>
                <w:sz w:val="20"/>
                <w:szCs w:val="20"/>
              </w:rPr>
              <w:t xml:space="preserve">LwM2M) for transfer of </w:t>
            </w:r>
            <w:r w:rsidR="006F763E" w:rsidRPr="00274600">
              <w:rPr>
                <w:rStyle w:val="normaltextrun"/>
                <w:rFonts w:cs="Arial"/>
                <w:sz w:val="20"/>
                <w:szCs w:val="20"/>
              </w:rPr>
              <w:t>P</w:t>
            </w:r>
            <w:r w:rsidRPr="00274600">
              <w:rPr>
                <w:rStyle w:val="normaltextrun"/>
                <w:rFonts w:cs="Arial"/>
                <w:sz w:val="20"/>
                <w:szCs w:val="20"/>
              </w:rPr>
              <w:t>rofile download and</w:t>
            </w:r>
            <w:r w:rsidR="005D3CB5" w:rsidRPr="00274600">
              <w:rPr>
                <w:rStyle w:val="normaltextrun"/>
                <w:rFonts w:cs="Arial"/>
                <w:sz w:val="20"/>
                <w:szCs w:val="20"/>
              </w:rPr>
              <w:t xml:space="preserve"> </w:t>
            </w:r>
            <w:r w:rsidRPr="00274600">
              <w:rPr>
                <w:rStyle w:val="normaltextrun"/>
                <w:rFonts w:cs="Arial"/>
                <w:sz w:val="20"/>
                <w:szCs w:val="20"/>
              </w:rPr>
              <w:t>Profile State Management Operation related messages (e.g.</w:t>
            </w:r>
            <w:r w:rsidR="00B232EF">
              <w:rPr>
                <w:rStyle w:val="normaltextrun"/>
                <w:rFonts w:cs="Arial"/>
                <w:sz w:val="20"/>
                <w:szCs w:val="20"/>
              </w:rPr>
              <w:t xml:space="preserve">, </w:t>
            </w:r>
            <w:r w:rsidRPr="00274600">
              <w:rPr>
                <w:rStyle w:val="normaltextrun"/>
                <w:rFonts w:cs="Arial"/>
                <w:sz w:val="20"/>
                <w:szCs w:val="20"/>
              </w:rPr>
              <w:t>ES8+ messages) over LPWA networks in a secure way.</w:t>
            </w:r>
          </w:p>
        </w:tc>
      </w:tr>
      <w:tr w:rsidR="00D97002" w:rsidRPr="00274600" w14:paraId="6E4C1637" w14:textId="77777777" w:rsidTr="003C65DB">
        <w:trPr>
          <w:cantSplit/>
        </w:trPr>
        <w:tc>
          <w:tcPr>
            <w:tcW w:w="1413" w:type="dxa"/>
          </w:tcPr>
          <w:p w14:paraId="560C9D1A" w14:textId="7945E022" w:rsidR="00D97002" w:rsidRPr="00274600" w:rsidRDefault="00D97002" w:rsidP="008D1F84">
            <w:pPr>
              <w:pStyle w:val="NormalParagraph"/>
              <w:spacing w:after="0"/>
              <w:rPr>
                <w:rFonts w:cs="Arial"/>
                <w:b/>
                <w:bCs/>
                <w:sz w:val="20"/>
                <w:szCs w:val="20"/>
                <w:lang w:eastAsia="en-US" w:bidi="bn-BD"/>
              </w:rPr>
            </w:pPr>
            <w:r w:rsidRPr="00274600">
              <w:rPr>
                <w:rStyle w:val="normaltextrun"/>
                <w:rFonts w:cs="Arial"/>
                <w:b/>
                <w:bCs/>
                <w:sz w:val="20"/>
                <w:szCs w:val="20"/>
              </w:rPr>
              <w:t>BP06</w:t>
            </w:r>
          </w:p>
        </w:tc>
        <w:tc>
          <w:tcPr>
            <w:tcW w:w="7603" w:type="dxa"/>
          </w:tcPr>
          <w:p w14:paraId="0D395A31" w14:textId="4037673A" w:rsidR="00D97002" w:rsidRPr="00274600" w:rsidRDefault="00D97002" w:rsidP="008D1F84">
            <w:pPr>
              <w:pStyle w:val="paragraph"/>
              <w:spacing w:before="0" w:beforeAutospacing="0" w:after="0" w:afterAutospacing="0"/>
              <w:jc w:val="both"/>
              <w:textAlignment w:val="baseline"/>
              <w:divId w:val="359552567"/>
              <w:rPr>
                <w:rFonts w:ascii="Arial" w:hAnsi="Arial" w:cs="Arial"/>
                <w:sz w:val="20"/>
                <w:szCs w:val="20"/>
              </w:rPr>
            </w:pPr>
            <w:r w:rsidRPr="00274600">
              <w:rPr>
                <w:rStyle w:val="normaltextrun"/>
                <w:rFonts w:ascii="Arial" w:hAnsi="Arial" w:cs="Arial"/>
                <w:sz w:val="20"/>
                <w:szCs w:val="20"/>
              </w:rPr>
              <w:t>The</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architecture</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should</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 xml:space="preserve">support </w:t>
            </w:r>
            <w:r w:rsidR="006F763E" w:rsidRPr="00274600">
              <w:rPr>
                <w:rStyle w:val="normaltextrun"/>
                <w:rFonts w:ascii="Arial" w:hAnsi="Arial" w:cs="Arial"/>
                <w:sz w:val="20"/>
                <w:szCs w:val="20"/>
              </w:rPr>
              <w:t>P</w:t>
            </w:r>
            <w:r w:rsidRPr="00274600">
              <w:rPr>
                <w:rStyle w:val="normaltextrun"/>
                <w:rFonts w:ascii="Arial" w:hAnsi="Arial" w:cs="Arial"/>
                <w:sz w:val="20"/>
                <w:szCs w:val="20"/>
              </w:rPr>
              <w:t xml:space="preserve">rofile download and Profile State Management Operations in an asynchronous way with execution on a </w:t>
            </w:r>
            <w:r w:rsidR="00E826BF" w:rsidRPr="00274600">
              <w:rPr>
                <w:rStyle w:val="normaltextrun"/>
                <w:rFonts w:ascii="Arial" w:hAnsi="Arial" w:cs="Arial"/>
                <w:sz w:val="20"/>
                <w:szCs w:val="20"/>
              </w:rPr>
              <w:t>IoT D</w:t>
            </w:r>
            <w:r w:rsidRPr="00274600">
              <w:rPr>
                <w:rStyle w:val="normaltextrun"/>
                <w:rFonts w:ascii="Arial" w:hAnsi="Arial" w:cs="Arial"/>
                <w:sz w:val="20"/>
                <w:szCs w:val="20"/>
              </w:rPr>
              <w:t>evice happening after an extended</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period of time</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(e.g.</w:t>
            </w:r>
            <w:r w:rsidR="00B232EF">
              <w:rPr>
                <w:rStyle w:val="normaltextrun"/>
                <w:rFonts w:ascii="Arial" w:hAnsi="Arial" w:cs="Arial"/>
                <w:sz w:val="20"/>
                <w:szCs w:val="20"/>
              </w:rPr>
              <w:t xml:space="preserve">, </w:t>
            </w:r>
            <w:r w:rsidRPr="00274600">
              <w:rPr>
                <w:rStyle w:val="normaltextrun"/>
                <w:rFonts w:ascii="Arial" w:hAnsi="Arial" w:cs="Arial"/>
                <w:sz w:val="20"/>
                <w:szCs w:val="20"/>
              </w:rPr>
              <w:t>due to</w:t>
            </w:r>
            <w:r w:rsidR="005D3CB5" w:rsidRPr="00274600">
              <w:rPr>
                <w:rStyle w:val="normaltextrun"/>
                <w:rFonts w:ascii="Arial" w:hAnsi="Arial" w:cs="Arial"/>
                <w:sz w:val="20"/>
                <w:szCs w:val="20"/>
              </w:rPr>
              <w:t xml:space="preserve"> </w:t>
            </w:r>
            <w:r w:rsidRPr="00274600">
              <w:rPr>
                <w:rStyle w:val="normaltextrun"/>
                <w:rFonts w:ascii="Arial" w:hAnsi="Arial" w:cs="Arial"/>
                <w:sz w:val="20"/>
                <w:szCs w:val="20"/>
              </w:rPr>
              <w:t>eDRX, PSM cycles).</w:t>
            </w:r>
          </w:p>
          <w:p w14:paraId="3CF3C151" w14:textId="23F434F5" w:rsidR="00D97002" w:rsidRPr="00274600" w:rsidRDefault="00D97002" w:rsidP="008D1F84">
            <w:pPr>
              <w:pStyle w:val="NormalParagraph"/>
              <w:spacing w:after="0"/>
              <w:jc w:val="both"/>
              <w:rPr>
                <w:rFonts w:cs="Arial"/>
                <w:sz w:val="20"/>
                <w:szCs w:val="20"/>
                <w:lang w:eastAsia="en-US" w:bidi="bn-BD"/>
              </w:rPr>
            </w:pPr>
            <w:r w:rsidRPr="00274600">
              <w:rPr>
                <w:rStyle w:val="normaltextrun"/>
                <w:rFonts w:cs="Arial"/>
                <w:sz w:val="20"/>
                <w:szCs w:val="20"/>
              </w:rPr>
              <w:t>NOTE: It may be necessary to store</w:t>
            </w:r>
            <w:r w:rsidR="005D3CB5" w:rsidRPr="00274600">
              <w:rPr>
                <w:rStyle w:val="normaltextrun"/>
                <w:rFonts w:cs="Arial"/>
                <w:sz w:val="20"/>
                <w:szCs w:val="20"/>
              </w:rPr>
              <w:t xml:space="preserve"> </w:t>
            </w:r>
            <w:r w:rsidRPr="00274600">
              <w:rPr>
                <w:rStyle w:val="normaltextrun"/>
                <w:rFonts w:cs="Arial"/>
                <w:sz w:val="20"/>
                <w:szCs w:val="20"/>
              </w:rPr>
              <w:t>the information</w:t>
            </w:r>
            <w:r w:rsidR="005D3CB5" w:rsidRPr="00274600">
              <w:rPr>
                <w:rStyle w:val="normaltextrun"/>
                <w:rFonts w:cs="Arial"/>
                <w:sz w:val="20"/>
                <w:szCs w:val="20"/>
              </w:rPr>
              <w:t xml:space="preserve"> </w:t>
            </w:r>
            <w:r w:rsidRPr="00274600">
              <w:rPr>
                <w:rStyle w:val="normaltextrun"/>
                <w:rFonts w:cs="Arial"/>
                <w:sz w:val="20"/>
                <w:szCs w:val="20"/>
              </w:rPr>
              <w:t>about the request for a longer</w:t>
            </w:r>
            <w:r w:rsidR="005D3CB5" w:rsidRPr="00274600">
              <w:rPr>
                <w:rStyle w:val="normaltextrun"/>
                <w:rFonts w:cs="Arial"/>
                <w:sz w:val="20"/>
                <w:szCs w:val="20"/>
              </w:rPr>
              <w:t xml:space="preserve"> </w:t>
            </w:r>
            <w:r w:rsidRPr="00274600">
              <w:rPr>
                <w:rStyle w:val="normaltextrun"/>
                <w:rFonts w:cs="Arial"/>
                <w:sz w:val="20"/>
                <w:szCs w:val="20"/>
              </w:rPr>
              <w:t>period of time</w:t>
            </w:r>
            <w:r w:rsidR="005D3CB5" w:rsidRPr="00274600">
              <w:rPr>
                <w:rStyle w:val="normaltextrun"/>
                <w:rFonts w:cs="Arial"/>
                <w:sz w:val="20"/>
                <w:szCs w:val="20"/>
              </w:rPr>
              <w:t xml:space="preserve"> </w:t>
            </w:r>
            <w:r w:rsidRPr="00274600">
              <w:rPr>
                <w:rStyle w:val="normaltextrun"/>
                <w:rFonts w:cs="Arial"/>
                <w:sz w:val="20"/>
                <w:szCs w:val="20"/>
              </w:rPr>
              <w:t xml:space="preserve">until the </w:t>
            </w:r>
            <w:r w:rsidR="00E826BF" w:rsidRPr="00274600">
              <w:rPr>
                <w:rStyle w:val="normaltextrun"/>
                <w:rFonts w:cs="Arial"/>
                <w:sz w:val="20"/>
                <w:szCs w:val="20"/>
              </w:rPr>
              <w:t>IoT D</w:t>
            </w:r>
            <w:r w:rsidRPr="00274600">
              <w:rPr>
                <w:rStyle w:val="normaltextrun"/>
                <w:rFonts w:cs="Arial"/>
                <w:sz w:val="20"/>
                <w:szCs w:val="20"/>
              </w:rPr>
              <w:t>evice is connected</w:t>
            </w:r>
            <w:r w:rsidR="00C334AD" w:rsidRPr="00274600">
              <w:rPr>
                <w:rStyle w:val="normaltextrun"/>
                <w:rFonts w:cs="Arial"/>
                <w:sz w:val="20"/>
                <w:szCs w:val="20"/>
              </w:rPr>
              <w:t>.</w:t>
            </w:r>
          </w:p>
        </w:tc>
      </w:tr>
      <w:tr w:rsidR="00D97002" w:rsidRPr="00274600" w14:paraId="1621F40F" w14:textId="77777777" w:rsidTr="003C65DB">
        <w:trPr>
          <w:cantSplit/>
        </w:trPr>
        <w:tc>
          <w:tcPr>
            <w:tcW w:w="1413" w:type="dxa"/>
          </w:tcPr>
          <w:p w14:paraId="77FD3B5B" w14:textId="7134B7C7" w:rsidR="00D97002" w:rsidRPr="00274600" w:rsidRDefault="00D97002" w:rsidP="008D1F84">
            <w:pPr>
              <w:pStyle w:val="NormalParagraph"/>
              <w:spacing w:after="0"/>
              <w:rPr>
                <w:rFonts w:cs="Arial"/>
                <w:b/>
                <w:bCs/>
                <w:sz w:val="20"/>
                <w:szCs w:val="20"/>
                <w:lang w:eastAsia="en-US" w:bidi="bn-BD"/>
              </w:rPr>
            </w:pPr>
            <w:r w:rsidRPr="00274600">
              <w:rPr>
                <w:rStyle w:val="normaltextrun"/>
                <w:rFonts w:cs="Arial"/>
                <w:b/>
                <w:bCs/>
                <w:sz w:val="20"/>
                <w:szCs w:val="20"/>
              </w:rPr>
              <w:t>BP07</w:t>
            </w:r>
          </w:p>
        </w:tc>
        <w:tc>
          <w:tcPr>
            <w:tcW w:w="7603" w:type="dxa"/>
          </w:tcPr>
          <w:p w14:paraId="48DB0A2B" w14:textId="6AA06C39" w:rsidR="00D97002" w:rsidRPr="00274600" w:rsidRDefault="00D97002" w:rsidP="008D1F84">
            <w:pPr>
              <w:pStyle w:val="NormalParagraph"/>
              <w:spacing w:after="0"/>
              <w:jc w:val="both"/>
              <w:rPr>
                <w:rFonts w:cs="Arial"/>
                <w:sz w:val="20"/>
                <w:szCs w:val="20"/>
                <w:lang w:eastAsia="en-US" w:bidi="bn-BD"/>
              </w:rPr>
            </w:pPr>
            <w:r w:rsidRPr="00274600">
              <w:rPr>
                <w:rStyle w:val="normaltextrun"/>
                <w:rFonts w:cs="Arial"/>
                <w:sz w:val="20"/>
                <w:szCs w:val="20"/>
              </w:rPr>
              <w:t>The</w:t>
            </w:r>
            <w:r w:rsidR="005D3CB5" w:rsidRPr="00274600">
              <w:rPr>
                <w:rStyle w:val="normaltextrun"/>
                <w:rFonts w:cs="Arial"/>
                <w:sz w:val="20"/>
                <w:szCs w:val="20"/>
              </w:rPr>
              <w:t xml:space="preserve"> </w:t>
            </w:r>
            <w:r w:rsidRPr="00274600">
              <w:rPr>
                <w:rStyle w:val="normaltextrun"/>
                <w:rFonts w:cs="Arial"/>
                <w:sz w:val="20"/>
                <w:szCs w:val="20"/>
              </w:rPr>
              <w:t>principle</w:t>
            </w:r>
            <w:r w:rsidR="005D3CB5" w:rsidRPr="00274600">
              <w:rPr>
                <w:rStyle w:val="normaltextrun"/>
                <w:rFonts w:cs="Arial"/>
                <w:sz w:val="20"/>
                <w:szCs w:val="20"/>
              </w:rPr>
              <w:t xml:space="preserve"> </w:t>
            </w:r>
            <w:r w:rsidRPr="00274600">
              <w:rPr>
                <w:rStyle w:val="normaltextrun"/>
                <w:rFonts w:cs="Arial"/>
                <w:sz w:val="20"/>
                <w:szCs w:val="20"/>
              </w:rPr>
              <w:t>BP06 should</w:t>
            </w:r>
            <w:r w:rsidR="005D3CB5" w:rsidRPr="00274600">
              <w:rPr>
                <w:rStyle w:val="normaltextrun"/>
                <w:rFonts w:cs="Arial"/>
                <w:sz w:val="20"/>
                <w:szCs w:val="20"/>
              </w:rPr>
              <w:t xml:space="preserve"> </w:t>
            </w:r>
            <w:r w:rsidRPr="00274600">
              <w:rPr>
                <w:rStyle w:val="normaltextrun"/>
                <w:rFonts w:cs="Arial"/>
                <w:sz w:val="20"/>
                <w:szCs w:val="20"/>
              </w:rPr>
              <w:t xml:space="preserve">also be applicable for automated </w:t>
            </w:r>
            <w:r w:rsidR="006F763E" w:rsidRPr="00274600">
              <w:rPr>
                <w:rStyle w:val="normaltextrun"/>
                <w:rFonts w:cs="Arial"/>
                <w:sz w:val="20"/>
                <w:szCs w:val="20"/>
              </w:rPr>
              <w:t>P</w:t>
            </w:r>
            <w:r w:rsidRPr="00274600">
              <w:rPr>
                <w:rStyle w:val="normaltextrun"/>
                <w:rFonts w:cs="Arial"/>
                <w:sz w:val="20"/>
                <w:szCs w:val="20"/>
              </w:rPr>
              <w:t xml:space="preserve">rofile download and Profile State Management Operations on a large number of </w:t>
            </w:r>
            <w:r w:rsidR="00E826BF" w:rsidRPr="00274600">
              <w:rPr>
                <w:rStyle w:val="normaltextrun"/>
                <w:rFonts w:cs="Arial"/>
                <w:sz w:val="20"/>
                <w:szCs w:val="20"/>
              </w:rPr>
              <w:t>IoT D</w:t>
            </w:r>
            <w:r w:rsidRPr="00274600">
              <w:rPr>
                <w:rStyle w:val="normaltextrun"/>
                <w:rFonts w:cs="Arial"/>
                <w:sz w:val="20"/>
                <w:szCs w:val="20"/>
              </w:rPr>
              <w:t>evices</w:t>
            </w:r>
            <w:r w:rsidR="00C334AD" w:rsidRPr="00274600">
              <w:rPr>
                <w:rStyle w:val="normaltextrun"/>
                <w:rFonts w:cs="Arial"/>
                <w:sz w:val="20"/>
                <w:szCs w:val="20"/>
              </w:rPr>
              <w:t>.</w:t>
            </w:r>
          </w:p>
        </w:tc>
      </w:tr>
      <w:tr w:rsidR="00D97002" w:rsidRPr="00274600" w14:paraId="566B9F46" w14:textId="77777777" w:rsidTr="003C65DB">
        <w:trPr>
          <w:cantSplit/>
        </w:trPr>
        <w:tc>
          <w:tcPr>
            <w:tcW w:w="1413" w:type="dxa"/>
          </w:tcPr>
          <w:p w14:paraId="18F19B3F" w14:textId="2D3B50C0" w:rsidR="00D97002" w:rsidRPr="00274600" w:rsidRDefault="00D97002" w:rsidP="008D1F84">
            <w:pPr>
              <w:pStyle w:val="NormalParagraph"/>
              <w:spacing w:after="0"/>
              <w:rPr>
                <w:rFonts w:cs="Arial"/>
                <w:b/>
                <w:bCs/>
                <w:sz w:val="20"/>
                <w:szCs w:val="20"/>
                <w:lang w:eastAsia="en-US" w:bidi="bn-BD"/>
              </w:rPr>
            </w:pPr>
            <w:r w:rsidRPr="00274600">
              <w:rPr>
                <w:rStyle w:val="normaltextrun"/>
                <w:rFonts w:cs="Arial"/>
                <w:b/>
                <w:bCs/>
                <w:sz w:val="20"/>
                <w:szCs w:val="20"/>
              </w:rPr>
              <w:t>BP08</w:t>
            </w:r>
          </w:p>
        </w:tc>
        <w:tc>
          <w:tcPr>
            <w:tcW w:w="7603" w:type="dxa"/>
          </w:tcPr>
          <w:p w14:paraId="07DD78B0" w14:textId="39583C80" w:rsidR="00D97002" w:rsidRPr="00274600" w:rsidRDefault="00D97002" w:rsidP="008D1F84">
            <w:pPr>
              <w:pStyle w:val="NormalParagraph"/>
              <w:spacing w:after="0"/>
              <w:jc w:val="both"/>
              <w:rPr>
                <w:rFonts w:cs="Arial"/>
                <w:sz w:val="20"/>
                <w:szCs w:val="20"/>
                <w:lang w:eastAsia="en-US" w:bidi="bn-BD"/>
              </w:rPr>
            </w:pPr>
            <w:r w:rsidRPr="00274600">
              <w:rPr>
                <w:rStyle w:val="normaltextrun"/>
                <w:rFonts w:cs="Arial"/>
                <w:sz w:val="20"/>
                <w:szCs w:val="20"/>
              </w:rPr>
              <w:t>The</w:t>
            </w:r>
            <w:r w:rsidR="005D3CB5" w:rsidRPr="00274600">
              <w:rPr>
                <w:rStyle w:val="normaltextrun"/>
                <w:rFonts w:cs="Arial"/>
                <w:sz w:val="20"/>
                <w:szCs w:val="20"/>
              </w:rPr>
              <w:t xml:space="preserve"> </w:t>
            </w:r>
            <w:r w:rsidRPr="00274600">
              <w:rPr>
                <w:rStyle w:val="normaltextrun"/>
                <w:rFonts w:cs="Arial"/>
                <w:sz w:val="20"/>
                <w:szCs w:val="20"/>
              </w:rPr>
              <w:t>architecture should</w:t>
            </w:r>
            <w:r w:rsidR="005D3CB5" w:rsidRPr="00274600">
              <w:rPr>
                <w:rStyle w:val="normaltextrun"/>
                <w:rFonts w:cs="Arial"/>
                <w:sz w:val="20"/>
                <w:szCs w:val="20"/>
              </w:rPr>
              <w:t xml:space="preserve"> </w:t>
            </w:r>
            <w:r w:rsidRPr="00274600">
              <w:rPr>
                <w:rStyle w:val="normaltextrun"/>
                <w:rFonts w:cs="Arial"/>
                <w:sz w:val="20"/>
                <w:szCs w:val="20"/>
              </w:rPr>
              <w:t xml:space="preserve">allow push </w:t>
            </w:r>
            <w:r w:rsidR="003F385E" w:rsidRPr="00274600">
              <w:rPr>
                <w:rStyle w:val="normaltextrun"/>
                <w:rFonts w:cs="Arial"/>
                <w:sz w:val="20"/>
                <w:szCs w:val="20"/>
              </w:rPr>
              <w:t xml:space="preserve">mechanism </w:t>
            </w:r>
            <w:r w:rsidRPr="00274600">
              <w:rPr>
                <w:rStyle w:val="normaltextrun"/>
                <w:rFonts w:cs="Arial"/>
                <w:sz w:val="20"/>
                <w:szCs w:val="20"/>
              </w:rPr>
              <w:t xml:space="preserve">to the </w:t>
            </w:r>
            <w:r w:rsidR="00E826BF" w:rsidRPr="00274600">
              <w:rPr>
                <w:rStyle w:val="normaltextrun"/>
                <w:rFonts w:cs="Arial"/>
                <w:sz w:val="20"/>
                <w:szCs w:val="20"/>
              </w:rPr>
              <w:t>IoT D</w:t>
            </w:r>
            <w:r w:rsidRPr="00274600">
              <w:rPr>
                <w:rStyle w:val="normaltextrun"/>
                <w:rFonts w:cs="Arial"/>
                <w:sz w:val="20"/>
                <w:szCs w:val="20"/>
              </w:rPr>
              <w:t>evice to initiate a</w:t>
            </w:r>
            <w:r w:rsidR="005D3CB5" w:rsidRPr="00274600">
              <w:rPr>
                <w:rStyle w:val="normaltextrun"/>
                <w:rFonts w:cs="Arial"/>
                <w:sz w:val="20"/>
                <w:szCs w:val="20"/>
              </w:rPr>
              <w:t xml:space="preserve"> </w:t>
            </w:r>
            <w:r w:rsidRPr="00274600">
              <w:rPr>
                <w:rStyle w:val="normaltextrun"/>
                <w:rFonts w:cs="Arial"/>
                <w:sz w:val="20"/>
                <w:szCs w:val="20"/>
              </w:rPr>
              <w:t>Profile</w:t>
            </w:r>
            <w:r w:rsidR="005D3CB5" w:rsidRPr="00274600">
              <w:rPr>
                <w:rStyle w:val="normaltextrun"/>
                <w:rFonts w:cs="Arial"/>
                <w:sz w:val="20"/>
                <w:szCs w:val="20"/>
              </w:rPr>
              <w:t xml:space="preserve"> </w:t>
            </w:r>
            <w:r w:rsidRPr="00274600">
              <w:rPr>
                <w:rStyle w:val="normaltextrun"/>
                <w:rFonts w:cs="Arial"/>
                <w:sz w:val="20"/>
                <w:szCs w:val="20"/>
              </w:rPr>
              <w:t>provisioning or management</w:t>
            </w:r>
            <w:r w:rsidR="005D3CB5" w:rsidRPr="00274600">
              <w:rPr>
                <w:rStyle w:val="normaltextrun"/>
                <w:rFonts w:cs="Arial"/>
                <w:sz w:val="20"/>
                <w:szCs w:val="20"/>
              </w:rPr>
              <w:t xml:space="preserve"> </w:t>
            </w:r>
            <w:r w:rsidRPr="00274600">
              <w:rPr>
                <w:rStyle w:val="normaltextrun"/>
                <w:rFonts w:cs="Arial"/>
                <w:sz w:val="20"/>
                <w:szCs w:val="20"/>
              </w:rPr>
              <w:t>transaction.</w:t>
            </w:r>
          </w:p>
        </w:tc>
      </w:tr>
      <w:tr w:rsidR="00D97002" w:rsidRPr="00274600" w14:paraId="1F835293" w14:textId="77777777" w:rsidTr="003C65DB">
        <w:trPr>
          <w:cantSplit/>
        </w:trPr>
        <w:tc>
          <w:tcPr>
            <w:tcW w:w="1413" w:type="dxa"/>
          </w:tcPr>
          <w:p w14:paraId="60605CED" w14:textId="07FD9CEA" w:rsidR="00D97002" w:rsidRPr="00274600" w:rsidRDefault="00D97002" w:rsidP="008D1F84">
            <w:pPr>
              <w:pStyle w:val="NormalParagraph"/>
              <w:spacing w:after="0"/>
              <w:rPr>
                <w:rFonts w:cs="Arial"/>
                <w:b/>
                <w:bCs/>
                <w:sz w:val="20"/>
                <w:szCs w:val="20"/>
                <w:lang w:eastAsia="en-US" w:bidi="bn-BD"/>
              </w:rPr>
            </w:pPr>
            <w:r w:rsidRPr="00274600">
              <w:rPr>
                <w:rStyle w:val="normaltextrun"/>
                <w:rFonts w:cs="Arial"/>
                <w:b/>
                <w:bCs/>
                <w:sz w:val="20"/>
                <w:szCs w:val="20"/>
              </w:rPr>
              <w:t>BP09</w:t>
            </w:r>
          </w:p>
        </w:tc>
        <w:tc>
          <w:tcPr>
            <w:tcW w:w="7603" w:type="dxa"/>
          </w:tcPr>
          <w:p w14:paraId="6BD9D9BF" w14:textId="21FC8B2C" w:rsidR="00D97002" w:rsidRPr="00274600" w:rsidRDefault="00D97002" w:rsidP="008D1F84">
            <w:pPr>
              <w:pStyle w:val="NormalParagraph"/>
              <w:spacing w:after="0"/>
              <w:jc w:val="both"/>
              <w:rPr>
                <w:rFonts w:cs="Arial"/>
                <w:sz w:val="20"/>
                <w:szCs w:val="20"/>
                <w:lang w:eastAsia="en-US" w:bidi="bn-BD"/>
              </w:rPr>
            </w:pPr>
            <w:r w:rsidRPr="00274600">
              <w:rPr>
                <w:rStyle w:val="normaltextrun"/>
                <w:rFonts w:cs="Arial"/>
                <w:sz w:val="20"/>
                <w:szCs w:val="20"/>
              </w:rPr>
              <w:t>The</w:t>
            </w:r>
            <w:r w:rsidR="005D3CB5" w:rsidRPr="00274600">
              <w:rPr>
                <w:rStyle w:val="normaltextrun"/>
                <w:rFonts w:cs="Arial"/>
                <w:sz w:val="20"/>
                <w:szCs w:val="20"/>
              </w:rPr>
              <w:t xml:space="preserve"> </w:t>
            </w:r>
            <w:r w:rsidRPr="00274600">
              <w:rPr>
                <w:rStyle w:val="normaltextrun"/>
                <w:rFonts w:cs="Arial"/>
                <w:sz w:val="20"/>
                <w:szCs w:val="20"/>
              </w:rPr>
              <w:t>architecture should</w:t>
            </w:r>
            <w:r w:rsidR="005D3CB5" w:rsidRPr="00274600">
              <w:rPr>
                <w:rStyle w:val="normaltextrun"/>
                <w:rFonts w:cs="Arial"/>
                <w:sz w:val="20"/>
                <w:szCs w:val="20"/>
              </w:rPr>
              <w:t xml:space="preserve"> </w:t>
            </w:r>
            <w:r w:rsidRPr="00274600">
              <w:rPr>
                <w:rStyle w:val="normaltextrun"/>
                <w:rFonts w:cs="Arial"/>
                <w:sz w:val="20"/>
                <w:szCs w:val="20"/>
              </w:rPr>
              <w:t xml:space="preserve">allow polling by the </w:t>
            </w:r>
            <w:r w:rsidR="00E826BF" w:rsidRPr="00274600">
              <w:rPr>
                <w:rStyle w:val="normaltextrun"/>
                <w:rFonts w:cs="Arial"/>
                <w:sz w:val="20"/>
                <w:szCs w:val="20"/>
              </w:rPr>
              <w:t>IoT D</w:t>
            </w:r>
            <w:r w:rsidRPr="00274600">
              <w:rPr>
                <w:rStyle w:val="normaltextrun"/>
                <w:rFonts w:cs="Arial"/>
                <w:sz w:val="20"/>
                <w:szCs w:val="20"/>
              </w:rPr>
              <w:t>evice to check whether there is a</w:t>
            </w:r>
            <w:r w:rsidR="005D3CB5" w:rsidRPr="00274600">
              <w:rPr>
                <w:rStyle w:val="normaltextrun"/>
                <w:rFonts w:cs="Arial"/>
                <w:sz w:val="20"/>
                <w:szCs w:val="20"/>
              </w:rPr>
              <w:t xml:space="preserve"> </w:t>
            </w:r>
            <w:r w:rsidRPr="00274600">
              <w:rPr>
                <w:rStyle w:val="normaltextrun"/>
                <w:rFonts w:cs="Arial"/>
                <w:sz w:val="20"/>
                <w:szCs w:val="20"/>
              </w:rPr>
              <w:t>Profile</w:t>
            </w:r>
            <w:r w:rsidRPr="00274600">
              <w:rPr>
                <w:rStyle w:val="normaltextrun"/>
                <w:rFonts w:cs="Arial"/>
                <w:strike/>
                <w:sz w:val="20"/>
                <w:szCs w:val="20"/>
              </w:rPr>
              <w:t xml:space="preserve"> </w:t>
            </w:r>
            <w:r w:rsidRPr="00274600">
              <w:rPr>
                <w:rStyle w:val="normaltextrun"/>
                <w:rFonts w:cs="Arial"/>
                <w:sz w:val="20"/>
                <w:szCs w:val="20"/>
              </w:rPr>
              <w:t>provisioning or management transaction waiting.</w:t>
            </w:r>
          </w:p>
        </w:tc>
      </w:tr>
      <w:tr w:rsidR="00D97002" w:rsidRPr="00274600" w14:paraId="3906DEA3" w14:textId="77777777" w:rsidTr="003C65DB">
        <w:trPr>
          <w:cantSplit/>
        </w:trPr>
        <w:tc>
          <w:tcPr>
            <w:tcW w:w="1413" w:type="dxa"/>
          </w:tcPr>
          <w:p w14:paraId="3791F309" w14:textId="6E538AAA" w:rsidR="00D97002" w:rsidRPr="00274600" w:rsidRDefault="00D97002" w:rsidP="008D1F84">
            <w:pPr>
              <w:pStyle w:val="NormalParagraph"/>
              <w:spacing w:after="0"/>
              <w:rPr>
                <w:rFonts w:cs="Arial"/>
                <w:b/>
                <w:bCs/>
                <w:sz w:val="20"/>
                <w:szCs w:val="20"/>
                <w:lang w:eastAsia="en-US" w:bidi="bn-BD"/>
              </w:rPr>
            </w:pPr>
            <w:r w:rsidRPr="00274600">
              <w:rPr>
                <w:rStyle w:val="normaltextrun"/>
                <w:rFonts w:cs="Arial"/>
                <w:b/>
                <w:bCs/>
                <w:sz w:val="20"/>
                <w:szCs w:val="20"/>
              </w:rPr>
              <w:t>BP10</w:t>
            </w:r>
          </w:p>
        </w:tc>
        <w:tc>
          <w:tcPr>
            <w:tcW w:w="7603" w:type="dxa"/>
          </w:tcPr>
          <w:p w14:paraId="75257503" w14:textId="62EDC606" w:rsidR="00D97002" w:rsidRPr="00274600" w:rsidRDefault="00D97002" w:rsidP="008D1F84">
            <w:pPr>
              <w:pStyle w:val="NormalParagraph"/>
              <w:spacing w:after="0"/>
              <w:jc w:val="both"/>
              <w:rPr>
                <w:rFonts w:cs="Arial"/>
                <w:sz w:val="20"/>
                <w:szCs w:val="20"/>
                <w:lang w:eastAsia="en-US" w:bidi="bn-BD"/>
              </w:rPr>
            </w:pPr>
            <w:r w:rsidRPr="00274600">
              <w:rPr>
                <w:rStyle w:val="normaltextrun"/>
                <w:rFonts w:cs="Arial"/>
                <w:sz w:val="20"/>
                <w:szCs w:val="20"/>
              </w:rPr>
              <w:t>The</w:t>
            </w:r>
            <w:r w:rsidR="005D3CB5" w:rsidRPr="00274600">
              <w:rPr>
                <w:rStyle w:val="normaltextrun"/>
                <w:rFonts w:cs="Arial"/>
                <w:sz w:val="20"/>
                <w:szCs w:val="20"/>
              </w:rPr>
              <w:t xml:space="preserve"> </w:t>
            </w:r>
            <w:r w:rsidRPr="00274600">
              <w:rPr>
                <w:rStyle w:val="normaltextrun"/>
                <w:rFonts w:cs="Arial"/>
                <w:sz w:val="20"/>
                <w:szCs w:val="20"/>
              </w:rPr>
              <w:t>architecture should</w:t>
            </w:r>
            <w:r w:rsidR="005D3CB5" w:rsidRPr="00274600">
              <w:rPr>
                <w:rStyle w:val="normaltextrun"/>
                <w:rFonts w:cs="Arial"/>
                <w:sz w:val="20"/>
                <w:szCs w:val="20"/>
              </w:rPr>
              <w:t xml:space="preserve"> </w:t>
            </w:r>
            <w:r w:rsidRPr="00274600">
              <w:rPr>
                <w:rStyle w:val="normaltextrun"/>
                <w:rFonts w:cs="Arial"/>
                <w:sz w:val="20"/>
                <w:szCs w:val="20"/>
              </w:rPr>
              <w:t xml:space="preserve">avoid ongoing and frequent polling between the </w:t>
            </w:r>
            <w:r w:rsidR="00E826BF" w:rsidRPr="00274600">
              <w:rPr>
                <w:rStyle w:val="normaltextrun"/>
                <w:rFonts w:cs="Arial"/>
                <w:sz w:val="20"/>
                <w:szCs w:val="20"/>
              </w:rPr>
              <w:t>IoT D</w:t>
            </w:r>
            <w:r w:rsidRPr="00274600">
              <w:rPr>
                <w:rStyle w:val="normaltextrun"/>
                <w:rFonts w:cs="Arial"/>
                <w:sz w:val="20"/>
                <w:szCs w:val="20"/>
              </w:rPr>
              <w:t>evice and the RSP system.</w:t>
            </w:r>
          </w:p>
        </w:tc>
      </w:tr>
      <w:tr w:rsidR="00D97002" w:rsidRPr="00274600" w14:paraId="4BBF66A0" w14:textId="77777777" w:rsidTr="003C65DB">
        <w:trPr>
          <w:cantSplit/>
        </w:trPr>
        <w:tc>
          <w:tcPr>
            <w:tcW w:w="1413" w:type="dxa"/>
          </w:tcPr>
          <w:p w14:paraId="162EEF73" w14:textId="4870F984" w:rsidR="00D97002" w:rsidRPr="00274600" w:rsidRDefault="00D97002" w:rsidP="008D1F84">
            <w:pPr>
              <w:pStyle w:val="NormalParagraph"/>
              <w:spacing w:after="0"/>
              <w:rPr>
                <w:rStyle w:val="normaltextrun"/>
                <w:rFonts w:cs="Arial"/>
                <w:b/>
                <w:bCs/>
                <w:sz w:val="20"/>
                <w:szCs w:val="20"/>
              </w:rPr>
            </w:pPr>
            <w:r w:rsidRPr="00274600">
              <w:rPr>
                <w:rStyle w:val="normaltextrun"/>
                <w:rFonts w:cs="Arial"/>
                <w:b/>
                <w:bCs/>
                <w:sz w:val="20"/>
                <w:szCs w:val="20"/>
              </w:rPr>
              <w:t>BP11</w:t>
            </w:r>
          </w:p>
        </w:tc>
        <w:tc>
          <w:tcPr>
            <w:tcW w:w="7603" w:type="dxa"/>
          </w:tcPr>
          <w:p w14:paraId="21A4D656" w14:textId="6C595CC0" w:rsidR="00D97002" w:rsidRPr="00274600" w:rsidRDefault="00D97002" w:rsidP="008D1F84">
            <w:pPr>
              <w:pStyle w:val="NormalParagraph"/>
              <w:spacing w:after="0"/>
              <w:jc w:val="both"/>
              <w:rPr>
                <w:rStyle w:val="normaltextrun"/>
                <w:rFonts w:cs="Arial"/>
                <w:sz w:val="20"/>
                <w:szCs w:val="20"/>
              </w:rPr>
            </w:pPr>
            <w:r w:rsidRPr="00274600">
              <w:rPr>
                <w:rStyle w:val="normaltextrun"/>
                <w:rFonts w:cs="Arial"/>
                <w:sz w:val="20"/>
                <w:szCs w:val="20"/>
              </w:rPr>
              <w:t xml:space="preserve">The </w:t>
            </w:r>
            <w:r w:rsidR="008455C0" w:rsidRPr="00274600">
              <w:rPr>
                <w:rStyle w:val="normaltextrun"/>
                <w:rFonts w:cs="Arial"/>
                <w:sz w:val="20"/>
                <w:szCs w:val="20"/>
              </w:rPr>
              <w:t>N</w:t>
            </w:r>
            <w:r w:rsidRPr="00274600">
              <w:rPr>
                <w:rStyle w:val="normaltextrun"/>
                <w:rFonts w:cs="Arial"/>
                <w:sz w:val="20"/>
                <w:szCs w:val="20"/>
              </w:rPr>
              <w:t>otification mechanism</w:t>
            </w:r>
            <w:r w:rsidR="005D3CB5" w:rsidRPr="00274600">
              <w:rPr>
                <w:rStyle w:val="normaltextrun"/>
                <w:rFonts w:cs="Arial"/>
                <w:sz w:val="20"/>
                <w:szCs w:val="20"/>
              </w:rPr>
              <w:t xml:space="preserve"> </w:t>
            </w:r>
            <w:r w:rsidRPr="00274600">
              <w:rPr>
                <w:rStyle w:val="normaltextrun"/>
                <w:rFonts w:cs="Arial"/>
                <w:sz w:val="20"/>
                <w:szCs w:val="20"/>
              </w:rPr>
              <w:t>should</w:t>
            </w:r>
            <w:r w:rsidR="005D3CB5" w:rsidRPr="00274600">
              <w:rPr>
                <w:rStyle w:val="normaltextrun"/>
                <w:rFonts w:cs="Arial"/>
                <w:sz w:val="20"/>
                <w:szCs w:val="20"/>
              </w:rPr>
              <w:t xml:space="preserve"> </w:t>
            </w:r>
            <w:r w:rsidRPr="00274600">
              <w:rPr>
                <w:rStyle w:val="normaltextrun"/>
                <w:rFonts w:cs="Arial"/>
                <w:sz w:val="20"/>
                <w:szCs w:val="20"/>
              </w:rPr>
              <w:t>take into account</w:t>
            </w:r>
            <w:r w:rsidR="005D3CB5" w:rsidRPr="00274600">
              <w:rPr>
                <w:rStyle w:val="normaltextrun"/>
                <w:rFonts w:cs="Arial"/>
                <w:sz w:val="20"/>
                <w:szCs w:val="20"/>
              </w:rPr>
              <w:t xml:space="preserve"> </w:t>
            </w:r>
            <w:r w:rsidRPr="00274600">
              <w:rPr>
                <w:rStyle w:val="normaltextrun"/>
                <w:rFonts w:cs="Arial"/>
                <w:sz w:val="20"/>
                <w:szCs w:val="20"/>
              </w:rPr>
              <w:t xml:space="preserve">the </w:t>
            </w:r>
            <w:r w:rsidR="008F4E22" w:rsidRPr="00274600">
              <w:rPr>
                <w:rStyle w:val="normaltextrun"/>
                <w:rFonts w:cs="Arial"/>
                <w:sz w:val="20"/>
                <w:szCs w:val="20"/>
              </w:rPr>
              <w:t xml:space="preserve">possibly </w:t>
            </w:r>
            <w:r w:rsidRPr="00274600">
              <w:rPr>
                <w:rStyle w:val="normaltextrun"/>
                <w:rFonts w:cs="Arial"/>
                <w:sz w:val="20"/>
                <w:szCs w:val="20"/>
              </w:rPr>
              <w:t xml:space="preserve">limited availability of the </w:t>
            </w:r>
            <w:r w:rsidR="00E826BF" w:rsidRPr="00274600">
              <w:rPr>
                <w:rStyle w:val="normaltextrun"/>
                <w:rFonts w:cs="Arial"/>
                <w:sz w:val="20"/>
                <w:szCs w:val="20"/>
              </w:rPr>
              <w:t>IoT D</w:t>
            </w:r>
            <w:r w:rsidRPr="00274600">
              <w:rPr>
                <w:rStyle w:val="normaltextrun"/>
                <w:rFonts w:cs="Arial"/>
                <w:sz w:val="20"/>
                <w:szCs w:val="20"/>
              </w:rPr>
              <w:t>evice</w:t>
            </w:r>
            <w:r w:rsidR="005D3CB5" w:rsidRPr="00274600">
              <w:rPr>
                <w:rStyle w:val="normaltextrun"/>
                <w:rFonts w:cs="Arial"/>
                <w:sz w:val="20"/>
                <w:szCs w:val="20"/>
              </w:rPr>
              <w:t xml:space="preserve"> </w:t>
            </w:r>
            <w:r w:rsidRPr="00274600">
              <w:rPr>
                <w:rStyle w:val="normaltextrun"/>
                <w:rFonts w:cs="Arial"/>
                <w:sz w:val="20"/>
                <w:szCs w:val="20"/>
              </w:rPr>
              <w:t>in</w:t>
            </w:r>
            <w:r w:rsidR="005D3CB5" w:rsidRPr="00274600">
              <w:rPr>
                <w:rStyle w:val="normaltextrun"/>
                <w:rFonts w:cs="Arial"/>
                <w:sz w:val="20"/>
                <w:szCs w:val="20"/>
              </w:rPr>
              <w:t xml:space="preserve"> </w:t>
            </w:r>
            <w:r w:rsidRPr="00274600">
              <w:rPr>
                <w:rStyle w:val="normaltextrun"/>
                <w:rFonts w:cs="Arial"/>
                <w:sz w:val="20"/>
                <w:szCs w:val="20"/>
              </w:rPr>
              <w:t>the network as well as being adapted to the use</w:t>
            </w:r>
            <w:r w:rsidR="005D3CB5" w:rsidRPr="00274600">
              <w:rPr>
                <w:rStyle w:val="normaltextrun"/>
                <w:rFonts w:cs="Arial"/>
                <w:sz w:val="20"/>
                <w:szCs w:val="20"/>
              </w:rPr>
              <w:t xml:space="preserve"> </w:t>
            </w:r>
            <w:r w:rsidRPr="00274600">
              <w:rPr>
                <w:rStyle w:val="normaltextrun"/>
                <w:rFonts w:cs="Arial"/>
                <w:sz w:val="20"/>
                <w:szCs w:val="20"/>
              </w:rPr>
              <w:t>in</w:t>
            </w:r>
            <w:r w:rsidR="005D3CB5" w:rsidRPr="00274600">
              <w:rPr>
                <w:rStyle w:val="normaltextrun"/>
                <w:rFonts w:cs="Arial"/>
                <w:sz w:val="20"/>
                <w:szCs w:val="20"/>
              </w:rPr>
              <w:t xml:space="preserve"> </w:t>
            </w:r>
            <w:r w:rsidRPr="00274600">
              <w:rPr>
                <w:rStyle w:val="normaltextrun"/>
                <w:rFonts w:cs="Arial"/>
                <w:sz w:val="20"/>
                <w:szCs w:val="20"/>
              </w:rPr>
              <w:t>constrained networks, such as LPWA networks.</w:t>
            </w:r>
          </w:p>
        </w:tc>
      </w:tr>
      <w:tr w:rsidR="00D97002" w:rsidRPr="00274600" w14:paraId="5938BD44" w14:textId="77777777" w:rsidTr="003C65DB">
        <w:trPr>
          <w:cantSplit/>
        </w:trPr>
        <w:tc>
          <w:tcPr>
            <w:tcW w:w="1413" w:type="dxa"/>
          </w:tcPr>
          <w:p w14:paraId="191012F7" w14:textId="026C1DBE" w:rsidR="00D97002" w:rsidRPr="00274600" w:rsidRDefault="00D97002" w:rsidP="008D1F84">
            <w:pPr>
              <w:pStyle w:val="NormalParagraph"/>
              <w:spacing w:after="0"/>
              <w:rPr>
                <w:rStyle w:val="normaltextrun"/>
                <w:rFonts w:cs="Arial"/>
                <w:b/>
                <w:bCs/>
                <w:sz w:val="20"/>
                <w:szCs w:val="20"/>
              </w:rPr>
            </w:pPr>
            <w:r w:rsidRPr="00274600">
              <w:rPr>
                <w:rStyle w:val="normaltextrun"/>
                <w:rFonts w:cs="Arial"/>
                <w:b/>
                <w:bCs/>
                <w:sz w:val="20"/>
                <w:szCs w:val="20"/>
              </w:rPr>
              <w:t>BP12</w:t>
            </w:r>
          </w:p>
        </w:tc>
        <w:tc>
          <w:tcPr>
            <w:tcW w:w="7603" w:type="dxa"/>
          </w:tcPr>
          <w:p w14:paraId="18B4554A" w14:textId="6796FE40" w:rsidR="00D97002" w:rsidRPr="00274600" w:rsidRDefault="00D97002" w:rsidP="008D1F84">
            <w:pPr>
              <w:pStyle w:val="NormalParagraph"/>
              <w:spacing w:after="0"/>
              <w:jc w:val="both"/>
              <w:rPr>
                <w:rStyle w:val="normaltextrun"/>
                <w:rFonts w:cs="Arial"/>
                <w:sz w:val="20"/>
                <w:szCs w:val="20"/>
              </w:rPr>
            </w:pPr>
            <w:r w:rsidRPr="00274600">
              <w:rPr>
                <w:rStyle w:val="normaltextrun"/>
                <w:rFonts w:cs="Arial"/>
                <w:sz w:val="20"/>
                <w:szCs w:val="20"/>
              </w:rPr>
              <w:t>It</w:t>
            </w:r>
            <w:r w:rsidR="005D3CB5" w:rsidRPr="00274600">
              <w:rPr>
                <w:rStyle w:val="normaltextrun"/>
                <w:rFonts w:cs="Arial"/>
                <w:sz w:val="20"/>
                <w:szCs w:val="20"/>
              </w:rPr>
              <w:t xml:space="preserve"> </w:t>
            </w:r>
            <w:r w:rsidRPr="00274600">
              <w:rPr>
                <w:rStyle w:val="normaltextrun"/>
                <w:rFonts w:cs="Arial"/>
                <w:sz w:val="20"/>
                <w:szCs w:val="20"/>
              </w:rPr>
              <w:t>should</w:t>
            </w:r>
            <w:r w:rsidR="005D3CB5" w:rsidRPr="00274600">
              <w:rPr>
                <w:rStyle w:val="normaltextrun"/>
                <w:rFonts w:cs="Arial"/>
                <w:sz w:val="20"/>
                <w:szCs w:val="20"/>
              </w:rPr>
              <w:t xml:space="preserve"> </w:t>
            </w:r>
            <w:r w:rsidRPr="00274600">
              <w:rPr>
                <w:rStyle w:val="normaltextrun"/>
                <w:rFonts w:cs="Arial"/>
                <w:sz w:val="20"/>
                <w:szCs w:val="20"/>
              </w:rPr>
              <w:t>be possible for an entity</w:t>
            </w:r>
            <w:r w:rsidR="005D3CB5" w:rsidRPr="00274600">
              <w:rPr>
                <w:rStyle w:val="normaltextrun"/>
                <w:rFonts w:cs="Arial"/>
                <w:sz w:val="20"/>
                <w:szCs w:val="20"/>
              </w:rPr>
              <w:t xml:space="preserve"> </w:t>
            </w:r>
            <w:r w:rsidRPr="00274600">
              <w:rPr>
                <w:rStyle w:val="normaltextrun"/>
                <w:rFonts w:cs="Arial"/>
                <w:sz w:val="20"/>
                <w:szCs w:val="20"/>
              </w:rPr>
              <w:t>managing</w:t>
            </w:r>
            <w:r w:rsidR="005D3CB5" w:rsidRPr="00274600">
              <w:rPr>
                <w:rStyle w:val="normaltextrun"/>
                <w:rFonts w:cs="Arial"/>
                <w:sz w:val="20"/>
                <w:szCs w:val="20"/>
              </w:rPr>
              <w:t xml:space="preserve"> </w:t>
            </w:r>
            <w:r w:rsidRPr="00274600">
              <w:rPr>
                <w:rStyle w:val="normaltextrun"/>
                <w:rFonts w:cs="Arial"/>
                <w:sz w:val="20"/>
                <w:szCs w:val="20"/>
              </w:rPr>
              <w:t xml:space="preserve">a </w:t>
            </w:r>
            <w:r w:rsidR="00E826BF" w:rsidRPr="00274600">
              <w:rPr>
                <w:rStyle w:val="normaltextrun"/>
                <w:rFonts w:cs="Arial"/>
                <w:sz w:val="20"/>
                <w:szCs w:val="20"/>
              </w:rPr>
              <w:t>IoT D</w:t>
            </w:r>
            <w:r w:rsidRPr="00274600">
              <w:rPr>
                <w:rStyle w:val="normaltextrun"/>
                <w:rFonts w:cs="Arial"/>
                <w:sz w:val="20"/>
                <w:szCs w:val="20"/>
              </w:rPr>
              <w:t>evice (e.g.</w:t>
            </w:r>
            <w:r w:rsidR="00B232EF">
              <w:rPr>
                <w:rStyle w:val="normaltextrun"/>
                <w:rFonts w:cs="Arial"/>
                <w:sz w:val="20"/>
                <w:szCs w:val="20"/>
              </w:rPr>
              <w:t xml:space="preserve">, </w:t>
            </w:r>
            <w:r w:rsidR="00490086" w:rsidRPr="00274600">
              <w:rPr>
                <w:rStyle w:val="normaltextrun"/>
                <w:rFonts w:cs="Arial"/>
                <w:sz w:val="20"/>
                <w:szCs w:val="20"/>
              </w:rPr>
              <w:t>Mobile S</w:t>
            </w:r>
            <w:r w:rsidRPr="00274600">
              <w:rPr>
                <w:rStyle w:val="normaltextrun"/>
                <w:rFonts w:cs="Arial"/>
                <w:sz w:val="20"/>
                <w:szCs w:val="20"/>
              </w:rPr>
              <w:t xml:space="preserve">ervice </w:t>
            </w:r>
            <w:r w:rsidR="00490086" w:rsidRPr="00274600">
              <w:rPr>
                <w:rStyle w:val="normaltextrun"/>
                <w:rFonts w:cs="Arial"/>
                <w:sz w:val="20"/>
                <w:szCs w:val="20"/>
              </w:rPr>
              <w:t>P</w:t>
            </w:r>
            <w:r w:rsidRPr="00274600">
              <w:rPr>
                <w:rStyle w:val="normaltextrun"/>
                <w:rFonts w:cs="Arial"/>
                <w:sz w:val="20"/>
                <w:szCs w:val="20"/>
              </w:rPr>
              <w:t xml:space="preserve">rovider, </w:t>
            </w:r>
            <w:r w:rsidR="00E826BF" w:rsidRPr="00274600">
              <w:rPr>
                <w:rStyle w:val="normaltextrun"/>
                <w:rFonts w:cs="Arial"/>
                <w:sz w:val="20"/>
                <w:szCs w:val="20"/>
              </w:rPr>
              <w:t>IoT D</w:t>
            </w:r>
            <w:r w:rsidRPr="00274600">
              <w:rPr>
                <w:rStyle w:val="normaltextrun"/>
                <w:rFonts w:cs="Arial"/>
                <w:sz w:val="20"/>
                <w:szCs w:val="20"/>
              </w:rPr>
              <w:t>evice owner/user, enterprise or IoT service provider) to remotely enable,</w:t>
            </w:r>
            <w:r w:rsidR="005D3CB5" w:rsidRPr="00274600">
              <w:rPr>
                <w:rStyle w:val="normaltextrun"/>
                <w:rFonts w:cs="Arial"/>
                <w:sz w:val="20"/>
                <w:szCs w:val="20"/>
              </w:rPr>
              <w:t xml:space="preserve"> </w:t>
            </w:r>
            <w:r w:rsidRPr="00274600">
              <w:rPr>
                <w:rStyle w:val="normaltextrun"/>
                <w:rFonts w:cs="Arial"/>
                <w:sz w:val="20"/>
                <w:szCs w:val="20"/>
              </w:rPr>
              <w:t>disable</w:t>
            </w:r>
            <w:r w:rsidR="005D3CB5" w:rsidRPr="00274600">
              <w:rPr>
                <w:rStyle w:val="normaltextrun"/>
                <w:rFonts w:cs="Arial"/>
                <w:sz w:val="20"/>
                <w:szCs w:val="20"/>
              </w:rPr>
              <w:t xml:space="preserve"> </w:t>
            </w:r>
            <w:r w:rsidRPr="00274600">
              <w:rPr>
                <w:rStyle w:val="normaltextrun"/>
                <w:rFonts w:cs="Arial"/>
                <w:sz w:val="20"/>
                <w:szCs w:val="20"/>
              </w:rPr>
              <w:t xml:space="preserve">and delete a </w:t>
            </w:r>
            <w:r w:rsidR="006F763E" w:rsidRPr="00274600">
              <w:rPr>
                <w:rStyle w:val="normaltextrun"/>
                <w:rFonts w:cs="Arial"/>
                <w:sz w:val="20"/>
                <w:szCs w:val="20"/>
              </w:rPr>
              <w:t>P</w:t>
            </w:r>
            <w:r w:rsidRPr="00274600">
              <w:rPr>
                <w:rStyle w:val="normaltextrun"/>
                <w:rFonts w:cs="Arial"/>
                <w:sz w:val="20"/>
                <w:szCs w:val="20"/>
              </w:rPr>
              <w:t>rofile in a secure way</w:t>
            </w:r>
            <w:r w:rsidR="005D3CB5" w:rsidRPr="00274600">
              <w:rPr>
                <w:rStyle w:val="eop"/>
                <w:rFonts w:cs="Arial"/>
                <w:sz w:val="20"/>
                <w:szCs w:val="20"/>
              </w:rPr>
              <w:t>.</w:t>
            </w:r>
          </w:p>
        </w:tc>
      </w:tr>
      <w:tr w:rsidR="00D97002" w:rsidRPr="00274600" w14:paraId="12C9373D" w14:textId="77777777" w:rsidTr="003C65DB">
        <w:trPr>
          <w:cantSplit/>
        </w:trPr>
        <w:tc>
          <w:tcPr>
            <w:tcW w:w="1413" w:type="dxa"/>
          </w:tcPr>
          <w:p w14:paraId="52B3F706" w14:textId="42D88CE3" w:rsidR="00D97002" w:rsidRPr="00274600" w:rsidRDefault="00D97002" w:rsidP="008D1F84">
            <w:pPr>
              <w:pStyle w:val="NormalParagraph"/>
              <w:spacing w:after="0"/>
              <w:rPr>
                <w:rStyle w:val="normaltextrun"/>
                <w:rFonts w:cs="Arial"/>
                <w:b/>
                <w:bCs/>
                <w:sz w:val="20"/>
                <w:szCs w:val="20"/>
              </w:rPr>
            </w:pPr>
            <w:r w:rsidRPr="00274600">
              <w:rPr>
                <w:rStyle w:val="normaltextrun"/>
                <w:rFonts w:cs="Arial"/>
                <w:b/>
                <w:bCs/>
                <w:sz w:val="20"/>
                <w:szCs w:val="20"/>
              </w:rPr>
              <w:lastRenderedPageBreak/>
              <w:t>BP13</w:t>
            </w:r>
          </w:p>
        </w:tc>
        <w:tc>
          <w:tcPr>
            <w:tcW w:w="7603" w:type="dxa"/>
          </w:tcPr>
          <w:p w14:paraId="5D1892EB" w14:textId="1BD97372" w:rsidR="00D97002" w:rsidRPr="00274600" w:rsidRDefault="00D97002" w:rsidP="008D1F84">
            <w:pPr>
              <w:pStyle w:val="NormalParagraph"/>
              <w:spacing w:after="0"/>
              <w:jc w:val="both"/>
              <w:rPr>
                <w:rStyle w:val="normaltextrun"/>
                <w:rFonts w:cs="Arial"/>
                <w:sz w:val="20"/>
                <w:szCs w:val="20"/>
              </w:rPr>
            </w:pPr>
            <w:r w:rsidRPr="00274600">
              <w:rPr>
                <w:rStyle w:val="normaltextrun"/>
                <w:rFonts w:cs="Arial"/>
                <w:sz w:val="20"/>
                <w:szCs w:val="20"/>
              </w:rPr>
              <w:t>It</w:t>
            </w:r>
            <w:r w:rsidR="005D3CB5" w:rsidRPr="00274600">
              <w:rPr>
                <w:rStyle w:val="normaltextrun"/>
                <w:rFonts w:cs="Arial"/>
                <w:sz w:val="20"/>
                <w:szCs w:val="20"/>
              </w:rPr>
              <w:t xml:space="preserve"> </w:t>
            </w:r>
            <w:r w:rsidRPr="00274600">
              <w:rPr>
                <w:rStyle w:val="normaltextrun"/>
                <w:rFonts w:cs="Arial"/>
                <w:sz w:val="20"/>
                <w:szCs w:val="20"/>
              </w:rPr>
              <w:t>should</w:t>
            </w:r>
            <w:r w:rsidR="005D3CB5" w:rsidRPr="00274600">
              <w:rPr>
                <w:rStyle w:val="normaltextrun"/>
                <w:rFonts w:cs="Arial"/>
                <w:sz w:val="20"/>
                <w:szCs w:val="20"/>
              </w:rPr>
              <w:t xml:space="preserve"> </w:t>
            </w:r>
            <w:r w:rsidRPr="00274600">
              <w:rPr>
                <w:rStyle w:val="normaltextrun"/>
                <w:rFonts w:cs="Arial"/>
                <w:sz w:val="20"/>
                <w:szCs w:val="20"/>
              </w:rPr>
              <w:t>be possible for an entity</w:t>
            </w:r>
            <w:r w:rsidR="005D3CB5" w:rsidRPr="00274600">
              <w:rPr>
                <w:rStyle w:val="normaltextrun"/>
                <w:rFonts w:cs="Arial"/>
                <w:sz w:val="20"/>
                <w:szCs w:val="20"/>
              </w:rPr>
              <w:t xml:space="preserve"> </w:t>
            </w:r>
            <w:r w:rsidRPr="00274600">
              <w:rPr>
                <w:rStyle w:val="normaltextrun"/>
                <w:rFonts w:cs="Arial"/>
                <w:sz w:val="20"/>
                <w:szCs w:val="20"/>
              </w:rPr>
              <w:t>managing</w:t>
            </w:r>
            <w:r w:rsidR="005D3CB5" w:rsidRPr="00274600">
              <w:rPr>
                <w:rStyle w:val="normaltextrun"/>
                <w:rFonts w:cs="Arial"/>
                <w:sz w:val="20"/>
                <w:szCs w:val="20"/>
              </w:rPr>
              <w:t xml:space="preserve"> </w:t>
            </w:r>
            <w:r w:rsidRPr="00274600">
              <w:rPr>
                <w:rStyle w:val="normaltextrun"/>
                <w:rFonts w:cs="Arial"/>
                <w:sz w:val="20"/>
                <w:szCs w:val="20"/>
              </w:rPr>
              <w:t xml:space="preserve">a fleet of </w:t>
            </w:r>
            <w:r w:rsidR="00E826BF" w:rsidRPr="00274600">
              <w:rPr>
                <w:rStyle w:val="normaltextrun"/>
                <w:rFonts w:cs="Arial"/>
                <w:sz w:val="20"/>
                <w:szCs w:val="20"/>
              </w:rPr>
              <w:t>IoT D</w:t>
            </w:r>
            <w:r w:rsidRPr="00274600">
              <w:rPr>
                <w:rStyle w:val="normaltextrun"/>
                <w:rFonts w:cs="Arial"/>
                <w:sz w:val="20"/>
                <w:szCs w:val="20"/>
              </w:rPr>
              <w:t>evices (</w:t>
            </w:r>
            <w:r w:rsidR="00B232EF">
              <w:rPr>
                <w:rStyle w:val="normaltextrun"/>
                <w:rFonts w:cs="Arial"/>
                <w:sz w:val="20"/>
                <w:szCs w:val="20"/>
              </w:rPr>
              <w:t xml:space="preserve">e.g., </w:t>
            </w:r>
            <w:r w:rsidR="00E826BF" w:rsidRPr="00274600">
              <w:rPr>
                <w:rStyle w:val="normaltextrun"/>
                <w:rFonts w:cs="Arial"/>
                <w:sz w:val="20"/>
                <w:szCs w:val="20"/>
              </w:rPr>
              <w:t>IoT D</w:t>
            </w:r>
            <w:r w:rsidRPr="00274600">
              <w:rPr>
                <w:rStyle w:val="normaltextrun"/>
                <w:rFonts w:cs="Arial"/>
                <w:sz w:val="20"/>
                <w:szCs w:val="20"/>
              </w:rPr>
              <w:t xml:space="preserve">evice owner/user, enterprise, </w:t>
            </w:r>
            <w:r w:rsidR="00490086" w:rsidRPr="00274600">
              <w:rPr>
                <w:rStyle w:val="normaltextrun"/>
                <w:rFonts w:cs="Arial"/>
                <w:sz w:val="20"/>
                <w:szCs w:val="20"/>
              </w:rPr>
              <w:t>Mobile S</w:t>
            </w:r>
            <w:r w:rsidRPr="00274600">
              <w:rPr>
                <w:rStyle w:val="normaltextrun"/>
                <w:rFonts w:cs="Arial"/>
                <w:sz w:val="20"/>
                <w:szCs w:val="20"/>
              </w:rPr>
              <w:t xml:space="preserve">ervice </w:t>
            </w:r>
            <w:r w:rsidR="00490086" w:rsidRPr="00274600">
              <w:rPr>
                <w:rStyle w:val="normaltextrun"/>
                <w:rFonts w:cs="Arial"/>
                <w:sz w:val="20"/>
                <w:szCs w:val="20"/>
              </w:rPr>
              <w:t>P</w:t>
            </w:r>
            <w:r w:rsidRPr="00274600">
              <w:rPr>
                <w:rStyle w:val="normaltextrun"/>
                <w:rFonts w:cs="Arial"/>
                <w:sz w:val="20"/>
                <w:szCs w:val="20"/>
              </w:rPr>
              <w:t>rovider, or</w:t>
            </w:r>
            <w:r w:rsidR="005D3CB5" w:rsidRPr="00274600">
              <w:rPr>
                <w:rStyle w:val="normaltextrun"/>
                <w:rFonts w:cs="Arial"/>
                <w:sz w:val="20"/>
                <w:szCs w:val="20"/>
              </w:rPr>
              <w:t xml:space="preserve"> </w:t>
            </w:r>
            <w:r w:rsidRPr="00274600">
              <w:rPr>
                <w:rStyle w:val="normaltextrun"/>
                <w:rFonts w:cs="Arial"/>
                <w:sz w:val="20"/>
                <w:szCs w:val="20"/>
              </w:rPr>
              <w:t xml:space="preserve">IoT service provider) to automate </w:t>
            </w:r>
            <w:r w:rsidR="006F763E" w:rsidRPr="00274600">
              <w:rPr>
                <w:rStyle w:val="normaltextrun"/>
                <w:rFonts w:cs="Arial"/>
                <w:sz w:val="20"/>
                <w:szCs w:val="20"/>
              </w:rPr>
              <w:t>P</w:t>
            </w:r>
            <w:r w:rsidRPr="00274600">
              <w:rPr>
                <w:rStyle w:val="normaltextrun"/>
                <w:rFonts w:cs="Arial"/>
                <w:sz w:val="20"/>
                <w:szCs w:val="20"/>
              </w:rPr>
              <w:t xml:space="preserve">rofile download triggering and Profile State Management Operations for its </w:t>
            </w:r>
            <w:r w:rsidR="00E826BF" w:rsidRPr="00274600">
              <w:rPr>
                <w:rStyle w:val="normaltextrun"/>
                <w:rFonts w:cs="Arial"/>
                <w:sz w:val="20"/>
                <w:szCs w:val="20"/>
              </w:rPr>
              <w:t>IoT D</w:t>
            </w:r>
            <w:r w:rsidRPr="00274600">
              <w:rPr>
                <w:rStyle w:val="normaltextrun"/>
                <w:rFonts w:cs="Arial"/>
                <w:sz w:val="20"/>
                <w:szCs w:val="20"/>
              </w:rPr>
              <w:t>evices</w:t>
            </w:r>
            <w:r w:rsidR="005D3CB5" w:rsidRPr="00274600">
              <w:rPr>
                <w:rStyle w:val="eop"/>
                <w:rFonts w:cs="Arial"/>
                <w:sz w:val="20"/>
                <w:szCs w:val="20"/>
              </w:rPr>
              <w:t>.</w:t>
            </w:r>
          </w:p>
        </w:tc>
      </w:tr>
      <w:tr w:rsidR="00D97002" w:rsidRPr="00274600" w14:paraId="5B409D72" w14:textId="77777777" w:rsidTr="003C65DB">
        <w:trPr>
          <w:cantSplit/>
        </w:trPr>
        <w:tc>
          <w:tcPr>
            <w:tcW w:w="1413" w:type="dxa"/>
          </w:tcPr>
          <w:p w14:paraId="584A0B67" w14:textId="31756349" w:rsidR="00D97002" w:rsidRPr="00274600" w:rsidRDefault="00D97002" w:rsidP="008D1F84">
            <w:pPr>
              <w:pStyle w:val="NormalParagraph"/>
              <w:spacing w:after="0"/>
              <w:rPr>
                <w:rStyle w:val="normaltextrun"/>
                <w:rFonts w:cs="Arial"/>
                <w:b/>
                <w:bCs/>
                <w:sz w:val="20"/>
                <w:szCs w:val="20"/>
              </w:rPr>
            </w:pPr>
            <w:r w:rsidRPr="00274600">
              <w:rPr>
                <w:rStyle w:val="normaltextrun"/>
                <w:rFonts w:cs="Arial"/>
                <w:b/>
                <w:bCs/>
                <w:sz w:val="20"/>
                <w:szCs w:val="20"/>
              </w:rPr>
              <w:t>BP14</w:t>
            </w:r>
          </w:p>
        </w:tc>
        <w:tc>
          <w:tcPr>
            <w:tcW w:w="7603" w:type="dxa"/>
          </w:tcPr>
          <w:p w14:paraId="2BA45AEA" w14:textId="318E7B23" w:rsidR="00D97002" w:rsidRPr="00274600" w:rsidRDefault="00D97002" w:rsidP="008D1F84">
            <w:pPr>
              <w:pStyle w:val="NormalParagraph"/>
              <w:spacing w:after="0"/>
              <w:jc w:val="both"/>
              <w:rPr>
                <w:rStyle w:val="normaltextrun"/>
                <w:rFonts w:cs="Arial"/>
                <w:sz w:val="20"/>
                <w:szCs w:val="20"/>
              </w:rPr>
            </w:pPr>
            <w:r w:rsidRPr="00274600">
              <w:rPr>
                <w:rStyle w:val="normaltextrun"/>
                <w:rFonts w:cs="Arial"/>
                <w:sz w:val="20"/>
                <w:szCs w:val="20"/>
              </w:rPr>
              <w:t>It</w:t>
            </w:r>
            <w:r w:rsidR="005D3CB5" w:rsidRPr="00274600">
              <w:rPr>
                <w:rStyle w:val="normaltextrun"/>
                <w:rFonts w:cs="Arial"/>
                <w:sz w:val="20"/>
                <w:szCs w:val="20"/>
              </w:rPr>
              <w:t xml:space="preserve"> </w:t>
            </w:r>
            <w:r w:rsidRPr="00274600">
              <w:rPr>
                <w:rStyle w:val="normaltextrun"/>
                <w:rFonts w:cs="Arial"/>
                <w:sz w:val="20"/>
                <w:szCs w:val="20"/>
              </w:rPr>
              <w:t>should</w:t>
            </w:r>
            <w:r w:rsidR="005D3CB5" w:rsidRPr="00274600">
              <w:rPr>
                <w:rStyle w:val="normaltextrun"/>
                <w:rFonts w:cs="Arial"/>
                <w:sz w:val="20"/>
                <w:szCs w:val="20"/>
              </w:rPr>
              <w:t xml:space="preserve"> </w:t>
            </w:r>
            <w:r w:rsidRPr="00274600">
              <w:rPr>
                <w:rStyle w:val="normaltextrun"/>
                <w:rFonts w:cs="Arial"/>
                <w:sz w:val="20"/>
                <w:szCs w:val="20"/>
              </w:rPr>
              <w:t xml:space="preserve">be possible to leverage the </w:t>
            </w:r>
            <w:r w:rsidR="00E826BF" w:rsidRPr="00274600">
              <w:rPr>
                <w:rStyle w:val="normaltextrun"/>
                <w:rFonts w:cs="Arial"/>
                <w:sz w:val="20"/>
                <w:szCs w:val="20"/>
              </w:rPr>
              <w:t>IoT D</w:t>
            </w:r>
            <w:r w:rsidRPr="00274600">
              <w:rPr>
                <w:rStyle w:val="normaltextrun"/>
                <w:rFonts w:cs="Arial"/>
                <w:sz w:val="20"/>
                <w:szCs w:val="20"/>
              </w:rPr>
              <w:t xml:space="preserve">evice’s existing protocol stack for </w:t>
            </w:r>
            <w:r w:rsidR="00E826BF" w:rsidRPr="00274600">
              <w:rPr>
                <w:rStyle w:val="normaltextrun"/>
                <w:rFonts w:cs="Arial"/>
                <w:sz w:val="20"/>
                <w:szCs w:val="20"/>
              </w:rPr>
              <w:t>IoT D</w:t>
            </w:r>
            <w:r w:rsidRPr="00274600">
              <w:rPr>
                <w:rStyle w:val="normaltextrun"/>
                <w:rFonts w:cs="Arial"/>
                <w:sz w:val="20"/>
                <w:szCs w:val="20"/>
              </w:rPr>
              <w:t>evice and data management (</w:t>
            </w:r>
            <w:r w:rsidR="00B232EF">
              <w:rPr>
                <w:rStyle w:val="normaltextrun"/>
                <w:rFonts w:cs="Arial"/>
                <w:sz w:val="20"/>
                <w:szCs w:val="20"/>
              </w:rPr>
              <w:t xml:space="preserve">e.g., </w:t>
            </w:r>
            <w:r w:rsidRPr="00274600">
              <w:rPr>
                <w:rStyle w:val="normaltextrun"/>
                <w:rFonts w:cs="Arial"/>
                <w:sz w:val="20"/>
                <w:szCs w:val="20"/>
              </w:rPr>
              <w:t>CoAP</w:t>
            </w:r>
            <w:r w:rsidR="005D3CB5" w:rsidRPr="00274600">
              <w:rPr>
                <w:rStyle w:val="normaltextrun"/>
                <w:rFonts w:cs="Arial"/>
                <w:sz w:val="20"/>
                <w:szCs w:val="20"/>
              </w:rPr>
              <w:t xml:space="preserve"> </w:t>
            </w:r>
            <w:r w:rsidRPr="00274600">
              <w:rPr>
                <w:rStyle w:val="normaltextrun"/>
                <w:rFonts w:cs="Arial"/>
                <w:sz w:val="20"/>
                <w:szCs w:val="20"/>
              </w:rPr>
              <w:t xml:space="preserve">over DTLS) for secure transfer of </w:t>
            </w:r>
            <w:r w:rsidR="006F763E" w:rsidRPr="00274600">
              <w:rPr>
                <w:rStyle w:val="normaltextrun"/>
                <w:rFonts w:cs="Arial"/>
                <w:sz w:val="20"/>
                <w:szCs w:val="20"/>
              </w:rPr>
              <w:t>P</w:t>
            </w:r>
            <w:r w:rsidRPr="00274600">
              <w:rPr>
                <w:rStyle w:val="normaltextrun"/>
                <w:rFonts w:cs="Arial"/>
                <w:sz w:val="20"/>
                <w:szCs w:val="20"/>
              </w:rPr>
              <w:t>rofile downloads and Profile State Management Operation related messages (</w:t>
            </w:r>
            <w:r w:rsidR="00B232EF">
              <w:rPr>
                <w:rStyle w:val="normaltextrun"/>
                <w:rFonts w:cs="Arial"/>
                <w:sz w:val="20"/>
                <w:szCs w:val="20"/>
              </w:rPr>
              <w:t xml:space="preserve">e.g., </w:t>
            </w:r>
            <w:r w:rsidRPr="00274600">
              <w:rPr>
                <w:rStyle w:val="normaltextrun"/>
                <w:rFonts w:cs="Arial"/>
                <w:sz w:val="20"/>
                <w:szCs w:val="20"/>
              </w:rPr>
              <w:t xml:space="preserve">ES8+ messages) to and from the </w:t>
            </w:r>
            <w:r w:rsidR="00E826BF" w:rsidRPr="00274600">
              <w:rPr>
                <w:rStyle w:val="normaltextrun"/>
                <w:rFonts w:cs="Arial"/>
                <w:sz w:val="20"/>
                <w:szCs w:val="20"/>
              </w:rPr>
              <w:t>IoT D</w:t>
            </w:r>
            <w:r w:rsidRPr="00274600">
              <w:rPr>
                <w:rStyle w:val="normaltextrun"/>
                <w:rFonts w:cs="Arial"/>
                <w:sz w:val="20"/>
                <w:szCs w:val="20"/>
              </w:rPr>
              <w:t>evice.</w:t>
            </w:r>
          </w:p>
        </w:tc>
      </w:tr>
      <w:tr w:rsidR="00D97002" w:rsidRPr="00274600" w14:paraId="2A9040C9" w14:textId="77777777" w:rsidTr="003C65DB">
        <w:trPr>
          <w:cantSplit/>
        </w:trPr>
        <w:tc>
          <w:tcPr>
            <w:tcW w:w="1413" w:type="dxa"/>
          </w:tcPr>
          <w:p w14:paraId="0E11F600" w14:textId="63114AFA" w:rsidR="00D97002" w:rsidRPr="00274600" w:rsidRDefault="00D97002" w:rsidP="008D1F84">
            <w:pPr>
              <w:pStyle w:val="NormalParagraph"/>
              <w:spacing w:after="0"/>
              <w:rPr>
                <w:rStyle w:val="normaltextrun"/>
                <w:rFonts w:cs="Arial"/>
                <w:b/>
                <w:bCs/>
                <w:sz w:val="20"/>
                <w:szCs w:val="20"/>
              </w:rPr>
            </w:pPr>
            <w:r w:rsidRPr="00274600">
              <w:rPr>
                <w:rStyle w:val="normaltextrun"/>
                <w:rFonts w:cs="Arial"/>
                <w:b/>
                <w:bCs/>
                <w:sz w:val="20"/>
                <w:szCs w:val="20"/>
              </w:rPr>
              <w:t>BP15</w:t>
            </w:r>
          </w:p>
        </w:tc>
        <w:tc>
          <w:tcPr>
            <w:tcW w:w="7603" w:type="dxa"/>
          </w:tcPr>
          <w:p w14:paraId="62171512" w14:textId="7EFECF6A" w:rsidR="00D97002" w:rsidRPr="00274600" w:rsidRDefault="00D700DF" w:rsidP="008D1F84">
            <w:pPr>
              <w:pStyle w:val="NormalParagraph"/>
              <w:spacing w:after="0"/>
              <w:jc w:val="both"/>
              <w:rPr>
                <w:rStyle w:val="normaltextrun"/>
                <w:rFonts w:cs="Arial"/>
                <w:sz w:val="20"/>
                <w:szCs w:val="20"/>
              </w:rPr>
            </w:pPr>
            <w:r w:rsidRPr="00274600">
              <w:rPr>
                <w:rStyle w:val="normaltextrun"/>
                <w:rFonts w:cs="Arial"/>
                <w:sz w:val="20"/>
                <w:szCs w:val="20"/>
              </w:rPr>
              <w:t>Void</w:t>
            </w:r>
          </w:p>
        </w:tc>
      </w:tr>
      <w:tr w:rsidR="00D700DF" w:rsidRPr="00274600" w14:paraId="502F2485" w14:textId="77777777" w:rsidTr="003C65DB">
        <w:trPr>
          <w:cantSplit/>
        </w:trPr>
        <w:tc>
          <w:tcPr>
            <w:tcW w:w="1413" w:type="dxa"/>
          </w:tcPr>
          <w:p w14:paraId="1833CA71" w14:textId="53C8D652" w:rsidR="00D700DF" w:rsidRPr="00274600" w:rsidRDefault="00D700DF" w:rsidP="008D1F84">
            <w:pPr>
              <w:pStyle w:val="NormalParagraph"/>
              <w:spacing w:after="0"/>
              <w:rPr>
                <w:rStyle w:val="normaltextrun"/>
                <w:rFonts w:cs="Arial"/>
                <w:b/>
                <w:bCs/>
                <w:sz w:val="20"/>
                <w:szCs w:val="20"/>
              </w:rPr>
            </w:pPr>
            <w:r w:rsidRPr="00274600">
              <w:rPr>
                <w:rStyle w:val="normaltextrun"/>
                <w:rFonts w:cs="Arial"/>
                <w:b/>
                <w:bCs/>
                <w:sz w:val="20"/>
                <w:szCs w:val="20"/>
              </w:rPr>
              <w:t>BP16</w:t>
            </w:r>
          </w:p>
        </w:tc>
        <w:tc>
          <w:tcPr>
            <w:tcW w:w="7603" w:type="dxa"/>
          </w:tcPr>
          <w:p w14:paraId="15EA14DD" w14:textId="023B6E48" w:rsidR="00D700DF" w:rsidRPr="00274600" w:rsidRDefault="00D700DF" w:rsidP="008D1F84">
            <w:pPr>
              <w:pStyle w:val="NormalParagraph"/>
              <w:spacing w:after="0"/>
              <w:jc w:val="both"/>
              <w:rPr>
                <w:rStyle w:val="normaltextrun"/>
                <w:rFonts w:cs="Arial"/>
                <w:sz w:val="20"/>
                <w:szCs w:val="20"/>
              </w:rPr>
            </w:pPr>
            <w:r w:rsidRPr="00274600">
              <w:rPr>
                <w:rStyle w:val="normaltextrun"/>
                <w:rFonts w:cs="Arial"/>
                <w:sz w:val="20"/>
                <w:szCs w:val="20"/>
              </w:rPr>
              <w:t>Void</w:t>
            </w:r>
          </w:p>
        </w:tc>
      </w:tr>
      <w:tr w:rsidR="00D700DF" w:rsidRPr="00274600" w14:paraId="596C1F6D" w14:textId="77777777" w:rsidTr="003C65DB">
        <w:trPr>
          <w:cantSplit/>
        </w:trPr>
        <w:tc>
          <w:tcPr>
            <w:tcW w:w="1413" w:type="dxa"/>
          </w:tcPr>
          <w:p w14:paraId="2000770C" w14:textId="62985A9E" w:rsidR="00D700DF" w:rsidRPr="00274600" w:rsidRDefault="00D700DF" w:rsidP="008D1F84">
            <w:pPr>
              <w:pStyle w:val="NormalParagraph"/>
              <w:spacing w:after="0"/>
              <w:rPr>
                <w:rStyle w:val="normaltextrun"/>
                <w:rFonts w:cs="Arial"/>
                <w:b/>
                <w:bCs/>
                <w:sz w:val="20"/>
                <w:szCs w:val="20"/>
              </w:rPr>
            </w:pPr>
            <w:r w:rsidRPr="00274600">
              <w:rPr>
                <w:rStyle w:val="normaltextrun"/>
                <w:rFonts w:cs="Arial"/>
                <w:b/>
                <w:bCs/>
                <w:sz w:val="20"/>
                <w:szCs w:val="20"/>
              </w:rPr>
              <w:t>BP17</w:t>
            </w:r>
          </w:p>
        </w:tc>
        <w:tc>
          <w:tcPr>
            <w:tcW w:w="7603" w:type="dxa"/>
          </w:tcPr>
          <w:p w14:paraId="4CE3C793" w14:textId="3D02768E" w:rsidR="00D700DF" w:rsidRPr="00274600" w:rsidRDefault="00D700DF" w:rsidP="008D1F84">
            <w:pPr>
              <w:pStyle w:val="paragraph"/>
              <w:spacing w:before="0" w:beforeAutospacing="0" w:after="0" w:afterAutospacing="0"/>
              <w:jc w:val="both"/>
              <w:textAlignment w:val="baseline"/>
              <w:rPr>
                <w:rStyle w:val="normaltextrun"/>
                <w:rFonts w:ascii="Arial" w:hAnsi="Arial" w:cs="Arial"/>
                <w:sz w:val="20"/>
                <w:szCs w:val="20"/>
                <w:lang w:eastAsia="zh-CN" w:bidi="bn-BD"/>
              </w:rPr>
            </w:pPr>
            <w:r w:rsidRPr="00274600">
              <w:rPr>
                <w:rStyle w:val="normaltextrun"/>
                <w:rFonts w:ascii="Arial" w:hAnsi="Arial" w:cs="Arial"/>
                <w:sz w:val="20"/>
                <w:szCs w:val="20"/>
              </w:rPr>
              <w:t>Void</w:t>
            </w:r>
          </w:p>
        </w:tc>
      </w:tr>
      <w:tr w:rsidR="00D700DF" w:rsidRPr="00274600" w14:paraId="5648D89D" w14:textId="77777777" w:rsidTr="003C65DB">
        <w:trPr>
          <w:cantSplit/>
        </w:trPr>
        <w:tc>
          <w:tcPr>
            <w:tcW w:w="1413" w:type="dxa"/>
          </w:tcPr>
          <w:p w14:paraId="616CA561" w14:textId="5C316F57" w:rsidR="00D700DF" w:rsidRPr="00274600" w:rsidRDefault="00D700DF" w:rsidP="008D1F84">
            <w:pPr>
              <w:pStyle w:val="NormalParagraph"/>
              <w:spacing w:after="0"/>
              <w:rPr>
                <w:rStyle w:val="normaltextrun"/>
                <w:rFonts w:cs="Arial"/>
                <w:b/>
                <w:bCs/>
                <w:sz w:val="20"/>
                <w:szCs w:val="20"/>
              </w:rPr>
            </w:pPr>
            <w:r w:rsidRPr="00274600">
              <w:rPr>
                <w:rStyle w:val="normaltextrun"/>
                <w:rFonts w:cs="Arial"/>
                <w:b/>
                <w:bCs/>
                <w:sz w:val="20"/>
                <w:szCs w:val="20"/>
              </w:rPr>
              <w:t>BP18</w:t>
            </w:r>
          </w:p>
        </w:tc>
        <w:tc>
          <w:tcPr>
            <w:tcW w:w="7603" w:type="dxa"/>
          </w:tcPr>
          <w:p w14:paraId="2011647D" w14:textId="5C28BDF8" w:rsidR="00D700DF" w:rsidRPr="00274600" w:rsidRDefault="00D700DF" w:rsidP="008D1F84">
            <w:pPr>
              <w:pStyle w:val="NormalParagraph"/>
              <w:spacing w:after="0"/>
              <w:jc w:val="both"/>
              <w:rPr>
                <w:rStyle w:val="normaltextrun"/>
                <w:rFonts w:cs="Arial"/>
                <w:sz w:val="20"/>
                <w:szCs w:val="20"/>
              </w:rPr>
            </w:pPr>
            <w:r w:rsidRPr="00274600">
              <w:rPr>
                <w:rStyle w:val="normaltextrun"/>
                <w:rFonts w:cs="Arial"/>
                <w:sz w:val="20"/>
                <w:szCs w:val="20"/>
              </w:rPr>
              <w:t>Void</w:t>
            </w:r>
          </w:p>
        </w:tc>
      </w:tr>
      <w:tr w:rsidR="00D700DF" w:rsidRPr="00274600" w14:paraId="74900E01" w14:textId="77777777" w:rsidTr="003C65DB">
        <w:trPr>
          <w:cantSplit/>
        </w:trPr>
        <w:tc>
          <w:tcPr>
            <w:tcW w:w="1413" w:type="dxa"/>
          </w:tcPr>
          <w:p w14:paraId="139EA84E" w14:textId="4555F056" w:rsidR="00D700DF" w:rsidRPr="00274600" w:rsidRDefault="00D700DF" w:rsidP="008D1F84">
            <w:pPr>
              <w:pStyle w:val="NormalParagraph"/>
              <w:spacing w:after="0"/>
              <w:rPr>
                <w:rStyle w:val="normaltextrun"/>
                <w:rFonts w:cs="Arial"/>
                <w:b/>
                <w:bCs/>
                <w:sz w:val="20"/>
                <w:szCs w:val="20"/>
              </w:rPr>
            </w:pPr>
            <w:r w:rsidRPr="00274600">
              <w:rPr>
                <w:rStyle w:val="normaltextrun"/>
                <w:rFonts w:cs="Arial"/>
                <w:b/>
                <w:bCs/>
                <w:sz w:val="20"/>
                <w:szCs w:val="20"/>
              </w:rPr>
              <w:t>BP19</w:t>
            </w:r>
          </w:p>
        </w:tc>
        <w:tc>
          <w:tcPr>
            <w:tcW w:w="7603" w:type="dxa"/>
          </w:tcPr>
          <w:p w14:paraId="48AB740E" w14:textId="5BC05995" w:rsidR="00D700DF" w:rsidRPr="00274600" w:rsidRDefault="00D700DF" w:rsidP="008D1F84">
            <w:pPr>
              <w:pStyle w:val="NormalParagraph"/>
              <w:spacing w:after="0"/>
              <w:jc w:val="both"/>
              <w:rPr>
                <w:rStyle w:val="normaltextrun"/>
                <w:rFonts w:cs="Arial"/>
                <w:sz w:val="20"/>
                <w:szCs w:val="20"/>
              </w:rPr>
            </w:pPr>
            <w:r w:rsidRPr="00274600">
              <w:rPr>
                <w:rStyle w:val="normaltextrun"/>
                <w:rFonts w:cs="Arial"/>
                <w:sz w:val="20"/>
                <w:szCs w:val="20"/>
              </w:rPr>
              <w:t>Void</w:t>
            </w:r>
          </w:p>
        </w:tc>
      </w:tr>
      <w:tr w:rsidR="00D97002" w:rsidRPr="00274600" w14:paraId="10B19C2A" w14:textId="77777777" w:rsidTr="003C65DB">
        <w:trPr>
          <w:cantSplit/>
        </w:trPr>
        <w:tc>
          <w:tcPr>
            <w:tcW w:w="1413" w:type="dxa"/>
          </w:tcPr>
          <w:p w14:paraId="1FD2DD1F" w14:textId="34DCBE04" w:rsidR="00D97002" w:rsidRPr="00274600" w:rsidRDefault="00D97002" w:rsidP="008D1F84">
            <w:pPr>
              <w:pStyle w:val="NormalParagraph"/>
              <w:spacing w:after="0"/>
              <w:rPr>
                <w:rStyle w:val="normaltextrun"/>
                <w:rFonts w:cs="Arial"/>
                <w:b/>
                <w:bCs/>
                <w:sz w:val="20"/>
                <w:szCs w:val="20"/>
              </w:rPr>
            </w:pPr>
            <w:r w:rsidRPr="00274600">
              <w:rPr>
                <w:rStyle w:val="normaltextrun"/>
                <w:rFonts w:cs="Arial"/>
                <w:b/>
                <w:bCs/>
                <w:sz w:val="20"/>
                <w:szCs w:val="20"/>
              </w:rPr>
              <w:t>BP20</w:t>
            </w:r>
          </w:p>
        </w:tc>
        <w:tc>
          <w:tcPr>
            <w:tcW w:w="7603" w:type="dxa"/>
          </w:tcPr>
          <w:p w14:paraId="7779A4BB" w14:textId="4AC4B303" w:rsidR="00D97002" w:rsidRPr="00274600" w:rsidRDefault="00705278" w:rsidP="008D1F84">
            <w:pPr>
              <w:pStyle w:val="NormalParagraph"/>
              <w:spacing w:after="0"/>
              <w:jc w:val="both"/>
              <w:rPr>
                <w:rStyle w:val="normaltextrun"/>
                <w:rFonts w:cs="Arial"/>
                <w:sz w:val="20"/>
                <w:szCs w:val="20"/>
              </w:rPr>
            </w:pPr>
            <w:r>
              <w:rPr>
                <w:rStyle w:val="normaltextrun"/>
                <w:rFonts w:cs="Arial"/>
                <w:sz w:val="20"/>
                <w:szCs w:val="20"/>
              </w:rPr>
              <w:t>V</w:t>
            </w:r>
            <w:r>
              <w:rPr>
                <w:rStyle w:val="normaltextrun"/>
                <w:rFonts w:cs="Arial"/>
              </w:rPr>
              <w:t>oid</w:t>
            </w:r>
          </w:p>
        </w:tc>
      </w:tr>
      <w:tr w:rsidR="00D97002" w:rsidRPr="00274600" w14:paraId="5121FFBB" w14:textId="77777777" w:rsidTr="003C65DB">
        <w:trPr>
          <w:cantSplit/>
        </w:trPr>
        <w:tc>
          <w:tcPr>
            <w:tcW w:w="1413" w:type="dxa"/>
          </w:tcPr>
          <w:p w14:paraId="091E843B" w14:textId="351F038E" w:rsidR="00D97002" w:rsidRPr="00274600" w:rsidRDefault="00D97002" w:rsidP="008D1F84">
            <w:pPr>
              <w:pStyle w:val="NormalParagraph"/>
              <w:spacing w:after="0"/>
              <w:rPr>
                <w:rStyle w:val="normaltextrun"/>
                <w:rFonts w:cs="Arial"/>
                <w:b/>
                <w:bCs/>
                <w:sz w:val="20"/>
                <w:szCs w:val="20"/>
              </w:rPr>
            </w:pPr>
            <w:r w:rsidRPr="00274600">
              <w:rPr>
                <w:rStyle w:val="normaltextrun"/>
                <w:rFonts w:cs="Arial"/>
                <w:b/>
                <w:bCs/>
                <w:sz w:val="20"/>
                <w:szCs w:val="20"/>
              </w:rPr>
              <w:t>BP21</w:t>
            </w:r>
          </w:p>
        </w:tc>
        <w:tc>
          <w:tcPr>
            <w:tcW w:w="7603" w:type="dxa"/>
          </w:tcPr>
          <w:p w14:paraId="72C38068" w14:textId="77144CE2" w:rsidR="00D97002" w:rsidRPr="00274600" w:rsidRDefault="00D97002" w:rsidP="008D1F84">
            <w:pPr>
              <w:pStyle w:val="NormalParagraph"/>
              <w:spacing w:after="0"/>
              <w:jc w:val="both"/>
              <w:rPr>
                <w:rStyle w:val="normaltextrun"/>
                <w:rFonts w:cs="Arial"/>
                <w:sz w:val="20"/>
                <w:szCs w:val="20"/>
              </w:rPr>
            </w:pPr>
            <w:r w:rsidRPr="00274600">
              <w:rPr>
                <w:rStyle w:val="normaltextrun"/>
                <w:rFonts w:cs="Arial"/>
                <w:sz w:val="20"/>
                <w:szCs w:val="20"/>
              </w:rPr>
              <w:t>It</w:t>
            </w:r>
            <w:r w:rsidR="005D3CB5" w:rsidRPr="00274600">
              <w:rPr>
                <w:rStyle w:val="normaltextrun"/>
                <w:rFonts w:cs="Arial"/>
                <w:sz w:val="20"/>
                <w:szCs w:val="20"/>
              </w:rPr>
              <w:t xml:space="preserve"> </w:t>
            </w:r>
            <w:r w:rsidRPr="00274600">
              <w:rPr>
                <w:rStyle w:val="normaltextrun"/>
                <w:rFonts w:cs="Arial"/>
                <w:sz w:val="20"/>
                <w:szCs w:val="20"/>
              </w:rPr>
              <w:t>should</w:t>
            </w:r>
            <w:r w:rsidR="005D3CB5" w:rsidRPr="00274600">
              <w:rPr>
                <w:rStyle w:val="normaltextrun"/>
                <w:rFonts w:cs="Arial"/>
                <w:sz w:val="20"/>
                <w:szCs w:val="20"/>
              </w:rPr>
              <w:t xml:space="preserve"> </w:t>
            </w:r>
            <w:r w:rsidRPr="00274600">
              <w:rPr>
                <w:rStyle w:val="normaltextrun"/>
                <w:rFonts w:cs="Arial"/>
                <w:sz w:val="20"/>
                <w:szCs w:val="20"/>
              </w:rPr>
              <w:t>be possible to provision</w:t>
            </w:r>
            <w:r w:rsidR="005D3CB5" w:rsidRPr="00274600">
              <w:rPr>
                <w:rStyle w:val="normaltextrun"/>
                <w:rFonts w:cs="Arial"/>
                <w:sz w:val="20"/>
                <w:szCs w:val="20"/>
              </w:rPr>
              <w:t xml:space="preserve"> </w:t>
            </w:r>
            <w:r w:rsidRPr="00274600">
              <w:rPr>
                <w:rStyle w:val="normaltextrun"/>
                <w:rFonts w:cs="Arial"/>
                <w:sz w:val="20"/>
                <w:szCs w:val="20"/>
              </w:rPr>
              <w:t>eUICCs</w:t>
            </w:r>
            <w:r w:rsidR="005D3CB5" w:rsidRPr="00274600">
              <w:rPr>
                <w:rStyle w:val="normaltextrun"/>
                <w:rFonts w:cs="Arial"/>
                <w:sz w:val="20"/>
                <w:szCs w:val="20"/>
              </w:rPr>
              <w:t xml:space="preserve"> </w:t>
            </w:r>
            <w:r w:rsidRPr="00274600">
              <w:rPr>
                <w:rStyle w:val="normaltextrun"/>
                <w:rFonts w:cs="Arial"/>
                <w:sz w:val="20"/>
                <w:szCs w:val="20"/>
              </w:rPr>
              <w:t xml:space="preserve">in </w:t>
            </w:r>
            <w:r w:rsidR="00E826BF" w:rsidRPr="00274600">
              <w:rPr>
                <w:rStyle w:val="normaltextrun"/>
                <w:rFonts w:cs="Arial"/>
                <w:sz w:val="20"/>
                <w:szCs w:val="20"/>
              </w:rPr>
              <w:t xml:space="preserve">IoT </w:t>
            </w:r>
            <w:r w:rsidRPr="00274600">
              <w:rPr>
                <w:rStyle w:val="normaltextrun"/>
                <w:rFonts w:cs="Arial"/>
                <w:sz w:val="20"/>
                <w:szCs w:val="20"/>
              </w:rPr>
              <w:t>Devices using</w:t>
            </w:r>
            <w:r w:rsidR="005D3CB5" w:rsidRPr="00274600">
              <w:rPr>
                <w:rStyle w:val="normaltextrun"/>
                <w:rFonts w:cs="Arial"/>
                <w:sz w:val="20"/>
                <w:szCs w:val="20"/>
              </w:rPr>
              <w:t xml:space="preserve"> </w:t>
            </w:r>
            <w:r w:rsidRPr="00274600">
              <w:rPr>
                <w:rStyle w:val="normaltextrun"/>
                <w:rFonts w:cs="Arial"/>
                <w:sz w:val="20"/>
                <w:szCs w:val="20"/>
              </w:rPr>
              <w:t>an IP</w:t>
            </w:r>
            <w:r w:rsidR="005D3CB5" w:rsidRPr="00274600">
              <w:rPr>
                <w:rStyle w:val="normaltextrun"/>
                <w:rFonts w:cs="Arial"/>
                <w:sz w:val="20"/>
                <w:szCs w:val="20"/>
              </w:rPr>
              <w:t xml:space="preserve"> </w:t>
            </w:r>
            <w:r w:rsidRPr="00274600">
              <w:rPr>
                <w:rStyle w:val="normaltextrun"/>
                <w:rFonts w:cs="Arial"/>
                <w:sz w:val="20"/>
                <w:szCs w:val="20"/>
              </w:rPr>
              <w:t>transport (e.g.</w:t>
            </w:r>
            <w:r w:rsidR="00435645">
              <w:rPr>
                <w:rStyle w:val="normaltextrun"/>
                <w:rFonts w:cs="Arial"/>
                <w:sz w:val="20"/>
                <w:szCs w:val="20"/>
              </w:rPr>
              <w:t>,</w:t>
            </w:r>
            <w:r w:rsidR="00F96A50">
              <w:rPr>
                <w:rStyle w:val="normaltextrun"/>
                <w:rFonts w:cs="Arial"/>
                <w:sz w:val="20"/>
                <w:szCs w:val="20"/>
              </w:rPr>
              <w:t xml:space="preserve"> </w:t>
            </w:r>
            <w:r w:rsidRPr="00274600">
              <w:rPr>
                <w:rStyle w:val="normaltextrun"/>
                <w:rFonts w:cs="Arial"/>
                <w:sz w:val="20"/>
                <w:szCs w:val="20"/>
              </w:rPr>
              <w:t>CoAP</w:t>
            </w:r>
            <w:r w:rsidR="005D3CB5" w:rsidRPr="00274600">
              <w:rPr>
                <w:rStyle w:val="normaltextrun"/>
                <w:rFonts w:cs="Arial"/>
                <w:sz w:val="20"/>
                <w:szCs w:val="20"/>
              </w:rPr>
              <w:t xml:space="preserve"> </w:t>
            </w:r>
            <w:r w:rsidRPr="00274600">
              <w:rPr>
                <w:rStyle w:val="normaltextrun"/>
                <w:rFonts w:cs="Arial"/>
                <w:sz w:val="20"/>
                <w:szCs w:val="20"/>
              </w:rPr>
              <w:t>over UDP).</w:t>
            </w:r>
          </w:p>
        </w:tc>
      </w:tr>
      <w:tr w:rsidR="00D97002" w:rsidRPr="00274600" w14:paraId="305B9678" w14:textId="77777777" w:rsidTr="003C65DB">
        <w:trPr>
          <w:cantSplit/>
        </w:trPr>
        <w:tc>
          <w:tcPr>
            <w:tcW w:w="1413" w:type="dxa"/>
          </w:tcPr>
          <w:p w14:paraId="0B7174CC" w14:textId="1EB825AD" w:rsidR="00D97002" w:rsidRPr="00274600" w:rsidRDefault="00D97002" w:rsidP="008D1F84">
            <w:pPr>
              <w:pStyle w:val="NormalParagraph"/>
              <w:spacing w:after="0"/>
              <w:rPr>
                <w:rStyle w:val="normaltextrun"/>
                <w:rFonts w:cs="Arial"/>
                <w:b/>
                <w:bCs/>
                <w:sz w:val="20"/>
                <w:szCs w:val="20"/>
              </w:rPr>
            </w:pPr>
            <w:r w:rsidRPr="00274600">
              <w:rPr>
                <w:rStyle w:val="normaltextrun"/>
                <w:rFonts w:cs="Arial"/>
                <w:b/>
                <w:bCs/>
                <w:sz w:val="20"/>
                <w:szCs w:val="20"/>
              </w:rPr>
              <w:t>BP22</w:t>
            </w:r>
          </w:p>
        </w:tc>
        <w:tc>
          <w:tcPr>
            <w:tcW w:w="7603" w:type="dxa"/>
          </w:tcPr>
          <w:p w14:paraId="1A9A6684" w14:textId="1D784705" w:rsidR="00D97002" w:rsidRPr="00274600" w:rsidRDefault="00D97002" w:rsidP="008D1F84">
            <w:pPr>
              <w:pStyle w:val="NormalParagraph"/>
              <w:spacing w:after="0"/>
              <w:jc w:val="both"/>
              <w:rPr>
                <w:rStyle w:val="normaltextrun"/>
                <w:rFonts w:cs="Arial"/>
                <w:sz w:val="20"/>
                <w:szCs w:val="20"/>
              </w:rPr>
            </w:pPr>
            <w:r w:rsidRPr="00274600">
              <w:rPr>
                <w:rStyle w:val="normaltextrun"/>
                <w:rFonts w:cs="Arial"/>
                <w:sz w:val="20"/>
                <w:szCs w:val="20"/>
              </w:rPr>
              <w:t>It</w:t>
            </w:r>
            <w:r w:rsidR="005D3CB5" w:rsidRPr="00274600">
              <w:rPr>
                <w:rStyle w:val="normaltextrun"/>
                <w:rFonts w:cs="Arial"/>
                <w:sz w:val="20"/>
                <w:szCs w:val="20"/>
              </w:rPr>
              <w:t xml:space="preserve"> </w:t>
            </w:r>
            <w:r w:rsidRPr="00274600">
              <w:rPr>
                <w:rStyle w:val="normaltextrun"/>
                <w:rFonts w:cs="Arial"/>
                <w:sz w:val="20"/>
                <w:szCs w:val="20"/>
              </w:rPr>
              <w:t>should</w:t>
            </w:r>
            <w:r w:rsidR="005D3CB5" w:rsidRPr="00274600">
              <w:rPr>
                <w:rStyle w:val="normaltextrun"/>
                <w:rFonts w:cs="Arial"/>
                <w:sz w:val="20"/>
                <w:szCs w:val="20"/>
              </w:rPr>
              <w:t xml:space="preserve"> </w:t>
            </w:r>
            <w:r w:rsidRPr="00274600">
              <w:rPr>
                <w:rStyle w:val="normaltextrun"/>
                <w:rFonts w:cs="Arial"/>
                <w:sz w:val="20"/>
                <w:szCs w:val="20"/>
              </w:rPr>
              <w:t>be possible to provision</w:t>
            </w:r>
            <w:r w:rsidR="005D3CB5" w:rsidRPr="00274600">
              <w:rPr>
                <w:rStyle w:val="normaltextrun"/>
                <w:rFonts w:cs="Arial"/>
                <w:sz w:val="20"/>
                <w:szCs w:val="20"/>
              </w:rPr>
              <w:t xml:space="preserve"> </w:t>
            </w:r>
            <w:r w:rsidRPr="00274600">
              <w:rPr>
                <w:rStyle w:val="normaltextrun"/>
                <w:rFonts w:cs="Arial"/>
                <w:sz w:val="20"/>
                <w:szCs w:val="20"/>
              </w:rPr>
              <w:t>eUICCs</w:t>
            </w:r>
            <w:r w:rsidR="005D3CB5" w:rsidRPr="00274600">
              <w:rPr>
                <w:rStyle w:val="normaltextrun"/>
                <w:rFonts w:cs="Arial"/>
                <w:sz w:val="20"/>
                <w:szCs w:val="20"/>
              </w:rPr>
              <w:t xml:space="preserve"> </w:t>
            </w:r>
            <w:r w:rsidRPr="00274600">
              <w:rPr>
                <w:rStyle w:val="normaltextrun"/>
                <w:rFonts w:cs="Arial"/>
                <w:sz w:val="20"/>
                <w:szCs w:val="20"/>
              </w:rPr>
              <w:t xml:space="preserve">in </w:t>
            </w:r>
            <w:r w:rsidR="00E826BF" w:rsidRPr="00274600">
              <w:rPr>
                <w:rStyle w:val="normaltextrun"/>
                <w:rFonts w:cs="Arial"/>
                <w:sz w:val="20"/>
                <w:szCs w:val="20"/>
              </w:rPr>
              <w:t xml:space="preserve">IoT </w:t>
            </w:r>
            <w:r w:rsidRPr="00274600">
              <w:rPr>
                <w:rStyle w:val="normaltextrun"/>
                <w:rFonts w:cs="Arial"/>
                <w:sz w:val="20"/>
                <w:szCs w:val="20"/>
              </w:rPr>
              <w:t>Devices using</w:t>
            </w:r>
            <w:r w:rsidR="005D3CB5" w:rsidRPr="00274600">
              <w:rPr>
                <w:rStyle w:val="normaltextrun"/>
                <w:rFonts w:cs="Arial"/>
                <w:sz w:val="20"/>
                <w:szCs w:val="20"/>
              </w:rPr>
              <w:t xml:space="preserve"> </w:t>
            </w:r>
            <w:r w:rsidRPr="00274600">
              <w:rPr>
                <w:rStyle w:val="normaltextrun"/>
                <w:rFonts w:cs="Arial"/>
                <w:sz w:val="20"/>
                <w:szCs w:val="20"/>
              </w:rPr>
              <w:t>a non-IP transport (e.g.</w:t>
            </w:r>
            <w:r w:rsidR="00324A3B">
              <w:rPr>
                <w:rStyle w:val="normaltextrun"/>
                <w:rFonts w:cs="Arial"/>
                <w:sz w:val="20"/>
                <w:szCs w:val="20"/>
              </w:rPr>
              <w:t xml:space="preserve">, </w:t>
            </w:r>
            <w:r w:rsidRPr="00274600">
              <w:rPr>
                <w:rStyle w:val="normaltextrun"/>
                <w:rFonts w:cs="Arial"/>
                <w:sz w:val="20"/>
                <w:szCs w:val="20"/>
              </w:rPr>
              <w:t>CoAP</w:t>
            </w:r>
            <w:r w:rsidR="005D3CB5" w:rsidRPr="00274600">
              <w:rPr>
                <w:rStyle w:val="normaltextrun"/>
                <w:rFonts w:cs="Arial"/>
                <w:sz w:val="20"/>
                <w:szCs w:val="20"/>
              </w:rPr>
              <w:t xml:space="preserve"> </w:t>
            </w:r>
            <w:r w:rsidRPr="00274600">
              <w:rPr>
                <w:rStyle w:val="normaltextrun"/>
                <w:rFonts w:cs="Arial"/>
                <w:sz w:val="20"/>
                <w:szCs w:val="20"/>
              </w:rPr>
              <w:t>over NIDD).</w:t>
            </w:r>
          </w:p>
        </w:tc>
      </w:tr>
      <w:tr w:rsidR="00D97002" w:rsidRPr="00274600" w14:paraId="6F796E15" w14:textId="77777777" w:rsidTr="003C65DB">
        <w:trPr>
          <w:cantSplit/>
        </w:trPr>
        <w:tc>
          <w:tcPr>
            <w:tcW w:w="1413" w:type="dxa"/>
          </w:tcPr>
          <w:p w14:paraId="119602E2" w14:textId="3EB9DA89" w:rsidR="00D97002" w:rsidRPr="00274600" w:rsidRDefault="00D97002" w:rsidP="008D1F84">
            <w:pPr>
              <w:pStyle w:val="NormalParagraph"/>
              <w:spacing w:after="0"/>
              <w:rPr>
                <w:rStyle w:val="normaltextrun"/>
                <w:rFonts w:cs="Arial"/>
                <w:b/>
                <w:bCs/>
                <w:sz w:val="20"/>
                <w:szCs w:val="20"/>
              </w:rPr>
            </w:pPr>
            <w:r w:rsidRPr="00274600">
              <w:rPr>
                <w:rStyle w:val="normaltextrun"/>
                <w:rFonts w:cs="Arial"/>
                <w:b/>
                <w:bCs/>
                <w:sz w:val="20"/>
                <w:szCs w:val="20"/>
              </w:rPr>
              <w:t>BP23</w:t>
            </w:r>
          </w:p>
        </w:tc>
        <w:tc>
          <w:tcPr>
            <w:tcW w:w="7603" w:type="dxa"/>
          </w:tcPr>
          <w:p w14:paraId="42F94283" w14:textId="509BE1A9" w:rsidR="00D97002" w:rsidRPr="00274600" w:rsidRDefault="00D700DF" w:rsidP="008D1F84">
            <w:pPr>
              <w:pStyle w:val="NormalParagraph"/>
              <w:spacing w:after="0"/>
              <w:jc w:val="both"/>
              <w:rPr>
                <w:rStyle w:val="normaltextrun"/>
                <w:rFonts w:cs="Arial"/>
                <w:sz w:val="20"/>
                <w:szCs w:val="20"/>
              </w:rPr>
            </w:pPr>
            <w:r w:rsidRPr="00274600">
              <w:rPr>
                <w:rStyle w:val="normaltextrun"/>
                <w:rFonts w:cs="Arial"/>
                <w:sz w:val="20"/>
                <w:szCs w:val="20"/>
              </w:rPr>
              <w:t>Void</w:t>
            </w:r>
          </w:p>
        </w:tc>
      </w:tr>
      <w:tr w:rsidR="00D97002" w:rsidRPr="00274600" w14:paraId="7F4BCF44" w14:textId="77777777" w:rsidTr="003C65DB">
        <w:trPr>
          <w:cantSplit/>
        </w:trPr>
        <w:tc>
          <w:tcPr>
            <w:tcW w:w="1413" w:type="dxa"/>
          </w:tcPr>
          <w:p w14:paraId="2D0E7E30" w14:textId="5A8232D5" w:rsidR="00D97002" w:rsidRPr="00274600" w:rsidRDefault="00D97002" w:rsidP="008D1F84">
            <w:pPr>
              <w:pStyle w:val="NormalParagraph"/>
              <w:spacing w:after="0"/>
              <w:rPr>
                <w:rStyle w:val="normaltextrun"/>
                <w:rFonts w:cs="Arial"/>
                <w:b/>
                <w:bCs/>
                <w:sz w:val="20"/>
                <w:szCs w:val="20"/>
              </w:rPr>
            </w:pPr>
            <w:r w:rsidRPr="00274600">
              <w:rPr>
                <w:rStyle w:val="normaltextrun"/>
                <w:rFonts w:cs="Arial"/>
                <w:b/>
                <w:bCs/>
                <w:sz w:val="20"/>
                <w:szCs w:val="20"/>
              </w:rPr>
              <w:t>BP24</w:t>
            </w:r>
          </w:p>
        </w:tc>
        <w:tc>
          <w:tcPr>
            <w:tcW w:w="7603" w:type="dxa"/>
          </w:tcPr>
          <w:p w14:paraId="200BC9DC" w14:textId="26E3A216" w:rsidR="00D97002" w:rsidRPr="00274600" w:rsidRDefault="00D97002" w:rsidP="008D1F84">
            <w:pPr>
              <w:pStyle w:val="NormalParagraph"/>
              <w:spacing w:after="0"/>
              <w:jc w:val="both"/>
              <w:rPr>
                <w:rStyle w:val="normaltextrun"/>
                <w:rFonts w:cs="Arial"/>
                <w:sz w:val="20"/>
                <w:szCs w:val="20"/>
              </w:rPr>
            </w:pPr>
            <w:r w:rsidRPr="00274600">
              <w:rPr>
                <w:rStyle w:val="normaltextrun"/>
                <w:rFonts w:cs="Arial"/>
                <w:sz w:val="20"/>
                <w:szCs w:val="20"/>
              </w:rPr>
              <w:t>The</w:t>
            </w:r>
            <w:r w:rsidR="005D3CB5" w:rsidRPr="00274600">
              <w:rPr>
                <w:rStyle w:val="normaltextrun"/>
                <w:rFonts w:cs="Arial"/>
                <w:sz w:val="20"/>
                <w:szCs w:val="20"/>
              </w:rPr>
              <w:t xml:space="preserve"> </w:t>
            </w:r>
            <w:r w:rsidRPr="00274600">
              <w:rPr>
                <w:rStyle w:val="normaltextrun"/>
                <w:rFonts w:cs="Arial"/>
                <w:sz w:val="20"/>
                <w:szCs w:val="20"/>
              </w:rPr>
              <w:t>architecture</w:t>
            </w:r>
            <w:r w:rsidR="005D3CB5" w:rsidRPr="00274600">
              <w:rPr>
                <w:rStyle w:val="normaltextrun"/>
                <w:rFonts w:cs="Arial"/>
                <w:sz w:val="20"/>
                <w:szCs w:val="20"/>
              </w:rPr>
              <w:t xml:space="preserve"> </w:t>
            </w:r>
            <w:r w:rsidRPr="00274600">
              <w:rPr>
                <w:rStyle w:val="normaltextrun"/>
                <w:rFonts w:cs="Arial"/>
                <w:sz w:val="20"/>
                <w:szCs w:val="20"/>
              </w:rPr>
              <w:t>should</w:t>
            </w:r>
            <w:r w:rsidR="005D3CB5" w:rsidRPr="00274600">
              <w:rPr>
                <w:rStyle w:val="normaltextrun"/>
                <w:rFonts w:cs="Arial"/>
                <w:sz w:val="20"/>
                <w:szCs w:val="20"/>
              </w:rPr>
              <w:t xml:space="preserve"> </w:t>
            </w:r>
            <w:r w:rsidRPr="00274600">
              <w:rPr>
                <w:rStyle w:val="normaltextrun"/>
                <w:rFonts w:cs="Arial"/>
                <w:sz w:val="20"/>
                <w:szCs w:val="20"/>
              </w:rPr>
              <w:t>support a single-round trip key management protocol to establish</w:t>
            </w:r>
            <w:r w:rsidR="005D3CB5" w:rsidRPr="00274600">
              <w:rPr>
                <w:rStyle w:val="normaltextrun"/>
                <w:rFonts w:cs="Arial"/>
                <w:sz w:val="20"/>
                <w:szCs w:val="20"/>
              </w:rPr>
              <w:t xml:space="preserve"> </w:t>
            </w:r>
            <w:r w:rsidRPr="00274600">
              <w:rPr>
                <w:rStyle w:val="normaltextrun"/>
                <w:rFonts w:cs="Arial"/>
                <w:sz w:val="20"/>
                <w:szCs w:val="20"/>
              </w:rPr>
              <w:t>the</w:t>
            </w:r>
            <w:r w:rsidR="005D3CB5" w:rsidRPr="00274600">
              <w:rPr>
                <w:rStyle w:val="normaltextrun"/>
                <w:rFonts w:cs="Arial"/>
                <w:sz w:val="20"/>
                <w:szCs w:val="20"/>
              </w:rPr>
              <w:t xml:space="preserve"> </w:t>
            </w:r>
            <w:r w:rsidRPr="00274600">
              <w:rPr>
                <w:rStyle w:val="normaltextrun"/>
                <w:rFonts w:cs="Arial"/>
                <w:sz w:val="20"/>
                <w:szCs w:val="20"/>
              </w:rPr>
              <w:t>secure channel between the</w:t>
            </w:r>
            <w:r w:rsidR="005D3CB5" w:rsidRPr="00274600">
              <w:rPr>
                <w:rStyle w:val="normaltextrun"/>
                <w:rFonts w:cs="Arial"/>
                <w:sz w:val="20"/>
                <w:szCs w:val="20"/>
              </w:rPr>
              <w:t xml:space="preserve"> </w:t>
            </w:r>
            <w:r w:rsidRPr="00274600">
              <w:rPr>
                <w:rStyle w:val="normaltextrun"/>
                <w:rFonts w:cs="Arial"/>
                <w:sz w:val="20"/>
                <w:szCs w:val="20"/>
              </w:rPr>
              <w:t>eUICC</w:t>
            </w:r>
            <w:r w:rsidR="005D3CB5" w:rsidRPr="00274600">
              <w:rPr>
                <w:rStyle w:val="normaltextrun"/>
                <w:rFonts w:cs="Arial"/>
                <w:sz w:val="20"/>
                <w:szCs w:val="20"/>
              </w:rPr>
              <w:t xml:space="preserve"> </w:t>
            </w:r>
            <w:r w:rsidRPr="00274600">
              <w:rPr>
                <w:rStyle w:val="normaltextrun"/>
                <w:rFonts w:cs="Arial"/>
                <w:sz w:val="20"/>
                <w:szCs w:val="20"/>
              </w:rPr>
              <w:t>and the server.</w:t>
            </w:r>
          </w:p>
        </w:tc>
      </w:tr>
      <w:tr w:rsidR="009B4E15" w:rsidRPr="00274600" w14:paraId="2D70F806" w14:textId="77777777" w:rsidTr="003C65DB">
        <w:trPr>
          <w:cantSplit/>
        </w:trPr>
        <w:tc>
          <w:tcPr>
            <w:tcW w:w="1413" w:type="dxa"/>
          </w:tcPr>
          <w:p w14:paraId="4B588373" w14:textId="54573545" w:rsidR="009B4E15" w:rsidRPr="00274600" w:rsidRDefault="009B4E15" w:rsidP="008D1F84">
            <w:pPr>
              <w:pStyle w:val="NormalParagraph"/>
              <w:spacing w:after="0"/>
              <w:rPr>
                <w:rStyle w:val="normaltextrun"/>
                <w:rFonts w:cs="Arial"/>
                <w:b/>
                <w:bCs/>
                <w:sz w:val="20"/>
                <w:szCs w:val="20"/>
              </w:rPr>
            </w:pPr>
            <w:r w:rsidRPr="00274600">
              <w:rPr>
                <w:rFonts w:cs="Arial"/>
                <w:b/>
                <w:bCs/>
                <w:kern w:val="24"/>
                <w:sz w:val="20"/>
                <w:szCs w:val="20"/>
              </w:rPr>
              <w:t>BP25</w:t>
            </w:r>
          </w:p>
        </w:tc>
        <w:tc>
          <w:tcPr>
            <w:tcW w:w="7603" w:type="dxa"/>
          </w:tcPr>
          <w:p w14:paraId="1DB7C0ED" w14:textId="36C597BC" w:rsidR="009B4E15" w:rsidRPr="00274600" w:rsidRDefault="009B4E15" w:rsidP="008D1F84">
            <w:pPr>
              <w:pStyle w:val="NormalParagraph"/>
              <w:spacing w:after="0"/>
              <w:jc w:val="both"/>
              <w:rPr>
                <w:rStyle w:val="normaltextrun"/>
                <w:rFonts w:cs="Arial"/>
                <w:sz w:val="20"/>
                <w:szCs w:val="20"/>
              </w:rPr>
            </w:pPr>
            <w:r w:rsidRPr="00274600">
              <w:rPr>
                <w:rFonts w:cs="Arial"/>
                <w:kern w:val="24"/>
                <w:sz w:val="20"/>
                <w:szCs w:val="20"/>
              </w:rPr>
              <w:t xml:space="preserve">The specifications should aim to describe protocols for the support and security of </w:t>
            </w:r>
            <w:r w:rsidR="006F763E" w:rsidRPr="00274600">
              <w:rPr>
                <w:rFonts w:cs="Arial"/>
                <w:kern w:val="24"/>
                <w:sz w:val="20"/>
                <w:szCs w:val="20"/>
              </w:rPr>
              <w:t>P</w:t>
            </w:r>
            <w:r w:rsidRPr="00274600">
              <w:rPr>
                <w:rFonts w:cs="Arial"/>
                <w:kern w:val="24"/>
                <w:sz w:val="20"/>
                <w:szCs w:val="20"/>
              </w:rPr>
              <w:t>rofile download or Profile State Management Operation</w:t>
            </w:r>
            <w:r w:rsidRPr="00274600" w:rsidDel="00795110">
              <w:rPr>
                <w:rFonts w:cs="Arial"/>
                <w:kern w:val="24"/>
                <w:sz w:val="20"/>
                <w:szCs w:val="20"/>
              </w:rPr>
              <w:t xml:space="preserve"> </w:t>
            </w:r>
            <w:r w:rsidRPr="00274600">
              <w:rPr>
                <w:rFonts w:cs="Arial"/>
                <w:kern w:val="24"/>
                <w:sz w:val="20"/>
                <w:szCs w:val="20"/>
              </w:rPr>
              <w:t>to</w:t>
            </w:r>
            <w:r w:rsidR="00E106FD" w:rsidRPr="00274600">
              <w:rPr>
                <w:rFonts w:cs="Arial"/>
                <w:kern w:val="24"/>
                <w:sz w:val="20"/>
                <w:szCs w:val="20"/>
              </w:rPr>
              <w:t xml:space="preserve"> </w:t>
            </w:r>
            <w:r w:rsidRPr="00274600">
              <w:rPr>
                <w:rFonts w:cs="Arial"/>
                <w:kern w:val="24"/>
                <w:sz w:val="20"/>
                <w:szCs w:val="20"/>
              </w:rPr>
              <w:t xml:space="preserve">minimise the number of transactions required over the lifetime of the </w:t>
            </w:r>
            <w:r w:rsidR="00E826BF" w:rsidRPr="00274600">
              <w:rPr>
                <w:rStyle w:val="normaltextrun"/>
                <w:rFonts w:cs="Arial"/>
                <w:sz w:val="20"/>
                <w:szCs w:val="20"/>
              </w:rPr>
              <w:t>IoT D</w:t>
            </w:r>
            <w:r w:rsidRPr="00274600">
              <w:rPr>
                <w:rFonts w:cs="Arial"/>
                <w:kern w:val="24"/>
                <w:sz w:val="20"/>
                <w:szCs w:val="20"/>
              </w:rPr>
              <w:t>evice.  </w:t>
            </w:r>
          </w:p>
        </w:tc>
      </w:tr>
      <w:tr w:rsidR="009B4E15" w:rsidRPr="00274600" w14:paraId="40A51F4C" w14:textId="77777777" w:rsidTr="003C65DB">
        <w:trPr>
          <w:cantSplit/>
        </w:trPr>
        <w:tc>
          <w:tcPr>
            <w:tcW w:w="1413" w:type="dxa"/>
          </w:tcPr>
          <w:p w14:paraId="3CDD7194" w14:textId="73F17DE9" w:rsidR="009B4E15" w:rsidRPr="00274600" w:rsidRDefault="009B4E15" w:rsidP="008D1F84">
            <w:pPr>
              <w:pStyle w:val="NormalParagraph"/>
              <w:spacing w:after="0"/>
              <w:rPr>
                <w:rStyle w:val="normaltextrun"/>
                <w:rFonts w:cs="Arial"/>
                <w:b/>
                <w:bCs/>
                <w:sz w:val="20"/>
                <w:szCs w:val="20"/>
              </w:rPr>
            </w:pPr>
            <w:r w:rsidRPr="00274600">
              <w:rPr>
                <w:rFonts w:cs="Arial"/>
                <w:b/>
                <w:bCs/>
                <w:kern w:val="24"/>
                <w:sz w:val="20"/>
                <w:szCs w:val="20"/>
              </w:rPr>
              <w:t>BP26</w:t>
            </w:r>
          </w:p>
        </w:tc>
        <w:tc>
          <w:tcPr>
            <w:tcW w:w="7603" w:type="dxa"/>
          </w:tcPr>
          <w:p w14:paraId="165B1E46" w14:textId="5C875AD6" w:rsidR="009B4E15" w:rsidRPr="00274600" w:rsidRDefault="009B4E15" w:rsidP="008D1F84">
            <w:pPr>
              <w:pStyle w:val="NormalParagraph"/>
              <w:spacing w:after="0"/>
              <w:jc w:val="both"/>
              <w:rPr>
                <w:rStyle w:val="normaltextrun"/>
                <w:rFonts w:cs="Arial"/>
                <w:sz w:val="20"/>
                <w:szCs w:val="20"/>
              </w:rPr>
            </w:pPr>
            <w:r w:rsidRPr="00274600">
              <w:rPr>
                <w:rFonts w:cs="Arial"/>
                <w:kern w:val="24"/>
                <w:sz w:val="20"/>
                <w:szCs w:val="20"/>
              </w:rPr>
              <w:t>The architecture</w:t>
            </w:r>
            <w:r w:rsidR="008F4E22" w:rsidRPr="00274600">
              <w:rPr>
                <w:rFonts w:cs="Arial"/>
                <w:kern w:val="24"/>
                <w:sz w:val="20"/>
                <w:szCs w:val="20"/>
              </w:rPr>
              <w:t xml:space="preserve"> </w:t>
            </w:r>
            <w:r w:rsidRPr="00274600">
              <w:rPr>
                <w:rFonts w:cs="Arial"/>
                <w:kern w:val="24"/>
                <w:sz w:val="20"/>
                <w:szCs w:val="20"/>
              </w:rPr>
              <w:t xml:space="preserve">should support Profile State Management Operation and </w:t>
            </w:r>
            <w:r w:rsidR="006F763E" w:rsidRPr="00274600">
              <w:rPr>
                <w:rFonts w:cs="Arial"/>
                <w:kern w:val="24"/>
                <w:sz w:val="20"/>
                <w:szCs w:val="20"/>
              </w:rPr>
              <w:t>P</w:t>
            </w:r>
            <w:r w:rsidRPr="00274600">
              <w:rPr>
                <w:rFonts w:cs="Arial"/>
                <w:kern w:val="24"/>
                <w:sz w:val="20"/>
                <w:szCs w:val="20"/>
              </w:rPr>
              <w:t>rofile download operations with minimal integration between different components and/or different entities. </w:t>
            </w:r>
          </w:p>
        </w:tc>
      </w:tr>
      <w:tr w:rsidR="009B4E15" w:rsidRPr="00274600" w14:paraId="38B0C7A0" w14:textId="77777777" w:rsidTr="003C65DB">
        <w:trPr>
          <w:cantSplit/>
        </w:trPr>
        <w:tc>
          <w:tcPr>
            <w:tcW w:w="1413" w:type="dxa"/>
          </w:tcPr>
          <w:p w14:paraId="7389AE61" w14:textId="4547C053" w:rsidR="009B4E15" w:rsidRPr="00274600" w:rsidRDefault="009B4E15" w:rsidP="008D1F84">
            <w:pPr>
              <w:pStyle w:val="NormalParagraph"/>
              <w:spacing w:after="0"/>
              <w:rPr>
                <w:rStyle w:val="normaltextrun"/>
                <w:rFonts w:cs="Arial"/>
                <w:b/>
                <w:bCs/>
                <w:sz w:val="20"/>
                <w:szCs w:val="20"/>
              </w:rPr>
            </w:pPr>
            <w:r w:rsidRPr="00274600">
              <w:rPr>
                <w:rFonts w:cs="Arial"/>
                <w:b/>
                <w:bCs/>
                <w:kern w:val="24"/>
                <w:sz w:val="20"/>
                <w:szCs w:val="20"/>
              </w:rPr>
              <w:t>B</w:t>
            </w:r>
            <w:r w:rsidR="0059634E" w:rsidRPr="00274600">
              <w:rPr>
                <w:rFonts w:cs="Arial"/>
                <w:b/>
                <w:bCs/>
                <w:kern w:val="24"/>
                <w:sz w:val="20"/>
                <w:szCs w:val="20"/>
              </w:rPr>
              <w:t>P</w:t>
            </w:r>
            <w:r w:rsidRPr="00274600">
              <w:rPr>
                <w:rFonts w:cs="Arial"/>
                <w:b/>
                <w:bCs/>
                <w:kern w:val="24"/>
                <w:sz w:val="20"/>
                <w:szCs w:val="20"/>
              </w:rPr>
              <w:t>27</w:t>
            </w:r>
          </w:p>
        </w:tc>
        <w:tc>
          <w:tcPr>
            <w:tcW w:w="7603" w:type="dxa"/>
          </w:tcPr>
          <w:p w14:paraId="03F3BD46" w14:textId="7D5476E1" w:rsidR="009B4E15" w:rsidRPr="00274600" w:rsidRDefault="009B4E15" w:rsidP="008D1F84">
            <w:pPr>
              <w:pStyle w:val="NormalParagraph"/>
              <w:spacing w:after="0"/>
              <w:jc w:val="both"/>
              <w:rPr>
                <w:rStyle w:val="normaltextrun"/>
                <w:rFonts w:cs="Arial"/>
                <w:sz w:val="20"/>
                <w:szCs w:val="20"/>
              </w:rPr>
            </w:pPr>
            <w:r w:rsidRPr="00274600">
              <w:rPr>
                <w:rFonts w:cs="Arial"/>
                <w:sz w:val="20"/>
                <w:szCs w:val="20"/>
              </w:rPr>
              <w:t>The architecture should optimize the traffic (</w:t>
            </w:r>
            <w:r w:rsidR="00B232EF">
              <w:rPr>
                <w:rFonts w:cs="Arial"/>
                <w:sz w:val="20"/>
                <w:szCs w:val="20"/>
              </w:rPr>
              <w:t xml:space="preserve">e.g., </w:t>
            </w:r>
            <w:r w:rsidRPr="00274600">
              <w:rPr>
                <w:rFonts w:cs="Arial"/>
                <w:sz w:val="20"/>
                <w:szCs w:val="20"/>
              </w:rPr>
              <w:t xml:space="preserve">avoid excessive polling) between the network and the IoT </w:t>
            </w:r>
            <w:r w:rsidR="00D71451" w:rsidRPr="00274600">
              <w:rPr>
                <w:rFonts w:cs="Arial"/>
                <w:sz w:val="20"/>
                <w:szCs w:val="20"/>
              </w:rPr>
              <w:t>D</w:t>
            </w:r>
            <w:r w:rsidRPr="00274600">
              <w:rPr>
                <w:rFonts w:cs="Arial"/>
                <w:sz w:val="20"/>
                <w:szCs w:val="20"/>
              </w:rPr>
              <w:t>evice to enable mass IoT deployment. “</w:t>
            </w:r>
            <w:r w:rsidR="00E106FD" w:rsidRPr="00274600">
              <w:rPr>
                <w:rFonts w:cs="Arial"/>
                <w:sz w:val="20"/>
                <w:szCs w:val="20"/>
              </w:rPr>
              <w:t>TS</w:t>
            </w:r>
            <w:r w:rsidR="00672E56" w:rsidRPr="00274600">
              <w:rPr>
                <w:rFonts w:cs="Arial"/>
                <w:sz w:val="20"/>
                <w:szCs w:val="20"/>
              </w:rPr>
              <w:t>.</w:t>
            </w:r>
            <w:r w:rsidR="00E106FD" w:rsidRPr="00274600">
              <w:rPr>
                <w:rFonts w:cs="Arial"/>
                <w:sz w:val="20"/>
                <w:szCs w:val="20"/>
              </w:rPr>
              <w:t>34 – IoT Device Connection Efficiency </w:t>
            </w:r>
            <w:r w:rsidRPr="00274600">
              <w:rPr>
                <w:rFonts w:cs="Arial"/>
                <w:sz w:val="20"/>
                <w:szCs w:val="20"/>
              </w:rPr>
              <w:t xml:space="preserve">Guidelines” of the </w:t>
            </w:r>
            <w:r w:rsidR="00E106FD" w:rsidRPr="00274600">
              <w:rPr>
                <w:rFonts w:cs="Arial"/>
                <w:sz w:val="20"/>
                <w:szCs w:val="20"/>
              </w:rPr>
              <w:t>GSMA </w:t>
            </w:r>
            <w:r w:rsidRPr="00274600">
              <w:rPr>
                <w:rFonts w:cs="Arial"/>
                <w:sz w:val="20"/>
                <w:szCs w:val="20"/>
              </w:rPr>
              <w:t>[</w:t>
            </w:r>
            <w:r w:rsidR="009C2405" w:rsidRPr="00274600">
              <w:rPr>
                <w:rFonts w:cs="Arial"/>
                <w:sz w:val="20"/>
                <w:szCs w:val="20"/>
              </w:rPr>
              <w:t>3</w:t>
            </w:r>
            <w:r w:rsidRPr="00274600">
              <w:rPr>
                <w:rFonts w:cs="Arial"/>
                <w:sz w:val="20"/>
                <w:szCs w:val="20"/>
              </w:rPr>
              <w:t>] should be followed.</w:t>
            </w:r>
          </w:p>
        </w:tc>
      </w:tr>
      <w:tr w:rsidR="009B4E15" w:rsidRPr="00274600" w14:paraId="53EEF905" w14:textId="77777777" w:rsidTr="003C65DB">
        <w:trPr>
          <w:cantSplit/>
        </w:trPr>
        <w:tc>
          <w:tcPr>
            <w:tcW w:w="1413" w:type="dxa"/>
          </w:tcPr>
          <w:p w14:paraId="5C9ABB9D" w14:textId="081EB578" w:rsidR="009B4E15" w:rsidRPr="00274600" w:rsidRDefault="009C2405" w:rsidP="008D1F84">
            <w:pPr>
              <w:pStyle w:val="NormalParagraph"/>
              <w:spacing w:after="0"/>
              <w:rPr>
                <w:rStyle w:val="normaltextrun"/>
                <w:rFonts w:cs="Arial"/>
                <w:b/>
                <w:bCs/>
                <w:sz w:val="20"/>
                <w:szCs w:val="20"/>
              </w:rPr>
            </w:pPr>
            <w:r w:rsidRPr="00274600">
              <w:rPr>
                <w:rFonts w:cs="Arial"/>
                <w:b/>
                <w:bCs/>
                <w:kern w:val="24"/>
                <w:sz w:val="20"/>
                <w:szCs w:val="20"/>
              </w:rPr>
              <w:t>BP</w:t>
            </w:r>
            <w:r w:rsidR="009B4E15" w:rsidRPr="00274600">
              <w:rPr>
                <w:rFonts w:cs="Arial"/>
                <w:b/>
                <w:bCs/>
                <w:kern w:val="24"/>
                <w:sz w:val="20"/>
                <w:szCs w:val="20"/>
              </w:rPr>
              <w:t>28</w:t>
            </w:r>
          </w:p>
        </w:tc>
        <w:tc>
          <w:tcPr>
            <w:tcW w:w="7603" w:type="dxa"/>
          </w:tcPr>
          <w:p w14:paraId="371C4E27" w14:textId="279E3769" w:rsidR="009B4E15" w:rsidRPr="00274600" w:rsidRDefault="009B4E15" w:rsidP="008D1F84">
            <w:pPr>
              <w:pStyle w:val="NormalParagraph"/>
              <w:spacing w:after="0"/>
              <w:jc w:val="both"/>
              <w:rPr>
                <w:rStyle w:val="normaltextrun"/>
                <w:rFonts w:cs="Arial"/>
                <w:sz w:val="20"/>
                <w:szCs w:val="20"/>
              </w:rPr>
            </w:pPr>
            <w:r w:rsidRPr="00274600">
              <w:rPr>
                <w:rFonts w:cs="Arial"/>
                <w:sz w:val="20"/>
                <w:szCs w:val="20"/>
              </w:rPr>
              <w:t>T</w:t>
            </w:r>
            <w:r w:rsidRPr="00274600">
              <w:rPr>
                <w:rFonts w:cs="Arial"/>
                <w:kern w:val="24"/>
                <w:sz w:val="20"/>
                <w:szCs w:val="20"/>
              </w:rPr>
              <w:t xml:space="preserve">he architecture should minimise the number of operations at </w:t>
            </w:r>
            <w:r w:rsidR="00E826BF" w:rsidRPr="00274600">
              <w:rPr>
                <w:rStyle w:val="normaltextrun"/>
                <w:rFonts w:cs="Arial"/>
                <w:sz w:val="20"/>
                <w:szCs w:val="20"/>
              </w:rPr>
              <w:t>IoT D</w:t>
            </w:r>
            <w:r w:rsidRPr="00274600">
              <w:rPr>
                <w:rFonts w:cs="Arial"/>
                <w:kern w:val="24"/>
                <w:sz w:val="20"/>
                <w:szCs w:val="20"/>
              </w:rPr>
              <w:t>evice/eUICC</w:t>
            </w:r>
            <w:r w:rsidR="00E106FD" w:rsidRPr="00274600">
              <w:rPr>
                <w:rFonts w:cs="Arial"/>
                <w:kern w:val="24"/>
                <w:sz w:val="20"/>
                <w:szCs w:val="20"/>
              </w:rPr>
              <w:t xml:space="preserve"> </w:t>
            </w:r>
            <w:r w:rsidRPr="00274600">
              <w:rPr>
                <w:rFonts w:cs="Arial"/>
                <w:kern w:val="24"/>
                <w:sz w:val="20"/>
                <w:szCs w:val="20"/>
              </w:rPr>
              <w:t>side</w:t>
            </w:r>
            <w:r w:rsidRPr="00274600">
              <w:rPr>
                <w:rFonts w:cs="Arial"/>
                <w:sz w:val="20"/>
                <w:szCs w:val="20"/>
              </w:rPr>
              <w:t xml:space="preserve"> to avoid </w:t>
            </w:r>
            <w:r w:rsidR="00E826BF" w:rsidRPr="00274600">
              <w:rPr>
                <w:rStyle w:val="normaltextrun"/>
                <w:rFonts w:cs="Arial"/>
                <w:sz w:val="20"/>
                <w:szCs w:val="20"/>
              </w:rPr>
              <w:t>IoT D</w:t>
            </w:r>
            <w:r w:rsidRPr="00274600">
              <w:rPr>
                <w:rFonts w:cs="Arial"/>
                <w:sz w:val="20"/>
                <w:szCs w:val="20"/>
              </w:rPr>
              <w:t xml:space="preserve">evices </w:t>
            </w:r>
            <w:r w:rsidR="008F4E22" w:rsidRPr="00274600">
              <w:rPr>
                <w:rFonts w:cs="Arial"/>
                <w:sz w:val="20"/>
                <w:szCs w:val="20"/>
              </w:rPr>
              <w:t xml:space="preserve">having </w:t>
            </w:r>
            <w:r w:rsidRPr="00274600">
              <w:rPr>
                <w:rFonts w:cs="Arial"/>
                <w:sz w:val="20"/>
                <w:szCs w:val="20"/>
              </w:rPr>
              <w:t xml:space="preserve">very long operational </w:t>
            </w:r>
            <w:r w:rsidR="008F4E22" w:rsidRPr="00274600">
              <w:rPr>
                <w:rFonts w:cs="Arial"/>
                <w:sz w:val="20"/>
                <w:szCs w:val="20"/>
              </w:rPr>
              <w:t>life</w:t>
            </w:r>
            <w:r w:rsidRPr="00274600">
              <w:rPr>
                <w:rFonts w:cs="Arial"/>
                <w:sz w:val="20"/>
                <w:szCs w:val="20"/>
              </w:rPr>
              <w:t>time wear</w:t>
            </w:r>
            <w:r w:rsidR="008F4E22" w:rsidRPr="00274600">
              <w:rPr>
                <w:rFonts w:cs="Arial"/>
                <w:sz w:val="20"/>
                <w:szCs w:val="20"/>
              </w:rPr>
              <w:t>ing</w:t>
            </w:r>
            <w:r w:rsidRPr="00274600">
              <w:rPr>
                <w:rFonts w:cs="Arial"/>
                <w:sz w:val="20"/>
                <w:szCs w:val="20"/>
              </w:rPr>
              <w:t xml:space="preserve"> out sensitive memory</w:t>
            </w:r>
            <w:r w:rsidRPr="00274600">
              <w:rPr>
                <w:rFonts w:cs="Arial"/>
                <w:kern w:val="24"/>
                <w:sz w:val="20"/>
                <w:szCs w:val="20"/>
              </w:rPr>
              <w:t>.</w:t>
            </w:r>
          </w:p>
        </w:tc>
      </w:tr>
      <w:tr w:rsidR="009C2405" w:rsidRPr="00274600" w14:paraId="2B5372C0" w14:textId="77777777" w:rsidTr="003C65DB">
        <w:trPr>
          <w:cantSplit/>
        </w:trPr>
        <w:tc>
          <w:tcPr>
            <w:tcW w:w="1413" w:type="dxa"/>
          </w:tcPr>
          <w:p w14:paraId="628928AB" w14:textId="1C65C0FA" w:rsidR="009C2405" w:rsidRPr="00274600" w:rsidRDefault="009C2405" w:rsidP="008D1F84">
            <w:pPr>
              <w:pStyle w:val="NormalParagraph"/>
              <w:spacing w:after="0"/>
              <w:rPr>
                <w:rFonts w:cs="Arial"/>
                <w:b/>
                <w:bCs/>
                <w:kern w:val="24"/>
                <w:sz w:val="20"/>
                <w:szCs w:val="20"/>
              </w:rPr>
            </w:pPr>
            <w:r w:rsidRPr="00274600">
              <w:rPr>
                <w:rFonts w:cs="Arial"/>
                <w:b/>
                <w:bCs/>
                <w:kern w:val="24"/>
                <w:sz w:val="20"/>
                <w:szCs w:val="20"/>
              </w:rPr>
              <w:t>BP29</w:t>
            </w:r>
          </w:p>
        </w:tc>
        <w:tc>
          <w:tcPr>
            <w:tcW w:w="7603" w:type="dxa"/>
          </w:tcPr>
          <w:p w14:paraId="42EA2327" w14:textId="563E629F" w:rsidR="009C2405" w:rsidRPr="00274600" w:rsidRDefault="009C2405" w:rsidP="008D1F84">
            <w:pPr>
              <w:pStyle w:val="NormalParagraph"/>
              <w:spacing w:after="0"/>
              <w:jc w:val="both"/>
              <w:rPr>
                <w:rFonts w:cs="Arial"/>
                <w:sz w:val="20"/>
                <w:szCs w:val="20"/>
              </w:rPr>
            </w:pPr>
            <w:r w:rsidRPr="00274600">
              <w:rPr>
                <w:rFonts w:eastAsia="Arial" w:cs="Arial"/>
                <w:sz w:val="20"/>
                <w:szCs w:val="20"/>
              </w:rPr>
              <w:t xml:space="preserve">The architecture should be able to cope with the </w:t>
            </w:r>
            <w:r w:rsidR="00E826BF" w:rsidRPr="00274600">
              <w:rPr>
                <w:rStyle w:val="normaltextrun"/>
                <w:rFonts w:cs="Arial"/>
                <w:sz w:val="20"/>
                <w:szCs w:val="20"/>
              </w:rPr>
              <w:t>IoT D</w:t>
            </w:r>
            <w:r w:rsidRPr="00274600">
              <w:rPr>
                <w:rFonts w:eastAsia="Arial" w:cs="Arial"/>
                <w:sz w:val="20"/>
                <w:szCs w:val="20"/>
              </w:rPr>
              <w:t>evice being unreachable for prolonged periods of time.</w:t>
            </w:r>
          </w:p>
        </w:tc>
      </w:tr>
      <w:tr w:rsidR="009C2405" w:rsidRPr="00274600" w14:paraId="4218F6CD" w14:textId="77777777" w:rsidTr="003C65DB">
        <w:trPr>
          <w:cantSplit/>
        </w:trPr>
        <w:tc>
          <w:tcPr>
            <w:tcW w:w="1413" w:type="dxa"/>
          </w:tcPr>
          <w:p w14:paraId="30C6B954" w14:textId="6ADC1CF4" w:rsidR="009C2405" w:rsidRPr="00274600" w:rsidRDefault="009C2405" w:rsidP="008D1F84">
            <w:pPr>
              <w:pStyle w:val="NormalParagraph"/>
              <w:spacing w:after="0"/>
              <w:rPr>
                <w:rFonts w:cs="Arial"/>
                <w:b/>
                <w:bCs/>
                <w:kern w:val="24"/>
                <w:sz w:val="20"/>
                <w:szCs w:val="20"/>
              </w:rPr>
            </w:pPr>
            <w:r w:rsidRPr="00274600">
              <w:rPr>
                <w:rFonts w:cs="Arial"/>
                <w:b/>
                <w:bCs/>
                <w:kern w:val="24"/>
                <w:sz w:val="20"/>
                <w:szCs w:val="20"/>
              </w:rPr>
              <w:t>BP30</w:t>
            </w:r>
          </w:p>
        </w:tc>
        <w:tc>
          <w:tcPr>
            <w:tcW w:w="7603" w:type="dxa"/>
          </w:tcPr>
          <w:p w14:paraId="52C09B77" w14:textId="325A5251" w:rsidR="009C2405" w:rsidRPr="00274600" w:rsidRDefault="009C2405" w:rsidP="008D1F84">
            <w:pPr>
              <w:pStyle w:val="NormalParagraph"/>
              <w:spacing w:after="0"/>
              <w:jc w:val="both"/>
              <w:rPr>
                <w:rFonts w:cs="Arial"/>
                <w:sz w:val="20"/>
                <w:szCs w:val="20"/>
              </w:rPr>
            </w:pPr>
            <w:r w:rsidRPr="00274600">
              <w:rPr>
                <w:rFonts w:eastAsia="Arial" w:cs="Arial"/>
                <w:sz w:val="20"/>
                <w:szCs w:val="20"/>
              </w:rPr>
              <w:t xml:space="preserve">The transmission of </w:t>
            </w:r>
            <w:r w:rsidR="008455C0" w:rsidRPr="00274600">
              <w:rPr>
                <w:rFonts w:eastAsia="Arial" w:cs="Arial"/>
                <w:sz w:val="20"/>
                <w:szCs w:val="20"/>
              </w:rPr>
              <w:t>N</w:t>
            </w:r>
            <w:r w:rsidRPr="00274600">
              <w:rPr>
                <w:rFonts w:eastAsia="Arial" w:cs="Arial"/>
                <w:sz w:val="20"/>
                <w:szCs w:val="20"/>
              </w:rPr>
              <w:t xml:space="preserve">otifications should be highly reliable when connectivity is available and the </w:t>
            </w:r>
            <w:r w:rsidR="00E826BF" w:rsidRPr="00274600">
              <w:rPr>
                <w:rStyle w:val="normaltextrun"/>
                <w:rFonts w:cs="Arial"/>
                <w:sz w:val="20"/>
                <w:szCs w:val="20"/>
              </w:rPr>
              <w:t>IoT D</w:t>
            </w:r>
            <w:r w:rsidRPr="00274600">
              <w:rPr>
                <w:rFonts w:eastAsia="Arial" w:cs="Arial"/>
                <w:sz w:val="20"/>
                <w:szCs w:val="20"/>
              </w:rPr>
              <w:t>evice can process the task,</w:t>
            </w:r>
            <w:r w:rsidR="00E106FD" w:rsidRPr="00274600">
              <w:rPr>
                <w:rFonts w:eastAsia="Arial" w:cs="Arial"/>
                <w:sz w:val="20"/>
                <w:szCs w:val="20"/>
              </w:rPr>
              <w:t xml:space="preserve"> </w:t>
            </w:r>
            <w:r w:rsidRPr="00274600">
              <w:rPr>
                <w:rFonts w:eastAsia="Arial" w:cs="Arial"/>
                <w:sz w:val="20"/>
                <w:szCs w:val="20"/>
              </w:rPr>
              <w:t>taking into account</w:t>
            </w:r>
            <w:r w:rsidR="00E106FD" w:rsidRPr="00274600">
              <w:rPr>
                <w:rFonts w:eastAsia="Arial" w:cs="Arial"/>
                <w:sz w:val="20"/>
                <w:szCs w:val="20"/>
              </w:rPr>
              <w:t xml:space="preserve"> </w:t>
            </w:r>
            <w:r w:rsidRPr="00274600">
              <w:rPr>
                <w:rFonts w:eastAsia="Arial" w:cs="Arial"/>
                <w:sz w:val="20"/>
                <w:szCs w:val="20"/>
              </w:rPr>
              <w:t xml:space="preserve">limited memory to store </w:t>
            </w:r>
            <w:r w:rsidR="008455C0" w:rsidRPr="00274600">
              <w:rPr>
                <w:rFonts w:eastAsia="Arial" w:cs="Arial"/>
                <w:sz w:val="20"/>
                <w:szCs w:val="20"/>
              </w:rPr>
              <w:t>N</w:t>
            </w:r>
            <w:r w:rsidRPr="00274600">
              <w:rPr>
                <w:rFonts w:eastAsia="Arial" w:cs="Arial"/>
                <w:sz w:val="20"/>
                <w:szCs w:val="20"/>
              </w:rPr>
              <w:t>otifications until they can be sent.</w:t>
            </w:r>
          </w:p>
        </w:tc>
      </w:tr>
      <w:tr w:rsidR="009C2405" w:rsidRPr="00274600" w14:paraId="365A67E7" w14:textId="77777777" w:rsidTr="003C65DB">
        <w:trPr>
          <w:cantSplit/>
        </w:trPr>
        <w:tc>
          <w:tcPr>
            <w:tcW w:w="1413" w:type="dxa"/>
          </w:tcPr>
          <w:p w14:paraId="04C84A2F" w14:textId="6AA05F15" w:rsidR="009C2405" w:rsidRPr="00274600" w:rsidRDefault="009C2405" w:rsidP="008D1F84">
            <w:pPr>
              <w:pStyle w:val="NormalParagraph"/>
              <w:spacing w:after="0"/>
              <w:rPr>
                <w:rFonts w:cs="Arial"/>
                <w:b/>
                <w:bCs/>
                <w:kern w:val="24"/>
                <w:sz w:val="20"/>
                <w:szCs w:val="20"/>
              </w:rPr>
            </w:pPr>
            <w:r w:rsidRPr="00274600">
              <w:rPr>
                <w:rFonts w:cs="Arial"/>
                <w:b/>
                <w:bCs/>
                <w:kern w:val="24"/>
                <w:sz w:val="20"/>
                <w:szCs w:val="20"/>
              </w:rPr>
              <w:t>BP31</w:t>
            </w:r>
          </w:p>
        </w:tc>
        <w:tc>
          <w:tcPr>
            <w:tcW w:w="7603" w:type="dxa"/>
          </w:tcPr>
          <w:p w14:paraId="12D2A6EC" w14:textId="4E14BE1F" w:rsidR="009C2405" w:rsidRPr="00274600" w:rsidRDefault="009C2405" w:rsidP="008D1F84">
            <w:pPr>
              <w:pStyle w:val="TableText"/>
              <w:spacing w:before="0" w:after="0"/>
              <w:jc w:val="both"/>
              <w:rPr>
                <w:rFonts w:cs="Arial"/>
                <w:szCs w:val="20"/>
              </w:rPr>
            </w:pPr>
            <w:r w:rsidRPr="00274600">
              <w:rPr>
                <w:rFonts w:eastAsia="Arial" w:cs="Arial"/>
                <w:szCs w:val="20"/>
              </w:rPr>
              <w:t xml:space="preserve">It should be possible to remotely trigger the </w:t>
            </w:r>
            <w:r w:rsidR="00E826BF" w:rsidRPr="00274600">
              <w:rPr>
                <w:rStyle w:val="normaltextrun"/>
                <w:rFonts w:cs="Arial"/>
                <w:szCs w:val="20"/>
              </w:rPr>
              <w:t>IoT D</w:t>
            </w:r>
            <w:r w:rsidRPr="00274600">
              <w:rPr>
                <w:rFonts w:eastAsia="Arial" w:cs="Arial"/>
                <w:szCs w:val="20"/>
              </w:rPr>
              <w:t xml:space="preserve">evice, in a secure way, to start the download of a </w:t>
            </w:r>
            <w:r w:rsidR="006F763E" w:rsidRPr="00274600">
              <w:rPr>
                <w:rFonts w:eastAsia="Arial" w:cs="Arial"/>
                <w:szCs w:val="20"/>
              </w:rPr>
              <w:t>P</w:t>
            </w:r>
            <w:r w:rsidRPr="00274600">
              <w:rPr>
                <w:rFonts w:eastAsia="Arial" w:cs="Arial"/>
                <w:szCs w:val="20"/>
              </w:rPr>
              <w:t xml:space="preserve">rofile. </w:t>
            </w:r>
          </w:p>
        </w:tc>
      </w:tr>
      <w:tr w:rsidR="009C2405" w:rsidRPr="00274600" w14:paraId="68EAEE3C" w14:textId="77777777" w:rsidTr="003C65DB">
        <w:trPr>
          <w:cantSplit/>
        </w:trPr>
        <w:tc>
          <w:tcPr>
            <w:tcW w:w="1413" w:type="dxa"/>
          </w:tcPr>
          <w:p w14:paraId="5D2AD33D" w14:textId="14A286D5" w:rsidR="009C2405" w:rsidRPr="00274600" w:rsidRDefault="009C2405" w:rsidP="008D1F84">
            <w:pPr>
              <w:pStyle w:val="NormalParagraph"/>
              <w:spacing w:after="0"/>
              <w:rPr>
                <w:rFonts w:cs="Arial"/>
                <w:b/>
                <w:bCs/>
                <w:kern w:val="24"/>
                <w:sz w:val="20"/>
                <w:szCs w:val="20"/>
              </w:rPr>
            </w:pPr>
            <w:r w:rsidRPr="00274600">
              <w:rPr>
                <w:rFonts w:cs="Arial"/>
                <w:b/>
                <w:bCs/>
                <w:kern w:val="24"/>
                <w:sz w:val="20"/>
                <w:szCs w:val="20"/>
              </w:rPr>
              <w:t>BP32</w:t>
            </w:r>
          </w:p>
        </w:tc>
        <w:tc>
          <w:tcPr>
            <w:tcW w:w="7603" w:type="dxa"/>
          </w:tcPr>
          <w:p w14:paraId="4EF6B0D6" w14:textId="2A495C31" w:rsidR="009C2405" w:rsidRPr="00274600" w:rsidRDefault="009C2405" w:rsidP="008D1F84">
            <w:pPr>
              <w:pStyle w:val="NormalParagraph"/>
              <w:spacing w:after="0"/>
              <w:jc w:val="both"/>
              <w:rPr>
                <w:rFonts w:cs="Arial"/>
                <w:sz w:val="20"/>
                <w:szCs w:val="20"/>
              </w:rPr>
            </w:pPr>
            <w:r w:rsidRPr="00274600">
              <w:rPr>
                <w:rFonts w:eastAsia="Arial" w:cs="Arial"/>
                <w:sz w:val="20"/>
                <w:szCs w:val="20"/>
              </w:rPr>
              <w:t xml:space="preserve">It should be possible to perform remote operations described in </w:t>
            </w:r>
            <w:r w:rsidRPr="00274600">
              <w:rPr>
                <w:rFonts w:cs="Arial"/>
                <w:sz w:val="20"/>
                <w:szCs w:val="20"/>
              </w:rPr>
              <w:t>BP31</w:t>
            </w:r>
            <w:r w:rsidRPr="00274600">
              <w:rPr>
                <w:rFonts w:eastAsia="Arial" w:cs="Arial"/>
                <w:sz w:val="20"/>
                <w:szCs w:val="20"/>
              </w:rPr>
              <w:t xml:space="preserve"> without requiring local interaction with a given </w:t>
            </w:r>
            <w:r w:rsidR="00E826BF" w:rsidRPr="00274600">
              <w:rPr>
                <w:rStyle w:val="normaltextrun"/>
                <w:rFonts w:cs="Arial"/>
                <w:sz w:val="20"/>
                <w:szCs w:val="20"/>
              </w:rPr>
              <w:t>IoT D</w:t>
            </w:r>
            <w:r w:rsidRPr="00274600">
              <w:rPr>
                <w:rFonts w:eastAsia="Arial" w:cs="Arial"/>
                <w:sz w:val="20"/>
                <w:szCs w:val="20"/>
              </w:rPr>
              <w:t>evice</w:t>
            </w:r>
            <w:r w:rsidR="00E106FD" w:rsidRPr="00274600">
              <w:rPr>
                <w:rFonts w:eastAsia="Arial" w:cs="Arial"/>
                <w:sz w:val="20"/>
                <w:szCs w:val="20"/>
              </w:rPr>
              <w:t>.</w:t>
            </w:r>
          </w:p>
        </w:tc>
      </w:tr>
      <w:tr w:rsidR="009C2405" w:rsidRPr="00274600" w14:paraId="5FAC7676" w14:textId="77777777" w:rsidTr="003C65DB">
        <w:trPr>
          <w:cantSplit/>
        </w:trPr>
        <w:tc>
          <w:tcPr>
            <w:tcW w:w="1413" w:type="dxa"/>
          </w:tcPr>
          <w:p w14:paraId="7F579D4C" w14:textId="22AAD328" w:rsidR="009C2405" w:rsidRPr="00274600" w:rsidRDefault="009C2405" w:rsidP="008D1F84">
            <w:pPr>
              <w:pStyle w:val="NormalParagraph"/>
              <w:spacing w:after="0"/>
              <w:rPr>
                <w:rFonts w:cs="Arial"/>
                <w:b/>
                <w:bCs/>
                <w:kern w:val="24"/>
                <w:sz w:val="20"/>
                <w:szCs w:val="20"/>
              </w:rPr>
            </w:pPr>
            <w:r w:rsidRPr="00274600">
              <w:rPr>
                <w:rFonts w:cs="Arial"/>
                <w:b/>
                <w:bCs/>
                <w:kern w:val="24"/>
                <w:sz w:val="20"/>
                <w:szCs w:val="20"/>
              </w:rPr>
              <w:lastRenderedPageBreak/>
              <w:t>BP33</w:t>
            </w:r>
          </w:p>
        </w:tc>
        <w:tc>
          <w:tcPr>
            <w:tcW w:w="7603" w:type="dxa"/>
          </w:tcPr>
          <w:p w14:paraId="5F3A6E75" w14:textId="4EBF0C4A" w:rsidR="009C2405" w:rsidRPr="00274600" w:rsidRDefault="00D700DF" w:rsidP="008D1F84">
            <w:pPr>
              <w:pStyle w:val="NormalParagraph"/>
              <w:spacing w:after="0"/>
              <w:jc w:val="both"/>
              <w:rPr>
                <w:rFonts w:eastAsia="Arial" w:cs="Arial"/>
                <w:sz w:val="20"/>
                <w:szCs w:val="20"/>
              </w:rPr>
            </w:pPr>
            <w:r w:rsidRPr="00274600">
              <w:rPr>
                <w:rStyle w:val="normaltextrun"/>
                <w:rFonts w:cs="Arial"/>
                <w:sz w:val="20"/>
                <w:szCs w:val="20"/>
              </w:rPr>
              <w:t>Void</w:t>
            </w:r>
          </w:p>
        </w:tc>
      </w:tr>
      <w:tr w:rsidR="00C75203" w:rsidRPr="00274600" w14:paraId="078E73A1" w14:textId="77777777" w:rsidTr="003C65DB">
        <w:trPr>
          <w:cantSplit/>
        </w:trPr>
        <w:tc>
          <w:tcPr>
            <w:tcW w:w="1413" w:type="dxa"/>
          </w:tcPr>
          <w:p w14:paraId="6F41F568" w14:textId="36DAF3C7" w:rsidR="00C75203" w:rsidRPr="00274600" w:rsidRDefault="00C75203" w:rsidP="008D1F84">
            <w:pPr>
              <w:pStyle w:val="NormalParagraph"/>
              <w:spacing w:after="0"/>
              <w:rPr>
                <w:rFonts w:cs="Arial"/>
                <w:b/>
                <w:bCs/>
                <w:kern w:val="24"/>
                <w:sz w:val="20"/>
                <w:szCs w:val="20"/>
              </w:rPr>
            </w:pPr>
            <w:r w:rsidRPr="00274600">
              <w:rPr>
                <w:rFonts w:cs="Arial"/>
                <w:b/>
                <w:sz w:val="20"/>
                <w:szCs w:val="20"/>
                <w:lang w:eastAsia="en-US" w:bidi="bn-BD"/>
              </w:rPr>
              <w:t>BP34</w:t>
            </w:r>
          </w:p>
        </w:tc>
        <w:tc>
          <w:tcPr>
            <w:tcW w:w="7603" w:type="dxa"/>
          </w:tcPr>
          <w:p w14:paraId="50708440" w14:textId="7BC06CDD" w:rsidR="00C75203" w:rsidRPr="00274600" w:rsidRDefault="00C75203" w:rsidP="008D1F84">
            <w:pPr>
              <w:pStyle w:val="NormalParagraph"/>
              <w:spacing w:after="0"/>
              <w:jc w:val="both"/>
              <w:rPr>
                <w:rFonts w:eastAsia="Arial" w:cs="Arial"/>
                <w:sz w:val="20"/>
                <w:szCs w:val="20"/>
              </w:rPr>
            </w:pPr>
            <w:r w:rsidRPr="00274600">
              <w:rPr>
                <w:rFonts w:eastAsia="Arial" w:cs="Arial"/>
                <w:sz w:val="20"/>
                <w:szCs w:val="20"/>
              </w:rPr>
              <w:t xml:space="preserve">Computational complexity of processes </w:t>
            </w:r>
            <w:r w:rsidR="00FE4F65" w:rsidRPr="00274600">
              <w:rPr>
                <w:rFonts w:eastAsia="Arial" w:cs="Arial"/>
                <w:sz w:val="20"/>
                <w:szCs w:val="20"/>
              </w:rPr>
              <w:t xml:space="preserve">should </w:t>
            </w:r>
            <w:r w:rsidRPr="00274600">
              <w:rPr>
                <w:rFonts w:eastAsia="Arial" w:cs="Arial"/>
                <w:sz w:val="20"/>
                <w:szCs w:val="20"/>
              </w:rPr>
              <w:t xml:space="preserve">be consistent with process transaction latency for </w:t>
            </w:r>
            <w:r w:rsidR="00E826BF" w:rsidRPr="00274600">
              <w:rPr>
                <w:rStyle w:val="normaltextrun"/>
                <w:rFonts w:cs="Arial"/>
                <w:sz w:val="20"/>
                <w:szCs w:val="20"/>
              </w:rPr>
              <w:t>IoT D</w:t>
            </w:r>
            <w:r w:rsidRPr="00274600">
              <w:rPr>
                <w:rFonts w:eastAsia="Arial" w:cs="Arial"/>
                <w:sz w:val="20"/>
                <w:szCs w:val="20"/>
              </w:rPr>
              <w:t>evices having limited power and/or total lifetime energy resources, without impacting the security level.</w:t>
            </w:r>
          </w:p>
        </w:tc>
      </w:tr>
    </w:tbl>
    <w:p w14:paraId="625E6DEE" w14:textId="3F51AB01" w:rsidR="003F385E" w:rsidRDefault="003F385E" w:rsidP="003F385E">
      <w:pPr>
        <w:pStyle w:val="NormalParagraph"/>
      </w:pPr>
    </w:p>
    <w:p w14:paraId="382162A5" w14:textId="6D07DF22" w:rsidR="003F385E" w:rsidRDefault="002319BA" w:rsidP="003C65DB">
      <w:pPr>
        <w:pStyle w:val="NormalParagraph"/>
        <w:ind w:left="720" w:hanging="720"/>
      </w:pPr>
      <w:r>
        <w:t>NOTE:</w:t>
      </w:r>
      <w:r w:rsidR="003F385E">
        <w:t xml:space="preserve"> </w:t>
      </w:r>
      <w:r>
        <w:t>T</w:t>
      </w:r>
      <w:r w:rsidR="003F385E">
        <w:t xml:space="preserve">he following basic principles </w:t>
      </w:r>
      <w:r>
        <w:t>have been highlighted as principles that require further study</w:t>
      </w:r>
      <w:r w:rsidR="00D700DF">
        <w:t xml:space="preserve"> in the future</w:t>
      </w:r>
      <w:r w:rsidR="003F385E">
        <w:t xml:space="preserve">: </w:t>
      </w:r>
      <w:r w:rsidRPr="000E3483">
        <w:t>BP09,</w:t>
      </w:r>
      <w:r>
        <w:t xml:space="preserve"> </w:t>
      </w:r>
      <w:r w:rsidR="003F385E" w:rsidRPr="006726A7">
        <w:t>BP10</w:t>
      </w:r>
      <w:r w:rsidR="003F385E">
        <w:t xml:space="preserve">, </w:t>
      </w:r>
      <w:r w:rsidRPr="000E3483">
        <w:t>BP13,</w:t>
      </w:r>
      <w:r>
        <w:t xml:space="preserve"> </w:t>
      </w:r>
      <w:r w:rsidR="003F385E" w:rsidRPr="006726A7">
        <w:t>BP24</w:t>
      </w:r>
      <w:r w:rsidR="003F385E">
        <w:t xml:space="preserve">, BP25, BP27, </w:t>
      </w:r>
      <w:r w:rsidRPr="000E3483">
        <w:t>BP29</w:t>
      </w:r>
      <w:r w:rsidR="003F385E">
        <w:t>.</w:t>
      </w:r>
    </w:p>
    <w:p w14:paraId="05C660F2" w14:textId="3852FA70" w:rsidR="00174190" w:rsidRDefault="00174190" w:rsidP="00174190">
      <w:pPr>
        <w:pStyle w:val="Heading2"/>
      </w:pPr>
      <w:bookmarkStart w:id="35" w:name="_Toc230419466"/>
      <w:r>
        <w:t>IoT Device principles</w:t>
      </w:r>
      <w:bookmarkEnd w:id="35"/>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410"/>
        <w:gridCol w:w="7590"/>
      </w:tblGrid>
      <w:tr w:rsidR="00E07477" w:rsidRPr="00E07477" w14:paraId="2F3684C7" w14:textId="77777777" w:rsidTr="00C65EF0">
        <w:trPr>
          <w:cantSplit/>
        </w:trPr>
        <w:tc>
          <w:tcPr>
            <w:tcW w:w="1410" w:type="dxa"/>
            <w:tcBorders>
              <w:top w:val="single" w:sz="6" w:space="0" w:color="auto"/>
              <w:left w:val="single" w:sz="6" w:space="0" w:color="auto"/>
              <w:bottom w:val="single" w:sz="6" w:space="0" w:color="auto"/>
              <w:right w:val="single" w:sz="6" w:space="0" w:color="auto"/>
            </w:tcBorders>
            <w:shd w:val="clear" w:color="auto" w:fill="C00000"/>
            <w:hideMark/>
          </w:tcPr>
          <w:p w14:paraId="1BDBFA45" w14:textId="7AC359EC" w:rsidR="00E07477" w:rsidRPr="00C334AD" w:rsidRDefault="00E07477" w:rsidP="008D1F84">
            <w:pPr>
              <w:spacing w:before="0"/>
              <w:textAlignment w:val="baseline"/>
              <w:rPr>
                <w:rFonts w:eastAsia="Times New Roman" w:cs="Arial"/>
                <w:lang w:eastAsia="en-GB" w:bidi="ar-SA"/>
              </w:rPr>
            </w:pPr>
            <w:r w:rsidRPr="00C334AD">
              <w:rPr>
                <w:rFonts w:eastAsia="Times New Roman" w:cs="Arial"/>
                <w:b/>
                <w:bCs/>
                <w:color w:val="FFFFFF"/>
                <w:lang w:eastAsia="en-GB" w:bidi="ar-SA"/>
              </w:rPr>
              <w:t>Principle no.</w:t>
            </w:r>
          </w:p>
        </w:tc>
        <w:tc>
          <w:tcPr>
            <w:tcW w:w="7590" w:type="dxa"/>
            <w:tcBorders>
              <w:top w:val="single" w:sz="6" w:space="0" w:color="auto"/>
              <w:left w:val="outset" w:sz="6" w:space="0" w:color="auto"/>
              <w:bottom w:val="single" w:sz="6" w:space="0" w:color="auto"/>
              <w:right w:val="single" w:sz="6" w:space="0" w:color="auto"/>
            </w:tcBorders>
            <w:shd w:val="clear" w:color="auto" w:fill="C00000"/>
            <w:hideMark/>
          </w:tcPr>
          <w:p w14:paraId="611CF6D7" w14:textId="335DA42D" w:rsidR="00E07477" w:rsidRPr="00C334AD" w:rsidRDefault="00E07477" w:rsidP="008D1F84">
            <w:pPr>
              <w:spacing w:before="0"/>
              <w:textAlignment w:val="baseline"/>
              <w:rPr>
                <w:rFonts w:eastAsia="Times New Roman" w:cs="Arial"/>
                <w:lang w:eastAsia="en-GB" w:bidi="ar-SA"/>
              </w:rPr>
            </w:pPr>
            <w:r w:rsidRPr="00C334AD">
              <w:rPr>
                <w:rFonts w:eastAsia="Times New Roman" w:cs="Arial"/>
                <w:b/>
                <w:bCs/>
                <w:color w:val="FFFFFF"/>
                <w:lang w:eastAsia="en-GB" w:bidi="ar-SA"/>
              </w:rPr>
              <w:t>Description</w:t>
            </w:r>
          </w:p>
        </w:tc>
      </w:tr>
      <w:tr w:rsidR="00E07477" w:rsidRPr="00E07477" w14:paraId="7B0793B1" w14:textId="77777777" w:rsidTr="00885E20">
        <w:trPr>
          <w:cantSplit/>
        </w:trPr>
        <w:tc>
          <w:tcPr>
            <w:tcW w:w="1410" w:type="dxa"/>
            <w:tcBorders>
              <w:top w:val="outset" w:sz="6" w:space="0" w:color="auto"/>
              <w:left w:val="single" w:sz="6" w:space="0" w:color="auto"/>
              <w:bottom w:val="single" w:sz="6" w:space="0" w:color="auto"/>
              <w:right w:val="single" w:sz="6" w:space="0" w:color="auto"/>
            </w:tcBorders>
            <w:hideMark/>
          </w:tcPr>
          <w:p w14:paraId="599084A2" w14:textId="2A702C7D" w:rsidR="00E07477" w:rsidRPr="00C334AD" w:rsidRDefault="00E07477" w:rsidP="008D1F84">
            <w:pPr>
              <w:spacing w:before="0"/>
              <w:textAlignment w:val="baseline"/>
              <w:rPr>
                <w:rFonts w:eastAsia="Times New Roman" w:cs="Arial"/>
                <w:b/>
                <w:bCs/>
                <w:sz w:val="20"/>
                <w:lang w:eastAsia="en-GB" w:bidi="ar-SA"/>
              </w:rPr>
            </w:pPr>
            <w:r w:rsidRPr="00C334AD">
              <w:rPr>
                <w:rFonts w:eastAsia="Times New Roman" w:cs="Arial"/>
                <w:b/>
                <w:bCs/>
                <w:sz w:val="20"/>
                <w:lang w:eastAsia="en-GB" w:bidi="ar-SA"/>
              </w:rPr>
              <w:t>DEVP1</w:t>
            </w:r>
          </w:p>
        </w:tc>
        <w:tc>
          <w:tcPr>
            <w:tcW w:w="7590" w:type="dxa"/>
            <w:tcBorders>
              <w:top w:val="outset" w:sz="6" w:space="0" w:color="auto"/>
              <w:left w:val="outset" w:sz="6" w:space="0" w:color="auto"/>
              <w:bottom w:val="single" w:sz="6" w:space="0" w:color="auto"/>
              <w:right w:val="single" w:sz="6" w:space="0" w:color="auto"/>
            </w:tcBorders>
            <w:hideMark/>
          </w:tcPr>
          <w:p w14:paraId="183D197D" w14:textId="1C12452A" w:rsidR="00E07477" w:rsidRPr="00C334AD" w:rsidRDefault="00E07477" w:rsidP="008D1F84">
            <w:pPr>
              <w:spacing w:before="0"/>
              <w:textAlignment w:val="baseline"/>
              <w:rPr>
                <w:rFonts w:eastAsia="Times New Roman" w:cs="Arial"/>
                <w:sz w:val="20"/>
                <w:lang w:eastAsia="en-GB" w:bidi="ar-SA"/>
              </w:rPr>
            </w:pPr>
            <w:r w:rsidRPr="00C334AD">
              <w:rPr>
                <w:rFonts w:eastAsia="Times New Roman" w:cs="Arial"/>
                <w:sz w:val="20"/>
                <w:lang w:eastAsia="en-GB" w:bidi="ar-SA"/>
              </w:rPr>
              <w:t>Impact of Profile constraints on</w:t>
            </w:r>
            <w:r w:rsidR="00E106FD" w:rsidRPr="00C334AD">
              <w:rPr>
                <w:rFonts w:eastAsia="Times New Roman" w:cs="Arial"/>
                <w:sz w:val="20"/>
                <w:lang w:eastAsia="en-GB" w:bidi="ar-SA"/>
              </w:rPr>
              <w:t xml:space="preserve"> </w:t>
            </w:r>
            <w:r w:rsidR="00E826BF">
              <w:rPr>
                <w:rFonts w:eastAsia="Times New Roman" w:cs="Arial"/>
                <w:sz w:val="20"/>
                <w:lang w:eastAsia="en-GB" w:bidi="ar-SA"/>
              </w:rPr>
              <w:t xml:space="preserve">IoT </w:t>
            </w:r>
            <w:r w:rsidRPr="00C334AD">
              <w:rPr>
                <w:rFonts w:eastAsia="Times New Roman" w:cs="Arial"/>
                <w:sz w:val="20"/>
                <w:lang w:eastAsia="en-GB" w:bidi="ar-SA"/>
              </w:rPr>
              <w:t>Device functionality is out of scope of this specification.</w:t>
            </w:r>
          </w:p>
        </w:tc>
      </w:tr>
      <w:tr w:rsidR="00E07477" w:rsidRPr="00E07477" w14:paraId="32421CA5" w14:textId="77777777" w:rsidTr="00885E20">
        <w:trPr>
          <w:cantSplit/>
        </w:trPr>
        <w:tc>
          <w:tcPr>
            <w:tcW w:w="1410" w:type="dxa"/>
            <w:tcBorders>
              <w:top w:val="outset" w:sz="6" w:space="0" w:color="auto"/>
              <w:left w:val="single" w:sz="6" w:space="0" w:color="auto"/>
              <w:bottom w:val="single" w:sz="6" w:space="0" w:color="auto"/>
              <w:right w:val="single" w:sz="6" w:space="0" w:color="auto"/>
            </w:tcBorders>
            <w:hideMark/>
          </w:tcPr>
          <w:p w14:paraId="6CB9F1D9" w14:textId="05A4D95A" w:rsidR="00E07477" w:rsidRPr="00C334AD" w:rsidRDefault="00E07477" w:rsidP="008D1F84">
            <w:pPr>
              <w:spacing w:before="0"/>
              <w:textAlignment w:val="baseline"/>
              <w:rPr>
                <w:rFonts w:eastAsia="Times New Roman" w:cs="Arial"/>
                <w:b/>
                <w:bCs/>
                <w:sz w:val="20"/>
                <w:lang w:eastAsia="en-GB" w:bidi="ar-SA"/>
              </w:rPr>
            </w:pPr>
            <w:r w:rsidRPr="00C334AD">
              <w:rPr>
                <w:rFonts w:eastAsia="Times New Roman" w:cs="Arial"/>
                <w:b/>
                <w:bCs/>
                <w:sz w:val="20"/>
                <w:lang w:eastAsia="en-GB" w:bidi="ar-SA"/>
              </w:rPr>
              <w:t>DEVP2</w:t>
            </w:r>
          </w:p>
        </w:tc>
        <w:tc>
          <w:tcPr>
            <w:tcW w:w="7590" w:type="dxa"/>
            <w:tcBorders>
              <w:top w:val="outset" w:sz="6" w:space="0" w:color="auto"/>
              <w:left w:val="outset" w:sz="6" w:space="0" w:color="auto"/>
              <w:bottom w:val="single" w:sz="6" w:space="0" w:color="auto"/>
              <w:right w:val="single" w:sz="6" w:space="0" w:color="auto"/>
            </w:tcBorders>
            <w:hideMark/>
          </w:tcPr>
          <w:p w14:paraId="2C5E21C4" w14:textId="1C703C31" w:rsidR="00E07477" w:rsidRPr="00C334AD" w:rsidRDefault="00E07477" w:rsidP="008D1F84">
            <w:pPr>
              <w:spacing w:before="0"/>
              <w:textAlignment w:val="baseline"/>
              <w:rPr>
                <w:rFonts w:eastAsia="Times New Roman" w:cs="Arial"/>
                <w:sz w:val="20"/>
                <w:lang w:eastAsia="en-GB" w:bidi="ar-SA"/>
              </w:rPr>
            </w:pPr>
            <w:r w:rsidRPr="00C334AD">
              <w:rPr>
                <w:rFonts w:eastAsia="Times New Roman" w:cs="Arial"/>
                <w:sz w:val="20"/>
                <w:lang w:eastAsia="en-GB" w:bidi="ar-SA"/>
              </w:rPr>
              <w:t xml:space="preserve">Profile handling related code on the </w:t>
            </w:r>
            <w:r w:rsidR="00E826BF">
              <w:rPr>
                <w:rStyle w:val="normaltextrun"/>
                <w:rFonts w:cs="Arial"/>
                <w:sz w:val="20"/>
              </w:rPr>
              <w:t>IoT D</w:t>
            </w:r>
            <w:r w:rsidRPr="00C334AD">
              <w:rPr>
                <w:rFonts w:eastAsia="Times New Roman" w:cs="Arial"/>
                <w:sz w:val="20"/>
                <w:lang w:eastAsia="en-GB" w:bidi="ar-SA"/>
              </w:rPr>
              <w:t xml:space="preserve">evice </w:t>
            </w:r>
            <w:r w:rsidR="00FE4F65" w:rsidRPr="00C334AD">
              <w:rPr>
                <w:sz w:val="20"/>
              </w:rPr>
              <w:t>SHOULD</w:t>
            </w:r>
            <w:r w:rsidR="00FE4F65" w:rsidRPr="00C334AD" w:rsidDel="00FE4F65">
              <w:rPr>
                <w:rFonts w:eastAsia="Times New Roman" w:cs="Arial"/>
                <w:sz w:val="20"/>
                <w:lang w:eastAsia="en-GB" w:bidi="ar-SA"/>
              </w:rPr>
              <w:t xml:space="preserve"> </w:t>
            </w:r>
            <w:r w:rsidRPr="00C334AD">
              <w:rPr>
                <w:rFonts w:eastAsia="Times New Roman" w:cs="Arial"/>
                <w:sz w:val="20"/>
                <w:lang w:eastAsia="en-GB" w:bidi="ar-SA"/>
              </w:rPr>
              <w:t xml:space="preserve">be kept to a minimum for memory constrained </w:t>
            </w:r>
            <w:r w:rsidR="00E826BF">
              <w:rPr>
                <w:rStyle w:val="normaltextrun"/>
                <w:rFonts w:cs="Arial"/>
                <w:sz w:val="20"/>
              </w:rPr>
              <w:t>IoT D</w:t>
            </w:r>
            <w:r w:rsidRPr="00C334AD">
              <w:rPr>
                <w:rFonts w:eastAsia="Times New Roman" w:cs="Arial"/>
                <w:sz w:val="20"/>
                <w:lang w:eastAsia="en-GB" w:bidi="ar-SA"/>
              </w:rPr>
              <w:t>evices.</w:t>
            </w:r>
          </w:p>
        </w:tc>
      </w:tr>
    </w:tbl>
    <w:p w14:paraId="6E10D3BE" w14:textId="4FC285EA" w:rsidR="0027560A" w:rsidRDefault="0027560A" w:rsidP="0074756F">
      <w:pPr>
        <w:pStyle w:val="TableCaption"/>
        <w:numPr>
          <w:ilvl w:val="0"/>
          <w:numId w:val="0"/>
        </w:numPr>
      </w:pPr>
      <w:r>
        <w:t>Table 2.</w:t>
      </w:r>
      <w:r w:rsidR="004A65CA">
        <w:t>2</w:t>
      </w:r>
      <w:r>
        <w:t>.1: Basic principles</w:t>
      </w:r>
    </w:p>
    <w:p w14:paraId="652A8AC4" w14:textId="2A2D5594" w:rsidR="00174190" w:rsidRDefault="00174190" w:rsidP="00174190">
      <w:pPr>
        <w:pStyle w:val="Heading2"/>
      </w:pPr>
      <w:bookmarkStart w:id="36" w:name="_Toc230419467"/>
      <w:r>
        <w:t>IoT Profile Principles</w:t>
      </w:r>
      <w:bookmarkEnd w:id="36"/>
    </w:p>
    <w:p w14:paraId="1F645A98" w14:textId="58E076B8" w:rsidR="00E07477" w:rsidRPr="00E07477" w:rsidRDefault="00E07477" w:rsidP="00376F88">
      <w:pPr>
        <w:spacing w:before="0" w:after="200"/>
        <w:textAlignment w:val="baseline"/>
        <w:rPr>
          <w:rFonts w:eastAsia="Times New Roman" w:cs="Arial"/>
          <w:szCs w:val="22"/>
          <w:lang w:eastAsia="en-GB" w:bidi="ar-SA"/>
        </w:rPr>
      </w:pPr>
      <w:r w:rsidRPr="00E07477">
        <w:rPr>
          <w:rFonts w:eastAsia="Times New Roman" w:cs="Arial"/>
          <w:szCs w:val="22"/>
          <w:lang w:eastAsia="en-GB" w:bidi="ar-SA"/>
        </w:rPr>
        <w:t>All Profile principles</w:t>
      </w:r>
      <w:r w:rsidR="00E106FD">
        <w:rPr>
          <w:rFonts w:eastAsia="Times New Roman" w:cs="Arial"/>
          <w:szCs w:val="22"/>
          <w:lang w:eastAsia="en-GB" w:bidi="ar-SA"/>
        </w:rPr>
        <w:t xml:space="preserve"> </w:t>
      </w:r>
      <w:r w:rsidRPr="00E07477">
        <w:rPr>
          <w:rFonts w:eastAsia="Times New Roman" w:cs="Arial"/>
          <w:szCs w:val="22"/>
          <w:lang w:eastAsia="en-GB" w:bidi="ar-SA"/>
        </w:rPr>
        <w:t>in</w:t>
      </w:r>
      <w:r w:rsidR="00E106FD">
        <w:rPr>
          <w:rFonts w:eastAsia="Times New Roman" w:cs="Arial"/>
          <w:szCs w:val="22"/>
          <w:lang w:eastAsia="en-GB" w:bidi="ar-SA"/>
        </w:rPr>
        <w:t xml:space="preserve"> </w:t>
      </w:r>
      <w:r w:rsidRPr="00E07477">
        <w:rPr>
          <w:rFonts w:eastAsia="Times New Roman" w:cs="Arial"/>
          <w:szCs w:val="22"/>
          <w:lang w:eastAsia="en-GB" w:bidi="ar-SA"/>
        </w:rPr>
        <w:t>SGP.21 [</w:t>
      </w:r>
      <w:r>
        <w:rPr>
          <w:rFonts w:eastAsia="Times New Roman" w:cs="Arial"/>
          <w:szCs w:val="22"/>
          <w:lang w:eastAsia="en-GB" w:bidi="ar-SA"/>
        </w:rPr>
        <w:t>1</w:t>
      </w:r>
      <w:r w:rsidRPr="00E07477">
        <w:rPr>
          <w:rFonts w:eastAsia="Times New Roman" w:cs="Arial"/>
          <w:szCs w:val="22"/>
          <w:lang w:eastAsia="en-GB" w:bidi="ar-SA"/>
        </w:rPr>
        <w:t>]</w:t>
      </w:r>
      <w:r w:rsidR="00E106FD">
        <w:rPr>
          <w:rFonts w:eastAsia="Times New Roman" w:cs="Arial"/>
          <w:szCs w:val="22"/>
          <w:lang w:eastAsia="en-GB" w:bidi="ar-SA"/>
        </w:rPr>
        <w:t xml:space="preserve"> </w:t>
      </w:r>
      <w:r w:rsidRPr="00E07477">
        <w:rPr>
          <w:rFonts w:eastAsia="Times New Roman" w:cs="Arial"/>
          <w:szCs w:val="22"/>
          <w:lang w:eastAsia="en-GB" w:bidi="ar-SA"/>
        </w:rPr>
        <w:t>apply</w:t>
      </w:r>
      <w:r w:rsidR="00E106FD">
        <w:rPr>
          <w:rFonts w:eastAsia="Times New Roman" w:cs="Arial"/>
          <w:szCs w:val="22"/>
          <w:lang w:eastAsia="en-GB" w:bidi="ar-SA"/>
        </w:rPr>
        <w:t xml:space="preserve"> </w:t>
      </w:r>
      <w:r w:rsidRPr="00E07477">
        <w:rPr>
          <w:rFonts w:eastAsia="Times New Roman" w:cs="Arial"/>
          <w:szCs w:val="22"/>
          <w:lang w:eastAsia="en-GB" w:bidi="ar-SA"/>
        </w:rPr>
        <w:t>for</w:t>
      </w:r>
      <w:r w:rsidR="00E106FD">
        <w:rPr>
          <w:rFonts w:eastAsia="Times New Roman" w:cs="Arial"/>
          <w:szCs w:val="22"/>
          <w:lang w:eastAsia="en-GB" w:bidi="ar-SA"/>
        </w:rPr>
        <w:t xml:space="preserve"> </w:t>
      </w:r>
      <w:r w:rsidRPr="00E07477">
        <w:rPr>
          <w:rFonts w:eastAsia="Times New Roman" w:cs="Arial"/>
          <w:szCs w:val="22"/>
          <w:lang w:eastAsia="en-GB" w:bidi="ar-SA"/>
        </w:rPr>
        <w:t>this specification.</w:t>
      </w:r>
      <w:r w:rsidR="00E106FD">
        <w:rPr>
          <w:rFonts w:eastAsia="Times New Roman" w:cs="Arial"/>
          <w:szCs w:val="22"/>
          <w:lang w:eastAsia="en-GB" w:bidi="ar-SA"/>
        </w:rPr>
        <w:t xml:space="preserve"> </w:t>
      </w:r>
      <w:r w:rsidRPr="00E07477">
        <w:rPr>
          <w:rFonts w:eastAsia="Times New Roman" w:cs="Arial"/>
          <w:szCs w:val="22"/>
          <w:lang w:eastAsia="en-GB" w:bidi="ar-SA"/>
        </w:rPr>
        <w:t>The below</w:t>
      </w:r>
      <w:r w:rsidR="00E106FD">
        <w:rPr>
          <w:rFonts w:eastAsia="Times New Roman" w:cs="Arial"/>
          <w:szCs w:val="22"/>
          <w:lang w:eastAsia="en-GB" w:bidi="ar-SA"/>
        </w:rPr>
        <w:t xml:space="preserve"> </w:t>
      </w:r>
      <w:r w:rsidRPr="00E07477">
        <w:rPr>
          <w:rFonts w:eastAsia="Times New Roman" w:cs="Arial"/>
          <w:szCs w:val="22"/>
          <w:lang w:eastAsia="en-GB" w:bidi="ar-SA"/>
        </w:rPr>
        <w:t>are</w:t>
      </w:r>
      <w:r w:rsidR="00E106FD">
        <w:rPr>
          <w:rFonts w:eastAsia="Times New Roman" w:cs="Arial"/>
          <w:szCs w:val="22"/>
          <w:lang w:eastAsia="en-GB" w:bidi="ar-SA"/>
        </w:rPr>
        <w:t xml:space="preserve"> </w:t>
      </w:r>
      <w:r w:rsidRPr="00E07477">
        <w:rPr>
          <w:rFonts w:eastAsia="Times New Roman" w:cs="Arial"/>
          <w:szCs w:val="22"/>
          <w:lang w:eastAsia="en-GB" w:bidi="ar-SA"/>
        </w:rPr>
        <w:t>additional</w:t>
      </w:r>
      <w:r w:rsidR="00E106FD">
        <w:rPr>
          <w:rFonts w:eastAsia="Times New Roman" w:cs="Arial"/>
          <w:szCs w:val="22"/>
          <w:lang w:eastAsia="en-GB" w:bidi="ar-SA"/>
        </w:rPr>
        <w:t xml:space="preserve"> </w:t>
      </w:r>
      <w:r w:rsidRPr="00E07477">
        <w:rPr>
          <w:rFonts w:eastAsia="Times New Roman" w:cs="Arial"/>
          <w:szCs w:val="22"/>
          <w:lang w:eastAsia="en-GB" w:bidi="ar-SA"/>
        </w:rPr>
        <w:t>principles:</w:t>
      </w:r>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438"/>
        <w:gridCol w:w="7562"/>
      </w:tblGrid>
      <w:tr w:rsidR="00E07477" w:rsidRPr="00E07477" w14:paraId="62768794" w14:textId="77777777" w:rsidTr="00C65EF0">
        <w:trPr>
          <w:cantSplit/>
        </w:trPr>
        <w:tc>
          <w:tcPr>
            <w:tcW w:w="1438" w:type="dxa"/>
            <w:tcBorders>
              <w:top w:val="single" w:sz="6" w:space="0" w:color="auto"/>
              <w:left w:val="single" w:sz="6" w:space="0" w:color="auto"/>
              <w:bottom w:val="single" w:sz="6" w:space="0" w:color="auto"/>
              <w:right w:val="single" w:sz="6" w:space="0" w:color="auto"/>
            </w:tcBorders>
            <w:shd w:val="clear" w:color="auto" w:fill="C00000"/>
            <w:hideMark/>
          </w:tcPr>
          <w:p w14:paraId="67F441F9" w14:textId="77777777" w:rsidR="00E07477" w:rsidRPr="00C334AD" w:rsidRDefault="00E07477" w:rsidP="008D1F84">
            <w:pPr>
              <w:spacing w:before="0"/>
              <w:textAlignment w:val="baseline"/>
              <w:rPr>
                <w:rFonts w:eastAsia="Times New Roman" w:cs="Arial"/>
                <w:szCs w:val="22"/>
                <w:lang w:eastAsia="en-GB" w:bidi="ar-SA"/>
              </w:rPr>
            </w:pPr>
            <w:r w:rsidRPr="00C334AD">
              <w:rPr>
                <w:rFonts w:eastAsia="Times New Roman" w:cs="Arial"/>
                <w:b/>
                <w:bCs/>
                <w:color w:val="FFFFFF"/>
                <w:szCs w:val="22"/>
                <w:lang w:eastAsia="en-GB" w:bidi="ar-SA"/>
              </w:rPr>
              <w:t>Principle no.</w:t>
            </w:r>
            <w:r w:rsidRPr="00C334AD">
              <w:rPr>
                <w:rFonts w:eastAsia="Times New Roman" w:cs="Arial"/>
                <w:color w:val="FFFFFF"/>
                <w:szCs w:val="22"/>
                <w:lang w:eastAsia="en-GB" w:bidi="ar-SA"/>
              </w:rPr>
              <w:t> </w:t>
            </w:r>
          </w:p>
        </w:tc>
        <w:tc>
          <w:tcPr>
            <w:tcW w:w="7562" w:type="dxa"/>
            <w:tcBorders>
              <w:top w:val="single" w:sz="6" w:space="0" w:color="auto"/>
              <w:left w:val="outset" w:sz="6" w:space="0" w:color="auto"/>
              <w:bottom w:val="single" w:sz="6" w:space="0" w:color="auto"/>
              <w:right w:val="single" w:sz="6" w:space="0" w:color="auto"/>
            </w:tcBorders>
            <w:shd w:val="clear" w:color="auto" w:fill="C00000"/>
            <w:hideMark/>
          </w:tcPr>
          <w:p w14:paraId="2093D59C" w14:textId="77777777" w:rsidR="00E07477" w:rsidRPr="00C334AD" w:rsidRDefault="00E07477" w:rsidP="008D1F84">
            <w:pPr>
              <w:spacing w:before="0"/>
              <w:textAlignment w:val="baseline"/>
              <w:rPr>
                <w:rFonts w:eastAsia="Times New Roman" w:cs="Arial"/>
                <w:szCs w:val="22"/>
                <w:lang w:eastAsia="en-GB" w:bidi="ar-SA"/>
              </w:rPr>
            </w:pPr>
            <w:r w:rsidRPr="00C334AD">
              <w:rPr>
                <w:rFonts w:eastAsia="Times New Roman" w:cs="Arial"/>
                <w:b/>
                <w:bCs/>
                <w:color w:val="FFFFFF"/>
                <w:szCs w:val="22"/>
                <w:lang w:eastAsia="en-GB" w:bidi="ar-SA"/>
              </w:rPr>
              <w:t>Description</w:t>
            </w:r>
            <w:r w:rsidRPr="00C334AD">
              <w:rPr>
                <w:rFonts w:eastAsia="Times New Roman" w:cs="Arial"/>
                <w:color w:val="FFFFFF"/>
                <w:szCs w:val="22"/>
                <w:lang w:eastAsia="en-GB" w:bidi="ar-SA"/>
              </w:rPr>
              <w:t> </w:t>
            </w:r>
          </w:p>
        </w:tc>
      </w:tr>
      <w:tr w:rsidR="00E07477" w:rsidRPr="00E07477" w14:paraId="4FAA474C" w14:textId="77777777" w:rsidTr="00324782">
        <w:trPr>
          <w:cantSplit/>
        </w:trPr>
        <w:tc>
          <w:tcPr>
            <w:tcW w:w="1438" w:type="dxa"/>
            <w:tcBorders>
              <w:top w:val="outset" w:sz="6" w:space="0" w:color="auto"/>
              <w:left w:val="single" w:sz="6" w:space="0" w:color="auto"/>
              <w:bottom w:val="single" w:sz="6" w:space="0" w:color="auto"/>
              <w:right w:val="single" w:sz="6" w:space="0" w:color="auto"/>
            </w:tcBorders>
            <w:hideMark/>
          </w:tcPr>
          <w:p w14:paraId="783C24A9" w14:textId="363749DC" w:rsidR="00E07477" w:rsidRPr="00C334AD" w:rsidRDefault="00E07477" w:rsidP="008D1F84">
            <w:pPr>
              <w:spacing w:before="0"/>
              <w:textAlignment w:val="baseline"/>
              <w:rPr>
                <w:rFonts w:eastAsia="Times New Roman" w:cs="Arial"/>
                <w:b/>
                <w:bCs/>
                <w:sz w:val="20"/>
                <w:lang w:eastAsia="en-GB" w:bidi="ar-SA"/>
              </w:rPr>
            </w:pPr>
            <w:r w:rsidRPr="00C334AD">
              <w:rPr>
                <w:rFonts w:eastAsia="Times New Roman" w:cs="Arial"/>
                <w:b/>
                <w:bCs/>
                <w:sz w:val="20"/>
                <w:lang w:eastAsia="en-GB" w:bidi="ar-SA"/>
              </w:rPr>
              <w:t>PROF1</w:t>
            </w:r>
          </w:p>
        </w:tc>
        <w:tc>
          <w:tcPr>
            <w:tcW w:w="7562" w:type="dxa"/>
            <w:tcBorders>
              <w:top w:val="outset" w:sz="6" w:space="0" w:color="auto"/>
              <w:left w:val="outset" w:sz="6" w:space="0" w:color="auto"/>
              <w:bottom w:val="single" w:sz="6" w:space="0" w:color="auto"/>
              <w:right w:val="single" w:sz="6" w:space="0" w:color="auto"/>
            </w:tcBorders>
            <w:hideMark/>
          </w:tcPr>
          <w:p w14:paraId="365756D0" w14:textId="6614205E" w:rsidR="00E07477" w:rsidRPr="00C334AD" w:rsidRDefault="00E07477" w:rsidP="008D1F84">
            <w:pPr>
              <w:spacing w:before="0"/>
              <w:textAlignment w:val="baseline"/>
              <w:rPr>
                <w:rFonts w:eastAsia="Times New Roman" w:cs="Arial"/>
                <w:sz w:val="20"/>
                <w:lang w:eastAsia="en-GB" w:bidi="ar-SA"/>
              </w:rPr>
            </w:pPr>
            <w:r w:rsidRPr="00C334AD">
              <w:rPr>
                <w:rFonts w:eastAsia="Times New Roman" w:cs="Arial"/>
                <w:sz w:val="20"/>
                <w:lang w:eastAsia="en-GB" w:bidi="ar-SA"/>
              </w:rPr>
              <w:t>This document uses the term Profile as defined by SGP.21</w:t>
            </w:r>
            <w:r w:rsidR="00E106FD" w:rsidRPr="00C334AD">
              <w:rPr>
                <w:rFonts w:eastAsia="Times New Roman" w:cs="Arial"/>
                <w:sz w:val="20"/>
                <w:lang w:eastAsia="en-GB" w:bidi="ar-SA"/>
              </w:rPr>
              <w:t> </w:t>
            </w:r>
            <w:r w:rsidRPr="00C334AD">
              <w:rPr>
                <w:rFonts w:eastAsia="Times New Roman" w:cs="Arial"/>
                <w:sz w:val="20"/>
                <w:lang w:eastAsia="en-GB" w:bidi="ar-SA"/>
              </w:rPr>
              <w:t>[1]</w:t>
            </w:r>
            <w:r w:rsidR="00C334AD" w:rsidRPr="00C334AD">
              <w:rPr>
                <w:rFonts w:eastAsia="Times New Roman" w:cs="Arial"/>
                <w:sz w:val="20"/>
                <w:lang w:eastAsia="en-GB" w:bidi="ar-SA"/>
              </w:rPr>
              <w:t>.</w:t>
            </w:r>
          </w:p>
        </w:tc>
      </w:tr>
      <w:tr w:rsidR="00E07477" w:rsidRPr="00E07477" w14:paraId="768E4F27" w14:textId="77777777" w:rsidTr="00324782">
        <w:trPr>
          <w:cantSplit/>
        </w:trPr>
        <w:tc>
          <w:tcPr>
            <w:tcW w:w="1438" w:type="dxa"/>
            <w:tcBorders>
              <w:top w:val="outset" w:sz="6" w:space="0" w:color="auto"/>
              <w:left w:val="single" w:sz="6" w:space="0" w:color="auto"/>
              <w:bottom w:val="single" w:sz="6" w:space="0" w:color="auto"/>
              <w:right w:val="single" w:sz="6" w:space="0" w:color="auto"/>
            </w:tcBorders>
            <w:hideMark/>
          </w:tcPr>
          <w:p w14:paraId="527E115D" w14:textId="1FEBD67B" w:rsidR="00E07477" w:rsidRPr="00C334AD" w:rsidRDefault="00E07477" w:rsidP="008D1F84">
            <w:pPr>
              <w:spacing w:before="0"/>
              <w:textAlignment w:val="baseline"/>
              <w:rPr>
                <w:rFonts w:eastAsia="Times New Roman" w:cs="Arial"/>
                <w:b/>
                <w:bCs/>
                <w:sz w:val="20"/>
                <w:lang w:eastAsia="en-GB" w:bidi="ar-SA"/>
              </w:rPr>
            </w:pPr>
            <w:r w:rsidRPr="00C334AD">
              <w:rPr>
                <w:rFonts w:eastAsia="Times New Roman" w:cs="Arial"/>
                <w:b/>
                <w:bCs/>
                <w:sz w:val="20"/>
                <w:lang w:eastAsia="en-GB" w:bidi="ar-SA"/>
              </w:rPr>
              <w:t>PROF2</w:t>
            </w:r>
          </w:p>
        </w:tc>
        <w:tc>
          <w:tcPr>
            <w:tcW w:w="7562" w:type="dxa"/>
            <w:tcBorders>
              <w:top w:val="outset" w:sz="6" w:space="0" w:color="auto"/>
              <w:left w:val="outset" w:sz="6" w:space="0" w:color="auto"/>
              <w:bottom w:val="single" w:sz="6" w:space="0" w:color="auto"/>
              <w:right w:val="single" w:sz="6" w:space="0" w:color="auto"/>
            </w:tcBorders>
            <w:hideMark/>
          </w:tcPr>
          <w:p w14:paraId="496D060F" w14:textId="191C9EC6" w:rsidR="00E07477" w:rsidRPr="00C334AD" w:rsidRDefault="00E07477" w:rsidP="008D1F84">
            <w:pPr>
              <w:spacing w:before="0"/>
              <w:textAlignment w:val="baseline"/>
              <w:rPr>
                <w:rFonts w:eastAsia="Times New Roman" w:cs="Arial"/>
                <w:sz w:val="20"/>
                <w:lang w:eastAsia="en-GB" w:bidi="ar-SA"/>
              </w:rPr>
            </w:pPr>
            <w:r w:rsidRPr="00C334AD">
              <w:rPr>
                <w:rFonts w:eastAsia="Times New Roman" w:cs="Arial"/>
                <w:sz w:val="20"/>
                <w:lang w:eastAsia="en-GB" w:bidi="ar-SA"/>
              </w:rPr>
              <w:t>Profile description is defined</w:t>
            </w:r>
            <w:r w:rsidR="00E106FD" w:rsidRPr="00C334AD">
              <w:rPr>
                <w:rFonts w:eastAsia="Times New Roman" w:cs="Arial"/>
                <w:sz w:val="20"/>
                <w:lang w:eastAsia="en-GB" w:bidi="ar-SA"/>
              </w:rPr>
              <w:t xml:space="preserve"> </w:t>
            </w:r>
            <w:r w:rsidRPr="00C334AD">
              <w:rPr>
                <w:rFonts w:eastAsia="Times New Roman" w:cs="Arial"/>
                <w:sz w:val="20"/>
                <w:lang w:eastAsia="en-GB" w:bidi="ar-SA"/>
              </w:rPr>
              <w:t>by</w:t>
            </w:r>
            <w:r w:rsidR="00E106FD" w:rsidRPr="00C334AD">
              <w:rPr>
                <w:rFonts w:eastAsia="Times New Roman" w:cs="Arial"/>
                <w:sz w:val="20"/>
                <w:lang w:eastAsia="en-GB" w:bidi="ar-SA"/>
              </w:rPr>
              <w:t xml:space="preserve"> </w:t>
            </w:r>
            <w:r w:rsidRPr="00C334AD">
              <w:rPr>
                <w:rFonts w:eastAsia="Times New Roman" w:cs="Arial"/>
                <w:sz w:val="20"/>
                <w:lang w:eastAsia="en-GB" w:bidi="ar-SA"/>
              </w:rPr>
              <w:t>Trusted</w:t>
            </w:r>
            <w:r w:rsidR="00E106FD" w:rsidRPr="00C334AD">
              <w:rPr>
                <w:rFonts w:eastAsia="Times New Roman" w:cs="Arial"/>
                <w:sz w:val="20"/>
                <w:lang w:eastAsia="en-GB" w:bidi="ar-SA"/>
              </w:rPr>
              <w:t> Connectivity </w:t>
            </w:r>
            <w:r w:rsidRPr="00C334AD">
              <w:rPr>
                <w:rFonts w:eastAsia="Times New Roman" w:cs="Arial"/>
                <w:sz w:val="20"/>
                <w:lang w:eastAsia="en-GB" w:bidi="ar-SA"/>
              </w:rPr>
              <w:t>Alliance (formerly</w:t>
            </w:r>
            <w:r w:rsidR="00E106FD" w:rsidRPr="00C334AD">
              <w:rPr>
                <w:rFonts w:eastAsia="Times New Roman" w:cs="Arial"/>
                <w:sz w:val="20"/>
                <w:lang w:eastAsia="en-GB" w:bidi="ar-SA"/>
              </w:rPr>
              <w:t xml:space="preserve"> </w:t>
            </w:r>
            <w:r w:rsidRPr="00C334AD">
              <w:rPr>
                <w:rFonts w:eastAsia="Times New Roman" w:cs="Arial"/>
                <w:sz w:val="20"/>
                <w:lang w:eastAsia="en-GB" w:bidi="ar-SA"/>
              </w:rPr>
              <w:t>SIMalliance)</w:t>
            </w:r>
            <w:r w:rsidR="00E106FD" w:rsidRPr="00C334AD">
              <w:rPr>
                <w:rFonts w:eastAsia="Times New Roman" w:cs="Arial"/>
                <w:sz w:val="20"/>
                <w:lang w:eastAsia="en-GB" w:bidi="ar-SA"/>
              </w:rPr>
              <w:t xml:space="preserve"> </w:t>
            </w:r>
            <w:r w:rsidRPr="00C334AD">
              <w:rPr>
                <w:rFonts w:eastAsia="Times New Roman" w:cs="Arial"/>
                <w:sz w:val="20"/>
                <w:lang w:eastAsia="en-GB" w:bidi="ar-SA"/>
              </w:rPr>
              <w:t>eUICC </w:t>
            </w:r>
            <w:r w:rsidR="00E106FD" w:rsidRPr="00C334AD">
              <w:rPr>
                <w:rFonts w:eastAsia="Times New Roman" w:cs="Arial"/>
                <w:sz w:val="20"/>
                <w:lang w:eastAsia="en-GB" w:bidi="ar-SA"/>
              </w:rPr>
              <w:t>Profile </w:t>
            </w:r>
            <w:r w:rsidRPr="00C334AD">
              <w:rPr>
                <w:rFonts w:eastAsia="Times New Roman" w:cs="Arial"/>
                <w:sz w:val="20"/>
                <w:lang w:eastAsia="en-GB" w:bidi="ar-SA"/>
              </w:rPr>
              <w:t>Package: Interoperable Format Technical Specification [2].</w:t>
            </w:r>
          </w:p>
        </w:tc>
      </w:tr>
      <w:tr w:rsidR="00E07477" w:rsidRPr="00E07477" w14:paraId="62F43534" w14:textId="77777777" w:rsidTr="00324782">
        <w:trPr>
          <w:cantSplit/>
        </w:trPr>
        <w:tc>
          <w:tcPr>
            <w:tcW w:w="1438" w:type="dxa"/>
            <w:tcBorders>
              <w:top w:val="outset" w:sz="6" w:space="0" w:color="auto"/>
              <w:left w:val="single" w:sz="6" w:space="0" w:color="auto"/>
              <w:bottom w:val="outset" w:sz="6" w:space="0" w:color="auto"/>
              <w:right w:val="single" w:sz="6" w:space="0" w:color="auto"/>
            </w:tcBorders>
            <w:hideMark/>
          </w:tcPr>
          <w:p w14:paraId="4C7F85FA" w14:textId="7A03C7A6" w:rsidR="00E07477" w:rsidRPr="00C334AD" w:rsidRDefault="00E07477" w:rsidP="008D1F84">
            <w:pPr>
              <w:spacing w:before="0"/>
              <w:textAlignment w:val="baseline"/>
              <w:rPr>
                <w:rFonts w:eastAsia="Times New Roman" w:cs="Arial"/>
                <w:b/>
                <w:bCs/>
                <w:sz w:val="20"/>
                <w:lang w:eastAsia="en-GB" w:bidi="ar-SA"/>
              </w:rPr>
            </w:pPr>
            <w:r w:rsidRPr="00C334AD">
              <w:rPr>
                <w:rFonts w:eastAsia="Times New Roman" w:cs="Arial"/>
                <w:b/>
                <w:bCs/>
                <w:sz w:val="20"/>
                <w:lang w:eastAsia="en-GB" w:bidi="ar-SA"/>
              </w:rPr>
              <w:t>PROF3</w:t>
            </w:r>
          </w:p>
        </w:tc>
        <w:tc>
          <w:tcPr>
            <w:tcW w:w="7562" w:type="dxa"/>
            <w:tcBorders>
              <w:top w:val="outset" w:sz="6" w:space="0" w:color="auto"/>
              <w:left w:val="outset" w:sz="6" w:space="0" w:color="auto"/>
              <w:bottom w:val="outset" w:sz="6" w:space="0" w:color="auto"/>
              <w:right w:val="single" w:sz="6" w:space="0" w:color="auto"/>
            </w:tcBorders>
            <w:hideMark/>
          </w:tcPr>
          <w:p w14:paraId="53439692" w14:textId="23F00269" w:rsidR="00E07477" w:rsidRPr="00C334AD" w:rsidRDefault="00E07477" w:rsidP="008D1F84">
            <w:pPr>
              <w:spacing w:before="0"/>
              <w:textAlignment w:val="baseline"/>
              <w:rPr>
                <w:rFonts w:eastAsia="Times New Roman" w:cs="Arial"/>
                <w:sz w:val="20"/>
                <w:lang w:eastAsia="en-GB" w:bidi="ar-SA"/>
              </w:rPr>
            </w:pPr>
            <w:r w:rsidRPr="00C334AD">
              <w:rPr>
                <w:rFonts w:eastAsia="Times New Roman" w:cs="Arial"/>
                <w:sz w:val="20"/>
                <w:lang w:eastAsia="en-GB" w:bidi="ar-SA"/>
              </w:rPr>
              <w:t>Description of a</w:t>
            </w:r>
            <w:r w:rsidR="00E106FD" w:rsidRPr="00C334AD">
              <w:rPr>
                <w:rFonts w:eastAsia="Times New Roman" w:cs="Arial"/>
                <w:sz w:val="20"/>
                <w:lang w:eastAsia="en-GB" w:bidi="ar-SA"/>
              </w:rPr>
              <w:t xml:space="preserve"> </w:t>
            </w:r>
            <w:r w:rsidRPr="00C334AD">
              <w:rPr>
                <w:rFonts w:eastAsia="Times New Roman" w:cs="Arial"/>
                <w:sz w:val="20"/>
                <w:lang w:eastAsia="en-GB" w:bidi="ar-SA"/>
              </w:rPr>
              <w:t xml:space="preserve">Profile intended for use with IoT services and </w:t>
            </w:r>
            <w:r w:rsidR="00580B9F" w:rsidRPr="00C334AD">
              <w:rPr>
                <w:rFonts w:eastAsia="Times New Roman" w:cs="Arial"/>
                <w:sz w:val="20"/>
                <w:lang w:eastAsia="en-GB" w:bidi="ar-SA"/>
              </w:rPr>
              <w:t>S</w:t>
            </w:r>
            <w:r w:rsidRPr="00C334AD">
              <w:rPr>
                <w:rFonts w:eastAsia="Times New Roman" w:cs="Arial"/>
                <w:sz w:val="20"/>
                <w:lang w:eastAsia="en-GB" w:bidi="ar-SA"/>
              </w:rPr>
              <w:t xml:space="preserve">ubscriptions will be done by the issuing </w:t>
            </w:r>
            <w:r w:rsidR="00490086" w:rsidRPr="00C334AD">
              <w:rPr>
                <w:rFonts w:eastAsia="Times New Roman" w:cs="Arial"/>
                <w:sz w:val="20"/>
                <w:lang w:eastAsia="en-GB" w:bidi="ar-SA"/>
              </w:rPr>
              <w:t xml:space="preserve">Mobile </w:t>
            </w:r>
            <w:r w:rsidRPr="00C334AD">
              <w:rPr>
                <w:rFonts w:eastAsia="Times New Roman" w:cs="Arial"/>
                <w:sz w:val="20"/>
                <w:lang w:eastAsia="en-GB" w:bidi="ar-SA"/>
              </w:rPr>
              <w:t>Service Provider and is out of scope of this document.</w:t>
            </w:r>
          </w:p>
        </w:tc>
      </w:tr>
      <w:tr w:rsidR="00E07477" w:rsidRPr="00E07477" w14:paraId="53AFBE9B" w14:textId="77777777" w:rsidTr="00324782">
        <w:trPr>
          <w:cantSplit/>
        </w:trPr>
        <w:tc>
          <w:tcPr>
            <w:tcW w:w="1438" w:type="dxa"/>
            <w:tcBorders>
              <w:top w:val="outset" w:sz="6" w:space="0" w:color="auto"/>
              <w:left w:val="single" w:sz="6" w:space="0" w:color="auto"/>
              <w:bottom w:val="single" w:sz="6" w:space="0" w:color="auto"/>
              <w:right w:val="single" w:sz="6" w:space="0" w:color="auto"/>
            </w:tcBorders>
          </w:tcPr>
          <w:p w14:paraId="00292D12" w14:textId="2222BCCB" w:rsidR="00E07477" w:rsidRPr="00C334AD" w:rsidRDefault="00E07477" w:rsidP="008D1F84">
            <w:pPr>
              <w:spacing w:before="0"/>
              <w:textAlignment w:val="baseline"/>
              <w:rPr>
                <w:rFonts w:eastAsia="Times New Roman" w:cs="Arial"/>
                <w:b/>
                <w:bCs/>
                <w:sz w:val="20"/>
                <w:lang w:eastAsia="en-GB" w:bidi="ar-SA"/>
              </w:rPr>
            </w:pPr>
            <w:r w:rsidRPr="00C334AD">
              <w:rPr>
                <w:rFonts w:eastAsia="Times New Roman" w:cs="Arial"/>
                <w:b/>
                <w:bCs/>
                <w:sz w:val="20"/>
                <w:lang w:eastAsia="en-GB" w:bidi="ar-SA"/>
              </w:rPr>
              <w:t>PROF4</w:t>
            </w:r>
          </w:p>
        </w:tc>
        <w:tc>
          <w:tcPr>
            <w:tcW w:w="7562" w:type="dxa"/>
            <w:tcBorders>
              <w:top w:val="outset" w:sz="6" w:space="0" w:color="auto"/>
              <w:left w:val="outset" w:sz="6" w:space="0" w:color="auto"/>
              <w:bottom w:val="single" w:sz="6" w:space="0" w:color="auto"/>
              <w:right w:val="single" w:sz="6" w:space="0" w:color="auto"/>
            </w:tcBorders>
          </w:tcPr>
          <w:p w14:paraId="46B2C802" w14:textId="3E50C299" w:rsidR="00E07477" w:rsidRPr="00C334AD" w:rsidRDefault="00E07477" w:rsidP="008D1F84">
            <w:pPr>
              <w:spacing w:before="0"/>
              <w:textAlignment w:val="baseline"/>
              <w:rPr>
                <w:rFonts w:eastAsia="Times New Roman" w:cs="Arial"/>
                <w:sz w:val="20"/>
                <w:lang w:eastAsia="en-GB" w:bidi="ar-SA"/>
              </w:rPr>
            </w:pPr>
            <w:r w:rsidRPr="00C334AD">
              <w:rPr>
                <w:rFonts w:eastAsia="Times New Roman" w:cs="Arial"/>
                <w:sz w:val="20"/>
                <w:lang w:eastAsia="en-GB" w:bidi="ar-SA"/>
              </w:rPr>
              <w:t xml:space="preserve">Profile package size </w:t>
            </w:r>
            <w:r w:rsidR="00FE4F65" w:rsidRPr="00C334AD">
              <w:rPr>
                <w:sz w:val="20"/>
              </w:rPr>
              <w:t>SHOULD</w:t>
            </w:r>
            <w:r w:rsidR="00FE4F65" w:rsidRPr="00C334AD" w:rsidDel="00FE4F65">
              <w:rPr>
                <w:rFonts w:eastAsia="Times New Roman" w:cs="Arial"/>
                <w:sz w:val="20"/>
                <w:lang w:eastAsia="en-GB" w:bidi="ar-SA"/>
              </w:rPr>
              <w:t xml:space="preserve"> </w:t>
            </w:r>
            <w:r w:rsidRPr="00C334AD">
              <w:rPr>
                <w:rFonts w:eastAsia="Times New Roman" w:cs="Arial"/>
                <w:sz w:val="20"/>
                <w:lang w:eastAsia="en-GB" w:bidi="ar-SA"/>
              </w:rPr>
              <w:t>be kept to a minimum for Network Constrained Devices.</w:t>
            </w:r>
          </w:p>
        </w:tc>
      </w:tr>
    </w:tbl>
    <w:p w14:paraId="1685A287" w14:textId="12588539" w:rsidR="00324782" w:rsidRDefault="00324782" w:rsidP="0074756F">
      <w:pPr>
        <w:pStyle w:val="TableCaption"/>
        <w:numPr>
          <w:ilvl w:val="0"/>
          <w:numId w:val="0"/>
        </w:numPr>
      </w:pPr>
      <w:r>
        <w:t>Table 2.</w:t>
      </w:r>
      <w:r w:rsidR="004A65CA">
        <w:t>3</w:t>
      </w:r>
      <w:r>
        <w:t>.1: IoT Device principles</w:t>
      </w:r>
    </w:p>
    <w:p w14:paraId="0D030D40" w14:textId="0362B02A" w:rsidR="00174190" w:rsidRDefault="00347A11" w:rsidP="00174190">
      <w:pPr>
        <w:pStyle w:val="Heading1"/>
        <w:numPr>
          <w:ilvl w:val="0"/>
          <w:numId w:val="5"/>
        </w:numPr>
      </w:pPr>
      <w:bookmarkStart w:id="37" w:name="_Toc230419468"/>
      <w:r>
        <w:t>Roles</w:t>
      </w:r>
      <w:bookmarkEnd w:id="37"/>
      <w:r>
        <w:t xml:space="preserve"> </w:t>
      </w:r>
    </w:p>
    <w:p w14:paraId="701B8BB0" w14:textId="18C1DEC6" w:rsidR="00E07477" w:rsidRPr="00E07477" w:rsidRDefault="00490086" w:rsidP="00E07477">
      <w:pPr>
        <w:pStyle w:val="Heading2"/>
      </w:pPr>
      <w:bookmarkStart w:id="38" w:name="_Toc230419469"/>
      <w:r>
        <w:t xml:space="preserve">Mobile </w:t>
      </w:r>
      <w:r w:rsidR="00E07477" w:rsidRPr="00E07477">
        <w:t>Service Provider, Operator</w:t>
      </w:r>
      <w:bookmarkEnd w:id="38"/>
    </w:p>
    <w:p w14:paraId="6BCAC882" w14:textId="76705BAF" w:rsidR="00E07477" w:rsidRPr="007365FF" w:rsidRDefault="00E07477" w:rsidP="00AE17BB">
      <w:pPr>
        <w:spacing w:before="0" w:after="200"/>
        <w:textAlignment w:val="baseline"/>
        <w:rPr>
          <w:rFonts w:eastAsia="Times New Roman" w:cs="Arial"/>
          <w:szCs w:val="22"/>
          <w:lang w:eastAsia="en-GB" w:bidi="ar-SA"/>
        </w:rPr>
      </w:pPr>
      <w:r w:rsidRPr="007365FF">
        <w:rPr>
          <w:rFonts w:eastAsia="Times New Roman" w:cs="Arial"/>
          <w:szCs w:val="22"/>
          <w:lang w:eastAsia="en-GB" w:bidi="ar-SA"/>
        </w:rPr>
        <w:t>This</w:t>
      </w:r>
      <w:r w:rsidR="00E106FD" w:rsidRPr="007365FF">
        <w:rPr>
          <w:rFonts w:eastAsia="Times New Roman" w:cs="Arial"/>
          <w:szCs w:val="22"/>
          <w:lang w:eastAsia="en-GB" w:bidi="ar-SA"/>
        </w:rPr>
        <w:t xml:space="preserve"> </w:t>
      </w:r>
      <w:r w:rsidRPr="007365FF">
        <w:rPr>
          <w:rFonts w:eastAsia="Times New Roman" w:cs="Arial"/>
          <w:szCs w:val="22"/>
          <w:lang w:eastAsia="en-GB" w:bidi="ar-SA"/>
        </w:rPr>
        <w:t>document adopts the definitions of SGP.</w:t>
      </w:r>
      <w:r w:rsidR="00E106FD" w:rsidRPr="007365FF">
        <w:rPr>
          <w:rFonts w:eastAsia="Times New Roman" w:cs="Arial"/>
          <w:szCs w:val="22"/>
          <w:lang w:eastAsia="en-GB" w:bidi="ar-SA"/>
        </w:rPr>
        <w:t>21 </w:t>
      </w:r>
      <w:r w:rsidRPr="007365FF">
        <w:rPr>
          <w:rFonts w:eastAsia="Times New Roman" w:cs="Arial"/>
          <w:szCs w:val="22"/>
          <w:lang w:eastAsia="en-GB" w:bidi="ar-SA"/>
        </w:rPr>
        <w:t>[1] for the</w:t>
      </w:r>
      <w:r w:rsidR="00E106FD" w:rsidRPr="007365FF">
        <w:rPr>
          <w:rFonts w:eastAsia="Times New Roman" w:cs="Arial"/>
          <w:szCs w:val="22"/>
          <w:lang w:eastAsia="en-GB" w:bidi="ar-SA"/>
        </w:rPr>
        <w:t xml:space="preserve"> </w:t>
      </w:r>
      <w:r w:rsidRPr="007365FF">
        <w:rPr>
          <w:rFonts w:eastAsia="Times New Roman" w:cs="Arial"/>
          <w:szCs w:val="22"/>
          <w:lang w:eastAsia="en-GB" w:bidi="ar-SA"/>
        </w:rPr>
        <w:t>roles</w:t>
      </w:r>
      <w:r w:rsidR="00E106FD" w:rsidRPr="007365FF">
        <w:rPr>
          <w:rFonts w:eastAsia="Times New Roman" w:cs="Arial"/>
          <w:szCs w:val="22"/>
          <w:lang w:eastAsia="en-GB" w:bidi="ar-SA"/>
        </w:rPr>
        <w:t xml:space="preserve"> </w:t>
      </w:r>
      <w:r w:rsidRPr="007365FF">
        <w:rPr>
          <w:rFonts w:eastAsia="Times New Roman" w:cs="Arial"/>
          <w:szCs w:val="22"/>
          <w:lang w:eastAsia="en-GB" w:bidi="ar-SA"/>
        </w:rPr>
        <w:t>‘</w:t>
      </w:r>
      <w:r w:rsidR="00490086" w:rsidRPr="007365FF">
        <w:rPr>
          <w:rFonts w:eastAsia="Times New Roman" w:cs="Arial"/>
          <w:szCs w:val="22"/>
          <w:lang w:eastAsia="en-GB" w:bidi="ar-SA"/>
        </w:rPr>
        <w:t xml:space="preserve">Mobile </w:t>
      </w:r>
      <w:r w:rsidRPr="007365FF">
        <w:rPr>
          <w:rFonts w:eastAsia="Times New Roman" w:cs="Arial"/>
          <w:szCs w:val="22"/>
          <w:lang w:eastAsia="en-GB" w:bidi="ar-SA"/>
        </w:rPr>
        <w:t>Service Provider’ and ‘Operator’.</w:t>
      </w:r>
    </w:p>
    <w:p w14:paraId="5D7B20E1" w14:textId="4F7A3C43" w:rsidR="00E07477" w:rsidRPr="007365FF" w:rsidRDefault="00E07477" w:rsidP="00376F88">
      <w:pPr>
        <w:spacing w:before="0" w:after="200"/>
        <w:textAlignment w:val="baseline"/>
        <w:rPr>
          <w:rFonts w:eastAsia="Times New Roman" w:cs="Arial"/>
          <w:szCs w:val="22"/>
          <w:lang w:eastAsia="en-GB" w:bidi="ar-SA"/>
        </w:rPr>
      </w:pPr>
      <w:r w:rsidRPr="007365FF">
        <w:rPr>
          <w:rFonts w:eastAsia="Times New Roman" w:cs="Arial"/>
          <w:szCs w:val="22"/>
          <w:lang w:eastAsia="en-GB" w:bidi="ar-SA"/>
        </w:rPr>
        <w:t xml:space="preserve">Subscriptions used by </w:t>
      </w:r>
      <w:r w:rsidR="00E826BF" w:rsidRPr="00FA3ABC">
        <w:rPr>
          <w:rStyle w:val="normaltextrun"/>
          <w:rFonts w:cs="Arial"/>
          <w:szCs w:val="22"/>
        </w:rPr>
        <w:t>IoT D</w:t>
      </w:r>
      <w:r w:rsidRPr="007365FF">
        <w:rPr>
          <w:rFonts w:eastAsia="Times New Roman" w:cs="Arial"/>
          <w:szCs w:val="22"/>
          <w:lang w:eastAsia="en-GB" w:bidi="ar-SA"/>
        </w:rPr>
        <w:t xml:space="preserve">evices in the scope of solutions described by this document are defined through the </w:t>
      </w:r>
      <w:r w:rsidR="00580B9F" w:rsidRPr="007365FF">
        <w:rPr>
          <w:rFonts w:eastAsia="Times New Roman" w:cs="Arial"/>
          <w:szCs w:val="22"/>
          <w:lang w:eastAsia="en-GB" w:bidi="ar-SA"/>
        </w:rPr>
        <w:t>S</w:t>
      </w:r>
      <w:r w:rsidRPr="007365FF">
        <w:rPr>
          <w:rFonts w:eastAsia="Times New Roman" w:cs="Arial"/>
          <w:szCs w:val="22"/>
          <w:lang w:eastAsia="en-GB" w:bidi="ar-SA"/>
        </w:rPr>
        <w:t>ubscription products/contracts</w:t>
      </w:r>
      <w:r w:rsidR="00E106FD" w:rsidRPr="007365FF">
        <w:rPr>
          <w:rFonts w:eastAsia="Times New Roman" w:cs="Arial"/>
          <w:szCs w:val="22"/>
          <w:lang w:eastAsia="en-GB" w:bidi="ar-SA"/>
        </w:rPr>
        <w:t xml:space="preserve"> </w:t>
      </w:r>
      <w:r w:rsidRPr="007365FF">
        <w:rPr>
          <w:rFonts w:eastAsia="Times New Roman" w:cs="Arial"/>
          <w:szCs w:val="22"/>
          <w:lang w:eastAsia="en-GB" w:bidi="ar-SA"/>
        </w:rPr>
        <w:t>and</w:t>
      </w:r>
      <w:r w:rsidR="00E106FD" w:rsidRPr="007365FF">
        <w:rPr>
          <w:rFonts w:eastAsia="Times New Roman" w:cs="Arial"/>
          <w:szCs w:val="22"/>
          <w:lang w:eastAsia="en-GB" w:bidi="ar-SA"/>
        </w:rPr>
        <w:t xml:space="preserve"> </w:t>
      </w:r>
      <w:r w:rsidRPr="007365FF">
        <w:rPr>
          <w:rFonts w:eastAsia="Times New Roman" w:cs="Arial"/>
          <w:szCs w:val="22"/>
          <w:lang w:eastAsia="en-GB" w:bidi="ar-SA"/>
        </w:rPr>
        <w:t>eSIM</w:t>
      </w:r>
      <w:r w:rsidR="00E106FD" w:rsidRPr="007365FF">
        <w:rPr>
          <w:rFonts w:eastAsia="Times New Roman" w:cs="Arial"/>
          <w:szCs w:val="22"/>
          <w:lang w:eastAsia="en-GB" w:bidi="ar-SA"/>
        </w:rPr>
        <w:t xml:space="preserve"> </w:t>
      </w:r>
      <w:r w:rsidRPr="007365FF">
        <w:rPr>
          <w:rFonts w:eastAsia="Times New Roman" w:cs="Arial"/>
          <w:szCs w:val="22"/>
          <w:lang w:eastAsia="en-GB" w:bidi="ar-SA"/>
        </w:rPr>
        <w:t>Profiles</w:t>
      </w:r>
      <w:r w:rsidR="00E106FD" w:rsidRPr="007365FF">
        <w:rPr>
          <w:rFonts w:eastAsia="Times New Roman" w:cs="Arial"/>
          <w:szCs w:val="22"/>
          <w:lang w:eastAsia="en-GB" w:bidi="ar-SA"/>
        </w:rPr>
        <w:t xml:space="preserve"> </w:t>
      </w:r>
      <w:r w:rsidRPr="007365FF">
        <w:rPr>
          <w:rFonts w:eastAsia="Times New Roman" w:cs="Arial"/>
          <w:szCs w:val="22"/>
          <w:lang w:eastAsia="en-GB" w:bidi="ar-SA"/>
        </w:rPr>
        <w:t>supplied by</w:t>
      </w:r>
      <w:r w:rsidR="00E106FD" w:rsidRPr="007365FF">
        <w:rPr>
          <w:rFonts w:eastAsia="Times New Roman" w:cs="Arial"/>
          <w:szCs w:val="22"/>
          <w:lang w:eastAsia="en-GB" w:bidi="ar-SA"/>
        </w:rPr>
        <w:t xml:space="preserve"> </w:t>
      </w:r>
      <w:r w:rsidRPr="007365FF">
        <w:rPr>
          <w:rFonts w:eastAsia="Times New Roman" w:cs="Arial"/>
          <w:szCs w:val="22"/>
          <w:lang w:eastAsia="en-GB" w:bidi="ar-SA"/>
        </w:rPr>
        <w:t xml:space="preserve">the </w:t>
      </w:r>
      <w:r w:rsidR="00490086" w:rsidRPr="007365FF">
        <w:rPr>
          <w:rFonts w:eastAsia="Times New Roman" w:cs="Arial"/>
          <w:szCs w:val="22"/>
          <w:lang w:eastAsia="en-GB" w:bidi="ar-SA"/>
        </w:rPr>
        <w:t xml:space="preserve">Mobile </w:t>
      </w:r>
      <w:r w:rsidRPr="007365FF">
        <w:rPr>
          <w:rFonts w:eastAsia="Times New Roman" w:cs="Arial"/>
          <w:szCs w:val="22"/>
          <w:lang w:eastAsia="en-GB" w:bidi="ar-SA"/>
        </w:rPr>
        <w:t>Service Provider and their description</w:t>
      </w:r>
      <w:r w:rsidR="00E106FD" w:rsidRPr="007365FF">
        <w:rPr>
          <w:rFonts w:eastAsia="Times New Roman" w:cs="Arial"/>
          <w:szCs w:val="22"/>
          <w:lang w:eastAsia="en-GB" w:bidi="ar-SA"/>
        </w:rPr>
        <w:t xml:space="preserve"> </w:t>
      </w:r>
      <w:r w:rsidRPr="007365FF">
        <w:rPr>
          <w:rFonts w:eastAsia="Times New Roman" w:cs="Arial"/>
          <w:szCs w:val="22"/>
          <w:lang w:eastAsia="en-GB" w:bidi="ar-SA"/>
        </w:rPr>
        <w:t>or usage</w:t>
      </w:r>
      <w:r w:rsidR="00E106FD" w:rsidRPr="007365FF">
        <w:rPr>
          <w:rFonts w:eastAsia="Times New Roman" w:cs="Arial"/>
          <w:szCs w:val="22"/>
          <w:lang w:eastAsia="en-GB" w:bidi="ar-SA"/>
        </w:rPr>
        <w:t xml:space="preserve"> </w:t>
      </w:r>
      <w:r w:rsidRPr="007365FF">
        <w:rPr>
          <w:rFonts w:eastAsia="Times New Roman" w:cs="Arial"/>
          <w:szCs w:val="22"/>
          <w:lang w:eastAsia="en-GB" w:bidi="ar-SA"/>
        </w:rPr>
        <w:t>are</w:t>
      </w:r>
      <w:r w:rsidR="00E106FD" w:rsidRPr="007365FF">
        <w:rPr>
          <w:rFonts w:eastAsia="Times New Roman" w:cs="Arial"/>
          <w:szCs w:val="22"/>
          <w:lang w:eastAsia="en-GB" w:bidi="ar-SA"/>
        </w:rPr>
        <w:t xml:space="preserve"> </w:t>
      </w:r>
      <w:r w:rsidRPr="007365FF">
        <w:rPr>
          <w:rFonts w:eastAsia="Times New Roman" w:cs="Arial"/>
          <w:szCs w:val="22"/>
          <w:lang w:eastAsia="en-GB" w:bidi="ar-SA"/>
        </w:rPr>
        <w:t>not in scope</w:t>
      </w:r>
      <w:r w:rsidR="00E106FD" w:rsidRPr="007365FF">
        <w:rPr>
          <w:rFonts w:eastAsia="Times New Roman" w:cs="Arial"/>
          <w:szCs w:val="22"/>
          <w:lang w:eastAsia="en-GB" w:bidi="ar-SA"/>
        </w:rPr>
        <w:t xml:space="preserve"> </w:t>
      </w:r>
      <w:r w:rsidRPr="007365FF">
        <w:rPr>
          <w:rFonts w:eastAsia="Times New Roman" w:cs="Arial"/>
          <w:szCs w:val="22"/>
          <w:lang w:eastAsia="en-GB" w:bidi="ar-SA"/>
        </w:rPr>
        <w:t>of this document.</w:t>
      </w:r>
    </w:p>
    <w:p w14:paraId="37109FBF" w14:textId="11BE09E9" w:rsidR="00E07477" w:rsidRPr="007365FF" w:rsidRDefault="008F4E22" w:rsidP="003C65DB">
      <w:pPr>
        <w:spacing w:before="0" w:after="200"/>
        <w:ind w:left="720" w:hanging="720"/>
        <w:textAlignment w:val="baseline"/>
        <w:rPr>
          <w:rFonts w:eastAsia="Times New Roman" w:cs="Arial"/>
          <w:szCs w:val="22"/>
          <w:lang w:eastAsia="en-GB" w:bidi="ar-SA"/>
        </w:rPr>
      </w:pPr>
      <w:r w:rsidRPr="00FA3ABC">
        <w:rPr>
          <w:szCs w:val="22"/>
          <w:lang w:eastAsia="de-DE"/>
        </w:rPr>
        <w:t>NOTE</w:t>
      </w:r>
      <w:r w:rsidR="00E07477" w:rsidRPr="007365FF">
        <w:rPr>
          <w:rFonts w:eastAsia="Times New Roman" w:cs="Arial"/>
          <w:szCs w:val="22"/>
          <w:lang w:eastAsia="en-GB" w:bidi="ar-SA"/>
        </w:rPr>
        <w:t>:</w:t>
      </w:r>
      <w:r w:rsidR="003C65DB">
        <w:rPr>
          <w:rFonts w:eastAsia="Times New Roman" w:cs="Arial"/>
          <w:szCs w:val="22"/>
          <w:lang w:eastAsia="en-GB" w:bidi="ar-SA"/>
        </w:rPr>
        <w:t xml:space="preserve"> </w:t>
      </w:r>
      <w:r w:rsidR="00E07477" w:rsidRPr="007365FF">
        <w:rPr>
          <w:rFonts w:eastAsia="Times New Roman" w:cs="Arial"/>
          <w:szCs w:val="22"/>
          <w:lang w:eastAsia="en-GB" w:bidi="ar-SA"/>
        </w:rPr>
        <w:t xml:space="preserve">A </w:t>
      </w:r>
      <w:r w:rsidR="00490086" w:rsidRPr="007365FF">
        <w:rPr>
          <w:rFonts w:eastAsia="Times New Roman" w:cs="Arial"/>
          <w:szCs w:val="22"/>
          <w:lang w:eastAsia="en-GB" w:bidi="ar-SA"/>
        </w:rPr>
        <w:t xml:space="preserve">Mobile </w:t>
      </w:r>
      <w:r w:rsidR="00E07477" w:rsidRPr="007365FF">
        <w:rPr>
          <w:rFonts w:eastAsia="Times New Roman" w:cs="Arial"/>
          <w:szCs w:val="22"/>
          <w:lang w:eastAsia="en-GB" w:bidi="ar-SA"/>
        </w:rPr>
        <w:t xml:space="preserve">Service Provider issues </w:t>
      </w:r>
      <w:r w:rsidR="00580B9F" w:rsidRPr="007365FF">
        <w:rPr>
          <w:rFonts w:eastAsia="Times New Roman" w:cs="Arial"/>
          <w:szCs w:val="22"/>
          <w:lang w:eastAsia="en-GB" w:bidi="ar-SA"/>
        </w:rPr>
        <w:t>S</w:t>
      </w:r>
      <w:r w:rsidR="00E07477" w:rsidRPr="007365FF">
        <w:rPr>
          <w:rFonts w:eastAsia="Times New Roman" w:cs="Arial"/>
          <w:szCs w:val="22"/>
          <w:lang w:eastAsia="en-GB" w:bidi="ar-SA"/>
        </w:rPr>
        <w:t>ubscription contracts for network access and has the commercial customer</w:t>
      </w:r>
      <w:r w:rsidR="00E106FD" w:rsidRPr="007365FF">
        <w:rPr>
          <w:rFonts w:eastAsia="Times New Roman" w:cs="Arial"/>
          <w:szCs w:val="22"/>
          <w:lang w:eastAsia="en-GB" w:bidi="ar-SA"/>
        </w:rPr>
        <w:t xml:space="preserve"> </w:t>
      </w:r>
      <w:r w:rsidR="00E07477" w:rsidRPr="007365FF">
        <w:rPr>
          <w:rFonts w:eastAsia="Times New Roman" w:cs="Arial"/>
          <w:szCs w:val="22"/>
          <w:lang w:eastAsia="en-GB" w:bidi="ar-SA"/>
        </w:rPr>
        <w:t>relationship.</w:t>
      </w:r>
      <w:r w:rsidR="00E106FD" w:rsidRPr="007365FF">
        <w:rPr>
          <w:rFonts w:eastAsia="Times New Roman" w:cs="Arial"/>
          <w:szCs w:val="22"/>
          <w:lang w:eastAsia="en-GB" w:bidi="ar-SA"/>
        </w:rPr>
        <w:t xml:space="preserve"> </w:t>
      </w:r>
      <w:r w:rsidR="00E07477" w:rsidRPr="007365FF">
        <w:rPr>
          <w:rFonts w:eastAsia="Times New Roman" w:cs="Arial"/>
          <w:szCs w:val="22"/>
          <w:lang w:eastAsia="en-GB" w:bidi="ar-SA"/>
        </w:rPr>
        <w:t xml:space="preserve">This document does not separate between service providers for specialised market segments. These are all considered as providers of </w:t>
      </w:r>
      <w:r w:rsidR="00580B9F" w:rsidRPr="007365FF">
        <w:rPr>
          <w:rFonts w:eastAsia="Times New Roman" w:cs="Arial"/>
          <w:szCs w:val="22"/>
          <w:lang w:eastAsia="en-GB" w:bidi="ar-SA"/>
        </w:rPr>
        <w:t>S</w:t>
      </w:r>
      <w:r w:rsidR="00E07477" w:rsidRPr="007365FF">
        <w:rPr>
          <w:rFonts w:eastAsia="Times New Roman" w:cs="Arial"/>
          <w:szCs w:val="22"/>
          <w:lang w:eastAsia="en-GB" w:bidi="ar-SA"/>
        </w:rPr>
        <w:t>ubscriptions for mobile network access</w:t>
      </w:r>
      <w:r w:rsidR="00A050BB" w:rsidRPr="007365FF">
        <w:rPr>
          <w:rFonts w:eastAsia="Times New Roman" w:cs="Arial"/>
          <w:szCs w:val="22"/>
          <w:lang w:eastAsia="en-GB" w:bidi="ar-SA"/>
        </w:rPr>
        <w:t>.</w:t>
      </w:r>
    </w:p>
    <w:p w14:paraId="13CD332A" w14:textId="1F37F10D" w:rsidR="00E07477" w:rsidRPr="00E07477" w:rsidRDefault="00E07477" w:rsidP="00E07477">
      <w:pPr>
        <w:pStyle w:val="Heading2"/>
        <w:rPr>
          <w:sz w:val="22"/>
          <w:szCs w:val="22"/>
        </w:rPr>
      </w:pPr>
      <w:bookmarkStart w:id="39" w:name="_Toc230419470"/>
      <w:r w:rsidRPr="00E07477">
        <w:rPr>
          <w:sz w:val="22"/>
          <w:szCs w:val="22"/>
        </w:rPr>
        <w:lastRenderedPageBreak/>
        <w:t>Subscriber, End User,</w:t>
      </w:r>
      <w:r w:rsidR="00A050BB">
        <w:rPr>
          <w:sz w:val="22"/>
          <w:szCs w:val="22"/>
        </w:rPr>
        <w:t xml:space="preserve"> </w:t>
      </w:r>
      <w:r w:rsidRPr="00E07477">
        <w:rPr>
          <w:sz w:val="22"/>
          <w:szCs w:val="22"/>
        </w:rPr>
        <w:t>eUICC</w:t>
      </w:r>
      <w:r w:rsidR="00A050BB">
        <w:rPr>
          <w:sz w:val="22"/>
          <w:szCs w:val="22"/>
        </w:rPr>
        <w:t xml:space="preserve"> </w:t>
      </w:r>
      <w:r w:rsidRPr="00E07477">
        <w:rPr>
          <w:sz w:val="22"/>
          <w:szCs w:val="22"/>
        </w:rPr>
        <w:t>Manufacturer, Device Manufacturer</w:t>
      </w:r>
      <w:r w:rsidR="00FA3109">
        <w:rPr>
          <w:sz w:val="22"/>
          <w:szCs w:val="22"/>
        </w:rPr>
        <w:t xml:space="preserve">, </w:t>
      </w:r>
      <w:r w:rsidR="00FA3109" w:rsidRPr="00FA3109">
        <w:rPr>
          <w:sz w:val="22"/>
          <w:szCs w:val="22"/>
        </w:rPr>
        <w:t>Application  Developer</w:t>
      </w:r>
      <w:bookmarkEnd w:id="39"/>
    </w:p>
    <w:p w14:paraId="5469D7A2" w14:textId="62080BF8" w:rsidR="00E07477" w:rsidRPr="00E07477" w:rsidRDefault="00E07477" w:rsidP="00376F88">
      <w:pPr>
        <w:spacing w:before="0" w:after="200"/>
        <w:textAlignment w:val="baseline"/>
        <w:rPr>
          <w:lang w:eastAsia="en-US"/>
        </w:rPr>
      </w:pPr>
      <w:r w:rsidRPr="00E07477">
        <w:rPr>
          <w:rFonts w:eastAsia="Times New Roman" w:cs="Arial"/>
          <w:szCs w:val="22"/>
          <w:lang w:eastAsia="en-GB" w:bidi="ar-SA"/>
        </w:rPr>
        <w:t>The roles</w:t>
      </w:r>
      <w:r w:rsidR="00A050BB">
        <w:rPr>
          <w:rFonts w:eastAsia="Times New Roman" w:cs="Arial"/>
          <w:szCs w:val="22"/>
          <w:lang w:eastAsia="en-GB" w:bidi="ar-SA"/>
        </w:rPr>
        <w:t xml:space="preserve"> </w:t>
      </w:r>
      <w:r w:rsidRPr="00E07477">
        <w:rPr>
          <w:rFonts w:eastAsia="Times New Roman" w:cs="Arial"/>
          <w:szCs w:val="22"/>
          <w:lang w:eastAsia="en-GB" w:bidi="ar-SA"/>
        </w:rPr>
        <w:t>eUICC</w:t>
      </w:r>
      <w:r w:rsidR="00A050BB">
        <w:rPr>
          <w:rFonts w:eastAsia="Times New Roman" w:cs="Arial"/>
          <w:szCs w:val="22"/>
          <w:lang w:eastAsia="en-GB" w:bidi="ar-SA"/>
        </w:rPr>
        <w:t xml:space="preserve"> </w:t>
      </w:r>
      <w:r w:rsidRPr="00E07477">
        <w:rPr>
          <w:rFonts w:eastAsia="Times New Roman" w:cs="Arial"/>
          <w:szCs w:val="22"/>
          <w:lang w:eastAsia="en-GB" w:bidi="ar-SA"/>
        </w:rPr>
        <w:t>Manufacturer, Device Manufacturer, Subscriber</w:t>
      </w:r>
      <w:r w:rsidR="00CA6290">
        <w:rPr>
          <w:rFonts w:eastAsia="Times New Roman" w:cs="Arial"/>
          <w:szCs w:val="22"/>
          <w:lang w:eastAsia="en-GB" w:bidi="ar-SA"/>
        </w:rPr>
        <w:t>,</w:t>
      </w:r>
      <w:r w:rsidRPr="00E07477">
        <w:rPr>
          <w:rFonts w:eastAsia="Times New Roman" w:cs="Arial"/>
          <w:szCs w:val="22"/>
          <w:lang w:eastAsia="en-GB" w:bidi="ar-SA"/>
        </w:rPr>
        <w:t xml:space="preserve"> End User </w:t>
      </w:r>
      <w:r w:rsidR="00CA6290">
        <w:rPr>
          <w:rFonts w:eastAsia="Times New Roman" w:cs="Arial"/>
          <w:szCs w:val="22"/>
          <w:lang w:eastAsia="en-GB" w:bidi="ar-SA"/>
        </w:rPr>
        <w:t>and</w:t>
      </w:r>
      <w:r w:rsidR="00CA6290" w:rsidRPr="00CA6290">
        <w:t xml:space="preserve"> </w:t>
      </w:r>
      <w:r w:rsidR="00CA6290" w:rsidRPr="00CA6290">
        <w:rPr>
          <w:rFonts w:eastAsia="Times New Roman" w:cs="Arial"/>
          <w:szCs w:val="22"/>
          <w:lang w:eastAsia="en-GB" w:bidi="ar-SA"/>
        </w:rPr>
        <w:t>Application Developer</w:t>
      </w:r>
      <w:r w:rsidR="00CA6290">
        <w:rPr>
          <w:rFonts w:eastAsia="Times New Roman" w:cs="Arial"/>
          <w:szCs w:val="22"/>
          <w:lang w:eastAsia="en-GB" w:bidi="ar-SA"/>
        </w:rPr>
        <w:t xml:space="preserve"> </w:t>
      </w:r>
      <w:r w:rsidRPr="00E07477">
        <w:rPr>
          <w:rFonts w:eastAsia="Times New Roman" w:cs="Arial"/>
          <w:szCs w:val="22"/>
          <w:lang w:eastAsia="en-GB" w:bidi="ar-SA"/>
        </w:rPr>
        <w:t>are used as defined in SGP.21</w:t>
      </w:r>
      <w:r w:rsidR="00A050BB">
        <w:rPr>
          <w:rFonts w:eastAsia="Times New Roman" w:cs="Arial"/>
          <w:szCs w:val="22"/>
          <w:lang w:eastAsia="en-GB" w:bidi="ar-SA"/>
        </w:rPr>
        <w:t> </w:t>
      </w:r>
      <w:r w:rsidRPr="00E07477">
        <w:rPr>
          <w:rFonts w:eastAsia="Times New Roman" w:cs="Arial"/>
          <w:szCs w:val="22"/>
          <w:lang w:eastAsia="en-GB" w:bidi="ar-SA"/>
        </w:rPr>
        <w:t>[</w:t>
      </w:r>
      <w:r>
        <w:rPr>
          <w:rFonts w:eastAsia="Times New Roman" w:cs="Arial"/>
          <w:szCs w:val="22"/>
          <w:lang w:eastAsia="en-GB" w:bidi="ar-SA"/>
        </w:rPr>
        <w:t>1</w:t>
      </w:r>
      <w:r w:rsidRPr="00E07477">
        <w:rPr>
          <w:rFonts w:eastAsia="Times New Roman" w:cs="Arial"/>
          <w:szCs w:val="22"/>
          <w:lang w:eastAsia="en-GB" w:bidi="ar-SA"/>
        </w:rPr>
        <w:t>].</w:t>
      </w:r>
    </w:p>
    <w:p w14:paraId="393B3CCB" w14:textId="527BB210" w:rsidR="00496B6B" w:rsidRDefault="00496B6B" w:rsidP="00DF4718">
      <w:pPr>
        <w:pStyle w:val="Heading1"/>
        <w:numPr>
          <w:ilvl w:val="0"/>
          <w:numId w:val="5"/>
        </w:numPr>
      </w:pPr>
      <w:bookmarkStart w:id="40" w:name="_Toc230419471"/>
      <w:r>
        <w:t>Archi</w:t>
      </w:r>
      <w:r w:rsidR="66ED056B">
        <w:t>t</w:t>
      </w:r>
      <w:r>
        <w:t>ecture</w:t>
      </w:r>
      <w:bookmarkEnd w:id="40"/>
      <w:r>
        <w:t xml:space="preserve"> </w:t>
      </w:r>
    </w:p>
    <w:p w14:paraId="6E6AE41B" w14:textId="70640FC3" w:rsidR="00AC7B60" w:rsidRDefault="00AC7B60" w:rsidP="00376F88">
      <w:pPr>
        <w:pStyle w:val="NormalParagraph"/>
        <w:jc w:val="both"/>
        <w:rPr>
          <w:rStyle w:val="normaltextrun"/>
        </w:rPr>
      </w:pPr>
      <w:r w:rsidRPr="00880620">
        <w:rPr>
          <w:rStyle w:val="normaltextrun"/>
        </w:rPr>
        <w:t>This section contains</w:t>
      </w:r>
      <w:r w:rsidR="00A050BB">
        <w:rPr>
          <w:rStyle w:val="normaltextrun"/>
        </w:rPr>
        <w:t xml:space="preserve"> </w:t>
      </w:r>
      <w:r w:rsidRPr="00880620">
        <w:rPr>
          <w:rStyle w:val="normaltextrun"/>
        </w:rPr>
        <w:t>the</w:t>
      </w:r>
      <w:r w:rsidR="00A050BB">
        <w:rPr>
          <w:rStyle w:val="normaltextrun"/>
        </w:rPr>
        <w:t xml:space="preserve"> </w:t>
      </w:r>
      <w:r w:rsidRPr="00880620">
        <w:rPr>
          <w:rStyle w:val="normaltextrun"/>
        </w:rPr>
        <w:t>functional description of the system architecture for the eSIM IoT.</w:t>
      </w:r>
      <w:r w:rsidR="00C75203" w:rsidRPr="00C75203">
        <w:t xml:space="preserve"> </w:t>
      </w:r>
      <w:r w:rsidR="00C75203">
        <w:rPr>
          <w:rStyle w:val="normaltextrun"/>
        </w:rPr>
        <w:t>Architecture elements include eUICC, SM-DP+, eIM, IPA, SM-DS and Operator. The IPA is located either in the IoT Device (IPAd) or in the eUICC (IPAe).</w:t>
      </w:r>
    </w:p>
    <w:p w14:paraId="47A3F36E" w14:textId="77777777" w:rsidR="008F4E22" w:rsidRPr="00376F88" w:rsidRDefault="008F4E22" w:rsidP="003C65DB">
      <w:pPr>
        <w:spacing w:before="0" w:after="200"/>
        <w:ind w:left="720" w:hanging="720"/>
        <w:textAlignment w:val="baseline"/>
        <w:rPr>
          <w:rFonts w:eastAsia="Times New Roman" w:cs="Arial"/>
          <w:szCs w:val="22"/>
          <w:lang w:eastAsia="en-GB" w:bidi="ar-SA"/>
        </w:rPr>
      </w:pPr>
      <w:r>
        <w:rPr>
          <w:rStyle w:val="normaltextrun"/>
        </w:rPr>
        <w:t xml:space="preserve">NOTE: The interaction between a Subscriber and the Mobile Service Provider is not shown on this architecture but is expected to be similar to the interactions described in SGP.21 [1]. </w:t>
      </w:r>
    </w:p>
    <w:p w14:paraId="02963704" w14:textId="4E2B9738" w:rsidR="00174190" w:rsidRDefault="00174190" w:rsidP="00174190">
      <w:pPr>
        <w:pStyle w:val="Heading2"/>
        <w:numPr>
          <w:ilvl w:val="1"/>
          <w:numId w:val="5"/>
        </w:numPr>
      </w:pPr>
      <w:bookmarkStart w:id="41" w:name="_Toc42680258"/>
      <w:bookmarkStart w:id="42" w:name="_Toc42680325"/>
      <w:bookmarkStart w:id="43" w:name="_Toc42680339"/>
      <w:bookmarkStart w:id="44" w:name="_Toc42680353"/>
      <w:bookmarkStart w:id="45" w:name="_Toc42680223"/>
      <w:bookmarkStart w:id="46" w:name="_Toc42680239"/>
      <w:bookmarkStart w:id="47" w:name="_Toc42680259"/>
      <w:bookmarkStart w:id="48" w:name="_Toc42680326"/>
      <w:bookmarkStart w:id="49" w:name="_Toc42680340"/>
      <w:bookmarkStart w:id="50" w:name="_Toc42680354"/>
      <w:bookmarkStart w:id="51" w:name="_Toc42680224"/>
      <w:bookmarkStart w:id="52" w:name="_Toc42680240"/>
      <w:bookmarkStart w:id="53" w:name="_Toc42680260"/>
      <w:bookmarkStart w:id="54" w:name="_Toc42680327"/>
      <w:bookmarkStart w:id="55" w:name="_Toc42680341"/>
      <w:bookmarkStart w:id="56" w:name="_Toc42680355"/>
      <w:bookmarkStart w:id="57" w:name="_Toc42680225"/>
      <w:bookmarkStart w:id="58" w:name="_Toc42680241"/>
      <w:bookmarkStart w:id="59" w:name="_Toc42680261"/>
      <w:bookmarkStart w:id="60" w:name="_Toc42680328"/>
      <w:bookmarkStart w:id="61" w:name="_Toc42680342"/>
      <w:bookmarkStart w:id="62" w:name="_Toc42680356"/>
      <w:bookmarkStart w:id="63" w:name="_Toc230419472"/>
      <w:bookmarkStart w:id="64" w:name="_Toc44411364"/>
      <w:bookmarkEnd w:id="33"/>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t>Architecture Diagram</w:t>
      </w:r>
      <w:bookmarkEnd w:id="63"/>
    </w:p>
    <w:p w14:paraId="65942A64" w14:textId="4079C208" w:rsidR="00644863" w:rsidRDefault="00AC7B60" w:rsidP="00FA3ABC">
      <w:pPr>
        <w:pStyle w:val="NormalParagraph"/>
        <w:jc w:val="both"/>
        <w:rPr>
          <w:rStyle w:val="normaltextrun"/>
          <w:shd w:val="clear" w:color="auto" w:fill="FFFFFF"/>
        </w:rPr>
      </w:pPr>
      <w:r w:rsidRPr="00880620">
        <w:rPr>
          <w:rStyle w:val="normaltextrun"/>
          <w:shd w:val="clear" w:color="auto" w:fill="FFFFFF"/>
        </w:rPr>
        <w:t xml:space="preserve">The following architecture diagrams describe the roles and interfaces (Figure </w:t>
      </w:r>
      <w:r w:rsidR="009B7898">
        <w:rPr>
          <w:rStyle w:val="normaltextrun"/>
          <w:shd w:val="clear" w:color="auto" w:fill="FFFFFF"/>
        </w:rPr>
        <w:t>4.1.</w:t>
      </w:r>
      <w:r w:rsidR="008A516A">
        <w:rPr>
          <w:rStyle w:val="normaltextrun"/>
          <w:shd w:val="clear" w:color="auto" w:fill="FFFFFF"/>
        </w:rPr>
        <w:t>1</w:t>
      </w:r>
      <w:r w:rsidR="00CF3D80">
        <w:rPr>
          <w:rStyle w:val="normaltextrun"/>
          <w:shd w:val="clear" w:color="auto" w:fill="FFFFFF"/>
        </w:rPr>
        <w:t>.1</w:t>
      </w:r>
      <w:r w:rsidRPr="00880620">
        <w:rPr>
          <w:rStyle w:val="normaltextrun"/>
          <w:shd w:val="clear" w:color="auto" w:fill="FFFFFF"/>
        </w:rPr>
        <w:t>).</w:t>
      </w:r>
    </w:p>
    <w:p w14:paraId="3EA0271A" w14:textId="42B91373" w:rsidR="00571845" w:rsidRPr="0074756F" w:rsidRDefault="00571845" w:rsidP="0074756F">
      <w:pPr>
        <w:pStyle w:val="Heading3"/>
        <w:numPr>
          <w:ilvl w:val="2"/>
          <w:numId w:val="5"/>
        </w:numPr>
      </w:pPr>
      <w:bookmarkStart w:id="65" w:name="_Toc230419473"/>
      <w:r w:rsidRPr="0074756F">
        <w:t>IPA in the IoT Device</w:t>
      </w:r>
      <w:bookmarkEnd w:id="65"/>
    </w:p>
    <w:p w14:paraId="52B01690" w14:textId="55D34494" w:rsidR="005E5CB1" w:rsidRDefault="0079332B" w:rsidP="00453FFA">
      <w:pPr>
        <w:pStyle w:val="Figurecaption"/>
        <w:rPr>
          <w:rStyle w:val="normaltextrun"/>
          <w:rFonts w:cs="Times New Roman"/>
          <w:b w:val="0"/>
          <w:lang w:val="en-GB"/>
        </w:rPr>
      </w:pPr>
      <w:r w:rsidRPr="0079332B">
        <w:rPr>
          <w:rStyle w:val="normaltextrun"/>
          <w:b w:val="0"/>
          <w:noProof/>
        </w:rPr>
        <w:object w:dxaOrig="9597" w:dyaOrig="5380" w14:anchorId="24BBA9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572.75pt;height:319.55pt;mso-width-percent:0;mso-height-percent:0;mso-width-percent:0;mso-height-percent:0" o:ole="">
            <v:imagedata r:id="rId13" o:title=""/>
          </v:shape>
          <o:OLEObject Type="Embed" ProgID="PowerPoint.Slide.12" ShapeID="_x0000_i1026" DrawAspect="Content" ObjectID="_1841388397" r:id="rId14"/>
        </w:object>
      </w:r>
    </w:p>
    <w:p w14:paraId="48B4B2CF" w14:textId="442EAFC7" w:rsidR="00C45744" w:rsidRPr="00453FFA" w:rsidRDefault="007064A8" w:rsidP="00453FFA">
      <w:pPr>
        <w:pStyle w:val="Figure1"/>
        <w:ind w:left="1353" w:hanging="360"/>
        <w:rPr>
          <w:rFonts w:eastAsia="Tahoma"/>
        </w:rPr>
      </w:pPr>
      <w:r w:rsidRPr="00453FFA">
        <w:rPr>
          <w:rFonts w:eastAsia="Tahoma"/>
        </w:rPr>
        <w:t xml:space="preserve">Figure </w:t>
      </w:r>
      <w:r w:rsidR="009B7898">
        <w:rPr>
          <w:rFonts w:eastAsia="Tahoma"/>
        </w:rPr>
        <w:t>4.</w:t>
      </w:r>
      <w:r w:rsidRPr="00453FFA">
        <w:rPr>
          <w:rFonts w:eastAsia="Tahoma"/>
        </w:rPr>
        <w:t>1</w:t>
      </w:r>
      <w:r w:rsidR="009B7898">
        <w:rPr>
          <w:rFonts w:eastAsia="Tahoma"/>
        </w:rPr>
        <w:t>.1</w:t>
      </w:r>
      <w:r w:rsidR="00CF3D80">
        <w:rPr>
          <w:rFonts w:eastAsia="Tahoma"/>
        </w:rPr>
        <w:t>.1</w:t>
      </w:r>
      <w:r w:rsidR="00C91866">
        <w:rPr>
          <w:rFonts w:eastAsia="Tahoma"/>
        </w:rPr>
        <w:t>:</w:t>
      </w:r>
      <w:r w:rsidR="00CC6FAF" w:rsidRPr="00453FFA">
        <w:rPr>
          <w:rFonts w:eastAsia="Tahoma"/>
        </w:rPr>
        <w:t xml:space="preserve"> </w:t>
      </w:r>
      <w:r w:rsidRPr="00453FFA">
        <w:rPr>
          <w:rFonts w:eastAsia="Tahoma"/>
        </w:rPr>
        <w:t>eSIM IoT Functional Architecture</w:t>
      </w:r>
      <w:r w:rsidR="00C75203" w:rsidRPr="00453FFA">
        <w:rPr>
          <w:rFonts w:eastAsia="Tahoma"/>
        </w:rPr>
        <w:t xml:space="preserve"> (IPA in the IoT Device)</w:t>
      </w:r>
    </w:p>
    <w:p w14:paraId="4C62675D" w14:textId="77777777" w:rsidR="00C75203" w:rsidRDefault="00C75203" w:rsidP="0074756F">
      <w:pPr>
        <w:pStyle w:val="Heading3"/>
        <w:numPr>
          <w:ilvl w:val="2"/>
          <w:numId w:val="5"/>
        </w:numPr>
      </w:pPr>
      <w:bookmarkStart w:id="66" w:name="_Toc230419474"/>
      <w:r>
        <w:t>IPA in the eUICC</w:t>
      </w:r>
      <w:bookmarkEnd w:id="66"/>
    </w:p>
    <w:p w14:paraId="762429D5" w14:textId="035B09ED" w:rsidR="00C75203" w:rsidRPr="00880620" w:rsidRDefault="00C75203" w:rsidP="00C75203">
      <w:pPr>
        <w:pStyle w:val="NormalParagraph"/>
        <w:jc w:val="both"/>
        <w:rPr>
          <w:rStyle w:val="normaltextrun"/>
          <w:rFonts w:cs="Arial"/>
          <w:b/>
          <w:bCs/>
          <w:iCs/>
          <w:sz w:val="24"/>
          <w:szCs w:val="28"/>
          <w:shd w:val="clear" w:color="auto" w:fill="FFFFFF"/>
          <w:lang w:eastAsia="en-US" w:bidi="bn-BD"/>
        </w:rPr>
      </w:pPr>
      <w:r w:rsidRPr="00880620">
        <w:rPr>
          <w:rStyle w:val="normaltextrun"/>
          <w:shd w:val="clear" w:color="auto" w:fill="FFFFFF"/>
        </w:rPr>
        <w:t xml:space="preserve">The following architecture diagrams describe the </w:t>
      </w:r>
      <w:r>
        <w:rPr>
          <w:rStyle w:val="normaltextrun"/>
          <w:shd w:val="clear" w:color="auto" w:fill="FFFFFF"/>
        </w:rPr>
        <w:t xml:space="preserve">architecture model </w:t>
      </w:r>
      <w:r w:rsidRPr="00880620">
        <w:rPr>
          <w:rStyle w:val="normaltextrun"/>
          <w:shd w:val="clear" w:color="auto" w:fill="FFFFFF"/>
        </w:rPr>
        <w:t xml:space="preserve">(Figure </w:t>
      </w:r>
      <w:r w:rsidR="009B7898">
        <w:rPr>
          <w:rStyle w:val="normaltextrun"/>
          <w:shd w:val="clear" w:color="auto" w:fill="FFFFFF"/>
        </w:rPr>
        <w:t>4.1.</w:t>
      </w:r>
      <w:r>
        <w:rPr>
          <w:rStyle w:val="normaltextrun"/>
          <w:shd w:val="clear" w:color="auto" w:fill="FFFFFF"/>
        </w:rPr>
        <w:t>2</w:t>
      </w:r>
      <w:r w:rsidR="009B7898">
        <w:rPr>
          <w:rStyle w:val="normaltextrun"/>
          <w:shd w:val="clear" w:color="auto" w:fill="FFFFFF"/>
        </w:rPr>
        <w:t>.1</w:t>
      </w:r>
      <w:r w:rsidRPr="00880620">
        <w:rPr>
          <w:rStyle w:val="normaltextrun"/>
          <w:shd w:val="clear" w:color="auto" w:fill="FFFFFF"/>
        </w:rPr>
        <w:t>)</w:t>
      </w:r>
      <w:r>
        <w:rPr>
          <w:rStyle w:val="normaltextrun"/>
          <w:shd w:val="clear" w:color="auto" w:fill="FFFFFF"/>
        </w:rPr>
        <w:t xml:space="preserve"> where the IPA is located in the eUICC.</w:t>
      </w:r>
    </w:p>
    <w:p w14:paraId="71FB6856" w14:textId="0E82FB4C" w:rsidR="005E5CB1" w:rsidRDefault="0079332B" w:rsidP="00C37334">
      <w:pPr>
        <w:pStyle w:val="Figurecaption"/>
      </w:pPr>
      <w:r>
        <w:rPr>
          <w:noProof/>
        </w:rPr>
        <w:object w:dxaOrig="9597" w:dyaOrig="5380" w14:anchorId="0BE75FFA">
          <v:shape id="_x0000_i1025" type="#_x0000_t75" alt="" style="width:538.8pt;height:301.75pt;mso-width-percent:0;mso-height-percent:0;mso-width-percent:0;mso-height-percent:0" o:ole="">
            <v:imagedata r:id="rId15" o:title=""/>
          </v:shape>
          <o:OLEObject Type="Embed" ProgID="PowerPoint.Slide.12" ShapeID="_x0000_i1025" DrawAspect="Content" ObjectID="_1841388398" r:id="rId16"/>
        </w:object>
      </w:r>
    </w:p>
    <w:p w14:paraId="72F7E544" w14:textId="407D67B5" w:rsidR="00C75203" w:rsidRPr="00453FFA" w:rsidRDefault="00C75203" w:rsidP="00453FFA">
      <w:pPr>
        <w:pStyle w:val="Figure1"/>
        <w:ind w:left="1353" w:hanging="360"/>
        <w:rPr>
          <w:rFonts w:eastAsia="Tahoma"/>
        </w:rPr>
      </w:pPr>
      <w:r w:rsidRPr="00453FFA">
        <w:rPr>
          <w:rFonts w:eastAsia="Tahoma"/>
        </w:rPr>
        <w:t xml:space="preserve">Figure </w:t>
      </w:r>
      <w:r w:rsidR="009B7898">
        <w:rPr>
          <w:rFonts w:eastAsia="Tahoma"/>
        </w:rPr>
        <w:t>4.1.</w:t>
      </w:r>
      <w:r w:rsidRPr="00453FFA">
        <w:rPr>
          <w:rFonts w:eastAsia="Tahoma"/>
        </w:rPr>
        <w:t>2</w:t>
      </w:r>
      <w:r w:rsidR="009B7898">
        <w:rPr>
          <w:rFonts w:eastAsia="Tahoma"/>
        </w:rPr>
        <w:t>.1</w:t>
      </w:r>
      <w:r w:rsidR="00C91866">
        <w:rPr>
          <w:rFonts w:eastAsia="Tahoma"/>
        </w:rPr>
        <w:t>:</w:t>
      </w:r>
      <w:r w:rsidRPr="00453FFA">
        <w:rPr>
          <w:rFonts w:eastAsia="Tahoma"/>
        </w:rPr>
        <w:t xml:space="preserve"> eSIM IoT Functional Architecture (IPA in the eUICC)</w:t>
      </w:r>
    </w:p>
    <w:p w14:paraId="17F51CD5" w14:textId="70E91978" w:rsidR="007064A8" w:rsidRDefault="007064A8" w:rsidP="00AC7B60">
      <w:pPr>
        <w:pStyle w:val="Heading2"/>
        <w:numPr>
          <w:ilvl w:val="1"/>
          <w:numId w:val="5"/>
        </w:numPr>
      </w:pPr>
      <w:bookmarkStart w:id="67" w:name="_Toc230419475"/>
      <w:r>
        <w:t>Architecture Elements</w:t>
      </w:r>
      <w:bookmarkEnd w:id="67"/>
    </w:p>
    <w:p w14:paraId="2F0F70A4" w14:textId="6C9B2D43" w:rsidR="00AC7B60" w:rsidRPr="00AC7B60" w:rsidRDefault="00AC7B60" w:rsidP="007064A8">
      <w:pPr>
        <w:pStyle w:val="Heading3"/>
        <w:numPr>
          <w:ilvl w:val="2"/>
          <w:numId w:val="5"/>
        </w:numPr>
      </w:pPr>
      <w:bookmarkStart w:id="68" w:name="_Toc230419476"/>
      <w:r>
        <w:t>eSIM IoT</w:t>
      </w:r>
      <w:r w:rsidR="00A050BB">
        <w:t> </w:t>
      </w:r>
      <w:r w:rsidR="572B6AC5">
        <w:t>Remote</w:t>
      </w:r>
      <w:r w:rsidR="00A050BB">
        <w:t> </w:t>
      </w:r>
      <w:r>
        <w:t>Manager</w:t>
      </w:r>
      <w:bookmarkEnd w:id="68"/>
    </w:p>
    <w:p w14:paraId="04BE5E1B" w14:textId="19E5971E" w:rsidR="009543D2" w:rsidRPr="009543D2" w:rsidRDefault="00AC7B60" w:rsidP="00AE17BB">
      <w:pPr>
        <w:spacing w:before="0" w:after="200"/>
        <w:jc w:val="left"/>
        <w:textAlignment w:val="baseline"/>
        <w:rPr>
          <w:rFonts w:eastAsia="Times New Roman" w:cs="Arial"/>
          <w:lang w:eastAsia="en-GB" w:bidi="ar-SA"/>
        </w:rPr>
      </w:pPr>
      <w:r w:rsidRPr="77431AF3">
        <w:rPr>
          <w:rFonts w:eastAsia="Times New Roman" w:cs="Arial"/>
          <w:lang w:eastAsia="en-GB" w:bidi="ar-SA"/>
        </w:rPr>
        <w:t>The</w:t>
      </w:r>
      <w:r w:rsidR="00A050BB">
        <w:rPr>
          <w:rFonts w:eastAsia="Times New Roman" w:cs="Arial"/>
          <w:lang w:eastAsia="en-GB" w:bidi="ar-SA"/>
        </w:rPr>
        <w:t xml:space="preserve"> </w:t>
      </w:r>
      <w:r w:rsidRPr="77431AF3">
        <w:rPr>
          <w:rFonts w:eastAsia="Times New Roman" w:cs="Arial"/>
          <w:lang w:eastAsia="en-GB" w:bidi="ar-SA"/>
        </w:rPr>
        <w:t>eSIM IoT </w:t>
      </w:r>
      <w:r w:rsidR="00A050BB" w:rsidRPr="77431AF3">
        <w:rPr>
          <w:rFonts w:eastAsia="Times New Roman" w:cs="Arial"/>
          <w:lang w:eastAsia="en-GB" w:bidi="ar-SA"/>
        </w:rPr>
        <w:t>Remote</w:t>
      </w:r>
      <w:r w:rsidR="00A050BB">
        <w:rPr>
          <w:rFonts w:eastAsia="Times New Roman" w:cs="Arial"/>
          <w:lang w:eastAsia="en-GB" w:bidi="ar-SA"/>
        </w:rPr>
        <w:t> </w:t>
      </w:r>
      <w:r w:rsidRPr="77431AF3">
        <w:rPr>
          <w:rFonts w:eastAsia="Times New Roman" w:cs="Arial"/>
          <w:lang w:eastAsia="en-GB" w:bidi="ar-SA"/>
        </w:rPr>
        <w:t>Manager is responsible</w:t>
      </w:r>
      <w:r w:rsidR="00A050BB">
        <w:rPr>
          <w:rFonts w:eastAsia="Times New Roman" w:cs="Arial"/>
          <w:lang w:eastAsia="en-GB" w:bidi="ar-SA"/>
        </w:rPr>
        <w:t xml:space="preserve"> </w:t>
      </w:r>
      <w:r w:rsidRPr="77431AF3">
        <w:rPr>
          <w:rFonts w:eastAsia="Times New Roman" w:cs="Arial"/>
          <w:lang w:eastAsia="en-GB" w:bidi="ar-SA"/>
        </w:rPr>
        <w:t>for</w:t>
      </w:r>
      <w:r w:rsidR="00A050BB">
        <w:rPr>
          <w:rFonts w:eastAsia="Times New Roman" w:cs="Arial"/>
          <w:lang w:eastAsia="en-GB" w:bidi="ar-SA"/>
        </w:rPr>
        <w:t xml:space="preserve"> </w:t>
      </w:r>
      <w:r w:rsidRPr="77431AF3">
        <w:rPr>
          <w:rFonts w:eastAsia="Times New Roman" w:cs="Arial"/>
          <w:lang w:eastAsia="en-GB" w:bidi="ar-SA"/>
        </w:rPr>
        <w:t>remote</w:t>
      </w:r>
      <w:r w:rsidR="00A050BB">
        <w:rPr>
          <w:rFonts w:eastAsia="Times New Roman" w:cs="Arial"/>
          <w:lang w:eastAsia="en-GB" w:bidi="ar-SA"/>
        </w:rPr>
        <w:t xml:space="preserve"> </w:t>
      </w:r>
      <w:r w:rsidRPr="77431AF3">
        <w:rPr>
          <w:rFonts w:eastAsia="Times New Roman" w:cs="Arial"/>
          <w:lang w:eastAsia="en-GB" w:bidi="ar-SA"/>
        </w:rPr>
        <w:t xml:space="preserve">Profile State Management </w:t>
      </w:r>
      <w:r w:rsidR="008455C0">
        <w:rPr>
          <w:rFonts w:eastAsia="Times New Roman" w:cs="Arial"/>
          <w:lang w:eastAsia="en-GB" w:bidi="ar-SA"/>
        </w:rPr>
        <w:t>O</w:t>
      </w:r>
      <w:r w:rsidRPr="77431AF3">
        <w:rPr>
          <w:rFonts w:eastAsia="Times New Roman" w:cs="Arial"/>
          <w:lang w:eastAsia="en-GB" w:bidi="ar-SA"/>
        </w:rPr>
        <w:t>perations</w:t>
      </w:r>
      <w:r w:rsidR="009543D2" w:rsidRPr="77431AF3">
        <w:rPr>
          <w:rFonts w:eastAsia="Times New Roman" w:cs="Arial"/>
          <w:lang w:eastAsia="en-GB" w:bidi="ar-SA"/>
        </w:rPr>
        <w:t xml:space="preserve"> </w:t>
      </w:r>
      <w:r w:rsidR="000C7EB9">
        <w:rPr>
          <w:rFonts w:eastAsia="Times New Roman" w:cs="Arial"/>
          <w:lang w:eastAsia="en-GB" w:bidi="ar-SA"/>
        </w:rPr>
        <w:t xml:space="preserve">(PSMO) </w:t>
      </w:r>
      <w:r w:rsidR="009543D2" w:rsidRPr="77431AF3">
        <w:rPr>
          <w:rFonts w:eastAsia="Times New Roman" w:cs="Arial"/>
          <w:lang w:eastAsia="en-GB" w:bidi="ar-SA"/>
        </w:rPr>
        <w:t>on a single IoT Device or a fleet of IoT Devices.</w:t>
      </w:r>
      <w:r w:rsidR="000C7EB9">
        <w:rPr>
          <w:rFonts w:eastAsia="Times New Roman" w:cs="Arial"/>
          <w:lang w:eastAsia="en-GB" w:bidi="ar-SA"/>
        </w:rPr>
        <w:t xml:space="preserve"> </w:t>
      </w:r>
      <w:r w:rsidR="000C7EB9" w:rsidRPr="77431AF3">
        <w:rPr>
          <w:rFonts w:eastAsia="Times New Roman" w:cs="Arial"/>
          <w:lang w:eastAsia="en-GB" w:bidi="ar-SA"/>
        </w:rPr>
        <w:t>.</w:t>
      </w:r>
      <w:r w:rsidR="000C7EB9">
        <w:rPr>
          <w:rFonts w:eastAsia="Times New Roman" w:cs="Arial"/>
          <w:lang w:eastAsia="en-GB" w:bidi="ar-SA"/>
        </w:rPr>
        <w:t xml:space="preserve"> </w:t>
      </w:r>
      <w:r w:rsidR="000C7EB9" w:rsidRPr="0013559B">
        <w:rPr>
          <w:rFonts w:eastAsia="Times New Roman" w:cs="Arial"/>
          <w:lang w:eastAsia="en-GB" w:bidi="ar-SA"/>
        </w:rPr>
        <w:t xml:space="preserve">If supported by the eIM, the eIM can also be used to perform eIM </w:t>
      </w:r>
      <w:r w:rsidR="000C7EB9">
        <w:rPr>
          <w:rFonts w:eastAsia="Times New Roman" w:cs="Arial"/>
          <w:lang w:eastAsia="en-GB" w:bidi="ar-SA"/>
        </w:rPr>
        <w:t>C</w:t>
      </w:r>
      <w:r w:rsidR="000C7EB9" w:rsidRPr="0013559B">
        <w:rPr>
          <w:rFonts w:eastAsia="Times New Roman" w:cs="Arial"/>
          <w:lang w:eastAsia="en-GB" w:bidi="ar-SA"/>
        </w:rPr>
        <w:t xml:space="preserve">onfiguration </w:t>
      </w:r>
      <w:r w:rsidR="000C7EB9">
        <w:rPr>
          <w:rFonts w:eastAsia="Times New Roman" w:cs="Arial"/>
          <w:lang w:eastAsia="en-GB" w:bidi="ar-SA"/>
        </w:rPr>
        <w:t>O</w:t>
      </w:r>
      <w:r w:rsidR="000C7EB9" w:rsidRPr="0013559B">
        <w:rPr>
          <w:rFonts w:eastAsia="Times New Roman" w:cs="Arial"/>
          <w:lang w:eastAsia="en-GB" w:bidi="ar-SA"/>
        </w:rPr>
        <w:t xml:space="preserve">perations </w:t>
      </w:r>
      <w:r w:rsidR="000C7EB9">
        <w:rPr>
          <w:rFonts w:eastAsia="Times New Roman" w:cs="Arial"/>
          <w:lang w:eastAsia="en-GB" w:bidi="ar-SA"/>
        </w:rPr>
        <w:t xml:space="preserve">(eCO) </w:t>
      </w:r>
      <w:r w:rsidR="000C7EB9" w:rsidRPr="0013559B">
        <w:rPr>
          <w:rFonts w:eastAsia="Times New Roman" w:cs="Arial"/>
          <w:lang w:eastAsia="en-GB" w:bidi="ar-SA"/>
        </w:rPr>
        <w:t xml:space="preserve">on the eUICC when it is </w:t>
      </w:r>
      <w:r w:rsidR="000C7EB9">
        <w:rPr>
          <w:rFonts w:eastAsia="Times New Roman" w:cs="Arial"/>
          <w:lang w:eastAsia="en-GB" w:bidi="ar-SA"/>
        </w:rPr>
        <w:t>associated</w:t>
      </w:r>
      <w:r w:rsidR="000C7EB9" w:rsidRPr="0013559B">
        <w:rPr>
          <w:rFonts w:eastAsia="Times New Roman" w:cs="Arial"/>
          <w:lang w:eastAsia="en-GB" w:bidi="ar-SA"/>
        </w:rPr>
        <w:t xml:space="preserve"> </w:t>
      </w:r>
      <w:r w:rsidR="000C7EB9">
        <w:rPr>
          <w:rFonts w:eastAsia="Times New Roman" w:cs="Arial"/>
          <w:lang w:eastAsia="en-GB" w:bidi="ar-SA"/>
        </w:rPr>
        <w:t>with</w:t>
      </w:r>
      <w:r w:rsidR="000C7EB9" w:rsidRPr="0013559B">
        <w:rPr>
          <w:rFonts w:eastAsia="Times New Roman" w:cs="Arial"/>
          <w:lang w:eastAsia="en-GB" w:bidi="ar-SA"/>
        </w:rPr>
        <w:t xml:space="preserve"> the e</w:t>
      </w:r>
      <w:r w:rsidR="000C7EB9">
        <w:rPr>
          <w:rFonts w:eastAsia="Times New Roman" w:cs="Arial"/>
          <w:lang w:eastAsia="en-GB" w:bidi="ar-SA"/>
        </w:rPr>
        <w:t>U</w:t>
      </w:r>
      <w:r w:rsidR="000C7EB9" w:rsidRPr="0013559B">
        <w:rPr>
          <w:rFonts w:eastAsia="Times New Roman" w:cs="Arial"/>
          <w:lang w:eastAsia="en-GB" w:bidi="ar-SA"/>
        </w:rPr>
        <w:t>ICC.</w:t>
      </w:r>
    </w:p>
    <w:p w14:paraId="162CF446" w14:textId="33A2F440" w:rsidR="009543D2" w:rsidRPr="009543D2" w:rsidRDefault="009543D2" w:rsidP="00376F88">
      <w:pPr>
        <w:spacing w:before="0" w:after="200" w:line="276" w:lineRule="auto"/>
        <w:jc w:val="left"/>
        <w:rPr>
          <w:szCs w:val="22"/>
          <w:lang w:eastAsia="de-DE" w:bidi="ar-SA"/>
        </w:rPr>
      </w:pPr>
      <w:r w:rsidRPr="009543D2">
        <w:rPr>
          <w:szCs w:val="22"/>
          <w:lang w:eastAsia="de-DE" w:bidi="ar-SA"/>
        </w:rPr>
        <w:t xml:space="preserve">The </w:t>
      </w:r>
      <w:r w:rsidR="000C7EB9" w:rsidRPr="009543D2">
        <w:rPr>
          <w:szCs w:val="22"/>
          <w:lang w:eastAsia="de-DE" w:bidi="ar-SA"/>
        </w:rPr>
        <w:t>Eim</w:t>
      </w:r>
      <w:r w:rsidRPr="009543D2">
        <w:rPr>
          <w:szCs w:val="22"/>
          <w:lang w:eastAsia="de-DE" w:bidi="ar-SA"/>
        </w:rPr>
        <w:t xml:space="preserve"> can either be a stand-alone component or a component of a higher-level functional system (</w:t>
      </w:r>
      <w:r w:rsidR="00B232EF">
        <w:rPr>
          <w:szCs w:val="22"/>
          <w:lang w:eastAsia="de-DE" w:bidi="ar-SA"/>
        </w:rPr>
        <w:t xml:space="preserve">e.g., </w:t>
      </w:r>
      <w:r w:rsidRPr="009543D2">
        <w:rPr>
          <w:szCs w:val="22"/>
          <w:lang w:eastAsia="de-DE" w:bidi="ar-SA"/>
        </w:rPr>
        <w:t>device management platform).</w:t>
      </w:r>
    </w:p>
    <w:p w14:paraId="09D53254" w14:textId="33DCC853" w:rsidR="009543D2" w:rsidRPr="009543D2" w:rsidRDefault="009543D2" w:rsidP="003C65DB">
      <w:pPr>
        <w:spacing w:before="0" w:after="200"/>
        <w:ind w:left="720" w:hanging="720"/>
        <w:textAlignment w:val="baseline"/>
        <w:rPr>
          <w:szCs w:val="22"/>
          <w:lang w:eastAsia="de-DE" w:bidi="ar-SA"/>
        </w:rPr>
      </w:pPr>
      <w:r w:rsidRPr="00B230B2">
        <w:rPr>
          <w:szCs w:val="22"/>
          <w:lang w:eastAsia="de-DE" w:bidi="ar-SA"/>
        </w:rPr>
        <w:t>NOTE:</w:t>
      </w:r>
      <w:r w:rsidRPr="009543D2">
        <w:rPr>
          <w:szCs w:val="22"/>
          <w:lang w:eastAsia="de-DE" w:bidi="ar-SA"/>
        </w:rPr>
        <w:t xml:space="preserve"> Apart from the necessary functional and security requirements, this specification will not further describe the implementation of the </w:t>
      </w:r>
      <w:r w:rsidR="000C7EB9" w:rsidRPr="009543D2">
        <w:rPr>
          <w:szCs w:val="22"/>
          <w:lang w:eastAsia="de-DE" w:bidi="ar-SA"/>
        </w:rPr>
        <w:t>Eim</w:t>
      </w:r>
      <w:r w:rsidR="008F4E22">
        <w:rPr>
          <w:lang w:eastAsia="de-DE"/>
        </w:rPr>
        <w:t xml:space="preserve">, neither is the </w:t>
      </w:r>
      <w:r w:rsidR="008F4E22">
        <w:rPr>
          <w:rStyle w:val="normaltextrun"/>
        </w:rPr>
        <w:t>interaction between a Subscriber and the Mobile Service Provider which is expected to be similar to the interactions described in SGP.21 [1]</w:t>
      </w:r>
      <w:r w:rsidRPr="009543D2">
        <w:rPr>
          <w:szCs w:val="22"/>
          <w:lang w:eastAsia="de-DE" w:bidi="ar-SA"/>
        </w:rPr>
        <w:t>.</w:t>
      </w:r>
    </w:p>
    <w:p w14:paraId="73FA3402" w14:textId="0071B593" w:rsidR="007064A8" w:rsidRPr="007064A8" w:rsidRDefault="007064A8" w:rsidP="007064A8">
      <w:pPr>
        <w:pStyle w:val="Heading3"/>
        <w:numPr>
          <w:ilvl w:val="2"/>
          <w:numId w:val="5"/>
        </w:numPr>
        <w:rPr>
          <w:szCs w:val="28"/>
        </w:rPr>
      </w:pPr>
      <w:bookmarkStart w:id="69" w:name="_Toc230419477"/>
      <w:r w:rsidRPr="007064A8">
        <w:t>IoT</w:t>
      </w:r>
      <w:r w:rsidR="00A050BB">
        <w:t> </w:t>
      </w:r>
      <w:r w:rsidRPr="007064A8">
        <w:t>Profile</w:t>
      </w:r>
      <w:r w:rsidR="00A050BB">
        <w:t> </w:t>
      </w:r>
      <w:r w:rsidRPr="007064A8">
        <w:t>Assistant</w:t>
      </w:r>
      <w:bookmarkEnd w:id="69"/>
    </w:p>
    <w:p w14:paraId="60AA3892" w14:textId="253C234F" w:rsidR="007064A8" w:rsidRPr="007365FF" w:rsidRDefault="007064A8" w:rsidP="00376F88">
      <w:pPr>
        <w:spacing w:before="0" w:after="200"/>
        <w:jc w:val="left"/>
        <w:textAlignment w:val="baseline"/>
        <w:rPr>
          <w:rFonts w:eastAsia="Times New Roman" w:cs="Arial"/>
          <w:szCs w:val="22"/>
          <w:lang w:eastAsia="en-GB" w:bidi="ar-SA"/>
        </w:rPr>
      </w:pPr>
      <w:r w:rsidRPr="007365FF">
        <w:rPr>
          <w:rFonts w:eastAsia="Times New Roman" w:cs="Arial"/>
          <w:szCs w:val="22"/>
          <w:lang w:eastAsia="en-GB" w:bidi="ar-SA"/>
        </w:rPr>
        <w:t>The IoT</w:t>
      </w:r>
      <w:r w:rsidR="00A050BB" w:rsidRPr="007365FF">
        <w:rPr>
          <w:rFonts w:eastAsia="Times New Roman" w:cs="Arial"/>
          <w:szCs w:val="22"/>
          <w:lang w:eastAsia="en-GB" w:bidi="ar-SA"/>
        </w:rPr>
        <w:t> </w:t>
      </w:r>
      <w:r w:rsidRPr="007365FF">
        <w:rPr>
          <w:rFonts w:eastAsia="Times New Roman" w:cs="Arial"/>
          <w:szCs w:val="22"/>
          <w:lang w:eastAsia="en-GB" w:bidi="ar-SA"/>
        </w:rPr>
        <w:t>Profile</w:t>
      </w:r>
      <w:r w:rsidR="00A050BB" w:rsidRPr="007365FF">
        <w:rPr>
          <w:rFonts w:eastAsia="Times New Roman" w:cs="Arial"/>
          <w:szCs w:val="22"/>
          <w:lang w:eastAsia="en-GB" w:bidi="ar-SA"/>
        </w:rPr>
        <w:t> </w:t>
      </w:r>
      <w:r w:rsidRPr="007365FF">
        <w:rPr>
          <w:rFonts w:eastAsia="Times New Roman" w:cs="Arial"/>
          <w:szCs w:val="22"/>
          <w:lang w:eastAsia="en-GB" w:bidi="ar-SA"/>
        </w:rPr>
        <w:t>Assistant</w:t>
      </w:r>
      <w:r w:rsidR="00A050BB" w:rsidRPr="007365FF">
        <w:rPr>
          <w:rFonts w:eastAsia="Times New Roman" w:cs="Arial"/>
          <w:szCs w:val="22"/>
          <w:lang w:eastAsia="en-GB" w:bidi="ar-SA"/>
        </w:rPr>
        <w:t> </w:t>
      </w:r>
      <w:r w:rsidRPr="007365FF">
        <w:rPr>
          <w:rFonts w:eastAsia="Times New Roman" w:cs="Arial"/>
          <w:szCs w:val="22"/>
          <w:lang w:eastAsia="en-GB" w:bidi="ar-SA"/>
        </w:rPr>
        <w:t>(IPA) provides functions that enable the</w:t>
      </w:r>
      <w:r w:rsidR="00A050BB" w:rsidRPr="007365FF">
        <w:rPr>
          <w:rFonts w:eastAsia="Times New Roman" w:cs="Arial"/>
          <w:szCs w:val="22"/>
          <w:lang w:eastAsia="en-GB" w:bidi="ar-SA"/>
        </w:rPr>
        <w:t xml:space="preserve"> </w:t>
      </w:r>
      <w:r w:rsidR="000C7EB9" w:rsidRPr="007365FF">
        <w:rPr>
          <w:rFonts w:eastAsia="Times New Roman" w:cs="Arial"/>
          <w:szCs w:val="22"/>
          <w:lang w:eastAsia="en-GB" w:bidi="ar-SA"/>
        </w:rPr>
        <w:t>Euicc</w:t>
      </w:r>
      <w:r w:rsidR="00A050BB" w:rsidRPr="007365FF">
        <w:rPr>
          <w:rFonts w:eastAsia="Times New Roman" w:cs="Arial"/>
          <w:szCs w:val="22"/>
          <w:lang w:eastAsia="en-GB" w:bidi="ar-SA"/>
        </w:rPr>
        <w:t xml:space="preserve"> </w:t>
      </w:r>
      <w:r w:rsidRPr="007365FF">
        <w:rPr>
          <w:rFonts w:eastAsia="Times New Roman" w:cs="Arial"/>
          <w:szCs w:val="22"/>
          <w:lang w:eastAsia="en-GB" w:bidi="ar-SA"/>
        </w:rPr>
        <w:t xml:space="preserve">in the </w:t>
      </w:r>
      <w:r w:rsidR="00E826BF" w:rsidRPr="00FA3ABC">
        <w:rPr>
          <w:rStyle w:val="normaltextrun"/>
          <w:rFonts w:cs="Arial"/>
          <w:szCs w:val="22"/>
        </w:rPr>
        <w:t>IoT D</w:t>
      </w:r>
      <w:r w:rsidRPr="007365FF">
        <w:rPr>
          <w:rFonts w:eastAsia="Times New Roman" w:cs="Arial"/>
          <w:szCs w:val="22"/>
          <w:lang w:eastAsia="en-GB" w:bidi="ar-SA"/>
        </w:rPr>
        <w:t>evice to be provisioned</w:t>
      </w:r>
      <w:r w:rsidR="00A050BB" w:rsidRPr="007365FF">
        <w:rPr>
          <w:rFonts w:eastAsia="Times New Roman" w:cs="Arial"/>
          <w:szCs w:val="22"/>
          <w:lang w:eastAsia="en-GB" w:bidi="ar-SA"/>
        </w:rPr>
        <w:t xml:space="preserve"> </w:t>
      </w:r>
      <w:r w:rsidRPr="007365FF">
        <w:rPr>
          <w:rFonts w:eastAsia="Times New Roman" w:cs="Arial"/>
          <w:szCs w:val="22"/>
          <w:lang w:eastAsia="en-GB" w:bidi="ar-SA"/>
        </w:rPr>
        <w:t>by the SM-DP+.</w:t>
      </w:r>
    </w:p>
    <w:p w14:paraId="629F5E16" w14:textId="2C43C2D5" w:rsidR="00590ABB" w:rsidRPr="007365FF" w:rsidRDefault="00590ABB" w:rsidP="00590ABB">
      <w:pPr>
        <w:spacing w:before="0" w:after="200" w:line="276" w:lineRule="auto"/>
        <w:jc w:val="left"/>
        <w:rPr>
          <w:rFonts w:eastAsia="Times New Roman" w:cs="Arial"/>
          <w:szCs w:val="22"/>
          <w:lang w:eastAsia="en-GB" w:bidi="ar-SA"/>
        </w:rPr>
      </w:pPr>
      <w:r w:rsidRPr="007365FF">
        <w:rPr>
          <w:szCs w:val="22"/>
          <w:lang w:eastAsia="de-DE" w:bidi="ar-SA"/>
        </w:rPr>
        <w:t>The IPA can either be a stand-alone component or a component of a higher-level functional software in the IoT Device (</w:t>
      </w:r>
      <w:r w:rsidR="00B232EF">
        <w:rPr>
          <w:szCs w:val="22"/>
          <w:lang w:eastAsia="de-DE" w:bidi="ar-SA"/>
        </w:rPr>
        <w:t xml:space="preserve">e.g., </w:t>
      </w:r>
      <w:r w:rsidRPr="007365FF">
        <w:rPr>
          <w:szCs w:val="22"/>
          <w:lang w:eastAsia="de-DE" w:bidi="ar-SA"/>
        </w:rPr>
        <w:t>device management client).</w:t>
      </w:r>
    </w:p>
    <w:p w14:paraId="66AA1B61" w14:textId="1EC407E9" w:rsidR="0023261F" w:rsidRPr="007365FF" w:rsidRDefault="0023261F" w:rsidP="00376F88">
      <w:pPr>
        <w:spacing w:before="0" w:after="200"/>
        <w:jc w:val="left"/>
        <w:textAlignment w:val="baseline"/>
        <w:rPr>
          <w:rFonts w:eastAsia="Times New Roman" w:cs="Arial"/>
          <w:szCs w:val="22"/>
          <w:lang w:eastAsia="en-GB" w:bidi="ar-SA"/>
        </w:rPr>
      </w:pPr>
      <w:r w:rsidRPr="007365FF">
        <w:rPr>
          <w:rFonts w:eastAsia="Times New Roman" w:cs="Arial"/>
          <w:szCs w:val="22"/>
          <w:lang w:eastAsia="en-GB" w:bidi="ar-SA"/>
        </w:rPr>
        <w:t>The IPA</w:t>
      </w:r>
      <w:r w:rsidR="00A050BB" w:rsidRPr="007365FF">
        <w:rPr>
          <w:rFonts w:eastAsia="Times New Roman" w:cs="Arial"/>
          <w:szCs w:val="22"/>
          <w:lang w:eastAsia="en-GB" w:bidi="ar-SA"/>
        </w:rPr>
        <w:t xml:space="preserve"> </w:t>
      </w:r>
      <w:r w:rsidRPr="007365FF">
        <w:rPr>
          <w:rFonts w:eastAsia="Times New Roman" w:cs="Arial"/>
          <w:szCs w:val="22"/>
          <w:lang w:eastAsia="en-GB" w:bidi="ar-SA"/>
        </w:rPr>
        <w:t>provides</w:t>
      </w:r>
      <w:r w:rsidR="00A050BB" w:rsidRPr="007365FF">
        <w:rPr>
          <w:rFonts w:eastAsia="Times New Roman" w:cs="Arial"/>
          <w:szCs w:val="22"/>
          <w:lang w:eastAsia="en-GB" w:bidi="ar-SA"/>
        </w:rPr>
        <w:t xml:space="preserve"> </w:t>
      </w:r>
      <w:r w:rsidR="00590ABB" w:rsidRPr="007365FF">
        <w:rPr>
          <w:rFonts w:eastAsia="Times New Roman" w:cs="Arial"/>
          <w:szCs w:val="22"/>
          <w:lang w:eastAsia="en-GB" w:bidi="ar-SA"/>
        </w:rPr>
        <w:t xml:space="preserve">multiple </w:t>
      </w:r>
      <w:r w:rsidRPr="007365FF">
        <w:rPr>
          <w:rFonts w:eastAsia="Times New Roman" w:cs="Arial"/>
          <w:szCs w:val="22"/>
          <w:lang w:eastAsia="en-GB" w:bidi="ar-SA"/>
        </w:rPr>
        <w:t>distinct functions, the Profile Download</w:t>
      </w:r>
      <w:r w:rsidR="00590ABB" w:rsidRPr="007365FF">
        <w:rPr>
          <w:rFonts w:eastAsia="Times New Roman" w:cs="Arial"/>
          <w:szCs w:val="22"/>
          <w:lang w:eastAsia="en-GB" w:bidi="ar-SA"/>
        </w:rPr>
        <w:t>,</w:t>
      </w:r>
      <w:r w:rsidRPr="007365FF">
        <w:rPr>
          <w:rFonts w:eastAsia="Times New Roman" w:cs="Arial"/>
          <w:szCs w:val="22"/>
          <w:lang w:eastAsia="en-GB" w:bidi="ar-SA"/>
        </w:rPr>
        <w:t>the Discovery Service</w:t>
      </w:r>
      <w:r w:rsidR="00590ABB" w:rsidRPr="007365FF">
        <w:rPr>
          <w:rFonts w:eastAsia="Times New Roman" w:cs="Arial"/>
          <w:szCs w:val="22"/>
          <w:lang w:eastAsia="en-GB" w:bidi="ar-SA"/>
        </w:rPr>
        <w:t>, the Notification Handling, Conveying PSMO</w:t>
      </w:r>
      <w:r w:rsidR="000C7EB9" w:rsidRPr="007365FF">
        <w:rPr>
          <w:rFonts w:eastAsia="Times New Roman" w:cs="Arial"/>
          <w:szCs w:val="22"/>
          <w:lang w:eastAsia="en-GB" w:bidi="ar-SA"/>
        </w:rPr>
        <w:t>, eCO</w:t>
      </w:r>
      <w:r w:rsidR="00590ABB" w:rsidRPr="007365FF">
        <w:rPr>
          <w:rFonts w:eastAsia="Times New Roman" w:cs="Arial"/>
          <w:szCs w:val="22"/>
          <w:lang w:eastAsia="en-GB" w:bidi="ar-SA"/>
        </w:rPr>
        <w:t xml:space="preserve"> and related results</w:t>
      </w:r>
      <w:r w:rsidRPr="007365FF">
        <w:rPr>
          <w:rFonts w:eastAsia="Times New Roman" w:cs="Arial"/>
          <w:szCs w:val="22"/>
          <w:lang w:eastAsia="en-GB" w:bidi="ar-SA"/>
        </w:rPr>
        <w:t xml:space="preserve"> as described below.</w:t>
      </w:r>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2400"/>
        <w:gridCol w:w="6600"/>
      </w:tblGrid>
      <w:tr w:rsidR="0023261F" w:rsidRPr="00E3162E" w14:paraId="4D744B41" w14:textId="77777777" w:rsidTr="00C65EF0">
        <w:trPr>
          <w:cantSplit/>
        </w:trPr>
        <w:tc>
          <w:tcPr>
            <w:tcW w:w="2400" w:type="dxa"/>
            <w:tcBorders>
              <w:top w:val="single" w:sz="6" w:space="0" w:color="auto"/>
              <w:left w:val="single" w:sz="6" w:space="0" w:color="auto"/>
              <w:bottom w:val="single" w:sz="6" w:space="0" w:color="auto"/>
              <w:right w:val="single" w:sz="6" w:space="0" w:color="auto"/>
            </w:tcBorders>
            <w:shd w:val="clear" w:color="auto" w:fill="C00000"/>
            <w:hideMark/>
          </w:tcPr>
          <w:p w14:paraId="26E940B1" w14:textId="662FA634" w:rsidR="0023261F" w:rsidRPr="00E3162E" w:rsidRDefault="0023261F" w:rsidP="008D1F84">
            <w:pPr>
              <w:spacing w:before="0"/>
              <w:jc w:val="left"/>
              <w:textAlignment w:val="baseline"/>
              <w:rPr>
                <w:rFonts w:ascii="Times New Roman" w:eastAsia="Times New Roman" w:hAnsi="Times New Roman"/>
                <w:b/>
                <w:bCs/>
                <w:color w:val="FFFFFF" w:themeColor="background1"/>
                <w:lang w:eastAsia="en-GB" w:bidi="ar-SA"/>
              </w:rPr>
            </w:pPr>
            <w:r w:rsidRPr="00E3162E">
              <w:rPr>
                <w:rFonts w:eastAsia="Times New Roman" w:cs="Arial"/>
                <w:b/>
                <w:bCs/>
                <w:color w:val="FFFFFF" w:themeColor="background1"/>
                <w:lang w:val="en-US" w:eastAsia="en-GB" w:bidi="ar-SA"/>
              </w:rPr>
              <w:t>Function name</w:t>
            </w:r>
          </w:p>
        </w:tc>
        <w:tc>
          <w:tcPr>
            <w:tcW w:w="6600" w:type="dxa"/>
            <w:tcBorders>
              <w:top w:val="single" w:sz="6" w:space="0" w:color="auto"/>
              <w:left w:val="nil"/>
              <w:bottom w:val="single" w:sz="6" w:space="0" w:color="auto"/>
              <w:right w:val="single" w:sz="6" w:space="0" w:color="auto"/>
            </w:tcBorders>
            <w:shd w:val="clear" w:color="auto" w:fill="C00000"/>
            <w:hideMark/>
          </w:tcPr>
          <w:p w14:paraId="5D6381B8" w14:textId="4D07FD72" w:rsidR="0023261F" w:rsidRPr="00E3162E" w:rsidRDefault="0023261F" w:rsidP="008D1F84">
            <w:pPr>
              <w:spacing w:before="0"/>
              <w:jc w:val="left"/>
              <w:textAlignment w:val="baseline"/>
              <w:rPr>
                <w:rFonts w:ascii="Times New Roman" w:eastAsia="Times New Roman" w:hAnsi="Times New Roman"/>
                <w:b/>
                <w:bCs/>
                <w:color w:val="FFFFFF" w:themeColor="background1"/>
                <w:lang w:eastAsia="en-GB" w:bidi="ar-SA"/>
              </w:rPr>
            </w:pPr>
            <w:r w:rsidRPr="00E3162E">
              <w:rPr>
                <w:rFonts w:eastAsia="Times New Roman" w:cs="Arial"/>
                <w:b/>
                <w:bCs/>
                <w:color w:val="FFFFFF" w:themeColor="background1"/>
                <w:lang w:val="en-US" w:eastAsia="en-GB" w:bidi="ar-SA"/>
              </w:rPr>
              <w:t>Description</w:t>
            </w:r>
          </w:p>
        </w:tc>
      </w:tr>
      <w:tr w:rsidR="0023261F" w:rsidRPr="009F45E2" w14:paraId="267B95EF" w14:textId="77777777" w:rsidTr="00885E20">
        <w:trPr>
          <w:cantSplit/>
        </w:trPr>
        <w:tc>
          <w:tcPr>
            <w:tcW w:w="2400" w:type="dxa"/>
            <w:tcBorders>
              <w:top w:val="nil"/>
              <w:left w:val="single" w:sz="6" w:space="0" w:color="auto"/>
              <w:bottom w:val="single" w:sz="4" w:space="0" w:color="auto"/>
              <w:right w:val="single" w:sz="6" w:space="0" w:color="auto"/>
            </w:tcBorders>
            <w:hideMark/>
          </w:tcPr>
          <w:p w14:paraId="70E049FA" w14:textId="09205711" w:rsidR="0023261F" w:rsidRPr="00376F88" w:rsidRDefault="0023261F" w:rsidP="008D1F84">
            <w:pPr>
              <w:spacing w:before="0"/>
              <w:jc w:val="left"/>
              <w:textAlignment w:val="baseline"/>
              <w:rPr>
                <w:rFonts w:ascii="Times New Roman" w:eastAsia="Times New Roman" w:hAnsi="Times New Roman"/>
                <w:sz w:val="20"/>
                <w:lang w:eastAsia="en-GB" w:bidi="ar-SA"/>
              </w:rPr>
            </w:pPr>
            <w:r w:rsidRPr="009F45E2">
              <w:rPr>
                <w:rFonts w:eastAsia="Times New Roman" w:cs="Arial"/>
                <w:b/>
                <w:bCs/>
                <w:sz w:val="20"/>
                <w:lang w:eastAsia="en-GB" w:bidi="ar-SA"/>
              </w:rPr>
              <w:lastRenderedPageBreak/>
              <w:t>Discovery Service</w:t>
            </w:r>
          </w:p>
        </w:tc>
        <w:tc>
          <w:tcPr>
            <w:tcW w:w="6600" w:type="dxa"/>
            <w:tcBorders>
              <w:top w:val="nil"/>
              <w:left w:val="nil"/>
              <w:bottom w:val="single" w:sz="4" w:space="0" w:color="auto"/>
              <w:right w:val="single" w:sz="6" w:space="0" w:color="auto"/>
            </w:tcBorders>
            <w:hideMark/>
          </w:tcPr>
          <w:p w14:paraId="6782F846" w14:textId="35466E53" w:rsidR="0023261F" w:rsidRPr="00376F88" w:rsidRDefault="00E36D86" w:rsidP="008D1F84">
            <w:pPr>
              <w:spacing w:before="0"/>
              <w:textAlignment w:val="baseline"/>
              <w:rPr>
                <w:rFonts w:ascii="Times New Roman" w:eastAsia="Times New Roman" w:hAnsi="Times New Roman"/>
                <w:sz w:val="20"/>
                <w:lang w:eastAsia="en-GB" w:bidi="ar-SA"/>
              </w:rPr>
            </w:pPr>
            <w:r>
              <w:rPr>
                <w:rFonts w:eastAsia="Times New Roman" w:cs="Arial"/>
                <w:sz w:val="20"/>
                <w:szCs w:val="22"/>
                <w:lang w:eastAsia="en-GB" w:bidi="ar-SA"/>
              </w:rPr>
              <w:t xml:space="preserve">When </w:t>
            </w:r>
            <w:r w:rsidR="00FE4F65">
              <w:rPr>
                <w:rFonts w:eastAsia="Times New Roman" w:cs="Arial"/>
                <w:sz w:val="20"/>
                <w:szCs w:val="22"/>
                <w:lang w:eastAsia="en-GB" w:bidi="ar-SA"/>
              </w:rPr>
              <w:t>REQUIRED</w:t>
            </w:r>
            <w:r>
              <w:rPr>
                <w:rFonts w:eastAsia="Times New Roman" w:cs="Arial"/>
                <w:sz w:val="20"/>
                <w:szCs w:val="22"/>
                <w:lang w:eastAsia="en-GB" w:bidi="ar-SA"/>
              </w:rPr>
              <w:t>, t</w:t>
            </w:r>
            <w:r w:rsidR="0023261F" w:rsidRPr="00376F88">
              <w:rPr>
                <w:rFonts w:eastAsia="Times New Roman" w:cs="Arial"/>
                <w:sz w:val="20"/>
                <w:lang w:eastAsia="en-GB" w:bidi="ar-SA"/>
              </w:rPr>
              <w:t>h</w:t>
            </w:r>
            <w:r w:rsidR="00194C9B" w:rsidRPr="00376F88">
              <w:rPr>
                <w:rFonts w:eastAsia="Times New Roman" w:cs="Arial"/>
                <w:sz w:val="20"/>
                <w:lang w:eastAsia="en-GB" w:bidi="ar-SA"/>
              </w:rPr>
              <w:t>is</w:t>
            </w:r>
            <w:r w:rsidR="00194C9B" w:rsidRPr="00376F88" w:rsidDel="00194C9B">
              <w:rPr>
                <w:rFonts w:eastAsia="Times New Roman" w:cs="Arial"/>
                <w:sz w:val="20"/>
                <w:lang w:eastAsia="en-GB" w:bidi="ar-SA"/>
              </w:rPr>
              <w:t xml:space="preserve"> </w:t>
            </w:r>
            <w:r>
              <w:rPr>
                <w:rFonts w:eastAsia="Times New Roman" w:cs="Arial"/>
                <w:sz w:val="20"/>
                <w:szCs w:val="22"/>
                <w:lang w:eastAsia="en-GB" w:bidi="ar-SA"/>
              </w:rPr>
              <w:t>service</w:t>
            </w:r>
            <w:r w:rsidRPr="00454331" w:rsidDel="00194C9B">
              <w:rPr>
                <w:rFonts w:eastAsia="Times New Roman" w:cs="Arial"/>
                <w:sz w:val="20"/>
                <w:szCs w:val="22"/>
                <w:lang w:eastAsia="en-GB" w:bidi="ar-SA"/>
              </w:rPr>
              <w:t xml:space="preserve"> </w:t>
            </w:r>
            <w:r w:rsidR="0023261F" w:rsidRPr="00376F88">
              <w:rPr>
                <w:rFonts w:eastAsia="Times New Roman" w:cs="Arial"/>
                <w:sz w:val="20"/>
                <w:lang w:eastAsia="en-GB" w:bidi="ar-SA"/>
              </w:rPr>
              <w:t>is responsible for retrieving pending</w:t>
            </w:r>
            <w:r w:rsidR="00A050BB" w:rsidRPr="00376F88">
              <w:rPr>
                <w:rFonts w:eastAsia="Times New Roman" w:cs="Arial"/>
                <w:sz w:val="20"/>
                <w:lang w:eastAsia="en-GB" w:bidi="ar-SA"/>
              </w:rPr>
              <w:t xml:space="preserve"> </w:t>
            </w:r>
            <w:r w:rsidR="0023261F" w:rsidRPr="00376F88">
              <w:rPr>
                <w:rFonts w:eastAsia="Times New Roman" w:cs="Arial"/>
                <w:sz w:val="20"/>
                <w:lang w:eastAsia="en-GB" w:bidi="ar-SA"/>
              </w:rPr>
              <w:t>Event Records from the SM-DS.</w:t>
            </w:r>
          </w:p>
        </w:tc>
      </w:tr>
      <w:tr w:rsidR="0023261F" w:rsidRPr="009F45E2" w14:paraId="25A3E980" w14:textId="77777777" w:rsidTr="00885E20">
        <w:trPr>
          <w:cantSplit/>
        </w:trPr>
        <w:tc>
          <w:tcPr>
            <w:tcW w:w="2400" w:type="dxa"/>
            <w:tcBorders>
              <w:top w:val="single" w:sz="4" w:space="0" w:color="auto"/>
              <w:left w:val="single" w:sz="4" w:space="0" w:color="auto"/>
              <w:bottom w:val="single" w:sz="4" w:space="0" w:color="auto"/>
              <w:right w:val="single" w:sz="4" w:space="0" w:color="auto"/>
            </w:tcBorders>
            <w:hideMark/>
          </w:tcPr>
          <w:p w14:paraId="514D4AA2" w14:textId="38BF911F" w:rsidR="0023261F" w:rsidRPr="00376F88" w:rsidRDefault="0023261F" w:rsidP="008D1F84">
            <w:pPr>
              <w:spacing w:before="0"/>
              <w:jc w:val="left"/>
              <w:textAlignment w:val="baseline"/>
              <w:rPr>
                <w:rFonts w:ascii="Times New Roman" w:eastAsia="Times New Roman" w:hAnsi="Times New Roman"/>
                <w:sz w:val="20"/>
                <w:lang w:eastAsia="en-GB" w:bidi="ar-SA"/>
              </w:rPr>
            </w:pPr>
            <w:r w:rsidRPr="009F45E2">
              <w:rPr>
                <w:rFonts w:eastAsia="Times New Roman" w:cs="Arial"/>
                <w:b/>
                <w:bCs/>
                <w:sz w:val="20"/>
                <w:lang w:eastAsia="en-GB" w:bidi="ar-SA"/>
              </w:rPr>
              <w:t xml:space="preserve">Profile </w:t>
            </w:r>
            <w:r w:rsidRPr="00A050BB">
              <w:rPr>
                <w:rFonts w:eastAsia="Times New Roman" w:cs="Arial"/>
                <w:b/>
                <w:bCs/>
                <w:sz w:val="20"/>
                <w:lang w:eastAsia="en-GB" w:bidi="ar-SA"/>
              </w:rPr>
              <w:t>Download</w:t>
            </w:r>
          </w:p>
        </w:tc>
        <w:tc>
          <w:tcPr>
            <w:tcW w:w="6600" w:type="dxa"/>
            <w:tcBorders>
              <w:top w:val="single" w:sz="4" w:space="0" w:color="auto"/>
              <w:left w:val="single" w:sz="4" w:space="0" w:color="auto"/>
              <w:bottom w:val="single" w:sz="4" w:space="0" w:color="auto"/>
              <w:right w:val="single" w:sz="4" w:space="0" w:color="auto"/>
            </w:tcBorders>
            <w:hideMark/>
          </w:tcPr>
          <w:p w14:paraId="1D34F8A7" w14:textId="6CD79709" w:rsidR="0023261F" w:rsidRPr="00376F88" w:rsidRDefault="0023261F" w:rsidP="008D1F84">
            <w:pPr>
              <w:spacing w:before="0"/>
              <w:textAlignment w:val="baseline"/>
              <w:rPr>
                <w:rFonts w:ascii="Times New Roman" w:eastAsia="Times New Roman" w:hAnsi="Times New Roman"/>
                <w:sz w:val="20"/>
                <w:lang w:eastAsia="en-GB" w:bidi="ar-SA"/>
              </w:rPr>
            </w:pPr>
            <w:r w:rsidRPr="00376F88">
              <w:rPr>
                <w:rFonts w:eastAsia="Times New Roman" w:cs="Arial"/>
                <w:sz w:val="20"/>
                <w:lang w:eastAsia="en-GB" w:bidi="ar-SA"/>
              </w:rPr>
              <w:t xml:space="preserve">This plays a proxy role for the efficient download of a Bound Profile Package in two stages: </w:t>
            </w:r>
            <w:r w:rsidRPr="00A050BB">
              <w:rPr>
                <w:rFonts w:eastAsia="Times New Roman" w:cs="Arial"/>
                <w:sz w:val="20"/>
                <w:lang w:eastAsia="en-GB" w:bidi="ar-SA"/>
              </w:rPr>
              <w:t>(i) the download of a Bound Profile Package from the SM-DP+</w:t>
            </w:r>
            <w:r w:rsidR="00A050BB" w:rsidRPr="009F45E2">
              <w:rPr>
                <w:rFonts w:eastAsia="Times New Roman" w:cs="Arial"/>
                <w:sz w:val="20"/>
                <w:lang w:eastAsia="en-GB" w:bidi="ar-SA"/>
              </w:rPr>
              <w:t xml:space="preserve"> </w:t>
            </w:r>
            <w:r w:rsidRPr="00376F88">
              <w:rPr>
                <w:rFonts w:eastAsia="Times New Roman" w:cs="Arial"/>
                <w:sz w:val="20"/>
                <w:lang w:eastAsia="en-GB" w:bidi="ar-SA"/>
              </w:rPr>
              <w:t xml:space="preserve">to the </w:t>
            </w:r>
            <w:r w:rsidR="00194C9B" w:rsidRPr="00A050BB">
              <w:rPr>
                <w:rFonts w:eastAsia="Times New Roman" w:cs="Arial"/>
                <w:sz w:val="20"/>
                <w:lang w:eastAsia="en-GB" w:bidi="ar-SA"/>
              </w:rPr>
              <w:t xml:space="preserve">IPA </w:t>
            </w:r>
            <w:r w:rsidRPr="009F45E2">
              <w:rPr>
                <w:rFonts w:eastAsia="Times New Roman" w:cs="Arial"/>
                <w:sz w:val="20"/>
                <w:lang w:eastAsia="en-GB" w:bidi="ar-SA"/>
              </w:rPr>
              <w:t>in a single transaction, and (ii) the onward transfer o</w:t>
            </w:r>
            <w:r w:rsidRPr="007901F2">
              <w:rPr>
                <w:rFonts w:eastAsia="Times New Roman" w:cs="Arial"/>
                <w:sz w:val="20"/>
                <w:lang w:eastAsia="en-GB" w:bidi="ar-SA"/>
              </w:rPr>
              <w:t>f the Bound Profile Package into the</w:t>
            </w:r>
            <w:r w:rsidR="00A050BB" w:rsidRPr="0003026A">
              <w:rPr>
                <w:rFonts w:eastAsia="Times New Roman" w:cs="Arial"/>
                <w:sz w:val="20"/>
                <w:lang w:eastAsia="en-GB" w:bidi="ar-SA"/>
              </w:rPr>
              <w:t xml:space="preserve"> </w:t>
            </w:r>
            <w:r w:rsidRPr="00376F88">
              <w:rPr>
                <w:rFonts w:eastAsia="Times New Roman" w:cs="Arial"/>
                <w:sz w:val="20"/>
                <w:lang w:eastAsia="en-GB" w:bidi="ar-SA"/>
              </w:rPr>
              <w:t>eUICC</w:t>
            </w:r>
            <w:r w:rsidR="00A050BB" w:rsidRPr="00376F88">
              <w:rPr>
                <w:rFonts w:eastAsia="Times New Roman" w:cs="Arial"/>
                <w:sz w:val="20"/>
                <w:lang w:eastAsia="en-GB" w:bidi="ar-SA"/>
              </w:rPr>
              <w:t xml:space="preserve"> </w:t>
            </w:r>
            <w:r w:rsidRPr="00376F88">
              <w:rPr>
                <w:rFonts w:eastAsia="Times New Roman" w:cs="Arial"/>
                <w:sz w:val="20"/>
                <w:lang w:eastAsia="en-GB" w:bidi="ar-SA"/>
              </w:rPr>
              <w:t>in segments.</w:t>
            </w:r>
          </w:p>
          <w:p w14:paraId="1433E34E" w14:textId="777085E7" w:rsidR="0023261F" w:rsidRPr="00376F88" w:rsidRDefault="0023261F" w:rsidP="008D1F84">
            <w:pPr>
              <w:spacing w:before="0"/>
              <w:textAlignment w:val="baseline"/>
              <w:rPr>
                <w:rFonts w:ascii="Times New Roman" w:eastAsia="Times New Roman" w:hAnsi="Times New Roman"/>
                <w:sz w:val="20"/>
                <w:lang w:eastAsia="en-GB" w:bidi="ar-SA"/>
              </w:rPr>
            </w:pPr>
            <w:r w:rsidRPr="00376F88">
              <w:rPr>
                <w:rFonts w:eastAsia="Times New Roman" w:cs="Arial"/>
                <w:sz w:val="20"/>
                <w:lang w:eastAsia="en-GB" w:bidi="ar-SA"/>
              </w:rPr>
              <w:t>This function will depend on</w:t>
            </w:r>
            <w:r w:rsidR="00A050BB" w:rsidRPr="00376F88">
              <w:rPr>
                <w:rFonts w:eastAsia="Times New Roman" w:cs="Arial"/>
                <w:sz w:val="20"/>
                <w:lang w:eastAsia="en-GB" w:bidi="ar-SA"/>
              </w:rPr>
              <w:t xml:space="preserve"> </w:t>
            </w:r>
            <w:r w:rsidRPr="00376F88">
              <w:rPr>
                <w:rFonts w:eastAsia="Times New Roman" w:cs="Arial"/>
                <w:sz w:val="20"/>
                <w:lang w:eastAsia="en-GB" w:bidi="ar-SA"/>
              </w:rPr>
              <w:t>network,</w:t>
            </w:r>
            <w:r w:rsidR="00A050BB" w:rsidRPr="00376F88">
              <w:rPr>
                <w:rFonts w:eastAsia="Times New Roman" w:cs="Arial"/>
                <w:sz w:val="20"/>
                <w:lang w:eastAsia="en-GB" w:bidi="ar-SA"/>
              </w:rPr>
              <w:t xml:space="preserve"> </w:t>
            </w:r>
            <w:r w:rsidRPr="00376F88">
              <w:rPr>
                <w:rFonts w:eastAsia="Times New Roman" w:cs="Arial"/>
                <w:sz w:val="20"/>
                <w:lang w:eastAsia="en-GB" w:bidi="ar-SA"/>
              </w:rPr>
              <w:t>IoT Device, and</w:t>
            </w:r>
            <w:r w:rsidR="00A050BB" w:rsidRPr="00376F88">
              <w:rPr>
                <w:rFonts w:eastAsia="Times New Roman" w:cs="Arial"/>
                <w:sz w:val="20"/>
                <w:lang w:eastAsia="en-GB" w:bidi="ar-SA"/>
              </w:rPr>
              <w:t xml:space="preserve"> </w:t>
            </w:r>
            <w:r w:rsidRPr="00376F88">
              <w:rPr>
                <w:rFonts w:eastAsia="Times New Roman" w:cs="Arial"/>
                <w:sz w:val="20"/>
                <w:lang w:eastAsia="en-GB" w:bidi="ar-SA"/>
              </w:rPr>
              <w:t>eUICC</w:t>
            </w:r>
            <w:r w:rsidR="00A050BB" w:rsidRPr="00376F88">
              <w:rPr>
                <w:rFonts w:eastAsia="Times New Roman" w:cs="Arial"/>
                <w:sz w:val="20"/>
                <w:lang w:eastAsia="en-GB" w:bidi="ar-SA"/>
              </w:rPr>
              <w:t xml:space="preserve"> </w:t>
            </w:r>
            <w:r w:rsidRPr="00376F88">
              <w:rPr>
                <w:rFonts w:eastAsia="Times New Roman" w:cs="Arial"/>
                <w:sz w:val="20"/>
                <w:lang w:eastAsia="en-GB" w:bidi="ar-SA"/>
              </w:rPr>
              <w:t>capabilities.</w:t>
            </w:r>
          </w:p>
        </w:tc>
      </w:tr>
      <w:tr w:rsidR="00590ABB" w:rsidRPr="009F45E2" w14:paraId="0A96A4A5" w14:textId="77777777" w:rsidTr="00885E20">
        <w:trPr>
          <w:cantSplit/>
        </w:trPr>
        <w:tc>
          <w:tcPr>
            <w:tcW w:w="2400" w:type="dxa"/>
            <w:tcBorders>
              <w:top w:val="single" w:sz="4" w:space="0" w:color="auto"/>
              <w:left w:val="single" w:sz="4" w:space="0" w:color="auto"/>
              <w:bottom w:val="single" w:sz="4" w:space="0" w:color="auto"/>
              <w:right w:val="single" w:sz="4" w:space="0" w:color="auto"/>
            </w:tcBorders>
          </w:tcPr>
          <w:p w14:paraId="207E8F89" w14:textId="0ABEE315" w:rsidR="00590ABB" w:rsidRPr="009F45E2" w:rsidRDefault="00590ABB"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 xml:space="preserve">PSMO </w:t>
            </w:r>
            <w:r w:rsidR="009C71EC">
              <w:rPr>
                <w:rFonts w:eastAsia="Times New Roman" w:cs="Arial"/>
                <w:b/>
                <w:bCs/>
                <w:sz w:val="20"/>
                <w:lang w:eastAsia="en-GB" w:bidi="ar-SA"/>
              </w:rPr>
              <w:t xml:space="preserve">/ eCO </w:t>
            </w:r>
            <w:r>
              <w:rPr>
                <w:rFonts w:eastAsia="Times New Roman" w:cs="Arial"/>
                <w:b/>
                <w:bCs/>
                <w:sz w:val="20"/>
                <w:lang w:eastAsia="en-GB" w:bidi="ar-SA"/>
              </w:rPr>
              <w:t>Conveying</w:t>
            </w:r>
          </w:p>
        </w:tc>
        <w:tc>
          <w:tcPr>
            <w:tcW w:w="6600" w:type="dxa"/>
            <w:tcBorders>
              <w:top w:val="single" w:sz="4" w:space="0" w:color="auto"/>
              <w:left w:val="single" w:sz="4" w:space="0" w:color="auto"/>
              <w:bottom w:val="single" w:sz="4" w:space="0" w:color="auto"/>
              <w:right w:val="single" w:sz="4" w:space="0" w:color="auto"/>
            </w:tcBorders>
          </w:tcPr>
          <w:p w14:paraId="325539C9" w14:textId="2FC102F5" w:rsidR="00590ABB" w:rsidRPr="00376F88" w:rsidRDefault="00590ABB" w:rsidP="008D1F84">
            <w:pPr>
              <w:spacing w:before="0"/>
              <w:textAlignment w:val="baseline"/>
              <w:rPr>
                <w:rFonts w:eastAsia="Times New Roman" w:cs="Arial"/>
                <w:sz w:val="20"/>
                <w:lang w:eastAsia="en-GB" w:bidi="ar-SA"/>
              </w:rPr>
            </w:pPr>
            <w:r>
              <w:rPr>
                <w:rFonts w:eastAsia="Times New Roman" w:cs="Arial"/>
                <w:sz w:val="20"/>
                <w:lang w:eastAsia="en-GB" w:bidi="ar-SA"/>
              </w:rPr>
              <w:t>This is responsible for conveying PSMOs</w:t>
            </w:r>
            <w:r w:rsidR="009C71EC">
              <w:rPr>
                <w:rFonts w:eastAsia="Times New Roman" w:cs="Arial"/>
                <w:sz w:val="20"/>
                <w:lang w:eastAsia="en-GB" w:bidi="ar-SA"/>
              </w:rPr>
              <w:t>, eCO</w:t>
            </w:r>
            <w:r>
              <w:rPr>
                <w:rFonts w:eastAsia="Times New Roman" w:cs="Arial"/>
                <w:sz w:val="20"/>
                <w:lang w:eastAsia="en-GB" w:bidi="ar-SA"/>
              </w:rPr>
              <w:t xml:space="preserve"> and related results between eIM and eUICC</w:t>
            </w:r>
            <w:r w:rsidR="00C334AD">
              <w:rPr>
                <w:rFonts w:eastAsia="Times New Roman" w:cs="Arial"/>
                <w:sz w:val="20"/>
                <w:lang w:eastAsia="en-GB" w:bidi="ar-SA"/>
              </w:rPr>
              <w:t>.</w:t>
            </w:r>
          </w:p>
        </w:tc>
      </w:tr>
      <w:tr w:rsidR="00590ABB" w:rsidRPr="009F45E2" w14:paraId="68674314" w14:textId="77777777" w:rsidTr="00885E20">
        <w:trPr>
          <w:cantSplit/>
        </w:trPr>
        <w:tc>
          <w:tcPr>
            <w:tcW w:w="2400" w:type="dxa"/>
            <w:tcBorders>
              <w:top w:val="single" w:sz="4" w:space="0" w:color="auto"/>
              <w:left w:val="single" w:sz="4" w:space="0" w:color="auto"/>
              <w:bottom w:val="single" w:sz="4" w:space="0" w:color="auto"/>
              <w:right w:val="single" w:sz="4" w:space="0" w:color="auto"/>
            </w:tcBorders>
          </w:tcPr>
          <w:p w14:paraId="02DE630D" w14:textId="4A0A0AEF" w:rsidR="00590ABB" w:rsidRPr="009F45E2" w:rsidRDefault="00590ABB"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Notification Handling</w:t>
            </w:r>
          </w:p>
        </w:tc>
        <w:tc>
          <w:tcPr>
            <w:tcW w:w="6600" w:type="dxa"/>
            <w:tcBorders>
              <w:top w:val="single" w:sz="4" w:space="0" w:color="auto"/>
              <w:left w:val="single" w:sz="4" w:space="0" w:color="auto"/>
              <w:bottom w:val="single" w:sz="4" w:space="0" w:color="auto"/>
              <w:right w:val="single" w:sz="4" w:space="0" w:color="auto"/>
            </w:tcBorders>
          </w:tcPr>
          <w:p w14:paraId="288A9AF4" w14:textId="7E525401" w:rsidR="00590ABB" w:rsidRPr="00376F88" w:rsidRDefault="00590ABB" w:rsidP="008D1F84">
            <w:pPr>
              <w:spacing w:before="0"/>
              <w:textAlignment w:val="baseline"/>
              <w:rPr>
                <w:rFonts w:eastAsia="Times New Roman" w:cs="Arial"/>
                <w:sz w:val="20"/>
                <w:lang w:eastAsia="en-GB" w:bidi="ar-SA"/>
              </w:rPr>
            </w:pPr>
            <w:r>
              <w:rPr>
                <w:rFonts w:eastAsia="Times New Roman" w:cs="Arial"/>
                <w:sz w:val="20"/>
                <w:lang w:eastAsia="en-GB" w:bidi="ar-SA"/>
              </w:rPr>
              <w:t xml:space="preserve">This is responsible for forwarding notifications to the eIM and/or the SM-DP+. </w:t>
            </w:r>
          </w:p>
        </w:tc>
      </w:tr>
    </w:tbl>
    <w:p w14:paraId="1C4195E4" w14:textId="5E41A5D7" w:rsidR="0023261F" w:rsidRDefault="00C91866" w:rsidP="0074756F">
      <w:pPr>
        <w:pStyle w:val="TableCaption"/>
        <w:numPr>
          <w:ilvl w:val="0"/>
          <w:numId w:val="0"/>
        </w:numPr>
      </w:pPr>
      <w:r>
        <w:t>Table 4.2.2.1:</w:t>
      </w:r>
      <w:r w:rsidR="002950DF" w:rsidRPr="00376F88">
        <w:t xml:space="preserve"> </w:t>
      </w:r>
      <w:r w:rsidR="0023261F" w:rsidRPr="00376F88">
        <w:t>IPA Function Descriptions</w:t>
      </w:r>
    </w:p>
    <w:p w14:paraId="5177EF51" w14:textId="398BF7DA" w:rsidR="00174190" w:rsidRDefault="00174190" w:rsidP="00174190">
      <w:pPr>
        <w:pStyle w:val="Heading2"/>
      </w:pPr>
      <w:bookmarkStart w:id="70" w:name="_Toc90974929"/>
      <w:bookmarkStart w:id="71" w:name="_Toc90974930"/>
      <w:bookmarkStart w:id="72" w:name="_Toc230419478"/>
      <w:bookmarkEnd w:id="70"/>
      <w:bookmarkEnd w:id="71"/>
      <w:r>
        <w:t>eUICC Architecture</w:t>
      </w:r>
      <w:bookmarkEnd w:id="72"/>
    </w:p>
    <w:p w14:paraId="6AFF0782" w14:textId="77777777" w:rsidR="00624BB0" w:rsidRPr="00624BB0" w:rsidRDefault="00624BB0" w:rsidP="00624BB0">
      <w:pPr>
        <w:pStyle w:val="Heading3"/>
        <w:numPr>
          <w:ilvl w:val="2"/>
          <w:numId w:val="5"/>
        </w:numPr>
      </w:pPr>
      <w:bookmarkStart w:id="73" w:name="_Toc230419479"/>
      <w:r w:rsidRPr="003E5014">
        <w:t>eUICC Architecture Overview</w:t>
      </w:r>
      <w:bookmarkEnd w:id="73"/>
    </w:p>
    <w:p w14:paraId="54D00707" w14:textId="77777777" w:rsidR="00624BB0" w:rsidRDefault="00624BB0" w:rsidP="00624BB0">
      <w:pPr>
        <w:spacing w:before="0" w:after="200"/>
        <w:textAlignment w:val="baseline"/>
        <w:rPr>
          <w:rFonts w:cs="Arial"/>
        </w:rPr>
      </w:pPr>
      <w:r w:rsidRPr="003E5014">
        <w:rPr>
          <w:rFonts w:cs="Arial"/>
        </w:rPr>
        <w:t xml:space="preserve">This section describes the internal high-level architecture of the eUICC. The eUICC architecture is similar to </w:t>
      </w:r>
      <w:r>
        <w:rPr>
          <w:rFonts w:cs="Arial"/>
        </w:rPr>
        <w:t>the one</w:t>
      </w:r>
      <w:r w:rsidRPr="003E5014">
        <w:rPr>
          <w:rFonts w:cs="Arial"/>
        </w:rPr>
        <w:t xml:space="preserve"> used in [</w:t>
      </w:r>
      <w:r>
        <w:rPr>
          <w:rFonts w:cs="Arial"/>
        </w:rPr>
        <w:t>1</w:t>
      </w:r>
      <w:r w:rsidRPr="003E5014">
        <w:rPr>
          <w:rFonts w:cs="Arial"/>
        </w:rPr>
        <w:t xml:space="preserve">]. </w:t>
      </w:r>
    </w:p>
    <w:p w14:paraId="13FDF439" w14:textId="138AE736" w:rsidR="00B232EF" w:rsidRDefault="00265896" w:rsidP="00624BB0">
      <w:pPr>
        <w:spacing w:before="0" w:after="200"/>
        <w:textAlignment w:val="baseline"/>
        <w:rPr>
          <w:rFonts w:cs="Arial"/>
        </w:rPr>
      </w:pPr>
      <w:r>
        <w:rPr>
          <w:rFonts w:cs="Arial"/>
          <w:noProof/>
        </w:rPr>
        <mc:AlternateContent>
          <mc:Choice Requires="wpc">
            <w:drawing>
              <wp:inline distT="0" distB="0" distL="0" distR="0" wp14:anchorId="52D4C933" wp14:editId="656C8E83">
                <wp:extent cx="5486400" cy="3200400"/>
                <wp:effectExtent l="0" t="0" r="0" b="19050"/>
                <wp:docPr id="816206094" name="Zone de dessin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81861103" name="Rounded Rectangle 57">
                          <a:extLst>
                            <a:ext uri="{FF2B5EF4-FFF2-40B4-BE49-F238E27FC236}">
                              <a16:creationId xmlns:a16="http://schemas.microsoft.com/office/drawing/2014/main" id="{A7C7560D-1F09-D411-140B-D3E9F9E901FE}"/>
                            </a:ext>
                          </a:extLst>
                        </wps:cNvPr>
                        <wps:cNvSpPr/>
                        <wps:spPr>
                          <a:xfrm>
                            <a:off x="4263498" y="1040584"/>
                            <a:ext cx="746652" cy="2032816"/>
                          </a:xfrm>
                          <a:prstGeom prst="roundRect">
                            <a:avLst>
                              <a:gd name="adj" fmla="val 10976"/>
                            </a:avLst>
                          </a:prstGeom>
                          <a:solidFill>
                            <a:srgbClr val="BBE0E3"/>
                          </a:solidFill>
                          <a:ln w="25400" cap="flat" cmpd="sng" algn="ctr">
                            <a:noFill/>
                            <a:prstDash val="solid"/>
                          </a:ln>
                          <a:effectLst/>
                        </wps:spPr>
                        <wps:bodyPr anchor="ctr"/>
                      </wps:wsp>
                      <wps:wsp>
                        <wps:cNvPr id="1329437649" name="Rounded Rectangle 55">
                          <a:extLst>
                            <a:ext uri="{FF2B5EF4-FFF2-40B4-BE49-F238E27FC236}">
                              <a16:creationId xmlns:a16="http://schemas.microsoft.com/office/drawing/2014/main" id="{6C632A11-909C-EF4E-EBE0-1E3FC20E078C}"/>
                            </a:ext>
                          </a:extLst>
                        </wps:cNvPr>
                        <wps:cNvSpPr/>
                        <wps:spPr>
                          <a:xfrm>
                            <a:off x="1764337" y="1556036"/>
                            <a:ext cx="1280160" cy="1504410"/>
                          </a:xfrm>
                          <a:prstGeom prst="roundRect">
                            <a:avLst>
                              <a:gd name="adj" fmla="val 5688"/>
                            </a:avLst>
                          </a:prstGeom>
                          <a:solidFill>
                            <a:srgbClr val="00B050">
                              <a:alpha val="50000"/>
                            </a:srgbClr>
                          </a:solidFill>
                          <a:ln w="25400" cap="flat" cmpd="sng" algn="ctr">
                            <a:noFill/>
                            <a:prstDash val="solid"/>
                          </a:ln>
                          <a:effectLst/>
                        </wps:spPr>
                        <wps:bodyPr lIns="0" tIns="0" rIns="0" bIns="0" anchor="ctr"/>
                      </wps:wsp>
                      <wps:wsp>
                        <wps:cNvPr id="1440441064" name="Rounded Rectangle 56">
                          <a:extLst>
                            <a:ext uri="{FF2B5EF4-FFF2-40B4-BE49-F238E27FC236}">
                              <a16:creationId xmlns:a16="http://schemas.microsoft.com/office/drawing/2014/main" id="{A441FEBA-59A3-CF20-AFEC-6C1030CF22E5}"/>
                            </a:ext>
                          </a:extLst>
                        </wps:cNvPr>
                        <wps:cNvSpPr/>
                        <wps:spPr>
                          <a:xfrm>
                            <a:off x="460381" y="1556036"/>
                            <a:ext cx="1250717" cy="1504410"/>
                          </a:xfrm>
                          <a:prstGeom prst="roundRect">
                            <a:avLst>
                              <a:gd name="adj" fmla="val 5688"/>
                            </a:avLst>
                          </a:prstGeom>
                          <a:solidFill>
                            <a:srgbClr val="FF0000">
                              <a:alpha val="50000"/>
                            </a:srgbClr>
                          </a:solidFill>
                          <a:ln w="25400" cap="flat" cmpd="sng" algn="ctr">
                            <a:noFill/>
                            <a:prstDash val="solid"/>
                          </a:ln>
                          <a:effectLst/>
                        </wps:spPr>
                        <wps:bodyPr lIns="0" tIns="0" rIns="0" bIns="0" anchor="ctr"/>
                      </wps:wsp>
                      <wps:wsp>
                        <wps:cNvPr id="176471646" name="Rounded Rectangle 58">
                          <a:extLst>
                            <a:ext uri="{FF2B5EF4-FFF2-40B4-BE49-F238E27FC236}">
                              <a16:creationId xmlns:a16="http://schemas.microsoft.com/office/drawing/2014/main" id="{C90D8070-0F14-A55B-F166-7BF65A8972A2}"/>
                            </a:ext>
                          </a:extLst>
                        </wps:cNvPr>
                        <wps:cNvSpPr/>
                        <wps:spPr>
                          <a:xfrm>
                            <a:off x="373666" y="965162"/>
                            <a:ext cx="4687466" cy="2138440"/>
                          </a:xfrm>
                          <a:prstGeom prst="roundRect">
                            <a:avLst>
                              <a:gd name="adj" fmla="val 1852"/>
                            </a:avLst>
                          </a:prstGeom>
                          <a:noFill/>
                          <a:ln w="25400" cap="flat" cmpd="sng" algn="ctr">
                            <a:solidFill>
                              <a:srgbClr val="BBE0E3">
                                <a:shade val="50000"/>
                              </a:srgbClr>
                            </a:solidFill>
                            <a:prstDash val="solid"/>
                          </a:ln>
                          <a:effectLst/>
                        </wps:spPr>
                        <wps:bodyPr anchor="ctr"/>
                      </wps:wsp>
                      <wps:wsp>
                        <wps:cNvPr id="1837044274" name="Rounded Rectangle 59">
                          <a:extLst>
                            <a:ext uri="{FF2B5EF4-FFF2-40B4-BE49-F238E27FC236}">
                              <a16:creationId xmlns:a16="http://schemas.microsoft.com/office/drawing/2014/main" id="{68E22557-ED85-E2CF-D3C7-8EBE33F11BC1}"/>
                            </a:ext>
                          </a:extLst>
                        </wps:cNvPr>
                        <wps:cNvSpPr/>
                        <wps:spPr>
                          <a:xfrm>
                            <a:off x="420048" y="1040584"/>
                            <a:ext cx="4259134" cy="450516"/>
                          </a:xfrm>
                          <a:prstGeom prst="roundRect">
                            <a:avLst>
                              <a:gd name="adj" fmla="val 10976"/>
                            </a:avLst>
                          </a:prstGeom>
                          <a:solidFill>
                            <a:srgbClr val="BBE0E3"/>
                          </a:solidFill>
                          <a:ln w="25400" cap="flat" cmpd="sng" algn="ctr">
                            <a:noFill/>
                            <a:prstDash val="solid"/>
                          </a:ln>
                          <a:effectLst/>
                        </wps:spPr>
                        <wps:txbx>
                          <w:txbxContent>
                            <w:p w14:paraId="7CB45B5F" w14:textId="77777777" w:rsidR="003E748B" w:rsidRPr="00831330" w:rsidRDefault="003E748B" w:rsidP="001913CF">
                              <w:pPr>
                                <w:spacing w:before="0"/>
                                <w:textAlignment w:val="baseline"/>
                                <w:rPr>
                                  <w:rFonts w:eastAsia="Calibri"/>
                                  <w:color w:val="000000"/>
                                  <w:kern w:val="2"/>
                                  <w:sz w:val="14"/>
                                  <w:szCs w:val="14"/>
                                  <w:lang w:val="en-US"/>
                                </w:rPr>
                              </w:pPr>
                              <w:r w:rsidRPr="00831330">
                                <w:rPr>
                                  <w:rFonts w:eastAsia="Calibri"/>
                                  <w:color w:val="000000"/>
                                  <w:kern w:val="2"/>
                                  <w:sz w:val="14"/>
                                  <w:szCs w:val="14"/>
                                  <w:lang w:val="en-US"/>
                                </w:rPr>
                                <w:t xml:space="preserve">eUICC </w:t>
                              </w:r>
                            </w:p>
                            <w:p w14:paraId="2E2244BF" w14:textId="77777777" w:rsidR="003E748B" w:rsidRPr="00831330" w:rsidRDefault="003E748B" w:rsidP="001913CF">
                              <w:pPr>
                                <w:spacing w:before="0"/>
                                <w:textAlignment w:val="baseline"/>
                                <w:rPr>
                                  <w:rFonts w:eastAsia="Calibri"/>
                                  <w:color w:val="000000"/>
                                  <w:kern w:val="2"/>
                                  <w:sz w:val="14"/>
                                  <w:szCs w:val="14"/>
                                  <w:lang w:val="en-US"/>
                                </w:rPr>
                              </w:pPr>
                              <w:r w:rsidRPr="00831330">
                                <w:rPr>
                                  <w:rFonts w:eastAsia="Calibri"/>
                                  <w:color w:val="000000"/>
                                  <w:kern w:val="2"/>
                                  <w:sz w:val="14"/>
                                  <w:szCs w:val="14"/>
                                  <w:lang w:val="en-US"/>
                                </w:rPr>
                                <w:t xml:space="preserve">Operating </w:t>
                              </w:r>
                            </w:p>
                            <w:p w14:paraId="73B42954" w14:textId="77777777" w:rsidR="003E748B" w:rsidRPr="00831330" w:rsidRDefault="003E748B" w:rsidP="001913CF">
                              <w:pPr>
                                <w:spacing w:before="0"/>
                                <w:textAlignment w:val="baseline"/>
                                <w:rPr>
                                  <w:rFonts w:eastAsia="Calibri"/>
                                  <w:color w:val="000000"/>
                                  <w:kern w:val="2"/>
                                  <w:sz w:val="14"/>
                                  <w:szCs w:val="14"/>
                                  <w:lang w:val="en-US"/>
                                </w:rPr>
                              </w:pPr>
                              <w:r w:rsidRPr="00831330">
                                <w:rPr>
                                  <w:rFonts w:eastAsia="Calibri"/>
                                  <w:color w:val="000000"/>
                                  <w:kern w:val="2"/>
                                  <w:sz w:val="14"/>
                                  <w:szCs w:val="14"/>
                                  <w:lang w:val="en-US"/>
                                </w:rPr>
                                <w:t>System</w:t>
                              </w:r>
                            </w:p>
                          </w:txbxContent>
                        </wps:txbx>
                        <wps:bodyPr anchor="ctr"/>
                      </wps:wsp>
                      <wps:wsp>
                        <wps:cNvPr id="1996710774" name="Rounded Rectangle 61">
                          <a:extLst>
                            <a:ext uri="{FF2B5EF4-FFF2-40B4-BE49-F238E27FC236}">
                              <a16:creationId xmlns:a16="http://schemas.microsoft.com/office/drawing/2014/main" id="{80B85FC6-7E66-3AF3-109B-D7F23EC14586}"/>
                            </a:ext>
                          </a:extLst>
                        </wps:cNvPr>
                        <wps:cNvSpPr/>
                        <wps:spPr>
                          <a:xfrm>
                            <a:off x="4341597" y="1070833"/>
                            <a:ext cx="619107" cy="389211"/>
                          </a:xfrm>
                          <a:prstGeom prst="roundRect">
                            <a:avLst/>
                          </a:prstGeom>
                          <a:solidFill>
                            <a:srgbClr val="000000">
                              <a:lumMod val="50000"/>
                              <a:lumOff val="50000"/>
                            </a:srgbClr>
                          </a:solidFill>
                          <a:ln w="25400" cap="flat" cmpd="sng" algn="ctr">
                            <a:noFill/>
                            <a:prstDash val="solid"/>
                          </a:ln>
                          <a:effectLst/>
                        </wps:spPr>
                        <wps:txbx>
                          <w:txbxContent>
                            <w:p w14:paraId="2F5AE2EF"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Telecom</w:t>
                              </w:r>
                            </w:p>
                            <w:p w14:paraId="4CC0A5A4"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Framework</w:t>
                              </w:r>
                            </w:p>
                          </w:txbxContent>
                        </wps:txbx>
                        <wps:bodyPr lIns="0" tIns="0" rIns="0" bIns="0" anchor="ctr"/>
                      </wps:wsp>
                      <wps:wsp>
                        <wps:cNvPr id="1536782364" name="Rounded Rectangle 62">
                          <a:extLst>
                            <a:ext uri="{FF2B5EF4-FFF2-40B4-BE49-F238E27FC236}">
                              <a16:creationId xmlns:a16="http://schemas.microsoft.com/office/drawing/2014/main" id="{0B57F94A-9923-BE41-7E09-5E4DA75386F6}"/>
                            </a:ext>
                          </a:extLst>
                        </wps:cNvPr>
                        <wps:cNvSpPr/>
                        <wps:spPr>
                          <a:xfrm rot="16200000">
                            <a:off x="235728" y="2403426"/>
                            <a:ext cx="767128" cy="165364"/>
                          </a:xfrm>
                          <a:prstGeom prst="roundRect">
                            <a:avLst/>
                          </a:prstGeom>
                          <a:solidFill>
                            <a:srgbClr val="000000">
                              <a:lumMod val="50000"/>
                              <a:lumOff val="50000"/>
                            </a:srgbClr>
                          </a:solidFill>
                          <a:ln w="25400" cap="flat" cmpd="sng" algn="ctr">
                            <a:noFill/>
                            <a:prstDash val="solid"/>
                          </a:ln>
                          <a:effectLst/>
                        </wps:spPr>
                        <wps:txbx>
                          <w:txbxContent>
                            <w:p w14:paraId="2A4A2EFA"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File System</w:t>
                              </w:r>
                            </w:p>
                          </w:txbxContent>
                        </wps:txbx>
                        <wps:bodyPr lIns="0" tIns="0" rIns="0" bIns="0" anchor="ctr"/>
                      </wps:wsp>
                      <wps:wsp>
                        <wps:cNvPr id="473257211" name="Rounded Rectangle 63">
                          <a:extLst>
                            <a:ext uri="{FF2B5EF4-FFF2-40B4-BE49-F238E27FC236}">
                              <a16:creationId xmlns:a16="http://schemas.microsoft.com/office/drawing/2014/main" id="{02CC10CF-B385-D6B8-326D-D41F523A5263}"/>
                            </a:ext>
                          </a:extLst>
                        </wps:cNvPr>
                        <wps:cNvSpPr/>
                        <wps:spPr>
                          <a:xfrm rot="16200000">
                            <a:off x="467238" y="2403426"/>
                            <a:ext cx="767128" cy="165364"/>
                          </a:xfrm>
                          <a:prstGeom prst="roundRect">
                            <a:avLst/>
                          </a:prstGeom>
                          <a:solidFill>
                            <a:srgbClr val="000000">
                              <a:lumMod val="50000"/>
                              <a:lumOff val="50000"/>
                            </a:srgbClr>
                          </a:solidFill>
                          <a:ln w="25400" cap="flat" cmpd="sng" algn="ctr">
                            <a:noFill/>
                            <a:prstDash val="solid"/>
                          </a:ln>
                          <a:effectLst/>
                        </wps:spPr>
                        <wps:txbx>
                          <w:txbxContent>
                            <w:p w14:paraId="63339CE6"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NAAs</w:t>
                              </w:r>
                            </w:p>
                          </w:txbxContent>
                        </wps:txbx>
                        <wps:bodyPr lIns="0" tIns="0" rIns="0" bIns="0" anchor="ctr"/>
                      </wps:wsp>
                      <wps:wsp>
                        <wps:cNvPr id="97035722" name="Rounded Rectangle 64">
                          <a:extLst>
                            <a:ext uri="{FF2B5EF4-FFF2-40B4-BE49-F238E27FC236}">
                              <a16:creationId xmlns:a16="http://schemas.microsoft.com/office/drawing/2014/main" id="{098B0CBB-9465-755B-118C-F35F0A588893}"/>
                            </a:ext>
                          </a:extLst>
                        </wps:cNvPr>
                        <wps:cNvSpPr/>
                        <wps:spPr>
                          <a:xfrm rot="16200000">
                            <a:off x="702781" y="2403426"/>
                            <a:ext cx="767128" cy="165364"/>
                          </a:xfrm>
                          <a:prstGeom prst="roundRect">
                            <a:avLst/>
                          </a:prstGeom>
                          <a:solidFill>
                            <a:srgbClr val="000000">
                              <a:lumMod val="50000"/>
                              <a:lumOff val="50000"/>
                            </a:srgbClr>
                          </a:solidFill>
                          <a:ln w="25400" cap="flat" cmpd="sng" algn="ctr">
                            <a:noFill/>
                            <a:prstDash val="solid"/>
                          </a:ln>
                          <a:effectLst/>
                        </wps:spPr>
                        <wps:txbx>
                          <w:txbxContent>
                            <w:p w14:paraId="6C5C9EDC"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Applets</w:t>
                              </w:r>
                            </w:p>
                          </w:txbxContent>
                        </wps:txbx>
                        <wps:bodyPr lIns="0" tIns="0" rIns="0" bIns="0" anchor="ctr"/>
                      </wps:wsp>
                      <wps:wsp>
                        <wps:cNvPr id="175063327" name="Rounded Rectangle 65">
                          <a:extLst>
                            <a:ext uri="{FF2B5EF4-FFF2-40B4-BE49-F238E27FC236}">
                              <a16:creationId xmlns:a16="http://schemas.microsoft.com/office/drawing/2014/main" id="{913CE328-D682-2B5E-3EF2-8622CC896347}"/>
                            </a:ext>
                          </a:extLst>
                        </wps:cNvPr>
                        <wps:cNvSpPr/>
                        <wps:spPr>
                          <a:xfrm rot="16200000">
                            <a:off x="935500" y="2403426"/>
                            <a:ext cx="767128" cy="165364"/>
                          </a:xfrm>
                          <a:prstGeom prst="roundRect">
                            <a:avLst/>
                          </a:prstGeom>
                          <a:solidFill>
                            <a:srgbClr val="000000">
                              <a:lumMod val="50000"/>
                              <a:lumOff val="50000"/>
                            </a:srgbClr>
                          </a:solidFill>
                          <a:ln w="25400" cap="flat" cmpd="sng" algn="ctr">
                            <a:noFill/>
                            <a:prstDash val="solid"/>
                          </a:ln>
                          <a:effectLst/>
                        </wps:spPr>
                        <wps:txbx>
                          <w:txbxContent>
                            <w:p w14:paraId="768B762E"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SSD</w:t>
                              </w:r>
                            </w:p>
                          </w:txbxContent>
                        </wps:txbx>
                        <wps:bodyPr lIns="0" tIns="0" rIns="0" bIns="0" anchor="ctr"/>
                      </wps:wsp>
                      <wps:wsp>
                        <wps:cNvPr id="1727380457" name="Rounded Rectangle 66">
                          <a:extLst>
                            <a:ext uri="{FF2B5EF4-FFF2-40B4-BE49-F238E27FC236}">
                              <a16:creationId xmlns:a16="http://schemas.microsoft.com/office/drawing/2014/main" id="{FCD42995-4CAB-6DF2-8276-B8BE643FB39B}"/>
                            </a:ext>
                          </a:extLst>
                        </wps:cNvPr>
                        <wps:cNvSpPr/>
                        <wps:spPr>
                          <a:xfrm>
                            <a:off x="3098946" y="1987192"/>
                            <a:ext cx="800605" cy="502949"/>
                          </a:xfrm>
                          <a:prstGeom prst="roundRect">
                            <a:avLst/>
                          </a:prstGeom>
                          <a:solidFill>
                            <a:srgbClr val="FFFFFF"/>
                          </a:solidFill>
                          <a:ln w="25400" cap="flat" cmpd="sng" algn="ctr">
                            <a:solidFill>
                              <a:srgbClr val="245ED2"/>
                            </a:solidFill>
                            <a:prstDash val="solid"/>
                          </a:ln>
                          <a:effectLst/>
                        </wps:spPr>
                        <wps:txbx>
                          <w:txbxContent>
                            <w:p w14:paraId="35B6E701" w14:textId="77777777" w:rsidR="003E748B" w:rsidRPr="00831330" w:rsidRDefault="003E748B" w:rsidP="001913CF">
                              <w:pPr>
                                <w:spacing w:before="0"/>
                                <w:jc w:val="center"/>
                                <w:textAlignment w:val="baseline"/>
                                <w:rPr>
                                  <w:rFonts w:eastAsia="Calibri"/>
                                  <w:color w:val="245ED2"/>
                                  <w:kern w:val="2"/>
                                  <w:sz w:val="14"/>
                                  <w:szCs w:val="14"/>
                                  <w:lang w:val="en-US"/>
                                </w:rPr>
                              </w:pPr>
                              <w:r w:rsidRPr="00831330">
                                <w:rPr>
                                  <w:rFonts w:eastAsia="Calibri"/>
                                  <w:color w:val="245ED2"/>
                                  <w:kern w:val="2"/>
                                  <w:sz w:val="14"/>
                                  <w:szCs w:val="14"/>
                                  <w:lang w:val="en-US"/>
                                </w:rPr>
                                <w:t>ISD-R</w:t>
                              </w:r>
                            </w:p>
                          </w:txbxContent>
                        </wps:txbx>
                        <wps:bodyPr lIns="0" tIns="0" rIns="0" bIns="0" anchor="b"/>
                      </wps:wsp>
                      <wps:wsp>
                        <wps:cNvPr id="1474158467" name="Rounded Rectangle 67">
                          <a:extLst>
                            <a:ext uri="{FF2B5EF4-FFF2-40B4-BE49-F238E27FC236}">
                              <a16:creationId xmlns:a16="http://schemas.microsoft.com/office/drawing/2014/main" id="{13A038F3-7961-DE8E-417D-0CFB2189A970}"/>
                            </a:ext>
                          </a:extLst>
                        </wps:cNvPr>
                        <wps:cNvSpPr/>
                        <wps:spPr>
                          <a:xfrm>
                            <a:off x="3098946" y="2530474"/>
                            <a:ext cx="800605" cy="320645"/>
                          </a:xfrm>
                          <a:prstGeom prst="roundRect">
                            <a:avLst/>
                          </a:prstGeom>
                          <a:solidFill>
                            <a:srgbClr val="FFFFFF"/>
                          </a:solidFill>
                          <a:ln w="25400" cap="flat" cmpd="sng" algn="ctr">
                            <a:solidFill>
                              <a:srgbClr val="245ED2"/>
                            </a:solidFill>
                            <a:prstDash val="solid"/>
                          </a:ln>
                          <a:effectLst/>
                        </wps:spPr>
                        <wps:txbx>
                          <w:txbxContent>
                            <w:p w14:paraId="68072854" w14:textId="77777777" w:rsidR="003E748B" w:rsidRPr="00831330" w:rsidRDefault="003E748B" w:rsidP="001913CF">
                              <w:pPr>
                                <w:spacing w:before="0"/>
                                <w:jc w:val="center"/>
                                <w:textAlignment w:val="baseline"/>
                                <w:rPr>
                                  <w:rFonts w:eastAsia="Calibri"/>
                                  <w:color w:val="245ED2"/>
                                  <w:kern w:val="2"/>
                                  <w:sz w:val="14"/>
                                  <w:szCs w:val="14"/>
                                  <w:lang w:val="en-US"/>
                                </w:rPr>
                              </w:pPr>
                              <w:r w:rsidRPr="00831330">
                                <w:rPr>
                                  <w:rFonts w:eastAsia="Calibri"/>
                                  <w:color w:val="245ED2"/>
                                  <w:kern w:val="2"/>
                                  <w:sz w:val="14"/>
                                  <w:szCs w:val="14"/>
                                  <w:lang w:val="en-US"/>
                                </w:rPr>
                                <w:t>ECASD</w:t>
                              </w:r>
                            </w:p>
                          </w:txbxContent>
                        </wps:txbx>
                        <wps:bodyPr lIns="0" tIns="0" rIns="0" bIns="0" anchor="ctr"/>
                      </wps:wsp>
                      <wps:wsp>
                        <wps:cNvPr id="1964913358" name="Rounded Rectangle 68">
                          <a:extLst>
                            <a:ext uri="{FF2B5EF4-FFF2-40B4-BE49-F238E27FC236}">
                              <a16:creationId xmlns:a16="http://schemas.microsoft.com/office/drawing/2014/main" id="{DDC515AE-8E8A-FD76-04DF-FDD1C15BC193}"/>
                            </a:ext>
                          </a:extLst>
                        </wps:cNvPr>
                        <wps:cNvSpPr/>
                        <wps:spPr>
                          <a:xfrm>
                            <a:off x="1884529" y="1808518"/>
                            <a:ext cx="1090999" cy="274263"/>
                          </a:xfrm>
                          <a:prstGeom prst="roundRect">
                            <a:avLst/>
                          </a:prstGeom>
                          <a:solidFill>
                            <a:srgbClr val="000000">
                              <a:lumMod val="50000"/>
                              <a:lumOff val="50000"/>
                            </a:srgbClr>
                          </a:solidFill>
                          <a:ln w="25400" cap="flat" cmpd="sng" algn="ctr">
                            <a:noFill/>
                            <a:prstDash val="solid"/>
                          </a:ln>
                          <a:effectLst/>
                        </wps:spPr>
                        <wps:txbx>
                          <w:txbxContent>
                            <w:p w14:paraId="67B0C24B"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MNO-SD</w:t>
                              </w:r>
                            </w:p>
                          </w:txbxContent>
                        </wps:txbx>
                        <wps:bodyPr lIns="0" tIns="0" rIns="0" bIns="0" anchor="ctr"/>
                      </wps:wsp>
                      <wps:wsp>
                        <wps:cNvPr id="245899471" name="TextBox 66">
                          <a:extLst>
                            <a:ext uri="{FF2B5EF4-FFF2-40B4-BE49-F238E27FC236}">
                              <a16:creationId xmlns:a16="http://schemas.microsoft.com/office/drawing/2014/main" id="{1CA4AE5A-54A1-EDDA-FDDC-EE0AB7A2EBEF}"/>
                            </a:ext>
                          </a:extLst>
                        </wps:cNvPr>
                        <wps:cNvSpPr txBox="1">
                          <a:spLocks noChangeArrowheads="1"/>
                        </wps:cNvSpPr>
                        <wps:spPr bwMode="auto">
                          <a:xfrm>
                            <a:off x="543063" y="2915248"/>
                            <a:ext cx="99822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8BAF3" w14:textId="77777777" w:rsidR="003E748B" w:rsidRPr="00831330" w:rsidRDefault="003E748B" w:rsidP="001913CF">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Operator Disabled Profile</w:t>
                              </w:r>
                            </w:p>
                          </w:txbxContent>
                        </wps:txbx>
                        <wps:bodyPr wrap="none" lIns="0" tIns="0" rIns="0" bIns="0">
                          <a:spAutoFit/>
                        </wps:bodyPr>
                      </wps:wsp>
                      <wps:wsp>
                        <wps:cNvPr id="1445356801" name="TextBox 67">
                          <a:extLst>
                            <a:ext uri="{FF2B5EF4-FFF2-40B4-BE49-F238E27FC236}">
                              <a16:creationId xmlns:a16="http://schemas.microsoft.com/office/drawing/2014/main" id="{BC44889E-A262-C5FD-1A44-59AD5A487F7C}"/>
                            </a:ext>
                          </a:extLst>
                        </wps:cNvPr>
                        <wps:cNvSpPr txBox="1">
                          <a:spLocks noChangeArrowheads="1"/>
                        </wps:cNvSpPr>
                        <wps:spPr bwMode="auto">
                          <a:xfrm>
                            <a:off x="1903888" y="2922104"/>
                            <a:ext cx="97853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B04C9" w14:textId="77777777" w:rsidR="003E748B" w:rsidRPr="00831330" w:rsidRDefault="003E748B" w:rsidP="001913CF">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Operator Enabled Profile</w:t>
                              </w:r>
                            </w:p>
                          </w:txbxContent>
                        </wps:txbx>
                        <wps:bodyPr wrap="none" lIns="0" tIns="0" rIns="0" bIns="0">
                          <a:spAutoFit/>
                        </wps:bodyPr>
                      </wps:wsp>
                      <wps:wsp>
                        <wps:cNvPr id="1028896217" name="Rounded Rectangle 71">
                          <a:extLst>
                            <a:ext uri="{FF2B5EF4-FFF2-40B4-BE49-F238E27FC236}">
                              <a16:creationId xmlns:a16="http://schemas.microsoft.com/office/drawing/2014/main" id="{E675824A-91EA-7082-3A29-58A2AC8DD466}"/>
                            </a:ext>
                          </a:extLst>
                        </wps:cNvPr>
                        <wps:cNvSpPr/>
                        <wps:spPr>
                          <a:xfrm>
                            <a:off x="4341597" y="1896444"/>
                            <a:ext cx="619107" cy="389210"/>
                          </a:xfrm>
                          <a:prstGeom prst="roundRect">
                            <a:avLst/>
                          </a:prstGeom>
                          <a:solidFill>
                            <a:srgbClr val="000000">
                              <a:lumMod val="50000"/>
                              <a:lumOff val="50000"/>
                            </a:srgbClr>
                          </a:solidFill>
                          <a:ln w="25400" cap="flat" cmpd="sng" algn="ctr">
                            <a:noFill/>
                            <a:prstDash val="solid"/>
                          </a:ln>
                          <a:effectLst/>
                        </wps:spPr>
                        <wps:txbx>
                          <w:txbxContent>
                            <w:p w14:paraId="5CAA2286"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Profile Package Interpreter</w:t>
                              </w:r>
                            </w:p>
                          </w:txbxContent>
                        </wps:txbx>
                        <wps:bodyPr lIns="0" tIns="0" rIns="0" bIns="0" anchor="ctr"/>
                      </wps:wsp>
                      <wps:wsp>
                        <wps:cNvPr id="687310322" name="Straight Arrow Connector 19">
                          <a:extLst>
                            <a:ext uri="{FF2B5EF4-FFF2-40B4-BE49-F238E27FC236}">
                              <a16:creationId xmlns:a16="http://schemas.microsoft.com/office/drawing/2014/main" id="{3F68D0A6-3315-C77B-90ED-85788383CF47}"/>
                            </a:ext>
                          </a:extLst>
                        </wps:cNvPr>
                        <wps:cNvCnPr>
                          <a:cxnSpLocks noChangeShapeType="1"/>
                        </wps:cNvCnPr>
                        <wps:spPr bwMode="auto">
                          <a:xfrm>
                            <a:off x="2620197" y="170204"/>
                            <a:ext cx="0" cy="1417291"/>
                          </a:xfrm>
                          <a:prstGeom prst="straightConnector1">
                            <a:avLst/>
                          </a:prstGeom>
                          <a:noFill/>
                          <a:ln w="19050" algn="ctr">
                            <a:solidFill>
                              <a:schemeClr val="tx1"/>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25075481" name="TextBox 20">
                          <a:extLst>
                            <a:ext uri="{FF2B5EF4-FFF2-40B4-BE49-F238E27FC236}">
                              <a16:creationId xmlns:a16="http://schemas.microsoft.com/office/drawing/2014/main" id="{C8EC28F0-D09E-4132-4AF1-E7F4CFC90C22}"/>
                            </a:ext>
                          </a:extLst>
                        </wps:cNvPr>
                        <wps:cNvSpPr txBox="1">
                          <a:spLocks noChangeArrowheads="1"/>
                        </wps:cNvSpPr>
                        <wps:spPr bwMode="auto">
                          <a:xfrm rot="16200000">
                            <a:off x="2510492" y="260549"/>
                            <a:ext cx="4673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AD4AA" w14:textId="77777777" w:rsidR="003E748B" w:rsidRPr="00831330" w:rsidRDefault="003E748B" w:rsidP="001913CF">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SM-DP+</w:t>
                              </w:r>
                            </w:p>
                          </w:txbxContent>
                        </wps:txbx>
                        <wps:bodyPr wrap="none" lIns="0" tIns="0" rIns="0" bIns="0">
                          <a:spAutoFit/>
                        </wps:bodyPr>
                      </wps:wsp>
                      <wps:wsp>
                        <wps:cNvPr id="9215238" name="TextBox 21">
                          <a:extLst>
                            <a:ext uri="{FF2B5EF4-FFF2-40B4-BE49-F238E27FC236}">
                              <a16:creationId xmlns:a16="http://schemas.microsoft.com/office/drawing/2014/main" id="{CAD1F81D-D632-A304-C1C8-AB47700575A4}"/>
                            </a:ext>
                          </a:extLst>
                        </wps:cNvPr>
                        <wps:cNvSpPr txBox="1"/>
                        <wps:spPr>
                          <a:xfrm>
                            <a:off x="2510896" y="695336"/>
                            <a:ext cx="228600" cy="102235"/>
                          </a:xfrm>
                          <a:prstGeom prst="rect">
                            <a:avLst/>
                          </a:prstGeom>
                          <a:solidFill>
                            <a:srgbClr val="FFFFFF"/>
                          </a:solidFill>
                          <a:ln>
                            <a:noFill/>
                          </a:ln>
                        </wps:spPr>
                        <wps:txbx>
                          <w:txbxContent>
                            <w:p w14:paraId="70C523C0" w14:textId="77777777" w:rsidR="003E748B" w:rsidRPr="00831330" w:rsidRDefault="003E748B" w:rsidP="001913CF">
                              <w:pPr>
                                <w:spacing w:before="0"/>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ES8+</w:t>
                              </w:r>
                            </w:p>
                          </w:txbxContent>
                        </wps:txbx>
                        <wps:bodyPr wrap="square" lIns="0" tIns="0" rIns="0" bIns="0">
                          <a:spAutoFit/>
                        </wps:bodyPr>
                      </wps:wsp>
                      <wps:wsp>
                        <wps:cNvPr id="71849004" name="Straight Arrow Connector 75">
                          <a:extLst>
                            <a:ext uri="{FF2B5EF4-FFF2-40B4-BE49-F238E27FC236}">
                              <a16:creationId xmlns:a16="http://schemas.microsoft.com/office/drawing/2014/main" id="{75C08ABF-47B7-AC1F-A5E5-FC9F9BDFECE5}"/>
                            </a:ext>
                          </a:extLst>
                        </wps:cNvPr>
                        <wps:cNvCnPr>
                          <a:cxnSpLocks noChangeShapeType="1"/>
                        </wps:cNvCnPr>
                        <wps:spPr bwMode="auto">
                          <a:xfrm rot="5400000">
                            <a:off x="2995089" y="1035946"/>
                            <a:ext cx="1967833" cy="260549"/>
                          </a:xfrm>
                          <a:prstGeom prst="bentConnector2">
                            <a:avLst/>
                          </a:prstGeom>
                          <a:noFill/>
                          <a:ln w="19050" algn="ctr">
                            <a:solidFill>
                              <a:schemeClr val="tx1"/>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50253893" name="TextBox 23">
                          <a:extLst>
                            <a:ext uri="{FF2B5EF4-FFF2-40B4-BE49-F238E27FC236}">
                              <a16:creationId xmlns:a16="http://schemas.microsoft.com/office/drawing/2014/main" id="{0C1E1B35-746D-84A8-EC2C-1EC95DD499C7}"/>
                            </a:ext>
                          </a:extLst>
                        </wps:cNvPr>
                        <wps:cNvSpPr txBox="1">
                          <a:spLocks noChangeArrowheads="1"/>
                        </wps:cNvSpPr>
                        <wps:spPr bwMode="auto">
                          <a:xfrm rot="16200000">
                            <a:off x="3974771" y="271238"/>
                            <a:ext cx="60325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4F529" w14:textId="77777777" w:rsidR="003E748B" w:rsidRPr="00831330" w:rsidRDefault="003E748B" w:rsidP="001913CF">
                              <w:pPr>
                                <w:spacing w:before="0"/>
                                <w:jc w:val="center"/>
                                <w:textAlignment w:val="baseline"/>
                                <w:rPr>
                                  <w:rFonts w:eastAsia="Calibri"/>
                                  <w:color w:val="000000"/>
                                  <w:kern w:val="24"/>
                                  <w:sz w:val="14"/>
                                  <w:szCs w:val="14"/>
                                  <w:lang w:val="en-US"/>
                                </w:rPr>
                              </w:pPr>
                              <w:r w:rsidRPr="00831330">
                                <w:rPr>
                                  <w:rFonts w:eastAsia="Calibri"/>
                                  <w:color w:val="000000"/>
                                  <w:kern w:val="24"/>
                                  <w:sz w:val="14"/>
                                  <w:szCs w:val="14"/>
                                  <w:lang w:val="en-US"/>
                                </w:rPr>
                                <w:t>To IPA in</w:t>
                              </w:r>
                            </w:p>
                            <w:p w14:paraId="731DED99" w14:textId="77777777" w:rsidR="003E748B" w:rsidRPr="00831330" w:rsidRDefault="003E748B" w:rsidP="001913CF">
                              <w:pPr>
                                <w:spacing w:before="0"/>
                                <w:jc w:val="center"/>
                                <w:textAlignment w:val="baseline"/>
                                <w:rPr>
                                  <w:rFonts w:eastAsia="Calibri"/>
                                  <w:color w:val="000000"/>
                                  <w:kern w:val="24"/>
                                  <w:sz w:val="14"/>
                                  <w:szCs w:val="14"/>
                                  <w:lang w:val="en-US"/>
                                </w:rPr>
                              </w:pPr>
                              <w:r w:rsidRPr="00831330">
                                <w:rPr>
                                  <w:rFonts w:eastAsia="Calibri"/>
                                  <w:color w:val="000000"/>
                                  <w:kern w:val="24"/>
                                  <w:sz w:val="14"/>
                                  <w:szCs w:val="14"/>
                                  <w:lang w:val="en-US"/>
                                </w:rPr>
                                <w:t>The IoT Device</w:t>
                              </w:r>
                            </w:p>
                          </w:txbxContent>
                        </wps:txbx>
                        <wps:bodyPr wrap="none" lIns="0" tIns="0" rIns="0" bIns="0">
                          <a:spAutoFit/>
                        </wps:bodyPr>
                      </wps:wsp>
                      <wps:wsp>
                        <wps:cNvPr id="1559120637" name="TextBox 79">
                          <a:extLst>
                            <a:ext uri="{FF2B5EF4-FFF2-40B4-BE49-F238E27FC236}">
                              <a16:creationId xmlns:a16="http://schemas.microsoft.com/office/drawing/2014/main" id="{0380A37C-6E54-6DFD-ABA4-AD7B58616244}"/>
                            </a:ext>
                          </a:extLst>
                        </wps:cNvPr>
                        <wps:cNvSpPr txBox="1">
                          <a:spLocks noChangeArrowheads="1"/>
                        </wps:cNvSpPr>
                        <wps:spPr bwMode="auto">
                          <a:xfrm rot="16200000">
                            <a:off x="1961161" y="264179"/>
                            <a:ext cx="47942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E4933" w14:textId="77777777" w:rsidR="003E748B" w:rsidRPr="00831330" w:rsidRDefault="003E748B" w:rsidP="001913CF">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Operator</w:t>
                              </w:r>
                            </w:p>
                          </w:txbxContent>
                        </wps:txbx>
                        <wps:bodyPr wrap="none" lIns="0" tIns="0" rIns="0" bIns="0">
                          <a:spAutoFit/>
                        </wps:bodyPr>
                      </wps:wsp>
                      <wps:wsp>
                        <wps:cNvPr id="259881752" name="Rounded Rectangle 79">
                          <a:extLst>
                            <a:ext uri="{FF2B5EF4-FFF2-40B4-BE49-F238E27FC236}">
                              <a16:creationId xmlns:a16="http://schemas.microsoft.com/office/drawing/2014/main" id="{67FE3123-73B2-F987-86B1-2C7DC0E1CFBB}"/>
                            </a:ext>
                          </a:extLst>
                        </wps:cNvPr>
                        <wps:cNvSpPr/>
                        <wps:spPr>
                          <a:xfrm>
                            <a:off x="304800" y="0"/>
                            <a:ext cx="4846781" cy="3200400"/>
                          </a:xfrm>
                          <a:prstGeom prst="roundRect">
                            <a:avLst>
                              <a:gd name="adj" fmla="val 1852"/>
                            </a:avLst>
                          </a:prstGeom>
                          <a:noFill/>
                          <a:ln w="25400" cap="flat" cmpd="sng" algn="ctr">
                            <a:solidFill>
                              <a:schemeClr val="accent1">
                                <a:lumMod val="60000"/>
                                <a:lumOff val="40000"/>
                              </a:schemeClr>
                            </a:solidFill>
                            <a:prstDash val="solid"/>
                          </a:ln>
                          <a:effectLst/>
                        </wps:spPr>
                        <wps:bodyPr anchor="ctr"/>
                      </wps:wsp>
                      <wps:wsp>
                        <wps:cNvPr id="1346612561" name="Rounded Rectangle 80">
                          <a:extLst>
                            <a:ext uri="{FF2B5EF4-FFF2-40B4-BE49-F238E27FC236}">
                              <a16:creationId xmlns:a16="http://schemas.microsoft.com/office/drawing/2014/main" id="{6B56164B-0263-6091-CACB-F8AFD4CB6E7E}"/>
                            </a:ext>
                          </a:extLst>
                        </wps:cNvPr>
                        <wps:cNvSpPr/>
                        <wps:spPr>
                          <a:xfrm rot="16200000">
                            <a:off x="1169027" y="2403426"/>
                            <a:ext cx="767128" cy="164557"/>
                          </a:xfrm>
                          <a:prstGeom prst="roundRect">
                            <a:avLst/>
                          </a:prstGeom>
                          <a:solidFill>
                            <a:srgbClr val="000000">
                              <a:lumMod val="50000"/>
                              <a:lumOff val="50000"/>
                            </a:srgbClr>
                          </a:solidFill>
                          <a:ln w="25400" cap="flat" cmpd="sng" algn="ctr">
                            <a:noFill/>
                            <a:prstDash val="solid"/>
                          </a:ln>
                          <a:effectLst/>
                        </wps:spPr>
                        <wps:txbx>
                          <w:txbxContent>
                            <w:p w14:paraId="1C9AFC19"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CASD</w:t>
                              </w:r>
                            </w:p>
                          </w:txbxContent>
                        </wps:txbx>
                        <wps:bodyPr lIns="0" tIns="0" rIns="0" bIns="0" anchor="ctr"/>
                      </wps:wsp>
                      <wps:wsp>
                        <wps:cNvPr id="1453443700" name="Rounded Rectangle 81">
                          <a:extLst>
                            <a:ext uri="{FF2B5EF4-FFF2-40B4-BE49-F238E27FC236}">
                              <a16:creationId xmlns:a16="http://schemas.microsoft.com/office/drawing/2014/main" id="{D83E0590-79AE-88F9-CD21-BDD761E539D6}"/>
                            </a:ext>
                          </a:extLst>
                        </wps:cNvPr>
                        <wps:cNvSpPr/>
                        <wps:spPr>
                          <a:xfrm>
                            <a:off x="3158639" y="2027122"/>
                            <a:ext cx="692109" cy="252079"/>
                          </a:xfrm>
                          <a:prstGeom prst="roundRect">
                            <a:avLst/>
                          </a:prstGeom>
                          <a:solidFill>
                            <a:srgbClr val="FFFFFF"/>
                          </a:solidFill>
                          <a:ln w="25400" cap="flat" cmpd="sng" algn="ctr">
                            <a:solidFill>
                              <a:schemeClr val="tx1"/>
                            </a:solidFill>
                            <a:prstDash val="solid"/>
                          </a:ln>
                          <a:effectLst/>
                        </wps:spPr>
                        <wps:txbx>
                          <w:txbxContent>
                            <w:p w14:paraId="7A895FCA" w14:textId="77777777" w:rsidR="003E748B" w:rsidRPr="00831330" w:rsidRDefault="003E748B" w:rsidP="001913CF">
                              <w:pPr>
                                <w:spacing w:before="0"/>
                                <w:jc w:val="center"/>
                                <w:textAlignment w:val="baseline"/>
                                <w:rPr>
                                  <w:rFonts w:eastAsia="Calibri"/>
                                  <w:color w:val="000000"/>
                                  <w:kern w:val="2"/>
                                  <w:sz w:val="14"/>
                                  <w:szCs w:val="14"/>
                                  <w:lang w:val="en-US"/>
                                </w:rPr>
                              </w:pPr>
                              <w:r w:rsidRPr="00831330">
                                <w:rPr>
                                  <w:rFonts w:eastAsia="Calibri"/>
                                  <w:color w:val="000000"/>
                                  <w:kern w:val="2"/>
                                  <w:sz w:val="14"/>
                                  <w:szCs w:val="14"/>
                                  <w:lang w:val="en-US"/>
                                </w:rPr>
                                <w:t>IPA</w:t>
                              </w:r>
                            </w:p>
                            <w:p w14:paraId="032CCDD6" w14:textId="77777777" w:rsidR="003E748B" w:rsidRPr="00831330" w:rsidRDefault="003E748B" w:rsidP="001913CF">
                              <w:pPr>
                                <w:spacing w:before="0"/>
                                <w:jc w:val="center"/>
                                <w:textAlignment w:val="baseline"/>
                                <w:rPr>
                                  <w:rFonts w:eastAsia="Calibri"/>
                                  <w:color w:val="000000"/>
                                  <w:kern w:val="2"/>
                                  <w:sz w:val="14"/>
                                  <w:szCs w:val="14"/>
                                  <w:lang w:val="en-US"/>
                                </w:rPr>
                              </w:pPr>
                              <w:r w:rsidRPr="00831330">
                                <w:rPr>
                                  <w:rFonts w:eastAsia="Calibri"/>
                                  <w:color w:val="000000"/>
                                  <w:kern w:val="2"/>
                                  <w:sz w:val="14"/>
                                  <w:szCs w:val="14"/>
                                  <w:lang w:val="en-US"/>
                                </w:rPr>
                                <w:t>Services</w:t>
                              </w:r>
                            </w:p>
                          </w:txbxContent>
                        </wps:txbx>
                        <wps:bodyPr lIns="0" tIns="0" rIns="0" bIns="0" anchor="ctr"/>
                      </wps:wsp>
                      <wps:wsp>
                        <wps:cNvPr id="565885814" name="Rounded Rectangle 82">
                          <a:extLst>
                            <a:ext uri="{FF2B5EF4-FFF2-40B4-BE49-F238E27FC236}">
                              <a16:creationId xmlns:a16="http://schemas.microsoft.com/office/drawing/2014/main" id="{72BC7900-34F4-4A62-AC44-FFA2EDDE424D}"/>
                            </a:ext>
                          </a:extLst>
                        </wps:cNvPr>
                        <wps:cNvSpPr/>
                        <wps:spPr>
                          <a:xfrm rot="16200000">
                            <a:off x="1584857" y="2408266"/>
                            <a:ext cx="767128" cy="165364"/>
                          </a:xfrm>
                          <a:prstGeom prst="roundRect">
                            <a:avLst/>
                          </a:prstGeom>
                          <a:solidFill>
                            <a:srgbClr val="000000">
                              <a:lumMod val="50000"/>
                              <a:lumOff val="50000"/>
                            </a:srgbClr>
                          </a:solidFill>
                          <a:ln w="25400" cap="flat" cmpd="sng" algn="ctr">
                            <a:noFill/>
                            <a:prstDash val="solid"/>
                          </a:ln>
                          <a:effectLst/>
                        </wps:spPr>
                        <wps:txbx>
                          <w:txbxContent>
                            <w:p w14:paraId="1388C59F"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File System</w:t>
                              </w:r>
                            </w:p>
                          </w:txbxContent>
                        </wps:txbx>
                        <wps:bodyPr lIns="0" tIns="0" rIns="0" bIns="0" anchor="ctr"/>
                      </wps:wsp>
                      <wps:wsp>
                        <wps:cNvPr id="1032028764" name="Rounded Rectangle 83">
                          <a:extLst>
                            <a:ext uri="{FF2B5EF4-FFF2-40B4-BE49-F238E27FC236}">
                              <a16:creationId xmlns:a16="http://schemas.microsoft.com/office/drawing/2014/main" id="{3F474A8B-202E-9DD3-B3BA-86AD6EADDFDC}"/>
                            </a:ext>
                          </a:extLst>
                        </wps:cNvPr>
                        <wps:cNvSpPr/>
                        <wps:spPr>
                          <a:xfrm rot="16200000">
                            <a:off x="1812737" y="2408266"/>
                            <a:ext cx="767128" cy="165364"/>
                          </a:xfrm>
                          <a:prstGeom prst="roundRect">
                            <a:avLst/>
                          </a:prstGeom>
                          <a:solidFill>
                            <a:srgbClr val="000000">
                              <a:lumMod val="50000"/>
                              <a:lumOff val="50000"/>
                            </a:srgbClr>
                          </a:solidFill>
                          <a:ln w="25400" cap="flat" cmpd="sng" algn="ctr">
                            <a:noFill/>
                            <a:prstDash val="solid"/>
                          </a:ln>
                          <a:effectLst/>
                        </wps:spPr>
                        <wps:txbx>
                          <w:txbxContent>
                            <w:p w14:paraId="00B17ADE"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NAAs</w:t>
                              </w:r>
                            </w:p>
                          </w:txbxContent>
                        </wps:txbx>
                        <wps:bodyPr lIns="0" tIns="0" rIns="0" bIns="0" anchor="ctr"/>
                      </wps:wsp>
                      <wps:wsp>
                        <wps:cNvPr id="940951914" name="Rounded Rectangle 84">
                          <a:extLst>
                            <a:ext uri="{FF2B5EF4-FFF2-40B4-BE49-F238E27FC236}">
                              <a16:creationId xmlns:a16="http://schemas.microsoft.com/office/drawing/2014/main" id="{8BA87850-884B-43EF-383C-C1AA79243D61}"/>
                            </a:ext>
                          </a:extLst>
                        </wps:cNvPr>
                        <wps:cNvSpPr/>
                        <wps:spPr>
                          <a:xfrm rot="16200000">
                            <a:off x="2051909" y="2408266"/>
                            <a:ext cx="767128" cy="165364"/>
                          </a:xfrm>
                          <a:prstGeom prst="roundRect">
                            <a:avLst/>
                          </a:prstGeom>
                          <a:solidFill>
                            <a:srgbClr val="000000">
                              <a:lumMod val="50000"/>
                              <a:lumOff val="50000"/>
                            </a:srgbClr>
                          </a:solidFill>
                          <a:ln w="25400" cap="flat" cmpd="sng" algn="ctr">
                            <a:noFill/>
                            <a:prstDash val="solid"/>
                          </a:ln>
                          <a:effectLst/>
                        </wps:spPr>
                        <wps:txbx>
                          <w:txbxContent>
                            <w:p w14:paraId="66991E21"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Applets</w:t>
                              </w:r>
                            </w:p>
                          </w:txbxContent>
                        </wps:txbx>
                        <wps:bodyPr lIns="0" tIns="0" rIns="0" bIns="0" anchor="ctr"/>
                      </wps:wsp>
                      <wps:wsp>
                        <wps:cNvPr id="259825496" name="Rounded Rectangle 85">
                          <a:extLst>
                            <a:ext uri="{FF2B5EF4-FFF2-40B4-BE49-F238E27FC236}">
                              <a16:creationId xmlns:a16="http://schemas.microsoft.com/office/drawing/2014/main" id="{3B863096-58FF-7511-467F-468599B091CD}"/>
                            </a:ext>
                          </a:extLst>
                        </wps:cNvPr>
                        <wps:cNvSpPr/>
                        <wps:spPr>
                          <a:xfrm rot="16200000">
                            <a:off x="2286646" y="2408266"/>
                            <a:ext cx="767128" cy="165364"/>
                          </a:xfrm>
                          <a:prstGeom prst="roundRect">
                            <a:avLst/>
                          </a:prstGeom>
                          <a:solidFill>
                            <a:srgbClr val="000000">
                              <a:lumMod val="50000"/>
                              <a:lumOff val="50000"/>
                            </a:srgbClr>
                          </a:solidFill>
                          <a:ln w="25400" cap="flat" cmpd="sng" algn="ctr">
                            <a:noFill/>
                            <a:prstDash val="solid"/>
                          </a:ln>
                          <a:effectLst/>
                        </wps:spPr>
                        <wps:txbx>
                          <w:txbxContent>
                            <w:p w14:paraId="5F06B612"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SSD</w:t>
                              </w:r>
                            </w:p>
                          </w:txbxContent>
                        </wps:txbx>
                        <wps:bodyPr lIns="0" tIns="0" rIns="0" bIns="0" anchor="ctr"/>
                      </wps:wsp>
                      <wps:wsp>
                        <wps:cNvPr id="721025327" name="Rounded Rectangle 86">
                          <a:extLst>
                            <a:ext uri="{FF2B5EF4-FFF2-40B4-BE49-F238E27FC236}">
                              <a16:creationId xmlns:a16="http://schemas.microsoft.com/office/drawing/2014/main" id="{F2A16FD1-096B-92C6-8735-1FA8E517BF24}"/>
                            </a:ext>
                          </a:extLst>
                        </wps:cNvPr>
                        <wps:cNvSpPr/>
                        <wps:spPr>
                          <a:xfrm rot="16200000">
                            <a:off x="2517349" y="2408669"/>
                            <a:ext cx="767128" cy="166171"/>
                          </a:xfrm>
                          <a:prstGeom prst="roundRect">
                            <a:avLst/>
                          </a:prstGeom>
                          <a:solidFill>
                            <a:srgbClr val="000000">
                              <a:lumMod val="50000"/>
                              <a:lumOff val="50000"/>
                            </a:srgbClr>
                          </a:solidFill>
                          <a:ln w="25400" cap="flat" cmpd="sng" algn="ctr">
                            <a:noFill/>
                            <a:prstDash val="solid"/>
                          </a:ln>
                          <a:effectLst/>
                        </wps:spPr>
                        <wps:txbx>
                          <w:txbxContent>
                            <w:p w14:paraId="4DC85FAB"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CASD</w:t>
                              </w:r>
                            </w:p>
                          </w:txbxContent>
                        </wps:txbx>
                        <wps:bodyPr lIns="0" tIns="0" rIns="0" bIns="0" anchor="ctr"/>
                      </wps:wsp>
                      <wps:wsp>
                        <wps:cNvPr id="482511548" name="Rounded Rectangle 87">
                          <a:extLst>
                            <a:ext uri="{FF2B5EF4-FFF2-40B4-BE49-F238E27FC236}">
                              <a16:creationId xmlns:a16="http://schemas.microsoft.com/office/drawing/2014/main" id="{754AC866-0187-48C5-AD24-195FEC87FA7F}"/>
                            </a:ext>
                          </a:extLst>
                        </wps:cNvPr>
                        <wps:cNvSpPr/>
                        <wps:spPr>
                          <a:xfrm>
                            <a:off x="1892192" y="1596368"/>
                            <a:ext cx="1074463" cy="124628"/>
                          </a:xfrm>
                          <a:prstGeom prst="roundRect">
                            <a:avLst/>
                          </a:prstGeom>
                          <a:solidFill>
                            <a:srgbClr val="FFFFFF"/>
                          </a:solidFill>
                          <a:ln w="25400" cap="flat" cmpd="sng" algn="ctr">
                            <a:solidFill>
                              <a:srgbClr val="245ED2"/>
                            </a:solidFill>
                            <a:prstDash val="solid"/>
                          </a:ln>
                          <a:effectLst/>
                        </wps:spPr>
                        <wps:txbx>
                          <w:txbxContent>
                            <w:p w14:paraId="608B491C" w14:textId="77777777" w:rsidR="003E748B" w:rsidRPr="00831330" w:rsidRDefault="003E748B" w:rsidP="001913CF">
                              <w:pPr>
                                <w:spacing w:before="0"/>
                                <w:jc w:val="center"/>
                                <w:textAlignment w:val="baseline"/>
                                <w:rPr>
                                  <w:rFonts w:eastAsia="Calibri"/>
                                  <w:color w:val="245ED2"/>
                                  <w:kern w:val="2"/>
                                  <w:sz w:val="14"/>
                                  <w:szCs w:val="14"/>
                                  <w:lang w:val="en-US"/>
                                </w:rPr>
                              </w:pPr>
                              <w:r w:rsidRPr="00831330">
                                <w:rPr>
                                  <w:rFonts w:eastAsia="Calibri"/>
                                  <w:color w:val="245ED2"/>
                                  <w:kern w:val="2"/>
                                  <w:sz w:val="14"/>
                                  <w:szCs w:val="14"/>
                                  <w:lang w:val="en-US"/>
                                </w:rPr>
                                <w:t>ISD-P</w:t>
                              </w:r>
                            </w:p>
                          </w:txbxContent>
                        </wps:txbx>
                        <wps:bodyPr lIns="0" tIns="0" rIns="0" bIns="0" anchor="ctr"/>
                      </wps:wsp>
                      <wps:wsp>
                        <wps:cNvPr id="1239880842" name="Straight Arrow Connector 78">
                          <a:extLst>
                            <a:ext uri="{FF2B5EF4-FFF2-40B4-BE49-F238E27FC236}">
                              <a16:creationId xmlns:a16="http://schemas.microsoft.com/office/drawing/2014/main" id="{B68F15AA-80A2-BE62-65A0-9E9A7E202CDD}"/>
                            </a:ext>
                          </a:extLst>
                        </wps:cNvPr>
                        <wps:cNvCnPr>
                          <a:cxnSpLocks noChangeShapeType="1"/>
                        </wps:cNvCnPr>
                        <wps:spPr bwMode="auto">
                          <a:xfrm>
                            <a:off x="2077722" y="183917"/>
                            <a:ext cx="0" cy="1623391"/>
                          </a:xfrm>
                          <a:prstGeom prst="straightConnector1">
                            <a:avLst/>
                          </a:prstGeom>
                          <a:noFill/>
                          <a:ln w="19050" algn="ctr">
                            <a:solidFill>
                              <a:schemeClr val="tx1"/>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708284241" name="TextBox 36">
                          <a:extLst>
                            <a:ext uri="{FF2B5EF4-FFF2-40B4-BE49-F238E27FC236}">
                              <a16:creationId xmlns:a16="http://schemas.microsoft.com/office/drawing/2014/main" id="{80E2B188-6C12-D91A-28B2-DCDE17147CFE}"/>
                            </a:ext>
                          </a:extLst>
                        </wps:cNvPr>
                        <wps:cNvSpPr txBox="1"/>
                        <wps:spPr>
                          <a:xfrm>
                            <a:off x="1978504" y="697756"/>
                            <a:ext cx="205740" cy="102235"/>
                          </a:xfrm>
                          <a:prstGeom prst="rect">
                            <a:avLst/>
                          </a:prstGeom>
                          <a:solidFill>
                            <a:srgbClr val="FFFFFF"/>
                          </a:solidFill>
                          <a:ln>
                            <a:noFill/>
                          </a:ln>
                        </wps:spPr>
                        <wps:txbx>
                          <w:txbxContent>
                            <w:p w14:paraId="7DBD7795" w14:textId="77777777" w:rsidR="003E748B" w:rsidRPr="00831330" w:rsidRDefault="003E748B" w:rsidP="001913CF">
                              <w:pPr>
                                <w:spacing w:before="0"/>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ES6</w:t>
                              </w:r>
                            </w:p>
                          </w:txbxContent>
                        </wps:txbx>
                        <wps:bodyPr wrap="square" lIns="0" tIns="0" rIns="0" bIns="0">
                          <a:spAutoFit/>
                        </wps:bodyPr>
                      </wps:wsp>
                      <wps:wsp>
                        <wps:cNvPr id="200332982" name="Rounded Rectangle 93">
                          <a:extLst>
                            <a:ext uri="{FF2B5EF4-FFF2-40B4-BE49-F238E27FC236}">
                              <a16:creationId xmlns:a16="http://schemas.microsoft.com/office/drawing/2014/main" id="{45A76C50-44B6-83E8-4D6A-F5D113AAC2D4}"/>
                            </a:ext>
                          </a:extLst>
                        </wps:cNvPr>
                        <wps:cNvSpPr/>
                        <wps:spPr>
                          <a:xfrm>
                            <a:off x="540643" y="1794402"/>
                            <a:ext cx="1094226" cy="274262"/>
                          </a:xfrm>
                          <a:prstGeom prst="roundRect">
                            <a:avLst/>
                          </a:prstGeom>
                          <a:solidFill>
                            <a:srgbClr val="000000">
                              <a:lumMod val="50000"/>
                              <a:lumOff val="50000"/>
                            </a:srgbClr>
                          </a:solidFill>
                          <a:ln w="25400" cap="flat" cmpd="sng" algn="ctr">
                            <a:noFill/>
                            <a:prstDash val="solid"/>
                          </a:ln>
                          <a:effectLst/>
                        </wps:spPr>
                        <wps:txbx>
                          <w:txbxContent>
                            <w:p w14:paraId="16295C07" w14:textId="77777777" w:rsidR="003E748B" w:rsidRPr="00831330" w:rsidRDefault="003E748B" w:rsidP="001913CF">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MNO-SD</w:t>
                              </w:r>
                            </w:p>
                          </w:txbxContent>
                        </wps:txbx>
                        <wps:bodyPr lIns="0" tIns="0" rIns="0" bIns="0" anchor="ctr"/>
                      </wps:wsp>
                      <wps:wsp>
                        <wps:cNvPr id="1531506397" name="Rounded Rectangle 94">
                          <a:extLst>
                            <a:ext uri="{FF2B5EF4-FFF2-40B4-BE49-F238E27FC236}">
                              <a16:creationId xmlns:a16="http://schemas.microsoft.com/office/drawing/2014/main" id="{E2BF9E0D-114A-29EC-DA5D-CC1DC11D5F4A}"/>
                            </a:ext>
                          </a:extLst>
                        </wps:cNvPr>
                        <wps:cNvSpPr/>
                        <wps:spPr>
                          <a:xfrm>
                            <a:off x="549113" y="1596368"/>
                            <a:ext cx="1074463" cy="124628"/>
                          </a:xfrm>
                          <a:prstGeom prst="roundRect">
                            <a:avLst/>
                          </a:prstGeom>
                          <a:solidFill>
                            <a:srgbClr val="FFFFFF"/>
                          </a:solidFill>
                          <a:ln w="25400" cap="flat" cmpd="sng" algn="ctr">
                            <a:solidFill>
                              <a:srgbClr val="245ED2"/>
                            </a:solidFill>
                            <a:prstDash val="solid"/>
                          </a:ln>
                          <a:effectLst/>
                        </wps:spPr>
                        <wps:txbx>
                          <w:txbxContent>
                            <w:p w14:paraId="2DD9D025" w14:textId="77777777" w:rsidR="003E748B" w:rsidRPr="00831330" w:rsidRDefault="003E748B" w:rsidP="001913CF">
                              <w:pPr>
                                <w:spacing w:before="0"/>
                                <w:jc w:val="center"/>
                                <w:textAlignment w:val="baseline"/>
                                <w:rPr>
                                  <w:rFonts w:eastAsia="Calibri"/>
                                  <w:color w:val="245ED2"/>
                                  <w:kern w:val="2"/>
                                  <w:sz w:val="14"/>
                                  <w:szCs w:val="14"/>
                                  <w:lang w:val="en-US"/>
                                </w:rPr>
                              </w:pPr>
                              <w:r w:rsidRPr="00831330">
                                <w:rPr>
                                  <w:rFonts w:eastAsia="Calibri"/>
                                  <w:color w:val="245ED2"/>
                                  <w:kern w:val="2"/>
                                  <w:sz w:val="14"/>
                                  <w:szCs w:val="14"/>
                                  <w:lang w:val="en-US"/>
                                </w:rPr>
                                <w:t>ISD-P</w:t>
                              </w:r>
                            </w:p>
                          </w:txbxContent>
                        </wps:txbx>
                        <wps:bodyPr lIns="0" tIns="0" rIns="0" bIns="0" anchor="ctr"/>
                      </wps:wsp>
                      <wps:wsp>
                        <wps:cNvPr id="1141104092" name="Straight Arrow Connector 39">
                          <a:extLst>
                            <a:ext uri="{FF2B5EF4-FFF2-40B4-BE49-F238E27FC236}">
                              <a16:creationId xmlns:a16="http://schemas.microsoft.com/office/drawing/2014/main" id="{57DC421A-BEF5-BB82-8852-E98C22981B2C}"/>
                            </a:ext>
                          </a:extLst>
                        </wps:cNvPr>
                        <wps:cNvCnPr>
                          <a:cxnSpLocks noChangeShapeType="1"/>
                        </wps:cNvCnPr>
                        <wps:spPr bwMode="auto">
                          <a:xfrm>
                            <a:off x="3204215" y="170204"/>
                            <a:ext cx="0" cy="1852078"/>
                          </a:xfrm>
                          <a:prstGeom prst="straightConnector1">
                            <a:avLst/>
                          </a:prstGeom>
                          <a:noFill/>
                          <a:ln w="19050" algn="ctr">
                            <a:solidFill>
                              <a:schemeClr val="tx1"/>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27831311" name="TextBox 40">
                          <a:extLst>
                            <a:ext uri="{FF2B5EF4-FFF2-40B4-BE49-F238E27FC236}">
                              <a16:creationId xmlns:a16="http://schemas.microsoft.com/office/drawing/2014/main" id="{8B890755-3515-FBC7-53BA-B42C772C96B9}"/>
                            </a:ext>
                          </a:extLst>
                        </wps:cNvPr>
                        <wps:cNvSpPr txBox="1">
                          <a:spLocks noChangeArrowheads="1"/>
                        </wps:cNvSpPr>
                        <wps:spPr bwMode="auto">
                          <a:xfrm rot="16200000">
                            <a:off x="3164689" y="172624"/>
                            <a:ext cx="2768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F390F" w14:textId="77777777" w:rsidR="003E748B" w:rsidRPr="00831330" w:rsidRDefault="003E748B" w:rsidP="001913CF">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eIM</w:t>
                              </w:r>
                            </w:p>
                          </w:txbxContent>
                        </wps:txbx>
                        <wps:bodyPr wrap="none" lIns="0" tIns="0" rIns="0" bIns="0">
                          <a:spAutoFit/>
                        </wps:bodyPr>
                      </wps:wsp>
                      <wps:wsp>
                        <wps:cNvPr id="1655654027" name="Rounded Rectangle 90">
                          <a:extLst>
                            <a:ext uri="{FF2B5EF4-FFF2-40B4-BE49-F238E27FC236}">
                              <a16:creationId xmlns:a16="http://schemas.microsoft.com/office/drawing/2014/main" id="{6B9D2B25-F812-9DA7-2B5B-0E0C573FF802}"/>
                            </a:ext>
                          </a:extLst>
                        </wps:cNvPr>
                        <wps:cNvSpPr/>
                        <wps:spPr>
                          <a:xfrm>
                            <a:off x="3278427" y="1568539"/>
                            <a:ext cx="688479" cy="320645"/>
                          </a:xfrm>
                          <a:prstGeom prst="roundRect">
                            <a:avLst/>
                          </a:prstGeom>
                          <a:solidFill>
                            <a:srgbClr val="FFFFFF"/>
                          </a:solidFill>
                          <a:ln w="25400" cap="flat" cmpd="sng" algn="ctr">
                            <a:solidFill>
                              <a:schemeClr val="tx1"/>
                            </a:solidFill>
                            <a:prstDash val="solid"/>
                          </a:ln>
                          <a:effectLst/>
                        </wps:spPr>
                        <wps:txbx>
                          <w:txbxContent>
                            <w:p w14:paraId="383A7B3E" w14:textId="77777777" w:rsidR="003E748B" w:rsidRPr="00831330" w:rsidRDefault="003E748B" w:rsidP="001913CF">
                              <w:pPr>
                                <w:spacing w:before="0"/>
                                <w:jc w:val="center"/>
                                <w:textAlignment w:val="baseline"/>
                                <w:rPr>
                                  <w:rFonts w:eastAsia="Calibri"/>
                                  <w:color w:val="245ED2"/>
                                  <w:kern w:val="2"/>
                                  <w:sz w:val="14"/>
                                  <w:szCs w:val="14"/>
                                  <w:lang w:val="en-US"/>
                                </w:rPr>
                              </w:pPr>
                              <w:r w:rsidRPr="00831330">
                                <w:rPr>
                                  <w:rFonts w:eastAsia="Calibri"/>
                                  <w:color w:val="245ED2"/>
                                  <w:kern w:val="2"/>
                                  <w:sz w:val="14"/>
                                  <w:szCs w:val="14"/>
                                  <w:lang w:val="en-US"/>
                                </w:rPr>
                                <w:t>IPA in the eUICC</w:t>
                              </w:r>
                            </w:p>
                          </w:txbxContent>
                        </wps:txbx>
                        <wps:bodyPr lIns="108000" tIns="0" rIns="108000" bIns="0" anchor="ctr"/>
                      </wps:wsp>
                      <wps:wsp>
                        <wps:cNvPr id="495299629" name="Straight Arrow Connector 69">
                          <a:extLst>
                            <a:ext uri="{FF2B5EF4-FFF2-40B4-BE49-F238E27FC236}">
                              <a16:creationId xmlns:a16="http://schemas.microsoft.com/office/drawing/2014/main" id="{A7291939-E70E-A77A-AB1D-20BF537B72F7}"/>
                            </a:ext>
                          </a:extLst>
                        </wps:cNvPr>
                        <wps:cNvCnPr>
                          <a:cxnSpLocks noChangeShapeType="1"/>
                        </wps:cNvCnPr>
                        <wps:spPr bwMode="auto">
                          <a:xfrm flipH="1">
                            <a:off x="3634968" y="169801"/>
                            <a:ext cx="0" cy="1394705"/>
                          </a:xfrm>
                          <a:prstGeom prst="straightConnector1">
                            <a:avLst/>
                          </a:prstGeom>
                          <a:noFill/>
                          <a:ln w="19050" algn="ctr">
                            <a:solidFill>
                              <a:schemeClr val="tx1"/>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273624476" name="Straight Arrow Connector 69">
                          <a:extLst>
                            <a:ext uri="{FF2B5EF4-FFF2-40B4-BE49-F238E27FC236}">
                              <a16:creationId xmlns:a16="http://schemas.microsoft.com/office/drawing/2014/main" id="{25032671-C634-A84A-82DE-FAA090EFF223}"/>
                            </a:ext>
                          </a:extLst>
                        </wps:cNvPr>
                        <wps:cNvCnPr>
                          <a:cxnSpLocks noChangeShapeType="1"/>
                        </wps:cNvCnPr>
                        <wps:spPr bwMode="auto">
                          <a:xfrm flipH="1">
                            <a:off x="3845101" y="165767"/>
                            <a:ext cx="0" cy="1394705"/>
                          </a:xfrm>
                          <a:prstGeom prst="straightConnector1">
                            <a:avLst/>
                          </a:prstGeom>
                          <a:noFill/>
                          <a:ln w="19050" algn="ctr">
                            <a:solidFill>
                              <a:schemeClr val="tx1"/>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687355062" name="TextBox 70">
                          <a:extLst>
                            <a:ext uri="{FF2B5EF4-FFF2-40B4-BE49-F238E27FC236}">
                              <a16:creationId xmlns:a16="http://schemas.microsoft.com/office/drawing/2014/main" id="{A7C514FF-52F4-4ACD-4F2F-77C2469FA3A6}"/>
                            </a:ext>
                          </a:extLst>
                        </wps:cNvPr>
                        <wps:cNvSpPr txBox="1">
                          <a:spLocks noChangeArrowheads="1"/>
                        </wps:cNvSpPr>
                        <wps:spPr bwMode="auto">
                          <a:xfrm rot="16200000">
                            <a:off x="3700710" y="262163"/>
                            <a:ext cx="4673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BE423" w14:textId="77777777" w:rsidR="003E748B" w:rsidRPr="00831330" w:rsidRDefault="003E748B" w:rsidP="001913CF">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SM-DP+</w:t>
                              </w:r>
                            </w:p>
                          </w:txbxContent>
                        </wps:txbx>
                        <wps:bodyPr wrap="none" lIns="0" tIns="0" rIns="0" bIns="0">
                          <a:spAutoFit/>
                        </wps:bodyPr>
                      </wps:wsp>
                      <wps:wsp>
                        <wps:cNvPr id="494450381" name="Straight Arrow Connector 69">
                          <a:extLst>
                            <a:ext uri="{FF2B5EF4-FFF2-40B4-BE49-F238E27FC236}">
                              <a16:creationId xmlns:a16="http://schemas.microsoft.com/office/drawing/2014/main" id="{C3065F8F-9058-B160-52DA-DFD8ABC108A6}"/>
                            </a:ext>
                          </a:extLst>
                        </wps:cNvPr>
                        <wps:cNvCnPr>
                          <a:cxnSpLocks noChangeShapeType="1"/>
                        </wps:cNvCnPr>
                        <wps:spPr bwMode="auto">
                          <a:xfrm flipH="1">
                            <a:off x="3420398" y="165767"/>
                            <a:ext cx="0" cy="1394705"/>
                          </a:xfrm>
                          <a:prstGeom prst="straightConnector1">
                            <a:avLst/>
                          </a:prstGeom>
                          <a:noFill/>
                          <a:ln w="19050" algn="ctr">
                            <a:solidFill>
                              <a:schemeClr val="tx1"/>
                            </a:solidFill>
                            <a:prstDash val="solid"/>
                            <a:round/>
                            <a:headEnd type="triangle" w="med" len="med"/>
                            <a:tailEnd type="triangle" w="med" len="med"/>
                          </a:ln>
                          <a:extLst>
                            <a:ext uri="{909E8E84-426E-40DD-AFC4-6F175D3DCCD1}">
                              <a14:hiddenFill xmlns:a14="http://schemas.microsoft.com/office/drawing/2010/main">
                                <a:noFill/>
                              </a14:hiddenFill>
                            </a:ext>
                          </a:extLst>
                        </wps:spPr>
                        <wps:bodyPr/>
                      </wps:wsp>
                      <wps:wsp>
                        <wps:cNvPr id="1530585" name="TextBox 70">
                          <a:extLst>
                            <a:ext uri="{FF2B5EF4-FFF2-40B4-BE49-F238E27FC236}">
                              <a16:creationId xmlns:a16="http://schemas.microsoft.com/office/drawing/2014/main" id="{BF0B2C3B-718A-3148-664B-5643822772A1}"/>
                            </a:ext>
                          </a:extLst>
                        </wps:cNvPr>
                        <wps:cNvSpPr txBox="1">
                          <a:spLocks noChangeArrowheads="1"/>
                        </wps:cNvSpPr>
                        <wps:spPr bwMode="auto">
                          <a:xfrm rot="16200000">
                            <a:off x="3373612" y="175044"/>
                            <a:ext cx="2768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D348F" w14:textId="77777777" w:rsidR="003E748B" w:rsidRPr="00831330" w:rsidRDefault="003E748B" w:rsidP="001913CF">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eIM</w:t>
                              </w:r>
                            </w:p>
                          </w:txbxContent>
                        </wps:txbx>
                        <wps:bodyPr wrap="none" lIns="0" tIns="0" rIns="0" bIns="0">
                          <a:spAutoFit/>
                        </wps:bodyPr>
                      </wps:wsp>
                      <wps:wsp>
                        <wps:cNvPr id="1126370279" name="TextBox 70">
                          <a:extLst>
                            <a:ext uri="{FF2B5EF4-FFF2-40B4-BE49-F238E27FC236}">
                              <a16:creationId xmlns:a16="http://schemas.microsoft.com/office/drawing/2014/main" id="{66889FD9-7B33-703F-E324-E19514C307AD}"/>
                            </a:ext>
                          </a:extLst>
                        </wps:cNvPr>
                        <wps:cNvSpPr txBox="1">
                          <a:spLocks noChangeArrowheads="1"/>
                        </wps:cNvSpPr>
                        <wps:spPr bwMode="auto">
                          <a:xfrm rot="16200000">
                            <a:off x="3528288" y="230098"/>
                            <a:ext cx="41529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68E37" w14:textId="77777777" w:rsidR="003E748B" w:rsidRPr="00831330" w:rsidRDefault="003E748B" w:rsidP="001913CF">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SM-DS</w:t>
                              </w:r>
                            </w:p>
                          </w:txbxContent>
                        </wps:txbx>
                        <wps:bodyPr wrap="none" lIns="0" tIns="0" rIns="0" bIns="0">
                          <a:spAutoFit/>
                        </wps:bodyPr>
                      </wps:wsp>
                      <wps:wsp>
                        <wps:cNvPr id="2126946352" name="TextBox 36"/>
                        <wps:cNvSpPr txBox="1"/>
                        <wps:spPr>
                          <a:xfrm>
                            <a:off x="3148556" y="604587"/>
                            <a:ext cx="104775" cy="274320"/>
                          </a:xfrm>
                          <a:prstGeom prst="rect">
                            <a:avLst/>
                          </a:prstGeom>
                          <a:solidFill>
                            <a:srgbClr val="FFFFFF"/>
                          </a:solidFill>
                          <a:ln>
                            <a:noFill/>
                          </a:ln>
                        </wps:spPr>
                        <wps:txbx>
                          <w:txbxContent>
                            <w:p w14:paraId="2D7FC076" w14:textId="77777777" w:rsidR="003E748B" w:rsidRPr="00831330" w:rsidRDefault="003E748B" w:rsidP="001913CF">
                              <w:pPr>
                                <w:spacing w:before="0"/>
                                <w:jc w:val="center"/>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ESep</w:t>
                              </w:r>
                            </w:p>
                          </w:txbxContent>
                        </wps:txbx>
                        <wps:bodyPr vert="vert270" wrap="square" lIns="0" tIns="0" rIns="0" bIns="0">
                          <a:spAutoFit/>
                        </wps:bodyPr>
                      </wps:wsp>
                      <wps:wsp>
                        <wps:cNvPr id="754876118" name="TextBox 36"/>
                        <wps:cNvSpPr txBox="1"/>
                        <wps:spPr>
                          <a:xfrm>
                            <a:off x="3366352" y="606201"/>
                            <a:ext cx="104775" cy="274320"/>
                          </a:xfrm>
                          <a:prstGeom prst="rect">
                            <a:avLst/>
                          </a:prstGeom>
                          <a:solidFill>
                            <a:srgbClr val="FFFFFF"/>
                          </a:solidFill>
                          <a:ln>
                            <a:noFill/>
                          </a:ln>
                        </wps:spPr>
                        <wps:txbx>
                          <w:txbxContent>
                            <w:p w14:paraId="1B849575" w14:textId="77777777" w:rsidR="003E748B" w:rsidRPr="00831330" w:rsidRDefault="003E748B" w:rsidP="001913CF">
                              <w:pPr>
                                <w:spacing w:before="0"/>
                                <w:jc w:val="center"/>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ESipa</w:t>
                              </w:r>
                            </w:p>
                          </w:txbxContent>
                        </wps:txbx>
                        <wps:bodyPr vert="vert270" wrap="square" lIns="0" tIns="0" rIns="0" bIns="0">
                          <a:spAutoFit/>
                        </wps:bodyPr>
                      </wps:wsp>
                      <wps:wsp>
                        <wps:cNvPr id="1725345411" name="TextBox 36"/>
                        <wps:cNvSpPr txBox="1"/>
                        <wps:spPr>
                          <a:xfrm>
                            <a:off x="3585762" y="605797"/>
                            <a:ext cx="104775" cy="274320"/>
                          </a:xfrm>
                          <a:prstGeom prst="rect">
                            <a:avLst/>
                          </a:prstGeom>
                          <a:solidFill>
                            <a:srgbClr val="FFFFFF"/>
                          </a:solidFill>
                          <a:ln>
                            <a:noFill/>
                          </a:ln>
                        </wps:spPr>
                        <wps:txbx>
                          <w:txbxContent>
                            <w:p w14:paraId="1E8C1F40" w14:textId="77777777" w:rsidR="003E748B" w:rsidRPr="00831330" w:rsidRDefault="003E748B" w:rsidP="001913CF">
                              <w:pPr>
                                <w:spacing w:before="0"/>
                                <w:jc w:val="center"/>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ES11</w:t>
                              </w:r>
                            </w:p>
                          </w:txbxContent>
                        </wps:txbx>
                        <wps:bodyPr vert="vert270" wrap="square" lIns="0" tIns="0" rIns="0" bIns="0">
                          <a:spAutoFit/>
                        </wps:bodyPr>
                      </wps:wsp>
                      <wps:wsp>
                        <wps:cNvPr id="68268456" name="TextBox 36"/>
                        <wps:cNvSpPr txBox="1"/>
                        <wps:spPr>
                          <a:xfrm>
                            <a:off x="3791056" y="606604"/>
                            <a:ext cx="104775" cy="274320"/>
                          </a:xfrm>
                          <a:prstGeom prst="rect">
                            <a:avLst/>
                          </a:prstGeom>
                          <a:solidFill>
                            <a:srgbClr val="FFFFFF"/>
                          </a:solidFill>
                          <a:ln>
                            <a:noFill/>
                          </a:ln>
                        </wps:spPr>
                        <wps:txbx>
                          <w:txbxContent>
                            <w:p w14:paraId="40C0545E" w14:textId="77777777" w:rsidR="003E748B" w:rsidRPr="00831330" w:rsidRDefault="003E748B" w:rsidP="001913CF">
                              <w:pPr>
                                <w:spacing w:before="0"/>
                                <w:jc w:val="center"/>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ES9+</w:t>
                              </w:r>
                            </w:p>
                          </w:txbxContent>
                        </wps:txbx>
                        <wps:bodyPr vert="vert270" wrap="square" lIns="0" tIns="0" rIns="0" bIns="0">
                          <a:spAutoFit/>
                        </wps:bodyPr>
                      </wps:wsp>
                      <wps:wsp>
                        <wps:cNvPr id="1154661187" name="TextBox 36"/>
                        <wps:cNvSpPr txBox="1"/>
                        <wps:spPr>
                          <a:xfrm>
                            <a:off x="4045555" y="575548"/>
                            <a:ext cx="104775" cy="365760"/>
                          </a:xfrm>
                          <a:prstGeom prst="rect">
                            <a:avLst/>
                          </a:prstGeom>
                          <a:solidFill>
                            <a:srgbClr val="FFFFFF"/>
                          </a:solidFill>
                          <a:ln>
                            <a:noFill/>
                          </a:ln>
                        </wps:spPr>
                        <wps:txbx>
                          <w:txbxContent>
                            <w:p w14:paraId="240B5BEC" w14:textId="77777777" w:rsidR="003E748B" w:rsidRPr="00831330" w:rsidRDefault="003E748B" w:rsidP="001913CF">
                              <w:pPr>
                                <w:spacing w:before="0"/>
                                <w:jc w:val="center"/>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ES10a,b</w:t>
                              </w:r>
                            </w:p>
                          </w:txbxContent>
                        </wps:txbx>
                        <wps:bodyPr vert="vert270" wrap="square" lIns="0" tIns="0" rIns="0" bIns="0">
                          <a:spAutoFit/>
                        </wps:bodyPr>
                      </wps:wsp>
                    </wpc:wpc>
                  </a:graphicData>
                </a:graphic>
              </wp:inline>
            </w:drawing>
          </mc:Choice>
          <mc:Fallback xmlns:a16="http://schemas.microsoft.com/office/drawing/2014/main" xmlns:a14="http://schemas.microsoft.com/office/drawing/2010/main" xmlns:pic="http://schemas.openxmlformats.org/drawingml/2006/picture" xmlns:a="http://schemas.openxmlformats.org/drawingml/2006/main">
            <w:pict w14:anchorId="054DF560">
              <v:group id="Zone de dessin 2" style="width:6in;height:252pt;mso-position-horizontal-relative:char;mso-position-vertical-relative:line" coordsize="54864,32004" o:spid="_x0000_s1026" editas="canvas" w14:anchorId="52D4C9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">
                <v:shape id="_x0000_s1027" style="position:absolute;width:54864;height:32004;visibility:visible;mso-wrap-style:square" filled="t" type="#_x0000_t75">
                  <v:fill o:detectmouseclick="t"/>
                  <v:path o:connecttype="none"/>
                </v:shape>
                <v:roundrect id="Rounded Rectangle 57" style="position:absolute;left:42634;top:10405;width:7467;height:20329;visibility:visible;mso-wrap-style:square;v-text-anchor:middle" o:spid="_x0000_s1028" fillcolor="#bbe0e3" stroked="f" strokeweight="2pt" arcsize="719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"/>
                <v:roundrect id="Rounded Rectangle 55" style="position:absolute;left:17643;top:15560;width:12801;height:15044;visibility:visible;mso-wrap-style:square;v-text-anchor:middle" o:spid="_x0000_s1029" fillcolor="#00b050" stroked="f" strokeweight="2pt" arcsize="3729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">
                  <v:fill opacity="32896f"/>
                  <v:textbox inset="0,0,0,0"/>
                </v:roundrect>
                <v:roundrect id="Rounded Rectangle 56" style="position:absolute;left:4603;top:15560;width:12507;height:15044;visibility:visible;mso-wrap-style:square;v-text-anchor:middle" o:spid="_x0000_s1030" fillcolor="red" stroked="f" strokeweight="2pt" arcsize="3729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">
                  <v:fill opacity="32896f"/>
                  <v:textbox inset="0,0,0,0"/>
                </v:roundrect>
                <v:roundrect id="Rounded Rectangle 58" style="position:absolute;left:3736;top:9651;width:46875;height:21385;visibility:visible;mso-wrap-style:square;v-text-anchor:middle" o:spid="_x0000_s1031" filled="f" strokecolor="#89a4a7" strokeweight="2pt" arcsize="121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"/>
                <v:roundrect id="Rounded Rectangle 59" style="position:absolute;left:4200;top:10405;width:42591;height:4506;visibility:visible;mso-wrap-style:square;v-text-anchor:middle" o:spid="_x0000_s1032" fillcolor="#bbe0e3" stroked="f" strokeweight="2pt" arcsize="719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">
                  <v:textbox>
                    <w:txbxContent>
                      <w:p w:rsidRPr="00831330" w:rsidR="003E748B" w:rsidP="001913CF" w:rsidRDefault="003E748B" w14:paraId="2AF6FD85" w14:textId="77777777">
                        <w:pPr>
                          <w:spacing w:before="0"/>
                          <w:textAlignment w:val="baseline"/>
                          <w:rPr>
                            <w:rFonts w:eastAsia="Calibri"/>
                            <w:color w:val="000000"/>
                            <w:kern w:val="2"/>
                            <w:sz w:val="14"/>
                            <w:szCs w:val="14"/>
                            <w:lang w:val="en-US"/>
                          </w:rPr>
                        </w:pPr>
                        <w:r w:rsidRPr="00831330">
                          <w:rPr>
                            <w:rFonts w:eastAsia="Calibri"/>
                            <w:color w:val="000000"/>
                            <w:kern w:val="2"/>
                            <w:sz w:val="14"/>
                            <w:szCs w:val="14"/>
                            <w:lang w:val="en-US"/>
                          </w:rPr>
                          <w:t xml:space="preserve">eUICC </w:t>
                        </w:r>
                      </w:p>
                      <w:p w:rsidRPr="00831330" w:rsidR="003E748B" w:rsidP="001913CF" w:rsidRDefault="003E748B" w14:paraId="24427F87" w14:textId="77777777">
                        <w:pPr>
                          <w:spacing w:before="0"/>
                          <w:textAlignment w:val="baseline"/>
                          <w:rPr>
                            <w:rFonts w:eastAsia="Calibri"/>
                            <w:color w:val="000000"/>
                            <w:kern w:val="2"/>
                            <w:sz w:val="14"/>
                            <w:szCs w:val="14"/>
                            <w:lang w:val="en-US"/>
                          </w:rPr>
                        </w:pPr>
                        <w:r w:rsidRPr="00831330">
                          <w:rPr>
                            <w:rFonts w:eastAsia="Calibri"/>
                            <w:color w:val="000000"/>
                            <w:kern w:val="2"/>
                            <w:sz w:val="14"/>
                            <w:szCs w:val="14"/>
                            <w:lang w:val="en-US"/>
                          </w:rPr>
                          <w:t xml:space="preserve">Operating </w:t>
                        </w:r>
                      </w:p>
                      <w:p w:rsidRPr="00831330" w:rsidR="003E748B" w:rsidP="001913CF" w:rsidRDefault="003E748B" w14:paraId="350BE639" w14:textId="77777777">
                        <w:pPr>
                          <w:spacing w:before="0"/>
                          <w:textAlignment w:val="baseline"/>
                          <w:rPr>
                            <w:rFonts w:eastAsia="Calibri"/>
                            <w:color w:val="000000"/>
                            <w:kern w:val="2"/>
                            <w:sz w:val="14"/>
                            <w:szCs w:val="14"/>
                            <w:lang w:val="en-US"/>
                          </w:rPr>
                        </w:pPr>
                        <w:r w:rsidRPr="00831330">
                          <w:rPr>
                            <w:rFonts w:eastAsia="Calibri"/>
                            <w:color w:val="000000"/>
                            <w:kern w:val="2"/>
                            <w:sz w:val="14"/>
                            <w:szCs w:val="14"/>
                            <w:lang w:val="en-US"/>
                          </w:rPr>
                          <w:t>System</w:t>
                        </w:r>
                      </w:p>
                    </w:txbxContent>
                  </v:textbox>
                </v:roundrect>
                <v:roundrect id="Rounded Rectangle 61" style="position:absolute;left:43415;top:10708;width:6192;height:3892;visibility:visible;mso-wrap-style:square;v-text-anchor:middle" o:spid="_x0000_s1033"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">
                  <v:textbox inset="0,0,0,0">
                    <w:txbxContent>
                      <w:p w:rsidRPr="00831330" w:rsidR="003E748B" w:rsidP="001913CF" w:rsidRDefault="003E748B" w14:paraId="303A6915"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Telecom</w:t>
                        </w:r>
                      </w:p>
                      <w:p w:rsidRPr="00831330" w:rsidR="003E748B" w:rsidP="001913CF" w:rsidRDefault="003E748B" w14:paraId="162DCCCD"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Framework</w:t>
                        </w:r>
                      </w:p>
                    </w:txbxContent>
                  </v:textbox>
                </v:roundrect>
                <v:roundrect id="Rounded Rectangle 62" style="position:absolute;left:2357;top:24034;width:7671;height:1653;rotation:-90;visibility:visible;mso-wrap-style:square;v-text-anchor:middle" o:spid="_x0000_s1034"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">
                  <v:textbox inset="0,0,0,0">
                    <w:txbxContent>
                      <w:p w:rsidRPr="00831330" w:rsidR="003E748B" w:rsidP="001913CF" w:rsidRDefault="003E748B" w14:paraId="16CD9786"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File System</w:t>
                        </w:r>
                      </w:p>
                    </w:txbxContent>
                  </v:textbox>
                </v:roundrect>
                <v:roundrect id="Rounded Rectangle 63" style="position:absolute;left:4672;top:24034;width:7671;height:1653;rotation:-90;visibility:visible;mso-wrap-style:square;v-text-anchor:middle" o:spid="_x0000_s1035"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">
                  <v:textbox inset="0,0,0,0">
                    <w:txbxContent>
                      <w:p w:rsidRPr="00831330" w:rsidR="003E748B" w:rsidP="001913CF" w:rsidRDefault="003E748B" w14:paraId="70A77F13"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NAAs</w:t>
                        </w:r>
                      </w:p>
                    </w:txbxContent>
                  </v:textbox>
                </v:roundrect>
                <v:roundrect id="Rounded Rectangle 64" style="position:absolute;left:7027;top:24034;width:7671;height:1654;rotation:-90;visibility:visible;mso-wrap-style:square;v-text-anchor:middle" o:spid="_x0000_s1036"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">
                  <v:textbox inset="0,0,0,0">
                    <w:txbxContent>
                      <w:p w:rsidRPr="00831330" w:rsidR="003E748B" w:rsidP="001913CF" w:rsidRDefault="003E748B" w14:paraId="77D8FF55"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Applets</w:t>
                        </w:r>
                      </w:p>
                    </w:txbxContent>
                  </v:textbox>
                </v:roundrect>
                <v:roundrect id="Rounded Rectangle 65" style="position:absolute;left:9354;top:24034;width:7671;height:1654;rotation:-90;visibility:visible;mso-wrap-style:square;v-text-anchor:middle" o:spid="_x0000_s1037"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">
                  <v:textbox inset="0,0,0,0">
                    <w:txbxContent>
                      <w:p w:rsidRPr="00831330" w:rsidR="003E748B" w:rsidP="001913CF" w:rsidRDefault="003E748B" w14:paraId="7757BFB9"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SSD</w:t>
                        </w:r>
                      </w:p>
                    </w:txbxContent>
                  </v:textbox>
                </v:roundrect>
                <v:roundrect id="Rounded Rectangle 66" style="position:absolute;left:30989;top:19871;width:8006;height:5030;visibility:visible;mso-wrap-style:square;v-text-anchor:bottom" o:spid="_x0000_s1038" strokecolor="#245ed2"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">
                  <v:textbox inset="0,0,0,0">
                    <w:txbxContent>
                      <w:p w:rsidRPr="00831330" w:rsidR="003E748B" w:rsidP="001913CF" w:rsidRDefault="003E748B" w14:paraId="199DF22A" w14:textId="77777777">
                        <w:pPr>
                          <w:spacing w:before="0"/>
                          <w:jc w:val="center"/>
                          <w:textAlignment w:val="baseline"/>
                          <w:rPr>
                            <w:rFonts w:eastAsia="Calibri"/>
                            <w:color w:val="245ED2"/>
                            <w:kern w:val="2"/>
                            <w:sz w:val="14"/>
                            <w:szCs w:val="14"/>
                            <w:lang w:val="en-US"/>
                          </w:rPr>
                        </w:pPr>
                        <w:r w:rsidRPr="00831330">
                          <w:rPr>
                            <w:rFonts w:eastAsia="Calibri"/>
                            <w:color w:val="245ED2"/>
                            <w:kern w:val="2"/>
                            <w:sz w:val="14"/>
                            <w:szCs w:val="14"/>
                            <w:lang w:val="en-US"/>
                          </w:rPr>
                          <w:t>ISD-R</w:t>
                        </w:r>
                      </w:p>
                    </w:txbxContent>
                  </v:textbox>
                </v:roundrect>
                <v:roundrect id="Rounded Rectangle 67" style="position:absolute;left:30989;top:25304;width:8006;height:3207;visibility:visible;mso-wrap-style:square;v-text-anchor:middle" o:spid="_x0000_s1039" strokecolor="#245ed2"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">
                  <v:textbox inset="0,0,0,0">
                    <w:txbxContent>
                      <w:p w:rsidRPr="00831330" w:rsidR="003E748B" w:rsidP="001913CF" w:rsidRDefault="003E748B" w14:paraId="17C4117C" w14:textId="77777777">
                        <w:pPr>
                          <w:spacing w:before="0"/>
                          <w:jc w:val="center"/>
                          <w:textAlignment w:val="baseline"/>
                          <w:rPr>
                            <w:rFonts w:eastAsia="Calibri"/>
                            <w:color w:val="245ED2"/>
                            <w:kern w:val="2"/>
                            <w:sz w:val="14"/>
                            <w:szCs w:val="14"/>
                            <w:lang w:val="en-US"/>
                          </w:rPr>
                        </w:pPr>
                        <w:r w:rsidRPr="00831330">
                          <w:rPr>
                            <w:rFonts w:eastAsia="Calibri"/>
                            <w:color w:val="245ED2"/>
                            <w:kern w:val="2"/>
                            <w:sz w:val="14"/>
                            <w:szCs w:val="14"/>
                            <w:lang w:val="en-US"/>
                          </w:rPr>
                          <w:t>ECASD</w:t>
                        </w:r>
                      </w:p>
                    </w:txbxContent>
                  </v:textbox>
                </v:roundrect>
                <v:roundrect id="Rounded Rectangle 68" style="position:absolute;left:18845;top:18085;width:10910;height:2742;visibility:visible;mso-wrap-style:square;v-text-anchor:middle" o:spid="_x0000_s1040"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">
                  <v:textbox inset="0,0,0,0">
                    <w:txbxContent>
                      <w:p w:rsidRPr="00831330" w:rsidR="003E748B" w:rsidP="001913CF" w:rsidRDefault="003E748B" w14:paraId="1C22217D"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MNO-SD</w:t>
                        </w:r>
                      </w:p>
                    </w:txbxContent>
                  </v:textbox>
                </v:roundrect>
                <v:shapetype id="_x0000_t202" coordsize="21600,21600" o:spt="202" path="m,l,21600r21600,l21600,xe">
                  <v:stroke joinstyle="miter"/>
                  <v:path gradientshapeok="t" o:connecttype="rect"/>
                </v:shapetype>
                <v:shape id="TextBox 66" style="position:absolute;left:5430;top:29152;width:9982;height:1022;visibility:visible;mso-wrap-style:none;v-text-anchor:top" o:spid="_x0000_s104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">
                  <v:textbox style="mso-fit-shape-to-text:t" inset="0,0,0,0">
                    <w:txbxContent>
                      <w:p w:rsidRPr="00831330" w:rsidR="003E748B" w:rsidP="001913CF" w:rsidRDefault="003E748B" w14:paraId="4D0EBDCA" w14:textId="77777777">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Operator Disabled Profile</w:t>
                        </w:r>
                      </w:p>
                    </w:txbxContent>
                  </v:textbox>
                </v:shape>
                <v:shape id="TextBox 67" style="position:absolute;left:19038;top:29221;width:9786;height:1022;visibility:visible;mso-wrap-style:none;v-text-anchor:top" o:spid="_x0000_s104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">
                  <v:textbox style="mso-fit-shape-to-text:t" inset="0,0,0,0">
                    <w:txbxContent>
                      <w:p w:rsidRPr="00831330" w:rsidR="003E748B" w:rsidP="001913CF" w:rsidRDefault="003E748B" w14:paraId="7169D477" w14:textId="77777777">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Operator Enabled Profile</w:t>
                        </w:r>
                      </w:p>
                    </w:txbxContent>
                  </v:textbox>
                </v:shape>
                <v:roundrect id="Rounded Rectangle 71" style="position:absolute;left:43415;top:18964;width:6192;height:3892;visibility:visible;mso-wrap-style:square;v-text-anchor:middle" o:spid="_x0000_s1043"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">
                  <v:textbox inset="0,0,0,0">
                    <w:txbxContent>
                      <w:p w:rsidRPr="00831330" w:rsidR="003E748B" w:rsidP="001913CF" w:rsidRDefault="003E748B" w14:paraId="436F4D29"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Profile Package Interpreter</w:t>
                        </w:r>
                      </w:p>
                    </w:txbxContent>
                  </v:textbox>
                </v:roundrect>
                <v:shapetype id="_x0000_t32" coordsize="21600,21600" o:oned="t" filled="f" o:spt="32" path="m,l21600,21600e">
                  <v:path fillok="f" arrowok="t" o:connecttype="none"/>
                  <o:lock v:ext="edit" shapetype="t"/>
                </v:shapetype>
                <v:shape id="Straight Arrow Connector 19" style="position:absolute;left:26201;top:1702;width:0;height:14172;visibility:visible;mso-wrap-style:square" o:spid="_x0000_s1044" strokecolor="black [3213]" strokeweight="1.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">
                  <v:stroke startarrow="block" endarrow="block"/>
                </v:shape>
                <v:shape id="TextBox 20" style="position:absolute;left:25104;top:2605;width:4674;height:1022;rotation:-90;visibility:visible;mso-wrap-style:none;v-text-anchor:top" o:spid="_x0000_s104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">
                  <v:textbox style="mso-fit-shape-to-text:t" inset="0,0,0,0">
                    <w:txbxContent>
                      <w:p w:rsidRPr="00831330" w:rsidR="003E748B" w:rsidP="001913CF" w:rsidRDefault="003E748B" w14:paraId="26C74D56" w14:textId="77777777">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SM-DP+</w:t>
                        </w:r>
                      </w:p>
                    </w:txbxContent>
                  </v:textbox>
                </v:shape>
                <v:shape id="TextBox 21" style="position:absolute;left:25108;top:6953;width:2286;height:1022;visibility:visible;mso-wrap-style:square;v-text-anchor:top" o:spid="_x0000_s1046"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">
                  <v:textbox style="mso-fit-shape-to-text:t" inset="0,0,0,0">
                    <w:txbxContent>
                      <w:p w:rsidRPr="00831330" w:rsidR="003E748B" w:rsidP="001913CF" w:rsidRDefault="003E748B" w14:paraId="1BBA1B72" w14:textId="77777777">
                        <w:pPr>
                          <w:spacing w:before="0"/>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ES8+</w:t>
                        </w:r>
                      </w:p>
                    </w:txbxContent>
                  </v:textbox>
                </v:shape>
                <v:shapetype id="_x0000_t33" coordsize="21600,21600" o:oned="t" filled="f" o:spt="33" path="m,l21600,r,21600e">
                  <v:stroke joinstyle="miter"/>
                  <v:path fillok="f" arrowok="t" o:connecttype="none"/>
                  <o:lock v:ext="edit" shapetype="t"/>
                </v:shapetype>
                <v:shape id="Straight Arrow Connector 75" style="position:absolute;left:29951;top:10359;width:19678;height:2605;rotation:90;visibility:visible;mso-wrap-style:square" o:spid="_x0000_s1047" strokecolor="black [3213]" strokeweight="1.5pt" o:connectortype="elbow" type="#_x0000_t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">
                  <v:stroke joinstyle="round" startarrow="block" endarrow="block"/>
                </v:shape>
                <v:shape id="TextBox 23" style="position:absolute;left:39748;top:2711;width:6032;height:2045;rotation:-90;visibility:visible;mso-wrap-style:none;v-text-anchor:top" o:spid="_x0000_s104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">
                  <v:textbox style="mso-fit-shape-to-text:t" inset="0,0,0,0">
                    <w:txbxContent>
                      <w:p w:rsidRPr="00831330" w:rsidR="003E748B" w:rsidP="001913CF" w:rsidRDefault="003E748B" w14:paraId="7D57B58F" w14:textId="77777777">
                        <w:pPr>
                          <w:spacing w:before="0"/>
                          <w:jc w:val="center"/>
                          <w:textAlignment w:val="baseline"/>
                          <w:rPr>
                            <w:rFonts w:eastAsia="Calibri"/>
                            <w:color w:val="000000"/>
                            <w:kern w:val="24"/>
                            <w:sz w:val="14"/>
                            <w:szCs w:val="14"/>
                            <w:lang w:val="en-US"/>
                          </w:rPr>
                        </w:pPr>
                        <w:r w:rsidRPr="00831330">
                          <w:rPr>
                            <w:rFonts w:eastAsia="Calibri"/>
                            <w:color w:val="000000"/>
                            <w:kern w:val="24"/>
                            <w:sz w:val="14"/>
                            <w:szCs w:val="14"/>
                            <w:lang w:val="en-US"/>
                          </w:rPr>
                          <w:t>To IPA in</w:t>
                        </w:r>
                      </w:p>
                      <w:p w:rsidRPr="00831330" w:rsidR="003E748B" w:rsidP="001913CF" w:rsidRDefault="003E748B" w14:paraId="2C5498B9" w14:textId="77777777">
                        <w:pPr>
                          <w:spacing w:before="0"/>
                          <w:jc w:val="center"/>
                          <w:textAlignment w:val="baseline"/>
                          <w:rPr>
                            <w:rFonts w:eastAsia="Calibri"/>
                            <w:color w:val="000000"/>
                            <w:kern w:val="24"/>
                            <w:sz w:val="14"/>
                            <w:szCs w:val="14"/>
                            <w:lang w:val="en-US"/>
                          </w:rPr>
                        </w:pPr>
                        <w:r w:rsidRPr="00831330">
                          <w:rPr>
                            <w:rFonts w:eastAsia="Calibri"/>
                            <w:color w:val="000000"/>
                            <w:kern w:val="24"/>
                            <w:sz w:val="14"/>
                            <w:szCs w:val="14"/>
                            <w:lang w:val="en-US"/>
                          </w:rPr>
                          <w:t>The IoT Device</w:t>
                        </w:r>
                      </w:p>
                    </w:txbxContent>
                  </v:textbox>
                </v:shape>
                <v:shape id="TextBox 79" style="position:absolute;left:19610;top:2642;width:4795;height:1022;rotation:-90;visibility:visible;mso-wrap-style:none;v-text-anchor:top" o:spid="_x0000_s104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">
                  <v:textbox style="mso-fit-shape-to-text:t" inset="0,0,0,0">
                    <w:txbxContent>
                      <w:p w:rsidRPr="00831330" w:rsidR="003E748B" w:rsidP="001913CF" w:rsidRDefault="003E748B" w14:paraId="64ECAE93" w14:textId="77777777">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Operator</w:t>
                        </w:r>
                      </w:p>
                    </w:txbxContent>
                  </v:textbox>
                </v:shape>
                <v:roundrect id="Rounded Rectangle 79" style="position:absolute;left:3048;width:48467;height:32004;visibility:visible;mso-wrap-style:square;v-text-anchor:middle" o:spid="_x0000_s1050" filled="f" strokecolor="#95b3d7 [1940]" strokeweight="2pt" arcsize="121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"/>
                <v:roundrect id="Rounded Rectangle 80" style="position:absolute;left:11690;top:24034;width:7671;height:1645;rotation:-90;visibility:visible;mso-wrap-style:square;v-text-anchor:middle" o:spid="_x0000_s1051"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">
                  <v:textbox inset="0,0,0,0">
                    <w:txbxContent>
                      <w:p w:rsidRPr="00831330" w:rsidR="003E748B" w:rsidP="001913CF" w:rsidRDefault="003E748B" w14:paraId="63A57972"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CASD</w:t>
                        </w:r>
                      </w:p>
                    </w:txbxContent>
                  </v:textbox>
                </v:roundrect>
                <v:roundrect id="Rounded Rectangle 81" style="position:absolute;left:31586;top:20271;width:6921;height:2521;visibility:visible;mso-wrap-style:square;v-text-anchor:middle" o:spid="_x0000_s1052" strokecolor="black [3213]"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">
                  <v:textbox inset="0,0,0,0">
                    <w:txbxContent>
                      <w:p w:rsidRPr="00831330" w:rsidR="003E748B" w:rsidP="001913CF" w:rsidRDefault="003E748B" w14:paraId="4BBB8E39" w14:textId="77777777">
                        <w:pPr>
                          <w:spacing w:before="0"/>
                          <w:jc w:val="center"/>
                          <w:textAlignment w:val="baseline"/>
                          <w:rPr>
                            <w:rFonts w:eastAsia="Calibri"/>
                            <w:color w:val="000000"/>
                            <w:kern w:val="2"/>
                            <w:sz w:val="14"/>
                            <w:szCs w:val="14"/>
                            <w:lang w:val="en-US"/>
                          </w:rPr>
                        </w:pPr>
                        <w:r w:rsidRPr="00831330">
                          <w:rPr>
                            <w:rFonts w:eastAsia="Calibri"/>
                            <w:color w:val="000000"/>
                            <w:kern w:val="2"/>
                            <w:sz w:val="14"/>
                            <w:szCs w:val="14"/>
                            <w:lang w:val="en-US"/>
                          </w:rPr>
                          <w:t>IPA</w:t>
                        </w:r>
                      </w:p>
                      <w:p w:rsidRPr="00831330" w:rsidR="003E748B" w:rsidP="001913CF" w:rsidRDefault="003E748B" w14:paraId="5B0E71A0" w14:textId="77777777">
                        <w:pPr>
                          <w:spacing w:before="0"/>
                          <w:jc w:val="center"/>
                          <w:textAlignment w:val="baseline"/>
                          <w:rPr>
                            <w:rFonts w:eastAsia="Calibri"/>
                            <w:color w:val="000000"/>
                            <w:kern w:val="2"/>
                            <w:sz w:val="14"/>
                            <w:szCs w:val="14"/>
                            <w:lang w:val="en-US"/>
                          </w:rPr>
                        </w:pPr>
                        <w:r w:rsidRPr="00831330">
                          <w:rPr>
                            <w:rFonts w:eastAsia="Calibri"/>
                            <w:color w:val="000000"/>
                            <w:kern w:val="2"/>
                            <w:sz w:val="14"/>
                            <w:szCs w:val="14"/>
                            <w:lang w:val="en-US"/>
                          </w:rPr>
                          <w:t>Services</w:t>
                        </w:r>
                      </w:p>
                    </w:txbxContent>
                  </v:textbox>
                </v:roundrect>
                <v:roundrect id="Rounded Rectangle 82" style="position:absolute;left:15848;top:24082;width:7672;height:1654;rotation:-90;visibility:visible;mso-wrap-style:square;v-text-anchor:middle" o:spid="_x0000_s1053"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">
                  <v:textbox inset="0,0,0,0">
                    <w:txbxContent>
                      <w:p w:rsidRPr="00831330" w:rsidR="003E748B" w:rsidP="001913CF" w:rsidRDefault="003E748B" w14:paraId="696ED46F"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File System</w:t>
                        </w:r>
                      </w:p>
                    </w:txbxContent>
                  </v:textbox>
                </v:roundrect>
                <v:roundrect id="Rounded Rectangle 83" style="position:absolute;left:18127;top:24082;width:7672;height:1653;rotation:-90;visibility:visible;mso-wrap-style:square;v-text-anchor:middle" o:spid="_x0000_s1054"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">
                  <v:textbox inset="0,0,0,0">
                    <w:txbxContent>
                      <w:p w:rsidRPr="00831330" w:rsidR="003E748B" w:rsidP="001913CF" w:rsidRDefault="003E748B" w14:paraId="391BCD08"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NAAs</w:t>
                        </w:r>
                      </w:p>
                    </w:txbxContent>
                  </v:textbox>
                </v:roundrect>
                <v:roundrect id="Rounded Rectangle 84" style="position:absolute;left:20518;top:24082;width:7672;height:1654;rotation:-90;visibility:visible;mso-wrap-style:square;v-text-anchor:middle" o:spid="_x0000_s1055"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">
                  <v:textbox inset="0,0,0,0">
                    <w:txbxContent>
                      <w:p w:rsidRPr="00831330" w:rsidR="003E748B" w:rsidP="001913CF" w:rsidRDefault="003E748B" w14:paraId="77C56F4E"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Applets</w:t>
                        </w:r>
                      </w:p>
                    </w:txbxContent>
                  </v:textbox>
                </v:roundrect>
                <v:roundrect id="Rounded Rectangle 85" style="position:absolute;left:22866;top:24082;width:7672;height:1653;rotation:-90;visibility:visible;mso-wrap-style:square;v-text-anchor:middle" o:spid="_x0000_s1056"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">
                  <v:textbox inset="0,0,0,0">
                    <w:txbxContent>
                      <w:p w:rsidRPr="00831330" w:rsidR="003E748B" w:rsidP="001913CF" w:rsidRDefault="003E748B" w14:paraId="1F925636"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SSD</w:t>
                        </w:r>
                      </w:p>
                    </w:txbxContent>
                  </v:textbox>
                </v:roundrect>
                <v:roundrect id="Rounded Rectangle 86" style="position:absolute;left:25173;top:24086;width:7672;height:1661;rotation:-90;visibility:visible;mso-wrap-style:square;v-text-anchor:middle" o:spid="_x0000_s1057"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">
                  <v:textbox inset="0,0,0,0">
                    <w:txbxContent>
                      <w:p w:rsidRPr="00831330" w:rsidR="003E748B" w:rsidP="001913CF" w:rsidRDefault="003E748B" w14:paraId="11144A2F"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CASD</w:t>
                        </w:r>
                      </w:p>
                    </w:txbxContent>
                  </v:textbox>
                </v:roundrect>
                <v:roundrect id="Rounded Rectangle 87" style="position:absolute;left:18921;top:15963;width:10745;height:1246;visibility:visible;mso-wrap-style:square;v-text-anchor:middle" o:spid="_x0000_s1058" strokecolor="#245ed2"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">
                  <v:textbox inset="0,0,0,0">
                    <w:txbxContent>
                      <w:p w:rsidRPr="00831330" w:rsidR="003E748B" w:rsidP="001913CF" w:rsidRDefault="003E748B" w14:paraId="4BF48A2C" w14:textId="77777777">
                        <w:pPr>
                          <w:spacing w:before="0"/>
                          <w:jc w:val="center"/>
                          <w:textAlignment w:val="baseline"/>
                          <w:rPr>
                            <w:rFonts w:eastAsia="Calibri"/>
                            <w:color w:val="245ED2"/>
                            <w:kern w:val="2"/>
                            <w:sz w:val="14"/>
                            <w:szCs w:val="14"/>
                            <w:lang w:val="en-US"/>
                          </w:rPr>
                        </w:pPr>
                        <w:r w:rsidRPr="00831330">
                          <w:rPr>
                            <w:rFonts w:eastAsia="Calibri"/>
                            <w:color w:val="245ED2"/>
                            <w:kern w:val="2"/>
                            <w:sz w:val="14"/>
                            <w:szCs w:val="14"/>
                            <w:lang w:val="en-US"/>
                          </w:rPr>
                          <w:t>ISD-P</w:t>
                        </w:r>
                      </w:p>
                    </w:txbxContent>
                  </v:textbox>
                </v:roundrect>
                <v:shape id="Straight Arrow Connector 78" style="position:absolute;left:20777;top:1839;width:0;height:16234;visibility:visible;mso-wrap-style:square" o:spid="_x0000_s1059" strokecolor="black [3213]" strokeweight="1.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">
                  <v:stroke startarrow="block" endarrow="block"/>
                </v:shape>
                <v:shape id="TextBox 36" style="position:absolute;left:19785;top:6977;width:2057;height:1022;visibility:visible;mso-wrap-style:square;v-text-anchor:top" o:spid="_x0000_s1060"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">
                  <v:textbox style="mso-fit-shape-to-text:t" inset="0,0,0,0">
                    <w:txbxContent>
                      <w:p w:rsidRPr="00831330" w:rsidR="003E748B" w:rsidP="001913CF" w:rsidRDefault="003E748B" w14:paraId="475DE727" w14:textId="77777777">
                        <w:pPr>
                          <w:spacing w:before="0"/>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ES6</w:t>
                        </w:r>
                      </w:p>
                    </w:txbxContent>
                  </v:textbox>
                </v:shape>
                <v:roundrect id="Rounded Rectangle 93" style="position:absolute;left:5406;top:17944;width:10942;height:2742;visibility:visible;mso-wrap-style:square;v-text-anchor:middle" o:spid="_x0000_s1061" fillcolor="#7f7f7f" stroked="f"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">
                  <v:textbox inset="0,0,0,0">
                    <w:txbxContent>
                      <w:p w:rsidRPr="00831330" w:rsidR="003E748B" w:rsidP="001913CF" w:rsidRDefault="003E748B" w14:paraId="784ACD89" w14:textId="77777777">
                        <w:pPr>
                          <w:spacing w:before="0"/>
                          <w:jc w:val="center"/>
                          <w:textAlignment w:val="baseline"/>
                          <w:rPr>
                            <w:rFonts w:eastAsia="Calibri"/>
                            <w:color w:val="FFFFFF"/>
                            <w:kern w:val="2"/>
                            <w:sz w:val="14"/>
                            <w:szCs w:val="14"/>
                            <w:lang w:val="en-US"/>
                          </w:rPr>
                        </w:pPr>
                        <w:r w:rsidRPr="00831330">
                          <w:rPr>
                            <w:rFonts w:eastAsia="Calibri"/>
                            <w:color w:val="FFFFFF"/>
                            <w:kern w:val="2"/>
                            <w:sz w:val="14"/>
                            <w:szCs w:val="14"/>
                            <w:lang w:val="en-US"/>
                          </w:rPr>
                          <w:t>MNO-SD</w:t>
                        </w:r>
                      </w:p>
                    </w:txbxContent>
                  </v:textbox>
                </v:roundrect>
                <v:roundrect id="Rounded Rectangle 94" style="position:absolute;left:5491;top:15963;width:10744;height:1246;visibility:visible;mso-wrap-style:square;v-text-anchor:middle" o:spid="_x0000_s1062" strokecolor="#245ed2"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">
                  <v:textbox inset="0,0,0,0">
                    <w:txbxContent>
                      <w:p w:rsidRPr="00831330" w:rsidR="003E748B" w:rsidP="001913CF" w:rsidRDefault="003E748B" w14:paraId="0DA6877B" w14:textId="77777777">
                        <w:pPr>
                          <w:spacing w:before="0"/>
                          <w:jc w:val="center"/>
                          <w:textAlignment w:val="baseline"/>
                          <w:rPr>
                            <w:rFonts w:eastAsia="Calibri"/>
                            <w:color w:val="245ED2"/>
                            <w:kern w:val="2"/>
                            <w:sz w:val="14"/>
                            <w:szCs w:val="14"/>
                            <w:lang w:val="en-US"/>
                          </w:rPr>
                        </w:pPr>
                        <w:r w:rsidRPr="00831330">
                          <w:rPr>
                            <w:rFonts w:eastAsia="Calibri"/>
                            <w:color w:val="245ED2"/>
                            <w:kern w:val="2"/>
                            <w:sz w:val="14"/>
                            <w:szCs w:val="14"/>
                            <w:lang w:val="en-US"/>
                          </w:rPr>
                          <w:t>ISD-P</w:t>
                        </w:r>
                      </w:p>
                    </w:txbxContent>
                  </v:textbox>
                </v:roundrect>
                <v:shape id="Straight Arrow Connector 39" style="position:absolute;left:32042;top:1702;width:0;height:18520;visibility:visible;mso-wrap-style:square" o:spid="_x0000_s1063" strokecolor="black [3213]" strokeweight="1.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">
                  <v:stroke startarrow="block" endarrow="block"/>
                </v:shape>
                <v:shape id="TextBox 40" style="position:absolute;left:31647;top:1726;width:2768;height:1022;rotation:-90;visibility:visible;mso-wrap-style:none;v-text-anchor:top" o:spid="_x0000_s106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">
                  <v:textbox style="mso-fit-shape-to-text:t" inset="0,0,0,0">
                    <w:txbxContent>
                      <w:p w:rsidRPr="00831330" w:rsidR="003E748B" w:rsidP="001913CF" w:rsidRDefault="003E748B" w14:paraId="745C48D2" w14:textId="77777777">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eIM</w:t>
                        </w:r>
                      </w:p>
                    </w:txbxContent>
                  </v:textbox>
                </v:shape>
                <v:roundrect id="Rounded Rectangle 90" style="position:absolute;left:32784;top:15685;width:6885;height:3206;visibility:visible;mso-wrap-style:square;v-text-anchor:middle" o:spid="_x0000_s1065" strokecolor="black [3213]" strokeweight="2pt"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">
                  <v:textbox inset="3mm,0,3mm,0">
                    <w:txbxContent>
                      <w:p w:rsidRPr="00831330" w:rsidR="003E748B" w:rsidP="001913CF" w:rsidRDefault="003E748B" w14:paraId="1EC5ECEC" w14:textId="77777777">
                        <w:pPr>
                          <w:spacing w:before="0"/>
                          <w:jc w:val="center"/>
                          <w:textAlignment w:val="baseline"/>
                          <w:rPr>
                            <w:rFonts w:eastAsia="Calibri"/>
                            <w:color w:val="245ED2"/>
                            <w:kern w:val="2"/>
                            <w:sz w:val="14"/>
                            <w:szCs w:val="14"/>
                            <w:lang w:val="en-US"/>
                          </w:rPr>
                        </w:pPr>
                        <w:r w:rsidRPr="00831330">
                          <w:rPr>
                            <w:rFonts w:eastAsia="Calibri"/>
                            <w:color w:val="245ED2"/>
                            <w:kern w:val="2"/>
                            <w:sz w:val="14"/>
                            <w:szCs w:val="14"/>
                            <w:lang w:val="en-US"/>
                          </w:rPr>
                          <w:t>IPA in the eUICC</w:t>
                        </w:r>
                      </w:p>
                    </w:txbxContent>
                  </v:textbox>
                </v:roundrect>
                <v:shape id="Straight Arrow Connector 69" style="position:absolute;left:36349;top:1698;width:0;height:13947;flip:x;visibility:visible;mso-wrap-style:square" o:spid="_x0000_s1066" strokecolor="black [3213]" strokeweight="1.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">
                  <v:stroke startarrow="block" endarrow="block"/>
                </v:shape>
                <v:shape id="Straight Arrow Connector 69" style="position:absolute;left:38451;top:1657;width:0;height:13947;flip:x;visibility:visible;mso-wrap-style:square" o:spid="_x0000_s1067" strokecolor="black [3213]" strokeweight="1.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">
                  <v:stroke startarrow="block" endarrow="block"/>
                </v:shape>
                <v:shape id="TextBox 70" style="position:absolute;left:37007;top:2621;width:4673;height:1023;rotation:-90;visibility:visible;mso-wrap-style:none;v-text-anchor:top" o:spid="_x0000_s106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">
                  <v:textbox style="mso-fit-shape-to-text:t" inset="0,0,0,0">
                    <w:txbxContent>
                      <w:p w:rsidRPr="00831330" w:rsidR="003E748B" w:rsidP="001913CF" w:rsidRDefault="003E748B" w14:paraId="7158B36E" w14:textId="77777777">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SM-DP+</w:t>
                        </w:r>
                      </w:p>
                    </w:txbxContent>
                  </v:textbox>
                </v:shape>
                <v:shape id="Straight Arrow Connector 69" style="position:absolute;left:34203;top:1657;width:0;height:13947;flip:x;visibility:visible;mso-wrap-style:square" o:spid="_x0000_s1069" strokecolor="black [3213]" strokeweight="1.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">
                  <v:stroke startarrow="block" endarrow="block"/>
                </v:shape>
                <v:shape id="TextBox 70" style="position:absolute;left:33736;top:1750;width:2768;height:1022;rotation:-90;visibility:visible;mso-wrap-style:none;v-text-anchor:top" o:spid="_x0000_s107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">
                  <v:textbox style="mso-fit-shape-to-text:t" inset="0,0,0,0">
                    <w:txbxContent>
                      <w:p w:rsidRPr="00831330" w:rsidR="003E748B" w:rsidP="001913CF" w:rsidRDefault="003E748B" w14:paraId="3DE692DA" w14:textId="77777777">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eIM</w:t>
                        </w:r>
                      </w:p>
                    </w:txbxContent>
                  </v:textbox>
                </v:shape>
                <v:shape id="TextBox 70" style="position:absolute;left:35282;top:2301;width:4153;height:1022;rotation:-90;visibility:visible;mso-wrap-style:none;v-text-anchor:top" o:spid="_x0000_s107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">
                  <v:textbox style="mso-fit-shape-to-text:t" inset="0,0,0,0">
                    <w:txbxContent>
                      <w:p w:rsidRPr="00831330" w:rsidR="003E748B" w:rsidP="001913CF" w:rsidRDefault="003E748B" w14:paraId="6F1CE46F" w14:textId="77777777">
                        <w:pPr>
                          <w:spacing w:before="0"/>
                          <w:textAlignment w:val="baseline"/>
                          <w:rPr>
                            <w:rFonts w:eastAsia="Calibri"/>
                            <w:color w:val="000000"/>
                            <w:kern w:val="24"/>
                            <w:sz w:val="14"/>
                            <w:szCs w:val="14"/>
                            <w:lang w:val="en-US"/>
                          </w:rPr>
                        </w:pPr>
                        <w:r w:rsidRPr="00831330">
                          <w:rPr>
                            <w:rFonts w:eastAsia="Calibri"/>
                            <w:color w:val="000000"/>
                            <w:kern w:val="24"/>
                            <w:sz w:val="14"/>
                            <w:szCs w:val="14"/>
                            <w:lang w:val="en-US"/>
                          </w:rPr>
                          <w:t>To SM-DS</w:t>
                        </w:r>
                      </w:p>
                    </w:txbxContent>
                  </v:textbox>
                </v:shape>
                <v:shape id="TextBox 36" style="position:absolute;left:31485;top:6045;width:1048;height:2744;visibility:visible;mso-wrap-style:square;v-text-anchor:top" o:spid="_x0000_s1072"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">
                  <v:textbox style="layout-flow:vertical;mso-layout-flow-alt:bottom-to-top;mso-fit-shape-to-text:t" inset="0,0,0,0">
                    <w:txbxContent>
                      <w:p w:rsidRPr="00831330" w:rsidR="003E748B" w:rsidP="001913CF" w:rsidRDefault="003E748B" w14:paraId="678E15D9" w14:textId="77777777">
                        <w:pPr>
                          <w:spacing w:before="0"/>
                          <w:jc w:val="center"/>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ESep</w:t>
                        </w:r>
                      </w:p>
                    </w:txbxContent>
                  </v:textbox>
                </v:shape>
                <v:shape id="TextBox 36" style="position:absolute;left:33663;top:6062;width:1048;height:2743;visibility:visible;mso-wrap-style:square;v-text-anchor:top" o:spid="_x0000_s1073"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">
                  <v:textbox style="layout-flow:vertical;mso-layout-flow-alt:bottom-to-top;mso-fit-shape-to-text:t" inset="0,0,0,0">
                    <w:txbxContent>
                      <w:p w:rsidRPr="00831330" w:rsidR="003E748B" w:rsidP="001913CF" w:rsidRDefault="003E748B" w14:paraId="09452027" w14:textId="77777777">
                        <w:pPr>
                          <w:spacing w:before="0"/>
                          <w:jc w:val="center"/>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ESipa</w:t>
                        </w:r>
                      </w:p>
                    </w:txbxContent>
                  </v:textbox>
                </v:shape>
                <v:shape id="TextBox 36" style="position:absolute;left:35857;top:6057;width:1048;height:2744;visibility:visible;mso-wrap-style:square;v-text-anchor:top" o:spid="_x0000_s1074"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">
                  <v:textbox style="layout-flow:vertical;mso-layout-flow-alt:bottom-to-top;mso-fit-shape-to-text:t" inset="0,0,0,0">
                    <w:txbxContent>
                      <w:p w:rsidRPr="00831330" w:rsidR="003E748B" w:rsidP="001913CF" w:rsidRDefault="003E748B" w14:paraId="51160C89" w14:textId="77777777">
                        <w:pPr>
                          <w:spacing w:before="0"/>
                          <w:jc w:val="center"/>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ES11</w:t>
                        </w:r>
                      </w:p>
                    </w:txbxContent>
                  </v:textbox>
                </v:shape>
                <v:shape id="TextBox 36" style="position:absolute;left:37910;top:6066;width:1048;height:2743;visibility:visible;mso-wrap-style:square;v-text-anchor:top" o:spid="_x0000_s1075"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">
                  <v:textbox style="layout-flow:vertical;mso-layout-flow-alt:bottom-to-top;mso-fit-shape-to-text:t" inset="0,0,0,0">
                    <w:txbxContent>
                      <w:p w:rsidRPr="00831330" w:rsidR="003E748B" w:rsidP="001913CF" w:rsidRDefault="003E748B" w14:paraId="4EF5C22D" w14:textId="77777777">
                        <w:pPr>
                          <w:spacing w:before="0"/>
                          <w:jc w:val="center"/>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ES9+</w:t>
                        </w:r>
                      </w:p>
                    </w:txbxContent>
                  </v:textbox>
                </v:shape>
                <v:shape id="TextBox 36" style="position:absolute;left:40455;top:5755;width:1048;height:3658;visibility:visible;mso-wrap-style:square;v-text-anchor:top" o:spid="_x0000_s1076"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">
                  <v:textbox style="layout-flow:vertical;mso-layout-flow-alt:bottom-to-top;mso-fit-shape-to-text:t" inset="0,0,0,0">
                    <w:txbxContent>
                      <w:p w:rsidRPr="00831330" w:rsidR="003E748B" w:rsidP="001913CF" w:rsidRDefault="003E748B" w14:paraId="14A210EE" w14:textId="77777777">
                        <w:pPr>
                          <w:spacing w:before="0"/>
                          <w:jc w:val="center"/>
                          <w:textAlignment w:val="baseline"/>
                          <w:rPr>
                            <w:rFonts w:eastAsia="Calibri"/>
                            <w:b/>
                            <w:bCs/>
                            <w:color w:val="000000"/>
                            <w:kern w:val="2"/>
                            <w:sz w:val="14"/>
                            <w:szCs w:val="14"/>
                            <w:lang w:val="en-US"/>
                          </w:rPr>
                        </w:pPr>
                        <w:r w:rsidRPr="00831330">
                          <w:rPr>
                            <w:rFonts w:eastAsia="Calibri"/>
                            <w:b/>
                            <w:bCs/>
                            <w:color w:val="000000"/>
                            <w:kern w:val="2"/>
                            <w:sz w:val="14"/>
                            <w:szCs w:val="14"/>
                            <w:lang w:val="en-US"/>
                          </w:rPr>
                          <w:t>ES10a,b</w:t>
                        </w:r>
                      </w:p>
                    </w:txbxContent>
                  </v:textbox>
                </v:shape>
                <w10:anchorlock/>
              </v:group>
            </w:pict>
          </mc:Fallback>
        </mc:AlternateContent>
      </w:r>
    </w:p>
    <w:p w14:paraId="49B02EBA" w14:textId="21ADC722" w:rsidR="00624BB0" w:rsidRPr="00453FFA" w:rsidRDefault="00624BB0" w:rsidP="00C37334">
      <w:pPr>
        <w:pStyle w:val="Figurecaption"/>
      </w:pPr>
      <w:r w:rsidRPr="00453FFA">
        <w:t xml:space="preserve">Figure </w:t>
      </w:r>
      <w:r w:rsidR="00C91866">
        <w:t>4.</w:t>
      </w:r>
      <w:r w:rsidR="00C75203" w:rsidRPr="00453FFA">
        <w:t>3</w:t>
      </w:r>
      <w:r w:rsidR="00EC0894">
        <w:t>.1.1:</w:t>
      </w:r>
      <w:r w:rsidRPr="00453FFA">
        <w:t xml:space="preserve"> eUICC Architecture</w:t>
      </w:r>
      <w:r w:rsidR="005E5CB1" w:rsidRPr="00453FFA">
        <w:t xml:space="preserve"> (IPA in eUICC)</w:t>
      </w:r>
    </w:p>
    <w:p w14:paraId="52AEF20B" w14:textId="084A6B9E" w:rsidR="00174190" w:rsidRPr="00174190" w:rsidRDefault="00174190" w:rsidP="00174190">
      <w:pPr>
        <w:pStyle w:val="Heading2"/>
      </w:pPr>
      <w:bookmarkStart w:id="74" w:name="_Toc230419480"/>
      <w:r>
        <w:t>Interfaces</w:t>
      </w:r>
      <w:bookmarkEnd w:id="74"/>
    </w:p>
    <w:bookmarkEnd w:id="64"/>
    <w:p w14:paraId="49217E15" w14:textId="2A2662EE" w:rsidR="00AC7B60" w:rsidRPr="00880620" w:rsidRDefault="00AC7B60" w:rsidP="00376F88">
      <w:pPr>
        <w:spacing w:before="0" w:after="200"/>
        <w:textAlignment w:val="baseline"/>
        <w:rPr>
          <w:rFonts w:eastAsia="Times New Roman" w:cs="Arial"/>
          <w:szCs w:val="22"/>
          <w:u w:val="single"/>
          <w:lang w:eastAsia="en-GB" w:bidi="ar-SA"/>
        </w:rPr>
      </w:pPr>
      <w:r w:rsidRPr="00880620">
        <w:rPr>
          <w:rFonts w:eastAsia="Times New Roman" w:cs="Arial"/>
          <w:lang w:eastAsia="en-GB" w:bidi="ar-SA"/>
        </w:rPr>
        <w:t>In this section we define the interfaces used in this</w:t>
      </w:r>
      <w:r w:rsidR="00A050BB">
        <w:rPr>
          <w:rFonts w:eastAsia="Times New Roman" w:cs="Arial"/>
          <w:lang w:eastAsia="en-GB" w:bidi="ar-SA"/>
        </w:rPr>
        <w:t xml:space="preserve"> </w:t>
      </w:r>
      <w:r w:rsidRPr="00880620">
        <w:rPr>
          <w:rFonts w:eastAsia="Times New Roman" w:cs="Arial"/>
          <w:lang w:eastAsia="en-GB" w:bidi="ar-SA"/>
        </w:rPr>
        <w:t>specification. Interfaces as defined in SGP.21</w:t>
      </w:r>
      <w:r w:rsidR="00A050BB">
        <w:rPr>
          <w:rFonts w:eastAsia="Times New Roman" w:cs="Arial"/>
          <w:lang w:eastAsia="en-GB" w:bidi="ar-SA"/>
        </w:rPr>
        <w:t> [1]</w:t>
      </w:r>
      <w:r w:rsidRPr="00880620">
        <w:rPr>
          <w:rFonts w:eastAsia="Times New Roman" w:cs="Arial"/>
          <w:lang w:eastAsia="en-GB" w:bidi="ar-SA"/>
        </w:rPr>
        <w:t xml:space="preserve"> will be referenced as appropriate.</w:t>
      </w:r>
    </w:p>
    <w:p w14:paraId="24EED85A" w14:textId="00158691" w:rsidR="00AC7B60" w:rsidRPr="00AC7B60" w:rsidRDefault="00AC7B60" w:rsidP="00AC7B60">
      <w:pPr>
        <w:pStyle w:val="Heading3"/>
        <w:rPr>
          <w:szCs w:val="28"/>
        </w:rPr>
      </w:pPr>
      <w:bookmarkStart w:id="75" w:name="_Toc230419481"/>
      <w:r w:rsidRPr="00AC7B60">
        <w:t>Operator – SM-DP+ (ES2+)</w:t>
      </w:r>
      <w:bookmarkEnd w:id="75"/>
    </w:p>
    <w:p w14:paraId="79EEBDAC" w14:textId="431CB020" w:rsidR="00AC7B60" w:rsidRPr="00376F88" w:rsidRDefault="00AC7B60" w:rsidP="00376F88">
      <w:pPr>
        <w:spacing w:before="0" w:after="200"/>
        <w:textAlignment w:val="baseline"/>
        <w:rPr>
          <w:rFonts w:cs="Arial"/>
        </w:rPr>
      </w:pPr>
      <w:r w:rsidRPr="00376F88">
        <w:rPr>
          <w:rFonts w:cs="Arial"/>
        </w:rPr>
        <w:t>The ES2+ interface is used by the Operator to order Profiles for specific</w:t>
      </w:r>
      <w:r w:rsidR="00A050BB" w:rsidRPr="00376F88">
        <w:rPr>
          <w:rFonts w:cs="Arial"/>
        </w:rPr>
        <w:t xml:space="preserve"> </w:t>
      </w:r>
      <w:r w:rsidRPr="00376F88">
        <w:rPr>
          <w:rFonts w:cs="Arial"/>
        </w:rPr>
        <w:t>eUICCs</w:t>
      </w:r>
      <w:r w:rsidR="00A050BB" w:rsidRPr="00376F88">
        <w:rPr>
          <w:rFonts w:cs="Arial"/>
        </w:rPr>
        <w:t xml:space="preserve"> </w:t>
      </w:r>
      <w:r w:rsidRPr="00376F88">
        <w:rPr>
          <w:rFonts w:cs="Arial"/>
        </w:rPr>
        <w:t>as well as other administrative functions</w:t>
      </w:r>
      <w:r w:rsidR="00A050BB" w:rsidRPr="00376F88">
        <w:rPr>
          <w:rFonts w:cs="Arial"/>
        </w:rPr>
        <w:t xml:space="preserve"> </w:t>
      </w:r>
      <w:r w:rsidRPr="00376F88">
        <w:rPr>
          <w:rFonts w:cs="Arial"/>
        </w:rPr>
        <w:t>as defined in SGP.21[1].</w:t>
      </w:r>
    </w:p>
    <w:p w14:paraId="56EF6C8A" w14:textId="0675E9B4" w:rsidR="00AC7B60" w:rsidRPr="00AC7B60" w:rsidRDefault="00AC7B60" w:rsidP="00AC7B60">
      <w:pPr>
        <w:pStyle w:val="Heading3"/>
      </w:pPr>
      <w:bookmarkStart w:id="76" w:name="_Toc230419482"/>
      <w:r w:rsidRPr="00AC7B60">
        <w:lastRenderedPageBreak/>
        <w:t>Operator –</w:t>
      </w:r>
      <w:r w:rsidR="009F45E2">
        <w:t xml:space="preserve"> </w:t>
      </w:r>
      <w:r w:rsidRPr="00AC7B60">
        <w:t>eUICC</w:t>
      </w:r>
      <w:r w:rsidR="009F45E2">
        <w:t xml:space="preserve"> </w:t>
      </w:r>
      <w:r w:rsidRPr="00AC7B60">
        <w:t>(ES6)</w:t>
      </w:r>
      <w:bookmarkEnd w:id="76"/>
    </w:p>
    <w:p w14:paraId="3A23CA1E" w14:textId="20A1336F" w:rsidR="00AC7B60" w:rsidRPr="00376F88" w:rsidRDefault="00AC7B60" w:rsidP="00376F88">
      <w:pPr>
        <w:spacing w:before="0" w:after="200"/>
        <w:textAlignment w:val="baseline"/>
        <w:rPr>
          <w:rFonts w:cs="Arial"/>
        </w:rPr>
      </w:pPr>
      <w:r w:rsidRPr="00376F88">
        <w:rPr>
          <w:rFonts w:cs="Arial"/>
        </w:rPr>
        <w:t>The ES6 interface is used by the Operator</w:t>
      </w:r>
      <w:r w:rsidR="00A050BB" w:rsidRPr="00376F88">
        <w:rPr>
          <w:rFonts w:cs="Arial"/>
        </w:rPr>
        <w:t xml:space="preserve"> </w:t>
      </w:r>
      <w:r w:rsidRPr="00376F88">
        <w:rPr>
          <w:rFonts w:cs="Arial"/>
        </w:rPr>
        <w:t>for the</w:t>
      </w:r>
      <w:r w:rsidR="00A050BB" w:rsidRPr="00376F88">
        <w:rPr>
          <w:rFonts w:cs="Arial"/>
        </w:rPr>
        <w:t xml:space="preserve"> </w:t>
      </w:r>
      <w:r w:rsidRPr="00376F88">
        <w:rPr>
          <w:rFonts w:cs="Arial"/>
        </w:rPr>
        <w:t>management of Operator services</w:t>
      </w:r>
      <w:r w:rsidR="00A050BB" w:rsidRPr="00376F88">
        <w:rPr>
          <w:rFonts w:cs="Arial"/>
        </w:rPr>
        <w:t xml:space="preserve"> </w:t>
      </w:r>
      <w:r w:rsidRPr="00376F88">
        <w:rPr>
          <w:rFonts w:cs="Arial"/>
        </w:rPr>
        <w:t>via OTA services. It’s used for Profile Content Management operations. This interface is defined in SGP.21[1].</w:t>
      </w:r>
    </w:p>
    <w:p w14:paraId="0A0DAE87" w14:textId="168E8F6D" w:rsidR="00AC7B60" w:rsidRPr="00AC7B60" w:rsidRDefault="00AC7B60" w:rsidP="00AC7B60">
      <w:pPr>
        <w:pStyle w:val="Heading3"/>
      </w:pPr>
      <w:bookmarkStart w:id="77" w:name="_Toc230419483"/>
      <w:r w:rsidRPr="00AC7B60">
        <w:t>SM-DP+ –</w:t>
      </w:r>
      <w:r w:rsidR="009F45E2">
        <w:t xml:space="preserve"> </w:t>
      </w:r>
      <w:r w:rsidRPr="00AC7B60">
        <w:t>eUICC</w:t>
      </w:r>
      <w:r w:rsidR="009F45E2">
        <w:t xml:space="preserve"> </w:t>
      </w:r>
      <w:r w:rsidRPr="00AC7B60">
        <w:t>(ES8+)</w:t>
      </w:r>
      <w:bookmarkEnd w:id="77"/>
    </w:p>
    <w:p w14:paraId="49ED2B69" w14:textId="6DF4C6B1" w:rsidR="00AC7B60" w:rsidRPr="00376F88" w:rsidRDefault="00AC7B60" w:rsidP="00376F88">
      <w:pPr>
        <w:spacing w:before="0" w:after="200"/>
        <w:textAlignment w:val="baseline"/>
        <w:rPr>
          <w:lang w:eastAsia="en-GB" w:bidi="ar-SA"/>
        </w:rPr>
      </w:pPr>
      <w:r w:rsidRPr="00376F88">
        <w:rPr>
          <w:rFonts w:cs="Arial"/>
        </w:rPr>
        <w:t>The ES8+</w:t>
      </w:r>
      <w:r w:rsidR="00A050BB" w:rsidRPr="00376F88">
        <w:rPr>
          <w:rFonts w:cs="Arial"/>
        </w:rPr>
        <w:t xml:space="preserve"> </w:t>
      </w:r>
      <w:r w:rsidRPr="00376F88">
        <w:rPr>
          <w:rFonts w:cs="Arial"/>
        </w:rPr>
        <w:t>is a logical</w:t>
      </w:r>
      <w:r w:rsidR="00A050BB" w:rsidRPr="00376F88">
        <w:rPr>
          <w:rFonts w:cs="Arial"/>
        </w:rPr>
        <w:t xml:space="preserve"> </w:t>
      </w:r>
      <w:r w:rsidRPr="00376F88">
        <w:rPr>
          <w:rFonts w:cs="Arial"/>
        </w:rPr>
        <w:t>interface</w:t>
      </w:r>
      <w:r w:rsidR="00A050BB" w:rsidRPr="00376F88">
        <w:rPr>
          <w:rFonts w:cs="Arial"/>
        </w:rPr>
        <w:t xml:space="preserve"> </w:t>
      </w:r>
      <w:r w:rsidRPr="00376F88">
        <w:rPr>
          <w:rFonts w:cs="Arial"/>
        </w:rPr>
        <w:t>which</w:t>
      </w:r>
      <w:r w:rsidR="00A050BB" w:rsidRPr="00376F88">
        <w:rPr>
          <w:rFonts w:cs="Arial"/>
        </w:rPr>
        <w:t xml:space="preserve"> </w:t>
      </w:r>
      <w:r w:rsidRPr="00376F88">
        <w:rPr>
          <w:rFonts w:cs="Arial"/>
        </w:rPr>
        <w:t>provides a secure end-to-end channel between the SM-DP+ and the</w:t>
      </w:r>
      <w:r w:rsidR="00A050BB" w:rsidRPr="00376F88">
        <w:rPr>
          <w:rFonts w:cs="Arial"/>
        </w:rPr>
        <w:t xml:space="preserve"> </w:t>
      </w:r>
      <w:r w:rsidRPr="00376F88">
        <w:rPr>
          <w:rFonts w:cs="Arial"/>
        </w:rPr>
        <w:t>eUICC</w:t>
      </w:r>
      <w:r w:rsidR="00A050BB" w:rsidRPr="00376F88">
        <w:rPr>
          <w:rFonts w:cs="Arial"/>
        </w:rPr>
        <w:t xml:space="preserve"> </w:t>
      </w:r>
      <w:r w:rsidRPr="00376F88">
        <w:rPr>
          <w:rFonts w:cs="Arial"/>
        </w:rPr>
        <w:t>for the administration of the ISD-P and the associated Profile during download and installation.</w:t>
      </w:r>
      <w:r w:rsidR="00A050BB" w:rsidRPr="00376F88">
        <w:rPr>
          <w:rFonts w:cs="Arial"/>
        </w:rPr>
        <w:t xml:space="preserve"> </w:t>
      </w:r>
      <w:r w:rsidRPr="00376F88">
        <w:rPr>
          <w:rFonts w:cs="Arial"/>
        </w:rPr>
        <w:t>This interface is defined in SGP.21</w:t>
      </w:r>
      <w:r w:rsidR="00A050BB" w:rsidRPr="00376F88">
        <w:rPr>
          <w:rFonts w:cs="Arial"/>
        </w:rPr>
        <w:t> </w:t>
      </w:r>
      <w:r w:rsidRPr="00376F88">
        <w:rPr>
          <w:rFonts w:cs="Arial"/>
        </w:rPr>
        <w:t>[1].</w:t>
      </w:r>
    </w:p>
    <w:p w14:paraId="3A4F3B8F" w14:textId="2BCF69E5" w:rsidR="00300022" w:rsidRPr="00300022" w:rsidRDefault="00300022" w:rsidP="00300022">
      <w:pPr>
        <w:pStyle w:val="Heading3"/>
      </w:pPr>
      <w:bookmarkStart w:id="78" w:name="_Toc230419484"/>
      <w:r w:rsidRPr="00300022">
        <w:t>SM-DP+</w:t>
      </w:r>
      <w:r w:rsidR="009F45E2">
        <w:t xml:space="preserve"> </w:t>
      </w:r>
      <w:r w:rsidRPr="00300022">
        <w:t xml:space="preserve">– </w:t>
      </w:r>
      <w:r w:rsidR="00194C9B">
        <w:t>IPA</w:t>
      </w:r>
      <w:r w:rsidR="00194C9B" w:rsidRPr="00300022">
        <w:t xml:space="preserve"> </w:t>
      </w:r>
      <w:r w:rsidRPr="00300022">
        <w:t>(ES9+)</w:t>
      </w:r>
      <w:bookmarkEnd w:id="78"/>
    </w:p>
    <w:p w14:paraId="65C64530" w14:textId="54288BAC" w:rsidR="00300022" w:rsidRPr="00376F88" w:rsidRDefault="00300022" w:rsidP="00AE17BB">
      <w:pPr>
        <w:spacing w:before="0" w:after="200"/>
        <w:textAlignment w:val="baseline"/>
        <w:rPr>
          <w:lang w:eastAsia="en-GB" w:bidi="ar-SA"/>
        </w:rPr>
      </w:pPr>
      <w:r w:rsidRPr="00376F88">
        <w:rPr>
          <w:rFonts w:cs="Arial"/>
        </w:rPr>
        <w:t>The ES9+ interface is used to provide a secure transport for the delivery of the</w:t>
      </w:r>
      <w:r w:rsidR="009F45E2" w:rsidRPr="00376F88">
        <w:rPr>
          <w:rFonts w:cs="Arial"/>
        </w:rPr>
        <w:t xml:space="preserve"> </w:t>
      </w:r>
      <w:r w:rsidR="009F45E2" w:rsidRPr="00AE17BB">
        <w:rPr>
          <w:rFonts w:cs="Arial"/>
        </w:rPr>
        <w:t>Bound Profile</w:t>
      </w:r>
      <w:r w:rsidR="009F45E2" w:rsidRPr="00376F88">
        <w:rPr>
          <w:rFonts w:cs="Arial"/>
        </w:rPr>
        <w:t> </w:t>
      </w:r>
      <w:r w:rsidRPr="00376F88">
        <w:rPr>
          <w:rFonts w:cs="Arial"/>
        </w:rPr>
        <w:t xml:space="preserve">Package between the SM-DP+ and the </w:t>
      </w:r>
      <w:r w:rsidR="00194C9B" w:rsidRPr="00376F88">
        <w:rPr>
          <w:rFonts w:cs="Arial"/>
        </w:rPr>
        <w:t>IPA</w:t>
      </w:r>
      <w:r w:rsidRPr="00376F88">
        <w:rPr>
          <w:rFonts w:cs="Arial"/>
        </w:rPr>
        <w:t>. This interface is defined in SGP.21</w:t>
      </w:r>
      <w:r w:rsidR="009F45E2" w:rsidRPr="00376F88">
        <w:rPr>
          <w:rFonts w:cs="Arial"/>
        </w:rPr>
        <w:t> </w:t>
      </w:r>
      <w:r w:rsidRPr="00376F88">
        <w:rPr>
          <w:rFonts w:cs="Arial"/>
        </w:rPr>
        <w:t>[1].</w:t>
      </w:r>
    </w:p>
    <w:p w14:paraId="1A693E15" w14:textId="6205E60E" w:rsidR="000656D0" w:rsidRPr="00FA3ABC" w:rsidRDefault="000656D0" w:rsidP="000656D0">
      <w:pPr>
        <w:pStyle w:val="Heading3"/>
        <w:rPr>
          <w:lang w:val="de-DE"/>
        </w:rPr>
      </w:pPr>
      <w:bookmarkStart w:id="79" w:name="_Toc90974937"/>
      <w:bookmarkStart w:id="80" w:name="_Toc230419485"/>
      <w:bookmarkEnd w:id="79"/>
      <w:r w:rsidRPr="00FA3ABC">
        <w:rPr>
          <w:lang w:val="de-DE"/>
        </w:rPr>
        <w:t>SM-DP+</w:t>
      </w:r>
      <w:r w:rsidR="009F45E2" w:rsidRPr="00FA3ABC">
        <w:rPr>
          <w:lang w:val="de-DE"/>
        </w:rPr>
        <w:t xml:space="preserve"> </w:t>
      </w:r>
      <w:r w:rsidRPr="00FA3ABC">
        <w:rPr>
          <w:lang w:val="de-DE"/>
        </w:rPr>
        <w:t>– eIM (ES9+’)</w:t>
      </w:r>
      <w:bookmarkEnd w:id="80"/>
    </w:p>
    <w:p w14:paraId="527F6B3E" w14:textId="7F976323" w:rsidR="000656D0" w:rsidRPr="00376F88" w:rsidRDefault="000656D0" w:rsidP="00376F88">
      <w:pPr>
        <w:spacing w:before="0" w:after="200"/>
        <w:textAlignment w:val="baseline"/>
        <w:rPr>
          <w:lang w:eastAsia="en-GB" w:bidi="ar-SA"/>
        </w:rPr>
      </w:pPr>
      <w:r w:rsidRPr="00376F88">
        <w:rPr>
          <w:rFonts w:cs="Arial"/>
        </w:rPr>
        <w:t>The ES9+’ interface is used to provide a secure transport for the delivery of the</w:t>
      </w:r>
      <w:r w:rsidR="009F45E2" w:rsidRPr="00376F88">
        <w:rPr>
          <w:rFonts w:cs="Arial"/>
        </w:rPr>
        <w:t xml:space="preserve"> </w:t>
      </w:r>
      <w:r w:rsidRPr="00376F88">
        <w:rPr>
          <w:rFonts w:cs="Arial"/>
        </w:rPr>
        <w:t>Bound</w:t>
      </w:r>
      <w:r w:rsidR="009F45E2" w:rsidRPr="00376F88">
        <w:rPr>
          <w:rFonts w:cs="Arial"/>
        </w:rPr>
        <w:t> </w:t>
      </w:r>
      <w:r w:rsidRPr="00376F88">
        <w:rPr>
          <w:rFonts w:cs="Arial"/>
        </w:rPr>
        <w:t>Profile</w:t>
      </w:r>
      <w:r w:rsidR="009F45E2" w:rsidRPr="00376F88">
        <w:rPr>
          <w:rFonts w:cs="Arial"/>
        </w:rPr>
        <w:t> </w:t>
      </w:r>
      <w:r w:rsidRPr="00376F88">
        <w:rPr>
          <w:rFonts w:cs="Arial"/>
        </w:rPr>
        <w:t xml:space="preserve">Package between the SM-DP+ and the eIM. The eIM is acting on behalf </w:t>
      </w:r>
      <w:r w:rsidR="008F4E22">
        <w:rPr>
          <w:rFonts w:cs="Arial"/>
        </w:rPr>
        <w:t xml:space="preserve">of </w:t>
      </w:r>
      <w:r w:rsidRPr="00376F88">
        <w:rPr>
          <w:rFonts w:cs="Arial"/>
        </w:rPr>
        <w:t xml:space="preserve">the IPA. This interface is </w:t>
      </w:r>
      <w:r w:rsidR="002319BA">
        <w:rPr>
          <w:rFonts w:cs="Arial"/>
        </w:rPr>
        <w:t xml:space="preserve">implements the same procedures as </w:t>
      </w:r>
      <w:r w:rsidRPr="00376F88">
        <w:rPr>
          <w:rFonts w:cs="Arial"/>
        </w:rPr>
        <w:t>ES9+ defined in SGP.21</w:t>
      </w:r>
      <w:r w:rsidR="009F45E2" w:rsidRPr="00376F88">
        <w:rPr>
          <w:rFonts w:cs="Arial"/>
        </w:rPr>
        <w:t> </w:t>
      </w:r>
      <w:r w:rsidRPr="00376F88">
        <w:rPr>
          <w:rFonts w:cs="Arial"/>
        </w:rPr>
        <w:t>[1].</w:t>
      </w:r>
    </w:p>
    <w:p w14:paraId="77C88112" w14:textId="260B9C20" w:rsidR="00300022" w:rsidRPr="00300022" w:rsidRDefault="00194C9B" w:rsidP="00300022">
      <w:pPr>
        <w:pStyle w:val="Heading3"/>
      </w:pPr>
      <w:bookmarkStart w:id="81" w:name="_Toc90974939"/>
      <w:bookmarkStart w:id="82" w:name="_Toc230419486"/>
      <w:bookmarkEnd w:id="81"/>
      <w:r>
        <w:t>IPA</w:t>
      </w:r>
      <w:r w:rsidRPr="00300022">
        <w:t xml:space="preserve"> </w:t>
      </w:r>
      <w:r w:rsidR="00300022" w:rsidRPr="00300022">
        <w:t>–</w:t>
      </w:r>
      <w:r w:rsidR="009F45E2">
        <w:t xml:space="preserve"> </w:t>
      </w:r>
      <w:r>
        <w:t>eUICC</w:t>
      </w:r>
      <w:r w:rsidR="00300022" w:rsidRPr="00300022">
        <w:t xml:space="preserve"> (ES10a)</w:t>
      </w:r>
      <w:bookmarkEnd w:id="82"/>
    </w:p>
    <w:p w14:paraId="12DFCCA5" w14:textId="58E3C60B" w:rsidR="00300022" w:rsidRPr="00376F88" w:rsidRDefault="00300022" w:rsidP="00376F88">
      <w:pPr>
        <w:spacing w:before="0" w:after="200"/>
        <w:textAlignment w:val="baseline"/>
        <w:rPr>
          <w:rFonts w:eastAsia="Times New Roman" w:cs="Arial"/>
          <w:lang w:eastAsia="en-GB" w:bidi="ar-SA"/>
        </w:rPr>
      </w:pPr>
      <w:r w:rsidRPr="00376F88">
        <w:rPr>
          <w:rFonts w:eastAsia="Times New Roman" w:cs="Arial"/>
          <w:lang w:eastAsia="en-GB" w:bidi="ar-SA"/>
        </w:rPr>
        <w:t xml:space="preserve">The ES10a interface is used by the IPA in the </w:t>
      </w:r>
      <w:r w:rsidR="00194C9B" w:rsidRPr="00376F88">
        <w:rPr>
          <w:rFonts w:eastAsia="Times New Roman" w:cs="Arial"/>
          <w:lang w:eastAsia="en-GB" w:bidi="ar-SA"/>
        </w:rPr>
        <w:t xml:space="preserve">IoT </w:t>
      </w:r>
      <w:r w:rsidRPr="00376F88">
        <w:rPr>
          <w:rFonts w:eastAsia="Times New Roman" w:cs="Arial"/>
          <w:lang w:eastAsia="en-GB" w:bidi="ar-SA"/>
        </w:rPr>
        <w:t>Device to get the configured addresses from the eUICC for</w:t>
      </w:r>
      <w:r w:rsidR="009F45E2" w:rsidRPr="00376F88">
        <w:rPr>
          <w:rFonts w:eastAsia="Times New Roman" w:cs="Arial"/>
          <w:lang w:eastAsia="en-GB" w:bidi="ar-SA"/>
        </w:rPr>
        <w:t xml:space="preserve"> </w:t>
      </w:r>
      <w:r w:rsidRPr="00376F88">
        <w:rPr>
          <w:rFonts w:eastAsia="Times New Roman" w:cs="Arial"/>
          <w:lang w:eastAsia="en-GB" w:bidi="ar-SA"/>
        </w:rPr>
        <w:t>Root SM-DS,</w:t>
      </w:r>
      <w:r w:rsidR="009F45E2" w:rsidRPr="00376F88">
        <w:rPr>
          <w:rFonts w:eastAsia="Times New Roman" w:cs="Arial"/>
          <w:lang w:eastAsia="en-GB" w:bidi="ar-SA"/>
        </w:rPr>
        <w:t xml:space="preserve"> </w:t>
      </w:r>
      <w:r w:rsidRPr="00376F88">
        <w:rPr>
          <w:rFonts w:eastAsia="Times New Roman" w:cs="Arial"/>
          <w:lang w:eastAsia="en-GB" w:bidi="ar-SA"/>
        </w:rPr>
        <w:t>and optionally the default SM-DP+. This interface is defined in SGP.21</w:t>
      </w:r>
      <w:r w:rsidR="009F45E2" w:rsidRPr="00376F88">
        <w:rPr>
          <w:rFonts w:eastAsia="Times New Roman" w:cs="Arial"/>
          <w:lang w:eastAsia="en-GB" w:bidi="ar-SA"/>
        </w:rPr>
        <w:t> </w:t>
      </w:r>
      <w:r w:rsidRPr="00376F88">
        <w:rPr>
          <w:rFonts w:eastAsia="Times New Roman" w:cs="Arial"/>
          <w:lang w:eastAsia="en-GB" w:bidi="ar-SA"/>
        </w:rPr>
        <w:t>[1].</w:t>
      </w:r>
    </w:p>
    <w:p w14:paraId="2EBA88BF" w14:textId="49C6329F" w:rsidR="00300022" w:rsidRPr="00300022" w:rsidRDefault="00A45019" w:rsidP="00300022">
      <w:pPr>
        <w:pStyle w:val="Heading3"/>
      </w:pPr>
      <w:bookmarkStart w:id="83" w:name="_Toc230419487"/>
      <w:r>
        <w:t>IPA</w:t>
      </w:r>
      <w:r w:rsidRPr="00300022">
        <w:t xml:space="preserve"> </w:t>
      </w:r>
      <w:r w:rsidR="00300022" w:rsidRPr="00300022">
        <w:t>– </w:t>
      </w:r>
      <w:r>
        <w:t>eUICC</w:t>
      </w:r>
      <w:r w:rsidR="009F45E2" w:rsidRPr="00300022" w:rsidDel="009F45E2">
        <w:t xml:space="preserve"> </w:t>
      </w:r>
      <w:r w:rsidR="00300022" w:rsidRPr="00300022">
        <w:t>(ES10b)</w:t>
      </w:r>
      <w:bookmarkEnd w:id="83"/>
    </w:p>
    <w:p w14:paraId="32A460E7" w14:textId="780CA383" w:rsidR="00300022" w:rsidRPr="00C334AD" w:rsidRDefault="00300022" w:rsidP="00376F88">
      <w:pPr>
        <w:spacing w:before="0" w:after="200"/>
        <w:textAlignment w:val="baseline"/>
        <w:rPr>
          <w:rFonts w:eastAsia="Times New Roman" w:cs="Arial"/>
          <w:szCs w:val="22"/>
          <w:lang w:eastAsia="en-GB" w:bidi="ar-SA"/>
        </w:rPr>
      </w:pPr>
      <w:r w:rsidRPr="00C334AD">
        <w:rPr>
          <w:rFonts w:eastAsia="Times New Roman" w:cs="Arial"/>
          <w:szCs w:val="22"/>
          <w:lang w:eastAsia="en-GB" w:bidi="ar-SA"/>
        </w:rPr>
        <w:t>The</w:t>
      </w:r>
      <w:r w:rsidR="009F45E2" w:rsidRPr="00C334AD">
        <w:rPr>
          <w:rFonts w:eastAsia="Times New Roman" w:cs="Arial"/>
          <w:szCs w:val="22"/>
          <w:lang w:eastAsia="en-GB" w:bidi="ar-SA"/>
        </w:rPr>
        <w:t xml:space="preserve"> </w:t>
      </w:r>
      <w:r w:rsidRPr="00C334AD">
        <w:rPr>
          <w:rFonts w:eastAsia="Times New Roman" w:cs="Arial"/>
          <w:szCs w:val="22"/>
          <w:lang w:eastAsia="en-GB" w:bidi="ar-SA"/>
        </w:rPr>
        <w:t xml:space="preserve">ES10b interface is used by the </w:t>
      </w:r>
      <w:r w:rsidR="00A45019" w:rsidRPr="00C334AD">
        <w:rPr>
          <w:rFonts w:eastAsia="Times New Roman" w:cs="Arial"/>
          <w:szCs w:val="22"/>
          <w:lang w:eastAsia="en-GB" w:bidi="ar-SA"/>
        </w:rPr>
        <w:t xml:space="preserve">IPA </w:t>
      </w:r>
      <w:r w:rsidRPr="00C334AD">
        <w:rPr>
          <w:rFonts w:eastAsia="Times New Roman" w:cs="Arial"/>
          <w:szCs w:val="22"/>
          <w:lang w:eastAsia="en-GB" w:bidi="ar-SA"/>
        </w:rPr>
        <w:t xml:space="preserve">in the </w:t>
      </w:r>
      <w:r w:rsidR="00A45019" w:rsidRPr="00C334AD">
        <w:rPr>
          <w:rFonts w:eastAsia="Times New Roman" w:cs="Arial"/>
          <w:szCs w:val="22"/>
          <w:lang w:eastAsia="en-GB" w:bidi="ar-SA"/>
        </w:rPr>
        <w:t xml:space="preserve">IoT </w:t>
      </w:r>
      <w:r w:rsidRPr="00C334AD">
        <w:rPr>
          <w:rFonts w:eastAsia="Times New Roman" w:cs="Arial"/>
          <w:szCs w:val="22"/>
          <w:lang w:eastAsia="en-GB" w:bidi="ar-SA"/>
        </w:rPr>
        <w:t>Device and the IPA services </w:t>
      </w:r>
      <w:r w:rsidR="00194C9B" w:rsidRPr="00C334AD">
        <w:rPr>
          <w:rFonts w:eastAsia="Times New Roman" w:cs="Arial"/>
          <w:szCs w:val="22"/>
          <w:lang w:eastAsia="en-GB" w:bidi="ar-SA"/>
        </w:rPr>
        <w:t xml:space="preserve"> in the eUICC </w:t>
      </w:r>
      <w:r w:rsidRPr="00C334AD">
        <w:rPr>
          <w:rFonts w:eastAsia="Times New Roman" w:cs="Arial"/>
          <w:szCs w:val="22"/>
          <w:lang w:eastAsia="en-GB" w:bidi="ar-SA"/>
        </w:rPr>
        <w:t>to transfer a Bound</w:t>
      </w:r>
      <w:r w:rsidR="009F45E2" w:rsidRPr="00C334AD">
        <w:rPr>
          <w:rFonts w:eastAsia="Times New Roman" w:cs="Arial"/>
          <w:szCs w:val="22"/>
          <w:lang w:eastAsia="en-GB" w:bidi="ar-SA"/>
        </w:rPr>
        <w:t> </w:t>
      </w:r>
      <w:r w:rsidRPr="00C334AD">
        <w:rPr>
          <w:rFonts w:eastAsia="Times New Roman" w:cs="Arial"/>
          <w:szCs w:val="22"/>
          <w:lang w:eastAsia="en-GB" w:bidi="ar-SA"/>
        </w:rPr>
        <w:t>Profile</w:t>
      </w:r>
      <w:r w:rsidR="009F45E2" w:rsidRPr="00C334AD">
        <w:rPr>
          <w:rFonts w:eastAsia="Times New Roman" w:cs="Arial"/>
          <w:szCs w:val="22"/>
          <w:lang w:eastAsia="en-GB" w:bidi="ar-SA"/>
        </w:rPr>
        <w:t> </w:t>
      </w:r>
      <w:r w:rsidRPr="00C334AD">
        <w:rPr>
          <w:rFonts w:eastAsia="Times New Roman" w:cs="Arial"/>
          <w:szCs w:val="22"/>
          <w:lang w:eastAsia="en-GB" w:bidi="ar-SA"/>
        </w:rPr>
        <w:t>Package</w:t>
      </w:r>
      <w:r w:rsidR="009F45E2" w:rsidRPr="00C334AD">
        <w:rPr>
          <w:rFonts w:eastAsia="Times New Roman" w:cs="Arial"/>
          <w:szCs w:val="22"/>
          <w:lang w:eastAsia="en-GB" w:bidi="ar-SA"/>
        </w:rPr>
        <w:t xml:space="preserve"> </w:t>
      </w:r>
      <w:r w:rsidRPr="00C334AD">
        <w:rPr>
          <w:rFonts w:eastAsia="Times New Roman" w:cs="Arial"/>
          <w:szCs w:val="22"/>
          <w:lang w:eastAsia="en-GB" w:bidi="ar-SA"/>
        </w:rPr>
        <w:t>to the eUICC</w:t>
      </w:r>
      <w:r w:rsidR="003C6161" w:rsidRPr="00C334AD">
        <w:rPr>
          <w:rFonts w:eastAsia="Times New Roman" w:cs="Arial"/>
          <w:szCs w:val="22"/>
          <w:lang w:eastAsia="en-GB" w:bidi="ar-SA"/>
        </w:rPr>
        <w:t xml:space="preserve"> as defined in SGP.21[1]</w:t>
      </w:r>
      <w:r w:rsidRPr="00C334AD">
        <w:rPr>
          <w:rFonts w:eastAsia="Times New Roman" w:cs="Arial"/>
          <w:szCs w:val="22"/>
          <w:lang w:eastAsia="en-GB" w:bidi="ar-SA"/>
        </w:rPr>
        <w:t>. </w:t>
      </w:r>
      <w:r w:rsidR="00194C9B" w:rsidRPr="00C334AD">
        <w:rPr>
          <w:rFonts w:eastAsia="Times New Roman" w:cs="Arial"/>
          <w:szCs w:val="22"/>
          <w:lang w:eastAsia="en-GB" w:bidi="ar-SA"/>
        </w:rPr>
        <w:t xml:space="preserve">The ES10b is also used by the IPA to transfer PSMO </w:t>
      </w:r>
      <w:r w:rsidR="009C71EC">
        <w:rPr>
          <w:rFonts w:eastAsia="Times New Roman" w:cs="Arial"/>
          <w:szCs w:val="22"/>
          <w:lang w:eastAsia="en-GB" w:bidi="ar-SA"/>
        </w:rPr>
        <w:t xml:space="preserve">and eCO </w:t>
      </w:r>
      <w:r w:rsidR="00194C9B" w:rsidRPr="00C334AD">
        <w:rPr>
          <w:rFonts w:eastAsia="Times New Roman" w:cs="Arial"/>
          <w:szCs w:val="22"/>
          <w:lang w:eastAsia="en-GB" w:bidi="ar-SA"/>
        </w:rPr>
        <w:t>to the eUICC.</w:t>
      </w:r>
      <w:r w:rsidR="00194C9B" w:rsidRPr="00C334AD" w:rsidDel="00D5530E">
        <w:rPr>
          <w:rFonts w:eastAsia="Times New Roman" w:cs="Arial"/>
          <w:szCs w:val="22"/>
          <w:lang w:eastAsia="en-GB" w:bidi="ar-SA"/>
        </w:rPr>
        <w:t xml:space="preserve"> </w:t>
      </w:r>
    </w:p>
    <w:p w14:paraId="08652832" w14:textId="76E7A941" w:rsidR="002644CF" w:rsidRPr="002644CF" w:rsidRDefault="00A45019" w:rsidP="002644CF">
      <w:pPr>
        <w:pStyle w:val="Heading3"/>
      </w:pPr>
      <w:bookmarkStart w:id="84" w:name="_Toc230419488"/>
      <w:r>
        <w:t>IPA</w:t>
      </w:r>
      <w:r w:rsidRPr="002644CF">
        <w:t xml:space="preserve"> </w:t>
      </w:r>
      <w:r w:rsidR="002644CF" w:rsidRPr="002644CF">
        <w:t>– SM-DS (ES11)</w:t>
      </w:r>
      <w:bookmarkEnd w:id="84"/>
    </w:p>
    <w:p w14:paraId="2BC3C63B" w14:textId="3AA00D3D" w:rsidR="002644CF" w:rsidRPr="00376F88" w:rsidRDefault="002644CF" w:rsidP="00376F88">
      <w:pPr>
        <w:spacing w:before="0" w:after="200"/>
        <w:textAlignment w:val="baseline"/>
        <w:rPr>
          <w:lang w:eastAsia="en-GB" w:bidi="ar-SA"/>
        </w:rPr>
      </w:pPr>
      <w:r w:rsidRPr="00376F88">
        <w:rPr>
          <w:rFonts w:cs="Arial"/>
        </w:rPr>
        <w:t xml:space="preserve">The ES11 interface allows the </w:t>
      </w:r>
      <w:r w:rsidR="00A45019" w:rsidRPr="00376F88">
        <w:rPr>
          <w:rFonts w:cs="Arial"/>
        </w:rPr>
        <w:t xml:space="preserve">IPA </w:t>
      </w:r>
      <w:r w:rsidRPr="00376F88">
        <w:rPr>
          <w:rFonts w:cs="Arial"/>
        </w:rPr>
        <w:t>to retrieve Event Records for the respective eUICC. This interface is defined in SGP.21</w:t>
      </w:r>
      <w:r w:rsidR="009F45E2" w:rsidRPr="00376F88">
        <w:rPr>
          <w:rFonts w:cs="Arial"/>
        </w:rPr>
        <w:t> </w:t>
      </w:r>
      <w:r w:rsidRPr="00376F88">
        <w:rPr>
          <w:rFonts w:cs="Arial"/>
        </w:rPr>
        <w:t>[1].</w:t>
      </w:r>
    </w:p>
    <w:p w14:paraId="27227EAD" w14:textId="7BC1C251" w:rsidR="000656D0" w:rsidRPr="00300022" w:rsidRDefault="000656D0" w:rsidP="000656D0">
      <w:pPr>
        <w:pStyle w:val="Heading3"/>
      </w:pPr>
      <w:bookmarkStart w:id="85" w:name="_Toc90974943"/>
      <w:bookmarkStart w:id="86" w:name="_Toc230419489"/>
      <w:bookmarkEnd w:id="85"/>
      <w:r>
        <w:t xml:space="preserve">eIM </w:t>
      </w:r>
      <w:r w:rsidRPr="00300022">
        <w:t>–</w:t>
      </w:r>
      <w:r>
        <w:t xml:space="preserve"> </w:t>
      </w:r>
      <w:r w:rsidRPr="00300022">
        <w:t>SM-D</w:t>
      </w:r>
      <w:r>
        <w:t>S</w:t>
      </w:r>
      <w:r w:rsidRPr="00300022">
        <w:t xml:space="preserve"> (ES</w:t>
      </w:r>
      <w:r>
        <w:t>11’</w:t>
      </w:r>
      <w:r w:rsidRPr="00300022">
        <w:t>)</w:t>
      </w:r>
      <w:bookmarkEnd w:id="86"/>
    </w:p>
    <w:p w14:paraId="716279F4" w14:textId="6DC33A43" w:rsidR="000656D0" w:rsidRPr="00376F88" w:rsidRDefault="000656D0" w:rsidP="00376F88">
      <w:pPr>
        <w:spacing w:before="0" w:after="200"/>
        <w:textAlignment w:val="baseline"/>
        <w:rPr>
          <w:lang w:eastAsia="en-GB" w:bidi="ar-SA"/>
        </w:rPr>
      </w:pPr>
      <w:r w:rsidRPr="00376F88">
        <w:rPr>
          <w:rFonts w:cs="Arial"/>
        </w:rPr>
        <w:t xml:space="preserve">The ES11’ interface allows the eIM to retrieve Event Records for the respective eUICC. The eIM is acting on behalf </w:t>
      </w:r>
      <w:r w:rsidR="008F4E22">
        <w:rPr>
          <w:rFonts w:cs="Arial"/>
        </w:rPr>
        <w:t xml:space="preserve">of </w:t>
      </w:r>
      <w:r w:rsidRPr="00376F88">
        <w:rPr>
          <w:rFonts w:cs="Arial"/>
        </w:rPr>
        <w:t xml:space="preserve">the IPA. This interface is </w:t>
      </w:r>
      <w:r w:rsidR="002319BA">
        <w:rPr>
          <w:rFonts w:cs="Arial"/>
        </w:rPr>
        <w:t xml:space="preserve">implements the same procedures as </w:t>
      </w:r>
      <w:r w:rsidRPr="00376F88">
        <w:rPr>
          <w:rFonts w:cs="Arial"/>
        </w:rPr>
        <w:t>ES11 defined in SGP.21</w:t>
      </w:r>
      <w:r w:rsidR="009F45E2" w:rsidRPr="00376F88">
        <w:rPr>
          <w:rFonts w:cs="Arial"/>
        </w:rPr>
        <w:t> </w:t>
      </w:r>
      <w:r w:rsidRPr="00376F88">
        <w:rPr>
          <w:rFonts w:cs="Arial"/>
        </w:rPr>
        <w:t>[1].</w:t>
      </w:r>
    </w:p>
    <w:p w14:paraId="40F254FB" w14:textId="7BECA765" w:rsidR="002644CF" w:rsidRPr="00FA3ABC" w:rsidRDefault="002644CF" w:rsidP="002644CF">
      <w:pPr>
        <w:pStyle w:val="Heading3"/>
        <w:rPr>
          <w:lang w:val="de-DE"/>
        </w:rPr>
      </w:pPr>
      <w:bookmarkStart w:id="87" w:name="_Toc90974945"/>
      <w:bookmarkStart w:id="88" w:name="_Toc230419490"/>
      <w:bookmarkEnd w:id="87"/>
      <w:r w:rsidRPr="00FA3ABC">
        <w:rPr>
          <w:lang w:val="de-DE"/>
        </w:rPr>
        <w:t>SM-DP+ – SM-DS (ES12)</w:t>
      </w:r>
      <w:bookmarkEnd w:id="88"/>
    </w:p>
    <w:p w14:paraId="2BB2F5C7" w14:textId="17862FC9" w:rsidR="002644CF" w:rsidRPr="00376F88" w:rsidRDefault="002644CF" w:rsidP="00376F88">
      <w:pPr>
        <w:spacing w:before="0" w:after="200"/>
        <w:textAlignment w:val="baseline"/>
        <w:rPr>
          <w:lang w:eastAsia="en-GB" w:bidi="ar-SA"/>
        </w:rPr>
      </w:pPr>
      <w:r w:rsidRPr="00376F88">
        <w:rPr>
          <w:rFonts w:cs="Arial"/>
        </w:rPr>
        <w:t>The ES12 interface allows any SM-DP+ to issue or remove Event Registrations on the SM-DS. This interface is defined in SGP.21</w:t>
      </w:r>
      <w:r w:rsidR="009F45E2" w:rsidRPr="00376F88">
        <w:rPr>
          <w:rFonts w:cs="Arial"/>
        </w:rPr>
        <w:t> </w:t>
      </w:r>
      <w:r w:rsidRPr="00376F88">
        <w:rPr>
          <w:rFonts w:cs="Arial"/>
        </w:rPr>
        <w:t>[1].</w:t>
      </w:r>
    </w:p>
    <w:p w14:paraId="51DECD5A" w14:textId="4D5CE7F3" w:rsidR="00CE338C" w:rsidRPr="00CE338C" w:rsidRDefault="00B958C7" w:rsidP="00CE338C">
      <w:pPr>
        <w:pStyle w:val="Heading3"/>
      </w:pPr>
      <w:bookmarkStart w:id="89" w:name="_Toc90974947"/>
      <w:bookmarkStart w:id="90" w:name="_Toc90974948"/>
      <w:bookmarkStart w:id="91" w:name="_Toc90974949"/>
      <w:bookmarkStart w:id="92" w:name="_Toc230419491"/>
      <w:bookmarkEnd w:id="89"/>
      <w:bookmarkEnd w:id="90"/>
      <w:bookmarkEnd w:id="91"/>
      <w:r>
        <w:t>eIM</w:t>
      </w:r>
      <w:r w:rsidR="009F45E2">
        <w:t xml:space="preserve"> </w:t>
      </w:r>
      <w:r w:rsidR="00CE338C" w:rsidRPr="00CE338C">
        <w:t>–</w:t>
      </w:r>
      <w:r w:rsidR="009F45E2">
        <w:t xml:space="preserve"> </w:t>
      </w:r>
      <w:r w:rsidR="00CE338C" w:rsidRPr="00CE338C">
        <w:t>eUICC</w:t>
      </w:r>
      <w:r w:rsidR="009F45E2">
        <w:t xml:space="preserve"> </w:t>
      </w:r>
      <w:r w:rsidR="00CE338C" w:rsidRPr="00CE338C">
        <w:t>(ES</w:t>
      </w:r>
      <w:r w:rsidR="009C71EC">
        <w:t>ep</w:t>
      </w:r>
      <w:r w:rsidR="00CE338C" w:rsidRPr="00CE338C">
        <w:t>)</w:t>
      </w:r>
      <w:bookmarkEnd w:id="92"/>
    </w:p>
    <w:p w14:paraId="18258542" w14:textId="35DA607A" w:rsidR="00CE338C" w:rsidRDefault="00CE338C" w:rsidP="00376F88">
      <w:pPr>
        <w:spacing w:before="0" w:after="200"/>
        <w:textAlignment w:val="baseline"/>
        <w:rPr>
          <w:rFonts w:eastAsia="Times New Roman" w:cs="Arial"/>
          <w:lang w:eastAsia="en-GB" w:bidi="ar-SA"/>
        </w:rPr>
      </w:pPr>
      <w:r w:rsidRPr="00376F88">
        <w:rPr>
          <w:rFonts w:eastAsia="Times New Roman" w:cs="Arial"/>
          <w:lang w:eastAsia="en-GB" w:bidi="ar-SA"/>
        </w:rPr>
        <w:t>The</w:t>
      </w:r>
      <w:r w:rsidR="009F45E2" w:rsidRPr="00376F88">
        <w:rPr>
          <w:rFonts w:eastAsia="Times New Roman" w:cs="Arial"/>
          <w:lang w:eastAsia="en-GB" w:bidi="ar-SA"/>
        </w:rPr>
        <w:t xml:space="preserve"> </w:t>
      </w:r>
      <w:r w:rsidRPr="00376F88">
        <w:rPr>
          <w:rFonts w:eastAsia="Times New Roman" w:cs="Arial"/>
          <w:lang w:eastAsia="en-GB" w:bidi="ar-SA"/>
        </w:rPr>
        <w:t>ES</w:t>
      </w:r>
      <w:r w:rsidR="009C71EC">
        <w:rPr>
          <w:rFonts w:eastAsia="Times New Roman" w:cs="Arial"/>
          <w:lang w:eastAsia="en-GB" w:bidi="ar-SA"/>
        </w:rPr>
        <w:t>ep</w:t>
      </w:r>
      <w:r w:rsidR="009F45E2" w:rsidRPr="00376F88">
        <w:rPr>
          <w:rFonts w:eastAsia="Times New Roman" w:cs="Arial"/>
          <w:lang w:eastAsia="en-GB" w:bidi="ar-SA"/>
        </w:rPr>
        <w:t xml:space="preserve"> </w:t>
      </w:r>
      <w:r w:rsidRPr="00376F88">
        <w:rPr>
          <w:rFonts w:eastAsia="Times New Roman" w:cs="Arial"/>
          <w:lang w:eastAsia="en-GB" w:bidi="ar-SA"/>
        </w:rPr>
        <w:t>is</w:t>
      </w:r>
      <w:r w:rsidR="009F45E2" w:rsidRPr="00376F88">
        <w:rPr>
          <w:rFonts w:eastAsia="Times New Roman" w:cs="Arial"/>
          <w:lang w:eastAsia="en-GB" w:bidi="ar-SA"/>
        </w:rPr>
        <w:t xml:space="preserve"> </w:t>
      </w:r>
      <w:r w:rsidRPr="00376F88">
        <w:rPr>
          <w:rFonts w:eastAsia="Times New Roman" w:cs="Arial"/>
          <w:lang w:eastAsia="en-GB" w:bidi="ar-SA"/>
        </w:rPr>
        <w:t>a</w:t>
      </w:r>
      <w:r w:rsidR="009F45E2" w:rsidRPr="00376F88">
        <w:rPr>
          <w:rFonts w:eastAsia="Times New Roman" w:cs="Arial"/>
          <w:lang w:eastAsia="en-GB" w:bidi="ar-SA"/>
        </w:rPr>
        <w:t xml:space="preserve"> </w:t>
      </w:r>
      <w:r w:rsidRPr="00376F88">
        <w:rPr>
          <w:rFonts w:eastAsia="Times New Roman" w:cs="Arial"/>
          <w:lang w:eastAsia="en-GB" w:bidi="ar-SA"/>
        </w:rPr>
        <w:t>logical</w:t>
      </w:r>
      <w:r w:rsidR="009F45E2" w:rsidRPr="00376F88">
        <w:rPr>
          <w:rFonts w:eastAsia="Times New Roman" w:cs="Arial"/>
          <w:lang w:eastAsia="en-GB" w:bidi="ar-SA"/>
        </w:rPr>
        <w:t xml:space="preserve"> </w:t>
      </w:r>
      <w:r w:rsidRPr="00376F88">
        <w:rPr>
          <w:rFonts w:eastAsia="Times New Roman" w:cs="Arial"/>
          <w:lang w:eastAsia="en-GB" w:bidi="ar-SA"/>
        </w:rPr>
        <w:t>end-to-end interface between the</w:t>
      </w:r>
      <w:r w:rsidR="009F45E2" w:rsidRPr="00376F88">
        <w:rPr>
          <w:rFonts w:eastAsia="Times New Roman" w:cs="Arial"/>
          <w:lang w:eastAsia="en-GB" w:bidi="ar-SA"/>
        </w:rPr>
        <w:t xml:space="preserve"> </w:t>
      </w:r>
      <w:r w:rsidR="00B958C7">
        <w:rPr>
          <w:rFonts w:eastAsia="Times New Roman" w:cs="Arial"/>
          <w:lang w:eastAsia="en-GB" w:bidi="ar-SA"/>
        </w:rPr>
        <w:t>eIM</w:t>
      </w:r>
      <w:r w:rsidRPr="00376F88">
        <w:rPr>
          <w:rFonts w:eastAsia="Times New Roman" w:cs="Arial"/>
          <w:lang w:eastAsia="en-GB" w:bidi="ar-SA"/>
        </w:rPr>
        <w:t xml:space="preserve"> and the</w:t>
      </w:r>
      <w:r w:rsidR="009F45E2" w:rsidRPr="00376F88">
        <w:rPr>
          <w:rFonts w:eastAsia="Times New Roman" w:cs="Arial"/>
          <w:lang w:eastAsia="en-GB" w:bidi="ar-SA"/>
        </w:rPr>
        <w:t xml:space="preserve"> </w:t>
      </w:r>
      <w:r w:rsidRPr="00376F88">
        <w:rPr>
          <w:rFonts w:eastAsia="Times New Roman" w:cs="Arial"/>
          <w:lang w:eastAsia="en-GB" w:bidi="ar-SA"/>
        </w:rPr>
        <w:t>eUICC</w:t>
      </w:r>
      <w:r w:rsidR="009C71EC">
        <w:rPr>
          <w:rFonts w:eastAsia="Times New Roman" w:cs="Arial"/>
          <w:lang w:eastAsia="en-GB" w:bidi="ar-SA"/>
        </w:rPr>
        <w:t xml:space="preserve"> used for eUICC Package (PSMO and eCO)</w:t>
      </w:r>
      <w:r w:rsidRPr="00376F88">
        <w:rPr>
          <w:rFonts w:eastAsia="Times New Roman" w:cs="Arial"/>
          <w:lang w:eastAsia="en-GB" w:bidi="ar-SA"/>
        </w:rPr>
        <w:t>.</w:t>
      </w:r>
    </w:p>
    <w:p w14:paraId="1F209EFC" w14:textId="77777777" w:rsidR="003C65DB" w:rsidRDefault="003C65DB" w:rsidP="00376F88">
      <w:pPr>
        <w:spacing w:before="0" w:after="200"/>
        <w:textAlignment w:val="baseline"/>
        <w:rPr>
          <w:rFonts w:eastAsia="Times New Roman" w:cs="Arial"/>
          <w:lang w:eastAsia="en-GB" w:bidi="ar-SA"/>
        </w:rPr>
      </w:pPr>
    </w:p>
    <w:p w14:paraId="7313709B" w14:textId="77777777" w:rsidR="00C73D25" w:rsidRPr="00376F88" w:rsidRDefault="00C73D25" w:rsidP="00376F88">
      <w:pPr>
        <w:spacing w:before="0" w:after="200"/>
        <w:textAlignment w:val="baseline"/>
        <w:rPr>
          <w:rFonts w:eastAsia="Times New Roman" w:cs="Arial"/>
          <w:lang w:eastAsia="en-GB" w:bidi="ar-SA"/>
        </w:rPr>
      </w:pPr>
    </w:p>
    <w:tbl>
      <w:tblPr>
        <w:tblW w:w="901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555"/>
        <w:gridCol w:w="7455"/>
      </w:tblGrid>
      <w:tr w:rsidR="00CE338C" w:rsidRPr="00CE338C" w14:paraId="4DBB2F3E" w14:textId="77777777" w:rsidTr="00C65EF0">
        <w:trPr>
          <w:cantSplit/>
        </w:trPr>
        <w:tc>
          <w:tcPr>
            <w:tcW w:w="1555" w:type="dxa"/>
            <w:tcBorders>
              <w:top w:val="single" w:sz="6" w:space="0" w:color="auto"/>
              <w:left w:val="single" w:sz="6" w:space="0" w:color="auto"/>
              <w:bottom w:val="single" w:sz="4" w:space="0" w:color="auto"/>
              <w:right w:val="single" w:sz="6" w:space="0" w:color="auto"/>
            </w:tcBorders>
            <w:shd w:val="clear" w:color="auto" w:fill="C00000"/>
            <w:hideMark/>
          </w:tcPr>
          <w:p w14:paraId="7275F962" w14:textId="78539D54" w:rsidR="00CE338C" w:rsidRPr="00C334AD" w:rsidRDefault="00CE338C" w:rsidP="008D1F84">
            <w:pPr>
              <w:spacing w:before="0"/>
              <w:jc w:val="left"/>
              <w:textAlignment w:val="baseline"/>
              <w:rPr>
                <w:rFonts w:ascii="Times New Roman" w:eastAsia="Times New Roman" w:hAnsi="Times New Roman"/>
                <w:b/>
                <w:bCs/>
                <w:color w:val="FFFFFF" w:themeColor="background1"/>
                <w:szCs w:val="24"/>
                <w:lang w:eastAsia="en-GB" w:bidi="ar-SA"/>
              </w:rPr>
            </w:pPr>
            <w:r w:rsidRPr="00C334AD">
              <w:rPr>
                <w:rFonts w:eastAsia="Times New Roman" w:cs="Arial"/>
                <w:b/>
                <w:bCs/>
                <w:color w:val="FFFFFF" w:themeColor="background1"/>
                <w:szCs w:val="22"/>
                <w:lang w:val="en-US" w:eastAsia="en-GB" w:bidi="ar-SA"/>
              </w:rPr>
              <w:lastRenderedPageBreak/>
              <w:t>Req no.</w:t>
            </w:r>
          </w:p>
        </w:tc>
        <w:tc>
          <w:tcPr>
            <w:tcW w:w="7455" w:type="dxa"/>
            <w:tcBorders>
              <w:top w:val="single" w:sz="6" w:space="0" w:color="auto"/>
              <w:left w:val="nil"/>
              <w:bottom w:val="single" w:sz="4" w:space="0" w:color="auto"/>
              <w:right w:val="single" w:sz="6" w:space="0" w:color="auto"/>
            </w:tcBorders>
            <w:shd w:val="clear" w:color="auto" w:fill="C00000"/>
            <w:hideMark/>
          </w:tcPr>
          <w:p w14:paraId="32ED1E96" w14:textId="3AC794EE" w:rsidR="00CE338C" w:rsidRPr="00C334AD" w:rsidRDefault="00CE338C" w:rsidP="008D1F84">
            <w:pPr>
              <w:spacing w:before="0"/>
              <w:jc w:val="left"/>
              <w:textAlignment w:val="baseline"/>
              <w:rPr>
                <w:rFonts w:ascii="Times New Roman" w:eastAsia="Times New Roman" w:hAnsi="Times New Roman"/>
                <w:b/>
                <w:bCs/>
                <w:color w:val="FFFFFF" w:themeColor="background1"/>
                <w:szCs w:val="24"/>
                <w:lang w:eastAsia="en-GB" w:bidi="ar-SA"/>
              </w:rPr>
            </w:pPr>
            <w:r w:rsidRPr="00C334AD">
              <w:rPr>
                <w:rFonts w:eastAsia="Times New Roman" w:cs="Arial"/>
                <w:b/>
                <w:bCs/>
                <w:color w:val="FFFFFF" w:themeColor="background1"/>
                <w:szCs w:val="22"/>
                <w:lang w:val="en-US" w:eastAsia="en-GB" w:bidi="ar-SA"/>
              </w:rPr>
              <w:t>Description</w:t>
            </w:r>
          </w:p>
        </w:tc>
      </w:tr>
      <w:tr w:rsidR="00CE338C" w:rsidRPr="00CE338C" w14:paraId="48586940" w14:textId="77777777" w:rsidTr="00885E20">
        <w:trPr>
          <w:cantSplit/>
        </w:trPr>
        <w:tc>
          <w:tcPr>
            <w:tcW w:w="15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1033B1" w14:textId="364ACA7D" w:rsidR="00CE338C" w:rsidRPr="00CE338C" w:rsidRDefault="00CE338C" w:rsidP="008D1F84">
            <w:pPr>
              <w:spacing w:before="0"/>
              <w:jc w:val="left"/>
              <w:textAlignment w:val="baseline"/>
              <w:rPr>
                <w:rFonts w:ascii="Times New Roman" w:eastAsia="Times New Roman" w:hAnsi="Times New Roman"/>
                <w:sz w:val="20"/>
                <w:lang w:eastAsia="en-GB" w:bidi="ar-SA"/>
              </w:rPr>
            </w:pPr>
            <w:r w:rsidRPr="00CE338C">
              <w:rPr>
                <w:rStyle w:val="normaltextrun"/>
                <w:b/>
                <w:bCs/>
                <w:sz w:val="20"/>
              </w:rPr>
              <w:t>ES</w:t>
            </w:r>
            <w:r w:rsidR="009C71EC">
              <w:rPr>
                <w:rStyle w:val="normaltextrun"/>
                <w:b/>
                <w:bCs/>
                <w:sz w:val="20"/>
              </w:rPr>
              <w:t>EP</w:t>
            </w:r>
            <w:r w:rsidRPr="00CE338C">
              <w:rPr>
                <w:rStyle w:val="normaltextrun"/>
                <w:b/>
                <w:bCs/>
                <w:sz w:val="20"/>
              </w:rPr>
              <w:t>1</w:t>
            </w:r>
            <w:r w:rsidR="009C71EC">
              <w:rPr>
                <w:rStyle w:val="normaltextrun"/>
                <w:b/>
                <w:bCs/>
                <w:sz w:val="20"/>
              </w:rPr>
              <w:t xml:space="preserve"> </w:t>
            </w:r>
          </w:p>
        </w:tc>
        <w:tc>
          <w:tcPr>
            <w:tcW w:w="74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F6364A" w14:textId="332F07EF" w:rsidR="00CE338C" w:rsidRDefault="00CE338C" w:rsidP="008D1F84">
            <w:pPr>
              <w:pStyle w:val="paragraph"/>
              <w:spacing w:before="0" w:beforeAutospacing="0" w:after="0" w:afterAutospacing="0"/>
              <w:textAlignment w:val="baseline"/>
              <w:divId w:val="1396204101"/>
              <w:rPr>
                <w:rStyle w:val="normaltextrun"/>
                <w:rFonts w:ascii="Arial" w:hAnsi="Arial"/>
                <w:sz w:val="20"/>
                <w:szCs w:val="20"/>
              </w:rPr>
            </w:pPr>
            <w:r w:rsidRPr="00CE338C">
              <w:rPr>
                <w:rStyle w:val="normaltextrun"/>
                <w:rFonts w:ascii="Arial" w:hAnsi="Arial"/>
                <w:sz w:val="20"/>
                <w:szCs w:val="20"/>
              </w:rPr>
              <w:t>The</w:t>
            </w:r>
            <w:r w:rsidR="00192D05">
              <w:rPr>
                <w:rStyle w:val="normaltextrun"/>
                <w:rFonts w:ascii="Arial" w:hAnsi="Arial"/>
                <w:sz w:val="20"/>
                <w:szCs w:val="20"/>
              </w:rPr>
              <w:t xml:space="preserve"> </w:t>
            </w:r>
            <w:r w:rsidR="0049543D" w:rsidRPr="0055761D">
              <w:rPr>
                <w:rStyle w:val="normaltextrun"/>
                <w:rFonts w:ascii="Arial" w:hAnsi="Arial"/>
                <w:sz w:val="20"/>
                <w:szCs w:val="20"/>
              </w:rPr>
              <w:t xml:space="preserve">PSMO </w:t>
            </w:r>
            <w:r w:rsidR="009C71EC">
              <w:rPr>
                <w:rStyle w:val="normaltextrun"/>
                <w:rFonts w:ascii="Arial" w:hAnsi="Arial"/>
                <w:sz w:val="20"/>
                <w:szCs w:val="20"/>
              </w:rPr>
              <w:t xml:space="preserve">and eCO </w:t>
            </w:r>
            <w:r w:rsidRPr="00CE338C">
              <w:rPr>
                <w:rStyle w:val="normaltextrun"/>
                <w:rFonts w:ascii="Arial" w:hAnsi="Arial"/>
                <w:sz w:val="20"/>
                <w:szCs w:val="20"/>
              </w:rPr>
              <w:t>SHALL</w:t>
            </w:r>
            <w:r w:rsidR="00192D05">
              <w:rPr>
                <w:rStyle w:val="normaltextrun"/>
                <w:rFonts w:ascii="Arial" w:hAnsi="Arial"/>
                <w:sz w:val="20"/>
                <w:szCs w:val="20"/>
              </w:rPr>
              <w:t xml:space="preserve"> </w:t>
            </w:r>
            <w:r w:rsidRPr="00CE338C">
              <w:rPr>
                <w:rStyle w:val="normaltextrun"/>
                <w:rFonts w:ascii="Arial" w:hAnsi="Arial"/>
                <w:sz w:val="20"/>
                <w:szCs w:val="20"/>
              </w:rPr>
              <w:t>be integrity protected over</w:t>
            </w:r>
            <w:r w:rsidR="00192D05">
              <w:rPr>
                <w:rStyle w:val="normaltextrun"/>
                <w:rFonts w:ascii="Arial" w:hAnsi="Arial"/>
                <w:sz w:val="20"/>
                <w:szCs w:val="20"/>
              </w:rPr>
              <w:t xml:space="preserve"> </w:t>
            </w:r>
            <w:r w:rsidRPr="00CE338C">
              <w:rPr>
                <w:rStyle w:val="normaltextrun"/>
                <w:rFonts w:ascii="Arial" w:hAnsi="Arial"/>
                <w:sz w:val="20"/>
                <w:szCs w:val="20"/>
              </w:rPr>
              <w:t>ES</w:t>
            </w:r>
            <w:r w:rsidR="009C71EC">
              <w:rPr>
                <w:rStyle w:val="normaltextrun"/>
                <w:rFonts w:ascii="Arial" w:hAnsi="Arial"/>
                <w:sz w:val="20"/>
                <w:szCs w:val="20"/>
              </w:rPr>
              <w:t>ep</w:t>
            </w:r>
            <w:r w:rsidRPr="00CE338C">
              <w:rPr>
                <w:rStyle w:val="normaltextrun"/>
                <w:rFonts w:ascii="Arial" w:hAnsi="Arial"/>
                <w:sz w:val="20"/>
                <w:szCs w:val="20"/>
              </w:rPr>
              <w:t>.</w:t>
            </w:r>
          </w:p>
          <w:p w14:paraId="53F0365C" w14:textId="77777777" w:rsidR="008D1F84" w:rsidRPr="00CE338C" w:rsidRDefault="008D1F84" w:rsidP="008D1F84">
            <w:pPr>
              <w:pStyle w:val="paragraph"/>
              <w:spacing w:before="0" w:beforeAutospacing="0" w:after="0" w:afterAutospacing="0"/>
              <w:textAlignment w:val="baseline"/>
              <w:divId w:val="1396204101"/>
              <w:rPr>
                <w:rFonts w:ascii="Segoe UI" w:hAnsi="Segoe UI" w:cs="Segoe UI"/>
                <w:sz w:val="20"/>
                <w:szCs w:val="20"/>
              </w:rPr>
            </w:pPr>
          </w:p>
          <w:p w14:paraId="059BE2CC" w14:textId="4D200161" w:rsidR="00CE338C" w:rsidRPr="00842506" w:rsidRDefault="008F4E22" w:rsidP="008D1F84">
            <w:pPr>
              <w:pStyle w:val="paragraph"/>
              <w:spacing w:before="0" w:beforeAutospacing="0" w:after="0" w:afterAutospacing="0"/>
              <w:ind w:left="720" w:hanging="720"/>
              <w:textAlignment w:val="baseline"/>
              <w:divId w:val="264581389"/>
              <w:rPr>
                <w:rFonts w:ascii="Segoe UI" w:hAnsi="Segoe UI" w:cs="Segoe UI"/>
                <w:sz w:val="20"/>
                <w:szCs w:val="20"/>
              </w:rPr>
            </w:pPr>
            <w:r>
              <w:rPr>
                <w:rStyle w:val="normaltextrun"/>
                <w:rFonts w:ascii="Arial" w:hAnsi="Arial"/>
                <w:sz w:val="20"/>
                <w:szCs w:val="20"/>
              </w:rPr>
              <w:t>NOTE</w:t>
            </w:r>
            <w:r w:rsidR="00CE338C" w:rsidRPr="00CE338C">
              <w:rPr>
                <w:rStyle w:val="normaltextrun"/>
                <w:rFonts w:ascii="Arial" w:hAnsi="Arial"/>
                <w:sz w:val="20"/>
                <w:szCs w:val="20"/>
              </w:rPr>
              <w:t>: The solution shall not require</w:t>
            </w:r>
            <w:r w:rsidR="00192D05">
              <w:rPr>
                <w:rStyle w:val="normaltextrun"/>
                <w:rFonts w:ascii="Arial" w:hAnsi="Arial"/>
                <w:sz w:val="20"/>
                <w:szCs w:val="20"/>
              </w:rPr>
              <w:t xml:space="preserve"> </w:t>
            </w:r>
            <w:r w:rsidR="00CE338C" w:rsidRPr="00CE338C">
              <w:rPr>
                <w:rStyle w:val="normaltextrun"/>
                <w:rFonts w:ascii="Arial" w:hAnsi="Arial"/>
                <w:sz w:val="20"/>
                <w:szCs w:val="20"/>
              </w:rPr>
              <w:t>associating</w:t>
            </w:r>
            <w:r w:rsidR="00192D05">
              <w:rPr>
                <w:rStyle w:val="normaltextrun"/>
                <w:rFonts w:ascii="Arial" w:hAnsi="Arial"/>
                <w:sz w:val="20"/>
                <w:szCs w:val="20"/>
              </w:rPr>
              <w:t xml:space="preserve"> </w:t>
            </w:r>
            <w:r w:rsidR="00CE338C" w:rsidRPr="00CE338C">
              <w:rPr>
                <w:rStyle w:val="normaltextrun"/>
                <w:rFonts w:ascii="Arial" w:hAnsi="Arial"/>
                <w:sz w:val="20"/>
                <w:szCs w:val="20"/>
              </w:rPr>
              <w:t>at</w:t>
            </w:r>
            <w:r w:rsidR="00192D05">
              <w:rPr>
                <w:rStyle w:val="normaltextrun"/>
                <w:rFonts w:ascii="Arial" w:hAnsi="Arial"/>
                <w:sz w:val="20"/>
                <w:szCs w:val="20"/>
              </w:rPr>
              <w:t xml:space="preserve"> </w:t>
            </w:r>
            <w:r w:rsidR="00CE338C" w:rsidRPr="00CE338C">
              <w:rPr>
                <w:rStyle w:val="normaltextrun"/>
                <w:rFonts w:ascii="Arial" w:hAnsi="Arial"/>
                <w:sz w:val="20"/>
                <w:szCs w:val="20"/>
              </w:rPr>
              <w:t>eUICC</w:t>
            </w:r>
            <w:r w:rsidR="00192D05">
              <w:rPr>
                <w:rStyle w:val="normaltextrun"/>
                <w:rFonts w:ascii="Arial" w:hAnsi="Arial"/>
                <w:sz w:val="20"/>
                <w:szCs w:val="20"/>
              </w:rPr>
              <w:t xml:space="preserve"> </w:t>
            </w:r>
            <w:r w:rsidR="00CE338C" w:rsidRPr="00CE338C">
              <w:rPr>
                <w:rStyle w:val="normaltextrun"/>
                <w:rFonts w:ascii="Arial" w:hAnsi="Arial"/>
                <w:sz w:val="20"/>
                <w:szCs w:val="20"/>
              </w:rPr>
              <w:t>manufacturing the</w:t>
            </w:r>
            <w:r w:rsidR="00192D05">
              <w:rPr>
                <w:rStyle w:val="normaltextrun"/>
                <w:rFonts w:ascii="Arial" w:hAnsi="Arial"/>
                <w:sz w:val="20"/>
                <w:szCs w:val="20"/>
              </w:rPr>
              <w:t xml:space="preserve"> </w:t>
            </w:r>
            <w:r w:rsidR="00CE338C" w:rsidRPr="00CE338C">
              <w:rPr>
                <w:rStyle w:val="normaltextrun"/>
                <w:rFonts w:ascii="Arial" w:hAnsi="Arial"/>
                <w:sz w:val="20"/>
                <w:szCs w:val="20"/>
              </w:rPr>
              <w:t>eUICC</w:t>
            </w:r>
            <w:r w:rsidR="00192D05">
              <w:rPr>
                <w:rStyle w:val="normaltextrun"/>
                <w:rFonts w:ascii="Arial" w:hAnsi="Arial"/>
                <w:sz w:val="20"/>
                <w:szCs w:val="20"/>
              </w:rPr>
              <w:t xml:space="preserve"> </w:t>
            </w:r>
            <w:r w:rsidR="009F0255">
              <w:rPr>
                <w:rStyle w:val="normaltextrun"/>
                <w:rFonts w:ascii="Arial" w:hAnsi="Arial"/>
                <w:sz w:val="20"/>
                <w:szCs w:val="20"/>
              </w:rPr>
              <w:t>with</w:t>
            </w:r>
            <w:r w:rsidR="00CE338C" w:rsidRPr="00CE338C">
              <w:rPr>
                <w:rStyle w:val="normaltextrun"/>
                <w:rFonts w:ascii="Arial" w:hAnsi="Arial"/>
                <w:sz w:val="20"/>
                <w:szCs w:val="20"/>
              </w:rPr>
              <w:t xml:space="preserve"> a specific</w:t>
            </w:r>
            <w:r w:rsidR="00192D05">
              <w:rPr>
                <w:rStyle w:val="normaltextrun"/>
                <w:rFonts w:ascii="Arial" w:hAnsi="Arial"/>
                <w:sz w:val="20"/>
                <w:szCs w:val="20"/>
              </w:rPr>
              <w:t xml:space="preserve"> </w:t>
            </w:r>
            <w:r w:rsidR="00CE338C" w:rsidRPr="00CE338C">
              <w:rPr>
                <w:rStyle w:val="normaltextrun"/>
                <w:rFonts w:ascii="Arial" w:hAnsi="Arial"/>
                <w:sz w:val="20"/>
                <w:szCs w:val="20"/>
              </w:rPr>
              <w:t>eIM.</w:t>
            </w:r>
          </w:p>
        </w:tc>
      </w:tr>
      <w:tr w:rsidR="009F0255" w:rsidRPr="00CE338C" w14:paraId="47932ED9" w14:textId="77777777" w:rsidTr="00885E20">
        <w:trPr>
          <w:cantSplit/>
        </w:trPr>
        <w:tc>
          <w:tcPr>
            <w:tcW w:w="1555" w:type="dxa"/>
            <w:tcBorders>
              <w:top w:val="single" w:sz="4" w:space="0" w:color="auto"/>
              <w:left w:val="single" w:sz="4" w:space="0" w:color="auto"/>
              <w:bottom w:val="single" w:sz="4" w:space="0" w:color="auto"/>
              <w:right w:val="single" w:sz="4" w:space="0" w:color="auto"/>
            </w:tcBorders>
            <w:shd w:val="clear" w:color="auto" w:fill="FFFFFF" w:themeFill="background1"/>
          </w:tcPr>
          <w:p w14:paraId="7D7CE37E" w14:textId="523F396F" w:rsidR="009F0255" w:rsidRPr="00CE338C" w:rsidRDefault="009F0255" w:rsidP="008D1F84">
            <w:pPr>
              <w:spacing w:before="0"/>
              <w:jc w:val="left"/>
              <w:textAlignment w:val="baseline"/>
              <w:rPr>
                <w:rStyle w:val="normaltextrun"/>
                <w:b/>
                <w:bCs/>
                <w:sz w:val="20"/>
              </w:rPr>
            </w:pPr>
            <w:r>
              <w:rPr>
                <w:b/>
                <w:sz w:val="20"/>
              </w:rPr>
              <w:t>ES</w:t>
            </w:r>
            <w:r w:rsidR="009C71EC">
              <w:rPr>
                <w:rStyle w:val="normaltextrun"/>
                <w:b/>
                <w:bCs/>
                <w:sz w:val="20"/>
              </w:rPr>
              <w:t>EP</w:t>
            </w:r>
            <w:r>
              <w:rPr>
                <w:b/>
                <w:sz w:val="20"/>
              </w:rPr>
              <w:t>2</w:t>
            </w:r>
          </w:p>
        </w:tc>
        <w:tc>
          <w:tcPr>
            <w:tcW w:w="7455" w:type="dxa"/>
            <w:tcBorders>
              <w:top w:val="single" w:sz="4" w:space="0" w:color="auto"/>
              <w:left w:val="single" w:sz="4" w:space="0" w:color="auto"/>
              <w:bottom w:val="single" w:sz="4" w:space="0" w:color="auto"/>
              <w:right w:val="single" w:sz="4" w:space="0" w:color="auto"/>
            </w:tcBorders>
            <w:shd w:val="clear" w:color="auto" w:fill="FFFFFF" w:themeFill="background1"/>
          </w:tcPr>
          <w:p w14:paraId="3B3050A9" w14:textId="646C3220" w:rsidR="009F0255" w:rsidRPr="009F0255" w:rsidRDefault="009F0255" w:rsidP="008D1F84">
            <w:pPr>
              <w:pStyle w:val="paragraph"/>
              <w:spacing w:before="0" w:beforeAutospacing="0" w:after="0" w:afterAutospacing="0"/>
              <w:textAlignment w:val="baseline"/>
              <w:rPr>
                <w:rStyle w:val="normaltextrun"/>
                <w:rFonts w:ascii="Arial" w:eastAsia="SimSun" w:hAnsi="Arial"/>
                <w:sz w:val="20"/>
                <w:szCs w:val="20"/>
                <w:lang w:eastAsia="zh-CN" w:bidi="bn-BD"/>
              </w:rPr>
            </w:pPr>
            <w:r w:rsidRPr="009F0255">
              <w:rPr>
                <w:rStyle w:val="normaltextrun"/>
                <w:rFonts w:ascii="Arial" w:hAnsi="Arial"/>
                <w:sz w:val="20"/>
                <w:szCs w:val="20"/>
              </w:rPr>
              <w:t xml:space="preserve">The PSMO </w:t>
            </w:r>
            <w:r w:rsidR="009C71EC">
              <w:rPr>
                <w:rStyle w:val="normaltextrun"/>
                <w:rFonts w:ascii="Arial" w:hAnsi="Arial"/>
                <w:sz w:val="20"/>
                <w:szCs w:val="20"/>
              </w:rPr>
              <w:t xml:space="preserve">and eCO </w:t>
            </w:r>
            <w:r w:rsidRPr="009F0255">
              <w:rPr>
                <w:rStyle w:val="normaltextrun"/>
                <w:rFonts w:ascii="Arial" w:hAnsi="Arial"/>
                <w:sz w:val="20"/>
                <w:szCs w:val="20"/>
              </w:rPr>
              <w:t>SHALL be protected against replay attacks.</w:t>
            </w:r>
          </w:p>
        </w:tc>
      </w:tr>
      <w:tr w:rsidR="003F385E" w:rsidRPr="00CE338C" w14:paraId="3C8AC4CA" w14:textId="77777777" w:rsidTr="00885E20">
        <w:trPr>
          <w:cantSplit/>
        </w:trPr>
        <w:tc>
          <w:tcPr>
            <w:tcW w:w="1555" w:type="dxa"/>
            <w:tcBorders>
              <w:top w:val="single" w:sz="4" w:space="0" w:color="auto"/>
              <w:left w:val="single" w:sz="4" w:space="0" w:color="auto"/>
              <w:bottom w:val="single" w:sz="4" w:space="0" w:color="auto"/>
              <w:right w:val="single" w:sz="4" w:space="0" w:color="auto"/>
            </w:tcBorders>
            <w:shd w:val="clear" w:color="auto" w:fill="FFFFFF" w:themeFill="background1"/>
          </w:tcPr>
          <w:p w14:paraId="0845CF57" w14:textId="5E8B3F66" w:rsidR="003F385E" w:rsidRDefault="003F385E" w:rsidP="008D1F84">
            <w:pPr>
              <w:spacing w:before="0"/>
              <w:jc w:val="left"/>
              <w:textAlignment w:val="baseline"/>
              <w:rPr>
                <w:b/>
                <w:sz w:val="20"/>
              </w:rPr>
            </w:pPr>
            <w:r>
              <w:rPr>
                <w:b/>
                <w:sz w:val="20"/>
              </w:rPr>
              <w:t>ES</w:t>
            </w:r>
            <w:r w:rsidR="009C71EC">
              <w:rPr>
                <w:rStyle w:val="normaltextrun"/>
                <w:b/>
                <w:bCs/>
                <w:sz w:val="20"/>
              </w:rPr>
              <w:t>EP</w:t>
            </w:r>
            <w:r>
              <w:rPr>
                <w:b/>
                <w:sz w:val="20"/>
              </w:rPr>
              <w:t>3</w:t>
            </w:r>
          </w:p>
        </w:tc>
        <w:tc>
          <w:tcPr>
            <w:tcW w:w="7455" w:type="dxa"/>
            <w:tcBorders>
              <w:top w:val="single" w:sz="4" w:space="0" w:color="auto"/>
              <w:left w:val="single" w:sz="4" w:space="0" w:color="auto"/>
              <w:bottom w:val="single" w:sz="4" w:space="0" w:color="auto"/>
              <w:right w:val="single" w:sz="4" w:space="0" w:color="auto"/>
            </w:tcBorders>
            <w:shd w:val="clear" w:color="auto" w:fill="FFFFFF" w:themeFill="background1"/>
          </w:tcPr>
          <w:p w14:paraId="792FDEFF" w14:textId="71F897BF" w:rsidR="003F385E" w:rsidRPr="009F0255" w:rsidRDefault="003F385E" w:rsidP="008D1F84">
            <w:pPr>
              <w:pStyle w:val="paragraph"/>
              <w:spacing w:before="0" w:beforeAutospacing="0" w:after="0" w:afterAutospacing="0"/>
              <w:textAlignment w:val="baseline"/>
              <w:rPr>
                <w:rStyle w:val="normaltextrun"/>
                <w:rFonts w:ascii="Arial" w:hAnsi="Arial"/>
                <w:sz w:val="20"/>
                <w:szCs w:val="20"/>
              </w:rPr>
            </w:pPr>
            <w:r w:rsidRPr="009F0255">
              <w:rPr>
                <w:rStyle w:val="normaltextrun"/>
                <w:rFonts w:ascii="Arial" w:eastAsiaTheme="majorEastAsia" w:hAnsi="Arial"/>
                <w:sz w:val="20"/>
                <w:szCs w:val="20"/>
              </w:rPr>
              <w:t xml:space="preserve">The PSMO </w:t>
            </w:r>
            <w:r w:rsidR="009C71EC">
              <w:rPr>
                <w:rStyle w:val="normaltextrun"/>
                <w:rFonts w:ascii="Arial" w:eastAsiaTheme="majorEastAsia" w:hAnsi="Arial"/>
                <w:sz w:val="20"/>
                <w:szCs w:val="20"/>
              </w:rPr>
              <w:t xml:space="preserve">and eCO </w:t>
            </w:r>
            <w:r w:rsidRPr="009F0255">
              <w:rPr>
                <w:rStyle w:val="normaltextrun"/>
                <w:rFonts w:ascii="Arial" w:eastAsiaTheme="majorEastAsia" w:hAnsi="Arial"/>
                <w:sz w:val="20"/>
                <w:szCs w:val="20"/>
              </w:rPr>
              <w:t>SHALL be protected</w:t>
            </w:r>
            <w:r>
              <w:rPr>
                <w:rStyle w:val="normaltextrun"/>
                <w:rFonts w:ascii="Arial" w:eastAsiaTheme="majorEastAsia" w:hAnsi="Arial"/>
                <w:sz w:val="20"/>
                <w:szCs w:val="20"/>
              </w:rPr>
              <w:t xml:space="preserve"> in terms of integrity and authenticity.</w:t>
            </w:r>
          </w:p>
        </w:tc>
      </w:tr>
    </w:tbl>
    <w:p w14:paraId="02CA9E7C" w14:textId="1B5BF0E1" w:rsidR="00CE338C" w:rsidRDefault="00EC0894" w:rsidP="0074756F">
      <w:pPr>
        <w:pStyle w:val="TableCaption"/>
        <w:numPr>
          <w:ilvl w:val="0"/>
          <w:numId w:val="0"/>
        </w:numPr>
      </w:pPr>
      <w:r>
        <w:t>Table 4.4.11.1:</w:t>
      </w:r>
      <w:r w:rsidR="002950DF" w:rsidRPr="00376F88">
        <w:t xml:space="preserve"> </w:t>
      </w:r>
      <w:r w:rsidR="00CE338C" w:rsidRPr="00376F88">
        <w:t>eIM</w:t>
      </w:r>
      <w:r w:rsidR="002950DF" w:rsidRPr="00376F88">
        <w:t xml:space="preserve"> </w:t>
      </w:r>
      <w:r w:rsidR="00CE338C" w:rsidRPr="00376F88">
        <w:t>–</w:t>
      </w:r>
      <w:r w:rsidR="002950DF" w:rsidRPr="00376F88">
        <w:t xml:space="preserve"> </w:t>
      </w:r>
      <w:r w:rsidR="00CE338C" w:rsidRPr="00376F88">
        <w:t>eUICC</w:t>
      </w:r>
      <w:r w:rsidR="002950DF" w:rsidRPr="00376F88">
        <w:t xml:space="preserve"> </w:t>
      </w:r>
      <w:r w:rsidR="00CE338C" w:rsidRPr="00376F88">
        <w:t>(ES</w:t>
      </w:r>
      <w:r w:rsidR="009C71EC">
        <w:t>ep</w:t>
      </w:r>
      <w:r w:rsidR="00CE338C" w:rsidRPr="00376F88">
        <w:t>)</w:t>
      </w:r>
      <w:r w:rsidR="002950DF" w:rsidRPr="00376F88">
        <w:t xml:space="preserve"> </w:t>
      </w:r>
      <w:r w:rsidR="00CE338C" w:rsidRPr="00376F88">
        <w:t>Interface Requirements</w:t>
      </w:r>
    </w:p>
    <w:p w14:paraId="4B02F334" w14:textId="7A590102" w:rsidR="001C5B19" w:rsidRPr="00FA53ED" w:rsidRDefault="001C5B19" w:rsidP="00FA53ED">
      <w:pPr>
        <w:pStyle w:val="Heading3"/>
      </w:pPr>
      <w:bookmarkStart w:id="93" w:name="_Toc90974951"/>
      <w:bookmarkStart w:id="94" w:name="_Toc90974952"/>
      <w:bookmarkStart w:id="95" w:name="_Toc230419492"/>
      <w:bookmarkEnd w:id="93"/>
      <w:bookmarkEnd w:id="94"/>
      <w:r w:rsidRPr="00FA53ED">
        <w:t>eIM – IPA (ESipa)</w:t>
      </w:r>
      <w:bookmarkEnd w:id="95"/>
    </w:p>
    <w:p w14:paraId="4B38F7F1" w14:textId="00165F82" w:rsidR="001C5B19" w:rsidRDefault="001C5B19" w:rsidP="00376F88">
      <w:pPr>
        <w:spacing w:before="0" w:after="200"/>
        <w:textAlignment w:val="baseline"/>
        <w:rPr>
          <w:rFonts w:eastAsia="Times New Roman" w:cs="Arial"/>
          <w:lang w:eastAsia="en-GB" w:bidi="ar-SA"/>
        </w:rPr>
      </w:pPr>
      <w:r w:rsidRPr="00376F88">
        <w:rPr>
          <w:rFonts w:eastAsia="Times New Roman" w:cs="Arial"/>
          <w:lang w:eastAsia="en-GB" w:bidi="ar-SA"/>
        </w:rPr>
        <w:t xml:space="preserve">The ESipa is a logical interface between an eIM and an IPA. It could be used to trigger a </w:t>
      </w:r>
      <w:r w:rsidR="006F763E">
        <w:rPr>
          <w:rFonts w:eastAsia="Times New Roman" w:cs="Arial"/>
          <w:lang w:eastAsia="en-GB" w:bidi="ar-SA"/>
        </w:rPr>
        <w:t>P</w:t>
      </w:r>
      <w:r w:rsidRPr="00376F88">
        <w:rPr>
          <w:rFonts w:eastAsia="Times New Roman" w:cs="Arial"/>
          <w:lang w:eastAsia="en-GB" w:bidi="ar-SA"/>
        </w:rPr>
        <w:t xml:space="preserve">rofile download at the IPA. It is also used to provide a secure transport for the delivery of PSMO </w:t>
      </w:r>
      <w:r w:rsidR="009C71EC">
        <w:rPr>
          <w:rFonts w:eastAsia="Times New Roman" w:cs="Arial"/>
          <w:lang w:eastAsia="en-GB" w:bidi="ar-SA"/>
        </w:rPr>
        <w:t xml:space="preserve">and eCO </w:t>
      </w:r>
      <w:r w:rsidRPr="00376F88">
        <w:rPr>
          <w:rFonts w:eastAsia="Times New Roman" w:cs="Arial"/>
          <w:lang w:eastAsia="en-GB" w:bidi="ar-SA"/>
        </w:rPr>
        <w:t>between an eIM and an IPA, unless the underlying transport provides necessary security.</w:t>
      </w:r>
    </w:p>
    <w:p w14:paraId="557D79AF" w14:textId="62F13B62" w:rsidR="00F61C51" w:rsidRPr="00376F88" w:rsidRDefault="00F61C51" w:rsidP="006341AA">
      <w:pPr>
        <w:spacing w:before="0" w:after="200"/>
        <w:ind w:left="720" w:hanging="720"/>
        <w:textAlignment w:val="baseline"/>
        <w:rPr>
          <w:rFonts w:eastAsia="Times New Roman" w:cs="Arial"/>
          <w:lang w:eastAsia="en-GB" w:bidi="ar-SA"/>
        </w:rPr>
      </w:pPr>
      <w:r>
        <w:t>NOTE :The underlying transport layer can provide transport for other functions (</w:t>
      </w:r>
      <w:r w:rsidR="00B232EF">
        <w:t xml:space="preserve">e.g., </w:t>
      </w:r>
      <w:r>
        <w:t>device management) and should allow multiplexing of these functions in parallel with the ESipa.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1E0" w:firstRow="1" w:lastRow="1" w:firstColumn="1" w:lastColumn="1" w:noHBand="0" w:noVBand="0"/>
      </w:tblPr>
      <w:tblGrid>
        <w:gridCol w:w="1554"/>
        <w:gridCol w:w="7462"/>
      </w:tblGrid>
      <w:tr w:rsidR="001C5B19" w:rsidRPr="004F7738" w14:paraId="0E6226FF" w14:textId="77777777" w:rsidTr="00C65EF0">
        <w:trPr>
          <w:cantSplit/>
        </w:trPr>
        <w:tc>
          <w:tcPr>
            <w:tcW w:w="862" w:type="pct"/>
            <w:shd w:val="clear" w:color="auto" w:fill="C00000"/>
          </w:tcPr>
          <w:p w14:paraId="1B621F07" w14:textId="77777777" w:rsidR="001C5B19" w:rsidRPr="00C334AD" w:rsidRDefault="001C5B19" w:rsidP="008D1F84">
            <w:pPr>
              <w:pStyle w:val="TableHeader"/>
              <w:spacing w:before="0"/>
              <w:rPr>
                <w:b w:val="0"/>
                <w:color w:val="FFFFFF" w:themeColor="background1"/>
                <w:szCs w:val="20"/>
              </w:rPr>
            </w:pPr>
            <w:r w:rsidRPr="00C334AD">
              <w:rPr>
                <w:color w:val="FFFFFF" w:themeColor="background1"/>
                <w:szCs w:val="20"/>
              </w:rPr>
              <w:t>Req no.</w:t>
            </w:r>
          </w:p>
        </w:tc>
        <w:tc>
          <w:tcPr>
            <w:tcW w:w="4138" w:type="pct"/>
            <w:shd w:val="clear" w:color="auto" w:fill="C00000"/>
          </w:tcPr>
          <w:p w14:paraId="1E4D166D" w14:textId="77777777" w:rsidR="001C5B19" w:rsidRPr="00C334AD" w:rsidRDefault="001C5B19" w:rsidP="008D1F84">
            <w:pPr>
              <w:pStyle w:val="TableHeader"/>
              <w:spacing w:before="0"/>
              <w:rPr>
                <w:b w:val="0"/>
                <w:color w:val="FFFFFF" w:themeColor="background1"/>
                <w:szCs w:val="20"/>
              </w:rPr>
            </w:pPr>
            <w:r w:rsidRPr="00C334AD">
              <w:rPr>
                <w:color w:val="FFFFFF" w:themeColor="background1"/>
                <w:szCs w:val="20"/>
              </w:rPr>
              <w:t>Description</w:t>
            </w:r>
          </w:p>
        </w:tc>
      </w:tr>
      <w:tr w:rsidR="001C5B19" w:rsidRPr="00B97097" w14:paraId="6944AD59" w14:textId="77777777" w:rsidTr="00885E20">
        <w:trPr>
          <w:cantSplit/>
        </w:trPr>
        <w:tc>
          <w:tcPr>
            <w:tcW w:w="862" w:type="pct"/>
          </w:tcPr>
          <w:p w14:paraId="667EBE7B" w14:textId="77777777" w:rsidR="001C5B19" w:rsidRDefault="001C5B19" w:rsidP="008D1F84">
            <w:pPr>
              <w:spacing w:before="0" w:line="276" w:lineRule="auto"/>
              <w:jc w:val="left"/>
              <w:rPr>
                <w:b/>
                <w:sz w:val="20"/>
              </w:rPr>
            </w:pPr>
            <w:r>
              <w:rPr>
                <w:b/>
                <w:sz w:val="20"/>
              </w:rPr>
              <w:t>ESipa1</w:t>
            </w:r>
          </w:p>
        </w:tc>
        <w:tc>
          <w:tcPr>
            <w:tcW w:w="4138" w:type="pct"/>
            <w:vAlign w:val="center"/>
          </w:tcPr>
          <w:p w14:paraId="275E5737" w14:textId="4992B632" w:rsidR="001C5B19" w:rsidRDefault="001C5B19" w:rsidP="008D1F84">
            <w:pPr>
              <w:spacing w:before="0" w:line="276" w:lineRule="auto"/>
              <w:rPr>
                <w:sz w:val="20"/>
              </w:rPr>
            </w:pPr>
            <w:r>
              <w:rPr>
                <w:sz w:val="20"/>
              </w:rPr>
              <w:t xml:space="preserve">ESipa SHALL support triggering of </w:t>
            </w:r>
            <w:r w:rsidR="006F763E">
              <w:rPr>
                <w:sz w:val="20"/>
              </w:rPr>
              <w:t>P</w:t>
            </w:r>
            <w:r>
              <w:rPr>
                <w:sz w:val="20"/>
              </w:rPr>
              <w:t xml:space="preserve">rofile download. </w:t>
            </w:r>
          </w:p>
        </w:tc>
      </w:tr>
      <w:tr w:rsidR="001C5B19" w:rsidRPr="00B97097" w14:paraId="5A8BEAE6" w14:textId="77777777" w:rsidTr="00885E20">
        <w:trPr>
          <w:cantSplit/>
        </w:trPr>
        <w:tc>
          <w:tcPr>
            <w:tcW w:w="862" w:type="pct"/>
          </w:tcPr>
          <w:p w14:paraId="0ABB1D68" w14:textId="77777777" w:rsidR="001C5B19" w:rsidRDefault="001C5B19" w:rsidP="008D1F84">
            <w:pPr>
              <w:spacing w:before="0" w:line="276" w:lineRule="auto"/>
              <w:jc w:val="left"/>
              <w:rPr>
                <w:b/>
                <w:sz w:val="20"/>
              </w:rPr>
            </w:pPr>
            <w:r>
              <w:rPr>
                <w:b/>
                <w:sz w:val="20"/>
              </w:rPr>
              <w:t>ESipa2</w:t>
            </w:r>
          </w:p>
        </w:tc>
        <w:tc>
          <w:tcPr>
            <w:tcW w:w="4138" w:type="pct"/>
            <w:vAlign w:val="center"/>
          </w:tcPr>
          <w:p w14:paraId="4763CBBD" w14:textId="271B5A32" w:rsidR="001C5B19" w:rsidRDefault="001C5B19" w:rsidP="008D1F84">
            <w:pPr>
              <w:spacing w:before="0" w:line="276" w:lineRule="auto"/>
              <w:rPr>
                <w:sz w:val="20"/>
              </w:rPr>
            </w:pPr>
            <w:r>
              <w:rPr>
                <w:sz w:val="20"/>
              </w:rPr>
              <w:t xml:space="preserve">ESipa SHALL support delivery of </w:t>
            </w:r>
            <w:r w:rsidR="003C6161">
              <w:rPr>
                <w:sz w:val="20"/>
              </w:rPr>
              <w:t xml:space="preserve">PSMO </w:t>
            </w:r>
            <w:r>
              <w:rPr>
                <w:sz w:val="20"/>
              </w:rPr>
              <w:t>between eIM and eUICC.</w:t>
            </w:r>
          </w:p>
        </w:tc>
      </w:tr>
      <w:tr w:rsidR="001C5B19" w:rsidRPr="00B97097" w14:paraId="6B02537A" w14:textId="77777777" w:rsidTr="00885E20">
        <w:trPr>
          <w:cantSplit/>
        </w:trPr>
        <w:tc>
          <w:tcPr>
            <w:tcW w:w="862" w:type="pct"/>
          </w:tcPr>
          <w:p w14:paraId="44BF6035" w14:textId="77777777" w:rsidR="001C5B19" w:rsidRDefault="001C5B19" w:rsidP="008D1F84">
            <w:pPr>
              <w:spacing w:before="0" w:line="276" w:lineRule="auto"/>
              <w:jc w:val="left"/>
              <w:rPr>
                <w:b/>
                <w:sz w:val="20"/>
              </w:rPr>
            </w:pPr>
            <w:r>
              <w:rPr>
                <w:b/>
                <w:sz w:val="20"/>
              </w:rPr>
              <w:t>ESipa3</w:t>
            </w:r>
          </w:p>
        </w:tc>
        <w:tc>
          <w:tcPr>
            <w:tcW w:w="4138" w:type="pct"/>
            <w:vAlign w:val="center"/>
          </w:tcPr>
          <w:p w14:paraId="7CDAA53F" w14:textId="77777777" w:rsidR="001C5B19" w:rsidRDefault="001C5B19" w:rsidP="008D1F84">
            <w:pPr>
              <w:spacing w:before="0" w:line="276" w:lineRule="auto"/>
              <w:rPr>
                <w:sz w:val="20"/>
              </w:rPr>
            </w:pPr>
            <w:r>
              <w:rPr>
                <w:sz w:val="20"/>
              </w:rPr>
              <w:t>ESipa messages SHALL be protected in terms of confidentiality, integrity and authenticity.</w:t>
            </w:r>
          </w:p>
        </w:tc>
      </w:tr>
      <w:tr w:rsidR="001C5B19" w:rsidRPr="00B97097" w14:paraId="33B1E662" w14:textId="77777777" w:rsidTr="00885E20">
        <w:trPr>
          <w:cantSplit/>
        </w:trPr>
        <w:tc>
          <w:tcPr>
            <w:tcW w:w="862" w:type="pct"/>
          </w:tcPr>
          <w:p w14:paraId="5349573F" w14:textId="77777777" w:rsidR="001C5B19" w:rsidRDefault="001C5B19" w:rsidP="008D1F84">
            <w:pPr>
              <w:spacing w:before="0" w:line="276" w:lineRule="auto"/>
              <w:jc w:val="left"/>
              <w:rPr>
                <w:b/>
                <w:sz w:val="20"/>
              </w:rPr>
            </w:pPr>
            <w:r>
              <w:rPr>
                <w:b/>
                <w:sz w:val="20"/>
              </w:rPr>
              <w:t>ESipa4</w:t>
            </w:r>
          </w:p>
        </w:tc>
        <w:tc>
          <w:tcPr>
            <w:tcW w:w="4138" w:type="pct"/>
            <w:vAlign w:val="center"/>
          </w:tcPr>
          <w:p w14:paraId="3FA4E354" w14:textId="77DFF793" w:rsidR="001C5B19" w:rsidRDefault="001C5B19" w:rsidP="008D1F84">
            <w:pPr>
              <w:spacing w:before="0" w:line="276" w:lineRule="auto"/>
              <w:rPr>
                <w:sz w:val="20"/>
              </w:rPr>
            </w:pPr>
            <w:r>
              <w:rPr>
                <w:sz w:val="20"/>
              </w:rPr>
              <w:t>ESipa message protection as per ESipa3 MAY be provided by the underlying transport.</w:t>
            </w:r>
          </w:p>
        </w:tc>
      </w:tr>
      <w:tr w:rsidR="001C5B19" w:rsidRPr="00B97097" w14:paraId="1E86C5BE" w14:textId="77777777" w:rsidTr="00885E20">
        <w:trPr>
          <w:cantSplit/>
        </w:trPr>
        <w:tc>
          <w:tcPr>
            <w:tcW w:w="862" w:type="pct"/>
          </w:tcPr>
          <w:p w14:paraId="4AE00169" w14:textId="77777777" w:rsidR="001C5B19" w:rsidRDefault="001C5B19" w:rsidP="008D1F84">
            <w:pPr>
              <w:spacing w:before="0" w:line="276" w:lineRule="auto"/>
              <w:jc w:val="left"/>
              <w:rPr>
                <w:b/>
                <w:sz w:val="20"/>
              </w:rPr>
            </w:pPr>
            <w:r>
              <w:rPr>
                <w:b/>
                <w:sz w:val="20"/>
              </w:rPr>
              <w:t>ESipa5</w:t>
            </w:r>
          </w:p>
        </w:tc>
        <w:tc>
          <w:tcPr>
            <w:tcW w:w="4138" w:type="pct"/>
            <w:vAlign w:val="center"/>
          </w:tcPr>
          <w:p w14:paraId="0EA301BF" w14:textId="77777777" w:rsidR="001C5B19" w:rsidRDefault="001C5B19" w:rsidP="008D1F84">
            <w:pPr>
              <w:spacing w:before="0" w:line="276" w:lineRule="auto"/>
              <w:rPr>
                <w:sz w:val="20"/>
              </w:rPr>
            </w:pPr>
            <w:r>
              <w:rPr>
                <w:sz w:val="20"/>
              </w:rPr>
              <w:t xml:space="preserve">An </w:t>
            </w:r>
            <w:r w:rsidRPr="00CC61B5">
              <w:rPr>
                <w:sz w:val="20"/>
              </w:rPr>
              <w:t xml:space="preserve">EID </w:t>
            </w:r>
            <w:r>
              <w:rPr>
                <w:sz w:val="20"/>
              </w:rPr>
              <w:t xml:space="preserve">sent to the </w:t>
            </w:r>
            <w:r w:rsidRPr="00CC61B5">
              <w:rPr>
                <w:sz w:val="20"/>
              </w:rPr>
              <w:t xml:space="preserve">eIM </w:t>
            </w:r>
            <w:r>
              <w:rPr>
                <w:sz w:val="20"/>
              </w:rPr>
              <w:t xml:space="preserve">via ESipa SHALL be </w:t>
            </w:r>
            <w:r w:rsidRPr="00CC61B5">
              <w:rPr>
                <w:sz w:val="20"/>
              </w:rPr>
              <w:t>privacy protected.</w:t>
            </w:r>
          </w:p>
        </w:tc>
      </w:tr>
      <w:tr w:rsidR="00324E49" w:rsidRPr="00B97097" w14:paraId="5A15C0BD" w14:textId="77777777" w:rsidTr="00885E20">
        <w:trPr>
          <w:cantSplit/>
        </w:trPr>
        <w:tc>
          <w:tcPr>
            <w:tcW w:w="862" w:type="pct"/>
          </w:tcPr>
          <w:p w14:paraId="724BEB27" w14:textId="503EC678" w:rsidR="00324E49" w:rsidRDefault="00324E49" w:rsidP="008D1F84">
            <w:pPr>
              <w:spacing w:before="0" w:line="276" w:lineRule="auto"/>
              <w:jc w:val="left"/>
              <w:rPr>
                <w:b/>
                <w:sz w:val="20"/>
              </w:rPr>
            </w:pPr>
            <w:r>
              <w:rPr>
                <w:b/>
                <w:sz w:val="20"/>
              </w:rPr>
              <w:t>ESipa</w:t>
            </w:r>
            <w:r>
              <w:rPr>
                <w:rFonts w:hint="eastAsia"/>
                <w:b/>
                <w:sz w:val="20"/>
                <w:lang w:val="en-US"/>
              </w:rPr>
              <w:t>6</w:t>
            </w:r>
          </w:p>
        </w:tc>
        <w:tc>
          <w:tcPr>
            <w:tcW w:w="4138" w:type="pct"/>
            <w:vAlign w:val="center"/>
          </w:tcPr>
          <w:p w14:paraId="658929CE" w14:textId="1350DB1D" w:rsidR="00324E49" w:rsidRDefault="00324E49" w:rsidP="008D1F84">
            <w:pPr>
              <w:spacing w:before="0" w:line="276" w:lineRule="auto"/>
              <w:rPr>
                <w:sz w:val="20"/>
              </w:rPr>
            </w:pPr>
            <w:r>
              <w:rPr>
                <w:sz w:val="20"/>
              </w:rPr>
              <w:t>ESipa message</w:t>
            </w:r>
            <w:r>
              <w:rPr>
                <w:rStyle w:val="normaltextrun"/>
                <w:sz w:val="20"/>
              </w:rPr>
              <w:t xml:space="preserve"> SHALL be protected against replay attacks.</w:t>
            </w:r>
          </w:p>
        </w:tc>
      </w:tr>
      <w:tr w:rsidR="009C71EC" w:rsidRPr="00B97097" w14:paraId="4554F8CE" w14:textId="77777777" w:rsidTr="00885E20">
        <w:trPr>
          <w:cantSplit/>
        </w:trPr>
        <w:tc>
          <w:tcPr>
            <w:tcW w:w="862" w:type="pct"/>
          </w:tcPr>
          <w:p w14:paraId="47DDCE19" w14:textId="6A59E5B9" w:rsidR="009C71EC" w:rsidRDefault="009C71EC" w:rsidP="008D1F84">
            <w:pPr>
              <w:spacing w:before="0" w:line="276" w:lineRule="auto"/>
              <w:jc w:val="left"/>
              <w:rPr>
                <w:b/>
                <w:sz w:val="20"/>
              </w:rPr>
            </w:pPr>
            <w:r>
              <w:rPr>
                <w:b/>
                <w:sz w:val="20"/>
              </w:rPr>
              <w:t>ESipa7</w:t>
            </w:r>
          </w:p>
        </w:tc>
        <w:tc>
          <w:tcPr>
            <w:tcW w:w="4138" w:type="pct"/>
            <w:vAlign w:val="center"/>
          </w:tcPr>
          <w:p w14:paraId="233863AF" w14:textId="6A8E4F1C" w:rsidR="009C71EC" w:rsidRPr="00FA3ABC" w:rsidRDefault="009C71EC" w:rsidP="008D1F84">
            <w:pPr>
              <w:spacing w:before="0" w:line="276" w:lineRule="auto"/>
              <w:rPr>
                <w:b/>
                <w:bCs/>
                <w:sz w:val="20"/>
              </w:rPr>
            </w:pPr>
            <w:r>
              <w:rPr>
                <w:sz w:val="20"/>
              </w:rPr>
              <w:t>ESipa MAY support delivery of eCO between eIM and eUICC.</w:t>
            </w:r>
          </w:p>
        </w:tc>
      </w:tr>
    </w:tbl>
    <w:p w14:paraId="1A8CB01B" w14:textId="5791D386" w:rsidR="00192D05" w:rsidRPr="00376F88" w:rsidRDefault="00EC0894" w:rsidP="0074756F">
      <w:pPr>
        <w:pStyle w:val="TableCaption"/>
        <w:numPr>
          <w:ilvl w:val="0"/>
          <w:numId w:val="0"/>
        </w:numPr>
      </w:pPr>
      <w:r>
        <w:t>Table 4.4.12.1:</w:t>
      </w:r>
      <w:r w:rsidR="00192D05" w:rsidRPr="00376F88">
        <w:t xml:space="preserve"> eIM – IPA (ESipa) Interface Requirements</w:t>
      </w:r>
    </w:p>
    <w:p w14:paraId="3EE221CF" w14:textId="1D04CF4C" w:rsidR="00D32674" w:rsidRDefault="009543D2" w:rsidP="00D32674">
      <w:pPr>
        <w:pStyle w:val="Heading1"/>
      </w:pPr>
      <w:bookmarkStart w:id="96" w:name="_Toc90974954"/>
      <w:bookmarkStart w:id="97" w:name="_Toc230419493"/>
      <w:bookmarkEnd w:id="96"/>
      <w:r>
        <w:t>Requirements</w:t>
      </w:r>
      <w:bookmarkEnd w:id="97"/>
    </w:p>
    <w:p w14:paraId="2C8DFFC6" w14:textId="7E69F878" w:rsidR="00D32674" w:rsidRDefault="009543D2" w:rsidP="00D32674">
      <w:pPr>
        <w:pStyle w:val="Heading2"/>
      </w:pPr>
      <w:bookmarkStart w:id="98" w:name="_Toc230419494"/>
      <w:r>
        <w:t>Functional Requirements</w:t>
      </w:r>
      <w:bookmarkEnd w:id="98"/>
    </w:p>
    <w:p w14:paraId="2BFA26C9" w14:textId="39C68295" w:rsidR="00624BB0" w:rsidRDefault="00624BB0" w:rsidP="004C739F">
      <w:pPr>
        <w:pStyle w:val="Heading3"/>
        <w:rPr>
          <w:sz w:val="22"/>
          <w:szCs w:val="24"/>
        </w:rPr>
      </w:pPr>
      <w:bookmarkStart w:id="99" w:name="_Toc230419495"/>
      <w:r>
        <w:rPr>
          <w:sz w:val="22"/>
          <w:szCs w:val="24"/>
        </w:rPr>
        <w:t xml:space="preserve">General Functional </w:t>
      </w:r>
      <w:r w:rsidRPr="00B67AD9">
        <w:rPr>
          <w:sz w:val="22"/>
          <w:szCs w:val="24"/>
        </w:rPr>
        <w:t>Requirements</w:t>
      </w:r>
      <w:bookmarkEnd w:id="99"/>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2025"/>
        <w:gridCol w:w="6975"/>
      </w:tblGrid>
      <w:tr w:rsidR="00624BB0" w:rsidRPr="00CE338C" w14:paraId="1DF5ECD6" w14:textId="77777777" w:rsidTr="00C65EF0">
        <w:tc>
          <w:tcPr>
            <w:tcW w:w="2025" w:type="dxa"/>
            <w:tcBorders>
              <w:top w:val="single" w:sz="6" w:space="0" w:color="auto"/>
              <w:left w:val="single" w:sz="6" w:space="0" w:color="auto"/>
              <w:bottom w:val="single" w:sz="6" w:space="0" w:color="auto"/>
              <w:right w:val="single" w:sz="6" w:space="0" w:color="auto"/>
            </w:tcBorders>
            <w:shd w:val="clear" w:color="auto" w:fill="C00000"/>
          </w:tcPr>
          <w:p w14:paraId="6539FE41" w14:textId="77777777" w:rsidR="00624BB0" w:rsidRPr="00C334AD" w:rsidRDefault="00624BB0" w:rsidP="009B317F">
            <w:pPr>
              <w:spacing w:before="0"/>
              <w:jc w:val="left"/>
              <w:textAlignment w:val="baseline"/>
              <w:rPr>
                <w:rFonts w:eastAsia="Times New Roman" w:cs="Arial"/>
                <w:b/>
                <w:bCs/>
                <w:color w:val="FFFFFF" w:themeColor="background1"/>
                <w:u w:val="single"/>
                <w:lang w:eastAsia="en-GB" w:bidi="ar-SA"/>
              </w:rPr>
            </w:pPr>
            <w:r w:rsidRPr="00C334AD">
              <w:rPr>
                <w:b/>
                <w:color w:val="FFFFFF" w:themeColor="background1"/>
              </w:rPr>
              <w:t>Req no.</w:t>
            </w:r>
          </w:p>
        </w:tc>
        <w:tc>
          <w:tcPr>
            <w:tcW w:w="6975" w:type="dxa"/>
            <w:tcBorders>
              <w:top w:val="single" w:sz="6" w:space="0" w:color="auto"/>
              <w:left w:val="single" w:sz="6" w:space="0" w:color="auto"/>
              <w:bottom w:val="single" w:sz="6" w:space="0" w:color="auto"/>
              <w:right w:val="single" w:sz="6" w:space="0" w:color="auto"/>
            </w:tcBorders>
            <w:shd w:val="clear" w:color="auto" w:fill="C00000"/>
          </w:tcPr>
          <w:p w14:paraId="7CDBF93F" w14:textId="77777777" w:rsidR="00624BB0" w:rsidRPr="00C334AD" w:rsidRDefault="00624BB0" w:rsidP="009B317F">
            <w:pPr>
              <w:spacing w:before="0"/>
              <w:jc w:val="left"/>
              <w:textAlignment w:val="baseline"/>
              <w:rPr>
                <w:rFonts w:eastAsia="Times New Roman" w:cs="Arial"/>
                <w:b/>
                <w:color w:val="FFFFFF" w:themeColor="background1"/>
                <w:u w:val="single"/>
                <w:lang w:eastAsia="en-GB" w:bidi="ar-SA"/>
              </w:rPr>
            </w:pPr>
            <w:r w:rsidRPr="00C334AD">
              <w:rPr>
                <w:b/>
                <w:color w:val="FFFFFF" w:themeColor="background1"/>
              </w:rPr>
              <w:t>Description</w:t>
            </w:r>
          </w:p>
        </w:tc>
      </w:tr>
      <w:tr w:rsidR="00624BB0" w:rsidRPr="00C36C26" w14:paraId="57CC4E30" w14:textId="77777777" w:rsidTr="00885E20">
        <w:tc>
          <w:tcPr>
            <w:tcW w:w="2025" w:type="dxa"/>
            <w:tcBorders>
              <w:top w:val="single" w:sz="6" w:space="0" w:color="auto"/>
              <w:left w:val="single" w:sz="6" w:space="0" w:color="auto"/>
              <w:bottom w:val="single" w:sz="6" w:space="0" w:color="auto"/>
              <w:right w:val="single" w:sz="6" w:space="0" w:color="auto"/>
            </w:tcBorders>
            <w:vAlign w:val="center"/>
            <w:hideMark/>
          </w:tcPr>
          <w:p w14:paraId="7E8B8676" w14:textId="1C64733C" w:rsidR="00624BB0" w:rsidRPr="00C334AD" w:rsidRDefault="00624BB0" w:rsidP="009B317F">
            <w:pPr>
              <w:spacing w:before="0"/>
              <w:jc w:val="left"/>
              <w:textAlignment w:val="baseline"/>
              <w:rPr>
                <w:rFonts w:ascii="Segoe UI" w:eastAsia="Times New Roman" w:hAnsi="Segoe UI" w:cs="Segoe UI"/>
                <w:sz w:val="20"/>
                <w:lang w:eastAsia="en-GB" w:bidi="ar-SA"/>
              </w:rPr>
            </w:pPr>
            <w:r w:rsidRPr="00C334AD">
              <w:rPr>
                <w:rFonts w:eastAsia="Times New Roman" w:cs="Arial"/>
                <w:b/>
                <w:bCs/>
                <w:sz w:val="20"/>
                <w:lang w:eastAsia="en-GB" w:bidi="ar-SA"/>
              </w:rPr>
              <w:t>GENF</w:t>
            </w:r>
            <w:r w:rsidR="00F07F6E" w:rsidRPr="00C334AD">
              <w:rPr>
                <w:rFonts w:eastAsia="Times New Roman" w:cs="Arial"/>
                <w:b/>
                <w:bCs/>
                <w:sz w:val="20"/>
                <w:lang w:eastAsia="en-GB" w:bidi="ar-SA"/>
              </w:rPr>
              <w:t>01</w:t>
            </w:r>
          </w:p>
        </w:tc>
        <w:tc>
          <w:tcPr>
            <w:tcW w:w="6975" w:type="dxa"/>
            <w:tcBorders>
              <w:top w:val="single" w:sz="6" w:space="0" w:color="auto"/>
              <w:left w:val="single" w:sz="6" w:space="0" w:color="auto"/>
              <w:bottom w:val="single" w:sz="6" w:space="0" w:color="auto"/>
              <w:right w:val="single" w:sz="6" w:space="0" w:color="auto"/>
            </w:tcBorders>
            <w:vAlign w:val="center"/>
            <w:hideMark/>
          </w:tcPr>
          <w:p w14:paraId="49B249F6" w14:textId="77777777" w:rsidR="00624BB0" w:rsidRPr="00C334AD" w:rsidRDefault="00624BB0" w:rsidP="009B317F">
            <w:pPr>
              <w:spacing w:before="0"/>
              <w:jc w:val="left"/>
              <w:textAlignment w:val="baseline"/>
              <w:rPr>
                <w:sz w:val="20"/>
              </w:rPr>
            </w:pPr>
            <w:r w:rsidRPr="00C334AD">
              <w:rPr>
                <w:rFonts w:eastAsia="Times New Roman" w:cs="Arial"/>
                <w:sz w:val="20"/>
                <w:lang w:eastAsia="en-GB" w:bidi="ar-SA"/>
              </w:rPr>
              <w:t xml:space="preserve">It is OPTIONAL for the IoT Device, eIM and the SM-DP+ to permit the use of an SM-DS. </w:t>
            </w:r>
          </w:p>
        </w:tc>
      </w:tr>
    </w:tbl>
    <w:p w14:paraId="0F247143" w14:textId="4BA98BBE" w:rsidR="00052DEB" w:rsidRPr="00376F88" w:rsidRDefault="00EC0894" w:rsidP="0074756F">
      <w:pPr>
        <w:pStyle w:val="TableCaption"/>
        <w:numPr>
          <w:ilvl w:val="0"/>
          <w:numId w:val="0"/>
        </w:numPr>
      </w:pPr>
      <w:r>
        <w:t>Table 5.1.1</w:t>
      </w:r>
      <w:r w:rsidR="00A80E62">
        <w:t>.1</w:t>
      </w:r>
      <w:r>
        <w:t>:</w:t>
      </w:r>
      <w:r w:rsidR="00052DEB">
        <w:t xml:space="preserve"> General Functional Requirements</w:t>
      </w:r>
    </w:p>
    <w:p w14:paraId="05174ED4" w14:textId="4BA21F68" w:rsidR="00E23289" w:rsidRDefault="009543D2" w:rsidP="00E23289">
      <w:pPr>
        <w:pStyle w:val="Heading3"/>
        <w:rPr>
          <w:sz w:val="22"/>
          <w:szCs w:val="24"/>
        </w:rPr>
      </w:pPr>
      <w:bookmarkStart w:id="100" w:name="_Toc230419496"/>
      <w:r w:rsidRPr="00B67AD9">
        <w:rPr>
          <w:sz w:val="22"/>
          <w:szCs w:val="24"/>
        </w:rPr>
        <w:t xml:space="preserve">eUICC </w:t>
      </w:r>
      <w:r>
        <w:rPr>
          <w:sz w:val="22"/>
          <w:szCs w:val="24"/>
        </w:rPr>
        <w:t xml:space="preserve">Functional </w:t>
      </w:r>
      <w:r w:rsidRPr="00B67AD9">
        <w:rPr>
          <w:sz w:val="22"/>
          <w:szCs w:val="24"/>
        </w:rPr>
        <w:t>Requirements</w:t>
      </w:r>
      <w:bookmarkEnd w:id="100"/>
    </w:p>
    <w:p w14:paraId="6D6A45CB" w14:textId="77777777" w:rsidR="00E37666" w:rsidRDefault="00E23289" w:rsidP="00E23289">
      <w:r>
        <w:t>All eUICC functional requirements specified in SGP.21 [1] SHALL apply to this specification, unless specified</w:t>
      </w:r>
      <w:r w:rsidRPr="003950FD">
        <w:t xml:space="preserve"> </w:t>
      </w:r>
      <w:r>
        <w:t xml:space="preserve">otherwise. This includes </w:t>
      </w:r>
      <w:r w:rsidR="006427B0">
        <w:t xml:space="preserve">the following </w:t>
      </w:r>
      <w:r>
        <w:t>section</w:t>
      </w:r>
      <w:r w:rsidR="006427B0">
        <w:t>s of SGP.21 [1]:</w:t>
      </w:r>
    </w:p>
    <w:p w14:paraId="41CC2244" w14:textId="0648DBFC" w:rsidR="00331BE8" w:rsidRDefault="00E23289">
      <w:pPr>
        <w:pStyle w:val="ListParagraph"/>
        <w:numPr>
          <w:ilvl w:val="0"/>
          <w:numId w:val="63"/>
        </w:numPr>
      </w:pPr>
      <w:r>
        <w:lastRenderedPageBreak/>
        <w:t>4.3 “eUICC Requirements”</w:t>
      </w:r>
      <w:r w:rsidR="00331BE8">
        <w:t>,</w:t>
      </w:r>
    </w:p>
    <w:p w14:paraId="0FEC1D51" w14:textId="342BF517" w:rsidR="00E23289" w:rsidRDefault="00E23289">
      <w:pPr>
        <w:pStyle w:val="ListParagraph"/>
        <w:numPr>
          <w:ilvl w:val="0"/>
          <w:numId w:val="63"/>
        </w:numPr>
      </w:pPr>
      <w:r>
        <w:t>4.4 “ eUICC eligibility Check”</w:t>
      </w:r>
      <w:r w:rsidR="0066251D">
        <w:t>,</w:t>
      </w:r>
    </w:p>
    <w:p w14:paraId="432A3B24" w14:textId="218F8714" w:rsidR="0066251D" w:rsidRDefault="00C4446A">
      <w:pPr>
        <w:pStyle w:val="ListParagraph"/>
        <w:numPr>
          <w:ilvl w:val="0"/>
          <w:numId w:val="63"/>
        </w:numPr>
      </w:pPr>
      <w:r w:rsidRPr="00C4446A">
        <w:t>4.15 “eUICC OS Update”</w:t>
      </w:r>
      <w:r>
        <w:t>.</w:t>
      </w:r>
    </w:p>
    <w:p w14:paraId="16C51E1A" w14:textId="77777777" w:rsidR="00E23289" w:rsidRDefault="00E23289" w:rsidP="00E23289">
      <w:r w:rsidRPr="006C4FD8">
        <w:t>The following requirements from SGP.21 [1] are not applicable within the scope of this specification: EUICC36, EUICC46, EUICC47, EUICC53, EUICC57.</w:t>
      </w:r>
    </w:p>
    <w:p w14:paraId="33DC90F0" w14:textId="77777777" w:rsidR="00E23289" w:rsidRPr="004771C8" w:rsidRDefault="00E23289" w:rsidP="00C73D25">
      <w:pPr>
        <w:spacing w:after="240"/>
        <w:rPr>
          <w:rFonts w:eastAsia="Times New Roman" w:cs="Arial"/>
          <w:b/>
          <w:bCs/>
          <w:iCs/>
          <w:szCs w:val="24"/>
          <w:lang w:eastAsia="en-US"/>
        </w:rPr>
      </w:pPr>
      <w:r w:rsidRPr="00E07477">
        <w:rPr>
          <w:rFonts w:eastAsia="Times New Roman" w:cs="Arial"/>
          <w:szCs w:val="22"/>
          <w:lang w:eastAsia="en-GB" w:bidi="ar-SA"/>
        </w:rPr>
        <w:t>The below</w:t>
      </w:r>
      <w:r>
        <w:rPr>
          <w:rFonts w:eastAsia="Times New Roman" w:cs="Arial"/>
          <w:szCs w:val="22"/>
          <w:lang w:eastAsia="en-GB" w:bidi="ar-SA"/>
        </w:rPr>
        <w:t xml:space="preserve"> </w:t>
      </w:r>
      <w:r w:rsidRPr="00E07477">
        <w:rPr>
          <w:rFonts w:eastAsia="Times New Roman" w:cs="Arial"/>
          <w:szCs w:val="22"/>
          <w:lang w:eastAsia="en-GB" w:bidi="ar-SA"/>
        </w:rPr>
        <w:t>are</w:t>
      </w:r>
      <w:r>
        <w:rPr>
          <w:rFonts w:eastAsia="Times New Roman" w:cs="Arial"/>
          <w:szCs w:val="22"/>
          <w:lang w:eastAsia="en-GB" w:bidi="ar-SA"/>
        </w:rPr>
        <w:t xml:space="preserve"> </w:t>
      </w:r>
      <w:r w:rsidRPr="00E07477">
        <w:rPr>
          <w:rFonts w:eastAsia="Times New Roman" w:cs="Arial"/>
          <w:szCs w:val="22"/>
          <w:lang w:eastAsia="en-GB" w:bidi="ar-SA"/>
        </w:rPr>
        <w:t>additional</w:t>
      </w:r>
      <w:r>
        <w:rPr>
          <w:rFonts w:eastAsia="Times New Roman" w:cs="Arial"/>
          <w:szCs w:val="22"/>
          <w:lang w:eastAsia="en-GB" w:bidi="ar-SA"/>
        </w:rPr>
        <w:t xml:space="preserve"> requirements</w:t>
      </w:r>
      <w:r w:rsidRPr="00E07477">
        <w:rPr>
          <w:rFonts w:eastAsia="Times New Roman" w:cs="Arial"/>
          <w:szCs w:val="22"/>
          <w:lang w:eastAsia="en-GB" w:bidi="ar-SA"/>
        </w:rPr>
        <w:t>:</w:t>
      </w:r>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552"/>
        <w:gridCol w:w="7448"/>
      </w:tblGrid>
      <w:tr w:rsidR="00CE338C" w:rsidRPr="00147B48" w14:paraId="0176D541" w14:textId="77777777" w:rsidTr="00C65EF0">
        <w:trPr>
          <w:cantSplit/>
        </w:trPr>
        <w:tc>
          <w:tcPr>
            <w:tcW w:w="1552" w:type="dxa"/>
            <w:tcBorders>
              <w:top w:val="single" w:sz="6" w:space="0" w:color="auto"/>
              <w:left w:val="single" w:sz="6" w:space="0" w:color="auto"/>
              <w:bottom w:val="single" w:sz="6" w:space="0" w:color="auto"/>
              <w:right w:val="single" w:sz="6" w:space="0" w:color="auto"/>
            </w:tcBorders>
            <w:shd w:val="clear" w:color="auto" w:fill="C00000"/>
          </w:tcPr>
          <w:p w14:paraId="29BA46FC" w14:textId="77777777" w:rsidR="00CE338C" w:rsidRPr="00C334AD" w:rsidRDefault="00CE338C" w:rsidP="008D1F84">
            <w:pPr>
              <w:spacing w:before="0"/>
              <w:jc w:val="left"/>
              <w:textAlignment w:val="baseline"/>
              <w:rPr>
                <w:rFonts w:eastAsia="Times New Roman" w:cs="Arial"/>
                <w:b/>
                <w:bCs/>
                <w:color w:val="FFFFFF" w:themeColor="background1"/>
                <w:u w:val="single"/>
                <w:lang w:eastAsia="en-GB" w:bidi="ar-SA"/>
              </w:rPr>
            </w:pPr>
            <w:r w:rsidRPr="00C334AD">
              <w:rPr>
                <w:b/>
                <w:color w:val="FFFFFF" w:themeColor="background1"/>
              </w:rPr>
              <w:t>Req no.</w:t>
            </w:r>
          </w:p>
        </w:tc>
        <w:tc>
          <w:tcPr>
            <w:tcW w:w="7448" w:type="dxa"/>
            <w:tcBorders>
              <w:top w:val="single" w:sz="6" w:space="0" w:color="auto"/>
              <w:left w:val="single" w:sz="6" w:space="0" w:color="auto"/>
              <w:bottom w:val="single" w:sz="6" w:space="0" w:color="auto"/>
              <w:right w:val="single" w:sz="6" w:space="0" w:color="auto"/>
            </w:tcBorders>
            <w:shd w:val="clear" w:color="auto" w:fill="C00000"/>
          </w:tcPr>
          <w:p w14:paraId="6A4202EB" w14:textId="77777777" w:rsidR="00CE338C" w:rsidRPr="00C334AD" w:rsidRDefault="00CE338C" w:rsidP="008D1F84">
            <w:pPr>
              <w:spacing w:before="0"/>
              <w:jc w:val="left"/>
              <w:textAlignment w:val="baseline"/>
              <w:rPr>
                <w:rFonts w:eastAsia="Times New Roman" w:cs="Arial"/>
                <w:b/>
                <w:color w:val="FFFFFF" w:themeColor="background1"/>
                <w:u w:val="single"/>
                <w:lang w:eastAsia="en-GB" w:bidi="ar-SA"/>
              </w:rPr>
            </w:pPr>
            <w:r w:rsidRPr="00C334AD">
              <w:rPr>
                <w:b/>
                <w:color w:val="FFFFFF" w:themeColor="background1"/>
              </w:rPr>
              <w:t>Description</w:t>
            </w:r>
          </w:p>
        </w:tc>
      </w:tr>
      <w:tr w:rsidR="00CE338C" w:rsidRPr="00CE338C" w14:paraId="7F4691C4" w14:textId="77777777" w:rsidTr="00861D40">
        <w:trPr>
          <w:cantSplit/>
        </w:trPr>
        <w:tc>
          <w:tcPr>
            <w:tcW w:w="1552" w:type="dxa"/>
            <w:tcBorders>
              <w:top w:val="single" w:sz="6" w:space="0" w:color="auto"/>
              <w:left w:val="single" w:sz="6" w:space="0" w:color="auto"/>
              <w:bottom w:val="single" w:sz="6" w:space="0" w:color="auto"/>
              <w:right w:val="single" w:sz="6" w:space="0" w:color="auto"/>
            </w:tcBorders>
            <w:hideMark/>
          </w:tcPr>
          <w:p w14:paraId="17E20CE2" w14:textId="54A57AD2" w:rsidR="00CE338C" w:rsidRPr="00FA3ABC" w:rsidRDefault="00CE338C" w:rsidP="00861D40">
            <w:pPr>
              <w:spacing w:before="0"/>
              <w:jc w:val="left"/>
              <w:textAlignment w:val="baseline"/>
              <w:rPr>
                <w:rFonts w:eastAsia="Times New Roman" w:cs="Arial"/>
                <w:sz w:val="20"/>
                <w:lang w:eastAsia="en-GB" w:bidi="ar-SA"/>
              </w:rPr>
            </w:pPr>
            <w:r w:rsidRPr="007365FF">
              <w:rPr>
                <w:rFonts w:eastAsia="Times New Roman" w:cs="Arial"/>
                <w:b/>
                <w:bCs/>
                <w:sz w:val="20"/>
                <w:lang w:eastAsia="en-GB" w:bidi="ar-SA"/>
              </w:rPr>
              <w:t>EUICCF</w:t>
            </w:r>
            <w:r w:rsidR="00326E56" w:rsidRPr="007365FF">
              <w:rPr>
                <w:rFonts w:eastAsia="Times New Roman" w:cs="Arial"/>
                <w:b/>
                <w:bCs/>
                <w:sz w:val="20"/>
                <w:lang w:eastAsia="en-GB" w:bidi="ar-SA"/>
              </w:rPr>
              <w:t>1</w:t>
            </w:r>
          </w:p>
        </w:tc>
        <w:tc>
          <w:tcPr>
            <w:tcW w:w="7448" w:type="dxa"/>
            <w:tcBorders>
              <w:top w:val="single" w:sz="6" w:space="0" w:color="auto"/>
              <w:left w:val="single" w:sz="6" w:space="0" w:color="auto"/>
              <w:bottom w:val="single" w:sz="6" w:space="0" w:color="auto"/>
              <w:right w:val="single" w:sz="6" w:space="0" w:color="auto"/>
            </w:tcBorders>
            <w:hideMark/>
          </w:tcPr>
          <w:p w14:paraId="561503FB" w14:textId="24C5D0B6" w:rsidR="00CE338C" w:rsidRPr="00FA3ABC" w:rsidRDefault="00CE338C" w:rsidP="008D1F84">
            <w:pPr>
              <w:spacing w:before="0"/>
              <w:textAlignment w:val="baseline"/>
              <w:rPr>
                <w:rFonts w:eastAsia="Times New Roman" w:cs="Arial"/>
                <w:sz w:val="20"/>
                <w:lang w:eastAsia="en-GB" w:bidi="ar-SA"/>
              </w:rPr>
            </w:pPr>
            <w:r w:rsidRPr="007365FF">
              <w:rPr>
                <w:rFonts w:eastAsia="Times New Roman" w:cs="Arial"/>
                <w:sz w:val="20"/>
                <w:lang w:eastAsia="en-GB" w:bidi="ar-SA"/>
              </w:rPr>
              <w:t>The</w:t>
            </w:r>
            <w:r w:rsidR="00192D05" w:rsidRPr="007365FF">
              <w:rPr>
                <w:rFonts w:eastAsia="Times New Roman" w:cs="Arial"/>
                <w:sz w:val="20"/>
                <w:lang w:eastAsia="en-GB" w:bidi="ar-SA"/>
              </w:rPr>
              <w:t xml:space="preserve"> </w:t>
            </w:r>
            <w:r w:rsidRPr="007365FF">
              <w:rPr>
                <w:rFonts w:eastAsia="Times New Roman" w:cs="Arial"/>
                <w:sz w:val="20"/>
                <w:lang w:eastAsia="en-GB" w:bidi="ar-SA"/>
              </w:rPr>
              <w:t>eIM</w:t>
            </w:r>
            <w:r w:rsidR="00192D05" w:rsidRPr="007365FF">
              <w:rPr>
                <w:rFonts w:eastAsia="Times New Roman" w:cs="Arial"/>
                <w:sz w:val="20"/>
                <w:lang w:eastAsia="en-GB" w:bidi="ar-SA"/>
              </w:rPr>
              <w:t xml:space="preserve"> </w:t>
            </w:r>
            <w:r w:rsidR="006F763E" w:rsidRPr="007365FF">
              <w:rPr>
                <w:rFonts w:eastAsia="Times New Roman" w:cs="Arial"/>
                <w:sz w:val="20"/>
                <w:lang w:eastAsia="en-GB" w:bidi="ar-SA"/>
              </w:rPr>
              <w:t>C</w:t>
            </w:r>
            <w:r w:rsidRPr="007365FF">
              <w:rPr>
                <w:rFonts w:eastAsia="Times New Roman" w:cs="Arial"/>
                <w:sz w:val="20"/>
                <w:lang w:eastAsia="en-GB" w:bidi="ar-SA"/>
              </w:rPr>
              <w:t xml:space="preserve">onfiguration </w:t>
            </w:r>
            <w:r w:rsidR="006F763E" w:rsidRPr="007365FF">
              <w:rPr>
                <w:rFonts w:eastAsia="Times New Roman" w:cs="Arial"/>
                <w:sz w:val="20"/>
                <w:lang w:eastAsia="en-GB" w:bidi="ar-SA"/>
              </w:rPr>
              <w:t>D</w:t>
            </w:r>
            <w:r w:rsidRPr="007365FF">
              <w:rPr>
                <w:rFonts w:eastAsia="Times New Roman" w:cs="Arial"/>
                <w:sz w:val="20"/>
                <w:lang w:eastAsia="en-GB" w:bidi="ar-SA"/>
              </w:rPr>
              <w:t>ata SHALL include credentials (</w:t>
            </w:r>
            <w:r w:rsidR="00B232EF">
              <w:rPr>
                <w:rFonts w:eastAsia="Times New Roman" w:cs="Arial"/>
                <w:sz w:val="20"/>
                <w:lang w:eastAsia="en-GB" w:bidi="ar-SA"/>
              </w:rPr>
              <w:t xml:space="preserve">e.g., </w:t>
            </w:r>
            <w:r w:rsidRPr="007365FF">
              <w:rPr>
                <w:rFonts w:eastAsia="Times New Roman" w:cs="Arial"/>
                <w:sz w:val="20"/>
                <w:lang w:eastAsia="en-GB" w:bidi="ar-SA"/>
              </w:rPr>
              <w:t>eIM</w:t>
            </w:r>
            <w:r w:rsidR="00192D05" w:rsidRPr="007365FF">
              <w:rPr>
                <w:rFonts w:eastAsia="Times New Roman" w:cs="Arial"/>
                <w:sz w:val="20"/>
                <w:lang w:eastAsia="en-GB" w:bidi="ar-SA"/>
              </w:rPr>
              <w:t xml:space="preserve"> </w:t>
            </w:r>
            <w:r w:rsidRPr="007365FF">
              <w:rPr>
                <w:rFonts w:eastAsia="Times New Roman" w:cs="Arial"/>
                <w:sz w:val="20"/>
                <w:lang w:eastAsia="en-GB" w:bidi="ar-SA"/>
              </w:rPr>
              <w:t>public key) to allow the</w:t>
            </w:r>
            <w:r w:rsidR="00192D05" w:rsidRPr="007365FF">
              <w:rPr>
                <w:rFonts w:eastAsia="Times New Roman" w:cs="Arial"/>
                <w:sz w:val="20"/>
                <w:lang w:eastAsia="en-GB" w:bidi="ar-SA"/>
              </w:rPr>
              <w:t xml:space="preserve"> </w:t>
            </w:r>
            <w:r w:rsidRPr="007365FF">
              <w:rPr>
                <w:rFonts w:eastAsia="Times New Roman" w:cs="Arial"/>
                <w:sz w:val="20"/>
                <w:lang w:eastAsia="en-GB" w:bidi="ar-SA"/>
              </w:rPr>
              <w:t>eUICC</w:t>
            </w:r>
            <w:r w:rsidR="00192D05" w:rsidRPr="007365FF">
              <w:rPr>
                <w:rFonts w:eastAsia="Times New Roman" w:cs="Arial"/>
                <w:sz w:val="20"/>
                <w:lang w:eastAsia="en-GB" w:bidi="ar-SA"/>
              </w:rPr>
              <w:t xml:space="preserve"> </w:t>
            </w:r>
            <w:r w:rsidRPr="007365FF">
              <w:rPr>
                <w:rFonts w:eastAsia="Times New Roman" w:cs="Arial"/>
                <w:sz w:val="20"/>
                <w:lang w:eastAsia="en-GB" w:bidi="ar-SA"/>
              </w:rPr>
              <w:t>to authenticate the commands from the</w:t>
            </w:r>
            <w:r w:rsidR="00192D05" w:rsidRPr="007365FF">
              <w:rPr>
                <w:rFonts w:eastAsia="Times New Roman" w:cs="Arial"/>
                <w:sz w:val="20"/>
                <w:lang w:eastAsia="en-GB" w:bidi="ar-SA"/>
              </w:rPr>
              <w:t xml:space="preserve"> </w:t>
            </w:r>
            <w:r w:rsidRPr="007365FF">
              <w:rPr>
                <w:rFonts w:eastAsia="Times New Roman" w:cs="Arial"/>
                <w:sz w:val="20"/>
                <w:lang w:eastAsia="en-GB" w:bidi="ar-SA"/>
              </w:rPr>
              <w:t>eIM.</w:t>
            </w:r>
          </w:p>
        </w:tc>
      </w:tr>
      <w:tr w:rsidR="00326E56" w:rsidRPr="00CE338C" w14:paraId="7E3ADB2A" w14:textId="77777777" w:rsidTr="00861D40">
        <w:trPr>
          <w:cantSplit/>
        </w:trPr>
        <w:tc>
          <w:tcPr>
            <w:tcW w:w="1552" w:type="dxa"/>
            <w:tcBorders>
              <w:top w:val="single" w:sz="6" w:space="0" w:color="auto"/>
              <w:left w:val="single" w:sz="6" w:space="0" w:color="auto"/>
              <w:bottom w:val="single" w:sz="6" w:space="0" w:color="auto"/>
              <w:right w:val="single" w:sz="6" w:space="0" w:color="auto"/>
            </w:tcBorders>
          </w:tcPr>
          <w:p w14:paraId="60FB1D41" w14:textId="0999A849" w:rsidR="00326E56" w:rsidRPr="007365FF" w:rsidRDefault="00326E56" w:rsidP="00861D40">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EUICCF2</w:t>
            </w:r>
          </w:p>
        </w:tc>
        <w:tc>
          <w:tcPr>
            <w:tcW w:w="7448" w:type="dxa"/>
            <w:tcBorders>
              <w:top w:val="single" w:sz="6" w:space="0" w:color="auto"/>
              <w:left w:val="single" w:sz="6" w:space="0" w:color="auto"/>
              <w:bottom w:val="single" w:sz="6" w:space="0" w:color="auto"/>
              <w:right w:val="single" w:sz="6" w:space="0" w:color="auto"/>
            </w:tcBorders>
          </w:tcPr>
          <w:p w14:paraId="00A7F13D" w14:textId="77777777" w:rsidR="00C73D25" w:rsidRDefault="00326E56" w:rsidP="008D1F84">
            <w:pPr>
              <w:spacing w:before="0"/>
              <w:textAlignment w:val="baseline"/>
              <w:rPr>
                <w:rFonts w:eastAsia="Times New Roman" w:cs="Arial"/>
                <w:sz w:val="20"/>
                <w:lang w:eastAsia="en-GB" w:bidi="ar-SA"/>
              </w:rPr>
            </w:pPr>
            <w:r w:rsidRPr="007365FF">
              <w:rPr>
                <w:rFonts w:eastAsia="Times New Roman" w:cs="Arial"/>
                <w:sz w:val="20"/>
                <w:lang w:eastAsia="en-GB" w:bidi="ar-SA"/>
              </w:rPr>
              <w:t>It SHALL be possible to transfer eIM Configuration Data to the eUICC at the stage of eUICC production.</w:t>
            </w:r>
          </w:p>
          <w:p w14:paraId="27FA30CE" w14:textId="45DE61A4" w:rsidR="00326E56" w:rsidRPr="007365FF" w:rsidRDefault="00326E56" w:rsidP="008D1F84">
            <w:pPr>
              <w:spacing w:before="0"/>
              <w:textAlignment w:val="baseline"/>
              <w:rPr>
                <w:rFonts w:eastAsia="Times New Roman" w:cs="Arial"/>
                <w:sz w:val="20"/>
                <w:lang w:eastAsia="en-GB" w:bidi="ar-SA"/>
              </w:rPr>
            </w:pPr>
          </w:p>
          <w:p w14:paraId="1C9E4146" w14:textId="73F64124" w:rsidR="00326E56" w:rsidRPr="007365FF" w:rsidRDefault="008F4E22" w:rsidP="008D1F84">
            <w:pPr>
              <w:spacing w:before="0"/>
              <w:ind w:left="720" w:hanging="720"/>
              <w:textAlignment w:val="baseline"/>
              <w:rPr>
                <w:rFonts w:eastAsia="Times New Roman" w:cs="Arial"/>
                <w:sz w:val="20"/>
                <w:lang w:eastAsia="en-GB" w:bidi="ar-SA"/>
              </w:rPr>
            </w:pPr>
            <w:r w:rsidRPr="007365FF">
              <w:rPr>
                <w:rStyle w:val="normaltextrun"/>
                <w:rFonts w:cs="Arial"/>
                <w:sz w:val="20"/>
              </w:rPr>
              <w:t>NOTE</w:t>
            </w:r>
            <w:r w:rsidR="00326E56" w:rsidRPr="007365FF">
              <w:rPr>
                <w:rFonts w:cs="Arial"/>
                <w:sz w:val="20"/>
              </w:rPr>
              <w:t>: The mechanism and security applied are left to the implementation and may be EUM specific.</w:t>
            </w:r>
          </w:p>
        </w:tc>
      </w:tr>
      <w:tr w:rsidR="00CE338C" w:rsidRPr="00CE338C" w14:paraId="0B3CBC33" w14:textId="77777777" w:rsidTr="00861D40">
        <w:trPr>
          <w:cantSplit/>
        </w:trPr>
        <w:tc>
          <w:tcPr>
            <w:tcW w:w="1552" w:type="dxa"/>
            <w:tcBorders>
              <w:top w:val="single" w:sz="6" w:space="0" w:color="auto"/>
              <w:left w:val="single" w:sz="6" w:space="0" w:color="auto"/>
              <w:bottom w:val="single" w:sz="6" w:space="0" w:color="auto"/>
              <w:right w:val="single" w:sz="6" w:space="0" w:color="auto"/>
            </w:tcBorders>
            <w:hideMark/>
          </w:tcPr>
          <w:p w14:paraId="51530762" w14:textId="28981ADC" w:rsidR="00CE338C" w:rsidRPr="00FA3ABC" w:rsidRDefault="00CE338C" w:rsidP="00861D40">
            <w:pPr>
              <w:spacing w:before="0"/>
              <w:jc w:val="left"/>
              <w:textAlignment w:val="baseline"/>
              <w:rPr>
                <w:rFonts w:eastAsia="Times New Roman" w:cs="Arial"/>
                <w:sz w:val="20"/>
                <w:lang w:eastAsia="en-GB" w:bidi="ar-SA"/>
              </w:rPr>
            </w:pPr>
            <w:r w:rsidRPr="007365FF">
              <w:rPr>
                <w:rFonts w:eastAsia="Times New Roman" w:cs="Arial"/>
                <w:b/>
                <w:bCs/>
                <w:sz w:val="20"/>
                <w:lang w:eastAsia="en-GB" w:bidi="ar-SA"/>
              </w:rPr>
              <w:t>EUICCF3</w:t>
            </w:r>
          </w:p>
        </w:tc>
        <w:tc>
          <w:tcPr>
            <w:tcW w:w="7448" w:type="dxa"/>
            <w:tcBorders>
              <w:top w:val="single" w:sz="6" w:space="0" w:color="auto"/>
              <w:left w:val="single" w:sz="6" w:space="0" w:color="auto"/>
              <w:bottom w:val="single" w:sz="6" w:space="0" w:color="auto"/>
              <w:right w:val="single" w:sz="6" w:space="0" w:color="auto"/>
            </w:tcBorders>
            <w:hideMark/>
          </w:tcPr>
          <w:p w14:paraId="794F2C1D" w14:textId="14298352" w:rsidR="00CE338C" w:rsidRDefault="00CE338C" w:rsidP="008D1F84">
            <w:pPr>
              <w:spacing w:before="0"/>
              <w:textAlignment w:val="baseline"/>
              <w:rPr>
                <w:rFonts w:eastAsia="Times New Roman" w:cs="Arial"/>
                <w:sz w:val="20"/>
                <w:lang w:eastAsia="en-GB" w:bidi="ar-SA"/>
              </w:rPr>
            </w:pPr>
            <w:r w:rsidRPr="007365FF">
              <w:rPr>
                <w:rFonts w:eastAsia="Times New Roman" w:cs="Arial"/>
                <w:sz w:val="20"/>
                <w:lang w:eastAsia="en-GB" w:bidi="ar-SA"/>
              </w:rPr>
              <w:t>The</w:t>
            </w:r>
            <w:r w:rsidR="00192D05" w:rsidRPr="007365FF">
              <w:rPr>
                <w:rFonts w:eastAsia="Times New Roman" w:cs="Arial"/>
                <w:sz w:val="20"/>
                <w:lang w:eastAsia="en-GB" w:bidi="ar-SA"/>
              </w:rPr>
              <w:t xml:space="preserve"> </w:t>
            </w:r>
            <w:r w:rsidRPr="007365FF">
              <w:rPr>
                <w:rFonts w:eastAsia="Times New Roman" w:cs="Arial"/>
                <w:sz w:val="20"/>
                <w:lang w:eastAsia="en-GB" w:bidi="ar-SA"/>
              </w:rPr>
              <w:t>eUICC</w:t>
            </w:r>
            <w:r w:rsidR="00192D05" w:rsidRPr="007365FF">
              <w:rPr>
                <w:rFonts w:eastAsia="Times New Roman" w:cs="Arial"/>
                <w:sz w:val="20"/>
                <w:lang w:eastAsia="en-GB" w:bidi="ar-SA"/>
              </w:rPr>
              <w:t xml:space="preserve"> </w:t>
            </w:r>
            <w:r w:rsidRPr="007365FF">
              <w:rPr>
                <w:rFonts w:eastAsia="Times New Roman" w:cs="Arial"/>
                <w:sz w:val="20"/>
                <w:lang w:eastAsia="en-GB" w:bidi="ar-SA"/>
              </w:rPr>
              <w:t>SHALL provide an interface to</w:t>
            </w:r>
            <w:r w:rsidR="00192D05" w:rsidRPr="007365FF">
              <w:rPr>
                <w:rFonts w:eastAsia="Times New Roman" w:cs="Arial"/>
                <w:sz w:val="20"/>
                <w:lang w:eastAsia="en-GB" w:bidi="ar-SA"/>
              </w:rPr>
              <w:t xml:space="preserve"> </w:t>
            </w:r>
            <w:r w:rsidRPr="007365FF">
              <w:rPr>
                <w:rFonts w:eastAsia="Times New Roman" w:cs="Arial"/>
                <w:sz w:val="20"/>
                <w:lang w:eastAsia="en-GB" w:bidi="ar-SA"/>
              </w:rPr>
              <w:t>the</w:t>
            </w:r>
            <w:r w:rsidR="00192D05" w:rsidRPr="007365FF">
              <w:rPr>
                <w:rFonts w:eastAsia="Times New Roman" w:cs="Arial"/>
                <w:sz w:val="20"/>
                <w:lang w:eastAsia="en-GB" w:bidi="ar-SA"/>
              </w:rPr>
              <w:t xml:space="preserve"> </w:t>
            </w:r>
            <w:r w:rsidRPr="007365FF">
              <w:rPr>
                <w:rFonts w:eastAsia="Times New Roman" w:cs="Arial"/>
                <w:sz w:val="20"/>
                <w:lang w:eastAsia="en-GB" w:bidi="ar-SA"/>
              </w:rPr>
              <w:t>IPA</w:t>
            </w:r>
            <w:r w:rsidR="00192D05" w:rsidRPr="007365FF">
              <w:rPr>
                <w:rFonts w:eastAsia="Times New Roman" w:cs="Arial"/>
                <w:sz w:val="20"/>
                <w:lang w:eastAsia="en-GB" w:bidi="ar-SA"/>
              </w:rPr>
              <w:t xml:space="preserve"> </w:t>
            </w:r>
            <w:r w:rsidR="008F4E22" w:rsidRPr="007365FF">
              <w:rPr>
                <w:rFonts w:eastAsia="Times New Roman" w:cs="Arial"/>
                <w:sz w:val="20"/>
                <w:lang w:eastAsia="en-GB" w:bidi="ar-SA"/>
              </w:rPr>
              <w:t xml:space="preserve">to </w:t>
            </w:r>
            <w:r w:rsidR="00326E56" w:rsidRPr="007365FF">
              <w:rPr>
                <w:rFonts w:eastAsia="Times New Roman" w:cs="Arial"/>
                <w:sz w:val="20"/>
                <w:lang w:eastAsia="en-GB" w:bidi="ar-SA"/>
              </w:rPr>
              <w:t xml:space="preserve">perform </w:t>
            </w:r>
            <w:r w:rsidR="009C71EC" w:rsidRPr="007365FF">
              <w:rPr>
                <w:rFonts w:eastAsia="Times New Roman" w:cs="Arial"/>
                <w:sz w:val="20"/>
                <w:lang w:eastAsia="en-GB" w:bidi="ar-SA"/>
              </w:rPr>
              <w:t>eCOs</w:t>
            </w:r>
            <w:r w:rsidR="00326E56" w:rsidRPr="007365FF">
              <w:rPr>
                <w:rFonts w:eastAsia="Times New Roman" w:cs="Arial"/>
                <w:sz w:val="20"/>
                <w:lang w:eastAsia="en-GB" w:bidi="ar-SA"/>
              </w:rPr>
              <w:t>.</w:t>
            </w:r>
          </w:p>
          <w:p w14:paraId="6B5A67B1" w14:textId="77777777" w:rsidR="00C73D25" w:rsidRPr="007365FF" w:rsidRDefault="00C73D25" w:rsidP="008D1F84">
            <w:pPr>
              <w:spacing w:before="0"/>
              <w:textAlignment w:val="baseline"/>
              <w:rPr>
                <w:rFonts w:eastAsia="Times New Roman" w:cs="Arial"/>
                <w:sz w:val="20"/>
                <w:lang w:eastAsia="en-GB" w:bidi="ar-SA"/>
              </w:rPr>
            </w:pPr>
          </w:p>
          <w:p w14:paraId="6D5C5BDA" w14:textId="492DE85B" w:rsidR="00CE338C" w:rsidRPr="00FA3ABC" w:rsidRDefault="008F4E22" w:rsidP="008D1F84">
            <w:pPr>
              <w:spacing w:before="0"/>
              <w:ind w:left="720" w:hanging="720"/>
              <w:textAlignment w:val="baseline"/>
              <w:rPr>
                <w:rFonts w:eastAsia="Times New Roman" w:cs="Arial"/>
                <w:sz w:val="20"/>
                <w:lang w:eastAsia="en-GB" w:bidi="ar-SA"/>
              </w:rPr>
            </w:pPr>
            <w:r w:rsidRPr="007365FF">
              <w:rPr>
                <w:rStyle w:val="normaltextrun"/>
                <w:rFonts w:cs="Arial"/>
                <w:sz w:val="20"/>
              </w:rPr>
              <w:t>NOTE</w:t>
            </w:r>
            <w:r w:rsidR="00326E56" w:rsidRPr="007365FF">
              <w:rPr>
                <w:rFonts w:eastAsia="Times New Roman" w:cs="Arial"/>
                <w:sz w:val="20"/>
                <w:lang w:eastAsia="en-GB" w:bidi="ar-SA"/>
              </w:rPr>
              <w:t xml:space="preserve">: Whether IPA/device uses this interface is </w:t>
            </w:r>
            <w:r w:rsidRPr="007365FF">
              <w:rPr>
                <w:rFonts w:eastAsia="Times New Roman" w:cs="Arial"/>
                <w:sz w:val="20"/>
                <w:lang w:eastAsia="en-GB" w:bidi="ar-SA"/>
              </w:rPr>
              <w:t xml:space="preserve">an </w:t>
            </w:r>
            <w:r w:rsidR="00326E56" w:rsidRPr="007365FF">
              <w:rPr>
                <w:rFonts w:eastAsia="Times New Roman" w:cs="Arial"/>
                <w:sz w:val="20"/>
                <w:lang w:eastAsia="en-GB" w:bidi="ar-SA"/>
              </w:rPr>
              <w:t>implementation specific decision.</w:t>
            </w:r>
          </w:p>
        </w:tc>
      </w:tr>
      <w:tr w:rsidR="00326E56" w:rsidRPr="00CE338C" w14:paraId="72825356" w14:textId="77777777" w:rsidTr="00861D40">
        <w:trPr>
          <w:cantSplit/>
        </w:trPr>
        <w:tc>
          <w:tcPr>
            <w:tcW w:w="1552" w:type="dxa"/>
            <w:tcBorders>
              <w:top w:val="single" w:sz="6" w:space="0" w:color="auto"/>
              <w:left w:val="single" w:sz="6" w:space="0" w:color="auto"/>
              <w:bottom w:val="single" w:sz="6" w:space="0" w:color="auto"/>
              <w:right w:val="single" w:sz="6" w:space="0" w:color="auto"/>
            </w:tcBorders>
          </w:tcPr>
          <w:p w14:paraId="15E700AD" w14:textId="20013BE1" w:rsidR="00326E56" w:rsidRPr="007365FF" w:rsidRDefault="00326E56" w:rsidP="00861D40">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EUICCF4</w:t>
            </w:r>
          </w:p>
        </w:tc>
        <w:tc>
          <w:tcPr>
            <w:tcW w:w="7448" w:type="dxa"/>
            <w:tcBorders>
              <w:top w:val="single" w:sz="6" w:space="0" w:color="auto"/>
              <w:left w:val="single" w:sz="6" w:space="0" w:color="auto"/>
              <w:bottom w:val="single" w:sz="6" w:space="0" w:color="auto"/>
              <w:right w:val="single" w:sz="6" w:space="0" w:color="auto"/>
            </w:tcBorders>
            <w:vAlign w:val="center"/>
          </w:tcPr>
          <w:p w14:paraId="11A2D07A" w14:textId="435C2903" w:rsidR="00326E56" w:rsidRPr="007365FF" w:rsidRDefault="00326E56" w:rsidP="008D1F84">
            <w:pPr>
              <w:spacing w:before="0"/>
              <w:textAlignment w:val="baseline"/>
              <w:rPr>
                <w:rFonts w:eastAsia="Times New Roman" w:cs="Arial"/>
                <w:sz w:val="20"/>
                <w:lang w:eastAsia="en-GB" w:bidi="ar-SA"/>
              </w:rPr>
            </w:pPr>
            <w:r w:rsidRPr="007365FF">
              <w:rPr>
                <w:rFonts w:eastAsia="Times New Roman" w:cs="Arial"/>
                <w:sz w:val="20"/>
                <w:lang w:eastAsia="en-GB" w:bidi="ar-SA"/>
              </w:rPr>
              <w:t xml:space="preserve">When </w:t>
            </w:r>
            <w:r w:rsidR="008F4E22" w:rsidRPr="007365FF">
              <w:rPr>
                <w:rFonts w:eastAsia="Times New Roman" w:cs="Arial"/>
                <w:sz w:val="20"/>
                <w:lang w:eastAsia="en-GB" w:bidi="ar-SA"/>
              </w:rPr>
              <w:t xml:space="preserve">the </w:t>
            </w:r>
            <w:r w:rsidRPr="007365FF">
              <w:rPr>
                <w:rFonts w:eastAsia="Times New Roman" w:cs="Arial"/>
                <w:sz w:val="20"/>
                <w:lang w:eastAsia="en-GB" w:bidi="ar-SA"/>
              </w:rPr>
              <w:t>eUICC is not associated to any eIM, the eUICC SHALL accept adding any eIM Configuration Data provided through the interface defined in EUICCF3.</w:t>
            </w:r>
          </w:p>
          <w:p w14:paraId="078684C0" w14:textId="77777777" w:rsidR="001D56D9" w:rsidRPr="007365FF" w:rsidRDefault="001D56D9" w:rsidP="008D1F84">
            <w:pPr>
              <w:spacing w:before="0"/>
              <w:textAlignment w:val="baseline"/>
              <w:rPr>
                <w:rFonts w:eastAsia="Times New Roman" w:cs="Arial"/>
                <w:sz w:val="20"/>
                <w:lang w:eastAsia="en-GB" w:bidi="ar-SA"/>
              </w:rPr>
            </w:pPr>
          </w:p>
          <w:p w14:paraId="5A11A8B7" w14:textId="179F8D4D" w:rsidR="00326E56" w:rsidRPr="007365FF" w:rsidRDefault="008F4E22" w:rsidP="008D1F84">
            <w:pPr>
              <w:spacing w:before="0"/>
              <w:ind w:left="720" w:hanging="720"/>
              <w:textAlignment w:val="baseline"/>
              <w:rPr>
                <w:rFonts w:eastAsia="Times New Roman" w:cs="Arial"/>
                <w:sz w:val="20"/>
                <w:lang w:eastAsia="en-GB" w:bidi="ar-SA"/>
              </w:rPr>
            </w:pPr>
            <w:r w:rsidRPr="007365FF">
              <w:rPr>
                <w:rStyle w:val="normaltextrun"/>
                <w:rFonts w:cs="Arial"/>
                <w:sz w:val="20"/>
              </w:rPr>
              <w:t>NOTE</w:t>
            </w:r>
            <w:r w:rsidR="001D56D9" w:rsidRPr="007365FF">
              <w:rPr>
                <w:rFonts w:eastAsia="Times New Roman" w:cs="Arial"/>
                <w:sz w:val="20"/>
                <w:lang w:eastAsia="en-GB" w:bidi="ar-SA"/>
              </w:rPr>
              <w:t>: This interface ca</w:t>
            </w:r>
            <w:r w:rsidR="009C71EC" w:rsidRPr="007365FF">
              <w:rPr>
                <w:rFonts w:eastAsia="Times New Roman" w:cs="Arial"/>
                <w:sz w:val="20"/>
                <w:lang w:eastAsia="en-GB" w:bidi="ar-SA"/>
              </w:rPr>
              <w:t>n</w:t>
            </w:r>
            <w:r w:rsidR="001D56D9" w:rsidRPr="007365FF">
              <w:rPr>
                <w:rFonts w:eastAsia="Times New Roman" w:cs="Arial"/>
                <w:sz w:val="20"/>
                <w:lang w:eastAsia="en-GB" w:bidi="ar-SA"/>
              </w:rPr>
              <w:t xml:space="preserve"> be disabled by configuring any (even non-existing) eIM. </w:t>
            </w:r>
          </w:p>
        </w:tc>
      </w:tr>
      <w:tr w:rsidR="00326E56" w:rsidRPr="00CE338C" w14:paraId="67B6025E" w14:textId="77777777" w:rsidTr="00861D40">
        <w:trPr>
          <w:cantSplit/>
        </w:trPr>
        <w:tc>
          <w:tcPr>
            <w:tcW w:w="1552" w:type="dxa"/>
            <w:tcBorders>
              <w:top w:val="single" w:sz="6" w:space="0" w:color="auto"/>
              <w:left w:val="single" w:sz="6" w:space="0" w:color="auto"/>
              <w:bottom w:val="single" w:sz="6" w:space="0" w:color="auto"/>
              <w:right w:val="single" w:sz="6" w:space="0" w:color="auto"/>
            </w:tcBorders>
          </w:tcPr>
          <w:p w14:paraId="6E0FD60C" w14:textId="00BFC68A" w:rsidR="00326E56" w:rsidRPr="007365FF" w:rsidRDefault="00326E56" w:rsidP="00861D40">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EUICCF5</w:t>
            </w:r>
          </w:p>
        </w:tc>
        <w:tc>
          <w:tcPr>
            <w:tcW w:w="7448" w:type="dxa"/>
            <w:tcBorders>
              <w:top w:val="single" w:sz="6" w:space="0" w:color="auto"/>
              <w:left w:val="single" w:sz="6" w:space="0" w:color="auto"/>
              <w:bottom w:val="single" w:sz="6" w:space="0" w:color="auto"/>
              <w:right w:val="single" w:sz="6" w:space="0" w:color="auto"/>
            </w:tcBorders>
            <w:vAlign w:val="center"/>
          </w:tcPr>
          <w:p w14:paraId="1248AD5A" w14:textId="5EFC7267" w:rsidR="00326E56" w:rsidRDefault="00326E56" w:rsidP="008D1F84">
            <w:pPr>
              <w:spacing w:before="0"/>
              <w:textAlignment w:val="baseline"/>
              <w:rPr>
                <w:rFonts w:eastAsia="Times New Roman" w:cs="Arial"/>
                <w:sz w:val="20"/>
                <w:lang w:eastAsia="en-GB" w:bidi="ar-SA"/>
              </w:rPr>
            </w:pPr>
            <w:r w:rsidRPr="007365FF">
              <w:rPr>
                <w:rFonts w:eastAsia="Times New Roman" w:cs="Arial"/>
                <w:sz w:val="20"/>
                <w:lang w:eastAsia="en-GB" w:bidi="ar-SA"/>
              </w:rPr>
              <w:t xml:space="preserve">Once an eIM is associated with the eUICC, the eUICC SHALL only accept further </w:t>
            </w:r>
            <w:r w:rsidR="009C71EC" w:rsidRPr="007365FF">
              <w:rPr>
                <w:rFonts w:eastAsia="Times New Roman" w:cs="Arial"/>
                <w:sz w:val="20"/>
                <w:lang w:eastAsia="en-GB" w:bidi="ar-SA"/>
              </w:rPr>
              <w:t>eCOs</w:t>
            </w:r>
            <w:r w:rsidRPr="007365FF">
              <w:rPr>
                <w:rFonts w:eastAsia="Times New Roman" w:cs="Arial"/>
                <w:sz w:val="20"/>
                <w:lang w:eastAsia="en-GB" w:bidi="ar-SA"/>
              </w:rPr>
              <w:t xml:space="preserve"> signed by the Associated eIM, except EUICCF6</w:t>
            </w:r>
            <w:r w:rsidR="00464F1E" w:rsidRPr="007365FF">
              <w:rPr>
                <w:rFonts w:eastAsia="Times New Roman" w:cs="Arial"/>
                <w:sz w:val="20"/>
                <w:lang w:eastAsia="en-GB" w:bidi="ar-SA"/>
              </w:rPr>
              <w:t xml:space="preserve"> and EUICCF16</w:t>
            </w:r>
            <w:r w:rsidRPr="007365FF">
              <w:rPr>
                <w:rFonts w:eastAsia="Times New Roman" w:cs="Arial"/>
                <w:sz w:val="20"/>
                <w:lang w:eastAsia="en-GB" w:bidi="ar-SA"/>
              </w:rPr>
              <w:t>.</w:t>
            </w:r>
          </w:p>
          <w:p w14:paraId="02BDB5D3" w14:textId="77777777" w:rsidR="00861D40" w:rsidRPr="007365FF" w:rsidRDefault="00861D40" w:rsidP="008D1F84">
            <w:pPr>
              <w:spacing w:before="0"/>
              <w:textAlignment w:val="baseline"/>
              <w:rPr>
                <w:rFonts w:eastAsia="Times New Roman" w:cs="Arial"/>
                <w:sz w:val="20"/>
                <w:lang w:eastAsia="en-GB" w:bidi="ar-SA"/>
              </w:rPr>
            </w:pPr>
          </w:p>
          <w:p w14:paraId="509EACC5" w14:textId="77777777" w:rsidR="00326E56" w:rsidRDefault="00326E56" w:rsidP="008D1F84">
            <w:pPr>
              <w:spacing w:before="0"/>
              <w:textAlignment w:val="baseline"/>
              <w:rPr>
                <w:rFonts w:eastAsia="Times New Roman" w:cs="Arial"/>
                <w:sz w:val="20"/>
                <w:lang w:eastAsia="en-GB" w:bidi="ar-SA"/>
              </w:rPr>
            </w:pPr>
            <w:r w:rsidRPr="007365FF">
              <w:rPr>
                <w:rFonts w:eastAsia="Times New Roman" w:cs="Arial"/>
                <w:sz w:val="20"/>
                <w:lang w:eastAsia="en-GB" w:bidi="ar-SA"/>
              </w:rPr>
              <w:t xml:space="preserve">The processing of this signed eIM Configuration Operations SHALL be handled as </w:t>
            </w:r>
            <w:r w:rsidR="008F4E22" w:rsidRPr="007365FF">
              <w:rPr>
                <w:rFonts w:eastAsia="Times New Roman" w:cs="Arial"/>
                <w:sz w:val="20"/>
                <w:lang w:eastAsia="en-GB" w:bidi="ar-SA"/>
              </w:rPr>
              <w:t xml:space="preserve">a </w:t>
            </w:r>
            <w:r w:rsidRPr="007365FF">
              <w:rPr>
                <w:rFonts w:eastAsia="Times New Roman" w:cs="Arial"/>
                <w:sz w:val="20"/>
                <w:lang w:eastAsia="en-GB" w:bidi="ar-SA"/>
              </w:rPr>
              <w:t>signed PSMO.</w:t>
            </w:r>
          </w:p>
          <w:p w14:paraId="62FE67FB" w14:textId="77777777" w:rsidR="00C162ED" w:rsidRDefault="00C162ED" w:rsidP="008D1F84">
            <w:pPr>
              <w:spacing w:before="0"/>
              <w:textAlignment w:val="baseline"/>
              <w:rPr>
                <w:rFonts w:eastAsia="Times New Roman" w:cs="Arial"/>
                <w:sz w:val="20"/>
                <w:lang w:eastAsia="en-GB" w:bidi="ar-SA"/>
              </w:rPr>
            </w:pPr>
          </w:p>
          <w:p w14:paraId="70938DDB" w14:textId="39FEC25C" w:rsidR="00C162ED" w:rsidRPr="007365FF" w:rsidRDefault="00C162ED" w:rsidP="009A5BD5">
            <w:pPr>
              <w:spacing w:before="0"/>
              <w:ind w:left="720" w:hanging="720"/>
              <w:textAlignment w:val="baseline"/>
              <w:rPr>
                <w:rFonts w:eastAsia="Times New Roman" w:cs="Arial"/>
                <w:sz w:val="20"/>
                <w:lang w:eastAsia="en-GB" w:bidi="ar-SA"/>
              </w:rPr>
            </w:pPr>
            <w:r w:rsidRPr="009A5BD5">
              <w:rPr>
                <w:rStyle w:val="normaltextrun"/>
              </w:rPr>
              <w:t>NOTE: The addition of other eIM(s) is under the responsibility of the currently Associated eIM(s).</w:t>
            </w:r>
          </w:p>
        </w:tc>
      </w:tr>
      <w:tr w:rsidR="00326E56" w:rsidRPr="00CE338C" w14:paraId="6CF76106" w14:textId="77777777" w:rsidTr="00861D40">
        <w:trPr>
          <w:cantSplit/>
        </w:trPr>
        <w:tc>
          <w:tcPr>
            <w:tcW w:w="1552" w:type="dxa"/>
            <w:tcBorders>
              <w:top w:val="single" w:sz="6" w:space="0" w:color="auto"/>
              <w:left w:val="single" w:sz="6" w:space="0" w:color="auto"/>
              <w:bottom w:val="single" w:sz="6" w:space="0" w:color="auto"/>
              <w:right w:val="single" w:sz="6" w:space="0" w:color="auto"/>
            </w:tcBorders>
          </w:tcPr>
          <w:p w14:paraId="5B8E8BA7" w14:textId="3D4197FA" w:rsidR="00326E56" w:rsidRPr="007365FF" w:rsidRDefault="00326E56" w:rsidP="00861D40">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EUICCF6</w:t>
            </w:r>
          </w:p>
        </w:tc>
        <w:tc>
          <w:tcPr>
            <w:tcW w:w="7448" w:type="dxa"/>
            <w:tcBorders>
              <w:top w:val="single" w:sz="6" w:space="0" w:color="auto"/>
              <w:left w:val="single" w:sz="6" w:space="0" w:color="auto"/>
              <w:bottom w:val="single" w:sz="6" w:space="0" w:color="auto"/>
              <w:right w:val="single" w:sz="6" w:space="0" w:color="auto"/>
            </w:tcBorders>
            <w:vAlign w:val="center"/>
          </w:tcPr>
          <w:p w14:paraId="5B406512" w14:textId="777381B4" w:rsidR="00326E56" w:rsidRDefault="00326E56" w:rsidP="008D1F84">
            <w:pPr>
              <w:spacing w:before="0"/>
              <w:textAlignment w:val="baseline"/>
              <w:rPr>
                <w:rFonts w:cs="Arial"/>
                <w:sz w:val="20"/>
              </w:rPr>
            </w:pPr>
            <w:r w:rsidRPr="007365FF">
              <w:rPr>
                <w:rFonts w:cs="Arial"/>
                <w:sz w:val="20"/>
              </w:rPr>
              <w:t>The eUICC MAY provide an interface to the IPA to allow the complete removal of all eIM Configuration Data from the eUICC.</w:t>
            </w:r>
          </w:p>
          <w:p w14:paraId="36475A12" w14:textId="77777777" w:rsidR="00885E20" w:rsidRPr="007365FF" w:rsidRDefault="00885E20" w:rsidP="008D1F84">
            <w:pPr>
              <w:spacing w:before="0"/>
              <w:textAlignment w:val="baseline"/>
              <w:rPr>
                <w:rFonts w:cs="Arial"/>
                <w:sz w:val="20"/>
              </w:rPr>
            </w:pPr>
          </w:p>
          <w:p w14:paraId="06906821" w14:textId="5333411B" w:rsidR="00326E56" w:rsidRPr="007365FF" w:rsidRDefault="008F4E22" w:rsidP="00861D40">
            <w:pPr>
              <w:spacing w:before="0"/>
              <w:ind w:left="720" w:hanging="720"/>
              <w:textAlignment w:val="baseline"/>
              <w:rPr>
                <w:rFonts w:eastAsia="Times New Roman" w:cs="Arial"/>
                <w:sz w:val="20"/>
                <w:lang w:eastAsia="en-GB" w:bidi="ar-SA"/>
              </w:rPr>
            </w:pPr>
            <w:r w:rsidRPr="007365FF">
              <w:rPr>
                <w:rStyle w:val="normaltextrun"/>
                <w:rFonts w:cs="Arial"/>
                <w:sz w:val="20"/>
              </w:rPr>
              <w:t>NOTE</w:t>
            </w:r>
            <w:r w:rsidR="00326E56" w:rsidRPr="007365FF">
              <w:rPr>
                <w:rFonts w:eastAsia="Times New Roman" w:cs="Arial"/>
                <w:color w:val="000000"/>
                <w:sz w:val="20"/>
                <w:lang w:eastAsia="en-GB" w:bidi="ar-SA"/>
              </w:rPr>
              <w:t xml:space="preserve">: The mechanism has to be protected against misuse and could be realised by a kind of reset functionality. </w:t>
            </w:r>
          </w:p>
        </w:tc>
      </w:tr>
      <w:tr w:rsidR="004C739F" w:rsidRPr="00CE338C" w14:paraId="36765402" w14:textId="77777777" w:rsidTr="00861D40">
        <w:trPr>
          <w:cantSplit/>
        </w:trPr>
        <w:tc>
          <w:tcPr>
            <w:tcW w:w="1552" w:type="dxa"/>
            <w:tcBorders>
              <w:top w:val="single" w:sz="6" w:space="0" w:color="auto"/>
              <w:left w:val="single" w:sz="6" w:space="0" w:color="auto"/>
              <w:bottom w:val="single" w:sz="6" w:space="0" w:color="auto"/>
              <w:right w:val="single" w:sz="6" w:space="0" w:color="auto"/>
            </w:tcBorders>
          </w:tcPr>
          <w:p w14:paraId="3C1A530E" w14:textId="24FB6498" w:rsidR="004C739F" w:rsidRPr="007365FF" w:rsidRDefault="004C739F" w:rsidP="00861D40">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w:t>
            </w:r>
            <w:r w:rsidR="00326E56" w:rsidRPr="007365FF">
              <w:rPr>
                <w:rFonts w:eastAsia="Times New Roman" w:cs="Arial"/>
                <w:b/>
                <w:bCs/>
                <w:sz w:val="20"/>
                <w:lang w:eastAsia="en-GB" w:bidi="ar-SA"/>
              </w:rPr>
              <w:t>7</w:t>
            </w:r>
          </w:p>
        </w:tc>
        <w:tc>
          <w:tcPr>
            <w:tcW w:w="7448" w:type="dxa"/>
            <w:tcBorders>
              <w:top w:val="single" w:sz="6" w:space="0" w:color="auto"/>
              <w:left w:val="single" w:sz="6" w:space="0" w:color="auto"/>
              <w:bottom w:val="single" w:sz="6" w:space="0" w:color="auto"/>
              <w:right w:val="single" w:sz="6" w:space="0" w:color="auto"/>
            </w:tcBorders>
          </w:tcPr>
          <w:p w14:paraId="58F1271C" w14:textId="15BDB270" w:rsidR="004C739F" w:rsidRPr="007365FF" w:rsidRDefault="004C739F" w:rsidP="008D1F84">
            <w:pPr>
              <w:spacing w:before="0"/>
              <w:textAlignment w:val="baseline"/>
              <w:rPr>
                <w:rFonts w:eastAsia="Times New Roman" w:cs="Arial"/>
                <w:sz w:val="20"/>
                <w:lang w:eastAsia="en-GB" w:bidi="ar-SA"/>
              </w:rPr>
            </w:pPr>
            <w:r w:rsidRPr="007365FF">
              <w:rPr>
                <w:rFonts w:cs="Arial"/>
                <w:sz w:val="20"/>
              </w:rPr>
              <w:t>The eUICC SHALL support the Roll</w:t>
            </w:r>
            <w:r w:rsidR="00DC0BF3" w:rsidRPr="007365FF">
              <w:rPr>
                <w:rFonts w:cs="Arial"/>
                <w:sz w:val="20"/>
              </w:rPr>
              <w:t>b</w:t>
            </w:r>
            <w:r w:rsidRPr="007365FF">
              <w:rPr>
                <w:rFonts w:cs="Arial"/>
                <w:sz w:val="20"/>
              </w:rPr>
              <w:t>ack Mechanism.</w:t>
            </w:r>
          </w:p>
        </w:tc>
      </w:tr>
      <w:tr w:rsidR="004C739F" w:rsidRPr="00CE338C" w14:paraId="4AC445C5" w14:textId="77777777" w:rsidTr="00861D40">
        <w:trPr>
          <w:cantSplit/>
        </w:trPr>
        <w:tc>
          <w:tcPr>
            <w:tcW w:w="1552" w:type="dxa"/>
            <w:tcBorders>
              <w:top w:val="single" w:sz="6" w:space="0" w:color="auto"/>
              <w:left w:val="single" w:sz="6" w:space="0" w:color="auto"/>
              <w:bottom w:val="single" w:sz="6" w:space="0" w:color="auto"/>
              <w:right w:val="single" w:sz="6" w:space="0" w:color="auto"/>
            </w:tcBorders>
          </w:tcPr>
          <w:p w14:paraId="0EADEB09" w14:textId="5B4EE5EC" w:rsidR="004C739F" w:rsidRPr="007365FF" w:rsidRDefault="004C739F" w:rsidP="00861D40">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w:t>
            </w:r>
            <w:r w:rsidR="00326E56" w:rsidRPr="007365FF">
              <w:rPr>
                <w:rFonts w:eastAsia="Times New Roman" w:cs="Arial"/>
                <w:b/>
                <w:bCs/>
                <w:sz w:val="20"/>
                <w:lang w:eastAsia="en-GB" w:bidi="ar-SA"/>
              </w:rPr>
              <w:t>8</w:t>
            </w:r>
          </w:p>
        </w:tc>
        <w:tc>
          <w:tcPr>
            <w:tcW w:w="7448" w:type="dxa"/>
            <w:tcBorders>
              <w:top w:val="single" w:sz="6" w:space="0" w:color="auto"/>
              <w:left w:val="single" w:sz="6" w:space="0" w:color="auto"/>
              <w:bottom w:val="single" w:sz="6" w:space="0" w:color="auto"/>
              <w:right w:val="single" w:sz="6" w:space="0" w:color="auto"/>
            </w:tcBorders>
          </w:tcPr>
          <w:p w14:paraId="06F99122" w14:textId="23A9F486" w:rsidR="004C739F" w:rsidRDefault="004C739F" w:rsidP="008D1F84">
            <w:pPr>
              <w:spacing w:before="0"/>
              <w:textAlignment w:val="baseline"/>
              <w:rPr>
                <w:rFonts w:eastAsia="Times New Roman" w:cs="Arial"/>
                <w:color w:val="000000"/>
                <w:sz w:val="20"/>
                <w:lang w:eastAsia="en-GB" w:bidi="ar-SA"/>
              </w:rPr>
            </w:pPr>
            <w:r w:rsidRPr="007365FF">
              <w:rPr>
                <w:rFonts w:eastAsia="Times New Roman" w:cs="Arial"/>
                <w:color w:val="000000"/>
                <w:sz w:val="20"/>
                <w:lang w:eastAsia="en-GB" w:bidi="ar-SA"/>
              </w:rPr>
              <w:t>If the eIM has requested use of the Roll</w:t>
            </w:r>
            <w:r w:rsidR="00DC0BF3" w:rsidRPr="007365FF">
              <w:rPr>
                <w:rFonts w:eastAsia="Times New Roman" w:cs="Arial"/>
                <w:color w:val="000000"/>
                <w:sz w:val="20"/>
                <w:lang w:eastAsia="en-GB" w:bidi="ar-SA"/>
              </w:rPr>
              <w:t>b</w:t>
            </w:r>
            <w:r w:rsidRPr="007365FF">
              <w:rPr>
                <w:rFonts w:eastAsia="Times New Roman" w:cs="Arial"/>
                <w:color w:val="000000"/>
                <w:sz w:val="20"/>
                <w:lang w:eastAsia="en-GB" w:bidi="ar-SA"/>
              </w:rPr>
              <w:t>ack Mechanism (see EIMF</w:t>
            </w:r>
            <w:r w:rsidR="00BF6F08" w:rsidRPr="007365FF">
              <w:rPr>
                <w:rFonts w:eastAsia="Times New Roman" w:cs="Arial"/>
                <w:color w:val="000000"/>
                <w:sz w:val="20"/>
                <w:lang w:eastAsia="en-GB" w:bidi="ar-SA"/>
              </w:rPr>
              <w:t>8</w:t>
            </w:r>
            <w:r w:rsidRPr="007365FF">
              <w:rPr>
                <w:rFonts w:eastAsia="Times New Roman" w:cs="Arial"/>
                <w:color w:val="000000"/>
                <w:sz w:val="20"/>
                <w:lang w:eastAsia="en-GB" w:bidi="ar-SA"/>
              </w:rPr>
              <w:t xml:space="preserve">), and if the </w:t>
            </w:r>
            <w:r w:rsidR="00BF6F08" w:rsidRPr="007365FF">
              <w:rPr>
                <w:rFonts w:eastAsia="Times New Roman" w:cs="Arial"/>
                <w:color w:val="000000"/>
                <w:sz w:val="20"/>
                <w:lang w:eastAsia="en-GB" w:bidi="ar-SA"/>
              </w:rPr>
              <w:t xml:space="preserve">IPA informs the </w:t>
            </w:r>
            <w:r w:rsidRPr="007365FF">
              <w:rPr>
                <w:rFonts w:eastAsia="Times New Roman" w:cs="Arial"/>
                <w:color w:val="000000"/>
                <w:sz w:val="20"/>
                <w:lang w:eastAsia="en-GB" w:bidi="ar-SA"/>
              </w:rPr>
              <w:t xml:space="preserve">eUICC </w:t>
            </w:r>
            <w:r w:rsidR="00BF6F08" w:rsidRPr="007365FF">
              <w:rPr>
                <w:rFonts w:eastAsia="Times New Roman" w:cs="Arial"/>
                <w:color w:val="000000"/>
                <w:sz w:val="20"/>
                <w:lang w:eastAsia="en-GB" w:bidi="ar-SA"/>
              </w:rPr>
              <w:t>that Roll</w:t>
            </w:r>
            <w:r w:rsidR="00DC0BF3" w:rsidRPr="007365FF">
              <w:rPr>
                <w:rFonts w:eastAsia="Times New Roman" w:cs="Arial"/>
                <w:color w:val="000000"/>
                <w:sz w:val="20"/>
                <w:lang w:eastAsia="en-GB" w:bidi="ar-SA"/>
              </w:rPr>
              <w:t>b</w:t>
            </w:r>
            <w:r w:rsidR="00BF6F08" w:rsidRPr="007365FF">
              <w:rPr>
                <w:rFonts w:eastAsia="Times New Roman" w:cs="Arial"/>
                <w:color w:val="000000"/>
                <w:sz w:val="20"/>
                <w:lang w:eastAsia="en-GB" w:bidi="ar-SA"/>
              </w:rPr>
              <w:t>ack is required (see IPAF1)</w:t>
            </w:r>
            <w:r w:rsidRPr="007365FF">
              <w:rPr>
                <w:rFonts w:eastAsia="Times New Roman" w:cs="Arial"/>
                <w:color w:val="000000"/>
                <w:sz w:val="20"/>
                <w:lang w:eastAsia="en-GB" w:bidi="ar-SA"/>
              </w:rPr>
              <w:t>, the eUICC SHALL execute the Roll</w:t>
            </w:r>
            <w:r w:rsidR="00DC0BF3" w:rsidRPr="007365FF">
              <w:rPr>
                <w:rFonts w:eastAsia="Times New Roman" w:cs="Arial"/>
                <w:color w:val="000000"/>
                <w:sz w:val="20"/>
                <w:lang w:eastAsia="en-GB" w:bidi="ar-SA"/>
              </w:rPr>
              <w:t>b</w:t>
            </w:r>
            <w:r w:rsidRPr="007365FF">
              <w:rPr>
                <w:rFonts w:eastAsia="Times New Roman" w:cs="Arial"/>
                <w:color w:val="000000"/>
                <w:sz w:val="20"/>
                <w:lang w:eastAsia="en-GB" w:bidi="ar-SA"/>
              </w:rPr>
              <w:t>ack Mechanism.</w:t>
            </w:r>
          </w:p>
          <w:p w14:paraId="2E8E1198" w14:textId="77777777" w:rsidR="00885E20" w:rsidRPr="007365FF" w:rsidRDefault="00885E20" w:rsidP="008D1F84">
            <w:pPr>
              <w:spacing w:before="0"/>
              <w:textAlignment w:val="baseline"/>
              <w:rPr>
                <w:rFonts w:eastAsia="Times New Roman" w:cs="Arial"/>
                <w:color w:val="000000"/>
                <w:sz w:val="20"/>
                <w:lang w:eastAsia="en-GB" w:bidi="ar-SA"/>
              </w:rPr>
            </w:pPr>
          </w:p>
          <w:p w14:paraId="411E843F" w14:textId="5C9822D1" w:rsidR="004C739F" w:rsidRPr="00F15E44" w:rsidRDefault="008F4E22" w:rsidP="008D1F84">
            <w:pPr>
              <w:spacing w:before="0"/>
              <w:textAlignment w:val="baseline"/>
              <w:rPr>
                <w:rFonts w:eastAsia="Times New Roman" w:cs="Arial"/>
                <w:color w:val="000000"/>
                <w:sz w:val="20"/>
                <w:lang w:eastAsia="en-GB" w:bidi="ar-SA"/>
              </w:rPr>
            </w:pPr>
            <w:r w:rsidRPr="007365FF">
              <w:rPr>
                <w:rStyle w:val="normaltextrun"/>
                <w:rFonts w:cs="Arial"/>
                <w:sz w:val="20"/>
              </w:rPr>
              <w:t>NOTE</w:t>
            </w:r>
            <w:r w:rsidR="00BC41E5" w:rsidRPr="007365FF">
              <w:rPr>
                <w:rFonts w:eastAsia="Times New Roman" w:cs="Arial"/>
                <w:color w:val="000000"/>
                <w:sz w:val="20"/>
                <w:lang w:eastAsia="en-GB" w:bidi="ar-SA"/>
              </w:rPr>
              <w:t>: In this version only the requesting eIM is notified about the result.</w:t>
            </w:r>
          </w:p>
        </w:tc>
      </w:tr>
      <w:tr w:rsidR="00C96C52" w:rsidRPr="00CE338C" w14:paraId="458B0F78"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70A72C79" w14:textId="6F607ABC" w:rsidR="00C96C52" w:rsidRPr="007365FF" w:rsidRDefault="00C96C52" w:rsidP="008D1F84">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w:t>
            </w:r>
            <w:r w:rsidR="00326E56" w:rsidRPr="007365FF">
              <w:rPr>
                <w:rFonts w:eastAsia="Times New Roman" w:cs="Arial"/>
                <w:b/>
                <w:bCs/>
                <w:sz w:val="20"/>
                <w:lang w:eastAsia="en-GB" w:bidi="ar-SA"/>
              </w:rPr>
              <w:t>9</w:t>
            </w:r>
          </w:p>
        </w:tc>
        <w:tc>
          <w:tcPr>
            <w:tcW w:w="7448" w:type="dxa"/>
            <w:tcBorders>
              <w:top w:val="single" w:sz="6" w:space="0" w:color="auto"/>
              <w:left w:val="single" w:sz="6" w:space="0" w:color="auto"/>
              <w:bottom w:val="single" w:sz="6" w:space="0" w:color="auto"/>
              <w:right w:val="single" w:sz="6" w:space="0" w:color="auto"/>
            </w:tcBorders>
          </w:tcPr>
          <w:p w14:paraId="59E83A25" w14:textId="4C0D39E2" w:rsidR="00C96C52" w:rsidRDefault="00C96C52" w:rsidP="008D1F84">
            <w:pPr>
              <w:spacing w:before="0"/>
              <w:ind w:right="72"/>
              <w:rPr>
                <w:rFonts w:cs="Arial"/>
                <w:sz w:val="20"/>
              </w:rPr>
            </w:pPr>
            <w:r w:rsidRPr="007365FF">
              <w:rPr>
                <w:rFonts w:cs="Arial"/>
                <w:sz w:val="20"/>
              </w:rPr>
              <w:t>The eUICC SHALL provide a signed result of a requested PSMO</w:t>
            </w:r>
            <w:r w:rsidR="009C71EC" w:rsidRPr="007365FF">
              <w:rPr>
                <w:rFonts w:cs="Arial"/>
                <w:sz w:val="20"/>
              </w:rPr>
              <w:t>, eCO</w:t>
            </w:r>
            <w:r w:rsidRPr="007365FF">
              <w:rPr>
                <w:rFonts w:cs="Arial"/>
                <w:sz w:val="20"/>
              </w:rPr>
              <w:t xml:space="preserve"> or Profile installation to the IPA.</w:t>
            </w:r>
          </w:p>
          <w:p w14:paraId="5F1BD156" w14:textId="77777777" w:rsidR="00885E20" w:rsidRPr="007365FF" w:rsidRDefault="00885E20" w:rsidP="008D1F84">
            <w:pPr>
              <w:spacing w:before="0"/>
              <w:ind w:right="72"/>
              <w:rPr>
                <w:rFonts w:cs="Arial"/>
                <w:sz w:val="20"/>
              </w:rPr>
            </w:pPr>
          </w:p>
          <w:p w14:paraId="5862134B" w14:textId="1CB8697A" w:rsidR="00C96C52" w:rsidRPr="007365FF" w:rsidRDefault="008F4E22" w:rsidP="008D1F84">
            <w:pPr>
              <w:spacing w:before="0"/>
              <w:ind w:left="720" w:hanging="720"/>
              <w:textAlignment w:val="baseline"/>
              <w:rPr>
                <w:rFonts w:eastAsia="Times New Roman" w:cs="Arial"/>
                <w:color w:val="000000"/>
                <w:sz w:val="20"/>
                <w:lang w:eastAsia="en-GB" w:bidi="ar-SA"/>
              </w:rPr>
            </w:pPr>
            <w:r w:rsidRPr="007365FF">
              <w:rPr>
                <w:rStyle w:val="normaltextrun"/>
                <w:rFonts w:cs="Arial"/>
                <w:sz w:val="20"/>
              </w:rPr>
              <w:t>NOTE</w:t>
            </w:r>
            <w:r w:rsidR="00C96C52" w:rsidRPr="007365FF">
              <w:rPr>
                <w:rFonts w:cs="Arial"/>
                <w:sz w:val="20"/>
              </w:rPr>
              <w:t>: This signed result is included by the IPA within its responses to requests from the eIM.</w:t>
            </w:r>
          </w:p>
        </w:tc>
      </w:tr>
      <w:tr w:rsidR="00C96C52" w:rsidRPr="00CE338C" w14:paraId="1F4453B1"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17F4E49F" w14:textId="63517402" w:rsidR="00C96C52" w:rsidRPr="007365FF" w:rsidRDefault="00C96C52" w:rsidP="008D1F84">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w:t>
            </w:r>
            <w:r w:rsidR="00326E56" w:rsidRPr="007365FF">
              <w:rPr>
                <w:rFonts w:eastAsia="Times New Roman" w:cs="Arial"/>
                <w:b/>
                <w:bCs/>
                <w:sz w:val="20"/>
                <w:lang w:eastAsia="en-GB" w:bidi="ar-SA"/>
              </w:rPr>
              <w:t>10</w:t>
            </w:r>
          </w:p>
        </w:tc>
        <w:tc>
          <w:tcPr>
            <w:tcW w:w="7448" w:type="dxa"/>
            <w:tcBorders>
              <w:top w:val="single" w:sz="6" w:space="0" w:color="auto"/>
              <w:left w:val="single" w:sz="6" w:space="0" w:color="auto"/>
              <w:bottom w:val="single" w:sz="6" w:space="0" w:color="auto"/>
              <w:right w:val="single" w:sz="6" w:space="0" w:color="auto"/>
            </w:tcBorders>
          </w:tcPr>
          <w:p w14:paraId="28F377B6" w14:textId="59C7DFE3" w:rsidR="00C96C52" w:rsidRPr="007365FF" w:rsidRDefault="00C96C52" w:rsidP="008D1F84">
            <w:pPr>
              <w:spacing w:before="0"/>
              <w:textAlignment w:val="baseline"/>
              <w:rPr>
                <w:rFonts w:eastAsia="Times New Roman" w:cs="Arial"/>
                <w:color w:val="000000"/>
                <w:sz w:val="20"/>
                <w:lang w:eastAsia="en-GB" w:bidi="ar-SA"/>
              </w:rPr>
            </w:pPr>
            <w:r w:rsidRPr="007365FF">
              <w:rPr>
                <w:rFonts w:cs="Arial"/>
                <w:sz w:val="20"/>
              </w:rPr>
              <w:t>The eUICC SHALL be able to provide Notifications to the IPA for IPA to send to Notification Receivers. This mechanism SHALL be in accordance with SGP.21</w:t>
            </w:r>
            <w:r w:rsidR="00192D05" w:rsidRPr="007365FF">
              <w:rPr>
                <w:rFonts w:cs="Arial"/>
                <w:sz w:val="20"/>
              </w:rPr>
              <w:t>[1]</w:t>
            </w:r>
            <w:r w:rsidRPr="007365FF">
              <w:rPr>
                <w:rFonts w:cs="Arial"/>
                <w:sz w:val="20"/>
              </w:rPr>
              <w:t>.</w:t>
            </w:r>
          </w:p>
        </w:tc>
      </w:tr>
      <w:tr w:rsidR="001D56D9" w:rsidRPr="00CE338C" w14:paraId="79A264C4"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7D95B183" w14:textId="16229A74" w:rsidR="001D56D9" w:rsidRPr="007365FF" w:rsidRDefault="001D56D9" w:rsidP="008D1F84">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lastRenderedPageBreak/>
              <w:t>EUICCF11</w:t>
            </w:r>
          </w:p>
        </w:tc>
        <w:tc>
          <w:tcPr>
            <w:tcW w:w="7448" w:type="dxa"/>
            <w:tcBorders>
              <w:top w:val="single" w:sz="6" w:space="0" w:color="auto"/>
              <w:left w:val="single" w:sz="6" w:space="0" w:color="auto"/>
              <w:bottom w:val="single" w:sz="6" w:space="0" w:color="auto"/>
              <w:right w:val="single" w:sz="6" w:space="0" w:color="auto"/>
            </w:tcBorders>
          </w:tcPr>
          <w:p w14:paraId="72C7E4D3" w14:textId="4D8C6F91" w:rsidR="001D56D9" w:rsidRPr="007365FF" w:rsidRDefault="001D56D9" w:rsidP="008D1F84">
            <w:pPr>
              <w:spacing w:before="0"/>
              <w:textAlignment w:val="baseline"/>
              <w:rPr>
                <w:rFonts w:cs="Arial"/>
                <w:sz w:val="20"/>
              </w:rPr>
            </w:pPr>
            <w:r w:rsidRPr="007365FF">
              <w:rPr>
                <w:rFonts w:cs="Arial"/>
                <w:sz w:val="20"/>
              </w:rPr>
              <w:t xml:space="preserve">The eUICC SHALL be able to accept default SM-DP+ triggered Profile download and </w:t>
            </w:r>
            <w:r w:rsidR="0011036A">
              <w:rPr>
                <w:rFonts w:cs="Arial"/>
                <w:sz w:val="20"/>
              </w:rPr>
              <w:t>immediate</w:t>
            </w:r>
            <w:r w:rsidRPr="007365FF">
              <w:rPr>
                <w:rFonts w:cs="Arial"/>
                <w:sz w:val="20"/>
              </w:rPr>
              <w:t xml:space="preserve"> </w:t>
            </w:r>
            <w:r w:rsidR="004E5E76" w:rsidRPr="007365FF">
              <w:rPr>
                <w:rFonts w:cs="Arial"/>
                <w:sz w:val="20"/>
              </w:rPr>
              <w:t xml:space="preserve">enabling </w:t>
            </w:r>
            <w:r w:rsidRPr="007365FF">
              <w:rPr>
                <w:rFonts w:cs="Arial"/>
                <w:sz w:val="20"/>
              </w:rPr>
              <w:t xml:space="preserve">without signed PSMO from any potentially </w:t>
            </w:r>
            <w:r w:rsidR="00FE4F65" w:rsidRPr="007365FF">
              <w:rPr>
                <w:rFonts w:cs="Arial"/>
                <w:sz w:val="20"/>
              </w:rPr>
              <w:t>A</w:t>
            </w:r>
            <w:r w:rsidRPr="007365FF">
              <w:rPr>
                <w:rFonts w:cs="Arial"/>
                <w:sz w:val="20"/>
              </w:rPr>
              <w:t xml:space="preserve">ssociated eIM. </w:t>
            </w:r>
          </w:p>
        </w:tc>
      </w:tr>
      <w:tr w:rsidR="001D56D9" w:rsidRPr="00CE338C" w14:paraId="3D5F8067"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1FA9DC70" w14:textId="52DAAABF" w:rsidR="001D56D9" w:rsidRPr="007365FF" w:rsidRDefault="001D56D9" w:rsidP="008D1F84">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EUICCF12</w:t>
            </w:r>
          </w:p>
        </w:tc>
        <w:tc>
          <w:tcPr>
            <w:tcW w:w="7448" w:type="dxa"/>
            <w:tcBorders>
              <w:top w:val="single" w:sz="6" w:space="0" w:color="auto"/>
              <w:left w:val="single" w:sz="6" w:space="0" w:color="auto"/>
              <w:bottom w:val="single" w:sz="6" w:space="0" w:color="auto"/>
              <w:right w:val="single" w:sz="6" w:space="0" w:color="auto"/>
            </w:tcBorders>
          </w:tcPr>
          <w:p w14:paraId="527A6AC9" w14:textId="44B2C3C8" w:rsidR="001D56D9" w:rsidRPr="007365FF" w:rsidRDefault="001D56D9" w:rsidP="008D1F84">
            <w:pPr>
              <w:spacing w:before="0"/>
              <w:textAlignment w:val="baseline"/>
              <w:rPr>
                <w:rFonts w:cs="Arial"/>
                <w:sz w:val="20"/>
              </w:rPr>
            </w:pPr>
            <w:r w:rsidRPr="007365FF">
              <w:rPr>
                <w:rFonts w:cs="Arial"/>
                <w:sz w:val="20"/>
              </w:rPr>
              <w:t>The behavior in EUICCF11 SHALL be configurable in the eUICC.</w:t>
            </w:r>
          </w:p>
        </w:tc>
      </w:tr>
      <w:tr w:rsidR="001D56D9" w:rsidRPr="00CE338C" w14:paraId="3DC74D4B"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070ADCE9" w14:textId="4CB9BA2E" w:rsidR="001D56D9" w:rsidRPr="007365FF" w:rsidRDefault="001D56D9" w:rsidP="008D1F84">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EUICCF13</w:t>
            </w:r>
          </w:p>
        </w:tc>
        <w:tc>
          <w:tcPr>
            <w:tcW w:w="7448" w:type="dxa"/>
            <w:tcBorders>
              <w:top w:val="single" w:sz="6" w:space="0" w:color="auto"/>
              <w:left w:val="single" w:sz="6" w:space="0" w:color="auto"/>
              <w:bottom w:val="single" w:sz="6" w:space="0" w:color="auto"/>
              <w:right w:val="single" w:sz="6" w:space="0" w:color="auto"/>
            </w:tcBorders>
          </w:tcPr>
          <w:p w14:paraId="4573AE73" w14:textId="3615F69C" w:rsidR="001D56D9" w:rsidRDefault="001D56D9" w:rsidP="008D1F84">
            <w:pPr>
              <w:spacing w:before="0"/>
              <w:textAlignment w:val="baseline"/>
              <w:rPr>
                <w:rFonts w:cs="Arial"/>
                <w:sz w:val="20"/>
              </w:rPr>
            </w:pPr>
            <w:r w:rsidRPr="007365FF">
              <w:rPr>
                <w:rFonts w:cs="Arial"/>
                <w:sz w:val="20"/>
              </w:rPr>
              <w:t xml:space="preserve">Changing the configuration in the eUICC (see </w:t>
            </w:r>
            <w:r w:rsidRPr="007365FF">
              <w:rPr>
                <w:rFonts w:eastAsia="Times New Roman" w:cs="Arial"/>
                <w:bCs/>
                <w:sz w:val="20"/>
                <w:lang w:eastAsia="en-GB" w:bidi="ar-SA"/>
              </w:rPr>
              <w:t>EUICCF12</w:t>
            </w:r>
            <w:r w:rsidR="009C62FB" w:rsidRPr="007365FF">
              <w:rPr>
                <w:rFonts w:eastAsia="Times New Roman" w:cs="Arial"/>
                <w:bCs/>
                <w:sz w:val="20"/>
                <w:lang w:eastAsia="en-GB" w:bidi="ar-SA"/>
              </w:rPr>
              <w:t xml:space="preserve"> and EUICC15</w:t>
            </w:r>
            <w:r w:rsidRPr="007365FF">
              <w:rPr>
                <w:rFonts w:eastAsia="Times New Roman" w:cs="Arial"/>
                <w:b/>
                <w:bCs/>
                <w:sz w:val="20"/>
                <w:lang w:eastAsia="en-GB" w:bidi="ar-SA"/>
              </w:rPr>
              <w:t xml:space="preserve">) </w:t>
            </w:r>
            <w:r w:rsidRPr="007365FF">
              <w:rPr>
                <w:rFonts w:cs="Arial"/>
                <w:sz w:val="20"/>
              </w:rPr>
              <w:t xml:space="preserve">SHALL not require a signed PSMO, if there is no eIM associated. If an eIM is associated, only the Associated eIM can change the configuration in the eUICC. </w:t>
            </w:r>
          </w:p>
          <w:p w14:paraId="78A6322E" w14:textId="77777777" w:rsidR="00861D40" w:rsidRPr="007365FF" w:rsidRDefault="00861D40" w:rsidP="008D1F84">
            <w:pPr>
              <w:spacing w:before="0"/>
              <w:textAlignment w:val="baseline"/>
              <w:rPr>
                <w:rFonts w:cs="Arial"/>
                <w:sz w:val="20"/>
              </w:rPr>
            </w:pPr>
          </w:p>
          <w:p w14:paraId="46C990DD" w14:textId="2624D1AB" w:rsidR="001D56D9" w:rsidRPr="007365FF" w:rsidRDefault="001D56D9" w:rsidP="008D1F84">
            <w:pPr>
              <w:spacing w:before="0"/>
              <w:textAlignment w:val="baseline"/>
              <w:rPr>
                <w:rFonts w:cs="Arial"/>
                <w:sz w:val="20"/>
              </w:rPr>
            </w:pPr>
            <w:r w:rsidRPr="007365FF">
              <w:rPr>
                <w:rFonts w:cs="Arial"/>
                <w:sz w:val="20"/>
              </w:rPr>
              <w:t xml:space="preserve">An EUM MAY </w:t>
            </w:r>
            <w:r w:rsidR="009C62FB" w:rsidRPr="007365FF">
              <w:rPr>
                <w:rFonts w:cs="Arial"/>
                <w:sz w:val="20"/>
              </w:rPr>
              <w:t xml:space="preserve">configure </w:t>
            </w:r>
            <w:r w:rsidRPr="007365FF">
              <w:rPr>
                <w:rFonts w:cs="Arial"/>
                <w:sz w:val="20"/>
              </w:rPr>
              <w:t xml:space="preserve">the behavior in eUICC manufacturing. </w:t>
            </w:r>
          </w:p>
        </w:tc>
      </w:tr>
      <w:tr w:rsidR="009C62FB" w:rsidRPr="00CE338C" w14:paraId="3B67912F"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2B51B022" w14:textId="23FDD4BB" w:rsidR="009C62FB" w:rsidRPr="007365FF" w:rsidRDefault="009C62FB" w:rsidP="008D1F84">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EUICCF14</w:t>
            </w:r>
          </w:p>
        </w:tc>
        <w:tc>
          <w:tcPr>
            <w:tcW w:w="7448" w:type="dxa"/>
            <w:tcBorders>
              <w:top w:val="single" w:sz="6" w:space="0" w:color="auto"/>
              <w:left w:val="single" w:sz="6" w:space="0" w:color="auto"/>
              <w:bottom w:val="single" w:sz="6" w:space="0" w:color="auto"/>
              <w:right w:val="single" w:sz="6" w:space="0" w:color="auto"/>
            </w:tcBorders>
          </w:tcPr>
          <w:p w14:paraId="360A39F0" w14:textId="1FA0FCF2" w:rsidR="009C62FB" w:rsidRDefault="009C62FB" w:rsidP="008D1F84">
            <w:pPr>
              <w:spacing w:before="0"/>
              <w:textAlignment w:val="baseline"/>
              <w:rPr>
                <w:rFonts w:cs="Arial"/>
                <w:sz w:val="20"/>
              </w:rPr>
            </w:pPr>
            <w:r w:rsidRPr="007365FF">
              <w:rPr>
                <w:rFonts w:cs="Arial"/>
                <w:sz w:val="20"/>
              </w:rPr>
              <w:t xml:space="preserve">The eUICC </w:t>
            </w:r>
            <w:r w:rsidR="002552A3" w:rsidRPr="007365FF">
              <w:rPr>
                <w:rFonts w:cs="Arial"/>
                <w:sz w:val="20"/>
              </w:rPr>
              <w:t>MAY</w:t>
            </w:r>
            <w:r w:rsidRPr="007365FF">
              <w:rPr>
                <w:rFonts w:cs="Arial"/>
                <w:sz w:val="20"/>
              </w:rPr>
              <w:t xml:space="preserve"> be able to accept SM-DS triggered Profile download and </w:t>
            </w:r>
            <w:r w:rsidR="0011036A">
              <w:rPr>
                <w:rFonts w:cs="Arial"/>
                <w:sz w:val="20"/>
              </w:rPr>
              <w:t>immediate</w:t>
            </w:r>
            <w:r w:rsidRPr="007365FF">
              <w:rPr>
                <w:rFonts w:cs="Arial"/>
                <w:sz w:val="20"/>
              </w:rPr>
              <w:t xml:space="preserve"> enabling without signed PSMO from any potentially Associated eIM.</w:t>
            </w:r>
          </w:p>
          <w:p w14:paraId="6D5639DF" w14:textId="77777777" w:rsidR="00885E20" w:rsidRPr="007365FF" w:rsidRDefault="00885E20" w:rsidP="008D1F84">
            <w:pPr>
              <w:spacing w:before="0"/>
              <w:textAlignment w:val="baseline"/>
              <w:rPr>
                <w:rFonts w:cs="Arial"/>
                <w:sz w:val="20"/>
              </w:rPr>
            </w:pPr>
          </w:p>
          <w:p w14:paraId="77DEDA3F" w14:textId="0EBAE55A" w:rsidR="002552A3" w:rsidRPr="007365FF" w:rsidRDefault="002552A3" w:rsidP="008D1F84">
            <w:pPr>
              <w:spacing w:before="0"/>
              <w:textAlignment w:val="baseline"/>
              <w:rPr>
                <w:rFonts w:cs="Arial"/>
                <w:sz w:val="20"/>
              </w:rPr>
            </w:pPr>
            <w:r w:rsidRPr="007365FF">
              <w:rPr>
                <w:rFonts w:cs="Arial"/>
                <w:sz w:val="20"/>
              </w:rPr>
              <w:t>NOTE: technical implementation of this requirement is FFS.</w:t>
            </w:r>
          </w:p>
        </w:tc>
      </w:tr>
      <w:tr w:rsidR="009C62FB" w:rsidRPr="00CE338C" w14:paraId="6C332491"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43CC5825" w14:textId="5CC2020D" w:rsidR="009C62FB" w:rsidRPr="007365FF" w:rsidRDefault="009C62FB" w:rsidP="008D1F84">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EUICCF15</w:t>
            </w:r>
          </w:p>
        </w:tc>
        <w:tc>
          <w:tcPr>
            <w:tcW w:w="7448" w:type="dxa"/>
            <w:tcBorders>
              <w:top w:val="single" w:sz="6" w:space="0" w:color="auto"/>
              <w:left w:val="single" w:sz="6" w:space="0" w:color="auto"/>
              <w:bottom w:val="single" w:sz="6" w:space="0" w:color="auto"/>
              <w:right w:val="single" w:sz="6" w:space="0" w:color="auto"/>
            </w:tcBorders>
          </w:tcPr>
          <w:p w14:paraId="50DCE3E5" w14:textId="77777777" w:rsidR="009C62FB" w:rsidRDefault="009C62FB" w:rsidP="008D1F84">
            <w:pPr>
              <w:spacing w:before="0"/>
              <w:textAlignment w:val="baseline"/>
              <w:rPr>
                <w:rFonts w:cs="Arial"/>
                <w:sz w:val="20"/>
              </w:rPr>
            </w:pPr>
            <w:r w:rsidRPr="007365FF">
              <w:rPr>
                <w:rFonts w:cs="Arial"/>
                <w:sz w:val="20"/>
              </w:rPr>
              <w:t xml:space="preserve">The behavior in </w:t>
            </w:r>
            <w:r w:rsidR="002552A3" w:rsidRPr="007365FF">
              <w:rPr>
                <w:rFonts w:cs="Arial"/>
                <w:sz w:val="20"/>
              </w:rPr>
              <w:t xml:space="preserve">EUICCF11 and </w:t>
            </w:r>
            <w:r w:rsidRPr="007365FF">
              <w:rPr>
                <w:rFonts w:cs="Arial"/>
                <w:sz w:val="20"/>
              </w:rPr>
              <w:t xml:space="preserve">EUICCF14 </w:t>
            </w:r>
            <w:r w:rsidR="002552A3" w:rsidRPr="007365FF">
              <w:rPr>
                <w:rFonts w:cs="Arial"/>
                <w:sz w:val="20"/>
              </w:rPr>
              <w:t xml:space="preserve">(if supported) </w:t>
            </w:r>
            <w:r w:rsidRPr="007365FF">
              <w:rPr>
                <w:rFonts w:cs="Arial"/>
                <w:sz w:val="20"/>
              </w:rPr>
              <w:t>SHALL be configurable in the eUICC.</w:t>
            </w:r>
          </w:p>
          <w:p w14:paraId="65F21748" w14:textId="77777777" w:rsidR="00885E20" w:rsidRPr="007365FF" w:rsidRDefault="00885E20" w:rsidP="008D1F84">
            <w:pPr>
              <w:spacing w:before="0"/>
              <w:textAlignment w:val="baseline"/>
              <w:rPr>
                <w:rFonts w:cs="Arial"/>
                <w:sz w:val="20"/>
              </w:rPr>
            </w:pPr>
          </w:p>
          <w:p w14:paraId="115E5D6F" w14:textId="65807296" w:rsidR="002552A3" w:rsidRPr="007365FF" w:rsidRDefault="002552A3" w:rsidP="008D1F84">
            <w:pPr>
              <w:spacing w:before="0"/>
              <w:textAlignment w:val="baseline"/>
              <w:rPr>
                <w:rFonts w:cs="Arial"/>
                <w:sz w:val="20"/>
              </w:rPr>
            </w:pPr>
            <w:r w:rsidRPr="007365FF">
              <w:rPr>
                <w:rFonts w:cs="Arial"/>
                <w:sz w:val="20"/>
              </w:rPr>
              <w:t>NOTE: technical implementa</w:t>
            </w:r>
            <w:r w:rsidR="007030C2">
              <w:rPr>
                <w:rFonts w:cs="Arial"/>
                <w:sz w:val="20"/>
              </w:rPr>
              <w:t>t</w:t>
            </w:r>
            <w:r w:rsidRPr="007365FF">
              <w:rPr>
                <w:rFonts w:cs="Arial"/>
                <w:sz w:val="20"/>
              </w:rPr>
              <w:t>ion of this requirement for EUICCF14 is FFS.</w:t>
            </w:r>
          </w:p>
        </w:tc>
      </w:tr>
      <w:tr w:rsidR="00464F1E" w:rsidRPr="00CE338C" w14:paraId="65B2E667"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6B0E96D6" w14:textId="46C6BBD0" w:rsidR="00464F1E" w:rsidRPr="007365FF" w:rsidRDefault="00464F1E" w:rsidP="008D1F84">
            <w:pPr>
              <w:spacing w:before="0"/>
              <w:jc w:val="left"/>
              <w:textAlignment w:val="baseline"/>
              <w:rPr>
                <w:rFonts w:eastAsia="Times New Roman" w:cs="Arial"/>
                <w:b/>
                <w:bCs/>
                <w:sz w:val="20"/>
                <w:lang w:eastAsia="en-GB" w:bidi="ar-SA"/>
              </w:rPr>
            </w:pPr>
            <w:r w:rsidRPr="007365FF">
              <w:rPr>
                <w:rFonts w:eastAsia="Times New Roman" w:cs="Arial"/>
                <w:b/>
                <w:bCs/>
                <w:sz w:val="20"/>
                <w:lang w:eastAsia="en-GB" w:bidi="ar-SA"/>
              </w:rPr>
              <w:t>EUICCF16</w:t>
            </w:r>
          </w:p>
        </w:tc>
        <w:tc>
          <w:tcPr>
            <w:tcW w:w="7448" w:type="dxa"/>
            <w:tcBorders>
              <w:top w:val="single" w:sz="6" w:space="0" w:color="auto"/>
              <w:left w:val="single" w:sz="6" w:space="0" w:color="auto"/>
              <w:bottom w:val="single" w:sz="6" w:space="0" w:color="auto"/>
              <w:right w:val="single" w:sz="6" w:space="0" w:color="auto"/>
            </w:tcBorders>
            <w:vAlign w:val="center"/>
          </w:tcPr>
          <w:p w14:paraId="29BD7EB6" w14:textId="15664315" w:rsidR="00464F1E" w:rsidRPr="007365FF" w:rsidRDefault="00464F1E" w:rsidP="008D1F84">
            <w:pPr>
              <w:spacing w:before="0"/>
              <w:textAlignment w:val="baseline"/>
              <w:rPr>
                <w:rFonts w:cs="Arial"/>
                <w:sz w:val="20"/>
              </w:rPr>
            </w:pPr>
            <w:r w:rsidRPr="007365FF">
              <w:rPr>
                <w:rFonts w:eastAsia="Times New Roman" w:cs="Arial"/>
                <w:sz w:val="20"/>
                <w:lang w:eastAsia="en-GB" w:bidi="ar-SA"/>
              </w:rPr>
              <w:t>The eUICC MAY provide an interface to the IPA to read the eIM Configuration Data (e.g</w:t>
            </w:r>
            <w:r w:rsidR="00F15E44">
              <w:rPr>
                <w:rFonts w:eastAsia="Times New Roman" w:cs="Arial"/>
                <w:sz w:val="20"/>
                <w:lang w:eastAsia="en-GB" w:bidi="ar-SA"/>
              </w:rPr>
              <w:t>.,</w:t>
            </w:r>
            <w:r w:rsidRPr="007365FF">
              <w:rPr>
                <w:rFonts w:eastAsia="Times New Roman" w:cs="Arial"/>
                <w:sz w:val="20"/>
                <w:lang w:eastAsia="en-GB" w:bidi="ar-SA"/>
              </w:rPr>
              <w:t xml:space="preserve"> eIM ID) stored in the eUICC.</w:t>
            </w:r>
          </w:p>
        </w:tc>
      </w:tr>
      <w:tr w:rsidR="005C18F0" w:rsidRPr="00CE338C" w14:paraId="30B0AFAD"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199085AC" w14:textId="699293A6" w:rsidR="005C18F0" w:rsidRPr="007365FF" w:rsidRDefault="005C18F0" w:rsidP="008D1F84">
            <w:pPr>
              <w:spacing w:before="0"/>
              <w:jc w:val="left"/>
              <w:textAlignment w:val="baseline"/>
              <w:rPr>
                <w:rFonts w:eastAsia="Times New Roman" w:cs="Arial"/>
                <w:b/>
                <w:bCs/>
                <w:sz w:val="20"/>
                <w:lang w:eastAsia="en-GB" w:bidi="ar-SA"/>
              </w:rPr>
            </w:pPr>
            <w:r w:rsidRPr="00FA3ABC">
              <w:rPr>
                <w:rFonts w:eastAsia="Times New Roman" w:cs="Arial"/>
                <w:b/>
                <w:bCs/>
                <w:sz w:val="20"/>
                <w:lang w:eastAsia="en-GB" w:bidi="ar-SA"/>
              </w:rPr>
              <w:t>EUICCF17</w:t>
            </w:r>
          </w:p>
        </w:tc>
        <w:tc>
          <w:tcPr>
            <w:tcW w:w="7448" w:type="dxa"/>
            <w:tcBorders>
              <w:top w:val="single" w:sz="6" w:space="0" w:color="auto"/>
              <w:left w:val="single" w:sz="6" w:space="0" w:color="auto"/>
              <w:bottom w:val="single" w:sz="6" w:space="0" w:color="auto"/>
              <w:right w:val="single" w:sz="6" w:space="0" w:color="auto"/>
            </w:tcBorders>
          </w:tcPr>
          <w:p w14:paraId="5864DE4A" w14:textId="68117DAA" w:rsidR="005C18F0" w:rsidRPr="007365FF" w:rsidRDefault="005C18F0" w:rsidP="008D1F84">
            <w:pPr>
              <w:spacing w:before="0"/>
              <w:textAlignment w:val="baseline"/>
              <w:rPr>
                <w:rFonts w:eastAsia="Times New Roman" w:cs="Arial"/>
                <w:sz w:val="20"/>
                <w:lang w:eastAsia="en-GB" w:bidi="ar-SA"/>
              </w:rPr>
            </w:pPr>
            <w:r w:rsidRPr="00FA3ABC">
              <w:rPr>
                <w:rFonts w:eastAsia="Times New Roman" w:cs="Arial"/>
                <w:sz w:val="20"/>
                <w:lang w:eastAsia="en-GB" w:bidi="ar-SA"/>
              </w:rPr>
              <w:t>An eUICC SHALL indicate in the Eligibility Check Information if it is an eUICC as defined in this specification.</w:t>
            </w:r>
          </w:p>
        </w:tc>
      </w:tr>
      <w:tr w:rsidR="00D65FC8" w:rsidRPr="00CE338C" w14:paraId="5E537A44"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69E0273A" w14:textId="3F3FCF8A" w:rsidR="00D65FC8" w:rsidRDefault="00D65FC8"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EUICCF18</w:t>
            </w:r>
          </w:p>
        </w:tc>
        <w:tc>
          <w:tcPr>
            <w:tcW w:w="7448" w:type="dxa"/>
            <w:tcBorders>
              <w:top w:val="single" w:sz="6" w:space="0" w:color="auto"/>
              <w:left w:val="single" w:sz="6" w:space="0" w:color="auto"/>
              <w:bottom w:val="single" w:sz="6" w:space="0" w:color="auto"/>
              <w:right w:val="single" w:sz="6" w:space="0" w:color="auto"/>
            </w:tcBorders>
          </w:tcPr>
          <w:p w14:paraId="574DCA37" w14:textId="4EF8FA44" w:rsidR="00D65FC8" w:rsidRPr="00E23289" w:rsidRDefault="00D65FC8" w:rsidP="008D1F84">
            <w:pPr>
              <w:spacing w:before="0"/>
              <w:textAlignment w:val="baseline"/>
              <w:rPr>
                <w:sz w:val="20"/>
              </w:rPr>
            </w:pPr>
            <w:r>
              <w:rPr>
                <w:rFonts w:eastAsia="Times New Roman" w:cs="Arial"/>
                <w:sz w:val="20"/>
                <w:lang w:eastAsia="en-GB" w:bidi="ar-SA"/>
              </w:rPr>
              <w:t>The eUICC MAY support the Emergency Mechanism.</w:t>
            </w:r>
          </w:p>
        </w:tc>
      </w:tr>
      <w:tr w:rsidR="007030C2" w:rsidRPr="00CE338C" w14:paraId="2457DE4B"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3A1B1422" w14:textId="7E149FA2" w:rsidR="007030C2" w:rsidRPr="00FA3ABC" w:rsidRDefault="007030C2"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EUICCF1</w:t>
            </w:r>
            <w:r w:rsidR="00D65FC8">
              <w:rPr>
                <w:rFonts w:eastAsia="Times New Roman" w:cs="Arial"/>
                <w:b/>
                <w:bCs/>
                <w:sz w:val="20"/>
                <w:lang w:eastAsia="en-GB" w:bidi="ar-SA"/>
              </w:rPr>
              <w:t>9</w:t>
            </w:r>
          </w:p>
        </w:tc>
        <w:tc>
          <w:tcPr>
            <w:tcW w:w="7448" w:type="dxa"/>
            <w:tcBorders>
              <w:top w:val="single" w:sz="6" w:space="0" w:color="auto"/>
              <w:left w:val="single" w:sz="6" w:space="0" w:color="auto"/>
              <w:bottom w:val="single" w:sz="6" w:space="0" w:color="auto"/>
              <w:right w:val="single" w:sz="6" w:space="0" w:color="auto"/>
            </w:tcBorders>
          </w:tcPr>
          <w:p w14:paraId="3BE03B83" w14:textId="7100B151" w:rsidR="007030C2" w:rsidRPr="00FA3ABC" w:rsidRDefault="00D65FC8" w:rsidP="008D1F84">
            <w:pPr>
              <w:spacing w:before="0"/>
              <w:textAlignment w:val="baseline"/>
              <w:rPr>
                <w:rFonts w:eastAsia="Times New Roman" w:cs="Arial"/>
                <w:sz w:val="20"/>
                <w:lang w:eastAsia="en-GB" w:bidi="ar-SA"/>
              </w:rPr>
            </w:pPr>
            <w:r>
              <w:rPr>
                <w:sz w:val="20"/>
              </w:rPr>
              <w:t>If the Emergency Mechanism is supported, t</w:t>
            </w:r>
            <w:r w:rsidR="007030C2" w:rsidRPr="00E23289">
              <w:rPr>
                <w:sz w:val="20"/>
              </w:rPr>
              <w:t xml:space="preserve">he eUICC </w:t>
            </w:r>
            <w:r>
              <w:rPr>
                <w:sz w:val="20"/>
              </w:rPr>
              <w:t>SHALL</w:t>
            </w:r>
            <w:r w:rsidR="007030C2" w:rsidRPr="00E23289">
              <w:rPr>
                <w:sz w:val="20"/>
              </w:rPr>
              <w:t xml:space="preserve"> </w:t>
            </w:r>
            <w:r w:rsidR="007030C2" w:rsidRPr="00E23289">
              <w:rPr>
                <w:sz w:val="20"/>
                <w:lang w:val="en-US"/>
              </w:rPr>
              <w:t xml:space="preserve">provide an interface to the IPA to </w:t>
            </w:r>
            <w:r w:rsidR="007030C2" w:rsidRPr="00E23289">
              <w:rPr>
                <w:sz w:val="20"/>
              </w:rPr>
              <w:t xml:space="preserve">Enable and Disable </w:t>
            </w:r>
            <w:r w:rsidR="007030C2" w:rsidRPr="00E23289">
              <w:rPr>
                <w:sz w:val="20"/>
                <w:lang w:val="en-US"/>
              </w:rPr>
              <w:t>the Emergency Profile</w:t>
            </w:r>
            <w:r w:rsidR="007030C2" w:rsidRPr="00E23289">
              <w:rPr>
                <w:sz w:val="20"/>
              </w:rPr>
              <w:t>.</w:t>
            </w:r>
          </w:p>
        </w:tc>
      </w:tr>
      <w:tr w:rsidR="007030C2" w:rsidRPr="00CE338C" w14:paraId="1851F5DA"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05C7CACA" w14:textId="783D143E" w:rsidR="007030C2" w:rsidRPr="00FA3ABC" w:rsidRDefault="007030C2"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EUICCF</w:t>
            </w:r>
            <w:r w:rsidR="00D65FC8">
              <w:rPr>
                <w:rFonts w:eastAsia="Times New Roman" w:cs="Arial"/>
                <w:b/>
                <w:bCs/>
                <w:sz w:val="20"/>
                <w:lang w:eastAsia="en-GB" w:bidi="ar-SA"/>
              </w:rPr>
              <w:t>20</w:t>
            </w:r>
          </w:p>
        </w:tc>
        <w:tc>
          <w:tcPr>
            <w:tcW w:w="7448" w:type="dxa"/>
            <w:tcBorders>
              <w:top w:val="single" w:sz="6" w:space="0" w:color="auto"/>
              <w:left w:val="single" w:sz="6" w:space="0" w:color="auto"/>
              <w:bottom w:val="single" w:sz="6" w:space="0" w:color="auto"/>
              <w:right w:val="single" w:sz="6" w:space="0" w:color="auto"/>
            </w:tcBorders>
          </w:tcPr>
          <w:p w14:paraId="5CBB4BA6" w14:textId="10CEC830" w:rsidR="007030C2" w:rsidRPr="00FA3ABC" w:rsidRDefault="00D65FC8" w:rsidP="008D1F84">
            <w:pPr>
              <w:spacing w:before="0"/>
              <w:textAlignment w:val="baseline"/>
              <w:rPr>
                <w:rFonts w:eastAsia="Times New Roman" w:cs="Arial"/>
                <w:sz w:val="20"/>
                <w:lang w:eastAsia="en-GB" w:bidi="ar-SA"/>
              </w:rPr>
            </w:pPr>
            <w:r>
              <w:rPr>
                <w:sz w:val="20"/>
              </w:rPr>
              <w:t xml:space="preserve">If the Emergency Mechanism is supported, </w:t>
            </w:r>
            <w:r>
              <w:rPr>
                <w:rFonts w:eastAsia="Times New Roman" w:cs="Arial"/>
                <w:sz w:val="20"/>
                <w:lang w:eastAsia="en-GB" w:bidi="ar-SA"/>
              </w:rPr>
              <w:t>t</w:t>
            </w:r>
            <w:r w:rsidR="007030C2">
              <w:rPr>
                <w:rFonts w:eastAsia="Times New Roman" w:cs="Arial"/>
                <w:sz w:val="20"/>
                <w:lang w:eastAsia="en-GB" w:bidi="ar-SA"/>
              </w:rPr>
              <w:t xml:space="preserve">he eUICC MAY contain </w:t>
            </w:r>
            <w:r>
              <w:rPr>
                <w:rFonts w:eastAsia="Times New Roman" w:cs="Arial"/>
                <w:sz w:val="20"/>
                <w:lang w:eastAsia="en-GB" w:bidi="ar-SA"/>
              </w:rPr>
              <w:t>the</w:t>
            </w:r>
            <w:r w:rsidR="007030C2">
              <w:rPr>
                <w:rFonts w:eastAsia="Times New Roman" w:cs="Arial"/>
                <w:sz w:val="20"/>
                <w:lang w:eastAsia="en-GB" w:bidi="ar-SA"/>
              </w:rPr>
              <w:t xml:space="preserve">  Emergency Profile. </w:t>
            </w:r>
          </w:p>
        </w:tc>
      </w:tr>
      <w:tr w:rsidR="007030C2" w:rsidRPr="00CE338C" w14:paraId="586C1F3D"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20AD3557" w14:textId="5A3E7B3E" w:rsidR="007030C2" w:rsidRPr="00FA3ABC" w:rsidRDefault="007030C2"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EUICCF2</w:t>
            </w:r>
            <w:r w:rsidR="00D65FC8">
              <w:rPr>
                <w:rFonts w:eastAsia="Times New Roman" w:cs="Arial"/>
                <w:b/>
                <w:bCs/>
                <w:sz w:val="20"/>
                <w:lang w:eastAsia="en-GB" w:bidi="ar-SA"/>
              </w:rPr>
              <w:t>1</w:t>
            </w:r>
          </w:p>
        </w:tc>
        <w:tc>
          <w:tcPr>
            <w:tcW w:w="7448" w:type="dxa"/>
            <w:tcBorders>
              <w:top w:val="single" w:sz="6" w:space="0" w:color="auto"/>
              <w:left w:val="single" w:sz="6" w:space="0" w:color="auto"/>
              <w:bottom w:val="single" w:sz="6" w:space="0" w:color="auto"/>
              <w:right w:val="single" w:sz="6" w:space="0" w:color="auto"/>
            </w:tcBorders>
          </w:tcPr>
          <w:p w14:paraId="2FE3FCF5" w14:textId="63090818" w:rsidR="007030C2" w:rsidRPr="00FA3ABC" w:rsidRDefault="00B4691A" w:rsidP="008D1F84">
            <w:pPr>
              <w:spacing w:before="0"/>
              <w:textAlignment w:val="baseline"/>
              <w:rPr>
                <w:rFonts w:eastAsia="Times New Roman" w:cs="Arial"/>
                <w:sz w:val="20"/>
                <w:lang w:eastAsia="en-GB" w:bidi="ar-SA"/>
              </w:rPr>
            </w:pPr>
            <w:r>
              <w:rPr>
                <w:sz w:val="20"/>
              </w:rPr>
              <w:t xml:space="preserve">If the Emergency Mechanism is supported, </w:t>
            </w:r>
            <w:r>
              <w:rPr>
                <w:rFonts w:eastAsia="Times New Roman" w:cs="Arial"/>
                <w:sz w:val="20"/>
                <w:lang w:eastAsia="en-GB" w:bidi="ar-SA"/>
              </w:rPr>
              <w:t>t</w:t>
            </w:r>
            <w:r w:rsidR="007030C2">
              <w:rPr>
                <w:rFonts w:eastAsia="Times New Roman" w:cs="Arial"/>
                <w:sz w:val="20"/>
                <w:lang w:eastAsia="en-GB" w:bidi="ar-SA"/>
              </w:rPr>
              <w:t>he eUICC SHALL enable the previously enabled Profile when the Emergency Profile is disabled by the IPA.</w:t>
            </w:r>
          </w:p>
        </w:tc>
      </w:tr>
      <w:tr w:rsidR="005F71F4" w:rsidRPr="00CE338C" w14:paraId="0B3AB29B"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5A80F9E5" w14:textId="2A0AE8F2" w:rsidR="005F71F4" w:rsidRDefault="005F71F4"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EUICCF2</w:t>
            </w:r>
            <w:r w:rsidR="00D65FC8">
              <w:rPr>
                <w:rFonts w:eastAsia="Times New Roman" w:cs="Arial"/>
                <w:b/>
                <w:bCs/>
                <w:sz w:val="20"/>
                <w:lang w:eastAsia="en-GB" w:bidi="ar-SA"/>
              </w:rPr>
              <w:t>2</w:t>
            </w:r>
          </w:p>
        </w:tc>
        <w:tc>
          <w:tcPr>
            <w:tcW w:w="7448" w:type="dxa"/>
            <w:tcBorders>
              <w:top w:val="single" w:sz="6" w:space="0" w:color="auto"/>
              <w:left w:val="single" w:sz="6" w:space="0" w:color="auto"/>
              <w:bottom w:val="single" w:sz="6" w:space="0" w:color="auto"/>
              <w:right w:val="single" w:sz="6" w:space="0" w:color="auto"/>
            </w:tcBorders>
          </w:tcPr>
          <w:p w14:paraId="20FFAA73" w14:textId="3FADCC17" w:rsidR="005F71F4" w:rsidRDefault="005F71F4" w:rsidP="008D1F84">
            <w:pPr>
              <w:spacing w:before="0"/>
              <w:textAlignment w:val="baseline"/>
              <w:rPr>
                <w:rFonts w:eastAsia="Times New Roman" w:cs="Arial"/>
                <w:sz w:val="20"/>
                <w:lang w:eastAsia="en-GB" w:bidi="ar-SA"/>
              </w:rPr>
            </w:pPr>
            <w:r>
              <w:rPr>
                <w:color w:val="000000" w:themeColor="text1"/>
                <w:sz w:val="20"/>
              </w:rPr>
              <w:t xml:space="preserve">If </w:t>
            </w:r>
            <w:r w:rsidRPr="003B1C75">
              <w:rPr>
                <w:color w:val="000000" w:themeColor="text1"/>
                <w:sz w:val="20"/>
                <w:lang w:val="en-US"/>
              </w:rPr>
              <w:t xml:space="preserve">Fallback </w:t>
            </w:r>
            <w:r>
              <w:rPr>
                <w:color w:val="000000" w:themeColor="text1"/>
                <w:sz w:val="20"/>
                <w:lang w:val="en-US"/>
              </w:rPr>
              <w:t xml:space="preserve">Mechanism is supported, </w:t>
            </w:r>
            <w:r>
              <w:rPr>
                <w:color w:val="000000" w:themeColor="text1"/>
                <w:sz w:val="20"/>
              </w:rPr>
              <w:t>t</w:t>
            </w:r>
            <w:r w:rsidRPr="003B1C75">
              <w:rPr>
                <w:color w:val="000000" w:themeColor="text1"/>
                <w:sz w:val="20"/>
              </w:rPr>
              <w:t xml:space="preserve">he eUICC </w:t>
            </w:r>
            <w:r>
              <w:rPr>
                <w:color w:val="000000" w:themeColor="text1"/>
                <w:sz w:val="20"/>
              </w:rPr>
              <w:t>SHALL</w:t>
            </w:r>
            <w:r w:rsidRPr="003B1C75">
              <w:rPr>
                <w:color w:val="000000" w:themeColor="text1"/>
                <w:sz w:val="20"/>
              </w:rPr>
              <w:t xml:space="preserve"> </w:t>
            </w:r>
            <w:r w:rsidRPr="003B1C75">
              <w:rPr>
                <w:color w:val="000000" w:themeColor="text1"/>
                <w:sz w:val="20"/>
                <w:lang w:val="en-US"/>
              </w:rPr>
              <w:t xml:space="preserve">provide an interface to the IPA to </w:t>
            </w:r>
            <w:r w:rsidRPr="003B1C75">
              <w:rPr>
                <w:color w:val="000000" w:themeColor="text1"/>
                <w:sz w:val="20"/>
              </w:rPr>
              <w:t xml:space="preserve">Enable and Disable </w:t>
            </w:r>
            <w:r w:rsidRPr="003B1C75">
              <w:rPr>
                <w:color w:val="000000" w:themeColor="text1"/>
                <w:sz w:val="20"/>
                <w:lang w:val="en-US"/>
              </w:rPr>
              <w:t>the Fallback Profile</w:t>
            </w:r>
            <w:r w:rsidRPr="003B1C75">
              <w:rPr>
                <w:color w:val="000000" w:themeColor="text1"/>
                <w:sz w:val="20"/>
              </w:rPr>
              <w:t>.</w:t>
            </w:r>
            <w:r>
              <w:rPr>
                <w:color w:val="000000" w:themeColor="text1"/>
                <w:sz w:val="20"/>
              </w:rPr>
              <w:t xml:space="preserve"> </w:t>
            </w:r>
          </w:p>
        </w:tc>
      </w:tr>
      <w:tr w:rsidR="005F71F4" w:rsidRPr="00CE338C" w14:paraId="3B7E2BF3"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0278F206" w14:textId="7F974335" w:rsidR="005F71F4" w:rsidRDefault="005F71F4"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EUICCF2</w:t>
            </w:r>
            <w:r w:rsidR="00D65FC8">
              <w:rPr>
                <w:rFonts w:eastAsia="Times New Roman" w:cs="Arial"/>
                <w:b/>
                <w:bCs/>
                <w:sz w:val="20"/>
                <w:lang w:eastAsia="en-GB" w:bidi="ar-SA"/>
              </w:rPr>
              <w:t>3</w:t>
            </w:r>
          </w:p>
        </w:tc>
        <w:tc>
          <w:tcPr>
            <w:tcW w:w="7448" w:type="dxa"/>
            <w:tcBorders>
              <w:top w:val="single" w:sz="6" w:space="0" w:color="auto"/>
              <w:left w:val="single" w:sz="6" w:space="0" w:color="auto"/>
              <w:bottom w:val="single" w:sz="6" w:space="0" w:color="auto"/>
              <w:right w:val="single" w:sz="6" w:space="0" w:color="auto"/>
            </w:tcBorders>
          </w:tcPr>
          <w:p w14:paraId="74E976C4" w14:textId="097B67B6" w:rsidR="005F71F4" w:rsidRDefault="005F71F4" w:rsidP="008D1F84">
            <w:pPr>
              <w:spacing w:before="0"/>
              <w:textAlignment w:val="baseline"/>
              <w:rPr>
                <w:rFonts w:eastAsia="Times New Roman" w:cs="Arial"/>
                <w:sz w:val="20"/>
                <w:lang w:eastAsia="en-GB" w:bidi="ar-SA"/>
              </w:rPr>
            </w:pPr>
            <w:r w:rsidRPr="002804E3">
              <w:rPr>
                <w:color w:val="000000" w:themeColor="text1"/>
                <w:sz w:val="20"/>
              </w:rPr>
              <w:t xml:space="preserve">If Fallback </w:t>
            </w:r>
            <w:r>
              <w:rPr>
                <w:color w:val="000000" w:themeColor="text1"/>
                <w:sz w:val="20"/>
                <w:lang w:val="en-US"/>
              </w:rPr>
              <w:t xml:space="preserve">Mechanism </w:t>
            </w:r>
            <w:r w:rsidRPr="002804E3">
              <w:rPr>
                <w:color w:val="000000" w:themeColor="text1"/>
                <w:sz w:val="20"/>
              </w:rPr>
              <w:t xml:space="preserve">is supported, </w:t>
            </w:r>
            <w:r>
              <w:rPr>
                <w:rFonts w:eastAsia="Times New Roman" w:cs="Arial"/>
                <w:color w:val="000000" w:themeColor="text1"/>
                <w:sz w:val="20"/>
                <w:lang w:eastAsia="en-GB" w:bidi="ar-SA"/>
              </w:rPr>
              <w:t>t</w:t>
            </w:r>
            <w:r w:rsidRPr="003B1C75">
              <w:rPr>
                <w:rFonts w:eastAsia="Times New Roman" w:cs="Arial"/>
                <w:color w:val="000000" w:themeColor="text1"/>
                <w:sz w:val="20"/>
                <w:lang w:eastAsia="en-GB" w:bidi="ar-SA"/>
              </w:rPr>
              <w:t xml:space="preserve">he eUICC </w:t>
            </w:r>
            <w:r>
              <w:rPr>
                <w:rFonts w:eastAsia="Times New Roman" w:cs="Arial"/>
                <w:color w:val="000000" w:themeColor="text1"/>
                <w:sz w:val="20"/>
                <w:lang w:eastAsia="en-GB" w:bidi="ar-SA"/>
              </w:rPr>
              <w:t>SHALL</w:t>
            </w:r>
            <w:r w:rsidRPr="003B1C75">
              <w:rPr>
                <w:rFonts w:eastAsia="Times New Roman" w:cs="Arial"/>
                <w:color w:val="000000" w:themeColor="text1"/>
                <w:sz w:val="20"/>
                <w:lang w:eastAsia="en-GB" w:bidi="ar-SA"/>
              </w:rPr>
              <w:t xml:space="preserve"> contain at most one </w:t>
            </w:r>
            <w:r>
              <w:rPr>
                <w:rFonts w:eastAsia="Times New Roman" w:cs="Arial"/>
                <w:color w:val="000000" w:themeColor="text1"/>
                <w:sz w:val="20"/>
                <w:lang w:eastAsia="en-GB" w:bidi="ar-SA"/>
              </w:rPr>
              <w:t xml:space="preserve">Profile with the </w:t>
            </w:r>
            <w:r w:rsidRPr="003B1C75">
              <w:rPr>
                <w:rFonts w:eastAsia="Times New Roman" w:cs="Arial"/>
                <w:color w:val="000000" w:themeColor="text1"/>
                <w:sz w:val="20"/>
                <w:lang w:eastAsia="en-GB" w:bidi="ar-SA"/>
              </w:rPr>
              <w:t xml:space="preserve">Fallback </w:t>
            </w:r>
            <w:r>
              <w:rPr>
                <w:rFonts w:eastAsia="Times New Roman" w:cs="Arial"/>
                <w:color w:val="000000" w:themeColor="text1"/>
                <w:sz w:val="20"/>
                <w:lang w:eastAsia="en-GB" w:bidi="ar-SA"/>
              </w:rPr>
              <w:t>Attribute set</w:t>
            </w:r>
            <w:r w:rsidRPr="003B1C75">
              <w:rPr>
                <w:rFonts w:eastAsia="Times New Roman" w:cs="Arial"/>
                <w:color w:val="000000" w:themeColor="text1"/>
                <w:sz w:val="20"/>
                <w:lang w:eastAsia="en-GB" w:bidi="ar-SA"/>
              </w:rPr>
              <w:t xml:space="preserve">. </w:t>
            </w:r>
          </w:p>
        </w:tc>
      </w:tr>
      <w:tr w:rsidR="005F71F4" w:rsidRPr="00CE338C" w14:paraId="7067E167"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79E11293" w14:textId="68FA4A67" w:rsidR="005F71F4" w:rsidRDefault="005F71F4"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EUICCF2</w:t>
            </w:r>
            <w:r w:rsidR="00D65FC8">
              <w:rPr>
                <w:rFonts w:eastAsia="Times New Roman" w:cs="Arial"/>
                <w:b/>
                <w:bCs/>
                <w:sz w:val="20"/>
                <w:lang w:eastAsia="en-GB" w:bidi="ar-SA"/>
              </w:rPr>
              <w:t>4</w:t>
            </w:r>
          </w:p>
        </w:tc>
        <w:tc>
          <w:tcPr>
            <w:tcW w:w="7448" w:type="dxa"/>
            <w:tcBorders>
              <w:top w:val="single" w:sz="6" w:space="0" w:color="auto"/>
              <w:left w:val="single" w:sz="6" w:space="0" w:color="auto"/>
              <w:bottom w:val="single" w:sz="6" w:space="0" w:color="auto"/>
              <w:right w:val="single" w:sz="6" w:space="0" w:color="auto"/>
            </w:tcBorders>
          </w:tcPr>
          <w:p w14:paraId="4A927A3A" w14:textId="5E4668B6" w:rsidR="005F71F4" w:rsidRDefault="005F71F4" w:rsidP="008D1F84">
            <w:pPr>
              <w:spacing w:before="0"/>
              <w:textAlignment w:val="baseline"/>
              <w:rPr>
                <w:rFonts w:eastAsia="Times New Roman" w:cs="Arial"/>
                <w:sz w:val="20"/>
                <w:lang w:eastAsia="en-GB" w:bidi="ar-SA"/>
              </w:rPr>
            </w:pPr>
            <w:r w:rsidRPr="003B1C75">
              <w:rPr>
                <w:rFonts w:eastAsia="Times New Roman" w:cs="Arial"/>
                <w:color w:val="000000" w:themeColor="text1"/>
                <w:sz w:val="20"/>
                <w:lang w:eastAsia="en-GB" w:bidi="ar-SA"/>
              </w:rPr>
              <w:t xml:space="preserve">When the IPA sends the request to disable </w:t>
            </w:r>
            <w:r>
              <w:rPr>
                <w:rFonts w:eastAsia="Times New Roman" w:cs="Arial"/>
                <w:color w:val="000000" w:themeColor="text1"/>
                <w:sz w:val="20"/>
                <w:lang w:eastAsia="en-GB" w:bidi="ar-SA"/>
              </w:rPr>
              <w:t xml:space="preserve">the </w:t>
            </w:r>
            <w:r w:rsidRPr="003B1C75">
              <w:rPr>
                <w:rFonts w:eastAsia="Times New Roman" w:cs="Arial"/>
                <w:color w:val="000000" w:themeColor="text1"/>
                <w:sz w:val="20"/>
                <w:lang w:eastAsia="en-GB" w:bidi="ar-SA"/>
              </w:rPr>
              <w:t>Fallback Profile, the eUICC SHALL enable the previously enabled Profile.</w:t>
            </w:r>
          </w:p>
        </w:tc>
      </w:tr>
      <w:tr w:rsidR="005F71F4" w:rsidRPr="00CE338C" w14:paraId="0BB4BE1C"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4D0161C2" w14:textId="65053EE3" w:rsidR="005F71F4" w:rsidRDefault="005F71F4"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EUICCF2</w:t>
            </w:r>
            <w:r w:rsidR="00D65FC8">
              <w:rPr>
                <w:rFonts w:eastAsia="Times New Roman" w:cs="Arial"/>
                <w:b/>
                <w:bCs/>
                <w:sz w:val="20"/>
                <w:lang w:eastAsia="en-GB" w:bidi="ar-SA"/>
              </w:rPr>
              <w:t>5</w:t>
            </w:r>
          </w:p>
        </w:tc>
        <w:tc>
          <w:tcPr>
            <w:tcW w:w="7448" w:type="dxa"/>
            <w:tcBorders>
              <w:top w:val="single" w:sz="6" w:space="0" w:color="auto"/>
              <w:left w:val="single" w:sz="6" w:space="0" w:color="auto"/>
              <w:bottom w:val="single" w:sz="6" w:space="0" w:color="auto"/>
              <w:right w:val="single" w:sz="6" w:space="0" w:color="auto"/>
            </w:tcBorders>
          </w:tcPr>
          <w:p w14:paraId="491026FE" w14:textId="4E2C05C7" w:rsidR="005F71F4" w:rsidRDefault="005F71F4" w:rsidP="008D1F84">
            <w:pPr>
              <w:spacing w:before="0"/>
              <w:textAlignment w:val="baseline"/>
              <w:rPr>
                <w:rFonts w:eastAsia="Times New Roman" w:cs="Arial"/>
                <w:sz w:val="20"/>
                <w:lang w:eastAsia="en-GB" w:bidi="ar-SA"/>
              </w:rPr>
            </w:pPr>
            <w:r w:rsidRPr="0036175E">
              <w:rPr>
                <w:color w:val="000000" w:themeColor="text1"/>
                <w:sz w:val="20"/>
              </w:rPr>
              <w:t xml:space="preserve">The eUICC MAY </w:t>
            </w:r>
            <w:r w:rsidRPr="0036175E">
              <w:rPr>
                <w:color w:val="000000" w:themeColor="text1"/>
                <w:sz w:val="20"/>
                <w:lang w:val="en-US"/>
              </w:rPr>
              <w:t xml:space="preserve">provide an interface to </w:t>
            </w:r>
            <w:r w:rsidRPr="0036175E">
              <w:rPr>
                <w:color w:val="000000" w:themeColor="text1"/>
                <w:sz w:val="20"/>
              </w:rPr>
              <w:t xml:space="preserve">set and unset the Fallback </w:t>
            </w:r>
            <w:r>
              <w:rPr>
                <w:color w:val="000000" w:themeColor="text1"/>
                <w:sz w:val="20"/>
              </w:rPr>
              <w:t>A</w:t>
            </w:r>
            <w:r w:rsidRPr="0036175E">
              <w:rPr>
                <w:color w:val="000000" w:themeColor="text1"/>
                <w:sz w:val="20"/>
              </w:rPr>
              <w:t>ttribute for a given Profile.</w:t>
            </w:r>
          </w:p>
        </w:tc>
      </w:tr>
      <w:tr w:rsidR="005F71F4" w:rsidRPr="00CE338C" w14:paraId="5B7ACFEB"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361DE6EF" w14:textId="154A72C5" w:rsidR="005F71F4" w:rsidRDefault="005F71F4" w:rsidP="008D1F84">
            <w:pPr>
              <w:spacing w:before="0"/>
              <w:jc w:val="left"/>
              <w:textAlignment w:val="baseline"/>
              <w:rPr>
                <w:rFonts w:eastAsia="Times New Roman" w:cs="Arial"/>
                <w:b/>
                <w:bCs/>
                <w:sz w:val="20"/>
                <w:lang w:eastAsia="en-GB" w:bidi="ar-SA"/>
              </w:rPr>
            </w:pPr>
            <w:r>
              <w:rPr>
                <w:rFonts w:eastAsia="Times New Roman" w:cs="Arial"/>
                <w:b/>
                <w:bCs/>
                <w:sz w:val="20"/>
                <w:lang w:eastAsia="en-GB" w:bidi="ar-SA"/>
              </w:rPr>
              <w:t>EUICCF2</w:t>
            </w:r>
            <w:r w:rsidR="00D65FC8">
              <w:rPr>
                <w:rFonts w:eastAsia="Times New Roman" w:cs="Arial"/>
                <w:b/>
                <w:bCs/>
                <w:sz w:val="20"/>
                <w:lang w:eastAsia="en-GB" w:bidi="ar-SA"/>
              </w:rPr>
              <w:t>6</w:t>
            </w:r>
          </w:p>
        </w:tc>
        <w:tc>
          <w:tcPr>
            <w:tcW w:w="7448" w:type="dxa"/>
            <w:tcBorders>
              <w:top w:val="single" w:sz="6" w:space="0" w:color="auto"/>
              <w:left w:val="single" w:sz="6" w:space="0" w:color="auto"/>
              <w:bottom w:val="single" w:sz="6" w:space="0" w:color="auto"/>
              <w:right w:val="single" w:sz="6" w:space="0" w:color="auto"/>
            </w:tcBorders>
          </w:tcPr>
          <w:p w14:paraId="34311EE4" w14:textId="09E68035" w:rsidR="005F71F4" w:rsidRDefault="005F71F4" w:rsidP="008D1F84">
            <w:pPr>
              <w:spacing w:before="0"/>
              <w:textAlignment w:val="baseline"/>
              <w:rPr>
                <w:rFonts w:eastAsia="Times New Roman" w:cs="Arial"/>
                <w:sz w:val="20"/>
                <w:lang w:eastAsia="en-GB" w:bidi="ar-SA"/>
              </w:rPr>
            </w:pPr>
            <w:r w:rsidRPr="002804E3">
              <w:rPr>
                <w:color w:val="000000" w:themeColor="text1"/>
                <w:sz w:val="20"/>
              </w:rPr>
              <w:t xml:space="preserve">If Fallback </w:t>
            </w:r>
            <w:r>
              <w:rPr>
                <w:color w:val="000000" w:themeColor="text1"/>
                <w:sz w:val="20"/>
                <w:lang w:val="en-US"/>
              </w:rPr>
              <w:t xml:space="preserve">Mechanism </w:t>
            </w:r>
            <w:r w:rsidRPr="002804E3">
              <w:rPr>
                <w:color w:val="000000" w:themeColor="text1"/>
                <w:sz w:val="20"/>
              </w:rPr>
              <w:t xml:space="preserve">is supported, </w:t>
            </w:r>
            <w:r>
              <w:rPr>
                <w:sz w:val="20"/>
              </w:rPr>
              <w:t>t</w:t>
            </w:r>
            <w:r w:rsidRPr="00E64668">
              <w:rPr>
                <w:sz w:val="20"/>
              </w:rPr>
              <w:t xml:space="preserve">he eUICC SHALL reject to set the Fallback </w:t>
            </w:r>
            <w:r>
              <w:rPr>
                <w:sz w:val="20"/>
              </w:rPr>
              <w:t>A</w:t>
            </w:r>
            <w:r w:rsidRPr="00E64668">
              <w:rPr>
                <w:sz w:val="20"/>
              </w:rPr>
              <w:t xml:space="preserve">ttribute for a Profile if </w:t>
            </w:r>
            <w:r>
              <w:rPr>
                <w:sz w:val="20"/>
              </w:rPr>
              <w:t xml:space="preserve">Fallback for this Profile </w:t>
            </w:r>
            <w:r w:rsidRPr="00E64668">
              <w:rPr>
                <w:sz w:val="20"/>
              </w:rPr>
              <w:t>is not authorised by the Profile Owner.</w:t>
            </w:r>
          </w:p>
        </w:tc>
      </w:tr>
      <w:tr w:rsidR="007E4258" w:rsidRPr="00CE338C" w14:paraId="3222AA3B"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749E91C9" w14:textId="64219D0C" w:rsidR="007E4258" w:rsidRDefault="007E4258" w:rsidP="008D1F84">
            <w:pPr>
              <w:spacing w:before="0"/>
              <w:jc w:val="left"/>
              <w:textAlignment w:val="baseline"/>
              <w:rPr>
                <w:rFonts w:eastAsia="Times New Roman" w:cs="Arial"/>
                <w:b/>
                <w:bCs/>
                <w:sz w:val="20"/>
                <w:lang w:eastAsia="en-GB" w:bidi="ar-SA"/>
              </w:rPr>
            </w:pPr>
            <w:r w:rsidRPr="00793922">
              <w:rPr>
                <w:rFonts w:eastAsia="Times New Roman" w:cs="Arial"/>
                <w:b/>
                <w:bCs/>
                <w:sz w:val="20"/>
                <w:lang w:eastAsia="es-ES_tradnl" w:bidi="ar-SA"/>
              </w:rPr>
              <w:t>EUICCF2</w:t>
            </w:r>
            <w:r w:rsidR="00D65FC8">
              <w:rPr>
                <w:rFonts w:eastAsia="Times New Roman" w:cs="Arial"/>
                <w:b/>
                <w:bCs/>
                <w:sz w:val="20"/>
                <w:lang w:eastAsia="es-ES_tradnl" w:bidi="ar-SA"/>
              </w:rPr>
              <w:t>7</w:t>
            </w:r>
          </w:p>
        </w:tc>
        <w:tc>
          <w:tcPr>
            <w:tcW w:w="7448" w:type="dxa"/>
            <w:tcBorders>
              <w:top w:val="single" w:sz="6" w:space="0" w:color="auto"/>
              <w:left w:val="single" w:sz="6" w:space="0" w:color="auto"/>
              <w:bottom w:val="single" w:sz="6" w:space="0" w:color="auto"/>
              <w:right w:val="single" w:sz="6" w:space="0" w:color="auto"/>
            </w:tcBorders>
          </w:tcPr>
          <w:p w14:paraId="024BD478" w14:textId="4A5A78F1" w:rsidR="00885E20" w:rsidRPr="00885E20" w:rsidRDefault="00E23289" w:rsidP="008D1F84">
            <w:pPr>
              <w:spacing w:before="0"/>
              <w:textAlignment w:val="baseline"/>
              <w:rPr>
                <w:sz w:val="20"/>
              </w:rPr>
            </w:pPr>
            <w:r w:rsidRPr="00E23289">
              <w:rPr>
                <w:sz w:val="20"/>
              </w:rPr>
              <w:t>An Integrated eUICC SHALL be able to execute the test cases defined in SGP.33-1 [</w:t>
            </w:r>
            <w:r>
              <w:rPr>
                <w:sz w:val="20"/>
              </w:rPr>
              <w:t>8</w:t>
            </w:r>
            <w:r w:rsidRPr="00E23289">
              <w:rPr>
                <w:sz w:val="20"/>
              </w:rPr>
              <w:t>].</w:t>
            </w:r>
          </w:p>
        </w:tc>
      </w:tr>
      <w:tr w:rsidR="00D65FC8" w:rsidRPr="00CE338C" w14:paraId="052C6A96"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7D5ACD64" w14:textId="461EEADF" w:rsidR="00D65FC8" w:rsidRPr="00793922" w:rsidRDefault="00D65FC8" w:rsidP="008D1F84">
            <w:pPr>
              <w:spacing w:before="0"/>
              <w:jc w:val="left"/>
              <w:textAlignment w:val="baseline"/>
              <w:rPr>
                <w:rFonts w:eastAsia="Times New Roman" w:cs="Arial"/>
                <w:b/>
                <w:bCs/>
                <w:sz w:val="20"/>
                <w:lang w:eastAsia="es-ES_tradnl" w:bidi="ar-SA"/>
              </w:rPr>
            </w:pPr>
            <w:r>
              <w:rPr>
                <w:rFonts w:eastAsia="Times New Roman" w:cs="Arial"/>
                <w:b/>
                <w:bCs/>
                <w:sz w:val="20"/>
                <w:lang w:eastAsia="en-GB" w:bidi="ar-SA"/>
              </w:rPr>
              <w:t>EUICCF28</w:t>
            </w:r>
          </w:p>
        </w:tc>
        <w:tc>
          <w:tcPr>
            <w:tcW w:w="7448" w:type="dxa"/>
            <w:tcBorders>
              <w:top w:val="single" w:sz="6" w:space="0" w:color="auto"/>
              <w:left w:val="single" w:sz="6" w:space="0" w:color="auto"/>
              <w:bottom w:val="single" w:sz="6" w:space="0" w:color="auto"/>
              <w:right w:val="single" w:sz="6" w:space="0" w:color="auto"/>
            </w:tcBorders>
          </w:tcPr>
          <w:p w14:paraId="1F867B14" w14:textId="3668A82F" w:rsidR="00D65FC8" w:rsidRPr="00E23289" w:rsidRDefault="00D65FC8" w:rsidP="008D1F84">
            <w:pPr>
              <w:spacing w:before="0"/>
              <w:textAlignment w:val="baseline"/>
              <w:rPr>
                <w:sz w:val="20"/>
              </w:rPr>
            </w:pPr>
            <w:r w:rsidRPr="00884B79">
              <w:rPr>
                <w:rFonts w:cs="Arial"/>
                <w:sz w:val="20"/>
              </w:rPr>
              <w:t>The eUICC SHALL support a set of standard functions and services including, but not limited to USIM Toolkit functions and GlobalPlatform features. The list of supported functions and services SHALL be explicitly referenced within the technical specification. </w:t>
            </w:r>
          </w:p>
        </w:tc>
      </w:tr>
      <w:tr w:rsidR="00D65FC8" w:rsidRPr="00CE338C" w14:paraId="4B80D0DD"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192E8C3D" w14:textId="63C754C8" w:rsidR="00D65FC8" w:rsidRPr="00793922" w:rsidRDefault="00D65FC8" w:rsidP="008D1F84">
            <w:pPr>
              <w:spacing w:before="0"/>
              <w:jc w:val="left"/>
              <w:textAlignment w:val="baseline"/>
              <w:rPr>
                <w:rFonts w:eastAsia="Times New Roman" w:cs="Arial"/>
                <w:b/>
                <w:bCs/>
                <w:sz w:val="20"/>
                <w:lang w:eastAsia="es-ES_tradnl" w:bidi="ar-SA"/>
              </w:rPr>
            </w:pPr>
            <w:r>
              <w:rPr>
                <w:rFonts w:eastAsia="Times New Roman" w:cs="Arial"/>
                <w:b/>
                <w:bCs/>
                <w:sz w:val="20"/>
                <w:lang w:eastAsia="en-GB" w:bidi="ar-SA"/>
              </w:rPr>
              <w:lastRenderedPageBreak/>
              <w:t>EUICCF29</w:t>
            </w:r>
          </w:p>
        </w:tc>
        <w:tc>
          <w:tcPr>
            <w:tcW w:w="7448" w:type="dxa"/>
            <w:tcBorders>
              <w:top w:val="single" w:sz="6" w:space="0" w:color="auto"/>
              <w:left w:val="single" w:sz="6" w:space="0" w:color="auto"/>
              <w:bottom w:val="single" w:sz="6" w:space="0" w:color="auto"/>
              <w:right w:val="single" w:sz="6" w:space="0" w:color="auto"/>
            </w:tcBorders>
          </w:tcPr>
          <w:p w14:paraId="00C3962F" w14:textId="77777777" w:rsidR="00D65FC8" w:rsidRPr="00794DEC" w:rsidRDefault="00D65FC8" w:rsidP="008D1F84">
            <w:pPr>
              <w:spacing w:before="0"/>
              <w:rPr>
                <w:rFonts w:eastAsiaTheme="minorHAnsi" w:cs="Arial"/>
                <w:sz w:val="20"/>
                <w:lang w:eastAsia="en-US" w:bidi="ar-SA"/>
              </w:rPr>
            </w:pPr>
            <w:r w:rsidRPr="00794DEC">
              <w:rPr>
                <w:rFonts w:cs="Arial"/>
                <w:sz w:val="20"/>
              </w:rPr>
              <w:t>The eUICC SHALL support at least the following USIM Toolkit commands:</w:t>
            </w:r>
          </w:p>
          <w:p w14:paraId="6A6542C4" w14:textId="77777777" w:rsidR="00D65FC8" w:rsidRPr="00794DEC" w:rsidRDefault="00D65FC8" w:rsidP="008D1F84">
            <w:pPr>
              <w:pStyle w:val="TableBulletText"/>
              <w:tabs>
                <w:tab w:val="clear" w:pos="454"/>
              </w:tabs>
              <w:spacing w:before="0" w:after="0"/>
              <w:jc w:val="both"/>
              <w:rPr>
                <w:rFonts w:cs="Arial"/>
                <w:szCs w:val="20"/>
              </w:rPr>
            </w:pPr>
            <w:r w:rsidRPr="00794DEC">
              <w:rPr>
                <w:szCs w:val="20"/>
              </w:rPr>
              <w:t>PROVIDE LOCAL INFORMATION including the following fields: Location Information, IMEI, Network Measurement Results, Date &amp; Time &amp; Time zone, Access Technology</w:t>
            </w:r>
          </w:p>
          <w:p w14:paraId="49BF5429" w14:textId="77777777" w:rsidR="00D65FC8" w:rsidRPr="00794DEC" w:rsidRDefault="00D65FC8" w:rsidP="008D1F84">
            <w:pPr>
              <w:pStyle w:val="TableBulletText"/>
              <w:tabs>
                <w:tab w:val="clear" w:pos="454"/>
              </w:tabs>
              <w:spacing w:before="0" w:after="0"/>
              <w:jc w:val="both"/>
              <w:rPr>
                <w:szCs w:val="20"/>
              </w:rPr>
            </w:pPr>
            <w:r w:rsidRPr="00794DEC">
              <w:rPr>
                <w:szCs w:val="20"/>
              </w:rPr>
              <w:t>TERMINAL PROFILE</w:t>
            </w:r>
          </w:p>
          <w:p w14:paraId="4C0C90F8" w14:textId="77777777" w:rsidR="00D65FC8" w:rsidRPr="00794DEC" w:rsidRDefault="00D65FC8" w:rsidP="008D1F84">
            <w:pPr>
              <w:pStyle w:val="TableBulletText"/>
              <w:tabs>
                <w:tab w:val="clear" w:pos="454"/>
              </w:tabs>
              <w:spacing w:before="0" w:after="0"/>
              <w:jc w:val="both"/>
              <w:rPr>
                <w:szCs w:val="20"/>
              </w:rPr>
            </w:pPr>
            <w:r w:rsidRPr="00794DEC">
              <w:rPr>
                <w:szCs w:val="20"/>
              </w:rPr>
              <w:t>ENVELOPE (SMS-PP DOWNLOAD)</w:t>
            </w:r>
          </w:p>
          <w:p w14:paraId="7B6EFEFB" w14:textId="77777777" w:rsidR="00885E20" w:rsidRDefault="00D65FC8" w:rsidP="008D1F84">
            <w:pPr>
              <w:pStyle w:val="TableBulletText"/>
              <w:tabs>
                <w:tab w:val="clear" w:pos="454"/>
              </w:tabs>
              <w:spacing w:before="0" w:after="0"/>
              <w:jc w:val="both"/>
              <w:rPr>
                <w:szCs w:val="20"/>
              </w:rPr>
            </w:pPr>
            <w:r w:rsidRPr="00794DEC">
              <w:rPr>
                <w:szCs w:val="20"/>
              </w:rPr>
              <w:t>SEND SHORT MESSAGE</w:t>
            </w:r>
          </w:p>
          <w:p w14:paraId="29C6D25C" w14:textId="39FB5EC2" w:rsidR="00D65FC8" w:rsidRPr="00885E20" w:rsidRDefault="00D65FC8" w:rsidP="008D1F84">
            <w:pPr>
              <w:pStyle w:val="TableBulletText"/>
              <w:tabs>
                <w:tab w:val="clear" w:pos="454"/>
              </w:tabs>
              <w:spacing w:before="0" w:after="0"/>
              <w:jc w:val="both"/>
              <w:rPr>
                <w:szCs w:val="20"/>
              </w:rPr>
            </w:pPr>
            <w:r w:rsidRPr="00794DEC">
              <w:t>REFRESH including the “UICC Reset” and “eUICC Profile Change” modes</w:t>
            </w:r>
          </w:p>
        </w:tc>
      </w:tr>
      <w:tr w:rsidR="0099273B" w:rsidRPr="00CE338C" w14:paraId="7F1CC3F3"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0A53986D" w14:textId="5895F7E6" w:rsidR="0099273B" w:rsidRDefault="0099273B" w:rsidP="008D1F84">
            <w:pPr>
              <w:spacing w:before="0"/>
              <w:jc w:val="left"/>
              <w:textAlignment w:val="baseline"/>
              <w:rPr>
                <w:rFonts w:eastAsia="Times New Roman" w:cs="Arial"/>
                <w:b/>
                <w:bCs/>
                <w:sz w:val="20"/>
                <w:lang w:eastAsia="en-GB" w:bidi="ar-SA"/>
              </w:rPr>
            </w:pPr>
            <w:r>
              <w:rPr>
                <w:rFonts w:eastAsia="Times New Roman" w:cs="Arial"/>
                <w:b/>
                <w:bCs/>
                <w:sz w:val="20"/>
                <w:lang w:eastAsia="en-GB"/>
              </w:rPr>
              <w:t>EUICCF30</w:t>
            </w:r>
          </w:p>
        </w:tc>
        <w:tc>
          <w:tcPr>
            <w:tcW w:w="7448" w:type="dxa"/>
            <w:tcBorders>
              <w:top w:val="single" w:sz="6" w:space="0" w:color="auto"/>
              <w:left w:val="single" w:sz="6" w:space="0" w:color="auto"/>
              <w:bottom w:val="single" w:sz="6" w:space="0" w:color="auto"/>
              <w:right w:val="single" w:sz="6" w:space="0" w:color="auto"/>
            </w:tcBorders>
          </w:tcPr>
          <w:p w14:paraId="440B432C" w14:textId="4F4EC589" w:rsidR="0099273B" w:rsidRPr="00794DEC" w:rsidRDefault="0099273B" w:rsidP="008D1F84">
            <w:pPr>
              <w:spacing w:before="0"/>
              <w:rPr>
                <w:rFonts w:cs="Arial"/>
                <w:sz w:val="20"/>
              </w:rPr>
            </w:pPr>
            <w:r>
              <w:rPr>
                <w:color w:val="000000" w:themeColor="text1"/>
                <w:sz w:val="20"/>
              </w:rPr>
              <w:t>The eUICC SHALL support an IPAd (i.e.</w:t>
            </w:r>
            <w:r w:rsidR="00B232EF">
              <w:rPr>
                <w:color w:val="000000" w:themeColor="text1"/>
                <w:sz w:val="20"/>
              </w:rPr>
              <w:t>,</w:t>
            </w:r>
            <w:r>
              <w:rPr>
                <w:color w:val="000000" w:themeColor="text1"/>
                <w:sz w:val="20"/>
              </w:rPr>
              <w:t xml:space="preserve"> ES10 interface).</w:t>
            </w:r>
          </w:p>
        </w:tc>
      </w:tr>
      <w:tr w:rsidR="005D6573" w:rsidRPr="00CE338C" w14:paraId="6966C2A5"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3CBC9E91" w14:textId="4B421494" w:rsidR="005D6573" w:rsidRDefault="005D6573" w:rsidP="008D1F84">
            <w:pPr>
              <w:spacing w:before="0"/>
              <w:jc w:val="left"/>
              <w:textAlignment w:val="baseline"/>
              <w:rPr>
                <w:rFonts w:eastAsia="Times New Roman" w:cs="Arial"/>
                <w:b/>
                <w:bCs/>
                <w:sz w:val="20"/>
                <w:lang w:eastAsia="en-GB"/>
              </w:rPr>
            </w:pPr>
            <w:r>
              <w:rPr>
                <w:rFonts w:eastAsia="Times New Roman" w:cs="Arial"/>
                <w:b/>
                <w:bCs/>
                <w:sz w:val="20"/>
                <w:lang w:eastAsia="en-GB"/>
              </w:rPr>
              <w:t>EUICCF31</w:t>
            </w:r>
          </w:p>
        </w:tc>
        <w:tc>
          <w:tcPr>
            <w:tcW w:w="7448" w:type="dxa"/>
            <w:tcBorders>
              <w:top w:val="single" w:sz="6" w:space="0" w:color="auto"/>
              <w:left w:val="single" w:sz="6" w:space="0" w:color="auto"/>
              <w:bottom w:val="single" w:sz="6" w:space="0" w:color="auto"/>
              <w:right w:val="single" w:sz="6" w:space="0" w:color="auto"/>
            </w:tcBorders>
          </w:tcPr>
          <w:p w14:paraId="2B1BED2E" w14:textId="763C1971" w:rsidR="005D6573" w:rsidRDefault="006B4509" w:rsidP="008D1F84">
            <w:pPr>
              <w:spacing w:before="0"/>
              <w:rPr>
                <w:color w:val="000000" w:themeColor="text1"/>
                <w:sz w:val="20"/>
              </w:rPr>
            </w:pPr>
            <w:r w:rsidRPr="006B4509">
              <w:rPr>
                <w:color w:val="000000" w:themeColor="text1"/>
                <w:sz w:val="20"/>
              </w:rPr>
              <w:t>The eUICC SHALL be able to download a Profile without changing Associated eIM.</w:t>
            </w:r>
          </w:p>
        </w:tc>
      </w:tr>
      <w:tr w:rsidR="005D6573" w:rsidRPr="00CE338C" w14:paraId="02003DAE"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669FAC6A" w14:textId="03FE0A3D" w:rsidR="005D6573" w:rsidRDefault="005D6573" w:rsidP="008D1F84">
            <w:pPr>
              <w:spacing w:before="0"/>
              <w:jc w:val="left"/>
              <w:textAlignment w:val="baseline"/>
              <w:rPr>
                <w:rFonts w:eastAsia="Times New Roman" w:cs="Arial"/>
                <w:b/>
                <w:bCs/>
                <w:sz w:val="20"/>
                <w:lang w:eastAsia="en-GB"/>
              </w:rPr>
            </w:pPr>
            <w:r>
              <w:rPr>
                <w:rFonts w:eastAsia="Times New Roman" w:cs="Arial"/>
                <w:b/>
                <w:bCs/>
                <w:sz w:val="20"/>
                <w:lang w:eastAsia="en-GB"/>
              </w:rPr>
              <w:t>EUICCF32</w:t>
            </w:r>
          </w:p>
        </w:tc>
        <w:tc>
          <w:tcPr>
            <w:tcW w:w="7448" w:type="dxa"/>
            <w:tcBorders>
              <w:top w:val="single" w:sz="6" w:space="0" w:color="auto"/>
              <w:left w:val="single" w:sz="6" w:space="0" w:color="auto"/>
              <w:bottom w:val="single" w:sz="6" w:space="0" w:color="auto"/>
              <w:right w:val="single" w:sz="6" w:space="0" w:color="auto"/>
            </w:tcBorders>
          </w:tcPr>
          <w:p w14:paraId="16A639B3" w14:textId="1B2B737C" w:rsidR="005D6573" w:rsidRDefault="00B7435C" w:rsidP="008D1F84">
            <w:pPr>
              <w:spacing w:before="0"/>
              <w:rPr>
                <w:color w:val="000000" w:themeColor="text1"/>
                <w:sz w:val="20"/>
              </w:rPr>
            </w:pPr>
            <w:r w:rsidRPr="00B7435C">
              <w:rPr>
                <w:color w:val="000000" w:themeColor="text1"/>
                <w:sz w:val="20"/>
              </w:rPr>
              <w:t>It SHALL be possible to associate eUICC with zero, only one, or multiple eIMs.</w:t>
            </w:r>
          </w:p>
        </w:tc>
      </w:tr>
    </w:tbl>
    <w:p w14:paraId="2CEC2BC6" w14:textId="6DDA2CE8" w:rsidR="00052DEB" w:rsidRPr="00376F88" w:rsidRDefault="00EC0894" w:rsidP="0074756F">
      <w:pPr>
        <w:pStyle w:val="TableCaption"/>
        <w:numPr>
          <w:ilvl w:val="0"/>
          <w:numId w:val="0"/>
        </w:numPr>
      </w:pPr>
      <w:bookmarkStart w:id="101" w:name="_Toc90974958"/>
      <w:bookmarkEnd w:id="101"/>
      <w:r>
        <w:t>Table 5.1.2.1:</w:t>
      </w:r>
      <w:r w:rsidR="00052DEB">
        <w:t xml:space="preserve"> eUICC Functional Requirements</w:t>
      </w:r>
    </w:p>
    <w:p w14:paraId="450FC457" w14:textId="77777777" w:rsidR="00052DEB" w:rsidRDefault="00052DEB" w:rsidP="00453FFA"/>
    <w:p w14:paraId="371F099C" w14:textId="08F89F9B" w:rsidR="009543D2" w:rsidRDefault="009543D2" w:rsidP="00860651">
      <w:pPr>
        <w:pStyle w:val="Heading3"/>
        <w:rPr>
          <w:sz w:val="22"/>
          <w:szCs w:val="24"/>
        </w:rPr>
      </w:pPr>
      <w:bookmarkStart w:id="102" w:name="_Toc230419497"/>
      <w:r>
        <w:rPr>
          <w:sz w:val="22"/>
          <w:szCs w:val="24"/>
        </w:rPr>
        <w:t>eIM</w:t>
      </w:r>
      <w:r w:rsidRPr="00B67AD9">
        <w:rPr>
          <w:sz w:val="22"/>
          <w:szCs w:val="24"/>
        </w:rPr>
        <w:t xml:space="preserve"> </w:t>
      </w:r>
      <w:r>
        <w:rPr>
          <w:sz w:val="22"/>
          <w:szCs w:val="24"/>
        </w:rPr>
        <w:t xml:space="preserve">Functional </w:t>
      </w:r>
      <w:r w:rsidRPr="00B67AD9">
        <w:rPr>
          <w:sz w:val="22"/>
          <w:szCs w:val="24"/>
        </w:rPr>
        <w:t>Requirements</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1E0" w:firstRow="1" w:lastRow="1" w:firstColumn="1" w:lastColumn="1" w:noHBand="0" w:noVBand="0"/>
      </w:tblPr>
      <w:tblGrid>
        <w:gridCol w:w="1554"/>
        <w:gridCol w:w="7462"/>
      </w:tblGrid>
      <w:tr w:rsidR="009543D2" w:rsidRPr="00E33387" w14:paraId="2C06B2F5" w14:textId="77777777" w:rsidTr="00C65EF0">
        <w:trPr>
          <w:cantSplit/>
        </w:trPr>
        <w:tc>
          <w:tcPr>
            <w:tcW w:w="862" w:type="pct"/>
            <w:shd w:val="clear" w:color="auto" w:fill="C00000"/>
          </w:tcPr>
          <w:p w14:paraId="17717075" w14:textId="77777777" w:rsidR="009543D2" w:rsidRPr="00C334AD" w:rsidRDefault="009543D2" w:rsidP="008D1F84">
            <w:pPr>
              <w:pStyle w:val="TableHeader"/>
              <w:spacing w:before="0"/>
              <w:rPr>
                <w:b w:val="0"/>
                <w:color w:val="FFFFFF" w:themeColor="background1"/>
                <w:szCs w:val="20"/>
              </w:rPr>
            </w:pPr>
            <w:r w:rsidRPr="00C334AD">
              <w:rPr>
                <w:color w:val="FFFFFF" w:themeColor="background1"/>
                <w:szCs w:val="20"/>
              </w:rPr>
              <w:t>Req no.</w:t>
            </w:r>
          </w:p>
        </w:tc>
        <w:tc>
          <w:tcPr>
            <w:tcW w:w="4138" w:type="pct"/>
            <w:shd w:val="clear" w:color="auto" w:fill="C00000"/>
          </w:tcPr>
          <w:p w14:paraId="75F3FB90" w14:textId="77777777" w:rsidR="009543D2" w:rsidRPr="00C334AD" w:rsidRDefault="009543D2" w:rsidP="008D1F84">
            <w:pPr>
              <w:pStyle w:val="TableHeader"/>
              <w:spacing w:before="0"/>
              <w:rPr>
                <w:b w:val="0"/>
                <w:color w:val="FFFFFF" w:themeColor="background1"/>
                <w:szCs w:val="20"/>
              </w:rPr>
            </w:pPr>
            <w:r w:rsidRPr="00C334AD">
              <w:rPr>
                <w:color w:val="FFFFFF" w:themeColor="background1"/>
                <w:szCs w:val="20"/>
              </w:rPr>
              <w:t>Description</w:t>
            </w:r>
          </w:p>
        </w:tc>
      </w:tr>
      <w:tr w:rsidR="009543D2" w:rsidRPr="00E33387" w14:paraId="5485C426" w14:textId="77777777" w:rsidTr="00885E20">
        <w:trPr>
          <w:cantSplit/>
        </w:trPr>
        <w:tc>
          <w:tcPr>
            <w:tcW w:w="862" w:type="pct"/>
          </w:tcPr>
          <w:p w14:paraId="180C2D5C" w14:textId="77777777" w:rsidR="009543D2" w:rsidRPr="00E33387" w:rsidDel="003D2B7B" w:rsidRDefault="009543D2" w:rsidP="008D1F84">
            <w:pPr>
              <w:spacing w:before="0"/>
              <w:jc w:val="left"/>
              <w:rPr>
                <w:b/>
                <w:sz w:val="20"/>
                <w:lang w:eastAsia="de-DE" w:bidi="ar-SA"/>
              </w:rPr>
            </w:pPr>
            <w:r w:rsidRPr="00E33387">
              <w:rPr>
                <w:b/>
                <w:sz w:val="20"/>
                <w:lang w:eastAsia="de-DE" w:bidi="ar-SA"/>
              </w:rPr>
              <w:t>EIMF1</w:t>
            </w:r>
          </w:p>
        </w:tc>
        <w:tc>
          <w:tcPr>
            <w:tcW w:w="4138" w:type="pct"/>
          </w:tcPr>
          <w:p w14:paraId="35127AC9" w14:textId="69B327B0" w:rsidR="00F54F5A" w:rsidRDefault="009543D2" w:rsidP="00484383">
            <w:pPr>
              <w:spacing w:before="0" w:line="276" w:lineRule="auto"/>
              <w:rPr>
                <w:sz w:val="20"/>
                <w:szCs w:val="22"/>
                <w:lang w:eastAsia="de-DE" w:bidi="ar-SA"/>
              </w:rPr>
            </w:pPr>
            <w:r w:rsidRPr="0003026A">
              <w:rPr>
                <w:sz w:val="20"/>
                <w:lang w:eastAsia="de-DE" w:bidi="ar-SA"/>
              </w:rPr>
              <w:t>T</w:t>
            </w:r>
            <w:r w:rsidRPr="00E33387">
              <w:rPr>
                <w:sz w:val="20"/>
                <w:lang w:eastAsia="de-DE" w:bidi="ar-SA"/>
              </w:rPr>
              <w:t>he eIM SHAL</w:t>
            </w:r>
            <w:r w:rsidRPr="0003026A">
              <w:rPr>
                <w:sz w:val="20"/>
                <w:lang w:eastAsia="de-DE" w:bidi="ar-SA"/>
              </w:rPr>
              <w:t>L be able to trigger the IPA to initiate a Profile Download from the S</w:t>
            </w:r>
            <w:r w:rsidRPr="00E33387">
              <w:rPr>
                <w:sz w:val="20"/>
                <w:lang w:eastAsia="de-DE" w:bidi="ar-SA"/>
              </w:rPr>
              <w:t>M-DP+.</w:t>
            </w:r>
            <w:r w:rsidR="00F54F5A">
              <w:rPr>
                <w:sz w:val="20"/>
                <w:lang w:eastAsia="de-DE" w:bidi="ar-SA"/>
              </w:rPr>
              <w:t xml:space="preserve"> </w:t>
            </w:r>
            <w:r w:rsidR="00F54F5A">
              <w:rPr>
                <w:sz w:val="20"/>
                <w:szCs w:val="22"/>
                <w:lang w:eastAsia="de-DE" w:bidi="ar-SA"/>
              </w:rPr>
              <w:t>Depending on the technical capabilities of the IoT Device (see IPAF</w:t>
            </w:r>
            <w:r w:rsidR="008F4E22">
              <w:rPr>
                <w:sz w:val="20"/>
                <w:szCs w:val="22"/>
                <w:lang w:eastAsia="de-DE" w:bidi="ar-SA"/>
              </w:rPr>
              <w:t>12</w:t>
            </w:r>
            <w:r w:rsidR="00F54F5A">
              <w:rPr>
                <w:sz w:val="20"/>
                <w:szCs w:val="22"/>
                <w:lang w:eastAsia="de-DE" w:bidi="ar-SA"/>
              </w:rPr>
              <w:t>), at least one of the following three Profile Download mechanisms SHALL be supported:</w:t>
            </w:r>
          </w:p>
          <w:p w14:paraId="20FD39A1" w14:textId="77777777" w:rsidR="00F54F5A" w:rsidRPr="00AA3FA4" w:rsidRDefault="00F54F5A" w:rsidP="00484383">
            <w:pPr>
              <w:pStyle w:val="ListParagraph"/>
              <w:numPr>
                <w:ilvl w:val="0"/>
                <w:numId w:val="49"/>
              </w:numPr>
              <w:spacing w:after="0"/>
              <w:rPr>
                <w:sz w:val="20"/>
                <w:szCs w:val="22"/>
                <w:lang w:eastAsia="de-DE" w:bidi="ar-SA"/>
              </w:rPr>
            </w:pPr>
            <w:r w:rsidRPr="00AA3FA4">
              <w:rPr>
                <w:sz w:val="20"/>
                <w:szCs w:val="22"/>
                <w:lang w:eastAsia="de-DE" w:bidi="ar-SA"/>
              </w:rPr>
              <w:t>Profile Download from default SM-DP+</w:t>
            </w:r>
          </w:p>
          <w:p w14:paraId="2D988957" w14:textId="77777777" w:rsidR="00F54F5A" w:rsidRPr="00AA3FA4" w:rsidRDefault="00F54F5A" w:rsidP="00484383">
            <w:pPr>
              <w:pStyle w:val="ListParagraph"/>
              <w:numPr>
                <w:ilvl w:val="0"/>
                <w:numId w:val="49"/>
              </w:numPr>
              <w:spacing w:after="0"/>
              <w:rPr>
                <w:sz w:val="20"/>
                <w:szCs w:val="22"/>
                <w:lang w:eastAsia="de-DE" w:bidi="ar-SA"/>
              </w:rPr>
            </w:pPr>
            <w:r w:rsidRPr="00AA3FA4">
              <w:rPr>
                <w:sz w:val="20"/>
                <w:szCs w:val="22"/>
                <w:lang w:eastAsia="de-DE" w:bidi="ar-SA"/>
              </w:rPr>
              <w:t>Profile Download with Activation Code</w:t>
            </w:r>
          </w:p>
          <w:p w14:paraId="4FD99CC1" w14:textId="77777777" w:rsidR="00F54F5A" w:rsidRDefault="00F54F5A" w:rsidP="00484383">
            <w:pPr>
              <w:pStyle w:val="ListParagraph"/>
              <w:numPr>
                <w:ilvl w:val="0"/>
                <w:numId w:val="49"/>
              </w:numPr>
              <w:spacing w:after="0"/>
              <w:rPr>
                <w:sz w:val="20"/>
                <w:szCs w:val="22"/>
                <w:lang w:eastAsia="de-DE" w:bidi="ar-SA"/>
              </w:rPr>
            </w:pPr>
            <w:r w:rsidRPr="00AA3FA4">
              <w:rPr>
                <w:sz w:val="20"/>
                <w:szCs w:val="22"/>
                <w:lang w:eastAsia="de-DE" w:bidi="ar-SA"/>
              </w:rPr>
              <w:t>Profile Download via SM-DS</w:t>
            </w:r>
          </w:p>
          <w:p w14:paraId="492ACA46" w14:textId="77777777" w:rsidR="00885E20" w:rsidRDefault="00885E20" w:rsidP="00484383">
            <w:pPr>
              <w:spacing w:before="0"/>
              <w:rPr>
                <w:rStyle w:val="normaltextrun"/>
                <w:sz w:val="20"/>
              </w:rPr>
            </w:pPr>
          </w:p>
          <w:p w14:paraId="2634D96C" w14:textId="335B1B15" w:rsidR="009543D2" w:rsidRPr="00E33387" w:rsidDel="00BC1C70" w:rsidRDefault="008F4E22" w:rsidP="00484383">
            <w:pPr>
              <w:spacing w:before="0"/>
              <w:rPr>
                <w:sz w:val="20"/>
                <w:lang w:eastAsia="de-DE" w:bidi="ar-SA"/>
              </w:rPr>
            </w:pPr>
            <w:r>
              <w:rPr>
                <w:rStyle w:val="normaltextrun"/>
                <w:sz w:val="20"/>
              </w:rPr>
              <w:t>NOTE</w:t>
            </w:r>
            <w:r w:rsidR="00F54F5A">
              <w:rPr>
                <w:sz w:val="20"/>
                <w:szCs w:val="22"/>
                <w:lang w:eastAsia="de-DE" w:bidi="ar-SA"/>
              </w:rPr>
              <w:t>: Impact of this optiona</w:t>
            </w:r>
            <w:r w:rsidR="00F54F5A" w:rsidRPr="00E52B16">
              <w:rPr>
                <w:sz w:val="20"/>
                <w:szCs w:val="22"/>
                <w:lang w:eastAsia="de-DE" w:bidi="ar-SA"/>
              </w:rPr>
              <w:t>lity on Profile Provisioning procedures is F</w:t>
            </w:r>
            <w:r w:rsidR="00F54F5A">
              <w:rPr>
                <w:sz w:val="20"/>
                <w:szCs w:val="22"/>
                <w:lang w:eastAsia="de-DE" w:bidi="ar-SA"/>
              </w:rPr>
              <w:t>FS.</w:t>
            </w:r>
          </w:p>
        </w:tc>
      </w:tr>
      <w:tr w:rsidR="009543D2" w:rsidRPr="00E33387" w14:paraId="402DBD52" w14:textId="77777777" w:rsidTr="00885E20">
        <w:trPr>
          <w:cantSplit/>
        </w:trPr>
        <w:tc>
          <w:tcPr>
            <w:tcW w:w="862" w:type="pct"/>
          </w:tcPr>
          <w:p w14:paraId="1DA7E054" w14:textId="46DC585A" w:rsidR="009543D2" w:rsidRPr="0003026A" w:rsidRDefault="009543D2" w:rsidP="008D1F84">
            <w:pPr>
              <w:spacing w:before="0"/>
              <w:jc w:val="left"/>
              <w:rPr>
                <w:b/>
                <w:sz w:val="20"/>
                <w:lang w:eastAsia="de-DE" w:bidi="ar-SA"/>
              </w:rPr>
            </w:pPr>
            <w:r w:rsidRPr="0003026A">
              <w:rPr>
                <w:b/>
                <w:sz w:val="20"/>
                <w:lang w:eastAsia="de-DE" w:bidi="ar-SA"/>
              </w:rPr>
              <w:t>EIMF</w:t>
            </w:r>
            <w:r w:rsidR="00F54F5A">
              <w:rPr>
                <w:b/>
                <w:sz w:val="20"/>
                <w:lang w:eastAsia="de-DE" w:bidi="ar-SA"/>
              </w:rPr>
              <w:t>2</w:t>
            </w:r>
          </w:p>
        </w:tc>
        <w:tc>
          <w:tcPr>
            <w:tcW w:w="4138" w:type="pct"/>
          </w:tcPr>
          <w:p w14:paraId="0E391D82" w14:textId="55A3419A" w:rsidR="009543D2" w:rsidRPr="0059634E" w:rsidRDefault="009543D2" w:rsidP="00484383">
            <w:pPr>
              <w:spacing w:before="0"/>
              <w:rPr>
                <w:sz w:val="20"/>
                <w:lang w:eastAsia="de-DE" w:bidi="ar-SA"/>
              </w:rPr>
            </w:pPr>
            <w:r w:rsidRPr="0003026A">
              <w:rPr>
                <w:sz w:val="20"/>
                <w:lang w:eastAsia="de-DE" w:bidi="ar-SA"/>
              </w:rPr>
              <w:t xml:space="preserve">The eIM </w:t>
            </w:r>
            <w:r w:rsidRPr="00264987">
              <w:rPr>
                <w:sz w:val="20"/>
                <w:lang w:eastAsia="de-DE" w:bidi="ar-SA"/>
              </w:rPr>
              <w:t xml:space="preserve">SHALL be able to trigger </w:t>
            </w:r>
            <w:r w:rsidR="00950B0E">
              <w:rPr>
                <w:sz w:val="20"/>
                <w:lang w:eastAsia="de-DE" w:bidi="ar-SA"/>
              </w:rPr>
              <w:t xml:space="preserve">a PSMO </w:t>
            </w:r>
            <w:r w:rsidRPr="00264987">
              <w:rPr>
                <w:sz w:val="20"/>
                <w:lang w:eastAsia="de-DE" w:bidi="ar-SA"/>
              </w:rPr>
              <w:t>to be executed by the eUICC.</w:t>
            </w:r>
          </w:p>
        </w:tc>
      </w:tr>
      <w:tr w:rsidR="00950B0E" w:rsidRPr="00E33387" w14:paraId="607DEA13" w14:textId="77777777" w:rsidTr="00885E20">
        <w:trPr>
          <w:cantSplit/>
        </w:trPr>
        <w:tc>
          <w:tcPr>
            <w:tcW w:w="862" w:type="pct"/>
            <w:vAlign w:val="center"/>
          </w:tcPr>
          <w:p w14:paraId="1F6C7343" w14:textId="73189DBD" w:rsidR="00950B0E" w:rsidRPr="0003026A" w:rsidRDefault="00950B0E" w:rsidP="008D1F84">
            <w:pPr>
              <w:spacing w:before="0"/>
              <w:jc w:val="left"/>
              <w:rPr>
                <w:b/>
                <w:sz w:val="20"/>
                <w:lang w:eastAsia="de-DE" w:bidi="ar-SA"/>
              </w:rPr>
            </w:pPr>
            <w:r>
              <w:rPr>
                <w:b/>
                <w:sz w:val="20"/>
                <w:szCs w:val="22"/>
                <w:lang w:eastAsia="de-DE" w:bidi="ar-SA"/>
              </w:rPr>
              <w:t>EIMF</w:t>
            </w:r>
            <w:r w:rsidR="00F54F5A">
              <w:rPr>
                <w:b/>
                <w:sz w:val="20"/>
                <w:szCs w:val="22"/>
                <w:lang w:eastAsia="de-DE" w:bidi="ar-SA"/>
              </w:rPr>
              <w:t>3</w:t>
            </w:r>
          </w:p>
        </w:tc>
        <w:tc>
          <w:tcPr>
            <w:tcW w:w="4138" w:type="pct"/>
            <w:vAlign w:val="center"/>
          </w:tcPr>
          <w:p w14:paraId="1E8E9F31" w14:textId="0C36312E" w:rsidR="00950B0E" w:rsidRPr="0003026A" w:rsidRDefault="00950B0E" w:rsidP="00484383">
            <w:pPr>
              <w:spacing w:before="0"/>
              <w:rPr>
                <w:sz w:val="20"/>
                <w:lang w:eastAsia="de-DE" w:bidi="ar-SA"/>
              </w:rPr>
            </w:pPr>
            <w:r>
              <w:rPr>
                <w:sz w:val="20"/>
                <w:szCs w:val="22"/>
                <w:lang w:eastAsia="de-DE" w:bidi="ar-SA"/>
              </w:rPr>
              <w:t xml:space="preserve">An eIM MAY </w:t>
            </w:r>
            <w:r w:rsidR="009C71EC">
              <w:rPr>
                <w:sz w:val="20"/>
                <w:szCs w:val="22"/>
                <w:lang w:eastAsia="de-DE" w:bidi="ar-SA"/>
              </w:rPr>
              <w:t>be able to trigger an eCO to be executed by the eUICC</w:t>
            </w:r>
            <w:r>
              <w:rPr>
                <w:sz w:val="20"/>
                <w:szCs w:val="22"/>
                <w:lang w:eastAsia="de-DE" w:bidi="ar-SA"/>
              </w:rPr>
              <w:t>.</w:t>
            </w:r>
          </w:p>
        </w:tc>
      </w:tr>
      <w:tr w:rsidR="00023C55" w:rsidRPr="00E33387" w14:paraId="76B3CDC4" w14:textId="77777777" w:rsidTr="00885E20">
        <w:trPr>
          <w:cantSplit/>
          <w:trHeight w:val="577"/>
        </w:trPr>
        <w:tc>
          <w:tcPr>
            <w:tcW w:w="862" w:type="pct"/>
          </w:tcPr>
          <w:p w14:paraId="196FA4AD" w14:textId="126851FA" w:rsidR="00023C55" w:rsidRPr="0003026A" w:rsidRDefault="00023C55" w:rsidP="008D1F84">
            <w:pPr>
              <w:spacing w:before="0"/>
              <w:jc w:val="left"/>
              <w:rPr>
                <w:b/>
                <w:sz w:val="20"/>
                <w:lang w:eastAsia="de-DE" w:bidi="ar-SA"/>
              </w:rPr>
            </w:pPr>
            <w:r w:rsidRPr="00E33387">
              <w:rPr>
                <w:b/>
                <w:sz w:val="20"/>
                <w:lang w:eastAsia="de-DE" w:bidi="ar-SA"/>
              </w:rPr>
              <w:t>EIMF</w:t>
            </w:r>
            <w:r w:rsidR="00F54F5A">
              <w:rPr>
                <w:b/>
                <w:sz w:val="20"/>
                <w:lang w:eastAsia="de-DE" w:bidi="ar-SA"/>
              </w:rPr>
              <w:t>4</w:t>
            </w:r>
          </w:p>
        </w:tc>
        <w:tc>
          <w:tcPr>
            <w:tcW w:w="4138" w:type="pct"/>
          </w:tcPr>
          <w:p w14:paraId="6B0D4242" w14:textId="7173C6B6" w:rsidR="00023C55" w:rsidRPr="00E33387" w:rsidRDefault="00023C55" w:rsidP="00484383">
            <w:pPr>
              <w:spacing w:before="0"/>
              <w:rPr>
                <w:sz w:val="20"/>
                <w:lang w:eastAsia="de-DE" w:bidi="ar-SA"/>
              </w:rPr>
            </w:pPr>
            <w:r w:rsidRPr="0003026A">
              <w:rPr>
                <w:sz w:val="20"/>
                <w:lang w:eastAsia="de-DE" w:bidi="ar-SA"/>
              </w:rPr>
              <w:t>The eIM MAY support the transfer of the Bound Profile Package and related communication</w:t>
            </w:r>
            <w:r w:rsidRPr="00264987">
              <w:rPr>
                <w:sz w:val="20"/>
                <w:lang w:eastAsia="de-DE" w:bidi="ar-SA"/>
              </w:rPr>
              <w:t xml:space="preserve"> between the SM-DP+ and IPA/eUICC.</w:t>
            </w:r>
          </w:p>
        </w:tc>
      </w:tr>
      <w:tr w:rsidR="00023C55" w:rsidRPr="00E33387" w14:paraId="03A55F6B" w14:textId="77777777" w:rsidTr="00885E20">
        <w:trPr>
          <w:cantSplit/>
        </w:trPr>
        <w:tc>
          <w:tcPr>
            <w:tcW w:w="862" w:type="pct"/>
          </w:tcPr>
          <w:p w14:paraId="64F9117E" w14:textId="471D901A" w:rsidR="00023C55" w:rsidRPr="0003026A" w:rsidRDefault="00023C55" w:rsidP="008D1F84">
            <w:pPr>
              <w:spacing w:before="0"/>
              <w:jc w:val="left"/>
              <w:rPr>
                <w:b/>
                <w:sz w:val="20"/>
                <w:lang w:eastAsia="de-DE" w:bidi="ar-SA"/>
              </w:rPr>
            </w:pPr>
            <w:r w:rsidRPr="0003026A">
              <w:rPr>
                <w:b/>
                <w:sz w:val="20"/>
                <w:lang w:eastAsia="de-DE" w:bidi="ar-SA"/>
              </w:rPr>
              <w:t>EIMF</w:t>
            </w:r>
            <w:r w:rsidR="00F54F5A">
              <w:rPr>
                <w:b/>
                <w:sz w:val="20"/>
                <w:lang w:eastAsia="de-DE" w:bidi="ar-SA"/>
              </w:rPr>
              <w:t>5</w:t>
            </w:r>
          </w:p>
        </w:tc>
        <w:tc>
          <w:tcPr>
            <w:tcW w:w="4138" w:type="pct"/>
          </w:tcPr>
          <w:p w14:paraId="4220E95D" w14:textId="70343EFD" w:rsidR="00023C55" w:rsidRPr="00AE17BB" w:rsidRDefault="00B37AF0" w:rsidP="00484383">
            <w:pPr>
              <w:spacing w:before="0"/>
              <w:rPr>
                <w:sz w:val="20"/>
                <w:lang w:eastAsia="de-DE" w:bidi="ar-SA"/>
              </w:rPr>
            </w:pPr>
            <w:r>
              <w:rPr>
                <w:sz w:val="20"/>
                <w:lang w:eastAsia="de-DE" w:bidi="ar-SA"/>
              </w:rPr>
              <w:t>An</w:t>
            </w:r>
            <w:r w:rsidRPr="0003026A">
              <w:rPr>
                <w:sz w:val="20"/>
                <w:lang w:eastAsia="de-DE" w:bidi="ar-SA"/>
              </w:rPr>
              <w:t xml:space="preserve"> </w:t>
            </w:r>
            <w:r w:rsidR="00023C55" w:rsidRPr="0003026A">
              <w:rPr>
                <w:sz w:val="20"/>
                <w:lang w:eastAsia="de-DE" w:bidi="ar-SA"/>
              </w:rPr>
              <w:t xml:space="preserve">eIM which </w:t>
            </w:r>
            <w:r>
              <w:rPr>
                <w:sz w:val="20"/>
                <w:lang w:eastAsia="de-DE" w:bidi="ar-SA"/>
              </w:rPr>
              <w:t>is</w:t>
            </w:r>
            <w:r w:rsidRPr="0003026A">
              <w:rPr>
                <w:sz w:val="20"/>
                <w:lang w:eastAsia="de-DE" w:bidi="ar-SA"/>
              </w:rPr>
              <w:t xml:space="preserve"> </w:t>
            </w:r>
            <w:r w:rsidR="00023C55" w:rsidRPr="0003026A">
              <w:rPr>
                <w:sz w:val="20"/>
                <w:lang w:eastAsia="de-DE" w:bidi="ar-SA"/>
              </w:rPr>
              <w:t xml:space="preserve">designed for use with </w:t>
            </w:r>
            <w:r w:rsidR="00023C55" w:rsidRPr="00264987">
              <w:rPr>
                <w:sz w:val="20"/>
                <w:lang w:eastAsia="de-DE" w:bidi="ar-SA"/>
              </w:rPr>
              <w:t xml:space="preserve">IoT Devices that do not </w:t>
            </w:r>
            <w:r w:rsidR="0038000B" w:rsidRPr="00E33387">
              <w:rPr>
                <w:rStyle w:val="normaltextrun"/>
                <w:sz w:val="20"/>
              </w:rPr>
              <w:t xml:space="preserve">require to </w:t>
            </w:r>
            <w:r w:rsidR="00023C55" w:rsidRPr="00264987">
              <w:rPr>
                <w:sz w:val="20"/>
                <w:lang w:eastAsia="de-DE" w:bidi="ar-SA"/>
              </w:rPr>
              <w:t xml:space="preserve">support the establishment of a direct ES9+ interface to the SM-DP+, SHALL be able to support the </w:t>
            </w:r>
            <w:r w:rsidR="00023C55" w:rsidRPr="00E33387">
              <w:rPr>
                <w:sz w:val="20"/>
                <w:lang w:eastAsia="de-DE" w:bidi="ar-SA"/>
              </w:rPr>
              <w:t>tra</w:t>
            </w:r>
            <w:r w:rsidR="00023C55" w:rsidRPr="0003026A">
              <w:rPr>
                <w:sz w:val="20"/>
                <w:lang w:eastAsia="de-DE" w:bidi="ar-SA"/>
              </w:rPr>
              <w:t xml:space="preserve">nsfer of the Bound Profile Package and related communication </w:t>
            </w:r>
            <w:r w:rsidR="00023C55" w:rsidRPr="00264987">
              <w:rPr>
                <w:sz w:val="20"/>
                <w:lang w:eastAsia="de-DE" w:bidi="ar-SA"/>
              </w:rPr>
              <w:t>between the SM-DP+ and the IPA.</w:t>
            </w:r>
          </w:p>
        </w:tc>
      </w:tr>
      <w:tr w:rsidR="00B54B6C" w:rsidRPr="00E33387" w14:paraId="701DC6F1" w14:textId="77777777" w:rsidTr="00885E20">
        <w:trPr>
          <w:cantSplit/>
        </w:trPr>
        <w:tc>
          <w:tcPr>
            <w:tcW w:w="862" w:type="pct"/>
          </w:tcPr>
          <w:p w14:paraId="49C0F2BA" w14:textId="542E1CB2" w:rsidR="00B54B6C" w:rsidRPr="0003026A" w:rsidRDefault="00B54B6C" w:rsidP="008D1F84">
            <w:pPr>
              <w:spacing w:before="0"/>
              <w:jc w:val="left"/>
              <w:rPr>
                <w:b/>
                <w:sz w:val="20"/>
                <w:lang w:eastAsia="de-DE" w:bidi="ar-SA"/>
              </w:rPr>
            </w:pPr>
            <w:r w:rsidRPr="00376F88">
              <w:rPr>
                <w:b/>
                <w:sz w:val="20"/>
                <w:lang w:eastAsia="de-DE" w:bidi="ar-SA"/>
              </w:rPr>
              <w:t>EIMF</w:t>
            </w:r>
            <w:r w:rsidR="00F54F5A">
              <w:rPr>
                <w:b/>
                <w:sz w:val="20"/>
                <w:lang w:eastAsia="de-DE" w:bidi="ar-SA"/>
              </w:rPr>
              <w:t>6</w:t>
            </w:r>
          </w:p>
        </w:tc>
        <w:tc>
          <w:tcPr>
            <w:tcW w:w="4138" w:type="pct"/>
          </w:tcPr>
          <w:p w14:paraId="0A2CB4B9" w14:textId="0395661C" w:rsidR="00B54B6C" w:rsidRPr="0003026A" w:rsidRDefault="00B54B6C" w:rsidP="008D1F84">
            <w:pPr>
              <w:spacing w:before="0"/>
              <w:rPr>
                <w:sz w:val="20"/>
                <w:lang w:eastAsia="de-DE" w:bidi="ar-SA"/>
              </w:rPr>
            </w:pPr>
            <w:r w:rsidRPr="00376F88">
              <w:rPr>
                <w:sz w:val="20"/>
              </w:rPr>
              <w:t xml:space="preserve">The eIM MAY support the transfer of </w:t>
            </w:r>
            <w:r w:rsidRPr="00376F88">
              <w:rPr>
                <w:sz w:val="20"/>
                <w:lang w:eastAsia="de-DE" w:bidi="ar-SA"/>
              </w:rPr>
              <w:t xml:space="preserve">the Event Records and related communication </w:t>
            </w:r>
            <w:r w:rsidRPr="00376F88">
              <w:rPr>
                <w:sz w:val="20"/>
              </w:rPr>
              <w:t xml:space="preserve">between the SM-DS and IPA/eUICC. </w:t>
            </w:r>
          </w:p>
        </w:tc>
      </w:tr>
      <w:tr w:rsidR="00B54B6C" w:rsidRPr="00E33387" w14:paraId="4B216910" w14:textId="77777777" w:rsidTr="00885E20">
        <w:trPr>
          <w:cantSplit/>
        </w:trPr>
        <w:tc>
          <w:tcPr>
            <w:tcW w:w="862" w:type="pct"/>
          </w:tcPr>
          <w:p w14:paraId="08CB7CC1" w14:textId="64F10001" w:rsidR="00B54B6C" w:rsidRPr="0003026A" w:rsidRDefault="00B54B6C" w:rsidP="008D1F84">
            <w:pPr>
              <w:spacing w:before="0"/>
              <w:jc w:val="left"/>
              <w:rPr>
                <w:b/>
                <w:sz w:val="20"/>
                <w:lang w:eastAsia="de-DE" w:bidi="ar-SA"/>
              </w:rPr>
            </w:pPr>
            <w:r w:rsidRPr="00376F88">
              <w:rPr>
                <w:b/>
                <w:sz w:val="20"/>
                <w:lang w:eastAsia="de-DE" w:bidi="ar-SA"/>
              </w:rPr>
              <w:t>EIMF7</w:t>
            </w:r>
          </w:p>
        </w:tc>
        <w:tc>
          <w:tcPr>
            <w:tcW w:w="4138" w:type="pct"/>
          </w:tcPr>
          <w:p w14:paraId="017D9DF5" w14:textId="744B45FE" w:rsidR="00B54B6C" w:rsidRPr="00E33387" w:rsidRDefault="00B37AF0" w:rsidP="008D1F84">
            <w:pPr>
              <w:spacing w:before="0"/>
              <w:rPr>
                <w:sz w:val="20"/>
                <w:lang w:eastAsia="de-DE" w:bidi="ar-SA"/>
              </w:rPr>
            </w:pPr>
            <w:r>
              <w:rPr>
                <w:sz w:val="20"/>
                <w:lang w:eastAsia="de-DE" w:bidi="ar-SA"/>
              </w:rPr>
              <w:t>An</w:t>
            </w:r>
            <w:r w:rsidRPr="00376F88">
              <w:rPr>
                <w:sz w:val="20"/>
                <w:lang w:eastAsia="de-DE" w:bidi="ar-SA"/>
              </w:rPr>
              <w:t xml:space="preserve"> </w:t>
            </w:r>
            <w:r w:rsidR="00B54B6C" w:rsidRPr="00376F88">
              <w:rPr>
                <w:sz w:val="20"/>
                <w:lang w:eastAsia="de-DE" w:bidi="ar-SA"/>
              </w:rPr>
              <w:t xml:space="preserve">eIM which </w:t>
            </w:r>
            <w:r>
              <w:rPr>
                <w:sz w:val="20"/>
                <w:lang w:eastAsia="de-DE" w:bidi="ar-SA"/>
              </w:rPr>
              <w:t>is</w:t>
            </w:r>
            <w:r w:rsidRPr="00376F88">
              <w:rPr>
                <w:sz w:val="20"/>
                <w:lang w:eastAsia="de-DE" w:bidi="ar-SA"/>
              </w:rPr>
              <w:t xml:space="preserve"> </w:t>
            </w:r>
            <w:r w:rsidR="00B54B6C" w:rsidRPr="00376F88">
              <w:rPr>
                <w:sz w:val="20"/>
                <w:lang w:eastAsia="de-DE" w:bidi="ar-SA"/>
              </w:rPr>
              <w:t>designed for use with IoT Devices that do not require to support the establishment of a direct ES11 interface to the SM-DS, SHALL be able to support the transfer of the Event Records and related communication between the SM-DS and the IPA.</w:t>
            </w:r>
          </w:p>
        </w:tc>
      </w:tr>
      <w:tr w:rsidR="004C739F" w:rsidRPr="00E33387" w14:paraId="4FBDA388" w14:textId="77777777" w:rsidTr="00885E20">
        <w:trPr>
          <w:cantSplit/>
          <w:trHeight w:val="471"/>
        </w:trPr>
        <w:tc>
          <w:tcPr>
            <w:tcW w:w="862" w:type="pct"/>
          </w:tcPr>
          <w:p w14:paraId="4757360D" w14:textId="08FE39F1" w:rsidR="004C739F" w:rsidRPr="00F54F5A" w:rsidRDefault="004C739F" w:rsidP="008D1F84">
            <w:pPr>
              <w:spacing w:before="0"/>
              <w:jc w:val="left"/>
              <w:rPr>
                <w:b/>
                <w:sz w:val="20"/>
                <w:lang w:eastAsia="de-DE" w:bidi="ar-SA"/>
              </w:rPr>
            </w:pPr>
            <w:r w:rsidRPr="00F54F5A">
              <w:rPr>
                <w:b/>
                <w:sz w:val="20"/>
                <w:lang w:eastAsia="de-DE" w:bidi="ar-SA"/>
              </w:rPr>
              <w:t>EIMF8</w:t>
            </w:r>
          </w:p>
        </w:tc>
        <w:tc>
          <w:tcPr>
            <w:tcW w:w="4138" w:type="pct"/>
          </w:tcPr>
          <w:p w14:paraId="77C15A99" w14:textId="77F5096B" w:rsidR="004C739F" w:rsidRPr="00376F88" w:rsidRDefault="004C739F" w:rsidP="008D1F84">
            <w:pPr>
              <w:spacing w:before="0"/>
              <w:rPr>
                <w:sz w:val="20"/>
                <w:lang w:eastAsia="de-DE" w:bidi="ar-SA"/>
              </w:rPr>
            </w:pPr>
            <w:r w:rsidRPr="0003026A">
              <w:rPr>
                <w:rFonts w:cs="Arial"/>
                <w:sz w:val="20"/>
              </w:rPr>
              <w:t xml:space="preserve">The eIM SHALL be able to request </w:t>
            </w:r>
            <w:r w:rsidR="008F4E22">
              <w:rPr>
                <w:rFonts w:cs="Arial"/>
                <w:sz w:val="20"/>
              </w:rPr>
              <w:t xml:space="preserve">of </w:t>
            </w:r>
            <w:r w:rsidR="00BC122D" w:rsidRPr="0003026A">
              <w:rPr>
                <w:rFonts w:cs="Arial"/>
                <w:sz w:val="20"/>
              </w:rPr>
              <w:t xml:space="preserve">the eUICC the </w:t>
            </w:r>
            <w:r w:rsidR="003F385E">
              <w:rPr>
                <w:rFonts w:cs="Arial"/>
                <w:sz w:val="20"/>
              </w:rPr>
              <w:t>activation</w:t>
            </w:r>
            <w:r w:rsidR="003F385E" w:rsidRPr="0003026A">
              <w:rPr>
                <w:rFonts w:cs="Arial"/>
                <w:sz w:val="20"/>
              </w:rPr>
              <w:t xml:space="preserve"> </w:t>
            </w:r>
            <w:r w:rsidRPr="0003026A">
              <w:rPr>
                <w:rFonts w:cs="Arial"/>
                <w:sz w:val="20"/>
              </w:rPr>
              <w:t>of</w:t>
            </w:r>
            <w:r w:rsidRPr="00E33387">
              <w:rPr>
                <w:rFonts w:cs="Arial"/>
                <w:sz w:val="20"/>
              </w:rPr>
              <w:t xml:space="preserve"> the Roll</w:t>
            </w:r>
            <w:r w:rsidR="00DC0BF3">
              <w:rPr>
                <w:rFonts w:cs="Arial"/>
                <w:sz w:val="20"/>
              </w:rPr>
              <w:t>b</w:t>
            </w:r>
            <w:r w:rsidRPr="00E33387">
              <w:rPr>
                <w:rFonts w:cs="Arial"/>
                <w:sz w:val="20"/>
              </w:rPr>
              <w:t>ack Mechanism.</w:t>
            </w:r>
          </w:p>
        </w:tc>
      </w:tr>
      <w:tr w:rsidR="00C96C52" w:rsidRPr="00E33387" w14:paraId="0373E767" w14:textId="77777777" w:rsidTr="00885E20">
        <w:trPr>
          <w:cantSplit/>
        </w:trPr>
        <w:tc>
          <w:tcPr>
            <w:tcW w:w="862" w:type="pct"/>
          </w:tcPr>
          <w:p w14:paraId="2B521E4A" w14:textId="52E32F81" w:rsidR="00C96C52" w:rsidRPr="00F54F5A" w:rsidRDefault="00C96C52" w:rsidP="008D1F84">
            <w:pPr>
              <w:spacing w:before="0"/>
              <w:jc w:val="left"/>
              <w:rPr>
                <w:b/>
                <w:sz w:val="20"/>
                <w:lang w:eastAsia="de-DE" w:bidi="ar-SA"/>
              </w:rPr>
            </w:pPr>
            <w:r w:rsidRPr="00F54F5A">
              <w:rPr>
                <w:b/>
                <w:sz w:val="20"/>
                <w:lang w:eastAsia="de-DE" w:bidi="ar-SA"/>
              </w:rPr>
              <w:t>EIMF9</w:t>
            </w:r>
          </w:p>
        </w:tc>
        <w:tc>
          <w:tcPr>
            <w:tcW w:w="4138" w:type="pct"/>
          </w:tcPr>
          <w:p w14:paraId="0860C50B" w14:textId="0E77532C" w:rsidR="00C96C52" w:rsidRPr="0003026A" w:rsidRDefault="00C96C52" w:rsidP="008D1F84">
            <w:pPr>
              <w:spacing w:before="0"/>
              <w:textAlignment w:val="baseline"/>
              <w:rPr>
                <w:rFonts w:cs="Arial"/>
                <w:sz w:val="20"/>
              </w:rPr>
            </w:pPr>
            <w:r w:rsidRPr="0003026A">
              <w:rPr>
                <w:sz w:val="20"/>
              </w:rPr>
              <w:t xml:space="preserve">The eIM </w:t>
            </w:r>
            <w:r w:rsidR="00605F6A">
              <w:rPr>
                <w:sz w:val="20"/>
              </w:rPr>
              <w:t>SHALL</w:t>
            </w:r>
            <w:r w:rsidR="00605F6A" w:rsidRPr="00E33387">
              <w:rPr>
                <w:sz w:val="20"/>
              </w:rPr>
              <w:t xml:space="preserve"> </w:t>
            </w:r>
            <w:r w:rsidRPr="00E33387">
              <w:rPr>
                <w:sz w:val="20"/>
              </w:rPr>
              <w:t>support the transfer of Notifications and rel</w:t>
            </w:r>
            <w:r w:rsidRPr="0003026A">
              <w:rPr>
                <w:sz w:val="20"/>
              </w:rPr>
              <w:t xml:space="preserve">ated communication between the SM-DP+ and IPA/eUICC. </w:t>
            </w:r>
          </w:p>
        </w:tc>
      </w:tr>
      <w:tr w:rsidR="00C96C52" w:rsidRPr="00E33387" w14:paraId="113E1AFE" w14:textId="77777777" w:rsidTr="00885E20">
        <w:trPr>
          <w:cantSplit/>
        </w:trPr>
        <w:tc>
          <w:tcPr>
            <w:tcW w:w="862" w:type="pct"/>
          </w:tcPr>
          <w:p w14:paraId="162DAF9D" w14:textId="72E85592" w:rsidR="00C96C52" w:rsidRPr="00F54F5A" w:rsidRDefault="00C96C52" w:rsidP="008D1F84">
            <w:pPr>
              <w:spacing w:before="0"/>
              <w:jc w:val="left"/>
              <w:rPr>
                <w:b/>
                <w:sz w:val="20"/>
                <w:lang w:eastAsia="de-DE" w:bidi="ar-SA"/>
              </w:rPr>
            </w:pPr>
            <w:r w:rsidRPr="00F54F5A">
              <w:rPr>
                <w:b/>
                <w:sz w:val="20"/>
                <w:lang w:eastAsia="de-DE" w:bidi="ar-SA"/>
              </w:rPr>
              <w:t>EIMF10</w:t>
            </w:r>
          </w:p>
        </w:tc>
        <w:tc>
          <w:tcPr>
            <w:tcW w:w="4138" w:type="pct"/>
          </w:tcPr>
          <w:p w14:paraId="71B6EA0E" w14:textId="49877897" w:rsidR="00C96C52" w:rsidRPr="00885E20" w:rsidRDefault="00B37AF0" w:rsidP="008D1F84">
            <w:pPr>
              <w:spacing w:before="0"/>
              <w:rPr>
                <w:sz w:val="20"/>
                <w:lang w:eastAsia="de-DE" w:bidi="ar-SA"/>
              </w:rPr>
            </w:pPr>
            <w:r>
              <w:rPr>
                <w:sz w:val="20"/>
                <w:lang w:eastAsia="de-DE" w:bidi="ar-SA"/>
              </w:rPr>
              <w:t>An</w:t>
            </w:r>
            <w:r w:rsidRPr="001E56A8">
              <w:rPr>
                <w:sz w:val="20"/>
                <w:lang w:eastAsia="de-DE" w:bidi="ar-SA"/>
              </w:rPr>
              <w:t xml:space="preserve"> </w:t>
            </w:r>
            <w:r w:rsidR="00C96C52" w:rsidRPr="001E56A8">
              <w:rPr>
                <w:sz w:val="20"/>
                <w:lang w:eastAsia="de-DE" w:bidi="ar-SA"/>
              </w:rPr>
              <w:t>eIM</w:t>
            </w:r>
            <w:r w:rsidR="00C96C52" w:rsidRPr="00376F88">
              <w:rPr>
                <w:sz w:val="20"/>
                <w:lang w:eastAsia="de-DE" w:bidi="ar-SA"/>
              </w:rPr>
              <w:t xml:space="preserve"> which is designed for use with IoT Devices that do not require to support the establishment of a direct ES9+ interface to the SM-DP+, SHALL be able to support the transfer of Notifications between the SM-DP+ and the IPA.</w:t>
            </w:r>
          </w:p>
        </w:tc>
      </w:tr>
      <w:tr w:rsidR="005F71F4" w:rsidRPr="00E33387" w14:paraId="40BA4A8F" w14:textId="77777777" w:rsidTr="00885E20">
        <w:trPr>
          <w:cantSplit/>
        </w:trPr>
        <w:tc>
          <w:tcPr>
            <w:tcW w:w="862" w:type="pct"/>
          </w:tcPr>
          <w:p w14:paraId="1F399BE9" w14:textId="66517C81" w:rsidR="005F71F4" w:rsidRPr="00F54F5A" w:rsidRDefault="005F71F4" w:rsidP="008D1F84">
            <w:pPr>
              <w:spacing w:before="0"/>
              <w:jc w:val="left"/>
              <w:rPr>
                <w:b/>
                <w:sz w:val="20"/>
                <w:lang w:eastAsia="de-DE" w:bidi="ar-SA"/>
              </w:rPr>
            </w:pPr>
            <w:r w:rsidRPr="00F54F5A">
              <w:rPr>
                <w:b/>
                <w:sz w:val="20"/>
                <w:lang w:eastAsia="de-DE" w:bidi="ar-SA"/>
              </w:rPr>
              <w:lastRenderedPageBreak/>
              <w:t>EIMF1</w:t>
            </w:r>
            <w:r>
              <w:rPr>
                <w:b/>
                <w:sz w:val="20"/>
                <w:lang w:eastAsia="de-DE" w:bidi="ar-SA"/>
              </w:rPr>
              <w:t>1</w:t>
            </w:r>
          </w:p>
        </w:tc>
        <w:tc>
          <w:tcPr>
            <w:tcW w:w="4138" w:type="pct"/>
          </w:tcPr>
          <w:p w14:paraId="001F02C7" w14:textId="5248335B" w:rsidR="005F71F4" w:rsidRDefault="005F71F4" w:rsidP="008D1F84">
            <w:pPr>
              <w:spacing w:before="0"/>
              <w:rPr>
                <w:sz w:val="20"/>
                <w:lang w:eastAsia="de-DE" w:bidi="ar-SA"/>
              </w:rPr>
            </w:pPr>
            <w:r w:rsidRPr="002804E3">
              <w:rPr>
                <w:color w:val="000000" w:themeColor="text1"/>
                <w:sz w:val="20"/>
              </w:rPr>
              <w:t xml:space="preserve">If Fallback </w:t>
            </w:r>
            <w:r>
              <w:rPr>
                <w:color w:val="000000" w:themeColor="text1"/>
                <w:sz w:val="20"/>
                <w:lang w:val="en-US"/>
              </w:rPr>
              <w:t xml:space="preserve">Mechanism </w:t>
            </w:r>
            <w:r w:rsidRPr="002804E3">
              <w:rPr>
                <w:color w:val="000000" w:themeColor="text1"/>
                <w:sz w:val="20"/>
              </w:rPr>
              <w:t>is supported</w:t>
            </w:r>
            <w:r>
              <w:rPr>
                <w:color w:val="000000" w:themeColor="text1"/>
                <w:sz w:val="20"/>
              </w:rPr>
              <w:t xml:space="preserve"> by the eUICC</w:t>
            </w:r>
            <w:r w:rsidRPr="002804E3">
              <w:rPr>
                <w:color w:val="000000" w:themeColor="text1"/>
                <w:sz w:val="20"/>
              </w:rPr>
              <w:t xml:space="preserve">, </w:t>
            </w:r>
            <w:r>
              <w:rPr>
                <w:sz w:val="20"/>
              </w:rPr>
              <w:t>an</w:t>
            </w:r>
            <w:r w:rsidRPr="002804E3">
              <w:rPr>
                <w:sz w:val="20"/>
              </w:rPr>
              <w:t xml:space="preserve"> </w:t>
            </w:r>
            <w:r>
              <w:rPr>
                <w:sz w:val="20"/>
              </w:rPr>
              <w:t xml:space="preserve">Associated </w:t>
            </w:r>
            <w:r w:rsidRPr="002804E3">
              <w:rPr>
                <w:sz w:val="20"/>
              </w:rPr>
              <w:t xml:space="preserve">eIM </w:t>
            </w:r>
            <w:r>
              <w:rPr>
                <w:sz w:val="20"/>
              </w:rPr>
              <w:t>SHOULD</w:t>
            </w:r>
            <w:r w:rsidRPr="002804E3">
              <w:rPr>
                <w:sz w:val="20"/>
              </w:rPr>
              <w:t xml:space="preserve"> be able to request </w:t>
            </w:r>
            <w:r>
              <w:rPr>
                <w:sz w:val="20"/>
              </w:rPr>
              <w:t xml:space="preserve">the </w:t>
            </w:r>
            <w:r w:rsidRPr="002804E3">
              <w:rPr>
                <w:sz w:val="20"/>
              </w:rPr>
              <w:t xml:space="preserve">eUICC to set and unset the Fallback </w:t>
            </w:r>
            <w:r>
              <w:rPr>
                <w:sz w:val="20"/>
              </w:rPr>
              <w:t>A</w:t>
            </w:r>
            <w:r w:rsidRPr="002804E3">
              <w:rPr>
                <w:sz w:val="20"/>
              </w:rPr>
              <w:t>ttribute.</w:t>
            </w:r>
          </w:p>
        </w:tc>
      </w:tr>
      <w:tr w:rsidR="00FA5155" w:rsidRPr="00E33387" w14:paraId="599A8CDD" w14:textId="77777777" w:rsidTr="00885E20">
        <w:trPr>
          <w:cantSplit/>
        </w:trPr>
        <w:tc>
          <w:tcPr>
            <w:tcW w:w="862" w:type="pct"/>
          </w:tcPr>
          <w:p w14:paraId="5AEE4F37" w14:textId="78942261" w:rsidR="00FA5155" w:rsidRPr="00F54F5A" w:rsidRDefault="0088762D" w:rsidP="008D1F84">
            <w:pPr>
              <w:spacing w:before="0"/>
              <w:jc w:val="left"/>
              <w:rPr>
                <w:b/>
                <w:sz w:val="20"/>
                <w:lang w:eastAsia="de-DE" w:bidi="ar-SA"/>
              </w:rPr>
            </w:pPr>
            <w:r w:rsidRPr="00F54F5A">
              <w:rPr>
                <w:b/>
                <w:sz w:val="20"/>
                <w:lang w:eastAsia="de-DE" w:bidi="ar-SA"/>
              </w:rPr>
              <w:t>EIMF1</w:t>
            </w:r>
            <w:r>
              <w:rPr>
                <w:b/>
                <w:sz w:val="20"/>
                <w:lang w:eastAsia="de-DE" w:bidi="ar-SA"/>
              </w:rPr>
              <w:t>2</w:t>
            </w:r>
          </w:p>
        </w:tc>
        <w:tc>
          <w:tcPr>
            <w:tcW w:w="4138" w:type="pct"/>
          </w:tcPr>
          <w:p w14:paraId="0361CA4D" w14:textId="66DA9D1A" w:rsidR="00FA5155" w:rsidRPr="002804E3" w:rsidRDefault="0088762D" w:rsidP="008D1F84">
            <w:pPr>
              <w:spacing w:before="0"/>
              <w:rPr>
                <w:color w:val="000000" w:themeColor="text1"/>
                <w:sz w:val="20"/>
              </w:rPr>
            </w:pPr>
            <w:r w:rsidRPr="00056917">
              <w:rPr>
                <w:sz w:val="20"/>
                <w:lang w:eastAsia="de-DE" w:bidi="ar-SA"/>
              </w:rPr>
              <w:t>There SHALL be a compliance process for the eIM</w:t>
            </w:r>
            <w:r>
              <w:rPr>
                <w:sz w:val="20"/>
                <w:lang w:eastAsia="de-DE" w:bidi="ar-SA"/>
              </w:rPr>
              <w:t xml:space="preserve"> specified in GSMA SGP.24 [7]</w:t>
            </w:r>
            <w:r w:rsidRPr="00056917">
              <w:rPr>
                <w:sz w:val="20"/>
                <w:lang w:eastAsia="de-DE" w:bidi="ar-SA"/>
              </w:rPr>
              <w:t>.</w:t>
            </w:r>
          </w:p>
        </w:tc>
      </w:tr>
      <w:tr w:rsidR="00CB14F1" w:rsidRPr="00E33387" w14:paraId="64A7B9FA" w14:textId="77777777" w:rsidTr="00885E20">
        <w:trPr>
          <w:cantSplit/>
        </w:trPr>
        <w:tc>
          <w:tcPr>
            <w:tcW w:w="862" w:type="pct"/>
          </w:tcPr>
          <w:p w14:paraId="424D70A8" w14:textId="38D73F3F" w:rsidR="00CB14F1" w:rsidRPr="00F54F5A" w:rsidRDefault="00CB14F1" w:rsidP="008D1F84">
            <w:pPr>
              <w:spacing w:before="0"/>
              <w:jc w:val="left"/>
              <w:rPr>
                <w:b/>
                <w:sz w:val="20"/>
                <w:lang w:eastAsia="de-DE" w:bidi="ar-SA"/>
              </w:rPr>
            </w:pPr>
            <w:r>
              <w:rPr>
                <w:b/>
                <w:sz w:val="20"/>
                <w:lang w:eastAsia="de-DE" w:bidi="ar-SA"/>
              </w:rPr>
              <w:t>EIMF13</w:t>
            </w:r>
          </w:p>
        </w:tc>
        <w:tc>
          <w:tcPr>
            <w:tcW w:w="4138" w:type="pct"/>
          </w:tcPr>
          <w:p w14:paraId="2FE7A4BD" w14:textId="2880CEB6" w:rsidR="00CB14F1" w:rsidRPr="00056917" w:rsidRDefault="002509FA" w:rsidP="008D1F84">
            <w:pPr>
              <w:spacing w:before="0"/>
              <w:rPr>
                <w:sz w:val="20"/>
                <w:lang w:eastAsia="de-DE" w:bidi="ar-SA"/>
              </w:rPr>
            </w:pPr>
            <w:r w:rsidRPr="002509FA">
              <w:rPr>
                <w:sz w:val="20"/>
                <w:lang w:eastAsia="de-DE" w:bidi="ar-SA"/>
              </w:rPr>
              <w:t>An eIM MAY be declared compliant according to GSMA</w:t>
            </w:r>
            <w:r>
              <w:rPr>
                <w:sz w:val="20"/>
                <w:lang w:eastAsia="de-DE" w:bidi="ar-SA"/>
              </w:rPr>
              <w:t> </w:t>
            </w:r>
            <w:r w:rsidRPr="002509FA">
              <w:rPr>
                <w:sz w:val="20"/>
                <w:lang w:eastAsia="de-DE" w:bidi="ar-SA"/>
              </w:rPr>
              <w:t>SGP.24</w:t>
            </w:r>
            <w:r>
              <w:rPr>
                <w:sz w:val="20"/>
                <w:lang w:eastAsia="de-DE" w:bidi="ar-SA"/>
              </w:rPr>
              <w:t> </w:t>
            </w:r>
            <w:r w:rsidRPr="002509FA">
              <w:rPr>
                <w:sz w:val="20"/>
                <w:lang w:eastAsia="de-DE" w:bidi="ar-SA"/>
              </w:rPr>
              <w:t>[7].</w:t>
            </w:r>
          </w:p>
        </w:tc>
      </w:tr>
    </w:tbl>
    <w:p w14:paraId="1E5BDB27" w14:textId="39C3261B" w:rsidR="00052DEB" w:rsidRPr="00376F88" w:rsidRDefault="00EC0894" w:rsidP="0074756F">
      <w:pPr>
        <w:pStyle w:val="TableCaption"/>
        <w:numPr>
          <w:ilvl w:val="0"/>
          <w:numId w:val="0"/>
        </w:numPr>
      </w:pPr>
      <w:bookmarkStart w:id="103" w:name="_Toc90974960"/>
      <w:bookmarkEnd w:id="103"/>
      <w:r>
        <w:t>Table 5.1.3.1:</w:t>
      </w:r>
      <w:r w:rsidR="00052DEB">
        <w:t xml:space="preserve"> eIM Functional Requirements</w:t>
      </w:r>
    </w:p>
    <w:p w14:paraId="5951ECCD" w14:textId="482B60C5" w:rsidR="000C2629" w:rsidRPr="000C2629" w:rsidRDefault="000C2629" w:rsidP="000C2629">
      <w:pPr>
        <w:pStyle w:val="Heading3"/>
        <w:rPr>
          <w:sz w:val="22"/>
          <w:szCs w:val="24"/>
        </w:rPr>
      </w:pPr>
      <w:bookmarkStart w:id="104" w:name="_Toc230419498"/>
      <w:r w:rsidRPr="000C2629">
        <w:rPr>
          <w:sz w:val="22"/>
          <w:szCs w:val="24"/>
        </w:rPr>
        <w:t>IPA Functional Requirements</w:t>
      </w:r>
      <w:bookmarkEnd w:id="104"/>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552"/>
        <w:gridCol w:w="7448"/>
      </w:tblGrid>
      <w:tr w:rsidR="000C2629" w:rsidRPr="001E56A8" w14:paraId="3A51EE88" w14:textId="77777777" w:rsidTr="00C65EF0">
        <w:trPr>
          <w:cantSplit/>
        </w:trPr>
        <w:tc>
          <w:tcPr>
            <w:tcW w:w="1552" w:type="dxa"/>
            <w:tcBorders>
              <w:top w:val="single" w:sz="6" w:space="0" w:color="auto"/>
              <w:left w:val="single" w:sz="6" w:space="0" w:color="auto"/>
              <w:bottom w:val="single" w:sz="6" w:space="0" w:color="auto"/>
              <w:right w:val="single" w:sz="6" w:space="0" w:color="auto"/>
            </w:tcBorders>
            <w:shd w:val="clear" w:color="auto" w:fill="C00000"/>
            <w:hideMark/>
          </w:tcPr>
          <w:p w14:paraId="36F66D42" w14:textId="058B5666" w:rsidR="000C2629" w:rsidRPr="00C334AD" w:rsidRDefault="000C2629" w:rsidP="008D1F84">
            <w:pPr>
              <w:spacing w:before="0"/>
              <w:textAlignment w:val="baseline"/>
              <w:rPr>
                <w:rFonts w:eastAsia="Times New Roman" w:cs="Arial"/>
                <w:b/>
                <w:bCs/>
                <w:color w:val="FFFFFF"/>
                <w:lang w:eastAsia="fi-FI"/>
              </w:rPr>
            </w:pPr>
            <w:r w:rsidRPr="00C334AD">
              <w:rPr>
                <w:rFonts w:eastAsia="Times New Roman" w:cs="Arial"/>
                <w:b/>
                <w:bCs/>
                <w:color w:val="FFFFFF"/>
                <w:lang w:val="en-US" w:eastAsia="fi-FI"/>
              </w:rPr>
              <w:t>Req no.</w:t>
            </w:r>
          </w:p>
        </w:tc>
        <w:tc>
          <w:tcPr>
            <w:tcW w:w="7448" w:type="dxa"/>
            <w:tcBorders>
              <w:top w:val="single" w:sz="6" w:space="0" w:color="auto"/>
              <w:left w:val="single" w:sz="6" w:space="0" w:color="auto"/>
              <w:bottom w:val="single" w:sz="6" w:space="0" w:color="auto"/>
              <w:right w:val="single" w:sz="6" w:space="0" w:color="auto"/>
            </w:tcBorders>
            <w:shd w:val="clear" w:color="auto" w:fill="C00000"/>
            <w:hideMark/>
          </w:tcPr>
          <w:p w14:paraId="26CA4F53" w14:textId="4D7E2CF8" w:rsidR="000C2629" w:rsidRPr="00C334AD" w:rsidRDefault="000C2629" w:rsidP="008D1F84">
            <w:pPr>
              <w:spacing w:before="0"/>
              <w:textAlignment w:val="baseline"/>
              <w:rPr>
                <w:rFonts w:eastAsia="Times New Roman" w:cs="Arial"/>
                <w:b/>
                <w:bCs/>
                <w:color w:val="FFFFFF"/>
                <w:lang w:eastAsia="fi-FI"/>
              </w:rPr>
            </w:pPr>
            <w:r w:rsidRPr="00C334AD">
              <w:rPr>
                <w:rFonts w:eastAsia="Times New Roman" w:cs="Arial"/>
                <w:b/>
                <w:bCs/>
                <w:color w:val="FFFFFF"/>
                <w:lang w:val="en-US" w:eastAsia="fi-FI"/>
              </w:rPr>
              <w:t>Description</w:t>
            </w:r>
          </w:p>
        </w:tc>
      </w:tr>
      <w:tr w:rsidR="000C2629" w:rsidRPr="001E56A8" w14:paraId="783F256D"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7438A6E7" w14:textId="765C6BF7" w:rsidR="000C2629" w:rsidRPr="0033290A" w:rsidRDefault="000C2629" w:rsidP="008D1F84">
            <w:pPr>
              <w:spacing w:before="0"/>
              <w:textAlignment w:val="baseline"/>
              <w:rPr>
                <w:rFonts w:cs="Arial"/>
                <w:b/>
                <w:bCs/>
                <w:sz w:val="20"/>
              </w:rPr>
            </w:pPr>
            <w:r w:rsidRPr="0033290A">
              <w:rPr>
                <w:rFonts w:cs="Arial"/>
                <w:b/>
                <w:bCs/>
                <w:sz w:val="20"/>
              </w:rPr>
              <w:t>IPAF1</w:t>
            </w:r>
          </w:p>
        </w:tc>
        <w:tc>
          <w:tcPr>
            <w:tcW w:w="7448" w:type="dxa"/>
            <w:tcBorders>
              <w:top w:val="single" w:sz="6" w:space="0" w:color="auto"/>
              <w:left w:val="single" w:sz="6" w:space="0" w:color="auto"/>
              <w:bottom w:val="single" w:sz="6" w:space="0" w:color="auto"/>
              <w:right w:val="single" w:sz="6" w:space="0" w:color="auto"/>
            </w:tcBorders>
          </w:tcPr>
          <w:p w14:paraId="3C67E168" w14:textId="0D44AEB1" w:rsidR="000C2629" w:rsidRPr="0003026A" w:rsidRDefault="000C2629" w:rsidP="008D1F84">
            <w:pPr>
              <w:spacing w:before="0"/>
              <w:textAlignment w:val="baseline"/>
              <w:rPr>
                <w:rFonts w:cs="Arial"/>
                <w:sz w:val="20"/>
              </w:rPr>
            </w:pPr>
            <w:r w:rsidRPr="0003026A">
              <w:rPr>
                <w:rFonts w:cs="Arial"/>
                <w:sz w:val="20"/>
              </w:rPr>
              <w:t>If th</w:t>
            </w:r>
            <w:r w:rsidRPr="001E56A8">
              <w:rPr>
                <w:rFonts w:cs="Arial"/>
                <w:sz w:val="20"/>
              </w:rPr>
              <w:t>e eIM h</w:t>
            </w:r>
            <w:r w:rsidRPr="0003026A">
              <w:rPr>
                <w:rFonts w:cs="Arial"/>
                <w:sz w:val="20"/>
              </w:rPr>
              <w:t xml:space="preserve">as requested </w:t>
            </w:r>
            <w:r w:rsidR="003F385E">
              <w:rPr>
                <w:rFonts w:cs="Arial"/>
                <w:sz w:val="20"/>
              </w:rPr>
              <w:t>activation</w:t>
            </w:r>
            <w:r w:rsidR="003F385E" w:rsidRPr="0003026A">
              <w:rPr>
                <w:rFonts w:cs="Arial"/>
                <w:sz w:val="20"/>
              </w:rPr>
              <w:t xml:space="preserve"> </w:t>
            </w:r>
            <w:r w:rsidRPr="0003026A">
              <w:rPr>
                <w:rFonts w:cs="Arial"/>
                <w:sz w:val="20"/>
              </w:rPr>
              <w:t>of the Roll</w:t>
            </w:r>
            <w:r w:rsidR="00DC0BF3">
              <w:rPr>
                <w:rFonts w:cs="Arial"/>
                <w:sz w:val="20"/>
              </w:rPr>
              <w:t>b</w:t>
            </w:r>
            <w:r w:rsidRPr="0003026A">
              <w:rPr>
                <w:rFonts w:cs="Arial"/>
                <w:sz w:val="20"/>
              </w:rPr>
              <w:t>ack Mechanism, then following a Profile Enabling request from an eIM</w:t>
            </w:r>
            <w:r w:rsidR="00BF6F08" w:rsidRPr="001E56A8">
              <w:rPr>
                <w:rFonts w:cs="Arial"/>
                <w:sz w:val="20"/>
              </w:rPr>
              <w:t xml:space="preserve"> and its execution by the eUICC</w:t>
            </w:r>
            <w:r w:rsidRPr="001E56A8">
              <w:rPr>
                <w:rFonts w:cs="Arial"/>
                <w:sz w:val="20"/>
              </w:rPr>
              <w:t xml:space="preserve">, the IPA SHALL (a) determine if communications with that eIM can be established; and (b) </w:t>
            </w:r>
            <w:r w:rsidR="00BF6F08" w:rsidRPr="001E56A8">
              <w:rPr>
                <w:rFonts w:cs="Arial"/>
                <w:sz w:val="20"/>
              </w:rPr>
              <w:t xml:space="preserve">inform </w:t>
            </w:r>
            <w:r w:rsidRPr="001E56A8">
              <w:rPr>
                <w:rFonts w:cs="Arial"/>
                <w:sz w:val="20"/>
              </w:rPr>
              <w:t xml:space="preserve">the eUICC </w:t>
            </w:r>
            <w:r w:rsidR="00BF6F08" w:rsidRPr="001E56A8">
              <w:rPr>
                <w:rFonts w:cs="Arial"/>
                <w:sz w:val="20"/>
              </w:rPr>
              <w:t>that Roll</w:t>
            </w:r>
            <w:r w:rsidR="00DC0BF3">
              <w:rPr>
                <w:rFonts w:cs="Arial"/>
                <w:sz w:val="20"/>
              </w:rPr>
              <w:t>b</w:t>
            </w:r>
            <w:r w:rsidR="00BF6F08" w:rsidRPr="001E56A8">
              <w:rPr>
                <w:rFonts w:cs="Arial"/>
                <w:sz w:val="20"/>
              </w:rPr>
              <w:t>ack is required</w:t>
            </w:r>
            <w:r w:rsidR="00BF6F08" w:rsidRPr="0003026A">
              <w:rPr>
                <w:rFonts w:cs="Arial"/>
                <w:sz w:val="20"/>
              </w:rPr>
              <w:t xml:space="preserve"> </w:t>
            </w:r>
            <w:r w:rsidRPr="0003026A">
              <w:rPr>
                <w:rFonts w:cs="Arial"/>
                <w:sz w:val="20"/>
              </w:rPr>
              <w:t>if no communication with the eIM is possible.</w:t>
            </w:r>
          </w:p>
        </w:tc>
      </w:tr>
      <w:tr w:rsidR="00C96C52" w:rsidRPr="001E56A8" w14:paraId="5817F44A"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569ED6CB" w14:textId="0174B37D" w:rsidR="00C96C52" w:rsidRPr="0033290A" w:rsidRDefault="00C96C52" w:rsidP="008D1F84">
            <w:pPr>
              <w:spacing w:before="0"/>
              <w:textAlignment w:val="baseline"/>
              <w:rPr>
                <w:rFonts w:cs="Arial"/>
                <w:b/>
                <w:bCs/>
                <w:sz w:val="20"/>
              </w:rPr>
            </w:pPr>
            <w:r w:rsidRPr="0033290A">
              <w:rPr>
                <w:rFonts w:cs="Arial"/>
                <w:b/>
                <w:bCs/>
                <w:sz w:val="20"/>
              </w:rPr>
              <w:t>IPAF2</w:t>
            </w:r>
          </w:p>
        </w:tc>
        <w:tc>
          <w:tcPr>
            <w:tcW w:w="7448" w:type="dxa"/>
            <w:tcBorders>
              <w:top w:val="single" w:sz="6" w:space="0" w:color="auto"/>
              <w:left w:val="single" w:sz="6" w:space="0" w:color="auto"/>
              <w:bottom w:val="single" w:sz="6" w:space="0" w:color="auto"/>
              <w:right w:val="single" w:sz="6" w:space="0" w:color="auto"/>
            </w:tcBorders>
          </w:tcPr>
          <w:p w14:paraId="26A30C34" w14:textId="1EEE78EC" w:rsidR="00C96C52" w:rsidRPr="001E56A8" w:rsidRDefault="00C96C52" w:rsidP="008D1F84">
            <w:pPr>
              <w:spacing w:before="0"/>
              <w:textAlignment w:val="baseline"/>
              <w:rPr>
                <w:rFonts w:cs="Arial"/>
                <w:sz w:val="20"/>
              </w:rPr>
            </w:pPr>
            <w:r w:rsidRPr="0003026A">
              <w:rPr>
                <w:rFonts w:cs="Arial"/>
                <w:sz w:val="20"/>
              </w:rPr>
              <w:t>If the eIM request contains a signed PSMO</w:t>
            </w:r>
            <w:r w:rsidR="00950B0E">
              <w:rPr>
                <w:sz w:val="20"/>
              </w:rPr>
              <w:t xml:space="preserve">, or a signed </w:t>
            </w:r>
            <w:r w:rsidR="009C71EC">
              <w:rPr>
                <w:sz w:val="20"/>
              </w:rPr>
              <w:t>eCO</w:t>
            </w:r>
            <w:r w:rsidR="00950B0E">
              <w:rPr>
                <w:sz w:val="20"/>
              </w:rPr>
              <w:t>,</w:t>
            </w:r>
            <w:r w:rsidRPr="0003026A">
              <w:rPr>
                <w:rFonts w:cs="Arial"/>
                <w:sz w:val="20"/>
              </w:rPr>
              <w:t xml:space="preserve"> or triggers a Profile installation that returns a signed result fr</w:t>
            </w:r>
            <w:r w:rsidRPr="00264987">
              <w:rPr>
                <w:rFonts w:cs="Arial"/>
                <w:sz w:val="20"/>
              </w:rPr>
              <w:t>om the eUICC, the IPA SHALL retrieve the signed result from the eUICC and SHALL include it in a response to the eIM.</w:t>
            </w:r>
          </w:p>
        </w:tc>
      </w:tr>
      <w:tr w:rsidR="00C96C52" w:rsidRPr="001E56A8" w14:paraId="510B43E0"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44D0A767" w14:textId="5C0016CB" w:rsidR="00C96C52" w:rsidRPr="0033290A" w:rsidRDefault="00C96C52" w:rsidP="008D1F84">
            <w:pPr>
              <w:spacing w:before="0"/>
              <w:textAlignment w:val="baseline"/>
              <w:rPr>
                <w:rFonts w:cs="Arial"/>
                <w:b/>
                <w:bCs/>
                <w:sz w:val="20"/>
              </w:rPr>
            </w:pPr>
            <w:r w:rsidRPr="0033290A">
              <w:rPr>
                <w:rFonts w:cs="Arial"/>
                <w:b/>
                <w:bCs/>
                <w:sz w:val="20"/>
              </w:rPr>
              <w:t>IPAF3</w:t>
            </w:r>
          </w:p>
        </w:tc>
        <w:tc>
          <w:tcPr>
            <w:tcW w:w="7448" w:type="dxa"/>
            <w:tcBorders>
              <w:top w:val="single" w:sz="6" w:space="0" w:color="auto"/>
              <w:left w:val="single" w:sz="6" w:space="0" w:color="auto"/>
              <w:bottom w:val="single" w:sz="6" w:space="0" w:color="auto"/>
              <w:right w:val="single" w:sz="6" w:space="0" w:color="auto"/>
            </w:tcBorders>
          </w:tcPr>
          <w:p w14:paraId="13B2E516" w14:textId="422A9A96" w:rsidR="00C96C52" w:rsidRPr="001E56A8" w:rsidRDefault="00C96C52" w:rsidP="008D1F84">
            <w:pPr>
              <w:spacing w:before="0"/>
              <w:textAlignment w:val="baseline"/>
              <w:rPr>
                <w:rFonts w:cs="Arial"/>
                <w:sz w:val="20"/>
              </w:rPr>
            </w:pPr>
            <w:r w:rsidRPr="0003026A">
              <w:rPr>
                <w:rFonts w:cs="Arial"/>
                <w:sz w:val="20"/>
              </w:rPr>
              <w:t xml:space="preserve">The </w:t>
            </w:r>
            <w:bookmarkStart w:id="105" w:name="_Hlk88216699"/>
            <w:r w:rsidRPr="0003026A">
              <w:rPr>
                <w:rFonts w:cs="Arial"/>
                <w:sz w:val="20"/>
              </w:rPr>
              <w:t xml:space="preserve">IPA SHALL retrieve pending Notifications from the eUICC and SHALL </w:t>
            </w:r>
            <w:bookmarkEnd w:id="105"/>
            <w:r w:rsidRPr="0003026A">
              <w:rPr>
                <w:rFonts w:cs="Arial"/>
                <w:sz w:val="20"/>
              </w:rPr>
              <w:t>send the Notifications to the Notification Rece</w:t>
            </w:r>
            <w:r w:rsidRPr="00264987">
              <w:rPr>
                <w:rFonts w:cs="Arial"/>
                <w:sz w:val="20"/>
              </w:rPr>
              <w:t>ivers.</w:t>
            </w:r>
          </w:p>
        </w:tc>
      </w:tr>
      <w:tr w:rsidR="00C96C52" w:rsidRPr="001E56A8" w14:paraId="3FD7A4F8"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5F2ACDB8" w14:textId="73F8B7FE" w:rsidR="00C96C52" w:rsidRPr="0033290A" w:rsidRDefault="00C96C52" w:rsidP="008D1F84">
            <w:pPr>
              <w:spacing w:before="0"/>
              <w:textAlignment w:val="baseline"/>
              <w:rPr>
                <w:rFonts w:cs="Arial"/>
                <w:b/>
                <w:bCs/>
                <w:sz w:val="20"/>
              </w:rPr>
            </w:pPr>
            <w:r w:rsidRPr="0033290A">
              <w:rPr>
                <w:rFonts w:cs="Arial"/>
                <w:b/>
                <w:bCs/>
                <w:sz w:val="20"/>
              </w:rPr>
              <w:t>IPAF4</w:t>
            </w:r>
          </w:p>
        </w:tc>
        <w:tc>
          <w:tcPr>
            <w:tcW w:w="7448" w:type="dxa"/>
            <w:tcBorders>
              <w:top w:val="single" w:sz="6" w:space="0" w:color="auto"/>
              <w:left w:val="single" w:sz="6" w:space="0" w:color="auto"/>
              <w:bottom w:val="single" w:sz="6" w:space="0" w:color="auto"/>
              <w:right w:val="single" w:sz="6" w:space="0" w:color="auto"/>
            </w:tcBorders>
          </w:tcPr>
          <w:p w14:paraId="0822F32C" w14:textId="1090A978" w:rsidR="00C96C52" w:rsidRPr="00264987" w:rsidRDefault="00B37AF0" w:rsidP="008D1F84">
            <w:pPr>
              <w:spacing w:before="0"/>
              <w:ind w:right="72"/>
              <w:rPr>
                <w:rFonts w:cs="Arial"/>
                <w:sz w:val="20"/>
              </w:rPr>
            </w:pPr>
            <w:r>
              <w:rPr>
                <w:rFonts w:cs="Arial"/>
                <w:sz w:val="20"/>
              </w:rPr>
              <w:t>An</w:t>
            </w:r>
            <w:r w:rsidRPr="0003026A">
              <w:rPr>
                <w:rFonts w:cs="Arial"/>
                <w:sz w:val="20"/>
              </w:rPr>
              <w:t xml:space="preserve"> </w:t>
            </w:r>
            <w:r w:rsidR="00C96C52" w:rsidRPr="0003026A">
              <w:rPr>
                <w:rFonts w:cs="Arial"/>
                <w:sz w:val="20"/>
              </w:rPr>
              <w:t>IPA which is</w:t>
            </w:r>
            <w:r w:rsidR="00C96C52" w:rsidRPr="00264987">
              <w:rPr>
                <w:rFonts w:cs="Arial"/>
                <w:sz w:val="20"/>
              </w:rPr>
              <w:t xml:space="preserve"> designed for use with IoT Devices that do not require to support the establishment of a direct ES9+ interface to the SM-DP+, SHALL be able to include Notifications into responses between the IPA and the eIM.</w:t>
            </w:r>
          </w:p>
        </w:tc>
      </w:tr>
      <w:tr w:rsidR="006563B6" w:rsidRPr="001E56A8" w14:paraId="1D73716B"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7FB1B791" w14:textId="07DACF4F" w:rsidR="006563B6" w:rsidRPr="0033290A" w:rsidRDefault="006563B6" w:rsidP="008D1F84">
            <w:pPr>
              <w:spacing w:before="0"/>
              <w:textAlignment w:val="baseline"/>
              <w:rPr>
                <w:rFonts w:cs="Arial"/>
                <w:b/>
                <w:bCs/>
                <w:sz w:val="20"/>
              </w:rPr>
            </w:pPr>
            <w:r w:rsidRPr="0033290A">
              <w:rPr>
                <w:rFonts w:cs="Arial"/>
                <w:b/>
                <w:bCs/>
                <w:sz w:val="20"/>
              </w:rPr>
              <w:t>IPAF5</w:t>
            </w:r>
          </w:p>
        </w:tc>
        <w:tc>
          <w:tcPr>
            <w:tcW w:w="7448" w:type="dxa"/>
            <w:tcBorders>
              <w:top w:val="single" w:sz="6" w:space="0" w:color="auto"/>
              <w:left w:val="single" w:sz="6" w:space="0" w:color="auto"/>
              <w:bottom w:val="single" w:sz="6" w:space="0" w:color="auto"/>
              <w:right w:val="single" w:sz="6" w:space="0" w:color="auto"/>
            </w:tcBorders>
          </w:tcPr>
          <w:p w14:paraId="5FDC31E8" w14:textId="166BC9CB" w:rsidR="006563B6" w:rsidRPr="00264987" w:rsidRDefault="006563B6" w:rsidP="008D1F84">
            <w:pPr>
              <w:spacing w:before="0"/>
              <w:ind w:right="72"/>
              <w:rPr>
                <w:rFonts w:cs="Arial"/>
                <w:sz w:val="20"/>
              </w:rPr>
            </w:pPr>
            <w:r w:rsidRPr="0003026A">
              <w:rPr>
                <w:rFonts w:cs="Arial"/>
                <w:sz w:val="20"/>
              </w:rPr>
              <w:t>As per EIMF10, there SHALL be a means for the IPA to identify Notifications to be transferred by a specific eIM to a designated SM-DP+.</w:t>
            </w:r>
          </w:p>
        </w:tc>
      </w:tr>
      <w:tr w:rsidR="00C96C52" w:rsidRPr="001E56A8" w14:paraId="1706B030"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7F69E0AE" w14:textId="3C24B085" w:rsidR="00C96C52" w:rsidRPr="0033290A" w:rsidRDefault="00C96C52" w:rsidP="008D1F84">
            <w:pPr>
              <w:spacing w:before="0"/>
              <w:textAlignment w:val="baseline"/>
              <w:rPr>
                <w:rFonts w:cs="Arial"/>
                <w:b/>
                <w:bCs/>
                <w:sz w:val="20"/>
              </w:rPr>
            </w:pPr>
            <w:r w:rsidRPr="0033290A">
              <w:rPr>
                <w:rFonts w:cs="Arial"/>
                <w:b/>
                <w:bCs/>
                <w:sz w:val="20"/>
              </w:rPr>
              <w:t>IPAF</w:t>
            </w:r>
            <w:r w:rsidR="006563B6" w:rsidRPr="0033290A">
              <w:rPr>
                <w:rFonts w:cs="Arial"/>
                <w:b/>
                <w:bCs/>
                <w:sz w:val="20"/>
              </w:rPr>
              <w:t>6</w:t>
            </w:r>
          </w:p>
        </w:tc>
        <w:tc>
          <w:tcPr>
            <w:tcW w:w="7448" w:type="dxa"/>
            <w:tcBorders>
              <w:top w:val="single" w:sz="6" w:space="0" w:color="auto"/>
              <w:left w:val="single" w:sz="6" w:space="0" w:color="auto"/>
              <w:bottom w:val="single" w:sz="6" w:space="0" w:color="auto"/>
              <w:right w:val="single" w:sz="6" w:space="0" w:color="auto"/>
            </w:tcBorders>
          </w:tcPr>
          <w:p w14:paraId="1BDD6209" w14:textId="4081EB8E" w:rsidR="00C96C52" w:rsidRPr="001D2777" w:rsidRDefault="00C96C52" w:rsidP="008D1F84">
            <w:pPr>
              <w:spacing w:before="0"/>
              <w:textAlignment w:val="baseline"/>
              <w:rPr>
                <w:rFonts w:cs="Arial"/>
                <w:sz w:val="20"/>
              </w:rPr>
            </w:pPr>
            <w:r w:rsidRPr="0003026A">
              <w:rPr>
                <w:rFonts w:cs="Arial"/>
                <w:sz w:val="20"/>
              </w:rPr>
              <w:t>The IPA SHALL send Notifications on a best-effort basis when connectivity is available</w:t>
            </w:r>
            <w:r w:rsidRPr="00264987">
              <w:rPr>
                <w:rFonts w:cs="Arial"/>
                <w:sz w:val="20"/>
              </w:rPr>
              <w:t>.</w:t>
            </w:r>
          </w:p>
        </w:tc>
      </w:tr>
      <w:tr w:rsidR="00C96C52" w:rsidRPr="001E56A8" w14:paraId="7DD10175"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4624F39C" w14:textId="6694B3BC" w:rsidR="00C96C52" w:rsidRPr="0033290A" w:rsidRDefault="00C96C52" w:rsidP="008D1F84">
            <w:pPr>
              <w:spacing w:before="0"/>
              <w:textAlignment w:val="baseline"/>
              <w:rPr>
                <w:rFonts w:cs="Arial"/>
                <w:b/>
                <w:bCs/>
                <w:sz w:val="20"/>
              </w:rPr>
            </w:pPr>
            <w:r w:rsidRPr="0033290A">
              <w:rPr>
                <w:rFonts w:cs="Arial"/>
                <w:b/>
                <w:bCs/>
                <w:sz w:val="20"/>
              </w:rPr>
              <w:t>IPAF</w:t>
            </w:r>
            <w:r w:rsidR="006563B6" w:rsidRPr="0033290A">
              <w:rPr>
                <w:rFonts w:cs="Arial"/>
                <w:b/>
                <w:bCs/>
                <w:sz w:val="20"/>
              </w:rPr>
              <w:t>7</w:t>
            </w:r>
          </w:p>
        </w:tc>
        <w:tc>
          <w:tcPr>
            <w:tcW w:w="7448" w:type="dxa"/>
            <w:tcBorders>
              <w:top w:val="single" w:sz="6" w:space="0" w:color="auto"/>
              <w:left w:val="single" w:sz="6" w:space="0" w:color="auto"/>
              <w:bottom w:val="single" w:sz="6" w:space="0" w:color="auto"/>
              <w:right w:val="single" w:sz="6" w:space="0" w:color="auto"/>
            </w:tcBorders>
            <w:vAlign w:val="center"/>
          </w:tcPr>
          <w:p w14:paraId="12A2778C" w14:textId="1EBAF3A4" w:rsidR="00C96C52" w:rsidRPr="001E56A8" w:rsidRDefault="00C96C52" w:rsidP="008D1F84">
            <w:pPr>
              <w:spacing w:before="0"/>
              <w:textAlignment w:val="baseline"/>
              <w:rPr>
                <w:rFonts w:cs="Arial"/>
                <w:sz w:val="20"/>
              </w:rPr>
            </w:pPr>
            <w:r w:rsidRPr="0003026A">
              <w:rPr>
                <w:rFonts w:eastAsia="Calibri" w:cs="Arial"/>
                <w:color w:val="000000"/>
                <w:sz w:val="20"/>
                <w:lang w:eastAsia="en-GB" w:bidi="ar-SA"/>
              </w:rPr>
              <w:t>The IPA SHALL retain signed eUICC results until they can be sent in a response to the eIM.</w:t>
            </w:r>
          </w:p>
        </w:tc>
      </w:tr>
      <w:tr w:rsidR="00B31EA7" w:rsidRPr="001E56A8" w14:paraId="6CEB4846"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6B5C7E85" w14:textId="71C00FD5" w:rsidR="00B31EA7" w:rsidRPr="0033290A" w:rsidRDefault="00B31EA7" w:rsidP="008D1F84">
            <w:pPr>
              <w:spacing w:before="0"/>
              <w:textAlignment w:val="baseline"/>
              <w:rPr>
                <w:rFonts w:cs="Arial"/>
                <w:b/>
                <w:bCs/>
                <w:sz w:val="20"/>
              </w:rPr>
            </w:pPr>
            <w:r w:rsidRPr="0033290A">
              <w:rPr>
                <w:rFonts w:cs="Arial"/>
                <w:b/>
                <w:bCs/>
                <w:sz w:val="20"/>
              </w:rPr>
              <w:t>IPAF</w:t>
            </w:r>
            <w:r w:rsidR="006563B6" w:rsidRPr="0033290A">
              <w:rPr>
                <w:rFonts w:cs="Arial"/>
                <w:b/>
                <w:bCs/>
                <w:sz w:val="20"/>
              </w:rPr>
              <w:t>8</w:t>
            </w:r>
          </w:p>
        </w:tc>
        <w:tc>
          <w:tcPr>
            <w:tcW w:w="7448" w:type="dxa"/>
            <w:tcBorders>
              <w:top w:val="single" w:sz="6" w:space="0" w:color="auto"/>
              <w:left w:val="single" w:sz="6" w:space="0" w:color="auto"/>
              <w:bottom w:val="single" w:sz="6" w:space="0" w:color="auto"/>
              <w:right w:val="single" w:sz="6" w:space="0" w:color="auto"/>
            </w:tcBorders>
          </w:tcPr>
          <w:p w14:paraId="566E9F8A" w14:textId="533689F1" w:rsidR="00B31EA7" w:rsidRPr="001D2777" w:rsidRDefault="00B31EA7" w:rsidP="008D1F84">
            <w:pPr>
              <w:spacing w:before="0"/>
              <w:textAlignment w:val="baseline"/>
              <w:rPr>
                <w:rFonts w:eastAsia="Calibri" w:cs="Arial"/>
                <w:color w:val="000000"/>
                <w:sz w:val="20"/>
                <w:lang w:eastAsia="en-GB" w:bidi="ar-SA"/>
              </w:rPr>
            </w:pPr>
            <w:r w:rsidRPr="0003026A">
              <w:rPr>
                <w:rFonts w:cs="Arial"/>
                <w:sz w:val="20"/>
              </w:rPr>
              <w:t>IPA MAY support direct Profile download via ES9+.</w:t>
            </w:r>
          </w:p>
        </w:tc>
      </w:tr>
      <w:tr w:rsidR="00B31EA7" w:rsidRPr="001E56A8" w14:paraId="222C5369"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0AFB589B" w14:textId="702C44BA" w:rsidR="00B31EA7" w:rsidRPr="0033290A" w:rsidRDefault="00B31EA7" w:rsidP="008D1F84">
            <w:pPr>
              <w:spacing w:before="0"/>
              <w:textAlignment w:val="baseline"/>
              <w:rPr>
                <w:rFonts w:cs="Arial"/>
                <w:b/>
                <w:bCs/>
                <w:sz w:val="20"/>
              </w:rPr>
            </w:pPr>
            <w:r w:rsidRPr="0033290A">
              <w:rPr>
                <w:rFonts w:cs="Arial"/>
                <w:b/>
                <w:bCs/>
                <w:sz w:val="20"/>
              </w:rPr>
              <w:t>IPAF</w:t>
            </w:r>
            <w:r w:rsidR="006563B6" w:rsidRPr="0033290A">
              <w:rPr>
                <w:rFonts w:cs="Arial"/>
                <w:b/>
                <w:bCs/>
                <w:sz w:val="20"/>
              </w:rPr>
              <w:t>9</w:t>
            </w:r>
          </w:p>
        </w:tc>
        <w:tc>
          <w:tcPr>
            <w:tcW w:w="7448" w:type="dxa"/>
            <w:tcBorders>
              <w:top w:val="single" w:sz="6" w:space="0" w:color="auto"/>
              <w:left w:val="single" w:sz="6" w:space="0" w:color="auto"/>
              <w:bottom w:val="single" w:sz="6" w:space="0" w:color="auto"/>
              <w:right w:val="single" w:sz="6" w:space="0" w:color="auto"/>
            </w:tcBorders>
          </w:tcPr>
          <w:p w14:paraId="6782DB84" w14:textId="32AC96F1" w:rsidR="00B31EA7" w:rsidRPr="0003026A" w:rsidRDefault="00B31EA7" w:rsidP="008D1F84">
            <w:pPr>
              <w:spacing w:before="0"/>
              <w:textAlignment w:val="baseline"/>
              <w:rPr>
                <w:rFonts w:eastAsia="Calibri" w:cs="Arial"/>
                <w:color w:val="000000"/>
                <w:sz w:val="20"/>
                <w:lang w:eastAsia="en-GB" w:bidi="ar-SA"/>
              </w:rPr>
            </w:pPr>
            <w:r w:rsidRPr="0003026A">
              <w:rPr>
                <w:rFonts w:cs="Arial"/>
                <w:sz w:val="20"/>
              </w:rPr>
              <w:t>IPA MAY support indirect Profile download via ESipa.</w:t>
            </w:r>
          </w:p>
        </w:tc>
      </w:tr>
      <w:tr w:rsidR="00950B0E" w:rsidRPr="001E56A8" w14:paraId="1DA67E37"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3970A3AE" w14:textId="651F3BA5" w:rsidR="00950B0E" w:rsidRPr="0033290A" w:rsidRDefault="00950B0E" w:rsidP="008D1F84">
            <w:pPr>
              <w:spacing w:before="0"/>
              <w:textAlignment w:val="baseline"/>
              <w:rPr>
                <w:rFonts w:cs="Arial"/>
                <w:b/>
                <w:bCs/>
                <w:sz w:val="20"/>
              </w:rPr>
            </w:pPr>
            <w:r w:rsidRPr="0033290A">
              <w:rPr>
                <w:rFonts w:cs="Arial"/>
                <w:b/>
                <w:sz w:val="20"/>
              </w:rPr>
              <w:t>IPAF10</w:t>
            </w:r>
          </w:p>
        </w:tc>
        <w:tc>
          <w:tcPr>
            <w:tcW w:w="7448" w:type="dxa"/>
            <w:tcBorders>
              <w:top w:val="single" w:sz="6" w:space="0" w:color="auto"/>
              <w:left w:val="single" w:sz="6" w:space="0" w:color="auto"/>
              <w:bottom w:val="single" w:sz="6" w:space="0" w:color="auto"/>
              <w:right w:val="single" w:sz="6" w:space="0" w:color="auto"/>
            </w:tcBorders>
          </w:tcPr>
          <w:p w14:paraId="314420AE" w14:textId="3DA1A730" w:rsidR="00950B0E" w:rsidRPr="0003026A" w:rsidRDefault="00950B0E" w:rsidP="008D1F84">
            <w:pPr>
              <w:spacing w:before="0"/>
              <w:textAlignment w:val="baseline"/>
              <w:rPr>
                <w:rFonts w:cs="Arial"/>
                <w:sz w:val="20"/>
              </w:rPr>
            </w:pPr>
            <w:r w:rsidRPr="00A225CD">
              <w:rPr>
                <w:rFonts w:cs="Arial"/>
                <w:sz w:val="20"/>
              </w:rPr>
              <w:t xml:space="preserve">The IPA MAY support </w:t>
            </w:r>
            <w:r w:rsidR="009C71EC">
              <w:rPr>
                <w:rFonts w:cs="Arial"/>
                <w:sz w:val="20"/>
              </w:rPr>
              <w:t>eCOs</w:t>
            </w:r>
            <w:r w:rsidRPr="00A225CD">
              <w:rPr>
                <w:rFonts w:cs="Arial"/>
                <w:sz w:val="20"/>
              </w:rPr>
              <w:t>.</w:t>
            </w:r>
          </w:p>
        </w:tc>
      </w:tr>
      <w:tr w:rsidR="00F54F5A" w:rsidRPr="001E56A8" w14:paraId="59C9719F"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5D140F29" w14:textId="070334A1" w:rsidR="00F54F5A" w:rsidRPr="0033290A" w:rsidRDefault="00F54F5A" w:rsidP="008D1F84">
            <w:pPr>
              <w:spacing w:before="0"/>
              <w:textAlignment w:val="baseline"/>
              <w:rPr>
                <w:rFonts w:cs="Arial"/>
                <w:b/>
                <w:sz w:val="20"/>
              </w:rPr>
            </w:pPr>
            <w:r w:rsidRPr="0033290A">
              <w:rPr>
                <w:rFonts w:cs="Arial"/>
                <w:b/>
                <w:sz w:val="20"/>
              </w:rPr>
              <w:t>IPAF11</w:t>
            </w:r>
          </w:p>
        </w:tc>
        <w:tc>
          <w:tcPr>
            <w:tcW w:w="7448" w:type="dxa"/>
            <w:tcBorders>
              <w:top w:val="single" w:sz="6" w:space="0" w:color="auto"/>
              <w:left w:val="single" w:sz="6" w:space="0" w:color="auto"/>
              <w:bottom w:val="single" w:sz="6" w:space="0" w:color="auto"/>
              <w:right w:val="single" w:sz="6" w:space="0" w:color="auto"/>
            </w:tcBorders>
          </w:tcPr>
          <w:p w14:paraId="6596806B" w14:textId="09175C0B" w:rsidR="00F54F5A" w:rsidRPr="00A225CD" w:rsidRDefault="00F54F5A" w:rsidP="008D1F84">
            <w:pPr>
              <w:spacing w:before="0"/>
              <w:textAlignment w:val="baseline"/>
              <w:rPr>
                <w:rFonts w:cs="Arial"/>
                <w:sz w:val="20"/>
              </w:rPr>
            </w:pPr>
            <w:r>
              <w:rPr>
                <w:rFonts w:cs="Arial"/>
                <w:sz w:val="20"/>
              </w:rPr>
              <w:t xml:space="preserve">As per EIMF1, the IPA SHALL be able to accept a Profile Download trigger from the eIM. </w:t>
            </w:r>
          </w:p>
        </w:tc>
      </w:tr>
      <w:tr w:rsidR="00F54F5A" w:rsidRPr="001E56A8" w14:paraId="05809EDD"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17AB5D20" w14:textId="17E27BA3" w:rsidR="00F54F5A" w:rsidRPr="0033290A" w:rsidRDefault="00F54F5A" w:rsidP="008D1F84">
            <w:pPr>
              <w:spacing w:before="0"/>
              <w:textAlignment w:val="baseline"/>
              <w:rPr>
                <w:rFonts w:cs="Arial"/>
                <w:b/>
                <w:sz w:val="20"/>
              </w:rPr>
            </w:pPr>
            <w:r w:rsidRPr="0033290A">
              <w:rPr>
                <w:rFonts w:cs="Arial"/>
                <w:b/>
                <w:sz w:val="20"/>
              </w:rPr>
              <w:t>IPAF12</w:t>
            </w:r>
          </w:p>
        </w:tc>
        <w:tc>
          <w:tcPr>
            <w:tcW w:w="7448" w:type="dxa"/>
            <w:tcBorders>
              <w:top w:val="single" w:sz="6" w:space="0" w:color="auto"/>
              <w:left w:val="single" w:sz="6" w:space="0" w:color="auto"/>
              <w:bottom w:val="single" w:sz="6" w:space="0" w:color="auto"/>
              <w:right w:val="single" w:sz="6" w:space="0" w:color="auto"/>
            </w:tcBorders>
          </w:tcPr>
          <w:p w14:paraId="19E50111" w14:textId="77777777" w:rsidR="00F54F5A" w:rsidRDefault="00F54F5A" w:rsidP="008D1F84">
            <w:pPr>
              <w:spacing w:before="0"/>
              <w:textAlignment w:val="baseline"/>
              <w:rPr>
                <w:rFonts w:cs="Arial"/>
                <w:sz w:val="20"/>
              </w:rPr>
            </w:pPr>
            <w:r>
              <w:rPr>
                <w:rFonts w:cs="Arial"/>
                <w:sz w:val="20"/>
              </w:rPr>
              <w:t>The IPA SHALL support at least one of the following three mechanisms for Profile Download:</w:t>
            </w:r>
          </w:p>
          <w:p w14:paraId="0166ADD0" w14:textId="77777777" w:rsidR="00F54F5A" w:rsidRPr="00AA3FA4" w:rsidRDefault="00F54F5A" w:rsidP="008D1F84">
            <w:pPr>
              <w:pStyle w:val="ListParagraph"/>
              <w:numPr>
                <w:ilvl w:val="0"/>
                <w:numId w:val="49"/>
              </w:numPr>
              <w:spacing w:after="0"/>
              <w:jc w:val="left"/>
              <w:rPr>
                <w:sz w:val="20"/>
                <w:szCs w:val="22"/>
                <w:lang w:eastAsia="de-DE" w:bidi="ar-SA"/>
              </w:rPr>
            </w:pPr>
            <w:r w:rsidRPr="00AA3FA4">
              <w:rPr>
                <w:sz w:val="20"/>
                <w:szCs w:val="22"/>
                <w:lang w:eastAsia="de-DE" w:bidi="ar-SA"/>
              </w:rPr>
              <w:t>Profile Download from default SM-DP+</w:t>
            </w:r>
          </w:p>
          <w:p w14:paraId="266A4D37" w14:textId="77777777" w:rsidR="00F54F5A" w:rsidRPr="00F54F5A" w:rsidRDefault="00F54F5A" w:rsidP="008D1F84">
            <w:pPr>
              <w:pStyle w:val="ListParagraph"/>
              <w:numPr>
                <w:ilvl w:val="0"/>
                <w:numId w:val="49"/>
              </w:numPr>
              <w:spacing w:after="0"/>
              <w:jc w:val="left"/>
              <w:rPr>
                <w:rFonts w:cs="Arial"/>
                <w:sz w:val="20"/>
              </w:rPr>
            </w:pPr>
            <w:r w:rsidRPr="00AA3FA4">
              <w:rPr>
                <w:sz w:val="20"/>
                <w:szCs w:val="22"/>
                <w:lang w:eastAsia="de-DE" w:bidi="ar-SA"/>
              </w:rPr>
              <w:t>Profile Download with Activation Code</w:t>
            </w:r>
          </w:p>
          <w:p w14:paraId="24204841" w14:textId="6609F0DD" w:rsidR="00F54F5A" w:rsidRPr="00F54F5A" w:rsidRDefault="00F54F5A" w:rsidP="008D1F84">
            <w:pPr>
              <w:pStyle w:val="ListParagraph"/>
              <w:numPr>
                <w:ilvl w:val="0"/>
                <w:numId w:val="49"/>
              </w:numPr>
              <w:spacing w:after="0"/>
              <w:jc w:val="left"/>
              <w:rPr>
                <w:rFonts w:cs="Arial"/>
                <w:sz w:val="20"/>
              </w:rPr>
            </w:pPr>
            <w:r w:rsidRPr="00F54F5A">
              <w:rPr>
                <w:sz w:val="20"/>
                <w:szCs w:val="22"/>
                <w:lang w:eastAsia="de-DE" w:bidi="ar-SA"/>
              </w:rPr>
              <w:t>Profile Download via SM-DS</w:t>
            </w:r>
          </w:p>
        </w:tc>
      </w:tr>
      <w:tr w:rsidR="0033290A" w:rsidRPr="001E56A8" w14:paraId="50A85FCE"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12CC0511" w14:textId="393377DE" w:rsidR="0033290A" w:rsidRPr="0033290A" w:rsidRDefault="0033290A" w:rsidP="008D1F84">
            <w:pPr>
              <w:spacing w:before="0"/>
              <w:textAlignment w:val="baseline"/>
              <w:rPr>
                <w:rFonts w:cs="Arial"/>
                <w:b/>
                <w:sz w:val="20"/>
              </w:rPr>
            </w:pPr>
            <w:r w:rsidRPr="0033290A">
              <w:rPr>
                <w:rFonts w:cs="Arial"/>
                <w:b/>
                <w:bCs/>
                <w:sz w:val="20"/>
              </w:rPr>
              <w:t>IPAF13</w:t>
            </w:r>
          </w:p>
        </w:tc>
        <w:tc>
          <w:tcPr>
            <w:tcW w:w="7448" w:type="dxa"/>
            <w:tcBorders>
              <w:top w:val="single" w:sz="6" w:space="0" w:color="auto"/>
              <w:left w:val="single" w:sz="6" w:space="0" w:color="auto"/>
              <w:bottom w:val="single" w:sz="6" w:space="0" w:color="auto"/>
              <w:right w:val="single" w:sz="6" w:space="0" w:color="auto"/>
            </w:tcBorders>
          </w:tcPr>
          <w:p w14:paraId="37EB1599" w14:textId="4A0A3681" w:rsidR="0033290A" w:rsidRDefault="0033290A" w:rsidP="008D1F84">
            <w:pPr>
              <w:spacing w:before="0"/>
              <w:textAlignment w:val="baseline"/>
              <w:rPr>
                <w:rFonts w:cs="Arial"/>
                <w:sz w:val="20"/>
              </w:rPr>
            </w:pPr>
            <w:r>
              <w:rPr>
                <w:rFonts w:cs="Arial"/>
                <w:sz w:val="20"/>
              </w:rPr>
              <w:t xml:space="preserve">IPA MAY support Profile download and </w:t>
            </w:r>
            <w:r w:rsidR="0011036A">
              <w:rPr>
                <w:rFonts w:cs="Arial"/>
                <w:sz w:val="20"/>
              </w:rPr>
              <w:t>immediate</w:t>
            </w:r>
            <w:r>
              <w:rPr>
                <w:rFonts w:cs="Arial"/>
                <w:sz w:val="20"/>
              </w:rPr>
              <w:t xml:space="preserve"> </w:t>
            </w:r>
            <w:r w:rsidR="004E5E76">
              <w:rPr>
                <w:rFonts w:cs="Arial"/>
                <w:sz w:val="20"/>
              </w:rPr>
              <w:t xml:space="preserve">enabling </w:t>
            </w:r>
            <w:r>
              <w:rPr>
                <w:rFonts w:cs="Arial"/>
                <w:sz w:val="20"/>
              </w:rPr>
              <w:t>through default SM-DP+ without eIM involvement.</w:t>
            </w:r>
          </w:p>
        </w:tc>
      </w:tr>
      <w:tr w:rsidR="0079698A" w:rsidRPr="001E56A8" w14:paraId="2820468C"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24FBE7F3" w14:textId="22120C14" w:rsidR="0079698A" w:rsidRPr="0033290A" w:rsidRDefault="0079698A" w:rsidP="008D1F84">
            <w:pPr>
              <w:spacing w:before="0"/>
              <w:textAlignment w:val="baseline"/>
              <w:rPr>
                <w:rFonts w:cs="Arial"/>
                <w:b/>
                <w:bCs/>
                <w:sz w:val="20"/>
              </w:rPr>
            </w:pPr>
            <w:r>
              <w:rPr>
                <w:rFonts w:cs="Arial"/>
                <w:b/>
                <w:bCs/>
                <w:sz w:val="20"/>
              </w:rPr>
              <w:t>IPAF14</w:t>
            </w:r>
          </w:p>
        </w:tc>
        <w:tc>
          <w:tcPr>
            <w:tcW w:w="7448" w:type="dxa"/>
            <w:tcBorders>
              <w:top w:val="single" w:sz="6" w:space="0" w:color="auto"/>
              <w:left w:val="single" w:sz="6" w:space="0" w:color="auto"/>
              <w:bottom w:val="single" w:sz="6" w:space="0" w:color="auto"/>
              <w:right w:val="single" w:sz="6" w:space="0" w:color="auto"/>
            </w:tcBorders>
          </w:tcPr>
          <w:p w14:paraId="6EFE2D64" w14:textId="6BABC7E3" w:rsidR="0079698A" w:rsidRDefault="0079698A" w:rsidP="008D1F84">
            <w:pPr>
              <w:spacing w:before="0"/>
              <w:textAlignment w:val="baseline"/>
              <w:rPr>
                <w:rFonts w:cs="Arial"/>
                <w:sz w:val="20"/>
              </w:rPr>
            </w:pPr>
            <w:r>
              <w:rPr>
                <w:rFonts w:cs="Arial"/>
                <w:sz w:val="20"/>
              </w:rPr>
              <w:t xml:space="preserve">There SHALL </w:t>
            </w:r>
            <w:r w:rsidRPr="002018B0">
              <w:rPr>
                <w:rFonts w:cs="Arial"/>
                <w:sz w:val="20"/>
              </w:rPr>
              <w:t>be at most</w:t>
            </w:r>
            <w:r>
              <w:rPr>
                <w:rFonts w:cs="Arial"/>
                <w:sz w:val="20"/>
              </w:rPr>
              <w:t xml:space="preserve"> one active IPA</w:t>
            </w:r>
            <w:r w:rsidR="0011036A">
              <w:rPr>
                <w:rFonts w:cs="Arial"/>
                <w:sz w:val="20"/>
              </w:rPr>
              <w:t>, either the IPAd or the IPAe,</w:t>
            </w:r>
            <w:r>
              <w:rPr>
                <w:rFonts w:cs="Arial"/>
                <w:sz w:val="20"/>
              </w:rPr>
              <w:t xml:space="preserve"> per eUICC</w:t>
            </w:r>
            <w:r w:rsidR="0011036A">
              <w:rPr>
                <w:rFonts w:cs="Arial"/>
                <w:sz w:val="20"/>
              </w:rPr>
              <w:t xml:space="preserve"> at a given time</w:t>
            </w:r>
            <w:r>
              <w:rPr>
                <w:rFonts w:cs="Arial"/>
                <w:sz w:val="20"/>
              </w:rPr>
              <w:t xml:space="preserve"> (either IPAe or IPAd is active).</w:t>
            </w:r>
          </w:p>
        </w:tc>
      </w:tr>
      <w:tr w:rsidR="0079698A" w:rsidRPr="001E56A8" w14:paraId="5FC0C3FF"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019C6AE9" w14:textId="67BB2AE2" w:rsidR="0079698A" w:rsidRPr="0033290A" w:rsidRDefault="0079698A" w:rsidP="008D1F84">
            <w:pPr>
              <w:spacing w:before="0"/>
              <w:textAlignment w:val="baseline"/>
              <w:rPr>
                <w:rFonts w:cs="Arial"/>
                <w:b/>
                <w:bCs/>
                <w:sz w:val="20"/>
              </w:rPr>
            </w:pPr>
            <w:r>
              <w:rPr>
                <w:rFonts w:cs="Arial"/>
                <w:b/>
                <w:bCs/>
                <w:sz w:val="20"/>
              </w:rPr>
              <w:t>IPAF15</w:t>
            </w:r>
          </w:p>
        </w:tc>
        <w:tc>
          <w:tcPr>
            <w:tcW w:w="7448" w:type="dxa"/>
            <w:tcBorders>
              <w:top w:val="single" w:sz="6" w:space="0" w:color="auto"/>
              <w:left w:val="single" w:sz="6" w:space="0" w:color="auto"/>
              <w:bottom w:val="single" w:sz="6" w:space="0" w:color="auto"/>
              <w:right w:val="single" w:sz="6" w:space="0" w:color="auto"/>
            </w:tcBorders>
          </w:tcPr>
          <w:p w14:paraId="795FEE06" w14:textId="77777777" w:rsidR="0079698A" w:rsidRDefault="0079698A" w:rsidP="008D1F84">
            <w:pPr>
              <w:spacing w:before="0"/>
              <w:textAlignment w:val="baseline"/>
              <w:rPr>
                <w:rFonts w:cs="Arial"/>
                <w:sz w:val="20"/>
              </w:rPr>
            </w:pPr>
            <w:r>
              <w:rPr>
                <w:rFonts w:cs="Arial"/>
                <w:sz w:val="20"/>
              </w:rPr>
              <w:t>If more than one IPA is present, the IoT Device MAY have a means to set which IPA is active.</w:t>
            </w:r>
          </w:p>
          <w:p w14:paraId="6FD8D3FE" w14:textId="77777777" w:rsidR="00885E20" w:rsidRDefault="00885E20" w:rsidP="008D1F84">
            <w:pPr>
              <w:spacing w:before="0"/>
              <w:textAlignment w:val="baseline"/>
              <w:rPr>
                <w:rFonts w:cs="Arial"/>
                <w:sz w:val="20"/>
              </w:rPr>
            </w:pPr>
          </w:p>
          <w:p w14:paraId="68BE188D" w14:textId="51880466" w:rsidR="0079698A" w:rsidRDefault="0079698A" w:rsidP="008D1F84">
            <w:pPr>
              <w:spacing w:before="0"/>
              <w:ind w:left="720" w:hanging="720"/>
              <w:textAlignment w:val="baseline"/>
              <w:rPr>
                <w:rFonts w:cs="Arial"/>
                <w:sz w:val="20"/>
              </w:rPr>
            </w:pPr>
            <w:r>
              <w:rPr>
                <w:rFonts w:cs="Arial"/>
                <w:sz w:val="20"/>
              </w:rPr>
              <w:t>N</w:t>
            </w:r>
            <w:r w:rsidR="00885E20">
              <w:rPr>
                <w:rFonts w:cs="Arial"/>
                <w:sz w:val="20"/>
              </w:rPr>
              <w:t>OTE</w:t>
            </w:r>
            <w:r>
              <w:rPr>
                <w:rFonts w:cs="Arial"/>
                <w:sz w:val="20"/>
              </w:rPr>
              <w:t xml:space="preserve">: it is IoT Device implementation-specific to configure which IPA is active by default. </w:t>
            </w:r>
          </w:p>
        </w:tc>
      </w:tr>
      <w:tr w:rsidR="00953716" w:rsidRPr="001E56A8" w14:paraId="2A160DCF"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6EB51CD5" w14:textId="42231B0B" w:rsidR="00953716" w:rsidRDefault="00953716" w:rsidP="008D1F84">
            <w:pPr>
              <w:spacing w:before="0"/>
              <w:textAlignment w:val="baseline"/>
              <w:rPr>
                <w:rFonts w:cs="Arial"/>
                <w:b/>
                <w:bCs/>
                <w:sz w:val="20"/>
              </w:rPr>
            </w:pPr>
            <w:r>
              <w:rPr>
                <w:rFonts w:cs="Arial"/>
                <w:b/>
                <w:bCs/>
                <w:sz w:val="20"/>
              </w:rPr>
              <w:t>IPAF16</w:t>
            </w:r>
          </w:p>
        </w:tc>
        <w:tc>
          <w:tcPr>
            <w:tcW w:w="7448" w:type="dxa"/>
            <w:tcBorders>
              <w:top w:val="single" w:sz="6" w:space="0" w:color="auto"/>
              <w:left w:val="single" w:sz="6" w:space="0" w:color="auto"/>
              <w:bottom w:val="single" w:sz="6" w:space="0" w:color="auto"/>
              <w:right w:val="single" w:sz="6" w:space="0" w:color="auto"/>
            </w:tcBorders>
          </w:tcPr>
          <w:p w14:paraId="35201017" w14:textId="12F376F1" w:rsidR="00953716" w:rsidRDefault="00953716" w:rsidP="008D1F84">
            <w:pPr>
              <w:spacing w:before="0"/>
              <w:textAlignment w:val="baseline"/>
              <w:rPr>
                <w:rFonts w:cs="Arial"/>
                <w:sz w:val="20"/>
              </w:rPr>
            </w:pPr>
            <w:r>
              <w:rPr>
                <w:rFonts w:cs="Arial"/>
                <w:sz w:val="20"/>
              </w:rPr>
              <w:t xml:space="preserve">There SHALL be a </w:t>
            </w:r>
            <w:r w:rsidRPr="00953716">
              <w:rPr>
                <w:rFonts w:cs="Arial"/>
                <w:sz w:val="20"/>
              </w:rPr>
              <w:t xml:space="preserve">mechanism for the IPA to provide its IPA Capabilities </w:t>
            </w:r>
            <w:r w:rsidRPr="00953716">
              <w:rPr>
                <w:rStyle w:val="normaltextrun"/>
                <w:sz w:val="20"/>
              </w:rPr>
              <w:t xml:space="preserve">(e.g: verify Profile Metadata) </w:t>
            </w:r>
            <w:r w:rsidRPr="00953716">
              <w:rPr>
                <w:rFonts w:cs="Arial"/>
                <w:sz w:val="20"/>
              </w:rPr>
              <w:t>to the eIM.</w:t>
            </w:r>
            <w:r>
              <w:rPr>
                <w:rFonts w:cs="Arial"/>
                <w:sz w:val="20"/>
              </w:rPr>
              <w:t xml:space="preserve"> </w:t>
            </w:r>
          </w:p>
        </w:tc>
      </w:tr>
      <w:tr w:rsidR="009C62FB" w:rsidRPr="001E56A8" w14:paraId="13637A51"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4EC22B84" w14:textId="6081009D" w:rsidR="009C62FB" w:rsidRDefault="009C62FB" w:rsidP="008D1F84">
            <w:pPr>
              <w:spacing w:before="0"/>
              <w:textAlignment w:val="baseline"/>
              <w:rPr>
                <w:rFonts w:cs="Arial"/>
                <w:b/>
                <w:bCs/>
                <w:sz w:val="20"/>
              </w:rPr>
            </w:pPr>
            <w:r w:rsidRPr="0033290A">
              <w:rPr>
                <w:rFonts w:cs="Arial"/>
                <w:b/>
                <w:bCs/>
                <w:sz w:val="20"/>
              </w:rPr>
              <w:lastRenderedPageBreak/>
              <w:t>IPAF</w:t>
            </w:r>
            <w:r>
              <w:rPr>
                <w:rFonts w:cs="Arial"/>
                <w:b/>
                <w:bCs/>
                <w:sz w:val="20"/>
              </w:rPr>
              <w:t>17</w:t>
            </w:r>
          </w:p>
        </w:tc>
        <w:tc>
          <w:tcPr>
            <w:tcW w:w="7448" w:type="dxa"/>
            <w:tcBorders>
              <w:top w:val="single" w:sz="6" w:space="0" w:color="auto"/>
              <w:left w:val="single" w:sz="6" w:space="0" w:color="auto"/>
              <w:bottom w:val="single" w:sz="6" w:space="0" w:color="auto"/>
              <w:right w:val="single" w:sz="6" w:space="0" w:color="auto"/>
            </w:tcBorders>
          </w:tcPr>
          <w:p w14:paraId="59121416" w14:textId="04D9CD9B" w:rsidR="009C62FB" w:rsidRDefault="009C62FB" w:rsidP="008D1F84">
            <w:pPr>
              <w:spacing w:before="0"/>
              <w:textAlignment w:val="baseline"/>
              <w:rPr>
                <w:rFonts w:cs="Arial"/>
                <w:sz w:val="20"/>
              </w:rPr>
            </w:pPr>
            <w:r w:rsidRPr="00052DEB">
              <w:rPr>
                <w:rFonts w:cs="Arial"/>
                <w:sz w:val="20"/>
              </w:rPr>
              <w:t xml:space="preserve">IPA MAY support Profile download and </w:t>
            </w:r>
            <w:r w:rsidR="0011036A" w:rsidRPr="00052DEB">
              <w:rPr>
                <w:rFonts w:cs="Arial"/>
                <w:sz w:val="20"/>
              </w:rPr>
              <w:t>immediate</w:t>
            </w:r>
            <w:r w:rsidRPr="00052DEB">
              <w:rPr>
                <w:rFonts w:cs="Arial"/>
                <w:sz w:val="20"/>
              </w:rPr>
              <w:t xml:space="preserve"> enabling through SM-DS without eIM involvement.</w:t>
            </w:r>
          </w:p>
          <w:p w14:paraId="608F91D5" w14:textId="77777777" w:rsidR="00885E20" w:rsidRPr="00052DEB" w:rsidRDefault="00885E20" w:rsidP="008D1F84">
            <w:pPr>
              <w:spacing w:before="0"/>
              <w:textAlignment w:val="baseline"/>
              <w:rPr>
                <w:rFonts w:cs="Arial"/>
                <w:sz w:val="20"/>
              </w:rPr>
            </w:pPr>
          </w:p>
          <w:p w14:paraId="0A0C4298" w14:textId="79950BF0" w:rsidR="002552A3" w:rsidRPr="00052DEB" w:rsidRDefault="002552A3" w:rsidP="008D1F84">
            <w:pPr>
              <w:spacing w:before="0"/>
              <w:textAlignment w:val="baseline"/>
              <w:rPr>
                <w:rFonts w:cs="Arial"/>
                <w:sz w:val="20"/>
              </w:rPr>
            </w:pPr>
            <w:r w:rsidRPr="00052DEB">
              <w:rPr>
                <w:sz w:val="20"/>
              </w:rPr>
              <w:t>NOTE: technical implementation of this requirement is FFS.</w:t>
            </w:r>
          </w:p>
        </w:tc>
      </w:tr>
      <w:tr w:rsidR="00E65BEB" w:rsidRPr="001E56A8" w14:paraId="53DF305D"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30A83A0E" w14:textId="5F98FB77" w:rsidR="00E65BEB" w:rsidRPr="0033290A" w:rsidRDefault="00E65BEB" w:rsidP="008D1F84">
            <w:pPr>
              <w:spacing w:before="0"/>
              <w:textAlignment w:val="baseline"/>
              <w:rPr>
                <w:rFonts w:cs="Arial"/>
                <w:b/>
                <w:bCs/>
                <w:sz w:val="20"/>
              </w:rPr>
            </w:pPr>
            <w:r>
              <w:rPr>
                <w:rFonts w:cs="Arial"/>
                <w:b/>
                <w:bCs/>
                <w:sz w:val="20"/>
              </w:rPr>
              <w:t>IPAF18</w:t>
            </w:r>
          </w:p>
        </w:tc>
        <w:tc>
          <w:tcPr>
            <w:tcW w:w="7448" w:type="dxa"/>
            <w:tcBorders>
              <w:top w:val="single" w:sz="6" w:space="0" w:color="auto"/>
              <w:left w:val="single" w:sz="6" w:space="0" w:color="auto"/>
              <w:bottom w:val="single" w:sz="6" w:space="0" w:color="auto"/>
              <w:right w:val="single" w:sz="6" w:space="0" w:color="auto"/>
            </w:tcBorders>
          </w:tcPr>
          <w:p w14:paraId="40C8011B" w14:textId="7D1BBF25" w:rsidR="00E65BEB" w:rsidRPr="00052DEB" w:rsidRDefault="00E65BEB" w:rsidP="008D1F84">
            <w:pPr>
              <w:spacing w:before="0"/>
              <w:textAlignment w:val="baseline"/>
              <w:rPr>
                <w:rFonts w:cs="Arial"/>
                <w:sz w:val="20"/>
              </w:rPr>
            </w:pPr>
            <w:r w:rsidRPr="00453FFA">
              <w:rPr>
                <w:sz w:val="20"/>
              </w:rPr>
              <w:t xml:space="preserve">The IPA MAY </w:t>
            </w:r>
            <w:r w:rsidRPr="00453FFA">
              <w:rPr>
                <w:sz w:val="20"/>
                <w:lang w:val="en-US"/>
              </w:rPr>
              <w:t>request to the eUICC to Enable or Disable the Emergency Profile</w:t>
            </w:r>
            <w:r w:rsidRPr="00453FFA">
              <w:rPr>
                <w:sz w:val="20"/>
              </w:rPr>
              <w:t>.</w:t>
            </w:r>
          </w:p>
        </w:tc>
      </w:tr>
      <w:tr w:rsidR="00885E20" w:rsidRPr="00885E20" w14:paraId="7DB785E3"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4F2252F5" w14:textId="5B1C6290" w:rsidR="00A22789" w:rsidRPr="00885E20" w:rsidRDefault="00A22789" w:rsidP="008D1F84">
            <w:pPr>
              <w:spacing w:before="0"/>
              <w:textAlignment w:val="baseline"/>
              <w:rPr>
                <w:rFonts w:cs="Arial"/>
                <w:b/>
                <w:bCs/>
                <w:color w:val="000000" w:themeColor="text1"/>
                <w:sz w:val="20"/>
              </w:rPr>
            </w:pPr>
            <w:r w:rsidRPr="00885E20">
              <w:rPr>
                <w:rFonts w:cs="Arial"/>
                <w:b/>
                <w:bCs/>
                <w:color w:val="000000" w:themeColor="text1"/>
                <w:sz w:val="20"/>
              </w:rPr>
              <w:t>IPAF19</w:t>
            </w:r>
          </w:p>
        </w:tc>
        <w:tc>
          <w:tcPr>
            <w:tcW w:w="7448" w:type="dxa"/>
            <w:tcBorders>
              <w:top w:val="single" w:sz="6" w:space="0" w:color="auto"/>
              <w:left w:val="single" w:sz="6" w:space="0" w:color="auto"/>
              <w:bottom w:val="single" w:sz="6" w:space="0" w:color="auto"/>
              <w:right w:val="single" w:sz="6" w:space="0" w:color="auto"/>
            </w:tcBorders>
          </w:tcPr>
          <w:p w14:paraId="03FECC86" w14:textId="7EDA701E" w:rsidR="00A22789" w:rsidRPr="00885E20" w:rsidRDefault="00A22789" w:rsidP="008D1F84">
            <w:pPr>
              <w:spacing w:before="0"/>
              <w:textAlignment w:val="baseline"/>
              <w:rPr>
                <w:color w:val="000000" w:themeColor="text1"/>
                <w:sz w:val="20"/>
                <w:lang w:val="en-US"/>
              </w:rPr>
            </w:pPr>
            <w:r w:rsidRPr="00885E20">
              <w:rPr>
                <w:color w:val="000000" w:themeColor="text1"/>
                <w:sz w:val="20"/>
              </w:rPr>
              <w:t xml:space="preserve">If Fallback </w:t>
            </w:r>
            <w:r w:rsidRPr="00885E20">
              <w:rPr>
                <w:color w:val="000000" w:themeColor="text1"/>
                <w:sz w:val="20"/>
                <w:lang w:val="en-US"/>
              </w:rPr>
              <w:t xml:space="preserve">Mechanism </w:t>
            </w:r>
            <w:r w:rsidRPr="00885E20">
              <w:rPr>
                <w:color w:val="000000" w:themeColor="text1"/>
                <w:sz w:val="20"/>
              </w:rPr>
              <w:t xml:space="preserve">is supported, the IPA SHOULD </w:t>
            </w:r>
            <w:r w:rsidRPr="00885E20">
              <w:rPr>
                <w:color w:val="000000" w:themeColor="text1"/>
                <w:sz w:val="20"/>
                <w:lang w:val="en-US"/>
              </w:rPr>
              <w:t xml:space="preserve">indicate to the eUICC the loss of connectivity in order to execute the </w:t>
            </w:r>
            <w:r w:rsidRPr="00885E20">
              <w:rPr>
                <w:color w:val="000000" w:themeColor="text1"/>
                <w:sz w:val="20"/>
              </w:rPr>
              <w:t>Fallback M</w:t>
            </w:r>
            <w:r w:rsidRPr="00885E20">
              <w:rPr>
                <w:color w:val="000000" w:themeColor="text1"/>
                <w:sz w:val="20"/>
                <w:lang w:val="en-US"/>
              </w:rPr>
              <w:t>echanism.</w:t>
            </w:r>
          </w:p>
          <w:p w14:paraId="75BFFE0D" w14:textId="77777777" w:rsidR="00885E20" w:rsidRPr="00885E20" w:rsidRDefault="00885E20" w:rsidP="008D1F84">
            <w:pPr>
              <w:spacing w:before="0"/>
              <w:textAlignment w:val="baseline"/>
              <w:rPr>
                <w:color w:val="000000" w:themeColor="text1"/>
                <w:sz w:val="20"/>
                <w:lang w:val="en-US"/>
              </w:rPr>
            </w:pPr>
          </w:p>
          <w:p w14:paraId="72D558AB" w14:textId="5978133B" w:rsidR="00A22789" w:rsidRPr="00885E20" w:rsidRDefault="00A22789" w:rsidP="008D1F84">
            <w:pPr>
              <w:spacing w:before="0"/>
              <w:textAlignment w:val="baseline"/>
              <w:rPr>
                <w:color w:val="000000" w:themeColor="text1"/>
                <w:sz w:val="20"/>
              </w:rPr>
            </w:pPr>
            <w:r w:rsidRPr="00885E20">
              <w:rPr>
                <w:rFonts w:cs="Arial"/>
                <w:color w:val="000000" w:themeColor="text1"/>
                <w:sz w:val="20"/>
              </w:rPr>
              <w:t>NOTE: It’s IoT Device implementation specific to detect the connectivity loss.</w:t>
            </w:r>
          </w:p>
        </w:tc>
      </w:tr>
      <w:tr w:rsidR="00A22789" w:rsidRPr="001E56A8" w14:paraId="56165E72"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22002504" w14:textId="1DD057A8" w:rsidR="00A22789" w:rsidRDefault="00A22789" w:rsidP="008D1F84">
            <w:pPr>
              <w:spacing w:before="0"/>
              <w:textAlignment w:val="baseline"/>
              <w:rPr>
                <w:rFonts w:cs="Arial"/>
                <w:b/>
                <w:bCs/>
                <w:sz w:val="20"/>
              </w:rPr>
            </w:pPr>
            <w:r>
              <w:rPr>
                <w:rFonts w:cs="Arial"/>
                <w:b/>
                <w:bCs/>
                <w:sz w:val="20"/>
              </w:rPr>
              <w:t>IPAF20</w:t>
            </w:r>
          </w:p>
        </w:tc>
        <w:tc>
          <w:tcPr>
            <w:tcW w:w="7448" w:type="dxa"/>
            <w:tcBorders>
              <w:top w:val="single" w:sz="6" w:space="0" w:color="auto"/>
              <w:left w:val="single" w:sz="6" w:space="0" w:color="auto"/>
              <w:bottom w:val="single" w:sz="6" w:space="0" w:color="auto"/>
              <w:right w:val="single" w:sz="6" w:space="0" w:color="auto"/>
            </w:tcBorders>
          </w:tcPr>
          <w:p w14:paraId="477DE264" w14:textId="77777777" w:rsidR="00A22789" w:rsidRDefault="00A22789" w:rsidP="008D1F84">
            <w:pPr>
              <w:pStyle w:val="Default"/>
              <w:jc w:val="both"/>
              <w:rPr>
                <w:sz w:val="20"/>
                <w:szCs w:val="20"/>
              </w:rPr>
            </w:pPr>
            <w:r>
              <w:rPr>
                <w:sz w:val="20"/>
                <w:szCs w:val="20"/>
              </w:rPr>
              <w:t xml:space="preserve">If the IPA indicated to the eUICC the enabling of Fallback Profile, the IPA SHALL (a) determine if communications with that eIM can be established using Fallback Profile; and (b) inform the eUICC to enable the previously enabled Profile if no communication with the eIM is possible. </w:t>
            </w:r>
          </w:p>
          <w:p w14:paraId="436302C0" w14:textId="77777777" w:rsidR="00A22789" w:rsidRDefault="00A22789" w:rsidP="008D1F84">
            <w:pPr>
              <w:pStyle w:val="Default"/>
              <w:jc w:val="both"/>
              <w:rPr>
                <w:sz w:val="20"/>
              </w:rPr>
            </w:pPr>
          </w:p>
          <w:p w14:paraId="7A98E1AB" w14:textId="5DF70DA1" w:rsidR="00A22789" w:rsidRPr="00885E20" w:rsidRDefault="00A22789" w:rsidP="008D1F84">
            <w:pPr>
              <w:pStyle w:val="Default"/>
              <w:jc w:val="both"/>
              <w:rPr>
                <w:sz w:val="20"/>
              </w:rPr>
            </w:pPr>
            <w:r>
              <w:rPr>
                <w:sz w:val="20"/>
              </w:rPr>
              <w:t>NOTE: It’s IoT Device implementation specific to retry.</w:t>
            </w:r>
          </w:p>
        </w:tc>
      </w:tr>
      <w:tr w:rsidR="00003697" w:rsidRPr="001E56A8" w14:paraId="2E0E7AA7"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0F679BB8" w14:textId="14804F86" w:rsidR="00003697" w:rsidRDefault="00003697" w:rsidP="008D1F84">
            <w:pPr>
              <w:spacing w:before="0"/>
              <w:textAlignment w:val="baseline"/>
              <w:rPr>
                <w:rFonts w:cs="Arial"/>
                <w:b/>
                <w:bCs/>
                <w:sz w:val="20"/>
              </w:rPr>
            </w:pPr>
            <w:r>
              <w:rPr>
                <w:rFonts w:cs="Arial"/>
                <w:b/>
                <w:bCs/>
                <w:sz w:val="20"/>
              </w:rPr>
              <w:t>IPAF21</w:t>
            </w:r>
          </w:p>
        </w:tc>
        <w:tc>
          <w:tcPr>
            <w:tcW w:w="7448" w:type="dxa"/>
            <w:tcBorders>
              <w:top w:val="single" w:sz="6" w:space="0" w:color="auto"/>
              <w:left w:val="single" w:sz="6" w:space="0" w:color="auto"/>
              <w:bottom w:val="single" w:sz="6" w:space="0" w:color="auto"/>
              <w:right w:val="single" w:sz="6" w:space="0" w:color="auto"/>
            </w:tcBorders>
          </w:tcPr>
          <w:p w14:paraId="14CD965F" w14:textId="4C4D4EC0" w:rsidR="00003697" w:rsidRDefault="005B7D4A" w:rsidP="008D1F84">
            <w:pPr>
              <w:pStyle w:val="Default"/>
              <w:jc w:val="both"/>
              <w:rPr>
                <w:sz w:val="20"/>
                <w:szCs w:val="20"/>
              </w:rPr>
            </w:pPr>
            <w:r w:rsidRPr="00E355F8">
              <w:rPr>
                <w:sz w:val="20"/>
              </w:rPr>
              <w:t xml:space="preserve">There SHALL be a compliance process for the IPA (IPAd </w:t>
            </w:r>
            <w:r>
              <w:rPr>
                <w:sz w:val="20"/>
              </w:rPr>
              <w:t xml:space="preserve">and </w:t>
            </w:r>
            <w:r w:rsidRPr="00E355F8">
              <w:rPr>
                <w:sz w:val="20"/>
              </w:rPr>
              <w:t>IPAe)</w:t>
            </w:r>
            <w:r>
              <w:rPr>
                <w:sz w:val="20"/>
              </w:rPr>
              <w:t xml:space="preserve"> specified in GSMA SGP.24 [7]</w:t>
            </w:r>
            <w:r w:rsidRPr="00E355F8">
              <w:rPr>
                <w:sz w:val="20"/>
              </w:rPr>
              <w:t>.</w:t>
            </w:r>
          </w:p>
        </w:tc>
      </w:tr>
    </w:tbl>
    <w:p w14:paraId="7DC415B0" w14:textId="35753DAD" w:rsidR="00052DEB" w:rsidRPr="00376F88" w:rsidRDefault="00EC0894" w:rsidP="0074756F">
      <w:pPr>
        <w:pStyle w:val="TableCaption"/>
        <w:numPr>
          <w:ilvl w:val="0"/>
          <w:numId w:val="0"/>
        </w:numPr>
      </w:pPr>
      <w:bookmarkStart w:id="106" w:name="_Toc90974962"/>
      <w:bookmarkEnd w:id="106"/>
      <w:r>
        <w:t>Table 5.1.4.1:</w:t>
      </w:r>
      <w:r w:rsidR="00052DEB">
        <w:t xml:space="preserve"> IPA Functional Requirements</w:t>
      </w:r>
    </w:p>
    <w:p w14:paraId="307F19C6" w14:textId="77777777" w:rsidR="00052DEB" w:rsidRDefault="00052DEB" w:rsidP="00453FFA"/>
    <w:p w14:paraId="33F8AFBF" w14:textId="7A79DF79" w:rsidR="005C18F0" w:rsidRDefault="005C18F0" w:rsidP="005C18F0">
      <w:pPr>
        <w:pStyle w:val="Heading3"/>
        <w:rPr>
          <w:sz w:val="22"/>
          <w:szCs w:val="24"/>
        </w:rPr>
      </w:pPr>
      <w:bookmarkStart w:id="107" w:name="_Toc230419499"/>
      <w:r w:rsidRPr="005C18F0">
        <w:rPr>
          <w:sz w:val="22"/>
          <w:szCs w:val="24"/>
        </w:rPr>
        <w:t>SM-DP+ Functional Requirements</w:t>
      </w:r>
      <w:bookmarkEnd w:id="107"/>
    </w:p>
    <w:p w14:paraId="353AFF34" w14:textId="77777777" w:rsidR="00E23289" w:rsidRPr="005F2BDE" w:rsidRDefault="00E23289" w:rsidP="00E23289">
      <w:r>
        <w:t xml:space="preserve">All SM-DP+ requirements specified in SGP.21 [1] section 4.10.2 apply for this specification, unless otherwise specified. </w:t>
      </w:r>
      <w:r w:rsidRPr="00E07477">
        <w:rPr>
          <w:rFonts w:eastAsia="Times New Roman" w:cs="Arial"/>
          <w:szCs w:val="22"/>
          <w:lang w:eastAsia="en-GB" w:bidi="ar-SA"/>
        </w:rPr>
        <w:t>The below</w:t>
      </w:r>
      <w:r>
        <w:rPr>
          <w:rFonts w:eastAsia="Times New Roman" w:cs="Arial"/>
          <w:szCs w:val="22"/>
          <w:lang w:eastAsia="en-GB" w:bidi="ar-SA"/>
        </w:rPr>
        <w:t xml:space="preserve"> </w:t>
      </w:r>
      <w:r w:rsidRPr="00E07477">
        <w:rPr>
          <w:rFonts w:eastAsia="Times New Roman" w:cs="Arial"/>
          <w:szCs w:val="22"/>
          <w:lang w:eastAsia="en-GB" w:bidi="ar-SA"/>
        </w:rPr>
        <w:t>are</w:t>
      </w:r>
      <w:r>
        <w:rPr>
          <w:rFonts w:eastAsia="Times New Roman" w:cs="Arial"/>
          <w:szCs w:val="22"/>
          <w:lang w:eastAsia="en-GB" w:bidi="ar-SA"/>
        </w:rPr>
        <w:t xml:space="preserve"> </w:t>
      </w:r>
      <w:r w:rsidRPr="00E07477">
        <w:rPr>
          <w:rFonts w:eastAsia="Times New Roman" w:cs="Arial"/>
          <w:szCs w:val="22"/>
          <w:lang w:eastAsia="en-GB" w:bidi="ar-SA"/>
        </w:rPr>
        <w:t>additional</w:t>
      </w:r>
      <w:r>
        <w:rPr>
          <w:rFonts w:eastAsia="Times New Roman" w:cs="Arial"/>
          <w:szCs w:val="22"/>
          <w:lang w:eastAsia="en-GB" w:bidi="ar-SA"/>
        </w:rPr>
        <w:t xml:space="preserve"> requirements</w:t>
      </w:r>
      <w:r w:rsidRPr="00E07477">
        <w:rPr>
          <w:rFonts w:eastAsia="Times New Roman" w:cs="Arial"/>
          <w:szCs w:val="22"/>
          <w:lang w:eastAsia="en-GB" w:bidi="ar-SA"/>
        </w:rPr>
        <w:t>:</w:t>
      </w:r>
    </w:p>
    <w:p w14:paraId="2F66126D" w14:textId="321E1D06" w:rsidR="00E23289" w:rsidRPr="00E23289" w:rsidRDefault="005D423D" w:rsidP="0074756F">
      <w:pPr>
        <w:spacing w:after="120"/>
        <w:ind w:left="720" w:hanging="720"/>
        <w:textAlignment w:val="baseline"/>
        <w:rPr>
          <w:lang w:eastAsia="en-US"/>
        </w:rPr>
      </w:pPr>
      <w:r w:rsidRPr="00387031">
        <w:t>NOTE: An SM-DP+ can implement the Activation Code Retrieval (for Consumer Devices), according to SGP.21</w:t>
      </w:r>
      <w:r>
        <w:t> </w:t>
      </w:r>
      <w:r w:rsidRPr="00387031">
        <w:t>[1] in requirements SMDP41, SMDP42, SMDP43, SMDP44, SMDP45, and SMDP46.</w:t>
      </w:r>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552"/>
        <w:gridCol w:w="7448"/>
      </w:tblGrid>
      <w:tr w:rsidR="005C18F0" w:rsidRPr="00C334AD" w14:paraId="4CA70C43" w14:textId="77777777" w:rsidTr="00C65EF0">
        <w:trPr>
          <w:cantSplit/>
        </w:trPr>
        <w:tc>
          <w:tcPr>
            <w:tcW w:w="1552" w:type="dxa"/>
            <w:tcBorders>
              <w:top w:val="single" w:sz="6" w:space="0" w:color="auto"/>
              <w:left w:val="single" w:sz="6" w:space="0" w:color="auto"/>
              <w:bottom w:val="single" w:sz="6" w:space="0" w:color="auto"/>
              <w:right w:val="single" w:sz="6" w:space="0" w:color="auto"/>
            </w:tcBorders>
            <w:shd w:val="clear" w:color="auto" w:fill="C00000"/>
          </w:tcPr>
          <w:p w14:paraId="667AF7C5" w14:textId="77777777" w:rsidR="005C18F0" w:rsidRPr="007365FF" w:rsidRDefault="005C18F0" w:rsidP="008D1F84">
            <w:pPr>
              <w:spacing w:before="0"/>
              <w:jc w:val="left"/>
              <w:textAlignment w:val="baseline"/>
              <w:rPr>
                <w:rFonts w:eastAsia="Times New Roman" w:cs="Arial"/>
                <w:b/>
                <w:bCs/>
                <w:color w:val="FFFFFF" w:themeColor="background1"/>
                <w:u w:val="single"/>
                <w:lang w:eastAsia="en-GB" w:bidi="ar-SA"/>
              </w:rPr>
            </w:pPr>
            <w:r w:rsidRPr="007365FF">
              <w:rPr>
                <w:rFonts w:cs="Arial"/>
                <w:b/>
                <w:color w:val="FFFFFF" w:themeColor="background1"/>
              </w:rPr>
              <w:t>Req no.</w:t>
            </w:r>
          </w:p>
        </w:tc>
        <w:tc>
          <w:tcPr>
            <w:tcW w:w="7448" w:type="dxa"/>
            <w:tcBorders>
              <w:top w:val="single" w:sz="6" w:space="0" w:color="auto"/>
              <w:left w:val="single" w:sz="6" w:space="0" w:color="auto"/>
              <w:bottom w:val="single" w:sz="6" w:space="0" w:color="auto"/>
              <w:right w:val="single" w:sz="6" w:space="0" w:color="auto"/>
            </w:tcBorders>
            <w:shd w:val="clear" w:color="auto" w:fill="C00000"/>
          </w:tcPr>
          <w:p w14:paraId="1680220D" w14:textId="77777777" w:rsidR="005C18F0" w:rsidRPr="007365FF" w:rsidRDefault="005C18F0" w:rsidP="008D1F84">
            <w:pPr>
              <w:spacing w:before="0"/>
              <w:jc w:val="left"/>
              <w:textAlignment w:val="baseline"/>
              <w:rPr>
                <w:rFonts w:eastAsia="Times New Roman" w:cs="Arial"/>
                <w:b/>
                <w:color w:val="FFFFFF" w:themeColor="background1"/>
                <w:u w:val="single"/>
                <w:lang w:eastAsia="en-GB" w:bidi="ar-SA"/>
              </w:rPr>
            </w:pPr>
            <w:r w:rsidRPr="007365FF">
              <w:rPr>
                <w:rFonts w:cs="Arial"/>
                <w:b/>
                <w:color w:val="FFFFFF" w:themeColor="background1"/>
              </w:rPr>
              <w:t>Description</w:t>
            </w:r>
          </w:p>
        </w:tc>
      </w:tr>
      <w:tr w:rsidR="005C18F0" w:rsidRPr="0033290A" w14:paraId="6E9F853D"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3F8E4161" w14:textId="77777777" w:rsidR="005C18F0" w:rsidRPr="00FA3ABC" w:rsidRDefault="005C18F0" w:rsidP="008D1F84">
            <w:pPr>
              <w:spacing w:before="0"/>
              <w:jc w:val="left"/>
              <w:textAlignment w:val="baseline"/>
              <w:rPr>
                <w:rFonts w:eastAsia="Times New Roman" w:cs="Arial"/>
                <w:b/>
                <w:bCs/>
                <w:sz w:val="20"/>
                <w:lang w:eastAsia="en-GB" w:bidi="ar-SA"/>
              </w:rPr>
            </w:pPr>
            <w:r w:rsidRPr="00FA3ABC">
              <w:rPr>
                <w:rFonts w:eastAsia="Times New Roman" w:cs="Arial"/>
                <w:b/>
                <w:bCs/>
                <w:sz w:val="20"/>
                <w:lang w:eastAsia="en-GB" w:bidi="ar-SA"/>
              </w:rPr>
              <w:t>SMDPF1</w:t>
            </w:r>
          </w:p>
        </w:tc>
        <w:tc>
          <w:tcPr>
            <w:tcW w:w="7448" w:type="dxa"/>
            <w:tcBorders>
              <w:top w:val="single" w:sz="6" w:space="0" w:color="auto"/>
              <w:left w:val="single" w:sz="6" w:space="0" w:color="auto"/>
              <w:bottom w:val="single" w:sz="6" w:space="0" w:color="auto"/>
              <w:right w:val="single" w:sz="6" w:space="0" w:color="auto"/>
            </w:tcBorders>
          </w:tcPr>
          <w:p w14:paraId="4F6EF450" w14:textId="77777777" w:rsidR="005C18F0" w:rsidRPr="00FA3ABC" w:rsidRDefault="005C18F0" w:rsidP="008D1F84">
            <w:pPr>
              <w:spacing w:before="0"/>
              <w:textAlignment w:val="baseline"/>
              <w:rPr>
                <w:rFonts w:eastAsia="Times New Roman" w:cs="Arial"/>
                <w:sz w:val="20"/>
                <w:lang w:eastAsia="en-GB" w:bidi="ar-SA"/>
              </w:rPr>
            </w:pPr>
            <w:r w:rsidRPr="00FA3ABC">
              <w:rPr>
                <w:rFonts w:eastAsia="Times New Roman" w:cs="Arial"/>
                <w:sz w:val="20"/>
                <w:lang w:eastAsia="en-GB" w:bidi="ar-SA"/>
              </w:rPr>
              <w:t>An SM-DP+ SHALL be able to identify an eUICC, as defined in this specification, through eUICC Eligibility Check Information.</w:t>
            </w:r>
          </w:p>
        </w:tc>
      </w:tr>
    </w:tbl>
    <w:p w14:paraId="1B11B952" w14:textId="601CDFBC" w:rsidR="00052DEB" w:rsidRPr="00376F88" w:rsidRDefault="006B0766" w:rsidP="0074756F">
      <w:pPr>
        <w:pStyle w:val="TableCaption"/>
        <w:numPr>
          <w:ilvl w:val="0"/>
          <w:numId w:val="0"/>
        </w:numPr>
      </w:pPr>
      <w:r>
        <w:t>Table 5.1.5.1:</w:t>
      </w:r>
      <w:r w:rsidR="00052DEB">
        <w:t xml:space="preserve"> SM-DP+ Functional Requirements</w:t>
      </w:r>
    </w:p>
    <w:p w14:paraId="00FABF49" w14:textId="6F022B50" w:rsidR="00871B4C" w:rsidRDefault="00871B4C" w:rsidP="00871B4C">
      <w:pPr>
        <w:pStyle w:val="Heading3"/>
        <w:rPr>
          <w:szCs w:val="24"/>
        </w:rPr>
      </w:pPr>
      <w:bookmarkStart w:id="108" w:name="_Toc230419500"/>
      <w:r w:rsidRPr="00D14931">
        <w:rPr>
          <w:szCs w:val="24"/>
        </w:rPr>
        <w:t>Profile Functional Requirements</w:t>
      </w:r>
      <w:bookmarkEnd w:id="108"/>
    </w:p>
    <w:p w14:paraId="68158839" w14:textId="77777777" w:rsidR="00E23289" w:rsidRDefault="00E23289" w:rsidP="00E23289">
      <w:r>
        <w:t xml:space="preserve">All Profile requirements specified in SGP.21 [1] section 4.7 SHALL apply to this specification, unless otherwise specified. </w:t>
      </w:r>
    </w:p>
    <w:p w14:paraId="1D17DCBC" w14:textId="184E02F4" w:rsidR="00E23289" w:rsidRDefault="00E23289" w:rsidP="00E23289">
      <w:r>
        <w:t>The following requirements from SGP.21 [1] are not applicable within the scope of this specification: PPRO2, PPRO3, PPRO4, PPRO5.</w:t>
      </w:r>
    </w:p>
    <w:p w14:paraId="48F51BD9" w14:textId="3F1507E9" w:rsidR="00E23289" w:rsidRPr="00E23289" w:rsidRDefault="00E23289" w:rsidP="00885E20">
      <w:pPr>
        <w:pStyle w:val="NormalParagraph"/>
        <w:spacing w:before="120" w:after="120"/>
        <w:rPr>
          <w:lang w:eastAsia="en-US" w:bidi="bn-BD"/>
        </w:rPr>
      </w:pPr>
      <w:r w:rsidRPr="00E07477">
        <w:rPr>
          <w:rFonts w:eastAsia="Times New Roman" w:cs="Arial"/>
        </w:rPr>
        <w:t>The below</w:t>
      </w:r>
      <w:r>
        <w:rPr>
          <w:rFonts w:eastAsia="Times New Roman" w:cs="Arial"/>
        </w:rPr>
        <w:t xml:space="preserve"> </w:t>
      </w:r>
      <w:r w:rsidRPr="00E07477">
        <w:rPr>
          <w:rFonts w:eastAsia="Times New Roman" w:cs="Arial"/>
        </w:rPr>
        <w:t>are</w:t>
      </w:r>
      <w:r>
        <w:rPr>
          <w:rFonts w:eastAsia="Times New Roman" w:cs="Arial"/>
        </w:rPr>
        <w:t xml:space="preserve"> </w:t>
      </w:r>
      <w:r w:rsidRPr="00E07477">
        <w:rPr>
          <w:rFonts w:eastAsia="Times New Roman" w:cs="Arial"/>
        </w:rPr>
        <w:t>additional</w:t>
      </w:r>
      <w:r>
        <w:rPr>
          <w:rFonts w:eastAsia="Times New Roman" w:cs="Arial"/>
        </w:rPr>
        <w:t xml:space="preserve"> requirements</w:t>
      </w:r>
      <w:r w:rsidRPr="00E07477">
        <w:rPr>
          <w:rFonts w:eastAsia="Times New Roman" w:cs="Arial"/>
        </w:rPr>
        <w:t>:</w:t>
      </w:r>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552"/>
        <w:gridCol w:w="7448"/>
      </w:tblGrid>
      <w:tr w:rsidR="00871B4C" w:rsidRPr="001E56A8" w14:paraId="526F7CE5" w14:textId="77777777" w:rsidTr="00C65EF0">
        <w:trPr>
          <w:cantSplit/>
        </w:trPr>
        <w:tc>
          <w:tcPr>
            <w:tcW w:w="1552" w:type="dxa"/>
            <w:tcBorders>
              <w:top w:val="single" w:sz="6" w:space="0" w:color="auto"/>
              <w:left w:val="single" w:sz="6" w:space="0" w:color="auto"/>
              <w:bottom w:val="single" w:sz="6" w:space="0" w:color="auto"/>
              <w:right w:val="single" w:sz="6" w:space="0" w:color="auto"/>
            </w:tcBorders>
            <w:shd w:val="clear" w:color="auto" w:fill="C00000"/>
            <w:hideMark/>
          </w:tcPr>
          <w:p w14:paraId="3172D479" w14:textId="77777777" w:rsidR="00871B4C" w:rsidRPr="00453FFA" w:rsidRDefault="00871B4C" w:rsidP="008D1F84">
            <w:pPr>
              <w:spacing w:before="0"/>
              <w:textAlignment w:val="baseline"/>
              <w:rPr>
                <w:rFonts w:eastAsia="Times New Roman" w:cs="Arial"/>
                <w:b/>
                <w:bCs/>
                <w:color w:val="FFFFFF" w:themeColor="background1"/>
                <w:lang w:eastAsia="fi-FI"/>
              </w:rPr>
            </w:pPr>
            <w:r w:rsidRPr="00453FFA">
              <w:rPr>
                <w:rFonts w:eastAsia="Times New Roman" w:cs="Arial"/>
                <w:b/>
                <w:bCs/>
                <w:color w:val="FFFFFF" w:themeColor="background1"/>
                <w:lang w:val="en-US" w:eastAsia="fi-FI"/>
              </w:rPr>
              <w:t>Req no.</w:t>
            </w:r>
          </w:p>
        </w:tc>
        <w:tc>
          <w:tcPr>
            <w:tcW w:w="7448" w:type="dxa"/>
            <w:tcBorders>
              <w:top w:val="single" w:sz="6" w:space="0" w:color="auto"/>
              <w:left w:val="single" w:sz="6" w:space="0" w:color="auto"/>
              <w:bottom w:val="single" w:sz="6" w:space="0" w:color="auto"/>
              <w:right w:val="single" w:sz="6" w:space="0" w:color="auto"/>
            </w:tcBorders>
            <w:shd w:val="clear" w:color="auto" w:fill="C00000"/>
            <w:hideMark/>
          </w:tcPr>
          <w:p w14:paraId="1D4DF2FC" w14:textId="77777777" w:rsidR="00871B4C" w:rsidRPr="00453FFA" w:rsidRDefault="00871B4C" w:rsidP="008D1F84">
            <w:pPr>
              <w:spacing w:before="0"/>
              <w:textAlignment w:val="baseline"/>
              <w:rPr>
                <w:rFonts w:eastAsia="Times New Roman" w:cs="Arial"/>
                <w:b/>
                <w:bCs/>
                <w:color w:val="FFFFFF" w:themeColor="background1"/>
                <w:lang w:eastAsia="fi-FI"/>
              </w:rPr>
            </w:pPr>
            <w:r w:rsidRPr="00453FFA">
              <w:rPr>
                <w:rFonts w:eastAsia="Times New Roman" w:cs="Arial"/>
                <w:b/>
                <w:bCs/>
                <w:color w:val="FFFFFF" w:themeColor="background1"/>
                <w:lang w:val="en-US" w:eastAsia="fi-FI"/>
              </w:rPr>
              <w:t>Description</w:t>
            </w:r>
          </w:p>
        </w:tc>
      </w:tr>
      <w:tr w:rsidR="00871B4C" w:rsidRPr="0073225D" w14:paraId="00FD5C27"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1A1744BF" w14:textId="0B45A20B" w:rsidR="00871B4C" w:rsidRPr="0073225D" w:rsidRDefault="00871B4C" w:rsidP="008D1F84">
            <w:pPr>
              <w:spacing w:before="0"/>
              <w:textAlignment w:val="baseline"/>
              <w:rPr>
                <w:rFonts w:cs="Arial"/>
                <w:b/>
                <w:bCs/>
                <w:sz w:val="20"/>
              </w:rPr>
            </w:pPr>
            <w:r w:rsidRPr="0073225D">
              <w:rPr>
                <w:rFonts w:cs="Arial"/>
                <w:b/>
                <w:bCs/>
                <w:sz w:val="20"/>
              </w:rPr>
              <w:t>PRF1</w:t>
            </w:r>
          </w:p>
        </w:tc>
        <w:tc>
          <w:tcPr>
            <w:tcW w:w="7448" w:type="dxa"/>
            <w:tcBorders>
              <w:top w:val="single" w:sz="6" w:space="0" w:color="auto"/>
              <w:left w:val="single" w:sz="6" w:space="0" w:color="auto"/>
              <w:bottom w:val="single" w:sz="6" w:space="0" w:color="auto"/>
              <w:right w:val="single" w:sz="6" w:space="0" w:color="auto"/>
            </w:tcBorders>
          </w:tcPr>
          <w:p w14:paraId="09B507EA" w14:textId="77777777" w:rsidR="00871B4C" w:rsidRPr="00484383" w:rsidRDefault="00871B4C" w:rsidP="00484383">
            <w:pPr>
              <w:pStyle w:val="NormalParagraph"/>
              <w:spacing w:after="0"/>
              <w:jc w:val="both"/>
              <w:rPr>
                <w:sz w:val="20"/>
                <w:szCs w:val="20"/>
              </w:rPr>
            </w:pPr>
            <w:r w:rsidRPr="00484383">
              <w:rPr>
                <w:rStyle w:val="ui-provider"/>
                <w:sz w:val="20"/>
                <w:szCs w:val="20"/>
              </w:rPr>
              <w:t>It SHALL be possible for the Profile Owner to indicate, as part of Profile Metadata, whether a Profile is allowed as a Fallback Profile.</w:t>
            </w:r>
          </w:p>
        </w:tc>
      </w:tr>
      <w:tr w:rsidR="00085C99" w:rsidRPr="0073225D" w14:paraId="7C507370"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2310994D" w14:textId="25483814" w:rsidR="00085C99" w:rsidRPr="0073225D" w:rsidRDefault="00085C99" w:rsidP="008D1F84">
            <w:pPr>
              <w:spacing w:before="0"/>
              <w:textAlignment w:val="baseline"/>
              <w:rPr>
                <w:rFonts w:cs="Arial"/>
                <w:b/>
                <w:bCs/>
                <w:sz w:val="20"/>
              </w:rPr>
            </w:pPr>
            <w:r>
              <w:rPr>
                <w:rFonts w:cs="Arial"/>
                <w:b/>
                <w:bCs/>
                <w:sz w:val="20"/>
              </w:rPr>
              <w:t>PRF2</w:t>
            </w:r>
          </w:p>
        </w:tc>
        <w:tc>
          <w:tcPr>
            <w:tcW w:w="7448" w:type="dxa"/>
            <w:tcBorders>
              <w:top w:val="single" w:sz="6" w:space="0" w:color="auto"/>
              <w:left w:val="single" w:sz="6" w:space="0" w:color="auto"/>
              <w:bottom w:val="single" w:sz="6" w:space="0" w:color="auto"/>
              <w:right w:val="single" w:sz="6" w:space="0" w:color="auto"/>
            </w:tcBorders>
          </w:tcPr>
          <w:p w14:paraId="4ED5D4C5" w14:textId="168E7D6D" w:rsidR="00085C99" w:rsidRPr="00484383" w:rsidRDefault="00085C99" w:rsidP="00484383">
            <w:pPr>
              <w:pStyle w:val="NormalParagraph"/>
              <w:spacing w:after="0"/>
              <w:jc w:val="both"/>
              <w:rPr>
                <w:rStyle w:val="ui-provider"/>
                <w:sz w:val="20"/>
                <w:szCs w:val="20"/>
              </w:rPr>
            </w:pPr>
            <w:r w:rsidRPr="00484383">
              <w:rPr>
                <w:sz w:val="20"/>
                <w:szCs w:val="20"/>
              </w:rPr>
              <w:t>The Profile MAY contain Connectivity Parameters.</w:t>
            </w:r>
          </w:p>
        </w:tc>
      </w:tr>
      <w:tr w:rsidR="00085C99" w:rsidRPr="0073225D" w14:paraId="48F9FABB" w14:textId="77777777" w:rsidTr="00885E20">
        <w:trPr>
          <w:cantSplit/>
        </w:trPr>
        <w:tc>
          <w:tcPr>
            <w:tcW w:w="1552" w:type="dxa"/>
            <w:tcBorders>
              <w:top w:val="single" w:sz="6" w:space="0" w:color="auto"/>
              <w:left w:val="single" w:sz="6" w:space="0" w:color="auto"/>
              <w:bottom w:val="single" w:sz="6" w:space="0" w:color="auto"/>
              <w:right w:val="single" w:sz="6" w:space="0" w:color="auto"/>
            </w:tcBorders>
          </w:tcPr>
          <w:p w14:paraId="1750DC67" w14:textId="415B8CE8" w:rsidR="00085C99" w:rsidRPr="0073225D" w:rsidRDefault="00085C99" w:rsidP="008D1F84">
            <w:pPr>
              <w:spacing w:before="0"/>
              <w:textAlignment w:val="baseline"/>
              <w:rPr>
                <w:rFonts w:cs="Arial"/>
                <w:b/>
                <w:bCs/>
                <w:sz w:val="20"/>
              </w:rPr>
            </w:pPr>
            <w:r>
              <w:rPr>
                <w:rFonts w:cs="Arial"/>
                <w:b/>
                <w:bCs/>
                <w:sz w:val="20"/>
              </w:rPr>
              <w:t>PRF3</w:t>
            </w:r>
          </w:p>
        </w:tc>
        <w:tc>
          <w:tcPr>
            <w:tcW w:w="7448" w:type="dxa"/>
            <w:tcBorders>
              <w:top w:val="single" w:sz="6" w:space="0" w:color="auto"/>
              <w:left w:val="single" w:sz="6" w:space="0" w:color="auto"/>
              <w:bottom w:val="single" w:sz="6" w:space="0" w:color="auto"/>
              <w:right w:val="single" w:sz="6" w:space="0" w:color="auto"/>
            </w:tcBorders>
          </w:tcPr>
          <w:p w14:paraId="1424205B" w14:textId="6F1554D5" w:rsidR="00085C99" w:rsidRPr="00484383" w:rsidRDefault="00085C99" w:rsidP="00484383">
            <w:pPr>
              <w:pStyle w:val="NormalParagraph"/>
              <w:spacing w:after="0"/>
              <w:jc w:val="both"/>
              <w:rPr>
                <w:rStyle w:val="ui-provider"/>
                <w:sz w:val="20"/>
                <w:szCs w:val="20"/>
              </w:rPr>
            </w:pPr>
            <w:r w:rsidRPr="00484383">
              <w:rPr>
                <w:sz w:val="20"/>
                <w:szCs w:val="20"/>
              </w:rPr>
              <w:t>If a Profile contains Connectivity Parameters, these parameters MAY be managed via ES6.</w:t>
            </w:r>
          </w:p>
        </w:tc>
      </w:tr>
    </w:tbl>
    <w:p w14:paraId="129E6AF0" w14:textId="51B4CAC9" w:rsidR="00052DEB" w:rsidRPr="00376F88" w:rsidRDefault="006B0766" w:rsidP="0074756F">
      <w:pPr>
        <w:pStyle w:val="TableCaption"/>
        <w:numPr>
          <w:ilvl w:val="0"/>
          <w:numId w:val="0"/>
        </w:numPr>
      </w:pPr>
      <w:r>
        <w:t>Table 5.1.6.1:</w:t>
      </w:r>
      <w:r w:rsidR="00052DEB">
        <w:t xml:space="preserve"> Profile Functional Requirements</w:t>
      </w:r>
    </w:p>
    <w:p w14:paraId="0E73C474" w14:textId="32476CAE" w:rsidR="00CF71F8" w:rsidRPr="00CF71F8" w:rsidRDefault="00CF71F8" w:rsidP="00CF71F8">
      <w:pPr>
        <w:pStyle w:val="Heading3"/>
        <w:rPr>
          <w:szCs w:val="24"/>
        </w:rPr>
      </w:pPr>
      <w:bookmarkStart w:id="109" w:name="_Toc230419501"/>
      <w:r w:rsidRPr="00CF71F8">
        <w:rPr>
          <w:szCs w:val="24"/>
        </w:rPr>
        <w:lastRenderedPageBreak/>
        <w:t>Requirements</w:t>
      </w:r>
      <w:r w:rsidR="00E74DD4" w:rsidRPr="002A6500">
        <w:t xml:space="preserve"> </w:t>
      </w:r>
      <w:r w:rsidR="009D2659" w:rsidRPr="002A6500">
        <w:t>for</w:t>
      </w:r>
      <w:r w:rsidR="00E74DD4" w:rsidRPr="002A6500">
        <w:t xml:space="preserve"> </w:t>
      </w:r>
      <w:r w:rsidR="00E74DD4" w:rsidRPr="001F7242">
        <w:rPr>
          <w:szCs w:val="20"/>
        </w:rPr>
        <w:t>Interoperable Application</w:t>
      </w:r>
      <w:r w:rsidR="00075606" w:rsidRPr="00CF71F8">
        <w:rPr>
          <w:szCs w:val="24"/>
        </w:rPr>
        <w:t>s</w:t>
      </w:r>
      <w:bookmarkEnd w:id="109"/>
    </w:p>
    <w:p w14:paraId="0A444BE8" w14:textId="0E6C5FD9" w:rsidR="00CF71F8" w:rsidRDefault="002A6500" w:rsidP="00CF71F8">
      <w:r w:rsidRPr="002A6500">
        <w:t>All requirements for Interoperable Applications specified in SGP.21</w:t>
      </w:r>
      <w:r>
        <w:t> </w:t>
      </w:r>
      <w:r w:rsidRPr="002A6500">
        <w:t>[1] section 4.16 SHALL apply to this specification, unless specified otherwise.</w:t>
      </w:r>
    </w:p>
    <w:p w14:paraId="550D1BD9" w14:textId="28FD63F8" w:rsidR="00CE338C" w:rsidRPr="00CE338C" w:rsidRDefault="00CE338C" w:rsidP="00CE338C">
      <w:pPr>
        <w:pStyle w:val="Heading2"/>
      </w:pPr>
      <w:bookmarkStart w:id="110" w:name="_Toc230419502"/>
      <w:r w:rsidRPr="00CE338C">
        <w:t>Security Requirements</w:t>
      </w:r>
      <w:bookmarkEnd w:id="110"/>
      <w:r w:rsidRPr="00CE338C">
        <w:t> </w:t>
      </w:r>
    </w:p>
    <w:p w14:paraId="72F23DED" w14:textId="42626A51" w:rsidR="00CE338C" w:rsidRDefault="00CE338C" w:rsidP="00CE338C">
      <w:pPr>
        <w:pStyle w:val="Heading3"/>
        <w:rPr>
          <w:sz w:val="22"/>
          <w:szCs w:val="24"/>
        </w:rPr>
      </w:pPr>
      <w:bookmarkStart w:id="111" w:name="_Toc230419503"/>
      <w:r w:rsidRPr="00CE338C">
        <w:rPr>
          <w:sz w:val="22"/>
          <w:szCs w:val="24"/>
        </w:rPr>
        <w:t>eUICC Security Requirements</w:t>
      </w:r>
      <w:bookmarkEnd w:id="111"/>
      <w:r w:rsidRPr="00CE338C">
        <w:rPr>
          <w:sz w:val="22"/>
          <w:szCs w:val="24"/>
        </w:rPr>
        <w:t> </w:t>
      </w:r>
    </w:p>
    <w:p w14:paraId="56E557F6" w14:textId="0F283A4C" w:rsidR="000477D1" w:rsidRDefault="00E23289" w:rsidP="00E23289">
      <w:r>
        <w:t>All eUICC security requirements specified in SGP.21 [1] SHALL apply to this specification, unless specified</w:t>
      </w:r>
      <w:r w:rsidRPr="003950FD">
        <w:t xml:space="preserve"> </w:t>
      </w:r>
      <w:r>
        <w:t>otherwise. This includes</w:t>
      </w:r>
      <w:r w:rsidR="000477D1">
        <w:t>:</w:t>
      </w:r>
    </w:p>
    <w:p w14:paraId="47875FA0" w14:textId="15513BE5" w:rsidR="004208C9" w:rsidRDefault="00681E9D">
      <w:pPr>
        <w:pStyle w:val="ListParagraph"/>
        <w:numPr>
          <w:ilvl w:val="0"/>
          <w:numId w:val="64"/>
        </w:numPr>
      </w:pPr>
      <w:r>
        <w:t xml:space="preserve">The </w:t>
      </w:r>
      <w:r w:rsidR="00E23289">
        <w:t>section 4.14.1 “eUICC Certification”</w:t>
      </w:r>
      <w:r w:rsidR="00E23289" w:rsidRPr="00EB5AA2">
        <w:t xml:space="preserve"> </w:t>
      </w:r>
      <w:r w:rsidR="00E23289">
        <w:t>of SGP.21 [1]</w:t>
      </w:r>
      <w:r w:rsidR="004208C9">
        <w:t>,</w:t>
      </w:r>
    </w:p>
    <w:p w14:paraId="0819C6DF" w14:textId="68738233" w:rsidR="006F25ED" w:rsidRDefault="003D1C50">
      <w:pPr>
        <w:pStyle w:val="ListParagraph"/>
        <w:numPr>
          <w:ilvl w:val="0"/>
          <w:numId w:val="64"/>
        </w:numPr>
      </w:pPr>
      <w:r w:rsidRPr="003D1C50">
        <w:t xml:space="preserve">The requirements </w:t>
      </w:r>
      <w:r w:rsidR="007C39DC" w:rsidRPr="007C39DC">
        <w:t>CERTPK1, CERTPK7, CERTPK9, CERTPK9a, and CERTPK10</w:t>
      </w:r>
      <w:r w:rsidR="007C39DC">
        <w:t xml:space="preserve"> </w:t>
      </w:r>
      <w:r w:rsidRPr="003D1C50">
        <w:t>of 4.14.6 “Public Key Certificates Management Requirements”</w:t>
      </w:r>
      <w:r w:rsidR="006F25ED">
        <w:t>,</w:t>
      </w:r>
    </w:p>
    <w:p w14:paraId="1FE7AE41" w14:textId="554E023C" w:rsidR="00E23289" w:rsidRDefault="00C055CA">
      <w:pPr>
        <w:pStyle w:val="ListParagraph"/>
        <w:numPr>
          <w:ilvl w:val="0"/>
          <w:numId w:val="64"/>
        </w:numPr>
      </w:pPr>
      <w:r>
        <w:t>Additionally,</w:t>
      </w:r>
      <w:r w:rsidR="003D1C50" w:rsidRPr="003D1C50">
        <w:t xml:space="preserve"> if </w:t>
      </w:r>
      <w:r w:rsidR="002405BA">
        <w:t xml:space="preserve">the eUICC supports an </w:t>
      </w:r>
      <w:r w:rsidR="003D1C50" w:rsidRPr="003D1C50">
        <w:t xml:space="preserve">IPAe, </w:t>
      </w:r>
      <w:r w:rsidR="0088482D" w:rsidRPr="0088482D">
        <w:t>the requirements CERTPK2, CERTPK3, CERTPK4, CERTPK5 and CERTPK10a</w:t>
      </w:r>
      <w:r w:rsidR="003D1C50" w:rsidRPr="003D1C50">
        <w:t>.</w:t>
      </w:r>
    </w:p>
    <w:p w14:paraId="31DF2914" w14:textId="77777777" w:rsidR="00E23289" w:rsidRDefault="00E23289" w:rsidP="00E23289">
      <w:r>
        <w:t>The following requirement from SGP.21 [1] isn’t applicable within the scope of this specification : CERTEU2.</w:t>
      </w:r>
    </w:p>
    <w:p w14:paraId="4AC9E060" w14:textId="77777777" w:rsidR="00E23289" w:rsidRDefault="00E23289" w:rsidP="00793814">
      <w:pPr>
        <w:spacing w:after="240"/>
        <w:rPr>
          <w:rFonts w:eastAsia="Times New Roman" w:cs="Arial"/>
          <w:szCs w:val="22"/>
          <w:lang w:eastAsia="en-GB" w:bidi="ar-SA"/>
        </w:rPr>
      </w:pPr>
      <w:r w:rsidRPr="00E07477">
        <w:rPr>
          <w:rFonts w:eastAsia="Times New Roman" w:cs="Arial"/>
          <w:szCs w:val="22"/>
          <w:lang w:eastAsia="en-GB" w:bidi="ar-SA"/>
        </w:rPr>
        <w:t>The below</w:t>
      </w:r>
      <w:r>
        <w:rPr>
          <w:rFonts w:eastAsia="Times New Roman" w:cs="Arial"/>
          <w:szCs w:val="22"/>
          <w:lang w:eastAsia="en-GB" w:bidi="ar-SA"/>
        </w:rPr>
        <w:t xml:space="preserve"> </w:t>
      </w:r>
      <w:r w:rsidRPr="00E07477">
        <w:rPr>
          <w:rFonts w:eastAsia="Times New Roman" w:cs="Arial"/>
          <w:szCs w:val="22"/>
          <w:lang w:eastAsia="en-GB" w:bidi="ar-SA"/>
        </w:rPr>
        <w:t>are</w:t>
      </w:r>
      <w:r>
        <w:rPr>
          <w:rFonts w:eastAsia="Times New Roman" w:cs="Arial"/>
          <w:szCs w:val="22"/>
          <w:lang w:eastAsia="en-GB" w:bidi="ar-SA"/>
        </w:rPr>
        <w:t xml:space="preserve"> </w:t>
      </w:r>
      <w:r w:rsidRPr="00E07477">
        <w:rPr>
          <w:rFonts w:eastAsia="Times New Roman" w:cs="Arial"/>
          <w:szCs w:val="22"/>
          <w:lang w:eastAsia="en-GB" w:bidi="ar-SA"/>
        </w:rPr>
        <w:t>additional</w:t>
      </w:r>
      <w:r>
        <w:rPr>
          <w:rFonts w:eastAsia="Times New Roman" w:cs="Arial"/>
          <w:szCs w:val="22"/>
          <w:lang w:eastAsia="en-GB" w:bidi="ar-SA"/>
        </w:rPr>
        <w:t xml:space="preserve"> requirements</w:t>
      </w:r>
      <w:r w:rsidRPr="00E07477">
        <w:rPr>
          <w:rFonts w:eastAsia="Times New Roman" w:cs="Arial"/>
          <w:szCs w:val="22"/>
          <w:lang w:eastAsia="en-GB" w:bidi="ar-SA"/>
        </w:rPr>
        <w:t>:</w:t>
      </w:r>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552"/>
        <w:gridCol w:w="7448"/>
      </w:tblGrid>
      <w:tr w:rsidR="00CE338C" w:rsidRPr="001D2777" w14:paraId="490D5BD5" w14:textId="77777777" w:rsidTr="00C65EF0">
        <w:trPr>
          <w:cantSplit/>
        </w:trPr>
        <w:tc>
          <w:tcPr>
            <w:tcW w:w="1552" w:type="dxa"/>
            <w:tcBorders>
              <w:top w:val="single" w:sz="6" w:space="0" w:color="auto"/>
              <w:left w:val="single" w:sz="6" w:space="0" w:color="auto"/>
              <w:bottom w:val="single" w:sz="6" w:space="0" w:color="auto"/>
              <w:right w:val="single" w:sz="6" w:space="0" w:color="auto"/>
            </w:tcBorders>
            <w:shd w:val="clear" w:color="auto" w:fill="C00000"/>
            <w:hideMark/>
          </w:tcPr>
          <w:p w14:paraId="523EB517" w14:textId="77777777" w:rsidR="00CE338C" w:rsidRPr="004E0E5F" w:rsidRDefault="00CE338C" w:rsidP="00793814">
            <w:pPr>
              <w:spacing w:before="0"/>
              <w:jc w:val="left"/>
              <w:textAlignment w:val="baseline"/>
              <w:rPr>
                <w:rFonts w:eastAsia="Times New Roman" w:cs="Arial"/>
                <w:b/>
                <w:bCs/>
                <w:color w:val="FFFFFF" w:themeColor="background1"/>
                <w:lang w:eastAsia="en-GB" w:bidi="ar-SA"/>
              </w:rPr>
            </w:pPr>
            <w:r w:rsidRPr="004E0E5F">
              <w:rPr>
                <w:rFonts w:eastAsia="Times New Roman" w:cs="Arial"/>
                <w:b/>
                <w:bCs/>
                <w:color w:val="FFFFFF" w:themeColor="background1"/>
                <w:lang w:val="en-US" w:eastAsia="en-GB" w:bidi="ar-SA"/>
              </w:rPr>
              <w:t>Req no.</w:t>
            </w:r>
            <w:r w:rsidRPr="004E0E5F">
              <w:rPr>
                <w:rFonts w:eastAsia="Times New Roman" w:cs="Arial"/>
                <w:b/>
                <w:bCs/>
                <w:color w:val="FFFFFF" w:themeColor="background1"/>
                <w:lang w:eastAsia="en-GB" w:bidi="ar-SA"/>
              </w:rPr>
              <w:t> </w:t>
            </w:r>
          </w:p>
        </w:tc>
        <w:tc>
          <w:tcPr>
            <w:tcW w:w="7448" w:type="dxa"/>
            <w:tcBorders>
              <w:top w:val="single" w:sz="6" w:space="0" w:color="auto"/>
              <w:left w:val="single" w:sz="6" w:space="0" w:color="auto"/>
              <w:bottom w:val="single" w:sz="6" w:space="0" w:color="auto"/>
              <w:right w:val="single" w:sz="6" w:space="0" w:color="auto"/>
            </w:tcBorders>
            <w:shd w:val="clear" w:color="auto" w:fill="C00000"/>
            <w:hideMark/>
          </w:tcPr>
          <w:p w14:paraId="4AB62745" w14:textId="77777777" w:rsidR="00CE338C" w:rsidRPr="004E0E5F" w:rsidRDefault="00CE338C" w:rsidP="00793814">
            <w:pPr>
              <w:spacing w:before="0"/>
              <w:jc w:val="left"/>
              <w:textAlignment w:val="baseline"/>
              <w:rPr>
                <w:rFonts w:eastAsia="Times New Roman" w:cs="Arial"/>
                <w:b/>
                <w:bCs/>
                <w:color w:val="FFFFFF" w:themeColor="background1"/>
                <w:lang w:eastAsia="en-GB" w:bidi="ar-SA"/>
              </w:rPr>
            </w:pPr>
            <w:r w:rsidRPr="004E0E5F">
              <w:rPr>
                <w:rFonts w:eastAsia="Times New Roman" w:cs="Arial"/>
                <w:b/>
                <w:bCs/>
                <w:color w:val="FFFFFF" w:themeColor="background1"/>
                <w:lang w:val="en-US" w:eastAsia="en-GB" w:bidi="ar-SA"/>
              </w:rPr>
              <w:t>Description</w:t>
            </w:r>
            <w:r w:rsidRPr="004E0E5F">
              <w:rPr>
                <w:rFonts w:eastAsia="Times New Roman" w:cs="Arial"/>
                <w:b/>
                <w:bCs/>
                <w:color w:val="FFFFFF" w:themeColor="background1"/>
                <w:lang w:eastAsia="en-GB" w:bidi="ar-SA"/>
              </w:rPr>
              <w:t> </w:t>
            </w:r>
          </w:p>
        </w:tc>
      </w:tr>
      <w:tr w:rsidR="00CE338C" w:rsidRPr="001D2777" w14:paraId="0878E77B" w14:textId="77777777" w:rsidTr="00793814">
        <w:trPr>
          <w:cantSplit/>
        </w:trPr>
        <w:tc>
          <w:tcPr>
            <w:tcW w:w="1552" w:type="dxa"/>
            <w:tcBorders>
              <w:top w:val="single" w:sz="6" w:space="0" w:color="auto"/>
              <w:left w:val="single" w:sz="6" w:space="0" w:color="auto"/>
              <w:bottom w:val="single" w:sz="6" w:space="0" w:color="auto"/>
              <w:right w:val="single" w:sz="6" w:space="0" w:color="auto"/>
            </w:tcBorders>
          </w:tcPr>
          <w:p w14:paraId="2DE6558E" w14:textId="49E4DEA1" w:rsidR="00CE338C" w:rsidRPr="0033290A" w:rsidRDefault="00CE338C" w:rsidP="00793814">
            <w:pPr>
              <w:spacing w:before="0"/>
              <w:jc w:val="left"/>
              <w:textAlignment w:val="baseline"/>
              <w:rPr>
                <w:rFonts w:eastAsia="Times New Roman" w:cs="Arial"/>
                <w:b/>
                <w:bCs/>
                <w:sz w:val="20"/>
                <w:lang w:eastAsia="en-GB" w:bidi="ar-SA"/>
              </w:rPr>
            </w:pPr>
            <w:r w:rsidRPr="0033290A">
              <w:rPr>
                <w:rFonts w:eastAsia="Times New Roman" w:cs="Arial"/>
                <w:b/>
                <w:bCs/>
                <w:sz w:val="20"/>
                <w:lang w:eastAsia="en-GB" w:bidi="ar-SA"/>
              </w:rPr>
              <w:t>EUICCS</w:t>
            </w:r>
            <w:r w:rsidR="00950B0E" w:rsidRPr="0033290A">
              <w:rPr>
                <w:rFonts w:eastAsia="Times New Roman" w:cs="Arial"/>
                <w:b/>
                <w:bCs/>
                <w:sz w:val="20"/>
                <w:lang w:eastAsia="en-GB" w:bidi="ar-SA"/>
              </w:rPr>
              <w:t>1</w:t>
            </w:r>
          </w:p>
        </w:tc>
        <w:tc>
          <w:tcPr>
            <w:tcW w:w="7448" w:type="dxa"/>
            <w:tcBorders>
              <w:top w:val="single" w:sz="6" w:space="0" w:color="auto"/>
              <w:left w:val="single" w:sz="6" w:space="0" w:color="auto"/>
              <w:bottom w:val="single" w:sz="6" w:space="0" w:color="auto"/>
              <w:right w:val="single" w:sz="6" w:space="0" w:color="auto"/>
            </w:tcBorders>
          </w:tcPr>
          <w:p w14:paraId="786CFED3" w14:textId="0E9D7FD2" w:rsidR="00CE338C" w:rsidRPr="0003026A" w:rsidRDefault="00CE338C" w:rsidP="00793814">
            <w:pPr>
              <w:spacing w:before="0"/>
              <w:textAlignment w:val="baseline"/>
              <w:rPr>
                <w:rFonts w:eastAsia="Times New Roman" w:cs="Arial"/>
                <w:sz w:val="20"/>
                <w:lang w:eastAsia="en-GB" w:bidi="ar-SA"/>
              </w:rPr>
            </w:pPr>
            <w:r w:rsidRPr="0003026A">
              <w:rPr>
                <w:rFonts w:eastAsia="Times New Roman" w:cs="Arial"/>
                <w:sz w:val="20"/>
                <w:lang w:eastAsia="en-GB" w:bidi="ar-SA"/>
              </w:rPr>
              <w:t>The</w:t>
            </w:r>
            <w:r w:rsidR="001D2777">
              <w:rPr>
                <w:rFonts w:eastAsia="Times New Roman" w:cs="Arial"/>
                <w:sz w:val="20"/>
                <w:lang w:eastAsia="en-GB" w:bidi="ar-SA"/>
              </w:rPr>
              <w:t xml:space="preserve"> </w:t>
            </w:r>
            <w:r w:rsidRPr="001D2777">
              <w:rPr>
                <w:rFonts w:eastAsia="Times New Roman" w:cs="Arial"/>
                <w:sz w:val="20"/>
                <w:lang w:eastAsia="en-GB" w:bidi="ar-SA"/>
              </w:rPr>
              <w:t>eUICC</w:t>
            </w:r>
            <w:r w:rsidR="001D2777">
              <w:rPr>
                <w:rFonts w:eastAsia="Times New Roman" w:cs="Arial"/>
                <w:sz w:val="20"/>
                <w:lang w:eastAsia="en-GB" w:bidi="ar-SA"/>
              </w:rPr>
              <w:t xml:space="preserve"> </w:t>
            </w:r>
            <w:r w:rsidRPr="001D2777">
              <w:rPr>
                <w:rFonts w:eastAsia="Times New Roman" w:cs="Arial"/>
                <w:sz w:val="20"/>
                <w:lang w:eastAsia="en-GB" w:bidi="ar-SA"/>
              </w:rPr>
              <w:t>SHALL</w:t>
            </w:r>
            <w:r w:rsidR="001D2777">
              <w:rPr>
                <w:rFonts w:eastAsia="Times New Roman" w:cs="Arial"/>
                <w:sz w:val="20"/>
                <w:lang w:eastAsia="en-GB" w:bidi="ar-SA"/>
              </w:rPr>
              <w:t xml:space="preserve"> </w:t>
            </w:r>
            <w:r w:rsidRPr="001D2777">
              <w:rPr>
                <w:rFonts w:eastAsia="Times New Roman" w:cs="Arial"/>
                <w:sz w:val="20"/>
                <w:lang w:eastAsia="en-GB" w:bidi="ar-SA"/>
              </w:rPr>
              <w:t>only</w:t>
            </w:r>
            <w:r w:rsidR="001D2777">
              <w:rPr>
                <w:rFonts w:eastAsia="Times New Roman" w:cs="Arial"/>
                <w:sz w:val="20"/>
                <w:lang w:eastAsia="en-GB" w:bidi="ar-SA"/>
              </w:rPr>
              <w:t xml:space="preserve"> </w:t>
            </w:r>
            <w:r w:rsidRPr="001D2777">
              <w:rPr>
                <w:rFonts w:eastAsia="Times New Roman" w:cs="Arial"/>
                <w:sz w:val="20"/>
                <w:lang w:eastAsia="en-GB" w:bidi="ar-SA"/>
              </w:rPr>
              <w:t>accept</w:t>
            </w:r>
            <w:r w:rsidR="001D2777">
              <w:rPr>
                <w:rFonts w:eastAsia="Times New Roman" w:cs="Arial"/>
                <w:sz w:val="20"/>
                <w:lang w:eastAsia="en-GB" w:bidi="ar-SA"/>
              </w:rPr>
              <w:t xml:space="preserve"> </w:t>
            </w:r>
            <w:r w:rsidR="0049543D" w:rsidRPr="001D2777">
              <w:rPr>
                <w:rFonts w:eastAsia="Times New Roman" w:cs="Arial"/>
                <w:sz w:val="20"/>
                <w:lang w:eastAsia="en-GB" w:bidi="ar-SA"/>
              </w:rPr>
              <w:t xml:space="preserve">PSMO </w:t>
            </w:r>
            <w:r w:rsidRPr="001D2777">
              <w:rPr>
                <w:rFonts w:eastAsia="Times New Roman" w:cs="Arial"/>
                <w:sz w:val="20"/>
                <w:lang w:eastAsia="en-GB" w:bidi="ar-SA"/>
              </w:rPr>
              <w:t>triggered</w:t>
            </w:r>
            <w:r w:rsidR="001D2777">
              <w:rPr>
                <w:rFonts w:eastAsia="Times New Roman" w:cs="Arial"/>
                <w:sz w:val="20"/>
                <w:lang w:eastAsia="en-GB" w:bidi="ar-SA"/>
              </w:rPr>
              <w:t xml:space="preserve"> </w:t>
            </w:r>
            <w:r w:rsidRPr="001D2777">
              <w:rPr>
                <w:rFonts w:eastAsia="Times New Roman" w:cs="Arial"/>
                <w:sz w:val="20"/>
                <w:lang w:eastAsia="en-GB" w:bidi="ar-SA"/>
              </w:rPr>
              <w:t>from</w:t>
            </w:r>
            <w:r w:rsidR="001D2777">
              <w:rPr>
                <w:rFonts w:eastAsia="Times New Roman" w:cs="Arial"/>
                <w:sz w:val="20"/>
                <w:lang w:eastAsia="en-GB" w:bidi="ar-SA"/>
              </w:rPr>
              <w:t xml:space="preserve"> </w:t>
            </w:r>
            <w:r w:rsidRPr="001D2777">
              <w:rPr>
                <w:rFonts w:eastAsia="Times New Roman" w:cs="Arial"/>
                <w:sz w:val="20"/>
                <w:lang w:eastAsia="en-GB" w:bidi="ar-SA"/>
              </w:rPr>
              <w:t>an</w:t>
            </w:r>
            <w:r w:rsidR="001D2777">
              <w:rPr>
                <w:rFonts w:eastAsia="Times New Roman" w:cs="Arial"/>
                <w:sz w:val="20"/>
                <w:lang w:eastAsia="en-GB" w:bidi="ar-SA"/>
              </w:rPr>
              <w:t xml:space="preserve"> </w:t>
            </w:r>
            <w:r w:rsidR="00950B0E">
              <w:rPr>
                <w:rFonts w:eastAsia="Times New Roman" w:cs="Arial"/>
                <w:sz w:val="20"/>
                <w:lang w:eastAsia="en-GB" w:bidi="ar-SA"/>
              </w:rPr>
              <w:t>A</w:t>
            </w:r>
            <w:r w:rsidRPr="001D2777">
              <w:rPr>
                <w:rFonts w:eastAsia="Times New Roman" w:cs="Arial"/>
                <w:sz w:val="20"/>
                <w:lang w:eastAsia="en-GB" w:bidi="ar-SA"/>
              </w:rPr>
              <w:t>ssociated</w:t>
            </w:r>
            <w:r w:rsidR="001D2777">
              <w:rPr>
                <w:rFonts w:eastAsia="Times New Roman" w:cs="Arial"/>
                <w:sz w:val="20"/>
                <w:lang w:eastAsia="en-GB" w:bidi="ar-SA"/>
              </w:rPr>
              <w:t xml:space="preserve"> </w:t>
            </w:r>
            <w:r w:rsidR="00950B0E">
              <w:rPr>
                <w:rFonts w:eastAsia="Times New Roman" w:cs="Arial"/>
                <w:sz w:val="20"/>
                <w:lang w:eastAsia="en-GB" w:bidi="ar-SA"/>
              </w:rPr>
              <w:t>eIM</w:t>
            </w:r>
            <w:r w:rsidR="001D2777">
              <w:rPr>
                <w:rFonts w:eastAsia="Times New Roman" w:cs="Arial"/>
                <w:sz w:val="20"/>
                <w:lang w:eastAsia="en-GB" w:bidi="ar-SA"/>
              </w:rPr>
              <w:t xml:space="preserve"> </w:t>
            </w:r>
            <w:r w:rsidRPr="001D2777">
              <w:rPr>
                <w:rFonts w:eastAsia="Times New Roman" w:cs="Arial"/>
                <w:sz w:val="20"/>
                <w:lang w:eastAsia="en-GB" w:bidi="ar-SA"/>
              </w:rPr>
              <w:t>as per EUICCF</w:t>
            </w:r>
            <w:r w:rsidR="00326E56">
              <w:rPr>
                <w:rFonts w:eastAsia="Times New Roman" w:cs="Arial"/>
                <w:sz w:val="20"/>
                <w:lang w:eastAsia="en-GB" w:bidi="ar-SA"/>
              </w:rPr>
              <w:t>1</w:t>
            </w:r>
            <w:r w:rsidRPr="001D2777">
              <w:rPr>
                <w:rFonts w:eastAsia="Times New Roman" w:cs="Arial"/>
                <w:sz w:val="20"/>
                <w:lang w:eastAsia="en-GB" w:bidi="ar-SA"/>
              </w:rPr>
              <w:t>.</w:t>
            </w:r>
          </w:p>
        </w:tc>
      </w:tr>
      <w:tr w:rsidR="009F0255" w:rsidRPr="001D2777" w14:paraId="31E35CF6" w14:textId="77777777" w:rsidTr="00793814">
        <w:trPr>
          <w:cantSplit/>
        </w:trPr>
        <w:tc>
          <w:tcPr>
            <w:tcW w:w="1552" w:type="dxa"/>
            <w:tcBorders>
              <w:top w:val="single" w:sz="6" w:space="0" w:color="auto"/>
              <w:left w:val="single" w:sz="6" w:space="0" w:color="auto"/>
              <w:bottom w:val="single" w:sz="6" w:space="0" w:color="auto"/>
              <w:right w:val="single" w:sz="6" w:space="0" w:color="auto"/>
            </w:tcBorders>
          </w:tcPr>
          <w:p w14:paraId="43106BA7" w14:textId="5476AD65" w:rsidR="009F0255" w:rsidRPr="0033290A" w:rsidRDefault="009F0255" w:rsidP="00793814">
            <w:pPr>
              <w:spacing w:before="0"/>
              <w:jc w:val="left"/>
              <w:textAlignment w:val="baseline"/>
              <w:rPr>
                <w:rFonts w:eastAsia="Times New Roman" w:cs="Arial"/>
                <w:b/>
                <w:bCs/>
                <w:sz w:val="20"/>
                <w:lang w:eastAsia="en-GB" w:bidi="ar-SA"/>
              </w:rPr>
            </w:pPr>
            <w:r w:rsidRPr="0033290A">
              <w:rPr>
                <w:rFonts w:cs="Arial"/>
                <w:b/>
                <w:sz w:val="20"/>
              </w:rPr>
              <w:t>EUICCS</w:t>
            </w:r>
            <w:r w:rsidR="00950B0E" w:rsidRPr="0033290A">
              <w:rPr>
                <w:rFonts w:cs="Arial"/>
                <w:b/>
                <w:sz w:val="20"/>
              </w:rPr>
              <w:t>2</w:t>
            </w:r>
          </w:p>
        </w:tc>
        <w:tc>
          <w:tcPr>
            <w:tcW w:w="7448" w:type="dxa"/>
            <w:tcBorders>
              <w:top w:val="single" w:sz="6" w:space="0" w:color="auto"/>
              <w:left w:val="single" w:sz="6" w:space="0" w:color="auto"/>
              <w:bottom w:val="single" w:sz="6" w:space="0" w:color="auto"/>
              <w:right w:val="single" w:sz="6" w:space="0" w:color="auto"/>
            </w:tcBorders>
          </w:tcPr>
          <w:p w14:paraId="67FEB7F0" w14:textId="1FDD123E" w:rsidR="009F0255" w:rsidRPr="0003026A" w:rsidRDefault="009F0255" w:rsidP="00793814">
            <w:pPr>
              <w:spacing w:before="0"/>
              <w:textAlignment w:val="baseline"/>
              <w:rPr>
                <w:rFonts w:eastAsia="Times New Roman" w:cs="Arial"/>
                <w:sz w:val="20"/>
                <w:lang w:eastAsia="en-GB" w:bidi="ar-SA"/>
              </w:rPr>
            </w:pPr>
            <w:r w:rsidRPr="0003026A">
              <w:rPr>
                <w:rFonts w:cs="Arial"/>
                <w:sz w:val="20"/>
              </w:rPr>
              <w:t xml:space="preserve">Prior to processing any PSMO in the eUICC, the eUICC SHALL verify that the PSMO is </w:t>
            </w:r>
            <w:r w:rsidRPr="00264987">
              <w:rPr>
                <w:rFonts w:cs="Arial"/>
                <w:sz w:val="20"/>
              </w:rPr>
              <w:t>sign</w:t>
            </w:r>
            <w:r w:rsidRPr="001D2777">
              <w:rPr>
                <w:rFonts w:cs="Arial"/>
                <w:sz w:val="20"/>
              </w:rPr>
              <w:t>ed</w:t>
            </w:r>
            <w:r w:rsidRPr="0003026A">
              <w:rPr>
                <w:rFonts w:cs="Arial"/>
                <w:sz w:val="20"/>
              </w:rPr>
              <w:t xml:space="preserve"> by an </w:t>
            </w:r>
            <w:r w:rsidR="00950B0E">
              <w:rPr>
                <w:rFonts w:cs="Arial"/>
                <w:sz w:val="20"/>
              </w:rPr>
              <w:t>A</w:t>
            </w:r>
            <w:r w:rsidRPr="0003026A">
              <w:rPr>
                <w:rFonts w:cs="Arial"/>
                <w:sz w:val="20"/>
              </w:rPr>
              <w:t>ssociated eIM.</w:t>
            </w:r>
          </w:p>
        </w:tc>
      </w:tr>
      <w:tr w:rsidR="00950B0E" w:rsidRPr="001D2777" w14:paraId="6C245CDD" w14:textId="77777777" w:rsidTr="00793814">
        <w:trPr>
          <w:cantSplit/>
        </w:trPr>
        <w:tc>
          <w:tcPr>
            <w:tcW w:w="1552" w:type="dxa"/>
            <w:tcBorders>
              <w:top w:val="single" w:sz="6" w:space="0" w:color="auto"/>
              <w:left w:val="single" w:sz="6" w:space="0" w:color="auto"/>
              <w:bottom w:val="single" w:sz="6" w:space="0" w:color="auto"/>
              <w:right w:val="single" w:sz="6" w:space="0" w:color="auto"/>
            </w:tcBorders>
            <w:vAlign w:val="center"/>
          </w:tcPr>
          <w:p w14:paraId="0436230A" w14:textId="5D8E0E75" w:rsidR="00950B0E" w:rsidRPr="0033290A" w:rsidRDefault="00950B0E" w:rsidP="00793814">
            <w:pPr>
              <w:spacing w:before="0"/>
              <w:jc w:val="left"/>
              <w:textAlignment w:val="baseline"/>
              <w:rPr>
                <w:rFonts w:cs="Arial"/>
                <w:b/>
                <w:sz w:val="20"/>
              </w:rPr>
            </w:pPr>
            <w:r w:rsidRPr="0033290A">
              <w:rPr>
                <w:b/>
                <w:sz w:val="20"/>
              </w:rPr>
              <w:t>EUICCS</w:t>
            </w:r>
            <w:r w:rsidR="0032366E" w:rsidRPr="0033290A">
              <w:rPr>
                <w:b/>
                <w:sz w:val="20"/>
              </w:rPr>
              <w:t>3</w:t>
            </w:r>
          </w:p>
        </w:tc>
        <w:tc>
          <w:tcPr>
            <w:tcW w:w="7448" w:type="dxa"/>
            <w:tcBorders>
              <w:top w:val="single" w:sz="6" w:space="0" w:color="auto"/>
              <w:left w:val="single" w:sz="6" w:space="0" w:color="auto"/>
              <w:bottom w:val="single" w:sz="6" w:space="0" w:color="auto"/>
              <w:right w:val="single" w:sz="6" w:space="0" w:color="auto"/>
            </w:tcBorders>
            <w:vAlign w:val="center"/>
          </w:tcPr>
          <w:p w14:paraId="2BEADCC6" w14:textId="53E7C25D" w:rsidR="00950B0E" w:rsidRPr="0003026A" w:rsidRDefault="00950B0E" w:rsidP="00793814">
            <w:pPr>
              <w:spacing w:before="0"/>
              <w:textAlignment w:val="baseline"/>
              <w:rPr>
                <w:rFonts w:cs="Arial"/>
                <w:sz w:val="20"/>
              </w:rPr>
            </w:pPr>
            <w:r w:rsidRPr="00501FA0">
              <w:rPr>
                <w:sz w:val="20"/>
              </w:rPr>
              <w:t xml:space="preserve">With regards to </w:t>
            </w:r>
            <w:r w:rsidRPr="00950B0E">
              <w:rPr>
                <w:sz w:val="20"/>
              </w:rPr>
              <w:t>EUICCF5</w:t>
            </w:r>
            <w:r w:rsidRPr="00501FA0">
              <w:rPr>
                <w:sz w:val="20"/>
              </w:rPr>
              <w:t xml:space="preserve">, the eUICC SHALL verify that the </w:t>
            </w:r>
            <w:r w:rsidR="009C71EC">
              <w:rPr>
                <w:sz w:val="20"/>
              </w:rPr>
              <w:t>eCO</w:t>
            </w:r>
            <w:r w:rsidRPr="00501FA0" w:rsidDel="0049543D">
              <w:rPr>
                <w:sz w:val="20"/>
              </w:rPr>
              <w:t xml:space="preserve"> </w:t>
            </w:r>
            <w:r w:rsidRPr="00501FA0">
              <w:rPr>
                <w:sz w:val="20"/>
              </w:rPr>
              <w:t>is signed by an Associated eIM prior to its processing</w:t>
            </w:r>
            <w:r>
              <w:rPr>
                <w:sz w:val="20"/>
              </w:rPr>
              <w:t xml:space="preserve">. </w:t>
            </w:r>
          </w:p>
        </w:tc>
      </w:tr>
      <w:tr w:rsidR="0035749F" w:rsidRPr="001D2777" w14:paraId="301D0E13" w14:textId="77777777" w:rsidTr="00793814">
        <w:trPr>
          <w:cantSplit/>
        </w:trPr>
        <w:tc>
          <w:tcPr>
            <w:tcW w:w="1552" w:type="dxa"/>
            <w:tcBorders>
              <w:top w:val="single" w:sz="6" w:space="0" w:color="auto"/>
              <w:left w:val="single" w:sz="6" w:space="0" w:color="auto"/>
              <w:bottom w:val="single" w:sz="6" w:space="0" w:color="auto"/>
              <w:right w:val="single" w:sz="6" w:space="0" w:color="auto"/>
            </w:tcBorders>
            <w:vAlign w:val="center"/>
          </w:tcPr>
          <w:p w14:paraId="238DDE5C" w14:textId="49F5CB82" w:rsidR="0035749F" w:rsidRPr="0033290A" w:rsidRDefault="0035749F" w:rsidP="00793814">
            <w:pPr>
              <w:spacing w:before="0"/>
              <w:jc w:val="left"/>
              <w:textAlignment w:val="baseline"/>
              <w:rPr>
                <w:b/>
                <w:sz w:val="20"/>
              </w:rPr>
            </w:pPr>
            <w:r w:rsidRPr="0033290A">
              <w:rPr>
                <w:b/>
                <w:sz w:val="20"/>
              </w:rPr>
              <w:t>EUICCS4</w:t>
            </w:r>
          </w:p>
        </w:tc>
        <w:tc>
          <w:tcPr>
            <w:tcW w:w="7448" w:type="dxa"/>
            <w:tcBorders>
              <w:top w:val="single" w:sz="6" w:space="0" w:color="auto"/>
              <w:left w:val="single" w:sz="6" w:space="0" w:color="auto"/>
              <w:bottom w:val="single" w:sz="6" w:space="0" w:color="auto"/>
              <w:right w:val="single" w:sz="6" w:space="0" w:color="auto"/>
            </w:tcBorders>
            <w:vAlign w:val="center"/>
          </w:tcPr>
          <w:p w14:paraId="149841B2" w14:textId="7F902E5D" w:rsidR="0035749F" w:rsidRPr="00501FA0" w:rsidRDefault="0035749F" w:rsidP="00793814">
            <w:pPr>
              <w:spacing w:before="0"/>
              <w:textAlignment w:val="baseline"/>
              <w:rPr>
                <w:sz w:val="20"/>
              </w:rPr>
            </w:pPr>
            <w:r>
              <w:rPr>
                <w:sz w:val="20"/>
              </w:rPr>
              <w:t>The eUICC SHALL support an asymmetric cryptographic scheme for verifying an eIM signature.</w:t>
            </w:r>
          </w:p>
        </w:tc>
      </w:tr>
      <w:tr w:rsidR="0033290A" w:rsidRPr="001D2777" w14:paraId="51AED85A" w14:textId="77777777" w:rsidTr="00793814">
        <w:trPr>
          <w:cantSplit/>
        </w:trPr>
        <w:tc>
          <w:tcPr>
            <w:tcW w:w="1552" w:type="dxa"/>
            <w:tcBorders>
              <w:top w:val="single" w:sz="6" w:space="0" w:color="auto"/>
              <w:left w:val="single" w:sz="6" w:space="0" w:color="auto"/>
              <w:bottom w:val="single" w:sz="6" w:space="0" w:color="auto"/>
              <w:right w:val="single" w:sz="6" w:space="0" w:color="auto"/>
            </w:tcBorders>
          </w:tcPr>
          <w:p w14:paraId="13500D71" w14:textId="7F6ECD97" w:rsidR="0033290A" w:rsidRPr="0033290A" w:rsidRDefault="0033290A" w:rsidP="00793814">
            <w:pPr>
              <w:spacing w:before="0"/>
              <w:jc w:val="left"/>
              <w:textAlignment w:val="baseline"/>
              <w:rPr>
                <w:b/>
                <w:sz w:val="20"/>
              </w:rPr>
            </w:pPr>
            <w:r w:rsidRPr="0033290A">
              <w:rPr>
                <w:rFonts w:cs="Arial"/>
                <w:b/>
                <w:sz w:val="20"/>
              </w:rPr>
              <w:t>EUICCS5</w:t>
            </w:r>
          </w:p>
        </w:tc>
        <w:tc>
          <w:tcPr>
            <w:tcW w:w="7448" w:type="dxa"/>
            <w:tcBorders>
              <w:top w:val="single" w:sz="6" w:space="0" w:color="auto"/>
              <w:left w:val="single" w:sz="6" w:space="0" w:color="auto"/>
              <w:bottom w:val="single" w:sz="6" w:space="0" w:color="auto"/>
              <w:right w:val="single" w:sz="6" w:space="0" w:color="auto"/>
            </w:tcBorders>
          </w:tcPr>
          <w:p w14:paraId="01205D7B" w14:textId="1897952E" w:rsidR="0033290A" w:rsidRDefault="0033290A" w:rsidP="00793814">
            <w:pPr>
              <w:spacing w:before="0"/>
              <w:textAlignment w:val="baseline"/>
              <w:rPr>
                <w:sz w:val="20"/>
              </w:rPr>
            </w:pPr>
            <w:r>
              <w:rPr>
                <w:rFonts w:cs="Arial"/>
                <w:sz w:val="20"/>
              </w:rPr>
              <w:t xml:space="preserve">The eUICC SHALL have means to verify that Profile download and </w:t>
            </w:r>
            <w:r w:rsidR="0011036A">
              <w:rPr>
                <w:rFonts w:cs="Arial"/>
                <w:sz w:val="20"/>
              </w:rPr>
              <w:t>immediate</w:t>
            </w:r>
            <w:r w:rsidR="00484383">
              <w:rPr>
                <w:rFonts w:cs="Arial"/>
                <w:sz w:val="20"/>
              </w:rPr>
              <w:t xml:space="preserve"> </w:t>
            </w:r>
            <w:r w:rsidR="004E5E76">
              <w:rPr>
                <w:rFonts w:cs="Arial"/>
                <w:sz w:val="20"/>
              </w:rPr>
              <w:t xml:space="preserve">enabling </w:t>
            </w:r>
            <w:r>
              <w:rPr>
                <w:rFonts w:cs="Arial"/>
                <w:sz w:val="20"/>
              </w:rPr>
              <w:t>through default SM-DP+ is authorised.</w:t>
            </w:r>
          </w:p>
        </w:tc>
      </w:tr>
      <w:tr w:rsidR="002552A3" w:rsidRPr="001D2777" w14:paraId="13BD97AF" w14:textId="77777777" w:rsidTr="00793814">
        <w:trPr>
          <w:cantSplit/>
        </w:trPr>
        <w:tc>
          <w:tcPr>
            <w:tcW w:w="1552" w:type="dxa"/>
            <w:tcBorders>
              <w:top w:val="single" w:sz="6" w:space="0" w:color="auto"/>
              <w:left w:val="single" w:sz="6" w:space="0" w:color="auto"/>
              <w:bottom w:val="single" w:sz="6" w:space="0" w:color="auto"/>
              <w:right w:val="single" w:sz="6" w:space="0" w:color="auto"/>
            </w:tcBorders>
          </w:tcPr>
          <w:p w14:paraId="087869AC" w14:textId="05589C6C" w:rsidR="002552A3" w:rsidRPr="0033290A" w:rsidRDefault="002552A3" w:rsidP="00793814">
            <w:pPr>
              <w:spacing w:before="0"/>
              <w:jc w:val="left"/>
              <w:textAlignment w:val="baseline"/>
              <w:rPr>
                <w:rFonts w:cs="Arial"/>
                <w:b/>
                <w:sz w:val="20"/>
              </w:rPr>
            </w:pPr>
            <w:r>
              <w:rPr>
                <w:rFonts w:cs="Arial"/>
                <w:b/>
                <w:sz w:val="20"/>
              </w:rPr>
              <w:t>EUICCS6</w:t>
            </w:r>
          </w:p>
        </w:tc>
        <w:tc>
          <w:tcPr>
            <w:tcW w:w="7448" w:type="dxa"/>
            <w:tcBorders>
              <w:top w:val="single" w:sz="6" w:space="0" w:color="auto"/>
              <w:left w:val="single" w:sz="6" w:space="0" w:color="auto"/>
              <w:bottom w:val="single" w:sz="6" w:space="0" w:color="auto"/>
              <w:right w:val="single" w:sz="6" w:space="0" w:color="auto"/>
            </w:tcBorders>
          </w:tcPr>
          <w:p w14:paraId="33757E60" w14:textId="0A42D583" w:rsidR="002552A3" w:rsidRDefault="002552A3" w:rsidP="00793814">
            <w:pPr>
              <w:spacing w:before="0"/>
              <w:textAlignment w:val="baseline"/>
              <w:rPr>
                <w:rFonts w:cs="Arial"/>
                <w:sz w:val="20"/>
              </w:rPr>
            </w:pPr>
            <w:r>
              <w:rPr>
                <w:rFonts w:cs="Arial"/>
                <w:sz w:val="20"/>
              </w:rPr>
              <w:t xml:space="preserve">The eUICC MAY have means to verify that Profile download and </w:t>
            </w:r>
            <w:r w:rsidR="0011036A">
              <w:rPr>
                <w:rFonts w:cs="Arial"/>
                <w:sz w:val="20"/>
              </w:rPr>
              <w:t>immediate</w:t>
            </w:r>
            <w:r w:rsidR="00484383">
              <w:rPr>
                <w:rFonts w:cs="Arial"/>
                <w:sz w:val="20"/>
              </w:rPr>
              <w:t xml:space="preserve"> </w:t>
            </w:r>
            <w:r>
              <w:rPr>
                <w:rFonts w:cs="Arial"/>
                <w:sz w:val="20"/>
              </w:rPr>
              <w:t>enabling through SM-DS is authorised.</w:t>
            </w:r>
          </w:p>
          <w:p w14:paraId="3C8E842A" w14:textId="77777777" w:rsidR="00793814" w:rsidRDefault="00793814" w:rsidP="00793814">
            <w:pPr>
              <w:spacing w:before="0"/>
              <w:textAlignment w:val="baseline"/>
              <w:rPr>
                <w:rFonts w:cs="Arial"/>
                <w:sz w:val="20"/>
              </w:rPr>
            </w:pPr>
          </w:p>
          <w:p w14:paraId="0E7AAFF9" w14:textId="3D7E09FC" w:rsidR="002552A3" w:rsidRDefault="002552A3" w:rsidP="00793814">
            <w:pPr>
              <w:spacing w:before="0"/>
              <w:textAlignment w:val="baseline"/>
              <w:rPr>
                <w:rFonts w:cs="Arial"/>
                <w:sz w:val="20"/>
              </w:rPr>
            </w:pPr>
            <w:r>
              <w:rPr>
                <w:rFonts w:cs="Arial"/>
                <w:sz w:val="20"/>
              </w:rPr>
              <w:t>NOTE: technical implementation of this requirement is FFS.</w:t>
            </w:r>
          </w:p>
        </w:tc>
      </w:tr>
    </w:tbl>
    <w:p w14:paraId="7BFA9128" w14:textId="2A50DE89" w:rsidR="00052DEB" w:rsidRPr="00376F88" w:rsidRDefault="008730ED" w:rsidP="0074756F">
      <w:pPr>
        <w:pStyle w:val="TableCaption"/>
        <w:numPr>
          <w:ilvl w:val="0"/>
          <w:numId w:val="0"/>
        </w:numPr>
      </w:pPr>
      <w:bookmarkStart w:id="112" w:name="_Toc90974965"/>
      <w:bookmarkEnd w:id="112"/>
      <w:r>
        <w:t>Table 5.2.1.1:</w:t>
      </w:r>
      <w:r w:rsidR="00052DEB">
        <w:t xml:space="preserve"> eUICC Security Requirements</w:t>
      </w:r>
    </w:p>
    <w:p w14:paraId="6C0CB4CC" w14:textId="42992D7F" w:rsidR="009F0255" w:rsidRPr="00B67AD9" w:rsidRDefault="009F0255" w:rsidP="009F0255">
      <w:pPr>
        <w:pStyle w:val="Heading3"/>
        <w:rPr>
          <w:sz w:val="22"/>
          <w:szCs w:val="24"/>
        </w:rPr>
      </w:pPr>
      <w:bookmarkStart w:id="113" w:name="_Toc230419504"/>
      <w:r w:rsidRPr="00B67AD9">
        <w:rPr>
          <w:sz w:val="22"/>
          <w:szCs w:val="24"/>
        </w:rPr>
        <w:t xml:space="preserve">eIM </w:t>
      </w:r>
      <w:r>
        <w:rPr>
          <w:sz w:val="22"/>
          <w:szCs w:val="24"/>
        </w:rPr>
        <w:t xml:space="preserve">Security </w:t>
      </w:r>
      <w:r w:rsidRPr="00B67AD9">
        <w:rPr>
          <w:sz w:val="22"/>
          <w:szCs w:val="24"/>
        </w:rPr>
        <w:t>Requirements</w:t>
      </w:r>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1E0" w:firstRow="1" w:lastRow="1" w:firstColumn="1" w:lastColumn="1" w:noHBand="0" w:noVBand="0"/>
      </w:tblPr>
      <w:tblGrid>
        <w:gridCol w:w="1554"/>
        <w:gridCol w:w="7462"/>
      </w:tblGrid>
      <w:tr w:rsidR="009F0255" w:rsidRPr="001D2777" w14:paraId="01F42580" w14:textId="77777777" w:rsidTr="00C65EF0">
        <w:trPr>
          <w:cantSplit/>
        </w:trPr>
        <w:tc>
          <w:tcPr>
            <w:tcW w:w="862" w:type="pct"/>
            <w:shd w:val="clear" w:color="auto" w:fill="C00000"/>
          </w:tcPr>
          <w:p w14:paraId="3E80F531" w14:textId="77777777" w:rsidR="009F0255" w:rsidRPr="004E0E5F" w:rsidRDefault="009F0255" w:rsidP="00793814">
            <w:pPr>
              <w:pStyle w:val="TableHeader"/>
              <w:spacing w:before="0"/>
              <w:rPr>
                <w:b w:val="0"/>
                <w:color w:val="FFFFFF" w:themeColor="background1"/>
                <w:szCs w:val="20"/>
              </w:rPr>
            </w:pPr>
            <w:r w:rsidRPr="004E0E5F">
              <w:rPr>
                <w:color w:val="FFFFFF" w:themeColor="background1"/>
                <w:szCs w:val="20"/>
              </w:rPr>
              <w:t>Req no.</w:t>
            </w:r>
          </w:p>
        </w:tc>
        <w:tc>
          <w:tcPr>
            <w:tcW w:w="4138" w:type="pct"/>
            <w:shd w:val="clear" w:color="auto" w:fill="C00000"/>
          </w:tcPr>
          <w:p w14:paraId="744B25C0" w14:textId="77777777" w:rsidR="009F0255" w:rsidRPr="004E0E5F" w:rsidRDefault="009F0255" w:rsidP="00793814">
            <w:pPr>
              <w:pStyle w:val="TableHeader"/>
              <w:spacing w:before="0"/>
              <w:rPr>
                <w:b w:val="0"/>
                <w:color w:val="FFFFFF" w:themeColor="background1"/>
                <w:szCs w:val="20"/>
              </w:rPr>
            </w:pPr>
            <w:r w:rsidRPr="004E0E5F">
              <w:rPr>
                <w:color w:val="FFFFFF" w:themeColor="background1"/>
                <w:szCs w:val="20"/>
              </w:rPr>
              <w:t>Description</w:t>
            </w:r>
          </w:p>
        </w:tc>
      </w:tr>
      <w:tr w:rsidR="009F0255" w:rsidRPr="001D2777" w14:paraId="4214D9E8" w14:textId="77777777" w:rsidTr="00793814">
        <w:trPr>
          <w:cantSplit/>
        </w:trPr>
        <w:tc>
          <w:tcPr>
            <w:tcW w:w="862" w:type="pct"/>
            <w:vAlign w:val="center"/>
          </w:tcPr>
          <w:p w14:paraId="0E4F3E99" w14:textId="05672EC8" w:rsidR="009F0255" w:rsidRPr="0003026A" w:rsidRDefault="009F0255" w:rsidP="00793814">
            <w:pPr>
              <w:spacing w:before="0" w:line="276" w:lineRule="auto"/>
              <w:jc w:val="left"/>
              <w:rPr>
                <w:b/>
                <w:sz w:val="20"/>
              </w:rPr>
            </w:pPr>
            <w:r w:rsidRPr="0003026A">
              <w:rPr>
                <w:b/>
                <w:sz w:val="20"/>
              </w:rPr>
              <w:t>EIMS</w:t>
            </w:r>
            <w:r w:rsidR="00FA53ED" w:rsidRPr="0003026A">
              <w:rPr>
                <w:b/>
                <w:sz w:val="20"/>
              </w:rPr>
              <w:t>1</w:t>
            </w:r>
          </w:p>
        </w:tc>
        <w:tc>
          <w:tcPr>
            <w:tcW w:w="4138" w:type="pct"/>
            <w:vAlign w:val="center"/>
          </w:tcPr>
          <w:p w14:paraId="112135AD" w14:textId="537063D7" w:rsidR="009F0255" w:rsidRPr="0003026A" w:rsidRDefault="009F0255" w:rsidP="00793814">
            <w:pPr>
              <w:spacing w:before="0" w:line="276" w:lineRule="auto"/>
              <w:rPr>
                <w:sz w:val="20"/>
              </w:rPr>
            </w:pPr>
            <w:r w:rsidRPr="0003026A">
              <w:rPr>
                <w:sz w:val="20"/>
              </w:rPr>
              <w:t>Any PSMO</w:t>
            </w:r>
            <w:r w:rsidRPr="001D2777">
              <w:rPr>
                <w:sz w:val="20"/>
              </w:rPr>
              <w:t xml:space="preserve"> </w:t>
            </w:r>
            <w:r w:rsidRPr="0003026A">
              <w:rPr>
                <w:sz w:val="20"/>
              </w:rPr>
              <w:t xml:space="preserve">sent to the eUICC SHALL be signed by the eIM. </w:t>
            </w:r>
          </w:p>
        </w:tc>
      </w:tr>
      <w:tr w:rsidR="00E36D86" w:rsidRPr="001D2777" w14:paraId="1937FF74" w14:textId="77777777" w:rsidTr="00793814">
        <w:trPr>
          <w:cantSplit/>
        </w:trPr>
        <w:tc>
          <w:tcPr>
            <w:tcW w:w="862" w:type="pct"/>
            <w:vAlign w:val="center"/>
          </w:tcPr>
          <w:p w14:paraId="2F1BEAF9" w14:textId="6AC837BA" w:rsidR="00E36D86" w:rsidRPr="0003026A" w:rsidRDefault="00E36D86" w:rsidP="00793814">
            <w:pPr>
              <w:spacing w:before="0" w:line="276" w:lineRule="auto"/>
              <w:jc w:val="left"/>
              <w:rPr>
                <w:b/>
                <w:sz w:val="20"/>
              </w:rPr>
            </w:pPr>
            <w:r>
              <w:rPr>
                <w:b/>
                <w:sz w:val="20"/>
              </w:rPr>
              <w:t>EIMS2</w:t>
            </w:r>
          </w:p>
        </w:tc>
        <w:tc>
          <w:tcPr>
            <w:tcW w:w="4138" w:type="pct"/>
            <w:vAlign w:val="center"/>
          </w:tcPr>
          <w:p w14:paraId="5D12118C" w14:textId="4EE9DC50" w:rsidR="00E36D86" w:rsidRPr="0003026A" w:rsidRDefault="00F065F2" w:rsidP="00793814">
            <w:pPr>
              <w:spacing w:before="0" w:line="276" w:lineRule="auto"/>
              <w:rPr>
                <w:sz w:val="20"/>
              </w:rPr>
            </w:pPr>
            <w:r>
              <w:rPr>
                <w:sz w:val="20"/>
              </w:rPr>
              <w:t>An</w:t>
            </w:r>
            <w:r w:rsidRPr="00601590">
              <w:rPr>
                <w:sz w:val="20"/>
              </w:rPr>
              <w:t xml:space="preserve"> </w:t>
            </w:r>
            <w:r w:rsidR="00E36D86" w:rsidRPr="00601590">
              <w:rPr>
                <w:sz w:val="20"/>
              </w:rPr>
              <w:t xml:space="preserve">eIM </w:t>
            </w:r>
            <w:r>
              <w:rPr>
                <w:sz w:val="20"/>
                <w:lang w:val="en-US"/>
              </w:rPr>
              <w:t xml:space="preserve">that supports eIM </w:t>
            </w:r>
            <w:r w:rsidR="009C71EC">
              <w:rPr>
                <w:sz w:val="20"/>
                <w:lang w:val="en-US"/>
              </w:rPr>
              <w:t>c</w:t>
            </w:r>
            <w:r>
              <w:rPr>
                <w:sz w:val="20"/>
                <w:lang w:val="en-US"/>
              </w:rPr>
              <w:t xml:space="preserve">onfiguration, </w:t>
            </w:r>
            <w:r w:rsidR="00E36D86" w:rsidRPr="00601590">
              <w:rPr>
                <w:sz w:val="20"/>
              </w:rPr>
              <w:t xml:space="preserve">SHALL sign </w:t>
            </w:r>
            <w:r w:rsidR="009C71EC">
              <w:rPr>
                <w:sz w:val="20"/>
              </w:rPr>
              <w:t>eCO</w:t>
            </w:r>
            <w:r w:rsidR="00E36D86" w:rsidRPr="00601590">
              <w:rPr>
                <w:sz w:val="20"/>
              </w:rPr>
              <w:t>.</w:t>
            </w:r>
          </w:p>
        </w:tc>
      </w:tr>
      <w:tr w:rsidR="0035749F" w:rsidRPr="001D2777" w14:paraId="17CA4320" w14:textId="77777777" w:rsidTr="00793814">
        <w:trPr>
          <w:cantSplit/>
        </w:trPr>
        <w:tc>
          <w:tcPr>
            <w:tcW w:w="862" w:type="pct"/>
            <w:vAlign w:val="center"/>
          </w:tcPr>
          <w:p w14:paraId="39521BF4" w14:textId="2B986D60" w:rsidR="0035749F" w:rsidRDefault="0035749F" w:rsidP="00793814">
            <w:pPr>
              <w:spacing w:before="0" w:line="276" w:lineRule="auto"/>
              <w:jc w:val="left"/>
              <w:rPr>
                <w:b/>
                <w:sz w:val="20"/>
              </w:rPr>
            </w:pPr>
            <w:r>
              <w:rPr>
                <w:b/>
                <w:sz w:val="20"/>
              </w:rPr>
              <w:t>EIMS3</w:t>
            </w:r>
          </w:p>
        </w:tc>
        <w:tc>
          <w:tcPr>
            <w:tcW w:w="4138" w:type="pct"/>
            <w:vAlign w:val="center"/>
          </w:tcPr>
          <w:p w14:paraId="1E07440C" w14:textId="70CD5CDE" w:rsidR="0035749F" w:rsidRPr="00601590" w:rsidRDefault="0035749F" w:rsidP="00793814">
            <w:pPr>
              <w:spacing w:before="0" w:line="276" w:lineRule="auto"/>
              <w:rPr>
                <w:sz w:val="20"/>
              </w:rPr>
            </w:pPr>
            <w:r>
              <w:rPr>
                <w:sz w:val="20"/>
              </w:rPr>
              <w:t>The eIM SHALL support an asymmetric cryptographic scheme for signing PSMO</w:t>
            </w:r>
            <w:r w:rsidR="0034101D">
              <w:rPr>
                <w:sz w:val="20"/>
              </w:rPr>
              <w:t xml:space="preserve"> and eCO</w:t>
            </w:r>
            <w:r>
              <w:rPr>
                <w:sz w:val="20"/>
              </w:rPr>
              <w:t>.</w:t>
            </w:r>
          </w:p>
        </w:tc>
      </w:tr>
      <w:tr w:rsidR="00D64264" w:rsidRPr="001D2777" w14:paraId="7FABFE1F" w14:textId="77777777" w:rsidTr="00793814">
        <w:trPr>
          <w:cantSplit/>
        </w:trPr>
        <w:tc>
          <w:tcPr>
            <w:tcW w:w="862" w:type="pct"/>
          </w:tcPr>
          <w:p w14:paraId="5756E80E" w14:textId="7BF204CB" w:rsidR="00D64264" w:rsidRDefault="00D64264" w:rsidP="00793814">
            <w:pPr>
              <w:spacing w:before="0" w:line="276" w:lineRule="auto"/>
              <w:jc w:val="left"/>
              <w:rPr>
                <w:b/>
                <w:sz w:val="20"/>
              </w:rPr>
            </w:pPr>
            <w:r>
              <w:rPr>
                <w:b/>
                <w:sz w:val="20"/>
              </w:rPr>
              <w:t>EIMS4</w:t>
            </w:r>
          </w:p>
        </w:tc>
        <w:tc>
          <w:tcPr>
            <w:tcW w:w="4138" w:type="pct"/>
            <w:vAlign w:val="center"/>
          </w:tcPr>
          <w:p w14:paraId="3C11530D" w14:textId="3EA5A792" w:rsidR="00D64264" w:rsidRDefault="00D64264" w:rsidP="00793814">
            <w:pPr>
              <w:spacing w:before="0" w:line="276" w:lineRule="auto"/>
              <w:rPr>
                <w:sz w:val="20"/>
              </w:rPr>
            </w:pPr>
            <w:r>
              <w:rPr>
                <w:sz w:val="20"/>
                <w:lang w:val="en-US"/>
              </w:rPr>
              <w:t xml:space="preserve">An eIM SHALL be implemented and operated with </w:t>
            </w:r>
            <w:r w:rsidRPr="007A685B">
              <w:rPr>
                <w:sz w:val="20"/>
                <w:lang w:val="en-US"/>
              </w:rPr>
              <w:t>security measures to protect against threats listed in Annex A</w:t>
            </w:r>
            <w:r>
              <w:rPr>
                <w:sz w:val="20"/>
                <w:lang w:val="en-US"/>
              </w:rPr>
              <w:t>.2, A.3 and A.6</w:t>
            </w:r>
            <w:r w:rsidRPr="007A685B">
              <w:rPr>
                <w:sz w:val="20"/>
                <w:lang w:val="en-US"/>
              </w:rPr>
              <w:t>.</w:t>
            </w:r>
          </w:p>
        </w:tc>
      </w:tr>
      <w:tr w:rsidR="00D64264" w:rsidRPr="001D2777" w14:paraId="55E95B67" w14:textId="77777777" w:rsidTr="00793814">
        <w:trPr>
          <w:cantSplit/>
        </w:trPr>
        <w:tc>
          <w:tcPr>
            <w:tcW w:w="862" w:type="pct"/>
            <w:vAlign w:val="center"/>
          </w:tcPr>
          <w:p w14:paraId="7B8C89DF" w14:textId="2C20049C" w:rsidR="00D64264" w:rsidRDefault="00D64264" w:rsidP="00793814">
            <w:pPr>
              <w:spacing w:before="0" w:line="276" w:lineRule="auto"/>
              <w:jc w:val="left"/>
              <w:rPr>
                <w:b/>
                <w:sz w:val="20"/>
              </w:rPr>
            </w:pPr>
            <w:r>
              <w:rPr>
                <w:b/>
                <w:sz w:val="20"/>
              </w:rPr>
              <w:lastRenderedPageBreak/>
              <w:t>EIMS5</w:t>
            </w:r>
          </w:p>
        </w:tc>
        <w:tc>
          <w:tcPr>
            <w:tcW w:w="4138" w:type="pct"/>
            <w:vAlign w:val="center"/>
          </w:tcPr>
          <w:p w14:paraId="5992202E" w14:textId="49D0DBED" w:rsidR="00D64264" w:rsidRPr="00581312" w:rsidRDefault="00D64264" w:rsidP="00793814">
            <w:pPr>
              <w:spacing w:before="0" w:line="276" w:lineRule="auto"/>
              <w:rPr>
                <w:sz w:val="20"/>
              </w:rPr>
            </w:pPr>
            <w:r w:rsidRPr="00581312">
              <w:rPr>
                <w:sz w:val="20"/>
                <w:lang w:val="en-US"/>
              </w:rPr>
              <w:t xml:space="preserve">With regard to EIMS4, evidence </w:t>
            </w:r>
            <w:r w:rsidR="009246B0" w:rsidRPr="00581312">
              <w:rPr>
                <w:sz w:val="20"/>
                <w:lang w:val="en-US"/>
              </w:rPr>
              <w:t xml:space="preserve">SHALL </w:t>
            </w:r>
            <w:r w:rsidRPr="00581312">
              <w:rPr>
                <w:sz w:val="20"/>
                <w:lang w:val="en-US"/>
              </w:rPr>
              <w:t xml:space="preserve">be provided </w:t>
            </w:r>
            <w:r w:rsidR="00B7774B" w:rsidRPr="00581312">
              <w:rPr>
                <w:sz w:val="20"/>
                <w:lang w:val="en-US"/>
              </w:rPr>
              <w:t xml:space="preserve">for an eIM </w:t>
            </w:r>
            <w:r w:rsidR="00EF1914">
              <w:rPr>
                <w:sz w:val="20"/>
                <w:lang w:val="en-US"/>
              </w:rPr>
              <w:t>when it is</w:t>
            </w:r>
            <w:r w:rsidR="00B7774B" w:rsidRPr="00581312">
              <w:rPr>
                <w:sz w:val="20"/>
                <w:lang w:val="en-US"/>
              </w:rPr>
              <w:t xml:space="preserve"> </w:t>
            </w:r>
            <w:r w:rsidR="00B7774B" w:rsidRPr="0074756F">
              <w:rPr>
                <w:sz w:val="20"/>
              </w:rPr>
              <w:t>declare</w:t>
            </w:r>
            <w:r w:rsidR="00EF1914">
              <w:rPr>
                <w:sz w:val="20"/>
              </w:rPr>
              <w:t>d</w:t>
            </w:r>
            <w:r w:rsidR="00B7774B" w:rsidRPr="0074756F">
              <w:rPr>
                <w:sz w:val="20"/>
              </w:rPr>
              <w:t xml:space="preserve"> complian</w:t>
            </w:r>
            <w:r w:rsidR="00E90EBC">
              <w:rPr>
                <w:sz w:val="20"/>
              </w:rPr>
              <w:t>t</w:t>
            </w:r>
            <w:r w:rsidR="00B7774B" w:rsidRPr="0074756F">
              <w:rPr>
                <w:sz w:val="20"/>
              </w:rPr>
              <w:t xml:space="preserve"> according to GSMA SGP.24 [7].</w:t>
            </w:r>
          </w:p>
        </w:tc>
      </w:tr>
      <w:tr w:rsidR="0037127C" w:rsidRPr="001D2777" w14:paraId="7A3CC045" w14:textId="77777777" w:rsidTr="00793814">
        <w:trPr>
          <w:cantSplit/>
        </w:trPr>
        <w:tc>
          <w:tcPr>
            <w:tcW w:w="862" w:type="pct"/>
            <w:vAlign w:val="center"/>
          </w:tcPr>
          <w:p w14:paraId="610BEBA9" w14:textId="1BE5386E" w:rsidR="0037127C" w:rsidRDefault="0037127C" w:rsidP="00793814">
            <w:pPr>
              <w:spacing w:before="0" w:line="276" w:lineRule="auto"/>
              <w:jc w:val="left"/>
              <w:rPr>
                <w:b/>
                <w:sz w:val="20"/>
              </w:rPr>
            </w:pPr>
            <w:r>
              <w:rPr>
                <w:b/>
                <w:sz w:val="20"/>
              </w:rPr>
              <w:t>EIMS6</w:t>
            </w:r>
          </w:p>
        </w:tc>
        <w:tc>
          <w:tcPr>
            <w:tcW w:w="4138" w:type="pct"/>
            <w:vAlign w:val="center"/>
          </w:tcPr>
          <w:p w14:paraId="215CA543" w14:textId="6C91DD46" w:rsidR="0037127C" w:rsidRPr="00581312" w:rsidRDefault="00113026" w:rsidP="00793814">
            <w:pPr>
              <w:spacing w:before="0" w:line="276" w:lineRule="auto"/>
              <w:rPr>
                <w:sz w:val="20"/>
                <w:lang w:val="en-US"/>
              </w:rPr>
            </w:pPr>
            <w:r w:rsidRPr="0074756F">
              <w:rPr>
                <w:sz w:val="20"/>
              </w:rPr>
              <w:t>With regard to EIMS5, evidence SHALL be provided by a third</w:t>
            </w:r>
            <w:r w:rsidR="00F754D1">
              <w:rPr>
                <w:sz w:val="20"/>
              </w:rPr>
              <w:t>-</w:t>
            </w:r>
            <w:r w:rsidRPr="0074756F">
              <w:rPr>
                <w:sz w:val="20"/>
              </w:rPr>
              <w:t>party security evaluation (e.g., SAS accreditation number, IEC/ISO 27001:2022 [6], or similar).</w:t>
            </w:r>
          </w:p>
        </w:tc>
      </w:tr>
      <w:tr w:rsidR="009C23BF" w:rsidRPr="001D2777" w14:paraId="1BC4D600" w14:textId="77777777" w:rsidTr="00793814">
        <w:trPr>
          <w:cantSplit/>
        </w:trPr>
        <w:tc>
          <w:tcPr>
            <w:tcW w:w="862" w:type="pct"/>
            <w:vAlign w:val="center"/>
          </w:tcPr>
          <w:p w14:paraId="68047386" w14:textId="4487A6E7" w:rsidR="009C23BF" w:rsidRDefault="009C23BF" w:rsidP="00793814">
            <w:pPr>
              <w:spacing w:before="0" w:line="276" w:lineRule="auto"/>
              <w:jc w:val="left"/>
              <w:rPr>
                <w:b/>
                <w:sz w:val="20"/>
              </w:rPr>
            </w:pPr>
            <w:r>
              <w:rPr>
                <w:b/>
                <w:sz w:val="20"/>
              </w:rPr>
              <w:t>EIMS7</w:t>
            </w:r>
          </w:p>
        </w:tc>
        <w:tc>
          <w:tcPr>
            <w:tcW w:w="4138" w:type="pct"/>
            <w:vAlign w:val="center"/>
          </w:tcPr>
          <w:p w14:paraId="0DD0BBE4" w14:textId="54580F51" w:rsidR="009C23BF" w:rsidRPr="009C23BF" w:rsidRDefault="009C23BF" w:rsidP="00793814">
            <w:pPr>
              <w:spacing w:before="0" w:line="276" w:lineRule="auto"/>
              <w:rPr>
                <w:sz w:val="20"/>
              </w:rPr>
            </w:pPr>
            <w:r w:rsidRPr="009C23BF">
              <w:rPr>
                <w:sz w:val="20"/>
              </w:rPr>
              <w:t>The eIM TLS/DTLS Certificates MAY be self-signed or chaining to e.g. GSMA CI, public trusted CA, private CA between eIM and IPA.</w:t>
            </w:r>
          </w:p>
        </w:tc>
      </w:tr>
    </w:tbl>
    <w:p w14:paraId="683078C7" w14:textId="7609D2DB" w:rsidR="00052DEB" w:rsidRPr="00376F88" w:rsidRDefault="008730ED" w:rsidP="0074756F">
      <w:pPr>
        <w:pStyle w:val="TableCaption"/>
        <w:numPr>
          <w:ilvl w:val="0"/>
          <w:numId w:val="0"/>
        </w:numPr>
      </w:pPr>
      <w:bookmarkStart w:id="114" w:name="_Toc90974967"/>
      <w:bookmarkEnd w:id="114"/>
      <w:r>
        <w:t>Table 5.2.2.1:</w:t>
      </w:r>
      <w:r w:rsidR="00052DEB">
        <w:t xml:space="preserve"> eIM Security Requirements</w:t>
      </w:r>
    </w:p>
    <w:p w14:paraId="7D1848DC" w14:textId="03281624" w:rsidR="00E36D86" w:rsidRPr="00CE338C" w:rsidRDefault="00E36D86" w:rsidP="00E36D86">
      <w:pPr>
        <w:pStyle w:val="Heading3"/>
        <w:rPr>
          <w:sz w:val="22"/>
          <w:szCs w:val="24"/>
        </w:rPr>
      </w:pPr>
      <w:bookmarkStart w:id="115" w:name="_Toc230419505"/>
      <w:r>
        <w:rPr>
          <w:sz w:val="22"/>
          <w:szCs w:val="24"/>
        </w:rPr>
        <w:t>General</w:t>
      </w:r>
      <w:r w:rsidRPr="00CE338C">
        <w:rPr>
          <w:sz w:val="22"/>
          <w:szCs w:val="24"/>
        </w:rPr>
        <w:t> Security Requirements</w:t>
      </w:r>
      <w:bookmarkEnd w:id="115"/>
      <w:r w:rsidRPr="00CE338C">
        <w:rPr>
          <w:sz w:val="22"/>
          <w:szCs w:val="24"/>
        </w:rPr>
        <w:t> </w:t>
      </w:r>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552"/>
        <w:gridCol w:w="7448"/>
      </w:tblGrid>
      <w:tr w:rsidR="00E36D86" w:rsidRPr="00CE338C" w14:paraId="03BD5587" w14:textId="77777777" w:rsidTr="00C65EF0">
        <w:tc>
          <w:tcPr>
            <w:tcW w:w="1552" w:type="dxa"/>
            <w:tcBorders>
              <w:top w:val="single" w:sz="6" w:space="0" w:color="auto"/>
              <w:left w:val="single" w:sz="6" w:space="0" w:color="auto"/>
              <w:bottom w:val="single" w:sz="6" w:space="0" w:color="auto"/>
              <w:right w:val="single" w:sz="6" w:space="0" w:color="auto"/>
            </w:tcBorders>
            <w:shd w:val="clear" w:color="auto" w:fill="C00000"/>
            <w:hideMark/>
          </w:tcPr>
          <w:p w14:paraId="27B008F9" w14:textId="77777777" w:rsidR="00E36D86" w:rsidRPr="004E0E5F" w:rsidRDefault="00E36D86" w:rsidP="00F07F6E">
            <w:pPr>
              <w:spacing w:before="0"/>
              <w:jc w:val="left"/>
              <w:textAlignment w:val="baseline"/>
              <w:rPr>
                <w:rFonts w:ascii="Times New Roman" w:eastAsia="Times New Roman" w:hAnsi="Times New Roman"/>
                <w:b/>
                <w:bCs/>
                <w:color w:val="FFFFFF" w:themeColor="background1"/>
                <w:lang w:eastAsia="en-GB" w:bidi="ar-SA"/>
              </w:rPr>
            </w:pPr>
            <w:r w:rsidRPr="004E0E5F">
              <w:rPr>
                <w:rFonts w:eastAsia="Times New Roman" w:cs="Arial"/>
                <w:b/>
                <w:bCs/>
                <w:color w:val="FFFFFF" w:themeColor="background1"/>
                <w:lang w:val="en-US" w:eastAsia="en-GB" w:bidi="ar-SA"/>
              </w:rPr>
              <w:t>Req no.</w:t>
            </w:r>
            <w:r w:rsidRPr="004E0E5F">
              <w:rPr>
                <w:rFonts w:eastAsia="Times New Roman" w:cs="Arial"/>
                <w:b/>
                <w:bCs/>
                <w:color w:val="FFFFFF" w:themeColor="background1"/>
                <w:lang w:eastAsia="en-GB" w:bidi="ar-SA"/>
              </w:rPr>
              <w:t> </w:t>
            </w:r>
          </w:p>
        </w:tc>
        <w:tc>
          <w:tcPr>
            <w:tcW w:w="7448" w:type="dxa"/>
            <w:tcBorders>
              <w:top w:val="single" w:sz="6" w:space="0" w:color="auto"/>
              <w:left w:val="single" w:sz="6" w:space="0" w:color="auto"/>
              <w:bottom w:val="single" w:sz="6" w:space="0" w:color="auto"/>
              <w:right w:val="single" w:sz="6" w:space="0" w:color="auto"/>
            </w:tcBorders>
            <w:shd w:val="clear" w:color="auto" w:fill="C00000"/>
            <w:hideMark/>
          </w:tcPr>
          <w:p w14:paraId="27550569" w14:textId="77777777" w:rsidR="00E36D86" w:rsidRPr="004E0E5F" w:rsidRDefault="00E36D86" w:rsidP="00F07F6E">
            <w:pPr>
              <w:spacing w:before="0"/>
              <w:jc w:val="left"/>
              <w:textAlignment w:val="baseline"/>
              <w:rPr>
                <w:rFonts w:ascii="Times New Roman" w:eastAsia="Times New Roman" w:hAnsi="Times New Roman"/>
                <w:b/>
                <w:bCs/>
                <w:color w:val="FFFFFF" w:themeColor="background1"/>
                <w:lang w:eastAsia="en-GB" w:bidi="ar-SA"/>
              </w:rPr>
            </w:pPr>
            <w:r w:rsidRPr="004E0E5F">
              <w:rPr>
                <w:rFonts w:eastAsia="Times New Roman" w:cs="Arial"/>
                <w:b/>
                <w:bCs/>
                <w:color w:val="FFFFFF" w:themeColor="background1"/>
                <w:lang w:val="en-US" w:eastAsia="en-GB" w:bidi="ar-SA"/>
              </w:rPr>
              <w:t>Description</w:t>
            </w:r>
            <w:r w:rsidRPr="004E0E5F">
              <w:rPr>
                <w:rFonts w:eastAsia="Times New Roman" w:cs="Arial"/>
                <w:b/>
                <w:bCs/>
                <w:color w:val="FFFFFF" w:themeColor="background1"/>
                <w:lang w:eastAsia="en-GB" w:bidi="ar-SA"/>
              </w:rPr>
              <w:t> </w:t>
            </w:r>
          </w:p>
        </w:tc>
      </w:tr>
      <w:tr w:rsidR="00E36D86" w:rsidRPr="00CE338C" w14:paraId="5780C188" w14:textId="77777777" w:rsidTr="00793814">
        <w:tc>
          <w:tcPr>
            <w:tcW w:w="1552" w:type="dxa"/>
            <w:tcBorders>
              <w:top w:val="single" w:sz="6" w:space="0" w:color="auto"/>
              <w:left w:val="single" w:sz="6" w:space="0" w:color="auto"/>
              <w:bottom w:val="single" w:sz="6" w:space="0" w:color="auto"/>
              <w:right w:val="single" w:sz="6" w:space="0" w:color="auto"/>
            </w:tcBorders>
            <w:hideMark/>
          </w:tcPr>
          <w:p w14:paraId="1186E15B" w14:textId="77777777" w:rsidR="00E36D86" w:rsidRPr="00FC1FCF" w:rsidRDefault="00E36D86" w:rsidP="00793814">
            <w:pPr>
              <w:spacing w:before="0"/>
              <w:jc w:val="left"/>
              <w:textAlignment w:val="baseline"/>
              <w:rPr>
                <w:rFonts w:eastAsia="Times New Roman" w:cs="Arial"/>
                <w:b/>
                <w:bCs/>
                <w:sz w:val="20"/>
                <w:lang w:eastAsia="en-GB" w:bidi="ar-SA"/>
              </w:rPr>
            </w:pPr>
            <w:r>
              <w:rPr>
                <w:rFonts w:eastAsia="Times New Roman" w:cs="Arial"/>
                <w:b/>
                <w:bCs/>
                <w:sz w:val="20"/>
                <w:lang w:eastAsia="en-GB" w:bidi="ar-SA"/>
              </w:rPr>
              <w:t>GS1</w:t>
            </w:r>
          </w:p>
        </w:tc>
        <w:tc>
          <w:tcPr>
            <w:tcW w:w="7448" w:type="dxa"/>
            <w:tcBorders>
              <w:top w:val="single" w:sz="6" w:space="0" w:color="auto"/>
              <w:left w:val="single" w:sz="6" w:space="0" w:color="auto"/>
              <w:bottom w:val="single" w:sz="6" w:space="0" w:color="auto"/>
              <w:right w:val="single" w:sz="6" w:space="0" w:color="auto"/>
            </w:tcBorders>
            <w:vAlign w:val="center"/>
            <w:hideMark/>
          </w:tcPr>
          <w:p w14:paraId="7E801435" w14:textId="73E11567" w:rsidR="00E36D86" w:rsidRDefault="00E36D86" w:rsidP="00793814">
            <w:pPr>
              <w:spacing w:before="0"/>
              <w:textAlignment w:val="baseline"/>
              <w:rPr>
                <w:rFonts w:eastAsia="Times New Roman"/>
                <w:sz w:val="20"/>
                <w:lang w:eastAsia="en-GB" w:bidi="ar-SA"/>
              </w:rPr>
            </w:pPr>
            <w:r w:rsidRPr="0003377E">
              <w:rPr>
                <w:rFonts w:eastAsia="Times New Roman"/>
                <w:sz w:val="20"/>
                <w:lang w:eastAsia="en-GB" w:bidi="ar-SA"/>
              </w:rPr>
              <w:t>The mechanism to modify the eIM</w:t>
            </w:r>
            <w:r w:rsidRPr="007F456A">
              <w:rPr>
                <w:rFonts w:eastAsia="Times New Roman"/>
                <w:sz w:val="20"/>
                <w:lang w:eastAsia="en-GB" w:bidi="ar-SA"/>
              </w:rPr>
              <w:t xml:space="preserve"> Configuration Data </w:t>
            </w:r>
            <w:r>
              <w:rPr>
                <w:rFonts w:eastAsia="Times New Roman"/>
                <w:sz w:val="20"/>
                <w:lang w:eastAsia="en-GB" w:bidi="ar-SA"/>
              </w:rPr>
              <w:t xml:space="preserve">within the eUICC </w:t>
            </w:r>
            <w:r w:rsidRPr="007F456A">
              <w:rPr>
                <w:rFonts w:eastAsia="Times New Roman"/>
                <w:sz w:val="20"/>
                <w:lang w:eastAsia="en-GB" w:bidi="ar-SA"/>
              </w:rPr>
              <w:t>SHALL be protected in terms of integrity authenticity</w:t>
            </w:r>
            <w:r w:rsidR="006D6AD4">
              <w:rPr>
                <w:rFonts w:eastAsia="Times New Roman"/>
                <w:sz w:val="20"/>
                <w:lang w:eastAsia="en-GB" w:bidi="ar-SA"/>
              </w:rPr>
              <w:t xml:space="preserve"> </w:t>
            </w:r>
            <w:r w:rsidR="006D6AD4">
              <w:rPr>
                <w:rFonts w:hint="eastAsia"/>
                <w:sz w:val="20"/>
                <w:lang w:val="en-US" w:bidi="ar-SA"/>
              </w:rPr>
              <w:t>and anti-replay. It SHOULD also be protected in terms of confidentiality when necessary</w:t>
            </w:r>
            <w:r w:rsidRPr="007F456A">
              <w:rPr>
                <w:rFonts w:eastAsia="Times New Roman"/>
                <w:sz w:val="20"/>
                <w:lang w:eastAsia="en-GB" w:bidi="ar-SA"/>
              </w:rPr>
              <w:t>.</w:t>
            </w:r>
          </w:p>
          <w:p w14:paraId="5BCC94D4" w14:textId="77777777" w:rsidR="00793814" w:rsidRPr="0003377E" w:rsidRDefault="00793814" w:rsidP="00793814">
            <w:pPr>
              <w:spacing w:before="0"/>
              <w:textAlignment w:val="baseline"/>
              <w:rPr>
                <w:rFonts w:eastAsia="Times New Roman"/>
                <w:sz w:val="20"/>
                <w:lang w:eastAsia="en-GB" w:bidi="ar-SA"/>
              </w:rPr>
            </w:pPr>
          </w:p>
          <w:p w14:paraId="12941F48" w14:textId="298072CC" w:rsidR="00E36D86" w:rsidRPr="00FC1FCF" w:rsidRDefault="00E36D86" w:rsidP="00793814">
            <w:pPr>
              <w:spacing w:before="0"/>
              <w:ind w:left="720" w:hanging="720"/>
              <w:jc w:val="left"/>
              <w:textAlignment w:val="baseline"/>
              <w:rPr>
                <w:rFonts w:eastAsia="Times New Roman" w:cs="Arial"/>
                <w:sz w:val="20"/>
                <w:lang w:eastAsia="en-GB" w:bidi="ar-SA"/>
              </w:rPr>
            </w:pPr>
            <w:r w:rsidRPr="0003377E">
              <w:rPr>
                <w:rFonts w:eastAsia="Times New Roman" w:cs="Arial"/>
                <w:sz w:val="20"/>
                <w:lang w:eastAsia="en-GB" w:bidi="ar-SA"/>
              </w:rPr>
              <w:t xml:space="preserve">NOTE: The security </w:t>
            </w:r>
            <w:r>
              <w:rPr>
                <w:rFonts w:eastAsia="Times New Roman" w:cs="Arial"/>
                <w:sz w:val="20"/>
                <w:lang w:eastAsia="en-GB" w:bidi="ar-SA"/>
              </w:rPr>
              <w:t xml:space="preserve">and </w:t>
            </w:r>
            <w:r w:rsidRPr="0003377E">
              <w:rPr>
                <w:rFonts w:eastAsia="Times New Roman" w:cs="Arial"/>
                <w:sz w:val="20"/>
                <w:lang w:eastAsia="en-GB" w:bidi="ar-SA"/>
              </w:rPr>
              <w:t xml:space="preserve">the mechanisms other than the signed eIM request </w:t>
            </w:r>
            <w:r>
              <w:rPr>
                <w:rFonts w:eastAsia="Times New Roman" w:cs="Arial"/>
                <w:sz w:val="20"/>
                <w:lang w:eastAsia="en-GB" w:bidi="ar-SA"/>
              </w:rPr>
              <w:t>is left to the implementation</w:t>
            </w:r>
            <w:r w:rsidRPr="0003377E">
              <w:rPr>
                <w:rFonts w:eastAsia="Times New Roman" w:cs="Arial"/>
                <w:sz w:val="20"/>
                <w:lang w:eastAsia="en-GB" w:bidi="ar-SA"/>
              </w:rPr>
              <w:t>.</w:t>
            </w:r>
            <w:r>
              <w:rPr>
                <w:rFonts w:eastAsia="Times New Roman" w:cs="Arial"/>
                <w:sz w:val="20"/>
                <w:lang w:eastAsia="en-GB" w:bidi="ar-SA"/>
              </w:rPr>
              <w:t xml:space="preserve"> </w:t>
            </w:r>
          </w:p>
        </w:tc>
      </w:tr>
    </w:tbl>
    <w:p w14:paraId="2FC40CE3" w14:textId="5387CE43" w:rsidR="00052DEB" w:rsidRPr="00376F88" w:rsidRDefault="008730ED" w:rsidP="0074756F">
      <w:pPr>
        <w:pStyle w:val="TableCaption"/>
        <w:numPr>
          <w:ilvl w:val="0"/>
          <w:numId w:val="0"/>
        </w:numPr>
      </w:pPr>
      <w:r>
        <w:t>Table 5.2.3.1:</w:t>
      </w:r>
      <w:r w:rsidR="00052DEB">
        <w:t xml:space="preserve"> General Security Requirements</w:t>
      </w:r>
    </w:p>
    <w:p w14:paraId="2AC5AEC5" w14:textId="39BE440D" w:rsidR="00E23289" w:rsidRPr="00E23289" w:rsidRDefault="00E23289" w:rsidP="00E23289">
      <w:pPr>
        <w:pStyle w:val="Heading3"/>
        <w:tabs>
          <w:tab w:val="clear" w:pos="1843"/>
          <w:tab w:val="num" w:pos="851"/>
        </w:tabs>
        <w:ind w:left="851"/>
        <w:rPr>
          <w:sz w:val="22"/>
          <w:szCs w:val="24"/>
        </w:rPr>
      </w:pPr>
      <w:bookmarkStart w:id="116" w:name="_Toc230419506"/>
      <w:r w:rsidRPr="00E23289">
        <w:rPr>
          <w:sz w:val="22"/>
          <w:szCs w:val="24"/>
        </w:rPr>
        <w:t>EUM Functional Requirements</w:t>
      </w:r>
      <w:bookmarkEnd w:id="116"/>
      <w:r w:rsidRPr="00E23289">
        <w:rPr>
          <w:sz w:val="22"/>
          <w:szCs w:val="24"/>
        </w:rPr>
        <w:t> </w:t>
      </w:r>
    </w:p>
    <w:p w14:paraId="1C57C7AE" w14:textId="77777777" w:rsidR="00E23289" w:rsidRPr="00E23289" w:rsidRDefault="00E23289" w:rsidP="00E23289">
      <w:pPr>
        <w:spacing w:before="0" w:after="200" w:line="276" w:lineRule="auto"/>
        <w:jc w:val="left"/>
        <w:rPr>
          <w:szCs w:val="22"/>
          <w:lang w:eastAsia="en-US"/>
        </w:rPr>
      </w:pPr>
      <w:r w:rsidRPr="00E23289">
        <w:rPr>
          <w:szCs w:val="22"/>
          <w:lang w:eastAsia="en-GB" w:bidi="ar-SA"/>
        </w:rPr>
        <w:t>All EUM requirements specified in SGP.21 [1] section 3.1 SHALL apply to this specification, unless specified otherwise.</w:t>
      </w:r>
    </w:p>
    <w:p w14:paraId="6E941EDF" w14:textId="77777777" w:rsidR="00E23289" w:rsidRPr="00E23289" w:rsidRDefault="00E23289" w:rsidP="00E23289">
      <w:r w:rsidRPr="00E23289">
        <w:t>The following requirement from SGP.21 [1] isn’t applicable within the scope of this specification : EUM5.</w:t>
      </w:r>
    </w:p>
    <w:p w14:paraId="6BDE2CF7" w14:textId="77777777" w:rsidR="00E23289" w:rsidRPr="00E23289" w:rsidRDefault="00E23289" w:rsidP="00793814">
      <w:pPr>
        <w:spacing w:after="120"/>
        <w:rPr>
          <w:rFonts w:eastAsia="Times New Roman" w:cs="Arial"/>
          <w:szCs w:val="22"/>
          <w:lang w:eastAsia="en-GB" w:bidi="ar-SA"/>
        </w:rPr>
      </w:pPr>
      <w:r w:rsidRPr="00E23289">
        <w:rPr>
          <w:rFonts w:eastAsia="Times New Roman" w:cs="Arial"/>
          <w:szCs w:val="22"/>
          <w:lang w:eastAsia="en-GB" w:bidi="ar-SA"/>
        </w:rPr>
        <w:t>The below are additional requirements:</w:t>
      </w:r>
    </w:p>
    <w:tbl>
      <w:tblPr>
        <w:tblW w:w="900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552"/>
        <w:gridCol w:w="7448"/>
      </w:tblGrid>
      <w:tr w:rsidR="00E23289" w:rsidRPr="00E23289" w14:paraId="3F2A6049" w14:textId="77777777" w:rsidTr="00C65EF0">
        <w:tc>
          <w:tcPr>
            <w:tcW w:w="1552" w:type="dxa"/>
            <w:tcBorders>
              <w:top w:val="single" w:sz="6" w:space="0" w:color="auto"/>
              <w:left w:val="single" w:sz="6" w:space="0" w:color="auto"/>
              <w:bottom w:val="single" w:sz="6" w:space="0" w:color="auto"/>
              <w:right w:val="single" w:sz="6" w:space="0" w:color="auto"/>
            </w:tcBorders>
            <w:shd w:val="clear" w:color="auto" w:fill="C00000"/>
            <w:hideMark/>
          </w:tcPr>
          <w:p w14:paraId="73757442" w14:textId="77777777" w:rsidR="00E23289" w:rsidRPr="00E23289" w:rsidRDefault="00E23289" w:rsidP="00E23289">
            <w:pPr>
              <w:spacing w:before="0"/>
              <w:jc w:val="left"/>
              <w:textAlignment w:val="baseline"/>
              <w:rPr>
                <w:rFonts w:ascii="Times New Roman" w:eastAsia="Times New Roman" w:hAnsi="Times New Roman"/>
                <w:b/>
                <w:bCs/>
                <w:color w:val="FFFFFF" w:themeColor="background1"/>
                <w:lang w:eastAsia="en-GB" w:bidi="ar-SA"/>
              </w:rPr>
            </w:pPr>
            <w:r w:rsidRPr="00E23289">
              <w:rPr>
                <w:rFonts w:eastAsia="Times New Roman" w:cs="Arial"/>
                <w:b/>
                <w:bCs/>
                <w:color w:val="FFFFFF" w:themeColor="background1"/>
                <w:lang w:val="en-US" w:eastAsia="en-GB" w:bidi="ar-SA"/>
              </w:rPr>
              <w:t>Req no.</w:t>
            </w:r>
            <w:r w:rsidRPr="00E23289">
              <w:rPr>
                <w:rFonts w:eastAsia="Times New Roman" w:cs="Arial"/>
                <w:b/>
                <w:bCs/>
                <w:color w:val="FFFFFF" w:themeColor="background1"/>
                <w:lang w:eastAsia="en-GB" w:bidi="ar-SA"/>
              </w:rPr>
              <w:t> </w:t>
            </w:r>
          </w:p>
        </w:tc>
        <w:tc>
          <w:tcPr>
            <w:tcW w:w="7448" w:type="dxa"/>
            <w:tcBorders>
              <w:top w:val="single" w:sz="6" w:space="0" w:color="auto"/>
              <w:left w:val="single" w:sz="6" w:space="0" w:color="auto"/>
              <w:bottom w:val="single" w:sz="6" w:space="0" w:color="auto"/>
              <w:right w:val="single" w:sz="6" w:space="0" w:color="auto"/>
            </w:tcBorders>
            <w:shd w:val="clear" w:color="auto" w:fill="C00000"/>
            <w:hideMark/>
          </w:tcPr>
          <w:p w14:paraId="7BF9F49F" w14:textId="77777777" w:rsidR="00E23289" w:rsidRPr="00E23289" w:rsidRDefault="00E23289" w:rsidP="00E23289">
            <w:pPr>
              <w:spacing w:before="0"/>
              <w:jc w:val="left"/>
              <w:textAlignment w:val="baseline"/>
              <w:rPr>
                <w:rFonts w:ascii="Times New Roman" w:eastAsia="Times New Roman" w:hAnsi="Times New Roman"/>
                <w:b/>
                <w:bCs/>
                <w:color w:val="FFFFFF" w:themeColor="background1"/>
                <w:lang w:eastAsia="en-GB" w:bidi="ar-SA"/>
              </w:rPr>
            </w:pPr>
            <w:r w:rsidRPr="00E23289">
              <w:rPr>
                <w:rFonts w:eastAsia="Times New Roman" w:cs="Arial"/>
                <w:b/>
                <w:bCs/>
                <w:color w:val="FFFFFF" w:themeColor="background1"/>
                <w:lang w:val="en-US" w:eastAsia="en-GB" w:bidi="ar-SA"/>
              </w:rPr>
              <w:t>Description</w:t>
            </w:r>
            <w:r w:rsidRPr="00E23289">
              <w:rPr>
                <w:rFonts w:eastAsia="Times New Roman" w:cs="Arial"/>
                <w:b/>
                <w:bCs/>
                <w:color w:val="FFFFFF" w:themeColor="background1"/>
                <w:lang w:eastAsia="en-GB" w:bidi="ar-SA"/>
              </w:rPr>
              <w:t> </w:t>
            </w:r>
          </w:p>
        </w:tc>
      </w:tr>
      <w:tr w:rsidR="00E23289" w:rsidRPr="00E23289" w14:paraId="1062F53E" w14:textId="77777777" w:rsidTr="00793814">
        <w:tc>
          <w:tcPr>
            <w:tcW w:w="1552" w:type="dxa"/>
            <w:tcBorders>
              <w:top w:val="single" w:sz="6" w:space="0" w:color="auto"/>
              <w:left w:val="single" w:sz="6" w:space="0" w:color="auto"/>
              <w:bottom w:val="single" w:sz="6" w:space="0" w:color="auto"/>
              <w:right w:val="single" w:sz="6" w:space="0" w:color="auto"/>
            </w:tcBorders>
            <w:hideMark/>
          </w:tcPr>
          <w:p w14:paraId="57BCB958" w14:textId="77777777" w:rsidR="00E23289" w:rsidRPr="00E23289" w:rsidRDefault="00E23289" w:rsidP="00793814">
            <w:pPr>
              <w:spacing w:before="0"/>
              <w:jc w:val="left"/>
              <w:textAlignment w:val="baseline"/>
              <w:rPr>
                <w:rFonts w:eastAsia="Times New Roman" w:cs="Arial"/>
                <w:b/>
                <w:bCs/>
                <w:sz w:val="20"/>
                <w:lang w:eastAsia="en-GB" w:bidi="ar-SA"/>
              </w:rPr>
            </w:pPr>
            <w:r w:rsidRPr="00E23289">
              <w:rPr>
                <w:rFonts w:eastAsia="Times New Roman" w:cs="Arial"/>
                <w:b/>
                <w:bCs/>
                <w:sz w:val="20"/>
                <w:lang w:eastAsia="en-GB" w:bidi="ar-SA"/>
              </w:rPr>
              <w:t>EUMF1</w:t>
            </w:r>
          </w:p>
        </w:tc>
        <w:tc>
          <w:tcPr>
            <w:tcW w:w="7448" w:type="dxa"/>
            <w:tcBorders>
              <w:top w:val="single" w:sz="6" w:space="0" w:color="auto"/>
              <w:left w:val="single" w:sz="6" w:space="0" w:color="auto"/>
              <w:bottom w:val="single" w:sz="6" w:space="0" w:color="auto"/>
              <w:right w:val="single" w:sz="6" w:space="0" w:color="auto"/>
            </w:tcBorders>
            <w:vAlign w:val="center"/>
            <w:hideMark/>
          </w:tcPr>
          <w:p w14:paraId="7E1F433A" w14:textId="15B8BE3C" w:rsidR="00E23289" w:rsidRPr="00E23289" w:rsidRDefault="00E23289" w:rsidP="00793814">
            <w:pPr>
              <w:spacing w:before="0"/>
              <w:textAlignment w:val="baseline"/>
              <w:rPr>
                <w:rFonts w:eastAsia="Times New Roman" w:cs="Arial"/>
                <w:sz w:val="20"/>
                <w:lang w:eastAsia="en-GB" w:bidi="ar-SA"/>
              </w:rPr>
            </w:pPr>
            <w:r w:rsidRPr="00E23289">
              <w:t>The EUM SHALL declare eUICC product compliance according to GSMA</w:t>
            </w:r>
            <w:r w:rsidR="00484383">
              <w:t> </w:t>
            </w:r>
            <w:r w:rsidRPr="00E23289">
              <w:t>SGP.24 [7].</w:t>
            </w:r>
          </w:p>
        </w:tc>
      </w:tr>
      <w:tr w:rsidR="00E23289" w:rsidRPr="00E23289" w14:paraId="48D3EB5B" w14:textId="77777777" w:rsidTr="00793814">
        <w:tc>
          <w:tcPr>
            <w:tcW w:w="1552" w:type="dxa"/>
            <w:tcBorders>
              <w:top w:val="single" w:sz="6" w:space="0" w:color="auto"/>
              <w:left w:val="single" w:sz="6" w:space="0" w:color="auto"/>
              <w:bottom w:val="single" w:sz="6" w:space="0" w:color="auto"/>
              <w:right w:val="single" w:sz="6" w:space="0" w:color="auto"/>
            </w:tcBorders>
            <w:hideMark/>
          </w:tcPr>
          <w:p w14:paraId="3F671807" w14:textId="77777777" w:rsidR="00E23289" w:rsidRPr="00E23289" w:rsidRDefault="00E23289" w:rsidP="00793814">
            <w:pPr>
              <w:spacing w:before="0"/>
              <w:jc w:val="left"/>
              <w:textAlignment w:val="baseline"/>
              <w:rPr>
                <w:rFonts w:eastAsia="Times New Roman" w:cs="Arial"/>
                <w:b/>
                <w:bCs/>
                <w:sz w:val="20"/>
                <w:lang w:eastAsia="en-GB" w:bidi="ar-SA"/>
              </w:rPr>
            </w:pPr>
            <w:r w:rsidRPr="00E23289">
              <w:rPr>
                <w:rFonts w:eastAsia="Times New Roman" w:cs="Arial"/>
                <w:b/>
                <w:bCs/>
                <w:sz w:val="20"/>
                <w:lang w:eastAsia="en-GB" w:bidi="ar-SA"/>
              </w:rPr>
              <w:t>EUMF2</w:t>
            </w:r>
          </w:p>
        </w:tc>
        <w:tc>
          <w:tcPr>
            <w:tcW w:w="7448" w:type="dxa"/>
            <w:tcBorders>
              <w:top w:val="single" w:sz="6" w:space="0" w:color="auto"/>
              <w:left w:val="single" w:sz="6" w:space="0" w:color="auto"/>
              <w:bottom w:val="single" w:sz="6" w:space="0" w:color="auto"/>
              <w:right w:val="single" w:sz="6" w:space="0" w:color="auto"/>
            </w:tcBorders>
          </w:tcPr>
          <w:p w14:paraId="71118979" w14:textId="77777777" w:rsidR="00E23289" w:rsidRPr="00E23289" w:rsidRDefault="00E23289" w:rsidP="00793814">
            <w:pPr>
              <w:spacing w:before="0"/>
              <w:textAlignment w:val="baseline"/>
              <w:rPr>
                <w:rFonts w:eastAsia="Times New Roman" w:cs="Arial"/>
                <w:szCs w:val="22"/>
                <w:lang w:eastAsia="en-GB" w:bidi="ar-SA"/>
              </w:rPr>
            </w:pPr>
            <w:r w:rsidRPr="00E23289">
              <w:rPr>
                <w:szCs w:val="22"/>
              </w:rPr>
              <w:t>The EUM SHALL be responsible for the implementation of any IPA elements that reside in the eUICC and the compliance of these IPA elements according to IPA requirements in 5.1.4</w:t>
            </w:r>
          </w:p>
        </w:tc>
      </w:tr>
    </w:tbl>
    <w:p w14:paraId="1F2BA256" w14:textId="2FB387F9" w:rsidR="00052DEB" w:rsidRPr="00376F88" w:rsidRDefault="008730ED" w:rsidP="0074756F">
      <w:pPr>
        <w:pStyle w:val="TableCaption"/>
        <w:numPr>
          <w:ilvl w:val="0"/>
          <w:numId w:val="0"/>
        </w:numPr>
      </w:pPr>
      <w:r>
        <w:t>Table 5.2.4.1:</w:t>
      </w:r>
      <w:r w:rsidR="00052DEB">
        <w:t xml:space="preserve"> EUM Security Requirements</w:t>
      </w:r>
    </w:p>
    <w:p w14:paraId="62D7B896" w14:textId="03B411D0" w:rsidR="00D57DDD" w:rsidRPr="00E23289" w:rsidRDefault="00137095" w:rsidP="00D57DDD">
      <w:pPr>
        <w:pStyle w:val="Heading3"/>
        <w:tabs>
          <w:tab w:val="clear" w:pos="1843"/>
          <w:tab w:val="num" w:pos="851"/>
        </w:tabs>
        <w:ind w:left="851"/>
        <w:rPr>
          <w:sz w:val="22"/>
          <w:szCs w:val="24"/>
        </w:rPr>
      </w:pPr>
      <w:bookmarkStart w:id="117" w:name="_Toc158835856"/>
      <w:bookmarkStart w:id="118" w:name="_Toc230419507"/>
      <w:bookmarkEnd w:id="117"/>
      <w:r w:rsidRPr="00137095">
        <w:rPr>
          <w:sz w:val="22"/>
          <w:szCs w:val="24"/>
        </w:rPr>
        <w:t>SM-DP+ Security Requirements</w:t>
      </w:r>
      <w:bookmarkEnd w:id="118"/>
    </w:p>
    <w:p w14:paraId="08D14FB3" w14:textId="33648671" w:rsidR="00D57DDD" w:rsidRDefault="00BD312D" w:rsidP="00BD312D">
      <w:pPr>
        <w:spacing w:before="0" w:after="200" w:line="276" w:lineRule="auto"/>
      </w:pPr>
      <w:r w:rsidRPr="00BD312D">
        <w:rPr>
          <w:szCs w:val="22"/>
          <w:lang w:eastAsia="en-GB" w:bidi="ar-SA"/>
        </w:rPr>
        <w:t xml:space="preserve">All SM-DP+ </w:t>
      </w:r>
      <w:r w:rsidR="00B04F56">
        <w:rPr>
          <w:szCs w:val="22"/>
          <w:lang w:eastAsia="en-GB" w:bidi="ar-SA"/>
        </w:rPr>
        <w:t xml:space="preserve">security </w:t>
      </w:r>
      <w:r w:rsidRPr="00BD312D">
        <w:rPr>
          <w:szCs w:val="22"/>
          <w:lang w:eastAsia="en-GB" w:bidi="ar-SA"/>
        </w:rPr>
        <w:t>requirements specified in SGP.21</w:t>
      </w:r>
      <w:r w:rsidR="00090E71">
        <w:rPr>
          <w:szCs w:val="22"/>
          <w:lang w:eastAsia="en-GB" w:bidi="ar-SA"/>
        </w:rPr>
        <w:t> </w:t>
      </w:r>
      <w:r w:rsidRPr="00BD312D">
        <w:rPr>
          <w:szCs w:val="22"/>
          <w:lang w:eastAsia="en-GB" w:bidi="ar-SA"/>
        </w:rPr>
        <w:t>[1] SHALL apply for this specification, unless otherwise specified.</w:t>
      </w:r>
      <w:r w:rsidR="001F602C" w:rsidRPr="001F602C">
        <w:t xml:space="preserve"> </w:t>
      </w:r>
      <w:r w:rsidR="001F602C" w:rsidRPr="00D1752C">
        <w:t>This includes</w:t>
      </w:r>
      <w:r w:rsidR="001F602C">
        <w:t>:</w:t>
      </w:r>
    </w:p>
    <w:p w14:paraId="3D19A358" w14:textId="1C4E3A89" w:rsidR="001F602C" w:rsidRDefault="009708B9">
      <w:pPr>
        <w:pStyle w:val="ListParagraph"/>
        <w:numPr>
          <w:ilvl w:val="0"/>
          <w:numId w:val="65"/>
        </w:numPr>
        <w:rPr>
          <w:szCs w:val="22"/>
          <w:lang w:eastAsia="en-US"/>
        </w:rPr>
      </w:pPr>
      <w:r w:rsidRPr="009708B9">
        <w:rPr>
          <w:szCs w:val="22"/>
          <w:lang w:eastAsia="en-US"/>
        </w:rPr>
        <w:t>The section 4.14.3 “SM-DP+ Certification Requirements” of SGP.21</w:t>
      </w:r>
      <w:r w:rsidR="008F1E9A">
        <w:rPr>
          <w:szCs w:val="22"/>
          <w:lang w:eastAsia="en-US"/>
        </w:rPr>
        <w:t> </w:t>
      </w:r>
      <w:r w:rsidRPr="009708B9">
        <w:rPr>
          <w:szCs w:val="22"/>
          <w:lang w:eastAsia="en-US"/>
        </w:rPr>
        <w:t>[1],</w:t>
      </w:r>
    </w:p>
    <w:p w14:paraId="77D3D34A" w14:textId="47D789C6" w:rsidR="009708B9" w:rsidRPr="001F602C" w:rsidRDefault="008F1E9A">
      <w:pPr>
        <w:pStyle w:val="ListParagraph"/>
        <w:numPr>
          <w:ilvl w:val="0"/>
          <w:numId w:val="65"/>
        </w:numPr>
        <w:rPr>
          <w:szCs w:val="22"/>
          <w:lang w:eastAsia="en-US"/>
        </w:rPr>
      </w:pPr>
      <w:r w:rsidRPr="008F1E9A">
        <w:rPr>
          <w:szCs w:val="22"/>
          <w:lang w:eastAsia="en-US"/>
        </w:rPr>
        <w:t>The requirements CERTPK6, CERTPK10, CERTPK10a and CERTPK11 of 4.14.6 “Public Key Certificates Management Requirements”</w:t>
      </w:r>
      <w:r>
        <w:rPr>
          <w:szCs w:val="22"/>
          <w:lang w:eastAsia="en-US"/>
        </w:rPr>
        <w:t>.</w:t>
      </w:r>
    </w:p>
    <w:p w14:paraId="1D12B8C9" w14:textId="71BF27BF" w:rsidR="00D57DDD" w:rsidRPr="00E23289" w:rsidRDefault="00810853" w:rsidP="00D57DDD">
      <w:pPr>
        <w:pStyle w:val="Heading3"/>
        <w:tabs>
          <w:tab w:val="clear" w:pos="1843"/>
          <w:tab w:val="num" w:pos="851"/>
        </w:tabs>
        <w:ind w:left="851"/>
        <w:rPr>
          <w:sz w:val="22"/>
          <w:szCs w:val="24"/>
        </w:rPr>
      </w:pPr>
      <w:bookmarkStart w:id="119" w:name="_Toc230419508"/>
      <w:r w:rsidRPr="00810853">
        <w:rPr>
          <w:sz w:val="22"/>
          <w:szCs w:val="24"/>
        </w:rPr>
        <w:t>SM-</w:t>
      </w:r>
      <w:r w:rsidR="00B70437">
        <w:rPr>
          <w:sz w:val="22"/>
          <w:szCs w:val="24"/>
        </w:rPr>
        <w:t>DS</w:t>
      </w:r>
      <w:r w:rsidRPr="00810853">
        <w:rPr>
          <w:sz w:val="22"/>
          <w:szCs w:val="24"/>
        </w:rPr>
        <w:t xml:space="preserve"> Security Requirements</w:t>
      </w:r>
      <w:bookmarkEnd w:id="119"/>
    </w:p>
    <w:p w14:paraId="585BFBF5" w14:textId="19128A3B" w:rsidR="00C71AC0" w:rsidRDefault="009B22C9" w:rsidP="00C71AC0">
      <w:pPr>
        <w:spacing w:before="0" w:after="200" w:line="276" w:lineRule="auto"/>
      </w:pPr>
      <w:r w:rsidRPr="009B22C9">
        <w:rPr>
          <w:szCs w:val="22"/>
          <w:lang w:eastAsia="en-GB" w:bidi="ar-SA"/>
        </w:rPr>
        <w:t xml:space="preserve">All SM-DS </w:t>
      </w:r>
      <w:r w:rsidR="000E17E1">
        <w:rPr>
          <w:szCs w:val="22"/>
          <w:lang w:eastAsia="en-GB" w:bidi="ar-SA"/>
        </w:rPr>
        <w:t xml:space="preserve">security </w:t>
      </w:r>
      <w:r w:rsidRPr="009B22C9">
        <w:rPr>
          <w:szCs w:val="22"/>
          <w:lang w:eastAsia="en-GB" w:bidi="ar-SA"/>
        </w:rPr>
        <w:t>requirements specified in SGP.21</w:t>
      </w:r>
      <w:r w:rsidR="00090E71">
        <w:rPr>
          <w:szCs w:val="22"/>
          <w:lang w:eastAsia="en-GB" w:bidi="ar-SA"/>
        </w:rPr>
        <w:t> </w:t>
      </w:r>
      <w:r w:rsidRPr="009B22C9">
        <w:rPr>
          <w:szCs w:val="22"/>
          <w:lang w:eastAsia="en-GB" w:bidi="ar-SA"/>
        </w:rPr>
        <w:t>[1] SHALL apply for this specification, unless otherwise specified.</w:t>
      </w:r>
      <w:r w:rsidR="00C71AC0" w:rsidRPr="00C71AC0">
        <w:t xml:space="preserve"> </w:t>
      </w:r>
      <w:r w:rsidR="00C71AC0" w:rsidRPr="007A5F78">
        <w:t>This includes</w:t>
      </w:r>
      <w:r w:rsidR="00C71AC0">
        <w:t>:</w:t>
      </w:r>
    </w:p>
    <w:p w14:paraId="5BDDC589" w14:textId="633D58BB" w:rsidR="00C71AC0" w:rsidRDefault="00D618A8">
      <w:pPr>
        <w:pStyle w:val="ListParagraph"/>
        <w:numPr>
          <w:ilvl w:val="0"/>
          <w:numId w:val="65"/>
        </w:numPr>
        <w:rPr>
          <w:szCs w:val="22"/>
          <w:lang w:eastAsia="en-US"/>
        </w:rPr>
      </w:pPr>
      <w:r w:rsidRPr="00D618A8">
        <w:rPr>
          <w:szCs w:val="22"/>
          <w:lang w:eastAsia="en-US"/>
        </w:rPr>
        <w:t>The section 4.14.4 “SM-DS Certification Requirements” of SGP.21 [1]</w:t>
      </w:r>
      <w:r w:rsidR="00C71AC0" w:rsidRPr="009708B9">
        <w:rPr>
          <w:szCs w:val="22"/>
          <w:lang w:eastAsia="en-US"/>
        </w:rPr>
        <w:t>,</w:t>
      </w:r>
    </w:p>
    <w:p w14:paraId="65F0094F" w14:textId="50F05D77" w:rsidR="00C71AC0" w:rsidRPr="001F602C" w:rsidRDefault="003031E5">
      <w:pPr>
        <w:pStyle w:val="ListParagraph"/>
        <w:numPr>
          <w:ilvl w:val="0"/>
          <w:numId w:val="65"/>
        </w:numPr>
        <w:rPr>
          <w:szCs w:val="22"/>
          <w:lang w:eastAsia="en-US"/>
        </w:rPr>
      </w:pPr>
      <w:r w:rsidRPr="003031E5">
        <w:rPr>
          <w:szCs w:val="22"/>
          <w:lang w:eastAsia="en-US"/>
        </w:rPr>
        <w:lastRenderedPageBreak/>
        <w:t>The requirements CERTPK10, CERTPK10a and CERTPK11 of 4.14.6 “Public Key Certificates Management Requirements”.</w:t>
      </w:r>
    </w:p>
    <w:p w14:paraId="77B77850" w14:textId="77EDC9F0" w:rsidR="000876FA" w:rsidRDefault="000876FA" w:rsidP="000876FA">
      <w:pPr>
        <w:pStyle w:val="Heading1"/>
      </w:pPr>
      <w:bookmarkStart w:id="120" w:name="_Toc230419509"/>
      <w:r>
        <w:t>Procedures</w:t>
      </w:r>
      <w:bookmarkEnd w:id="120"/>
    </w:p>
    <w:p w14:paraId="548F8FCB" w14:textId="77777777" w:rsidR="000876FA" w:rsidRDefault="000876FA" w:rsidP="000876FA">
      <w:pPr>
        <w:pStyle w:val="NormalParagraph"/>
      </w:pPr>
      <w:bookmarkStart w:id="121" w:name="_Toc72112239"/>
      <w:r>
        <w:t>This section contains the high level description of the procedures.</w:t>
      </w:r>
    </w:p>
    <w:p w14:paraId="228C4CF8" w14:textId="51ACB216" w:rsidR="000876FA" w:rsidRDefault="000876FA" w:rsidP="000876FA">
      <w:pPr>
        <w:pStyle w:val="Heading2"/>
      </w:pPr>
      <w:bookmarkStart w:id="122" w:name="_Toc230419510"/>
      <w:r>
        <w:t xml:space="preserve">Profile </w:t>
      </w:r>
      <w:bookmarkEnd w:id="121"/>
      <w:r>
        <w:t>Download Procedures</w:t>
      </w:r>
      <w:bookmarkEnd w:id="122"/>
    </w:p>
    <w:p w14:paraId="7B7180FC" w14:textId="4B59D3FB" w:rsidR="000876FA" w:rsidRPr="000876FA" w:rsidRDefault="000876FA" w:rsidP="000876FA">
      <w:pPr>
        <w:pStyle w:val="Heading3"/>
        <w:rPr>
          <w:sz w:val="22"/>
          <w:szCs w:val="24"/>
        </w:rPr>
      </w:pPr>
      <w:bookmarkStart w:id="123" w:name="_Toc230419511"/>
      <w:r>
        <w:rPr>
          <w:sz w:val="22"/>
          <w:szCs w:val="24"/>
        </w:rPr>
        <w:t xml:space="preserve">Profile Download </w:t>
      </w:r>
      <w:r w:rsidR="005134D6">
        <w:rPr>
          <w:sz w:val="22"/>
          <w:szCs w:val="24"/>
        </w:rPr>
        <w:t>T</w:t>
      </w:r>
      <w:r>
        <w:rPr>
          <w:sz w:val="22"/>
          <w:szCs w:val="24"/>
        </w:rPr>
        <w:t>riggered by eIM with Activation Code</w:t>
      </w:r>
      <w:bookmarkEnd w:id="123"/>
    </w:p>
    <w:p w14:paraId="4C6E3AE8" w14:textId="7F118F30" w:rsidR="000876FA" w:rsidRDefault="008F4E22" w:rsidP="00376F88">
      <w:pPr>
        <w:pStyle w:val="NormalParagraph"/>
        <w:spacing w:line="240" w:lineRule="auto"/>
        <w:jc w:val="both"/>
      </w:pPr>
      <w:r>
        <w:t>The</w:t>
      </w:r>
      <w:r w:rsidRPr="00A23BE3">
        <w:t xml:space="preserve"> </w:t>
      </w:r>
      <w:r w:rsidR="000876FA" w:rsidRPr="00A23BE3">
        <w:t xml:space="preserve">following procedure describes the </w:t>
      </w:r>
      <w:r w:rsidR="000876FA">
        <w:t>direct Profile Download procedure between the SM-DP+ and the eUICC when it’s triggered by the eIM, using an Activation Code.</w:t>
      </w:r>
    </w:p>
    <w:p w14:paraId="399C0051" w14:textId="77777777" w:rsidR="000876FA" w:rsidRPr="00807CB4" w:rsidRDefault="000876FA" w:rsidP="00376F88">
      <w:pPr>
        <w:spacing w:after="120"/>
        <w:rPr>
          <w:b/>
        </w:rPr>
      </w:pPr>
      <w:r w:rsidRPr="00807CB4">
        <w:rPr>
          <w:b/>
        </w:rPr>
        <w:t xml:space="preserve">Start Conditions: </w:t>
      </w:r>
    </w:p>
    <w:p w14:paraId="30C4E91C" w14:textId="77777777" w:rsidR="000876FA" w:rsidRPr="004E0E5F" w:rsidRDefault="000876FA" w:rsidP="00376F88">
      <w:pPr>
        <w:pStyle w:val="ListParagraph"/>
        <w:numPr>
          <w:ilvl w:val="0"/>
          <w:numId w:val="19"/>
        </w:numPr>
        <w:spacing w:after="60" w:line="240" w:lineRule="auto"/>
        <w:rPr>
          <w:szCs w:val="22"/>
        </w:rPr>
      </w:pPr>
      <w:r w:rsidRPr="004E0E5F">
        <w:rPr>
          <w:szCs w:val="22"/>
          <w:lang w:eastAsia="en-GB"/>
        </w:rPr>
        <w:t>The ordering process related to this Profile has been completed.</w:t>
      </w:r>
    </w:p>
    <w:p w14:paraId="0D2FAE2B" w14:textId="098019C8" w:rsidR="000876FA" w:rsidRPr="004E0E5F" w:rsidRDefault="000876FA" w:rsidP="00376F88">
      <w:pPr>
        <w:pStyle w:val="ListParagraph"/>
        <w:numPr>
          <w:ilvl w:val="0"/>
          <w:numId w:val="19"/>
        </w:numPr>
        <w:spacing w:after="60" w:line="240" w:lineRule="auto"/>
        <w:rPr>
          <w:szCs w:val="22"/>
          <w:lang w:eastAsia="en-GB"/>
        </w:rPr>
      </w:pPr>
      <w:r w:rsidRPr="004E0E5F">
        <w:rPr>
          <w:szCs w:val="22"/>
          <w:lang w:eastAsia="en-GB"/>
        </w:rPr>
        <w:t xml:space="preserve">Activation Code is generated by the Operator and </w:t>
      </w:r>
      <w:r w:rsidR="00C86192">
        <w:rPr>
          <w:szCs w:val="22"/>
          <w:lang w:eastAsia="en-GB"/>
        </w:rPr>
        <w:t xml:space="preserve">made available </w:t>
      </w:r>
      <w:r w:rsidRPr="004E0E5F">
        <w:rPr>
          <w:szCs w:val="22"/>
          <w:lang w:eastAsia="en-GB"/>
        </w:rPr>
        <w:t>to the eIM.</w:t>
      </w:r>
    </w:p>
    <w:p w14:paraId="27BF0763" w14:textId="77777777" w:rsidR="000876FA" w:rsidRPr="004E0E5F" w:rsidRDefault="000876FA" w:rsidP="00376F88">
      <w:pPr>
        <w:spacing w:after="120"/>
        <w:rPr>
          <w:b/>
          <w:szCs w:val="22"/>
        </w:rPr>
      </w:pPr>
      <w:r w:rsidRPr="004E0E5F">
        <w:rPr>
          <w:b/>
          <w:szCs w:val="22"/>
        </w:rPr>
        <w:t xml:space="preserve">Procedure: </w:t>
      </w:r>
    </w:p>
    <w:p w14:paraId="668B2107" w14:textId="77777777" w:rsidR="000876FA" w:rsidRPr="004E0E5F" w:rsidRDefault="000876FA" w:rsidP="00376F88">
      <w:pPr>
        <w:pStyle w:val="ListParagraph"/>
        <w:numPr>
          <w:ilvl w:val="0"/>
          <w:numId w:val="21"/>
        </w:numPr>
        <w:spacing w:line="240" w:lineRule="auto"/>
        <w:ind w:left="714" w:hanging="357"/>
        <w:rPr>
          <w:szCs w:val="22"/>
          <w:lang w:eastAsia="en-GB"/>
        </w:rPr>
      </w:pPr>
      <w:r w:rsidRPr="004E0E5F">
        <w:rPr>
          <w:szCs w:val="22"/>
          <w:lang w:eastAsia="en-GB"/>
        </w:rPr>
        <w:t>The eIM sends the AC, containing the SM-DP+ identifier, to the IPA.</w:t>
      </w:r>
    </w:p>
    <w:p w14:paraId="0546E2F3" w14:textId="5F9BD31C" w:rsidR="000876FA" w:rsidRPr="004E0E5F" w:rsidRDefault="000876FA" w:rsidP="00376F88">
      <w:pPr>
        <w:pStyle w:val="ListParagraph"/>
        <w:numPr>
          <w:ilvl w:val="0"/>
          <w:numId w:val="21"/>
        </w:numPr>
        <w:spacing w:line="240" w:lineRule="auto"/>
        <w:ind w:left="714" w:hanging="357"/>
        <w:rPr>
          <w:szCs w:val="22"/>
          <w:lang w:eastAsia="en-GB"/>
        </w:rPr>
      </w:pPr>
      <w:r w:rsidRPr="004E0E5F">
        <w:rPr>
          <w:szCs w:val="22"/>
          <w:lang w:eastAsia="en-GB"/>
        </w:rPr>
        <w:t>The IPA parses the Activation Code parameters to identify the SM-DP+ address.</w:t>
      </w:r>
    </w:p>
    <w:p w14:paraId="0B7D3E33" w14:textId="77777777" w:rsidR="000876FA" w:rsidRPr="004E0E5F" w:rsidRDefault="000876FA" w:rsidP="00376F88">
      <w:pPr>
        <w:pStyle w:val="ListParagraph"/>
        <w:numPr>
          <w:ilvl w:val="0"/>
          <w:numId w:val="21"/>
        </w:numPr>
        <w:spacing w:line="240" w:lineRule="auto"/>
        <w:ind w:left="714" w:hanging="357"/>
        <w:rPr>
          <w:szCs w:val="22"/>
          <w:lang w:eastAsia="en-GB"/>
        </w:rPr>
      </w:pPr>
      <w:r w:rsidRPr="004E0E5F">
        <w:rPr>
          <w:szCs w:val="22"/>
          <w:lang w:eastAsia="en-GB"/>
        </w:rPr>
        <w:t>The IPA establishes a secure connection with the SM-DP+.</w:t>
      </w:r>
    </w:p>
    <w:p w14:paraId="0DA5D400" w14:textId="77777777" w:rsidR="000876FA" w:rsidRPr="004E0E5F" w:rsidRDefault="000876FA" w:rsidP="00376F88">
      <w:pPr>
        <w:pStyle w:val="ListParagraph"/>
        <w:numPr>
          <w:ilvl w:val="0"/>
          <w:numId w:val="21"/>
        </w:numPr>
        <w:spacing w:line="240" w:lineRule="auto"/>
        <w:ind w:left="714" w:hanging="357"/>
        <w:rPr>
          <w:szCs w:val="22"/>
          <w:lang w:eastAsia="en-GB"/>
        </w:rPr>
      </w:pPr>
      <w:r w:rsidRPr="004E0E5F">
        <w:rPr>
          <w:szCs w:val="22"/>
          <w:lang w:eastAsia="en-GB"/>
        </w:rPr>
        <w:t>Mutual Authentication between eUICC and SM-DP+ is performed. Additional information from eUICC is provided to the SM-DP+ to proceed with the Profile preparation.</w:t>
      </w:r>
    </w:p>
    <w:p w14:paraId="2DC2C8B6" w14:textId="77777777" w:rsidR="000876FA" w:rsidRPr="004E0E5F" w:rsidRDefault="000876FA" w:rsidP="00376F88">
      <w:pPr>
        <w:pStyle w:val="ListParagraph"/>
        <w:numPr>
          <w:ilvl w:val="0"/>
          <w:numId w:val="21"/>
        </w:numPr>
        <w:spacing w:line="240" w:lineRule="auto"/>
        <w:ind w:left="714" w:hanging="357"/>
        <w:rPr>
          <w:szCs w:val="22"/>
          <w:lang w:eastAsia="en-GB"/>
        </w:rPr>
      </w:pPr>
      <w:r w:rsidRPr="004E0E5F">
        <w:rPr>
          <w:szCs w:val="22"/>
          <w:lang w:eastAsia="en-GB"/>
        </w:rPr>
        <w:t>The SM-DP+ proceeds with the Profile preparation:</w:t>
      </w:r>
    </w:p>
    <w:p w14:paraId="249AB740" w14:textId="77777777" w:rsidR="000876FA" w:rsidRPr="004E0E5F" w:rsidRDefault="000876FA" w:rsidP="00376F88">
      <w:pPr>
        <w:pStyle w:val="ListParagraph"/>
        <w:numPr>
          <w:ilvl w:val="1"/>
          <w:numId w:val="20"/>
        </w:numPr>
        <w:spacing w:line="240" w:lineRule="auto"/>
        <w:ind w:left="1276"/>
        <w:rPr>
          <w:szCs w:val="22"/>
          <w:lang w:val="en-CA" w:eastAsia="en-GB"/>
        </w:rPr>
      </w:pPr>
      <w:r w:rsidRPr="004E0E5F">
        <w:rPr>
          <w:szCs w:val="22"/>
          <w:lang w:val="en-CA" w:eastAsia="en-GB"/>
        </w:rPr>
        <w:t xml:space="preserve">Performs the eligibility check based on the provided information by the eUICC. </w:t>
      </w:r>
    </w:p>
    <w:p w14:paraId="5E74D084" w14:textId="77777777" w:rsidR="000876FA" w:rsidRPr="004E0E5F" w:rsidRDefault="000876FA" w:rsidP="00376F88">
      <w:pPr>
        <w:pStyle w:val="ListParagraph"/>
        <w:numPr>
          <w:ilvl w:val="1"/>
          <w:numId w:val="20"/>
        </w:numPr>
        <w:spacing w:line="240" w:lineRule="auto"/>
        <w:ind w:left="1276"/>
        <w:rPr>
          <w:szCs w:val="22"/>
          <w:lang w:val="en-CA" w:eastAsia="en-GB"/>
        </w:rPr>
      </w:pPr>
      <w:r w:rsidRPr="004E0E5F">
        <w:rPr>
          <w:szCs w:val="22"/>
          <w:lang w:val="en-CA" w:eastAsia="en-GB"/>
        </w:rPr>
        <w:t>Prepare the Bound Profile Package.</w:t>
      </w:r>
    </w:p>
    <w:p w14:paraId="42702F9F" w14:textId="5FAF2D41" w:rsidR="000876FA" w:rsidRPr="004E0E5F" w:rsidRDefault="008F4E22" w:rsidP="00376F88">
      <w:pPr>
        <w:pStyle w:val="ListParagraph"/>
        <w:numPr>
          <w:ilvl w:val="0"/>
          <w:numId w:val="0"/>
        </w:numPr>
        <w:spacing w:line="240" w:lineRule="auto"/>
        <w:ind w:left="709"/>
        <w:rPr>
          <w:szCs w:val="22"/>
          <w:lang w:eastAsia="en-GB"/>
        </w:rPr>
      </w:pPr>
      <w:r>
        <w:rPr>
          <w:rStyle w:val="normaltextrun"/>
          <w:sz w:val="20"/>
        </w:rPr>
        <w:t>NOTE</w:t>
      </w:r>
      <w:r w:rsidR="000876FA" w:rsidRPr="004E0E5F">
        <w:rPr>
          <w:szCs w:val="22"/>
          <w:lang w:val="en-CA" w:eastAsia="en-GB"/>
        </w:rPr>
        <w:t xml:space="preserve">: </w:t>
      </w:r>
      <w:r w:rsidR="000876FA" w:rsidRPr="004E0E5F">
        <w:rPr>
          <w:szCs w:val="22"/>
          <w:lang w:eastAsia="en-GB"/>
        </w:rPr>
        <w:t>The Operator owning the Profile SHALL be able to stop the Profile download at this stage.</w:t>
      </w:r>
    </w:p>
    <w:p w14:paraId="64DFAE2B" w14:textId="77777777" w:rsidR="000876FA" w:rsidRPr="004E0E5F" w:rsidRDefault="000876FA" w:rsidP="00376F88">
      <w:pPr>
        <w:pStyle w:val="ListParagraph"/>
        <w:numPr>
          <w:ilvl w:val="0"/>
          <w:numId w:val="21"/>
        </w:numPr>
        <w:spacing w:line="240" w:lineRule="auto"/>
        <w:ind w:left="714" w:hanging="357"/>
        <w:rPr>
          <w:szCs w:val="22"/>
          <w:lang w:eastAsia="en-GB"/>
        </w:rPr>
      </w:pPr>
      <w:r w:rsidRPr="004E0E5F">
        <w:rPr>
          <w:szCs w:val="22"/>
          <w:lang w:val="en-CA" w:eastAsia="en-GB"/>
        </w:rPr>
        <w:t>The Bound Profile Package is downloaded to the eUICC through the IPA using the secure connection with SM-DP+.</w:t>
      </w:r>
    </w:p>
    <w:p w14:paraId="7429856E" w14:textId="77777777" w:rsidR="000876FA" w:rsidRPr="004E0E5F" w:rsidRDefault="000876FA" w:rsidP="00376F88">
      <w:pPr>
        <w:pStyle w:val="ListParagraph"/>
        <w:numPr>
          <w:ilvl w:val="0"/>
          <w:numId w:val="21"/>
        </w:numPr>
        <w:spacing w:line="240" w:lineRule="auto"/>
        <w:ind w:left="714" w:hanging="357"/>
        <w:rPr>
          <w:szCs w:val="22"/>
          <w:lang w:eastAsia="en-GB"/>
        </w:rPr>
      </w:pPr>
      <w:r w:rsidRPr="004E0E5F">
        <w:rPr>
          <w:szCs w:val="22"/>
          <w:lang w:val="en-CA" w:eastAsia="en-GB"/>
        </w:rPr>
        <w:t>The Profile is installed by the eUICC.</w:t>
      </w:r>
    </w:p>
    <w:p w14:paraId="77F0B6AF" w14:textId="77777777" w:rsidR="000876FA" w:rsidRPr="004E0E5F" w:rsidRDefault="000876FA" w:rsidP="00376F88">
      <w:pPr>
        <w:pStyle w:val="ListParagraph"/>
        <w:numPr>
          <w:ilvl w:val="0"/>
          <w:numId w:val="21"/>
        </w:numPr>
        <w:spacing w:line="240" w:lineRule="auto"/>
        <w:ind w:left="714" w:hanging="357"/>
        <w:rPr>
          <w:szCs w:val="22"/>
          <w:lang w:val="en-CA" w:eastAsia="en-GB"/>
        </w:rPr>
      </w:pPr>
      <w:r w:rsidRPr="004E0E5F">
        <w:rPr>
          <w:szCs w:val="22"/>
          <w:lang w:val="en-CA" w:eastAsia="en-GB"/>
        </w:rPr>
        <w:t>Successful installation of the Profile on the eUICC is acknowledged and the eIM and the SM-DP+ are notified.</w:t>
      </w:r>
    </w:p>
    <w:p w14:paraId="689D3CCD" w14:textId="77777777" w:rsidR="000876FA" w:rsidRPr="004E0E5F" w:rsidRDefault="000876FA" w:rsidP="00376F88">
      <w:pPr>
        <w:pStyle w:val="ListParagraph"/>
        <w:numPr>
          <w:ilvl w:val="0"/>
          <w:numId w:val="21"/>
        </w:numPr>
        <w:spacing w:line="240" w:lineRule="auto"/>
        <w:ind w:left="714" w:hanging="357"/>
        <w:rPr>
          <w:szCs w:val="22"/>
          <w:lang w:val="en-CA" w:eastAsia="en-GB"/>
        </w:rPr>
      </w:pPr>
      <w:r w:rsidRPr="004E0E5F">
        <w:rPr>
          <w:szCs w:val="22"/>
          <w:lang w:val="en-CA" w:eastAsia="en-GB"/>
        </w:rPr>
        <w:t>The Operator is notified by the SM-DP+ about the Profile Installation</w:t>
      </w:r>
    </w:p>
    <w:p w14:paraId="73326D98" w14:textId="77777777" w:rsidR="000876FA" w:rsidRPr="005344C4" w:rsidRDefault="000876FA" w:rsidP="00376F88">
      <w:pPr>
        <w:spacing w:after="120"/>
        <w:rPr>
          <w:b/>
        </w:rPr>
      </w:pPr>
      <w:r w:rsidRPr="005344C4">
        <w:rPr>
          <w:b/>
        </w:rPr>
        <w:t>End Conditions:</w:t>
      </w:r>
    </w:p>
    <w:p w14:paraId="70A35A59" w14:textId="77777777" w:rsidR="000876FA" w:rsidRDefault="000876FA" w:rsidP="00376F88">
      <w:pPr>
        <w:pStyle w:val="ListParagraph"/>
        <w:numPr>
          <w:ilvl w:val="0"/>
          <w:numId w:val="18"/>
        </w:numPr>
        <w:spacing w:line="240" w:lineRule="auto"/>
        <w:rPr>
          <w:lang w:eastAsia="en-GB"/>
        </w:rPr>
      </w:pPr>
      <w:r>
        <w:rPr>
          <w:lang w:eastAsia="en-GB"/>
        </w:rPr>
        <w:t>A Bound Profile Package has been downloaded and installed on the eUICC in a Disabled state.</w:t>
      </w:r>
    </w:p>
    <w:p w14:paraId="21EFDFD1" w14:textId="0E755261" w:rsidR="00E007D1" w:rsidRDefault="00E007D1" w:rsidP="00376F88">
      <w:pPr>
        <w:pStyle w:val="NormalParagraph"/>
        <w:spacing w:line="240" w:lineRule="auto"/>
        <w:ind w:firstLine="66"/>
        <w:jc w:val="both"/>
        <w:rPr>
          <w:highlight w:val="cyan"/>
        </w:rPr>
      </w:pPr>
      <w:r>
        <w:t xml:space="preserve">NOTE: </w:t>
      </w:r>
      <w:r w:rsidRPr="000B1BE2">
        <w:t xml:space="preserve">the </w:t>
      </w:r>
      <w:r w:rsidR="0011036A">
        <w:rPr>
          <w:rFonts w:cs="Arial"/>
          <w:sz w:val="20"/>
        </w:rPr>
        <w:t>immediate</w:t>
      </w:r>
      <w:r w:rsidRPr="000B1BE2">
        <w:t xml:space="preserve"> enabling for an installed profile is FFS</w:t>
      </w:r>
      <w:r>
        <w:t>.</w:t>
      </w:r>
    </w:p>
    <w:p w14:paraId="59E8FC39" w14:textId="77777777" w:rsidR="00E007D1" w:rsidRDefault="00E007D1" w:rsidP="00367C65">
      <w:pPr>
        <w:pStyle w:val="PlantUML"/>
      </w:pPr>
    </w:p>
    <w:p w14:paraId="0C9D3C59" w14:textId="0FF23507" w:rsidR="000876FA" w:rsidRPr="006A189C" w:rsidRDefault="000876FA" w:rsidP="00367C65">
      <w:pPr>
        <w:pStyle w:val="PlantUML"/>
      </w:pPr>
      <w:r w:rsidRPr="00230859">
        <w:t>@startuml</w:t>
      </w:r>
    </w:p>
    <w:p w14:paraId="0720D0F1" w14:textId="77777777" w:rsidR="000876FA" w:rsidRPr="006A189C" w:rsidRDefault="000876FA" w:rsidP="00367C65">
      <w:pPr>
        <w:pStyle w:val="PlantUML"/>
      </w:pPr>
      <w:r w:rsidRPr="006A189C">
        <w:t>hide footbox</w:t>
      </w:r>
    </w:p>
    <w:p w14:paraId="10FC6048" w14:textId="77777777" w:rsidR="000876FA" w:rsidRPr="006A189C" w:rsidRDefault="000876FA" w:rsidP="00367C65">
      <w:pPr>
        <w:pStyle w:val="PlantUML"/>
      </w:pPr>
      <w:r w:rsidRPr="006A189C">
        <w:t>skinparam sequenceMessageAlign center</w:t>
      </w:r>
    </w:p>
    <w:p w14:paraId="3D065C82" w14:textId="77777777" w:rsidR="000876FA" w:rsidRPr="006A189C" w:rsidRDefault="000876FA" w:rsidP="00367C65">
      <w:pPr>
        <w:pStyle w:val="PlantUML"/>
      </w:pPr>
      <w:r w:rsidRPr="006A189C">
        <w:t>skinparam sequenceArrowFontSize 11</w:t>
      </w:r>
    </w:p>
    <w:p w14:paraId="3817C377" w14:textId="77777777" w:rsidR="000876FA" w:rsidRPr="006A189C" w:rsidRDefault="000876FA" w:rsidP="00367C65">
      <w:pPr>
        <w:pStyle w:val="PlantUML"/>
      </w:pPr>
      <w:r w:rsidRPr="006A189C">
        <w:t>skinparam noteFontSize 11</w:t>
      </w:r>
    </w:p>
    <w:p w14:paraId="02B276B7" w14:textId="77777777" w:rsidR="000876FA" w:rsidRPr="006A189C" w:rsidRDefault="000876FA" w:rsidP="00367C65">
      <w:pPr>
        <w:pStyle w:val="PlantUML"/>
      </w:pPr>
      <w:r w:rsidRPr="006A189C">
        <w:t>skinparam monochrome true</w:t>
      </w:r>
    </w:p>
    <w:p w14:paraId="1380ECBA" w14:textId="77777777" w:rsidR="000876FA" w:rsidRPr="006A189C" w:rsidRDefault="000876FA" w:rsidP="00367C65">
      <w:pPr>
        <w:pStyle w:val="PlantUML"/>
      </w:pPr>
      <w:r w:rsidRPr="006A189C">
        <w:t>skinparam lifelinestrategy solid</w:t>
      </w:r>
    </w:p>
    <w:p w14:paraId="54064F6C" w14:textId="77777777" w:rsidR="000876FA" w:rsidRPr="006A189C" w:rsidRDefault="000876FA" w:rsidP="00367C65">
      <w:pPr>
        <w:pStyle w:val="PlantUML"/>
      </w:pPr>
    </w:p>
    <w:p w14:paraId="1121C764" w14:textId="77777777" w:rsidR="000876FA" w:rsidRDefault="000876FA" w:rsidP="00367C65">
      <w:pPr>
        <w:pStyle w:val="PlantUML"/>
      </w:pPr>
      <w:r>
        <w:t>participant “&lt;b&gt;Operator” as OPE</w:t>
      </w:r>
    </w:p>
    <w:p w14:paraId="57EB030B" w14:textId="77777777" w:rsidR="000876FA" w:rsidRDefault="000876FA" w:rsidP="00367C65">
      <w:pPr>
        <w:pStyle w:val="PlantUML"/>
      </w:pPr>
      <w:r w:rsidRPr="00C0469E">
        <w:t>participant "&lt;b&gt;SM-</w:t>
      </w:r>
      <w:r>
        <w:t>DP+</w:t>
      </w:r>
      <w:r w:rsidRPr="00C0469E">
        <w:t xml:space="preserve">" as </w:t>
      </w:r>
      <w:r>
        <w:t>DP</w:t>
      </w:r>
    </w:p>
    <w:p w14:paraId="6DE0B448" w14:textId="77777777" w:rsidR="000876FA" w:rsidRPr="00C0469E" w:rsidRDefault="000876FA" w:rsidP="00367C65">
      <w:pPr>
        <w:pStyle w:val="PlantUML"/>
      </w:pPr>
      <w:r>
        <w:t>participant “&lt;b&gt;eIM” as EIM</w:t>
      </w:r>
    </w:p>
    <w:p w14:paraId="60710E96" w14:textId="77777777" w:rsidR="000876FA" w:rsidRPr="00C13505" w:rsidRDefault="000876FA" w:rsidP="00367C65">
      <w:pPr>
        <w:pStyle w:val="PlantUML"/>
      </w:pPr>
      <w:r w:rsidRPr="00C13505">
        <w:t>participant "&lt;b&gt;IPA" as IPA</w:t>
      </w:r>
    </w:p>
    <w:p w14:paraId="6C498800" w14:textId="77777777" w:rsidR="000876FA" w:rsidRPr="00C13505" w:rsidRDefault="000876FA" w:rsidP="00367C65">
      <w:pPr>
        <w:pStyle w:val="PlantUML"/>
      </w:pPr>
      <w:r w:rsidRPr="00C13505">
        <w:t>participant "&lt;b&gt;eUICC" as E</w:t>
      </w:r>
    </w:p>
    <w:p w14:paraId="5BF35D56" w14:textId="77777777" w:rsidR="000876FA" w:rsidRDefault="000876FA" w:rsidP="00367C65">
      <w:pPr>
        <w:pStyle w:val="PlantUML"/>
      </w:pPr>
    </w:p>
    <w:p w14:paraId="22509777" w14:textId="77777777" w:rsidR="000876FA" w:rsidRDefault="000876FA" w:rsidP="00367C65">
      <w:pPr>
        <w:pStyle w:val="PlantUML"/>
      </w:pPr>
      <w:r>
        <w:t>EIM -&gt; IPA: [1] Sends AC</w:t>
      </w:r>
    </w:p>
    <w:p w14:paraId="08CF874D" w14:textId="77777777" w:rsidR="000876FA" w:rsidRDefault="000876FA" w:rsidP="00367C65">
      <w:pPr>
        <w:pStyle w:val="PlantUML"/>
      </w:pPr>
    </w:p>
    <w:p w14:paraId="1C864B00" w14:textId="77777777" w:rsidR="000876FA" w:rsidRDefault="000876FA" w:rsidP="00367C65">
      <w:pPr>
        <w:pStyle w:val="PlantUML"/>
      </w:pPr>
      <w:r>
        <w:t>rnote over IPA #FFFFFF</w:t>
      </w:r>
    </w:p>
    <w:p w14:paraId="66F7F10D" w14:textId="77777777" w:rsidR="000876FA" w:rsidRDefault="000876FA" w:rsidP="00367C65">
      <w:pPr>
        <w:pStyle w:val="PlantUML"/>
      </w:pPr>
      <w:r>
        <w:t xml:space="preserve">[2] </w:t>
      </w:r>
    </w:p>
    <w:p w14:paraId="50E76673" w14:textId="77777777" w:rsidR="000876FA" w:rsidRDefault="000876FA" w:rsidP="00367C65">
      <w:pPr>
        <w:pStyle w:val="PlantUML"/>
      </w:pPr>
      <w:r>
        <w:t>Identify SM-DP+</w:t>
      </w:r>
    </w:p>
    <w:p w14:paraId="585224BD" w14:textId="77777777" w:rsidR="000876FA" w:rsidRDefault="000876FA" w:rsidP="00367C65">
      <w:pPr>
        <w:pStyle w:val="PlantUML"/>
      </w:pPr>
      <w:r>
        <w:t>endrnote</w:t>
      </w:r>
    </w:p>
    <w:p w14:paraId="62585421" w14:textId="77777777" w:rsidR="000876FA" w:rsidRDefault="000876FA" w:rsidP="00367C65">
      <w:pPr>
        <w:pStyle w:val="PlantUML"/>
      </w:pPr>
    </w:p>
    <w:p w14:paraId="71A05E49" w14:textId="77777777" w:rsidR="000876FA" w:rsidRDefault="000876FA" w:rsidP="00367C65">
      <w:pPr>
        <w:pStyle w:val="PlantUML"/>
      </w:pPr>
      <w:r>
        <w:t>rnote over IPA, DP #FFFFFF</w:t>
      </w:r>
    </w:p>
    <w:p w14:paraId="304E10BB" w14:textId="77777777" w:rsidR="000876FA" w:rsidRDefault="000876FA" w:rsidP="00367C65">
      <w:pPr>
        <w:pStyle w:val="PlantUML"/>
      </w:pPr>
      <w:r>
        <w:t>[3]</w:t>
      </w:r>
    </w:p>
    <w:p w14:paraId="3DE4934D" w14:textId="77777777" w:rsidR="000876FA" w:rsidRDefault="000876FA" w:rsidP="00367C65">
      <w:pPr>
        <w:pStyle w:val="PlantUML"/>
      </w:pPr>
      <w:r>
        <w:t>Secure Connection establishment</w:t>
      </w:r>
    </w:p>
    <w:p w14:paraId="04F3C1C0" w14:textId="77777777" w:rsidR="000876FA" w:rsidRDefault="000876FA" w:rsidP="00367C65">
      <w:pPr>
        <w:pStyle w:val="PlantUML"/>
      </w:pPr>
      <w:r>
        <w:t>endrnote</w:t>
      </w:r>
    </w:p>
    <w:p w14:paraId="165C8EE3" w14:textId="77777777" w:rsidR="000876FA" w:rsidRDefault="000876FA" w:rsidP="00367C65">
      <w:pPr>
        <w:pStyle w:val="PlantUML"/>
      </w:pPr>
    </w:p>
    <w:p w14:paraId="77E24D6A" w14:textId="77777777" w:rsidR="000876FA" w:rsidRDefault="000876FA" w:rsidP="00367C65">
      <w:pPr>
        <w:pStyle w:val="PlantUML"/>
      </w:pPr>
      <w:r>
        <w:t>rnote over E, DP #FFFFFF</w:t>
      </w:r>
    </w:p>
    <w:p w14:paraId="3FC0C921" w14:textId="77777777" w:rsidR="000876FA" w:rsidRDefault="000876FA" w:rsidP="00367C65">
      <w:pPr>
        <w:pStyle w:val="PlantUML"/>
      </w:pPr>
      <w:r>
        <w:t>[4]</w:t>
      </w:r>
    </w:p>
    <w:p w14:paraId="61F0C6EF" w14:textId="77777777" w:rsidR="000876FA" w:rsidRDefault="000876FA" w:rsidP="00367C65">
      <w:pPr>
        <w:pStyle w:val="PlantUML"/>
      </w:pPr>
      <w:r>
        <w:t>Mutual Authentication Procedure</w:t>
      </w:r>
    </w:p>
    <w:p w14:paraId="6D0CB7C2" w14:textId="77777777" w:rsidR="000876FA" w:rsidRDefault="000876FA" w:rsidP="00367C65">
      <w:pPr>
        <w:pStyle w:val="PlantUML"/>
      </w:pPr>
      <w:r>
        <w:t>Additional information for Profile Generation is provided</w:t>
      </w:r>
    </w:p>
    <w:p w14:paraId="1BF26DC3" w14:textId="77777777" w:rsidR="000876FA" w:rsidRDefault="000876FA" w:rsidP="00367C65">
      <w:pPr>
        <w:pStyle w:val="PlantUML"/>
      </w:pPr>
      <w:r>
        <w:t>endrnote</w:t>
      </w:r>
    </w:p>
    <w:p w14:paraId="3E69950D" w14:textId="77777777" w:rsidR="000876FA" w:rsidRDefault="000876FA" w:rsidP="00367C65">
      <w:pPr>
        <w:pStyle w:val="PlantUML"/>
      </w:pPr>
    </w:p>
    <w:p w14:paraId="7387EAF0" w14:textId="77777777" w:rsidR="000876FA" w:rsidRDefault="000876FA" w:rsidP="00367C65">
      <w:pPr>
        <w:pStyle w:val="PlantUML"/>
      </w:pPr>
      <w:r>
        <w:t>rnote over DP #FFFFFF</w:t>
      </w:r>
    </w:p>
    <w:p w14:paraId="404CE383" w14:textId="77777777" w:rsidR="000876FA" w:rsidRDefault="000876FA" w:rsidP="00367C65">
      <w:pPr>
        <w:pStyle w:val="PlantUML"/>
      </w:pPr>
      <w:r>
        <w:t>[5]</w:t>
      </w:r>
    </w:p>
    <w:p w14:paraId="60C0E8D6" w14:textId="77777777" w:rsidR="000876FA" w:rsidRDefault="000876FA" w:rsidP="00367C65">
      <w:pPr>
        <w:pStyle w:val="PlantUML"/>
      </w:pPr>
      <w:r>
        <w:t xml:space="preserve">a. Eligibility check </w:t>
      </w:r>
    </w:p>
    <w:p w14:paraId="63B1482F" w14:textId="77777777" w:rsidR="000876FA" w:rsidRDefault="000876FA" w:rsidP="00367C65">
      <w:pPr>
        <w:pStyle w:val="PlantUML"/>
      </w:pPr>
      <w:r>
        <w:t>b. Profile generation and protection</w:t>
      </w:r>
    </w:p>
    <w:p w14:paraId="232B293D" w14:textId="77777777" w:rsidR="000876FA" w:rsidRDefault="000876FA" w:rsidP="00367C65">
      <w:pPr>
        <w:pStyle w:val="PlantUML"/>
      </w:pPr>
      <w:r>
        <w:t>endrnote</w:t>
      </w:r>
    </w:p>
    <w:p w14:paraId="49D9CDCB" w14:textId="77777777" w:rsidR="000876FA" w:rsidRDefault="000876FA" w:rsidP="00367C65">
      <w:pPr>
        <w:pStyle w:val="PlantUML"/>
      </w:pPr>
    </w:p>
    <w:p w14:paraId="43B8CD45" w14:textId="77777777" w:rsidR="000876FA" w:rsidRDefault="000876FA" w:rsidP="00367C65">
      <w:pPr>
        <w:pStyle w:val="PlantUML"/>
      </w:pPr>
      <w:r>
        <w:t xml:space="preserve">DP -&gt; E: [6] Profile Download </w:t>
      </w:r>
    </w:p>
    <w:p w14:paraId="23A7B8D1" w14:textId="77777777" w:rsidR="000876FA" w:rsidRDefault="000876FA" w:rsidP="00367C65">
      <w:pPr>
        <w:pStyle w:val="PlantUML"/>
      </w:pPr>
    </w:p>
    <w:p w14:paraId="746A0137" w14:textId="77777777" w:rsidR="000876FA" w:rsidRDefault="000876FA" w:rsidP="00367C65">
      <w:pPr>
        <w:pStyle w:val="PlantUML"/>
      </w:pPr>
      <w:r>
        <w:t>rnote over E #FFFFFF</w:t>
      </w:r>
    </w:p>
    <w:p w14:paraId="21BD8C46" w14:textId="77777777" w:rsidR="000876FA" w:rsidRPr="00C13505" w:rsidRDefault="000876FA" w:rsidP="00367C65">
      <w:pPr>
        <w:pStyle w:val="PlantUML"/>
      </w:pPr>
      <w:r w:rsidRPr="000C6465">
        <w:t>[7</w:t>
      </w:r>
      <w:r w:rsidRPr="00C13505">
        <w:t>]</w:t>
      </w:r>
    </w:p>
    <w:p w14:paraId="7FBB257A" w14:textId="77777777" w:rsidR="000876FA" w:rsidRPr="00C13505" w:rsidRDefault="000876FA" w:rsidP="00367C65">
      <w:pPr>
        <w:pStyle w:val="PlantUML"/>
      </w:pPr>
      <w:r w:rsidRPr="00C13505">
        <w:t>Profile Installation</w:t>
      </w:r>
    </w:p>
    <w:p w14:paraId="4999C789" w14:textId="77777777" w:rsidR="000876FA" w:rsidRPr="00C13505" w:rsidRDefault="000876FA" w:rsidP="00367C65">
      <w:pPr>
        <w:pStyle w:val="PlantUML"/>
      </w:pPr>
      <w:r w:rsidRPr="00C13505">
        <w:t>endrnote</w:t>
      </w:r>
    </w:p>
    <w:p w14:paraId="2B88A352" w14:textId="77777777" w:rsidR="000876FA" w:rsidRPr="00C13505" w:rsidRDefault="000876FA" w:rsidP="00367C65">
      <w:pPr>
        <w:pStyle w:val="PlantUML"/>
      </w:pPr>
    </w:p>
    <w:p w14:paraId="33EE3E62" w14:textId="77777777" w:rsidR="000876FA" w:rsidRPr="00C13505" w:rsidRDefault="000876FA" w:rsidP="00367C65">
      <w:pPr>
        <w:pStyle w:val="PlantUML"/>
      </w:pPr>
      <w:r w:rsidRPr="00C13505">
        <w:t>E -&gt; EIM: [8] Installation Report</w:t>
      </w:r>
    </w:p>
    <w:p w14:paraId="55DBF4EA" w14:textId="77777777" w:rsidR="000876FA" w:rsidRDefault="000876FA" w:rsidP="00367C65">
      <w:pPr>
        <w:pStyle w:val="PlantUML"/>
      </w:pPr>
      <w:r>
        <w:t>E -&gt; DP: [8] Installation Report</w:t>
      </w:r>
    </w:p>
    <w:p w14:paraId="724FA180" w14:textId="77777777" w:rsidR="000876FA" w:rsidRDefault="000876FA" w:rsidP="00367C65">
      <w:pPr>
        <w:pStyle w:val="PlantUML"/>
      </w:pPr>
      <w:r>
        <w:t>DP -&gt; OPE: [9] Installation Report</w:t>
      </w:r>
    </w:p>
    <w:p w14:paraId="73F3AC4D" w14:textId="77777777" w:rsidR="000876FA" w:rsidRPr="00C13505" w:rsidRDefault="000876FA" w:rsidP="00367C65">
      <w:pPr>
        <w:pStyle w:val="PlantUML"/>
      </w:pPr>
    </w:p>
    <w:p w14:paraId="6625E91A" w14:textId="77777777" w:rsidR="000876FA" w:rsidRPr="00C13505" w:rsidRDefault="000876FA" w:rsidP="00367C65">
      <w:pPr>
        <w:pStyle w:val="PlantUML"/>
      </w:pPr>
      <w:r w:rsidRPr="00C13505">
        <w:t>@enduml</w:t>
      </w:r>
    </w:p>
    <w:p w14:paraId="576C7046" w14:textId="77777777" w:rsidR="000876FA" w:rsidRDefault="000876FA" w:rsidP="00052DEB">
      <w:pPr>
        <w:pStyle w:val="PlantUMLImg"/>
      </w:pPr>
      <w:r>
        <w:lastRenderedPageBreak/>
        <w:drawing>
          <wp:inline distT="0" distB="0" distL="0" distR="0" wp14:anchorId="2B725DB3" wp14:editId="5D81598B">
            <wp:extent cx="4229100" cy="4429125"/>
            <wp:effectExtent l="0" t="0" r="0" b="9525"/>
            <wp:docPr id="2" name="Imagen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7">
                      <a:extLst>
                        <a:ext uri="{28A0092B-C50C-407E-A947-70E740481C1C}">
                          <a14:useLocalDpi xmlns:a14="http://schemas.microsoft.com/office/drawing/2010/main" val="0"/>
                        </a:ext>
                      </a:extLst>
                    </a:blip>
                    <a:stretch>
                      <a:fillRect/>
                    </a:stretch>
                  </pic:blipFill>
                  <pic:spPr>
                    <a:xfrm>
                      <a:off x="0" y="0"/>
                      <a:ext cx="4229100" cy="4429125"/>
                    </a:xfrm>
                    <a:prstGeom prst="rect">
                      <a:avLst/>
                    </a:prstGeom>
                  </pic:spPr>
                </pic:pic>
              </a:graphicData>
            </a:graphic>
          </wp:inline>
        </w:drawing>
      </w:r>
    </w:p>
    <w:p w14:paraId="0BDF257C" w14:textId="32E2BFE4" w:rsidR="00052DEB" w:rsidRPr="00C37334" w:rsidRDefault="00C37334" w:rsidP="00453FFA">
      <w:pPr>
        <w:pStyle w:val="Figurecaption"/>
      </w:pPr>
      <w:r>
        <w:rPr>
          <w:rFonts w:eastAsia="Tahoma"/>
        </w:rPr>
        <w:t xml:space="preserve">Figure </w:t>
      </w:r>
      <w:r w:rsidR="008730ED">
        <w:rPr>
          <w:rFonts w:eastAsia="Tahoma"/>
        </w:rPr>
        <w:t>6.1.1.1:</w:t>
      </w:r>
      <w:r>
        <w:rPr>
          <w:rFonts w:eastAsia="Tahoma"/>
        </w:rPr>
        <w:t xml:space="preserve"> </w:t>
      </w:r>
      <w:r w:rsidR="00052DEB" w:rsidRPr="00C37334">
        <w:t>Profile Download Triggered by eIM with Activation Code</w:t>
      </w:r>
    </w:p>
    <w:p w14:paraId="65F9B8C6" w14:textId="276AEEF7" w:rsidR="00B17BA0" w:rsidRDefault="00B17BA0" w:rsidP="00B17BA0">
      <w:pPr>
        <w:pStyle w:val="Heading3"/>
      </w:pPr>
      <w:bookmarkStart w:id="124" w:name="_Toc230419512"/>
      <w:r>
        <w:t>eIM</w:t>
      </w:r>
      <w:r w:rsidRPr="00B410EF">
        <w:t xml:space="preserve"> </w:t>
      </w:r>
      <w:r>
        <w:t xml:space="preserve">Initiated </w:t>
      </w:r>
      <w:r w:rsidR="005134D6">
        <w:t>D</w:t>
      </w:r>
      <w:r w:rsidR="008346B7">
        <w:t xml:space="preserve">irect </w:t>
      </w:r>
      <w:r>
        <w:t>Profile Download with SM-DS</w:t>
      </w:r>
      <w:bookmarkEnd w:id="124"/>
    </w:p>
    <w:p w14:paraId="7EBD5459" w14:textId="77777777" w:rsidR="008346B7" w:rsidRDefault="00B17BA0" w:rsidP="00376F88">
      <w:pPr>
        <w:spacing w:before="0" w:after="200"/>
        <w:rPr>
          <w:lang w:eastAsia="en-US"/>
        </w:rPr>
      </w:pPr>
      <w:r>
        <w:rPr>
          <w:lang w:eastAsia="en-US"/>
        </w:rPr>
        <w:t xml:space="preserve">The </w:t>
      </w:r>
      <w:r w:rsidRPr="000D29EB">
        <w:rPr>
          <w:lang w:eastAsia="en-US"/>
        </w:rPr>
        <w:t xml:space="preserve">following procedure </w:t>
      </w:r>
      <w:r>
        <w:rPr>
          <w:lang w:eastAsia="en-US"/>
        </w:rPr>
        <w:t xml:space="preserve">describes </w:t>
      </w:r>
      <w:r w:rsidR="008346B7">
        <w:rPr>
          <w:lang w:eastAsia="en-US"/>
        </w:rPr>
        <w:t xml:space="preserve">two options for </w:t>
      </w:r>
      <w:r>
        <w:rPr>
          <w:lang w:eastAsia="en-US"/>
        </w:rPr>
        <w:t>the direct Profile Download between the SM-DP+ and the eUICC</w:t>
      </w:r>
      <w:r w:rsidR="008346B7">
        <w:rPr>
          <w:lang w:eastAsia="en-US"/>
        </w:rPr>
        <w:t xml:space="preserve">. </w:t>
      </w:r>
    </w:p>
    <w:p w14:paraId="62E4E324" w14:textId="77777777" w:rsidR="008346B7" w:rsidRDefault="008346B7" w:rsidP="00376F88">
      <w:pPr>
        <w:spacing w:before="0" w:after="200"/>
        <w:rPr>
          <w:lang w:eastAsia="en-US"/>
        </w:rPr>
      </w:pPr>
      <w:r>
        <w:rPr>
          <w:lang w:eastAsia="en-US"/>
        </w:rPr>
        <w:t>Option a)</w:t>
      </w:r>
      <w:r w:rsidR="00B17BA0">
        <w:rPr>
          <w:lang w:eastAsia="en-US"/>
        </w:rPr>
        <w:t xml:space="preserve"> with the IPA being triggered by the eIM in order to download the corresponding Event Record from the SM-DS</w:t>
      </w:r>
      <w:r>
        <w:rPr>
          <w:lang w:eastAsia="en-US"/>
        </w:rPr>
        <w:t xml:space="preserve"> and </w:t>
      </w:r>
    </w:p>
    <w:p w14:paraId="6B012470" w14:textId="307268EE" w:rsidR="00B17BA0" w:rsidRDefault="008346B7" w:rsidP="00376F88">
      <w:pPr>
        <w:spacing w:before="0" w:after="200"/>
        <w:rPr>
          <w:lang w:eastAsia="en-US"/>
        </w:rPr>
      </w:pPr>
      <w:r>
        <w:rPr>
          <w:lang w:eastAsia="en-US"/>
        </w:rPr>
        <w:t>Option b) with the eIM retrieving the corresponding Event Record from the SM-DS and forwarding it to the IPA for further processing</w:t>
      </w:r>
      <w:r w:rsidR="00B17BA0">
        <w:rPr>
          <w:lang w:eastAsia="en-US"/>
        </w:rPr>
        <w:t>.</w:t>
      </w:r>
    </w:p>
    <w:p w14:paraId="14897246" w14:textId="77777777" w:rsidR="00B17BA0" w:rsidRPr="0025437B" w:rsidRDefault="00B17BA0" w:rsidP="00376F88">
      <w:pPr>
        <w:pStyle w:val="NormalParagraph"/>
        <w:spacing w:line="240" w:lineRule="auto"/>
        <w:rPr>
          <w:b/>
          <w:bCs/>
          <w:lang w:eastAsia="en-US" w:bidi="bn-BD"/>
        </w:rPr>
      </w:pPr>
      <w:r w:rsidRPr="0025437B">
        <w:rPr>
          <w:b/>
          <w:bCs/>
          <w:lang w:eastAsia="en-US" w:bidi="bn-BD"/>
        </w:rPr>
        <w:t>Start Conditions:</w:t>
      </w:r>
    </w:p>
    <w:p w14:paraId="77F1B534" w14:textId="77777777" w:rsidR="00B17BA0" w:rsidRDefault="00B17BA0" w:rsidP="00793814">
      <w:pPr>
        <w:pStyle w:val="ListParagraph"/>
        <w:numPr>
          <w:ilvl w:val="0"/>
          <w:numId w:val="30"/>
        </w:numPr>
        <w:spacing w:line="240" w:lineRule="auto"/>
      </w:pPr>
      <w:r w:rsidRPr="00A745E2">
        <w:rPr>
          <w:lang w:eastAsia="en-GB"/>
        </w:rPr>
        <w:t xml:space="preserve">The ordering </w:t>
      </w:r>
      <w:r>
        <w:rPr>
          <w:lang w:eastAsia="en-GB"/>
        </w:rPr>
        <w:t>process</w:t>
      </w:r>
      <w:r w:rsidRPr="00A745E2">
        <w:rPr>
          <w:lang w:eastAsia="en-GB"/>
        </w:rPr>
        <w:t xml:space="preserve"> to this </w:t>
      </w:r>
      <w:r>
        <w:rPr>
          <w:lang w:eastAsia="en-GB"/>
        </w:rPr>
        <w:t xml:space="preserve">Profile </w:t>
      </w:r>
      <w:r w:rsidRPr="00A745E2">
        <w:rPr>
          <w:lang w:eastAsia="en-GB"/>
        </w:rPr>
        <w:t xml:space="preserve">has been completed </w:t>
      </w:r>
      <w:r>
        <w:rPr>
          <w:lang w:eastAsia="en-GB"/>
        </w:rPr>
        <w:t>and a respective Event Record for a Profile Download has been created via ES12</w:t>
      </w:r>
      <w:r w:rsidRPr="00A745E2">
        <w:rPr>
          <w:lang w:eastAsia="en-GB"/>
        </w:rPr>
        <w:t>.</w:t>
      </w:r>
    </w:p>
    <w:p w14:paraId="0EC17A90" w14:textId="6A213F32" w:rsidR="00B17BA0" w:rsidRDefault="008346B7" w:rsidP="00793814">
      <w:pPr>
        <w:pStyle w:val="ListParagraph"/>
        <w:numPr>
          <w:ilvl w:val="0"/>
          <w:numId w:val="30"/>
        </w:numPr>
        <w:spacing w:line="240" w:lineRule="auto"/>
        <w:rPr>
          <w:lang w:eastAsia="en-GB"/>
        </w:rPr>
      </w:pPr>
      <w:r>
        <w:rPr>
          <w:lang w:eastAsia="en-GB"/>
        </w:rPr>
        <w:t xml:space="preserve">Option a) </w:t>
      </w:r>
      <w:r w:rsidR="00B17BA0">
        <w:rPr>
          <w:lang w:eastAsia="en-GB"/>
        </w:rPr>
        <w:t xml:space="preserve">IPA is configured with the SM-DS address. </w:t>
      </w:r>
    </w:p>
    <w:p w14:paraId="188252C2" w14:textId="2AF63F10" w:rsidR="008346B7" w:rsidRDefault="008346B7" w:rsidP="00793814">
      <w:pPr>
        <w:pStyle w:val="ListParagraph"/>
        <w:numPr>
          <w:ilvl w:val="0"/>
          <w:numId w:val="0"/>
        </w:numPr>
        <w:spacing w:line="240" w:lineRule="auto"/>
        <w:ind w:left="720"/>
        <w:rPr>
          <w:lang w:eastAsia="en-GB"/>
        </w:rPr>
      </w:pPr>
      <w:r>
        <w:rPr>
          <w:lang w:eastAsia="en-GB"/>
        </w:rPr>
        <w:t>Option b) eIM is co</w:t>
      </w:r>
      <w:r w:rsidR="004E0E5F">
        <w:rPr>
          <w:lang w:eastAsia="en-GB"/>
        </w:rPr>
        <w:t>nfigured with the SM-DS address</w:t>
      </w:r>
      <w:r>
        <w:rPr>
          <w:lang w:eastAsia="en-GB"/>
        </w:rPr>
        <w:t>.</w:t>
      </w:r>
    </w:p>
    <w:p w14:paraId="2F87A4BB" w14:textId="2BBC2EFE" w:rsidR="00B17BA0" w:rsidRDefault="00B17BA0" w:rsidP="00376F88">
      <w:pPr>
        <w:pStyle w:val="NormalParagraph"/>
        <w:spacing w:line="240" w:lineRule="auto"/>
        <w:rPr>
          <w:b/>
          <w:bCs/>
          <w:lang w:eastAsia="en-US" w:bidi="bn-BD"/>
        </w:rPr>
      </w:pPr>
      <w:r w:rsidRPr="0025437B">
        <w:rPr>
          <w:b/>
          <w:bCs/>
          <w:lang w:eastAsia="en-US" w:bidi="bn-BD"/>
        </w:rPr>
        <w:t>Procedure:</w:t>
      </w:r>
    </w:p>
    <w:p w14:paraId="45F0012B" w14:textId="77777777" w:rsidR="008346B7" w:rsidRPr="0010310B" w:rsidRDefault="008346B7" w:rsidP="008346B7">
      <w:pPr>
        <w:pStyle w:val="NormalParagraph"/>
        <w:rPr>
          <w:lang w:eastAsia="zh-CN" w:bidi="bn-BD"/>
        </w:rPr>
      </w:pPr>
      <w:r w:rsidRPr="0010310B">
        <w:rPr>
          <w:lang w:eastAsia="zh-CN" w:bidi="bn-BD"/>
        </w:rPr>
        <w:t>Option a)</w:t>
      </w:r>
    </w:p>
    <w:p w14:paraId="6AA2756E" w14:textId="5E680A87" w:rsidR="008346B7" w:rsidRDefault="0007058E" w:rsidP="00793814">
      <w:pPr>
        <w:pStyle w:val="ListParagraph"/>
        <w:numPr>
          <w:ilvl w:val="0"/>
          <w:numId w:val="47"/>
        </w:numPr>
        <w:tabs>
          <w:tab w:val="left" w:pos="708"/>
        </w:tabs>
        <w:spacing w:before="240" w:after="0"/>
        <w:rPr>
          <w:lang w:eastAsia="en-GB"/>
        </w:rPr>
      </w:pPr>
      <w:r>
        <w:rPr>
          <w:lang w:eastAsia="en-GB"/>
        </w:rPr>
        <w:t>A</w:t>
      </w:r>
      <w:r w:rsidRPr="2D1105F2">
        <w:rPr>
          <w:lang w:eastAsia="en-GB"/>
        </w:rPr>
        <w:t xml:space="preserve"> </w:t>
      </w:r>
      <w:r w:rsidR="00F61C51" w:rsidRPr="2D1105F2">
        <w:rPr>
          <w:lang w:eastAsia="en-GB"/>
        </w:rPr>
        <w:t>secure connection between IPA and eIM is established via ESipa.</w:t>
      </w:r>
    </w:p>
    <w:p w14:paraId="01C7592D" w14:textId="5868B6CE" w:rsidR="00B17BA0" w:rsidRDefault="00B17BA0" w:rsidP="00793814">
      <w:pPr>
        <w:pStyle w:val="NormalParagraph"/>
        <w:numPr>
          <w:ilvl w:val="0"/>
          <w:numId w:val="47"/>
        </w:numPr>
        <w:spacing w:line="240" w:lineRule="auto"/>
        <w:jc w:val="both"/>
        <w:rPr>
          <w:lang w:eastAsia="en-US" w:bidi="bn-BD"/>
        </w:rPr>
      </w:pPr>
      <w:r>
        <w:rPr>
          <w:lang w:eastAsia="en-US" w:bidi="bn-BD"/>
        </w:rPr>
        <w:t xml:space="preserve">The IPA is triggered to initiate a </w:t>
      </w:r>
      <w:r w:rsidR="0007058E">
        <w:rPr>
          <w:lang w:eastAsia="en-US" w:bidi="bn-BD"/>
        </w:rPr>
        <w:t xml:space="preserve">connection </w:t>
      </w:r>
      <w:r>
        <w:rPr>
          <w:lang w:eastAsia="en-US" w:bidi="bn-BD"/>
        </w:rPr>
        <w:t>to the configured SM-DS for Event Record retrieval</w:t>
      </w:r>
      <w:r w:rsidR="008346B7">
        <w:rPr>
          <w:lang w:eastAsia="en-US"/>
        </w:rPr>
        <w:t xml:space="preserve">, requests and receives information from eUICC </w:t>
      </w:r>
      <w:r w:rsidR="00FE4F65">
        <w:t>REQUIRED</w:t>
      </w:r>
      <w:r w:rsidR="00FE4F65" w:rsidDel="00FE4F65">
        <w:rPr>
          <w:lang w:eastAsia="en-US"/>
        </w:rPr>
        <w:t xml:space="preserve"> </w:t>
      </w:r>
      <w:r w:rsidR="008346B7">
        <w:rPr>
          <w:lang w:eastAsia="en-US"/>
        </w:rPr>
        <w:t>to perform mutual authentication with SM-DS</w:t>
      </w:r>
      <w:r>
        <w:rPr>
          <w:lang w:eastAsia="en-US" w:bidi="bn-BD"/>
        </w:rPr>
        <w:t>.</w:t>
      </w:r>
    </w:p>
    <w:p w14:paraId="7FE5CB38" w14:textId="40C1D057" w:rsidR="008346B7" w:rsidRDefault="00B17BA0" w:rsidP="00793814">
      <w:pPr>
        <w:pStyle w:val="ListParagraph"/>
        <w:numPr>
          <w:ilvl w:val="0"/>
          <w:numId w:val="47"/>
        </w:numPr>
        <w:spacing w:line="240" w:lineRule="auto"/>
        <w:rPr>
          <w:szCs w:val="22"/>
        </w:rPr>
      </w:pPr>
      <w:r>
        <w:rPr>
          <w:szCs w:val="22"/>
        </w:rPr>
        <w:lastRenderedPageBreak/>
        <w:t xml:space="preserve">The IPA </w:t>
      </w:r>
      <w:r w:rsidR="008346B7" w:rsidRPr="007D2297">
        <w:rPr>
          <w:lang w:eastAsia="en-US"/>
        </w:rPr>
        <w:t xml:space="preserve">establishes a secure </w:t>
      </w:r>
      <w:r>
        <w:rPr>
          <w:szCs w:val="22"/>
        </w:rPr>
        <w:t>connect</w:t>
      </w:r>
      <w:r w:rsidR="008346B7">
        <w:rPr>
          <w:szCs w:val="22"/>
        </w:rPr>
        <w:t>ion</w:t>
      </w:r>
      <w:r>
        <w:rPr>
          <w:szCs w:val="22"/>
        </w:rPr>
        <w:t xml:space="preserve"> to </w:t>
      </w:r>
      <w:r w:rsidR="008346B7">
        <w:rPr>
          <w:szCs w:val="22"/>
        </w:rPr>
        <w:t xml:space="preserve">the </w:t>
      </w:r>
      <w:r>
        <w:rPr>
          <w:szCs w:val="22"/>
        </w:rPr>
        <w:t xml:space="preserve">SM-DS via ES11 </w:t>
      </w:r>
    </w:p>
    <w:p w14:paraId="54027975" w14:textId="77777777" w:rsidR="008346B7" w:rsidRDefault="008346B7" w:rsidP="00793814">
      <w:pPr>
        <w:pStyle w:val="ListParagraph"/>
        <w:numPr>
          <w:ilvl w:val="0"/>
          <w:numId w:val="47"/>
        </w:numPr>
        <w:tabs>
          <w:tab w:val="left" w:pos="708"/>
        </w:tabs>
        <w:spacing w:before="240" w:after="0"/>
        <w:rPr>
          <w:lang w:eastAsia="en-GB"/>
        </w:rPr>
      </w:pPr>
      <w:r>
        <w:rPr>
          <w:lang w:eastAsia="en-GB"/>
        </w:rPr>
        <w:t xml:space="preserve">Mutual Authentication between the SM-DS and the eUICC is performed. </w:t>
      </w:r>
      <w:r>
        <w:rPr>
          <w:szCs w:val="22"/>
        </w:rPr>
        <w:t>The mutual authentication is initiated and driven by the IPA and involves relaying authentication messages between the IoT Device and SM-DS.</w:t>
      </w:r>
    </w:p>
    <w:p w14:paraId="57B4D283" w14:textId="1269D0B8" w:rsidR="00B17BA0" w:rsidRDefault="008346B7" w:rsidP="00793814">
      <w:pPr>
        <w:pStyle w:val="ListParagraph"/>
        <w:numPr>
          <w:ilvl w:val="0"/>
          <w:numId w:val="47"/>
        </w:numPr>
        <w:spacing w:line="240" w:lineRule="auto"/>
        <w:rPr>
          <w:szCs w:val="22"/>
        </w:rPr>
      </w:pPr>
      <w:r>
        <w:rPr>
          <w:lang w:eastAsia="en-US"/>
        </w:rPr>
        <w:t xml:space="preserve">The IPA </w:t>
      </w:r>
      <w:r w:rsidR="00B17BA0">
        <w:rPr>
          <w:szCs w:val="22"/>
        </w:rPr>
        <w:t>downloads the Event Record to process.</w:t>
      </w:r>
    </w:p>
    <w:p w14:paraId="7F398132" w14:textId="2A2A15E2" w:rsidR="008346B7" w:rsidRPr="0010310B" w:rsidRDefault="008346B7" w:rsidP="008346B7">
      <w:pPr>
        <w:pStyle w:val="NormalParagraph"/>
        <w:ind w:left="360"/>
        <w:rPr>
          <w:lang w:eastAsia="zh-CN" w:bidi="bn-BD"/>
        </w:rPr>
      </w:pPr>
      <w:r w:rsidRPr="0010310B">
        <w:rPr>
          <w:lang w:eastAsia="zh-CN" w:bidi="bn-BD"/>
        </w:rPr>
        <w:t>O</w:t>
      </w:r>
      <w:r>
        <w:rPr>
          <w:lang w:eastAsia="zh-CN" w:bidi="bn-BD"/>
        </w:rPr>
        <w:t>ption b</w:t>
      </w:r>
      <w:r w:rsidRPr="0010310B">
        <w:rPr>
          <w:lang w:eastAsia="zh-CN" w:bidi="bn-BD"/>
        </w:rPr>
        <w:t>)</w:t>
      </w:r>
      <w:r>
        <w:rPr>
          <w:lang w:eastAsia="zh-CN" w:bidi="bn-BD"/>
        </w:rPr>
        <w:t xml:space="preserve"> </w:t>
      </w:r>
    </w:p>
    <w:p w14:paraId="3A2A3803" w14:textId="4439EDE7" w:rsidR="008346B7" w:rsidRDefault="0007058E" w:rsidP="00793814">
      <w:pPr>
        <w:pStyle w:val="ListParagraph"/>
        <w:numPr>
          <w:ilvl w:val="0"/>
          <w:numId w:val="48"/>
        </w:numPr>
        <w:tabs>
          <w:tab w:val="left" w:pos="708"/>
        </w:tabs>
        <w:spacing w:before="240" w:after="0"/>
        <w:rPr>
          <w:lang w:eastAsia="en-GB"/>
        </w:rPr>
      </w:pPr>
      <w:r>
        <w:rPr>
          <w:lang w:eastAsia="en-GB"/>
        </w:rPr>
        <w:t>A</w:t>
      </w:r>
      <w:r w:rsidRPr="2D1105F2">
        <w:rPr>
          <w:lang w:eastAsia="en-GB"/>
        </w:rPr>
        <w:t xml:space="preserve"> </w:t>
      </w:r>
      <w:r w:rsidR="00F61C51" w:rsidRPr="2D1105F2">
        <w:rPr>
          <w:lang w:eastAsia="en-GB"/>
        </w:rPr>
        <w:t>secure connection between IPA and eIM is established via ESipa.</w:t>
      </w:r>
    </w:p>
    <w:p w14:paraId="00B38B3C" w14:textId="1A44D079" w:rsidR="008346B7" w:rsidRDefault="008346B7" w:rsidP="00793814">
      <w:pPr>
        <w:pStyle w:val="ListParagraph"/>
        <w:numPr>
          <w:ilvl w:val="0"/>
          <w:numId w:val="48"/>
        </w:numPr>
        <w:tabs>
          <w:tab w:val="left" w:pos="708"/>
        </w:tabs>
        <w:spacing w:before="240" w:after="0"/>
        <w:rPr>
          <w:lang w:eastAsia="en-GB"/>
        </w:rPr>
      </w:pPr>
      <w:r>
        <w:rPr>
          <w:lang w:eastAsia="en-GB"/>
        </w:rPr>
        <w:t xml:space="preserve">The eIM requests the IPA to get information from the eUICC </w:t>
      </w:r>
      <w:r w:rsidR="00FE4F65">
        <w:t>REQUIRED</w:t>
      </w:r>
      <w:r w:rsidR="00FE4F65" w:rsidDel="00FE4F65">
        <w:rPr>
          <w:lang w:eastAsia="en-GB"/>
        </w:rPr>
        <w:t xml:space="preserve"> </w:t>
      </w:r>
      <w:r>
        <w:rPr>
          <w:lang w:eastAsia="en-GB"/>
        </w:rPr>
        <w:t>to perform mutual authentication between the eUICC and the SM-DS.</w:t>
      </w:r>
    </w:p>
    <w:p w14:paraId="02F11C7F" w14:textId="77777777" w:rsidR="008346B7" w:rsidRDefault="008346B7" w:rsidP="00793814">
      <w:pPr>
        <w:pStyle w:val="ListParagraph"/>
        <w:numPr>
          <w:ilvl w:val="0"/>
          <w:numId w:val="48"/>
        </w:numPr>
        <w:tabs>
          <w:tab w:val="left" w:pos="708"/>
        </w:tabs>
        <w:spacing w:before="240" w:after="0"/>
        <w:rPr>
          <w:lang w:eastAsia="en-GB"/>
        </w:rPr>
      </w:pPr>
      <w:r w:rsidDel="0028419A">
        <w:rPr>
          <w:lang w:eastAsia="en-US"/>
        </w:rPr>
        <w:t>The eIM establishes a secure connection to the configured SM-DS</w:t>
      </w:r>
      <w:r>
        <w:rPr>
          <w:lang w:eastAsia="en-US"/>
        </w:rPr>
        <w:t xml:space="preserve"> via ES11’ </w:t>
      </w:r>
    </w:p>
    <w:p w14:paraId="76DEE13E" w14:textId="77777777" w:rsidR="008346B7" w:rsidRDefault="008346B7" w:rsidP="00793814">
      <w:pPr>
        <w:pStyle w:val="ListParagraph"/>
        <w:numPr>
          <w:ilvl w:val="0"/>
          <w:numId w:val="48"/>
        </w:numPr>
        <w:tabs>
          <w:tab w:val="left" w:pos="708"/>
        </w:tabs>
        <w:spacing w:before="240" w:after="0"/>
        <w:rPr>
          <w:lang w:eastAsia="en-GB"/>
        </w:rPr>
      </w:pPr>
      <w:r>
        <w:rPr>
          <w:lang w:eastAsia="en-GB"/>
        </w:rPr>
        <w:t xml:space="preserve">Mutual authentication between the SM-DS and the eUICC is performed. </w:t>
      </w:r>
      <w:r w:rsidRPr="00FE57F6">
        <w:rPr>
          <w:szCs w:val="22"/>
        </w:rPr>
        <w:t>The mutual authentication is initiated and driven by the eIM on behalf of the IPA and involves relaying authentication messages between the IoT Device and SM-DS including re-encoding of the messages for the two secure connections ESipa and ES11’.</w:t>
      </w:r>
    </w:p>
    <w:p w14:paraId="5F73FA32" w14:textId="77777777" w:rsidR="008346B7" w:rsidRPr="00BB0779" w:rsidRDefault="008346B7" w:rsidP="00793814">
      <w:pPr>
        <w:pStyle w:val="ListParagraph"/>
        <w:numPr>
          <w:ilvl w:val="0"/>
          <w:numId w:val="48"/>
        </w:numPr>
        <w:spacing w:before="240" w:after="0"/>
        <w:rPr>
          <w:szCs w:val="22"/>
        </w:rPr>
      </w:pPr>
      <w:r>
        <w:rPr>
          <w:lang w:eastAsia="en-US"/>
        </w:rPr>
        <w:t xml:space="preserve">The eIM </w:t>
      </w:r>
      <w:r w:rsidDel="0028419A">
        <w:rPr>
          <w:lang w:eastAsia="en-US"/>
        </w:rPr>
        <w:t>downloads the Event Record via ES11’</w:t>
      </w:r>
      <w:r>
        <w:rPr>
          <w:lang w:eastAsia="en-US"/>
        </w:rPr>
        <w:t xml:space="preserve">, </w:t>
      </w:r>
      <w:r w:rsidRPr="00BB0779">
        <w:rPr>
          <w:szCs w:val="22"/>
        </w:rPr>
        <w:t>connects to the IPA and forwards the Event Record to process</w:t>
      </w:r>
      <w:r>
        <w:rPr>
          <w:szCs w:val="22"/>
        </w:rPr>
        <w:t xml:space="preserve"> to the IPA.</w:t>
      </w:r>
    </w:p>
    <w:p w14:paraId="5787C5C5" w14:textId="77777777" w:rsidR="008346B7" w:rsidRPr="008346B7" w:rsidRDefault="008346B7" w:rsidP="008346B7">
      <w:pPr>
        <w:jc w:val="left"/>
        <w:rPr>
          <w:szCs w:val="22"/>
        </w:rPr>
      </w:pPr>
    </w:p>
    <w:p w14:paraId="34E9F88A" w14:textId="30130DD0" w:rsidR="00090905" w:rsidRDefault="0007058E" w:rsidP="00793814">
      <w:pPr>
        <w:spacing w:before="0" w:after="200"/>
        <w:ind w:left="720" w:hanging="720"/>
        <w:rPr>
          <w:szCs w:val="22"/>
          <w:highlight w:val="cyan"/>
        </w:rPr>
      </w:pPr>
      <w:r>
        <w:rPr>
          <w:rStyle w:val="normaltextrun"/>
          <w:sz w:val="20"/>
        </w:rPr>
        <w:t>NOTE</w:t>
      </w:r>
      <w:r w:rsidR="00090905" w:rsidRPr="00305744">
        <w:rPr>
          <w:szCs w:val="22"/>
        </w:rPr>
        <w:t xml:space="preserve">: </w:t>
      </w:r>
      <w:r w:rsidR="00090905">
        <w:rPr>
          <w:szCs w:val="22"/>
        </w:rPr>
        <w:t>Unrequested</w:t>
      </w:r>
      <w:r w:rsidR="00090905" w:rsidRPr="00305744">
        <w:rPr>
          <w:szCs w:val="22"/>
        </w:rPr>
        <w:t xml:space="preserve"> </w:t>
      </w:r>
      <w:r w:rsidR="00090905">
        <w:rPr>
          <w:szCs w:val="22"/>
        </w:rPr>
        <w:t>P</w:t>
      </w:r>
      <w:r w:rsidR="00090905" w:rsidRPr="00305744">
        <w:rPr>
          <w:szCs w:val="22"/>
        </w:rPr>
        <w:t xml:space="preserve">rofile download </w:t>
      </w:r>
      <w:r w:rsidR="00090905">
        <w:rPr>
          <w:szCs w:val="22"/>
        </w:rPr>
        <w:t>is to</w:t>
      </w:r>
      <w:r w:rsidR="00090905" w:rsidRPr="00305744">
        <w:rPr>
          <w:szCs w:val="22"/>
        </w:rPr>
        <w:t xml:space="preserve"> be prevented </w:t>
      </w:r>
      <w:r w:rsidR="00090905">
        <w:rPr>
          <w:szCs w:val="22"/>
        </w:rPr>
        <w:t>by</w:t>
      </w:r>
      <w:r w:rsidR="00090905" w:rsidRPr="00305744">
        <w:rPr>
          <w:szCs w:val="22"/>
        </w:rPr>
        <w:t xml:space="preserve"> th</w:t>
      </w:r>
      <w:r w:rsidR="00090905">
        <w:rPr>
          <w:szCs w:val="22"/>
        </w:rPr>
        <w:t>e detailed version of this</w:t>
      </w:r>
      <w:r w:rsidR="00090905" w:rsidRPr="00305744">
        <w:rPr>
          <w:szCs w:val="22"/>
        </w:rPr>
        <w:t xml:space="preserve"> procedure</w:t>
      </w:r>
      <w:r w:rsidR="00090905">
        <w:rPr>
          <w:szCs w:val="22"/>
        </w:rPr>
        <w:t>.</w:t>
      </w:r>
    </w:p>
    <w:p w14:paraId="62684F28" w14:textId="60F72E9B" w:rsidR="008346B7" w:rsidRPr="008346B7" w:rsidRDefault="008346B7" w:rsidP="00376F88">
      <w:pPr>
        <w:spacing w:before="0" w:after="200"/>
        <w:jc w:val="left"/>
        <w:rPr>
          <w:szCs w:val="22"/>
        </w:rPr>
      </w:pPr>
      <w:r w:rsidRPr="008346B7">
        <w:rPr>
          <w:szCs w:val="22"/>
        </w:rPr>
        <w:t>For both Option a) and Option b) the procedure continues as follows:</w:t>
      </w:r>
    </w:p>
    <w:p w14:paraId="11E64DA7" w14:textId="77777777" w:rsidR="00B17BA0" w:rsidRDefault="00B17BA0" w:rsidP="00793814">
      <w:pPr>
        <w:pStyle w:val="ListParagraph"/>
        <w:numPr>
          <w:ilvl w:val="0"/>
          <w:numId w:val="47"/>
        </w:numPr>
        <w:spacing w:line="240" w:lineRule="auto"/>
        <w:rPr>
          <w:lang w:eastAsia="en-GB"/>
        </w:rPr>
      </w:pPr>
      <w:r w:rsidRPr="00E479EA">
        <w:rPr>
          <w:szCs w:val="22"/>
        </w:rPr>
        <w:t>Th</w:t>
      </w:r>
      <w:r w:rsidRPr="00D205AB">
        <w:rPr>
          <w:szCs w:val="22"/>
        </w:rPr>
        <w:t xml:space="preserve">e </w:t>
      </w:r>
      <w:r>
        <w:rPr>
          <w:szCs w:val="22"/>
        </w:rPr>
        <w:t>IPA identifies the address of the SM-DP+ where the Profile is stored</w:t>
      </w:r>
      <w:r>
        <w:rPr>
          <w:lang w:eastAsia="en-GB"/>
        </w:rPr>
        <w:t>.</w:t>
      </w:r>
    </w:p>
    <w:p w14:paraId="4B3DBFF5" w14:textId="77777777" w:rsidR="00B17BA0" w:rsidRPr="003C10EB" w:rsidRDefault="00B17BA0" w:rsidP="00793814">
      <w:pPr>
        <w:pStyle w:val="ListParagraph"/>
        <w:numPr>
          <w:ilvl w:val="0"/>
          <w:numId w:val="47"/>
        </w:numPr>
        <w:spacing w:line="240" w:lineRule="auto"/>
        <w:rPr>
          <w:lang w:eastAsia="en-GB"/>
        </w:rPr>
      </w:pPr>
      <w:r>
        <w:rPr>
          <w:lang w:eastAsia="en-GB"/>
        </w:rPr>
        <w:t>The IPA establishes a secure connection with the SM-DP+.</w:t>
      </w:r>
    </w:p>
    <w:p w14:paraId="1AF9EE00" w14:textId="77777777" w:rsidR="00B17BA0" w:rsidRPr="00F26523" w:rsidRDefault="00B17BA0" w:rsidP="00793814">
      <w:pPr>
        <w:pStyle w:val="ListParagraph"/>
        <w:numPr>
          <w:ilvl w:val="0"/>
          <w:numId w:val="47"/>
        </w:numPr>
        <w:spacing w:line="240" w:lineRule="auto"/>
        <w:rPr>
          <w:szCs w:val="22"/>
        </w:rPr>
      </w:pPr>
      <w:r w:rsidRPr="00F26523">
        <w:rPr>
          <w:szCs w:val="22"/>
        </w:rPr>
        <w:t>Mutual Authentication between eUICC and SM-DP+ is performed. Additional information from eUICC is provided to the SM-DP+ to proceed with the Profile preparation.</w:t>
      </w:r>
    </w:p>
    <w:p w14:paraId="012C413B" w14:textId="77777777" w:rsidR="00B17BA0" w:rsidRPr="00F26523" w:rsidRDefault="00B17BA0" w:rsidP="00793814">
      <w:pPr>
        <w:pStyle w:val="ListParagraph"/>
        <w:numPr>
          <w:ilvl w:val="0"/>
          <w:numId w:val="47"/>
        </w:numPr>
        <w:spacing w:line="240" w:lineRule="auto"/>
        <w:rPr>
          <w:szCs w:val="22"/>
        </w:rPr>
      </w:pPr>
      <w:r w:rsidRPr="00F26523">
        <w:rPr>
          <w:szCs w:val="22"/>
        </w:rPr>
        <w:t>The SM-DP+ proceeds with the Profile preparation:</w:t>
      </w:r>
    </w:p>
    <w:p w14:paraId="19CF3600" w14:textId="77777777" w:rsidR="00B17BA0" w:rsidRPr="00F26523" w:rsidRDefault="00B17BA0" w:rsidP="00793814">
      <w:pPr>
        <w:pStyle w:val="ListParagraph"/>
        <w:numPr>
          <w:ilvl w:val="1"/>
          <w:numId w:val="32"/>
        </w:numPr>
        <w:spacing w:line="240" w:lineRule="auto"/>
        <w:ind w:left="1276" w:hanging="357"/>
        <w:rPr>
          <w:szCs w:val="22"/>
        </w:rPr>
      </w:pPr>
      <w:r w:rsidRPr="00F26523">
        <w:rPr>
          <w:szCs w:val="22"/>
        </w:rPr>
        <w:t xml:space="preserve">Perform the eligibility check based on the provided information by the eUICC. </w:t>
      </w:r>
    </w:p>
    <w:p w14:paraId="3D574F01" w14:textId="77777777" w:rsidR="00B17BA0" w:rsidRPr="00F26523" w:rsidRDefault="00B17BA0" w:rsidP="00793814">
      <w:pPr>
        <w:pStyle w:val="ListParagraph"/>
        <w:numPr>
          <w:ilvl w:val="1"/>
          <w:numId w:val="32"/>
        </w:numPr>
        <w:spacing w:line="240" w:lineRule="auto"/>
        <w:ind w:left="1276" w:hanging="357"/>
        <w:rPr>
          <w:szCs w:val="22"/>
        </w:rPr>
      </w:pPr>
      <w:r w:rsidRPr="00F26523">
        <w:rPr>
          <w:szCs w:val="22"/>
        </w:rPr>
        <w:t>Prepare the Bound Profile Package.</w:t>
      </w:r>
    </w:p>
    <w:p w14:paraId="597EB6C3" w14:textId="6605B3E9" w:rsidR="00B17BA0" w:rsidRPr="00F26523" w:rsidRDefault="0007058E" w:rsidP="00793814">
      <w:pPr>
        <w:spacing w:before="0" w:after="200"/>
        <w:ind w:left="1440" w:hanging="720"/>
        <w:rPr>
          <w:szCs w:val="22"/>
        </w:rPr>
      </w:pPr>
      <w:r>
        <w:rPr>
          <w:rStyle w:val="normaltextrun"/>
          <w:sz w:val="20"/>
        </w:rPr>
        <w:t>NOTE</w:t>
      </w:r>
      <w:r w:rsidR="00B17BA0" w:rsidRPr="00F26523">
        <w:rPr>
          <w:szCs w:val="22"/>
        </w:rPr>
        <w:t xml:space="preserve">: The Operator owning the Profile </w:t>
      </w:r>
      <w:r w:rsidR="00B17BA0">
        <w:rPr>
          <w:szCs w:val="22"/>
        </w:rPr>
        <w:t>is</w:t>
      </w:r>
      <w:r w:rsidR="00B17BA0" w:rsidRPr="00F26523">
        <w:rPr>
          <w:szCs w:val="22"/>
        </w:rPr>
        <w:t xml:space="preserve"> able to stop the Profile download at this stage.</w:t>
      </w:r>
    </w:p>
    <w:p w14:paraId="6D362D74" w14:textId="77777777" w:rsidR="00B17BA0" w:rsidRPr="00F26523" w:rsidRDefault="00B17BA0" w:rsidP="00793814">
      <w:pPr>
        <w:pStyle w:val="ListParagraph"/>
        <w:numPr>
          <w:ilvl w:val="0"/>
          <w:numId w:val="47"/>
        </w:numPr>
        <w:spacing w:line="240" w:lineRule="auto"/>
        <w:rPr>
          <w:szCs w:val="22"/>
        </w:rPr>
      </w:pPr>
      <w:r w:rsidRPr="00F26523">
        <w:rPr>
          <w:szCs w:val="22"/>
        </w:rPr>
        <w:t>The Bound Profile Package is downloaded to the eUICC through the IPA using the secure connection with SM-DP+.</w:t>
      </w:r>
    </w:p>
    <w:p w14:paraId="527ABA71" w14:textId="77777777" w:rsidR="00B17BA0" w:rsidRPr="00F26523" w:rsidRDefault="00B17BA0" w:rsidP="00793814">
      <w:pPr>
        <w:pStyle w:val="ListParagraph"/>
        <w:numPr>
          <w:ilvl w:val="0"/>
          <w:numId w:val="47"/>
        </w:numPr>
        <w:spacing w:line="240" w:lineRule="auto"/>
        <w:rPr>
          <w:szCs w:val="22"/>
        </w:rPr>
      </w:pPr>
      <w:r w:rsidRPr="00F26523">
        <w:rPr>
          <w:szCs w:val="22"/>
        </w:rPr>
        <w:t>The Profile is installed by the eUICC.</w:t>
      </w:r>
    </w:p>
    <w:p w14:paraId="494F7244" w14:textId="68026475" w:rsidR="00B17BA0" w:rsidRPr="00F26523" w:rsidRDefault="00B17BA0" w:rsidP="00793814">
      <w:pPr>
        <w:pStyle w:val="ListParagraph"/>
        <w:numPr>
          <w:ilvl w:val="0"/>
          <w:numId w:val="47"/>
        </w:numPr>
        <w:spacing w:line="240" w:lineRule="auto"/>
        <w:rPr>
          <w:szCs w:val="22"/>
        </w:rPr>
      </w:pPr>
      <w:r w:rsidRPr="00F26523">
        <w:rPr>
          <w:szCs w:val="22"/>
        </w:rPr>
        <w:t xml:space="preserve">Successful installation of the Profile on the eUICC is acknowledged and </w:t>
      </w:r>
      <w:r w:rsidR="008346B7">
        <w:rPr>
          <w:szCs w:val="22"/>
        </w:rPr>
        <w:t xml:space="preserve">both the eIM and </w:t>
      </w:r>
      <w:r w:rsidRPr="00F26523">
        <w:rPr>
          <w:szCs w:val="22"/>
        </w:rPr>
        <w:t xml:space="preserve">the </w:t>
      </w:r>
      <w:r>
        <w:rPr>
          <w:szCs w:val="22"/>
        </w:rPr>
        <w:t xml:space="preserve">Notification Receivers </w:t>
      </w:r>
      <w:r w:rsidRPr="00F26523">
        <w:rPr>
          <w:szCs w:val="22"/>
        </w:rPr>
        <w:t xml:space="preserve">are </w:t>
      </w:r>
      <w:r w:rsidR="008346B7">
        <w:rPr>
          <w:szCs w:val="22"/>
        </w:rPr>
        <w:t>informed</w:t>
      </w:r>
      <w:r w:rsidRPr="00F26523">
        <w:rPr>
          <w:szCs w:val="22"/>
        </w:rPr>
        <w:t>.</w:t>
      </w:r>
    </w:p>
    <w:p w14:paraId="252A4BC7" w14:textId="61F72B2C" w:rsidR="00B17BA0" w:rsidRPr="00CB4E9A" w:rsidRDefault="00B17BA0" w:rsidP="00376F88">
      <w:pPr>
        <w:pStyle w:val="NormalParagraph"/>
        <w:spacing w:line="240" w:lineRule="auto"/>
        <w:rPr>
          <w:b/>
          <w:bCs/>
          <w:lang w:eastAsia="en-US" w:bidi="bn-BD"/>
        </w:rPr>
      </w:pPr>
      <w:r w:rsidRPr="00CB4E9A">
        <w:rPr>
          <w:b/>
          <w:bCs/>
          <w:lang w:eastAsia="en-US" w:bidi="bn-BD"/>
        </w:rPr>
        <w:t>End Conditions:</w:t>
      </w:r>
    </w:p>
    <w:p w14:paraId="62A9E151" w14:textId="77777777" w:rsidR="00B17BA0" w:rsidRDefault="00B17BA0" w:rsidP="00793814">
      <w:pPr>
        <w:pStyle w:val="NormalParagraph"/>
        <w:numPr>
          <w:ilvl w:val="0"/>
          <w:numId w:val="31"/>
        </w:numPr>
        <w:spacing w:line="240" w:lineRule="auto"/>
        <w:jc w:val="both"/>
        <w:rPr>
          <w:lang w:eastAsia="en-US" w:bidi="bn-BD"/>
        </w:rPr>
      </w:pPr>
      <w:r w:rsidRPr="00F26523">
        <w:rPr>
          <w:lang w:eastAsia="en-US" w:bidi="bn-BD"/>
        </w:rPr>
        <w:t>A Bound Profile Package has been downloaded and installed on the eUICC in a Disabled state</w:t>
      </w:r>
      <w:r>
        <w:rPr>
          <w:lang w:eastAsia="en-US" w:bidi="bn-BD"/>
        </w:rPr>
        <w:t>.</w:t>
      </w:r>
    </w:p>
    <w:p w14:paraId="119048D2" w14:textId="01075C7F" w:rsidR="003E663A" w:rsidRDefault="003E663A" w:rsidP="00376F88">
      <w:pPr>
        <w:pStyle w:val="NormalParagraph"/>
        <w:spacing w:line="240" w:lineRule="auto"/>
        <w:rPr>
          <w:highlight w:val="cyan"/>
        </w:rPr>
      </w:pPr>
      <w:r>
        <w:t xml:space="preserve">NOTE: </w:t>
      </w:r>
      <w:r w:rsidRPr="000B1BE2">
        <w:t xml:space="preserve">the </w:t>
      </w:r>
      <w:r w:rsidR="0011036A">
        <w:rPr>
          <w:rFonts w:cs="Arial"/>
          <w:sz w:val="20"/>
        </w:rPr>
        <w:t>immediate</w:t>
      </w:r>
      <w:r w:rsidRPr="000B1BE2">
        <w:t xml:space="preserve"> enabling for an installed profile is FFS</w:t>
      </w:r>
      <w:r>
        <w:t>.</w:t>
      </w:r>
    </w:p>
    <w:p w14:paraId="7BAE2E4D" w14:textId="77777777" w:rsidR="008346B7" w:rsidRDefault="008346B7" w:rsidP="00367C65">
      <w:pPr>
        <w:pStyle w:val="PlantUML"/>
      </w:pPr>
      <w:r>
        <w:t>@startuml</w:t>
      </w:r>
    </w:p>
    <w:p w14:paraId="64333442" w14:textId="77777777" w:rsidR="008346B7" w:rsidRDefault="008346B7" w:rsidP="00367C65">
      <w:pPr>
        <w:pStyle w:val="PlantUML"/>
      </w:pPr>
      <w:r>
        <w:t>hide footbox</w:t>
      </w:r>
    </w:p>
    <w:p w14:paraId="1B68C496" w14:textId="77777777" w:rsidR="008346B7" w:rsidRDefault="008346B7" w:rsidP="00367C65">
      <w:pPr>
        <w:pStyle w:val="PlantUML"/>
      </w:pPr>
      <w:r>
        <w:t>skinparam sequenceMessageAlign center</w:t>
      </w:r>
    </w:p>
    <w:p w14:paraId="1D4A6498" w14:textId="77777777" w:rsidR="008346B7" w:rsidRDefault="008346B7" w:rsidP="00367C65">
      <w:pPr>
        <w:pStyle w:val="PlantUML"/>
      </w:pPr>
      <w:r>
        <w:t>skinparam sequenceArrowFontSize 11</w:t>
      </w:r>
    </w:p>
    <w:p w14:paraId="4A01D43D" w14:textId="77777777" w:rsidR="008346B7" w:rsidRDefault="008346B7" w:rsidP="00367C65">
      <w:pPr>
        <w:pStyle w:val="PlantUML"/>
      </w:pPr>
      <w:r>
        <w:t>skinparam noteFontSize 11</w:t>
      </w:r>
    </w:p>
    <w:p w14:paraId="43380AC4" w14:textId="77777777" w:rsidR="008346B7" w:rsidRDefault="008346B7" w:rsidP="00367C65">
      <w:pPr>
        <w:pStyle w:val="PlantUML"/>
      </w:pPr>
      <w:r>
        <w:t>skinparam monochrome true</w:t>
      </w:r>
    </w:p>
    <w:p w14:paraId="5801DC8A" w14:textId="77777777" w:rsidR="008346B7" w:rsidRDefault="008346B7" w:rsidP="00367C65">
      <w:pPr>
        <w:pStyle w:val="PlantUML"/>
      </w:pPr>
      <w:r>
        <w:lastRenderedPageBreak/>
        <w:t>skinparam lifelinestrategy solid</w:t>
      </w:r>
    </w:p>
    <w:p w14:paraId="5A768415" w14:textId="77777777" w:rsidR="008346B7" w:rsidRDefault="008346B7" w:rsidP="00367C65">
      <w:pPr>
        <w:pStyle w:val="PlantUML"/>
      </w:pPr>
    </w:p>
    <w:p w14:paraId="0FB5ED54" w14:textId="77777777" w:rsidR="008346B7" w:rsidRDefault="008346B7" w:rsidP="00367C65">
      <w:pPr>
        <w:pStyle w:val="PlantUML"/>
      </w:pPr>
      <w:r>
        <w:t>participant “&lt;b&gt;Operator” as OPE</w:t>
      </w:r>
    </w:p>
    <w:p w14:paraId="515E5EDF" w14:textId="77777777" w:rsidR="008346B7" w:rsidRDefault="008346B7" w:rsidP="00367C65">
      <w:pPr>
        <w:pStyle w:val="PlantUML"/>
      </w:pPr>
      <w:r>
        <w:t>participant "&lt;b&gt;SM-DP+" as DP</w:t>
      </w:r>
    </w:p>
    <w:p w14:paraId="2C6A630F" w14:textId="77777777" w:rsidR="008346B7" w:rsidRDefault="008346B7" w:rsidP="00367C65">
      <w:pPr>
        <w:pStyle w:val="PlantUML"/>
      </w:pPr>
      <w:r>
        <w:t>participant "&lt;b&gt;SM-DS" as DS</w:t>
      </w:r>
    </w:p>
    <w:p w14:paraId="08670C52" w14:textId="77777777" w:rsidR="008346B7" w:rsidRDefault="008346B7" w:rsidP="00367C65">
      <w:pPr>
        <w:pStyle w:val="PlantUML"/>
      </w:pPr>
      <w:r>
        <w:t>participant “&lt;b&gt;eIM” as EIM</w:t>
      </w:r>
    </w:p>
    <w:p w14:paraId="74505F68" w14:textId="77777777" w:rsidR="008346B7" w:rsidRPr="00745CD6" w:rsidRDefault="008346B7" w:rsidP="00367C65">
      <w:pPr>
        <w:pStyle w:val="PlantUML"/>
      </w:pPr>
      <w:r w:rsidRPr="00745CD6">
        <w:t>participant "&lt;b&gt;IPA" as IPA</w:t>
      </w:r>
    </w:p>
    <w:p w14:paraId="4A690CC5" w14:textId="77777777" w:rsidR="008346B7" w:rsidRPr="00745CD6" w:rsidRDefault="008346B7" w:rsidP="00367C65">
      <w:pPr>
        <w:pStyle w:val="PlantUML"/>
        <w:rPr>
          <w:lang w:val="en-GB"/>
        </w:rPr>
      </w:pPr>
      <w:r w:rsidRPr="00745CD6">
        <w:rPr>
          <w:lang w:val="en-GB"/>
        </w:rPr>
        <w:t>participant "&lt;b&gt;eUICC" as E</w:t>
      </w:r>
    </w:p>
    <w:p w14:paraId="3B1BC24D" w14:textId="77777777" w:rsidR="008346B7" w:rsidRPr="00745CD6" w:rsidRDefault="008346B7" w:rsidP="00367C65">
      <w:pPr>
        <w:pStyle w:val="PlantUML"/>
        <w:rPr>
          <w:lang w:val="en-GB"/>
        </w:rPr>
      </w:pPr>
    </w:p>
    <w:p w14:paraId="32F9CA8E" w14:textId="77777777" w:rsidR="008346B7" w:rsidRDefault="008346B7" w:rsidP="00367C65">
      <w:pPr>
        <w:pStyle w:val="PlantUML"/>
      </w:pPr>
      <w:r>
        <w:t>Group Option a)</w:t>
      </w:r>
    </w:p>
    <w:p w14:paraId="33DC8779" w14:textId="77777777" w:rsidR="008346B7" w:rsidRDefault="008346B7" w:rsidP="00367C65">
      <w:pPr>
        <w:pStyle w:val="PlantUML"/>
      </w:pPr>
      <w:r>
        <w:t xml:space="preserve">  rnote over EIM, IPA #FFFFFF</w:t>
      </w:r>
    </w:p>
    <w:p w14:paraId="2E45F74A" w14:textId="77777777" w:rsidR="008346B7" w:rsidRDefault="008346B7" w:rsidP="00367C65">
      <w:pPr>
        <w:pStyle w:val="PlantUML"/>
      </w:pPr>
      <w:r>
        <w:t xml:space="preserve">    [1] Secure Connection establishment via ESipa</w:t>
      </w:r>
    </w:p>
    <w:p w14:paraId="4D2C8C8D" w14:textId="77777777" w:rsidR="008346B7" w:rsidRDefault="008346B7" w:rsidP="00367C65">
      <w:pPr>
        <w:pStyle w:val="PlantUML"/>
      </w:pPr>
      <w:r>
        <w:t xml:space="preserve">  endrnote</w:t>
      </w:r>
    </w:p>
    <w:p w14:paraId="4118DFAE" w14:textId="77777777" w:rsidR="008346B7" w:rsidRDefault="008346B7" w:rsidP="00367C65">
      <w:pPr>
        <w:pStyle w:val="PlantUML"/>
      </w:pPr>
    </w:p>
    <w:p w14:paraId="7249E39C" w14:textId="77777777" w:rsidR="008346B7" w:rsidRDefault="008346B7" w:rsidP="00367C65">
      <w:pPr>
        <w:pStyle w:val="PlantUML"/>
      </w:pPr>
      <w:r>
        <w:t xml:space="preserve">  EIM -&gt; IPA: [2] trigger connection establishment to DS</w:t>
      </w:r>
    </w:p>
    <w:p w14:paraId="17ADC9DE" w14:textId="77777777" w:rsidR="008346B7" w:rsidRDefault="008346B7" w:rsidP="00367C65">
      <w:pPr>
        <w:pStyle w:val="PlantUML"/>
      </w:pPr>
      <w:r>
        <w:t xml:space="preserve">  IPA -&gt; E: [2a] request information for mutual authentication</w:t>
      </w:r>
    </w:p>
    <w:p w14:paraId="0125F63C" w14:textId="77777777" w:rsidR="008346B7" w:rsidRDefault="008346B7" w:rsidP="00367C65">
      <w:pPr>
        <w:pStyle w:val="PlantUML"/>
      </w:pPr>
      <w:r>
        <w:t xml:space="preserve">  E -&gt; IPA: [2b] information for mutual authentication</w:t>
      </w:r>
    </w:p>
    <w:p w14:paraId="28641232" w14:textId="77777777" w:rsidR="008346B7" w:rsidRDefault="008346B7" w:rsidP="00367C65">
      <w:pPr>
        <w:pStyle w:val="PlantUML"/>
      </w:pPr>
    </w:p>
    <w:p w14:paraId="221ADD10" w14:textId="77777777" w:rsidR="008346B7" w:rsidRDefault="008346B7" w:rsidP="00367C65">
      <w:pPr>
        <w:pStyle w:val="PlantUML"/>
      </w:pPr>
      <w:r>
        <w:t xml:space="preserve">  rnote over IPA, DS #FFFFFF</w:t>
      </w:r>
    </w:p>
    <w:p w14:paraId="7B9F6612" w14:textId="77777777" w:rsidR="008346B7" w:rsidRDefault="008346B7" w:rsidP="00367C65">
      <w:pPr>
        <w:pStyle w:val="PlantUML"/>
      </w:pPr>
      <w:r>
        <w:t xml:space="preserve">    [3] Establish secure Connection via ES11</w:t>
      </w:r>
    </w:p>
    <w:p w14:paraId="2D1BAC06" w14:textId="77777777" w:rsidR="008346B7" w:rsidRDefault="008346B7" w:rsidP="00367C65">
      <w:pPr>
        <w:pStyle w:val="PlantUML"/>
      </w:pPr>
      <w:r>
        <w:t xml:space="preserve">  endrnote</w:t>
      </w:r>
    </w:p>
    <w:p w14:paraId="19A33E92" w14:textId="77777777" w:rsidR="008346B7" w:rsidRDefault="008346B7" w:rsidP="00367C65">
      <w:pPr>
        <w:pStyle w:val="PlantUML"/>
      </w:pPr>
    </w:p>
    <w:p w14:paraId="26A41918" w14:textId="77777777" w:rsidR="008346B7" w:rsidRDefault="008346B7" w:rsidP="00367C65">
      <w:pPr>
        <w:pStyle w:val="PlantUML"/>
      </w:pPr>
      <w:r>
        <w:t xml:space="preserve">  rnote over DS, E #FFFFFF</w:t>
      </w:r>
    </w:p>
    <w:p w14:paraId="00636E16" w14:textId="77777777" w:rsidR="008346B7" w:rsidRDefault="008346B7" w:rsidP="00367C65">
      <w:pPr>
        <w:pStyle w:val="PlantUML"/>
      </w:pPr>
      <w:r>
        <w:t xml:space="preserve">    [4] Mutual Authentication</w:t>
      </w:r>
    </w:p>
    <w:p w14:paraId="0182F699" w14:textId="77777777" w:rsidR="008346B7" w:rsidRDefault="008346B7" w:rsidP="00367C65">
      <w:pPr>
        <w:pStyle w:val="PlantUML"/>
      </w:pPr>
      <w:r>
        <w:t xml:space="preserve">  endrnote</w:t>
      </w:r>
    </w:p>
    <w:p w14:paraId="183AEC54" w14:textId="77777777" w:rsidR="008346B7" w:rsidRDefault="008346B7" w:rsidP="00367C65">
      <w:pPr>
        <w:pStyle w:val="PlantUML"/>
      </w:pPr>
    </w:p>
    <w:p w14:paraId="278922D4" w14:textId="77777777" w:rsidR="008346B7" w:rsidRDefault="008346B7" w:rsidP="00367C65">
      <w:pPr>
        <w:pStyle w:val="PlantUML"/>
      </w:pPr>
      <w:r>
        <w:t xml:space="preserve">  DS -&gt; IPA: [5] Event Record</w:t>
      </w:r>
    </w:p>
    <w:p w14:paraId="5309E2AD" w14:textId="77777777" w:rsidR="008346B7" w:rsidRDefault="008346B7" w:rsidP="00367C65">
      <w:pPr>
        <w:pStyle w:val="PlantUML"/>
      </w:pPr>
      <w:r>
        <w:t>end</w:t>
      </w:r>
    </w:p>
    <w:p w14:paraId="3D49E183" w14:textId="77777777" w:rsidR="008346B7" w:rsidRDefault="008346B7" w:rsidP="00367C65">
      <w:pPr>
        <w:pStyle w:val="PlantUML"/>
      </w:pPr>
    </w:p>
    <w:p w14:paraId="565D3030" w14:textId="77777777" w:rsidR="008346B7" w:rsidRDefault="008346B7" w:rsidP="00367C65">
      <w:pPr>
        <w:pStyle w:val="PlantUML"/>
      </w:pPr>
      <w:r>
        <w:t>Group Option b)</w:t>
      </w:r>
    </w:p>
    <w:p w14:paraId="500E73DC" w14:textId="77777777" w:rsidR="008346B7" w:rsidRDefault="008346B7" w:rsidP="00367C65">
      <w:pPr>
        <w:pStyle w:val="PlantUML"/>
      </w:pPr>
      <w:r>
        <w:t xml:space="preserve">  rnote over EIM, IPA #FFFFFF</w:t>
      </w:r>
    </w:p>
    <w:p w14:paraId="557F9144" w14:textId="77777777" w:rsidR="008346B7" w:rsidRDefault="008346B7" w:rsidP="00367C65">
      <w:pPr>
        <w:pStyle w:val="PlantUML"/>
      </w:pPr>
      <w:r>
        <w:t xml:space="preserve">    [1] Secure Connection establishment via ESipa</w:t>
      </w:r>
    </w:p>
    <w:p w14:paraId="19F4CF72" w14:textId="77777777" w:rsidR="008346B7" w:rsidRDefault="008346B7" w:rsidP="00367C65">
      <w:pPr>
        <w:pStyle w:val="PlantUML"/>
      </w:pPr>
      <w:r>
        <w:t xml:space="preserve">  endrnote</w:t>
      </w:r>
    </w:p>
    <w:p w14:paraId="5FC717E9" w14:textId="77777777" w:rsidR="008346B7" w:rsidRDefault="008346B7" w:rsidP="00367C65">
      <w:pPr>
        <w:pStyle w:val="PlantUML"/>
      </w:pPr>
    </w:p>
    <w:p w14:paraId="73ED3B21" w14:textId="77777777" w:rsidR="008346B7" w:rsidRDefault="008346B7" w:rsidP="00367C65">
      <w:pPr>
        <w:pStyle w:val="PlantUML"/>
      </w:pPr>
      <w:r>
        <w:t xml:space="preserve">  EIM -&gt; IPA: [2] request information for mutual authentication</w:t>
      </w:r>
    </w:p>
    <w:p w14:paraId="6F0259FF" w14:textId="77777777" w:rsidR="008346B7" w:rsidRDefault="008346B7" w:rsidP="00367C65">
      <w:pPr>
        <w:pStyle w:val="PlantUML"/>
      </w:pPr>
      <w:r>
        <w:t xml:space="preserve">  IPA -&gt; E: [2a] request information for mutual authentication</w:t>
      </w:r>
    </w:p>
    <w:p w14:paraId="484372F6" w14:textId="77777777" w:rsidR="008346B7" w:rsidRDefault="008346B7" w:rsidP="00367C65">
      <w:pPr>
        <w:pStyle w:val="PlantUML"/>
      </w:pPr>
      <w:r>
        <w:t xml:space="preserve">  E -&gt; IPA: [2b] information for mutual authentication</w:t>
      </w:r>
    </w:p>
    <w:p w14:paraId="5E9E33C9" w14:textId="77777777" w:rsidR="008346B7" w:rsidRDefault="008346B7" w:rsidP="00367C65">
      <w:pPr>
        <w:pStyle w:val="PlantUML"/>
      </w:pPr>
      <w:r>
        <w:t xml:space="preserve">  IPA -&gt; EIM: [2c] information for mutual authentication</w:t>
      </w:r>
    </w:p>
    <w:p w14:paraId="76359FDA" w14:textId="77777777" w:rsidR="008346B7" w:rsidRDefault="008346B7" w:rsidP="00367C65">
      <w:pPr>
        <w:pStyle w:val="PlantUML"/>
      </w:pPr>
    </w:p>
    <w:p w14:paraId="02425560" w14:textId="77777777" w:rsidR="008346B7" w:rsidRDefault="008346B7" w:rsidP="00367C65">
      <w:pPr>
        <w:pStyle w:val="PlantUML"/>
      </w:pPr>
      <w:r>
        <w:t xml:space="preserve">  rnote over EIM, DS #FFFFFF</w:t>
      </w:r>
    </w:p>
    <w:p w14:paraId="45D1FBFF" w14:textId="77777777" w:rsidR="008346B7" w:rsidRDefault="008346B7" w:rsidP="00367C65">
      <w:pPr>
        <w:pStyle w:val="PlantUML"/>
      </w:pPr>
      <w:r>
        <w:t xml:space="preserve">    [3] Establish secure Connection via ES11'</w:t>
      </w:r>
    </w:p>
    <w:p w14:paraId="23BD415A" w14:textId="77777777" w:rsidR="008346B7" w:rsidRDefault="008346B7" w:rsidP="00367C65">
      <w:pPr>
        <w:pStyle w:val="PlantUML"/>
      </w:pPr>
      <w:r>
        <w:t xml:space="preserve">  endrnote</w:t>
      </w:r>
    </w:p>
    <w:p w14:paraId="2E80F0C3" w14:textId="77777777" w:rsidR="008346B7" w:rsidRDefault="008346B7" w:rsidP="00367C65">
      <w:pPr>
        <w:pStyle w:val="PlantUML"/>
      </w:pPr>
    </w:p>
    <w:p w14:paraId="23A1453A" w14:textId="77777777" w:rsidR="008346B7" w:rsidRDefault="008346B7" w:rsidP="00367C65">
      <w:pPr>
        <w:pStyle w:val="PlantUML"/>
      </w:pPr>
      <w:r>
        <w:t xml:space="preserve">  rnote over DS, E #FFFFFF</w:t>
      </w:r>
    </w:p>
    <w:p w14:paraId="7CE99A7B" w14:textId="77777777" w:rsidR="008346B7" w:rsidRDefault="008346B7" w:rsidP="00367C65">
      <w:pPr>
        <w:pStyle w:val="PlantUML"/>
      </w:pPr>
      <w:r>
        <w:t xml:space="preserve">    [4] Mutual Authentication</w:t>
      </w:r>
    </w:p>
    <w:p w14:paraId="28D86DC6" w14:textId="77777777" w:rsidR="008346B7" w:rsidRDefault="008346B7" w:rsidP="00367C65">
      <w:pPr>
        <w:pStyle w:val="PlantUML"/>
      </w:pPr>
      <w:r>
        <w:t xml:space="preserve">  endrnote</w:t>
      </w:r>
    </w:p>
    <w:p w14:paraId="11F81FF8" w14:textId="77777777" w:rsidR="008346B7" w:rsidRDefault="008346B7" w:rsidP="00367C65">
      <w:pPr>
        <w:pStyle w:val="PlantUML"/>
      </w:pPr>
    </w:p>
    <w:p w14:paraId="76EF3B2A" w14:textId="77777777" w:rsidR="008346B7" w:rsidRDefault="008346B7" w:rsidP="00367C65">
      <w:pPr>
        <w:pStyle w:val="PlantUML"/>
      </w:pPr>
      <w:r>
        <w:t xml:space="preserve">  DS -&gt; EIM: [5] Download Event Record</w:t>
      </w:r>
    </w:p>
    <w:p w14:paraId="52BDC4CD" w14:textId="77777777" w:rsidR="008346B7" w:rsidRDefault="008346B7" w:rsidP="00367C65">
      <w:pPr>
        <w:pStyle w:val="PlantUML"/>
      </w:pPr>
      <w:r>
        <w:t xml:space="preserve">  EIM -&gt; IPA: [5] Event Record</w:t>
      </w:r>
    </w:p>
    <w:p w14:paraId="5533C0C4" w14:textId="77777777" w:rsidR="008346B7" w:rsidRDefault="008346B7" w:rsidP="00367C65">
      <w:pPr>
        <w:pStyle w:val="PlantUML"/>
      </w:pPr>
      <w:r>
        <w:t>end</w:t>
      </w:r>
    </w:p>
    <w:p w14:paraId="3D77064E" w14:textId="77777777" w:rsidR="008346B7" w:rsidRDefault="008346B7" w:rsidP="00367C65">
      <w:pPr>
        <w:pStyle w:val="PlantUML"/>
      </w:pPr>
    </w:p>
    <w:p w14:paraId="1A39B5C8" w14:textId="77777777" w:rsidR="008346B7" w:rsidRDefault="008346B7" w:rsidP="00367C65">
      <w:pPr>
        <w:pStyle w:val="PlantUML"/>
      </w:pPr>
      <w:r>
        <w:t>rnote over IPA #FFFFFF</w:t>
      </w:r>
    </w:p>
    <w:p w14:paraId="32FF6C29" w14:textId="77777777" w:rsidR="008346B7" w:rsidRDefault="008346B7" w:rsidP="00367C65">
      <w:pPr>
        <w:pStyle w:val="PlantUML"/>
      </w:pPr>
      <w:r>
        <w:t>[6] Identify SM-DP</w:t>
      </w:r>
    </w:p>
    <w:p w14:paraId="0BE524B5" w14:textId="77777777" w:rsidR="008346B7" w:rsidRDefault="008346B7" w:rsidP="00367C65">
      <w:pPr>
        <w:pStyle w:val="PlantUML"/>
      </w:pPr>
      <w:r>
        <w:t>endrnote</w:t>
      </w:r>
    </w:p>
    <w:p w14:paraId="70BDF5FD" w14:textId="77777777" w:rsidR="008346B7" w:rsidRDefault="008346B7" w:rsidP="00367C65">
      <w:pPr>
        <w:pStyle w:val="PlantUML"/>
      </w:pPr>
    </w:p>
    <w:p w14:paraId="4292DAA1" w14:textId="77777777" w:rsidR="008346B7" w:rsidRDefault="008346B7" w:rsidP="00367C65">
      <w:pPr>
        <w:pStyle w:val="PlantUML"/>
      </w:pPr>
      <w:r>
        <w:t>rnote over IPA, DP #FFFFFF</w:t>
      </w:r>
    </w:p>
    <w:p w14:paraId="16DA25BD" w14:textId="77777777" w:rsidR="008346B7" w:rsidRDefault="008346B7" w:rsidP="00367C65">
      <w:pPr>
        <w:pStyle w:val="PlantUML"/>
      </w:pPr>
      <w:r>
        <w:t>[7] Secure Connection establishment</w:t>
      </w:r>
    </w:p>
    <w:p w14:paraId="49E66F91" w14:textId="77777777" w:rsidR="008346B7" w:rsidRDefault="008346B7" w:rsidP="00367C65">
      <w:pPr>
        <w:pStyle w:val="PlantUML"/>
      </w:pPr>
      <w:r>
        <w:t>endrnote</w:t>
      </w:r>
    </w:p>
    <w:p w14:paraId="2852F873" w14:textId="77777777" w:rsidR="008346B7" w:rsidRDefault="008346B7" w:rsidP="00367C65">
      <w:pPr>
        <w:pStyle w:val="PlantUML"/>
      </w:pPr>
    </w:p>
    <w:p w14:paraId="12122767" w14:textId="77777777" w:rsidR="008346B7" w:rsidRDefault="008346B7" w:rsidP="00367C65">
      <w:pPr>
        <w:pStyle w:val="PlantUML"/>
      </w:pPr>
      <w:r>
        <w:t>rnote over E, DP #FFFFFF</w:t>
      </w:r>
    </w:p>
    <w:p w14:paraId="5D7E42CE" w14:textId="77777777" w:rsidR="008346B7" w:rsidRDefault="008346B7" w:rsidP="00367C65">
      <w:pPr>
        <w:pStyle w:val="PlantUML"/>
      </w:pPr>
      <w:r>
        <w:t>[8] Mutual Authentication Procedure</w:t>
      </w:r>
    </w:p>
    <w:p w14:paraId="4FD5AF01" w14:textId="77777777" w:rsidR="008346B7" w:rsidRDefault="008346B7" w:rsidP="00367C65">
      <w:pPr>
        <w:pStyle w:val="PlantUML"/>
      </w:pPr>
      <w:r>
        <w:t xml:space="preserve">    Additional information for Profile Generation is provided</w:t>
      </w:r>
    </w:p>
    <w:p w14:paraId="53A78EDB" w14:textId="77777777" w:rsidR="008346B7" w:rsidRDefault="008346B7" w:rsidP="00367C65">
      <w:pPr>
        <w:pStyle w:val="PlantUML"/>
      </w:pPr>
      <w:r>
        <w:t>endrnote</w:t>
      </w:r>
    </w:p>
    <w:p w14:paraId="5E204B10" w14:textId="77777777" w:rsidR="008346B7" w:rsidRDefault="008346B7" w:rsidP="00367C65">
      <w:pPr>
        <w:pStyle w:val="PlantUML"/>
      </w:pPr>
    </w:p>
    <w:p w14:paraId="17EC870C" w14:textId="77777777" w:rsidR="008346B7" w:rsidRDefault="008346B7" w:rsidP="00367C65">
      <w:pPr>
        <w:pStyle w:val="PlantUML"/>
      </w:pPr>
      <w:r>
        <w:t>rnote over DP #FFFFFF</w:t>
      </w:r>
    </w:p>
    <w:p w14:paraId="68058FDA" w14:textId="77777777" w:rsidR="008346B7" w:rsidRDefault="008346B7" w:rsidP="00367C65">
      <w:pPr>
        <w:pStyle w:val="PlantUML"/>
      </w:pPr>
      <w:r>
        <w:t>[9]</w:t>
      </w:r>
    </w:p>
    <w:p w14:paraId="386C9CC0" w14:textId="77777777" w:rsidR="008346B7" w:rsidRDefault="008346B7" w:rsidP="00367C65">
      <w:pPr>
        <w:pStyle w:val="PlantUML"/>
      </w:pPr>
      <w:r>
        <w:t xml:space="preserve">a. Eligibility check </w:t>
      </w:r>
    </w:p>
    <w:p w14:paraId="39C64393" w14:textId="77777777" w:rsidR="008346B7" w:rsidRDefault="008346B7" w:rsidP="00367C65">
      <w:pPr>
        <w:pStyle w:val="PlantUML"/>
      </w:pPr>
      <w:r>
        <w:t xml:space="preserve">b. Bound Profile Package </w:t>
      </w:r>
    </w:p>
    <w:p w14:paraId="061B1F5E" w14:textId="77777777" w:rsidR="008346B7" w:rsidRDefault="008346B7" w:rsidP="00367C65">
      <w:pPr>
        <w:pStyle w:val="PlantUML"/>
      </w:pPr>
      <w:r>
        <w:lastRenderedPageBreak/>
        <w:t xml:space="preserve">   generation</w:t>
      </w:r>
    </w:p>
    <w:p w14:paraId="598F1F21" w14:textId="77777777" w:rsidR="008346B7" w:rsidRDefault="008346B7" w:rsidP="00367C65">
      <w:pPr>
        <w:pStyle w:val="PlantUML"/>
      </w:pPr>
      <w:r>
        <w:t>endrnote</w:t>
      </w:r>
    </w:p>
    <w:p w14:paraId="62AA27DA" w14:textId="77777777" w:rsidR="008346B7" w:rsidRDefault="008346B7" w:rsidP="00367C65">
      <w:pPr>
        <w:pStyle w:val="PlantUML"/>
      </w:pPr>
    </w:p>
    <w:p w14:paraId="34C7C17E" w14:textId="77777777" w:rsidR="008346B7" w:rsidRDefault="008346B7" w:rsidP="00367C65">
      <w:pPr>
        <w:pStyle w:val="PlantUML"/>
      </w:pPr>
      <w:r>
        <w:t xml:space="preserve">DP -&gt; E: [10] Profile Download </w:t>
      </w:r>
    </w:p>
    <w:p w14:paraId="6E56DCCE" w14:textId="77777777" w:rsidR="008346B7" w:rsidRDefault="008346B7" w:rsidP="00367C65">
      <w:pPr>
        <w:pStyle w:val="PlantUML"/>
      </w:pPr>
    </w:p>
    <w:p w14:paraId="1561C978" w14:textId="77777777" w:rsidR="008346B7" w:rsidRDefault="008346B7" w:rsidP="00367C65">
      <w:pPr>
        <w:pStyle w:val="PlantUML"/>
      </w:pPr>
      <w:r>
        <w:t>rnote over E #FFFFFF</w:t>
      </w:r>
    </w:p>
    <w:p w14:paraId="637AB32B" w14:textId="77777777" w:rsidR="008346B7" w:rsidRDefault="008346B7" w:rsidP="00367C65">
      <w:pPr>
        <w:pStyle w:val="PlantUML"/>
      </w:pPr>
      <w:r>
        <w:t>[11] Profile Installation</w:t>
      </w:r>
    </w:p>
    <w:p w14:paraId="753869C3" w14:textId="77777777" w:rsidR="008346B7" w:rsidRDefault="008346B7" w:rsidP="00367C65">
      <w:pPr>
        <w:pStyle w:val="PlantUML"/>
      </w:pPr>
      <w:r>
        <w:t>endrnote</w:t>
      </w:r>
    </w:p>
    <w:p w14:paraId="103E4252" w14:textId="77777777" w:rsidR="008346B7" w:rsidRDefault="008346B7" w:rsidP="00367C65">
      <w:pPr>
        <w:pStyle w:val="PlantUML"/>
      </w:pPr>
    </w:p>
    <w:p w14:paraId="3F830D98" w14:textId="77777777" w:rsidR="008346B7" w:rsidRDefault="008346B7" w:rsidP="00367C65">
      <w:pPr>
        <w:pStyle w:val="PlantUML"/>
      </w:pPr>
      <w:r>
        <w:t>E -&gt; EIM: [12] Installation Report</w:t>
      </w:r>
    </w:p>
    <w:p w14:paraId="21AD56D7" w14:textId="77777777" w:rsidR="008346B7" w:rsidRDefault="008346B7" w:rsidP="00367C65">
      <w:pPr>
        <w:pStyle w:val="PlantUML"/>
      </w:pPr>
      <w:r>
        <w:t>E -&gt; DP: [12] Installation Report</w:t>
      </w:r>
    </w:p>
    <w:p w14:paraId="11E928AF" w14:textId="77777777" w:rsidR="008346B7" w:rsidRPr="00C13505" w:rsidRDefault="008346B7" w:rsidP="00367C65">
      <w:pPr>
        <w:pStyle w:val="PlantUML"/>
        <w:rPr>
          <w:lang w:val="en-GB"/>
        </w:rPr>
      </w:pPr>
      <w:r>
        <w:t>@enduml</w:t>
      </w:r>
    </w:p>
    <w:p w14:paraId="4D773D2C" w14:textId="77777777" w:rsidR="008346B7" w:rsidRDefault="008346B7" w:rsidP="008346B7">
      <w:pPr>
        <w:pStyle w:val="NormalParagraph"/>
        <w:rPr>
          <w:b/>
          <w:bCs/>
        </w:rPr>
      </w:pPr>
    </w:p>
    <w:p w14:paraId="7272B113" w14:textId="77777777" w:rsidR="008346B7" w:rsidRDefault="008346B7" w:rsidP="008346B7">
      <w:pPr>
        <w:pStyle w:val="NormalParagraph"/>
        <w:jc w:val="center"/>
        <w:rPr>
          <w:b/>
          <w:bCs/>
        </w:rPr>
      </w:pPr>
      <w:r>
        <w:rPr>
          <w:b/>
          <w:bCs/>
          <w:noProof/>
        </w:rPr>
        <w:drawing>
          <wp:inline distT="0" distB="0" distL="0" distR="0" wp14:anchorId="603BBD24" wp14:editId="6ED405D0">
            <wp:extent cx="5622119" cy="4476013"/>
            <wp:effectExtent l="0" t="0" r="0" b="1270"/>
            <wp:docPr id="1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2738" cy="4500390"/>
                    </a:xfrm>
                    <a:prstGeom prst="rect">
                      <a:avLst/>
                    </a:prstGeom>
                    <a:noFill/>
                  </pic:spPr>
                </pic:pic>
              </a:graphicData>
            </a:graphic>
          </wp:inline>
        </w:drawing>
      </w:r>
    </w:p>
    <w:p w14:paraId="2834C031" w14:textId="3FE8523D" w:rsidR="00052DEB" w:rsidRDefault="00C37334" w:rsidP="00453FFA">
      <w:pPr>
        <w:pStyle w:val="Figurecaption"/>
        <w:rPr>
          <w:bCs/>
        </w:rPr>
      </w:pPr>
      <w:r>
        <w:rPr>
          <w:rFonts w:eastAsia="Tahoma"/>
        </w:rPr>
        <w:t xml:space="preserve">Figure </w:t>
      </w:r>
      <w:r w:rsidR="008730ED">
        <w:rPr>
          <w:rFonts w:eastAsia="Tahoma"/>
        </w:rPr>
        <w:t>6.1.2.1:</w:t>
      </w:r>
      <w:r>
        <w:rPr>
          <w:rFonts w:eastAsia="Tahoma"/>
        </w:rPr>
        <w:t xml:space="preserve"> </w:t>
      </w:r>
      <w:r w:rsidR="00052DEB">
        <w:t>eIM</w:t>
      </w:r>
      <w:r w:rsidR="00052DEB" w:rsidRPr="00B410EF">
        <w:t xml:space="preserve"> </w:t>
      </w:r>
      <w:r w:rsidR="00052DEB">
        <w:t>Initiated Direct Profile Download with SM-DS</w:t>
      </w:r>
    </w:p>
    <w:p w14:paraId="044FC79B" w14:textId="6EEAFB36" w:rsidR="00B31EA7" w:rsidRDefault="00B31EA7" w:rsidP="00B31EA7">
      <w:pPr>
        <w:pStyle w:val="Heading3"/>
        <w:numPr>
          <w:ilvl w:val="2"/>
          <w:numId w:val="39"/>
        </w:numPr>
      </w:pPr>
      <w:bookmarkStart w:id="125" w:name="_Toc230419513"/>
      <w:r>
        <w:t xml:space="preserve">eIM Assisted Profile Download </w:t>
      </w:r>
      <w:r w:rsidR="005134D6">
        <w:t>T</w:t>
      </w:r>
      <w:r>
        <w:t>riggered by eIM with Activation Code</w:t>
      </w:r>
      <w:bookmarkEnd w:id="125"/>
    </w:p>
    <w:p w14:paraId="03A927A1" w14:textId="524331DD" w:rsidR="00B31EA7" w:rsidRDefault="00B31EA7" w:rsidP="00793814">
      <w:pPr>
        <w:pStyle w:val="NormalParagraph"/>
        <w:spacing w:line="240" w:lineRule="auto"/>
        <w:jc w:val="both"/>
        <w:rPr>
          <w:lang w:eastAsia="en-US" w:bidi="bn-BD"/>
        </w:rPr>
      </w:pPr>
      <w:r>
        <w:rPr>
          <w:lang w:eastAsia="en-US" w:bidi="bn-BD"/>
        </w:rPr>
        <w:t xml:space="preserve">The following procedure describes the indirect Profile Download procedure between the SM-DP+ and the eUICC where the eIM assists with the </w:t>
      </w:r>
      <w:r w:rsidR="006F763E">
        <w:rPr>
          <w:lang w:eastAsia="en-US" w:bidi="bn-BD"/>
        </w:rPr>
        <w:t>P</w:t>
      </w:r>
      <w:r>
        <w:rPr>
          <w:lang w:eastAsia="en-US" w:bidi="bn-BD"/>
        </w:rPr>
        <w:t xml:space="preserve">rofile download. The </w:t>
      </w:r>
      <w:r w:rsidR="006F763E">
        <w:rPr>
          <w:lang w:eastAsia="en-US" w:bidi="bn-BD"/>
        </w:rPr>
        <w:t>P</w:t>
      </w:r>
      <w:r>
        <w:rPr>
          <w:lang w:eastAsia="en-US" w:bidi="bn-BD"/>
        </w:rPr>
        <w:t>rofile download is triggered by the eIM using an Activation Code.</w:t>
      </w:r>
    </w:p>
    <w:p w14:paraId="0B62064F" w14:textId="77777777" w:rsidR="00B31EA7" w:rsidRPr="00807CB4" w:rsidRDefault="00B31EA7" w:rsidP="00793814">
      <w:pPr>
        <w:spacing w:before="0" w:after="200"/>
        <w:rPr>
          <w:b/>
        </w:rPr>
      </w:pPr>
      <w:r w:rsidRPr="00807CB4">
        <w:rPr>
          <w:b/>
        </w:rPr>
        <w:t xml:space="preserve">Start Conditions: </w:t>
      </w:r>
    </w:p>
    <w:p w14:paraId="42B344A5" w14:textId="7ABC936D" w:rsidR="00E17BA2" w:rsidRDefault="00B31EA7" w:rsidP="00793814">
      <w:pPr>
        <w:pStyle w:val="ListParagraph"/>
        <w:numPr>
          <w:ilvl w:val="0"/>
          <w:numId w:val="40"/>
        </w:numPr>
        <w:spacing w:line="240" w:lineRule="auto"/>
      </w:pPr>
      <w:r w:rsidRPr="00A745E2">
        <w:rPr>
          <w:lang w:eastAsia="en-GB"/>
        </w:rPr>
        <w:t>The</w:t>
      </w:r>
      <w:r>
        <w:rPr>
          <w:lang w:eastAsia="en-GB"/>
        </w:rPr>
        <w:t xml:space="preserve"> </w:t>
      </w:r>
      <w:r w:rsidRPr="00A745E2">
        <w:rPr>
          <w:lang w:eastAsia="en-GB"/>
        </w:rPr>
        <w:t xml:space="preserve">ordering </w:t>
      </w:r>
      <w:r>
        <w:rPr>
          <w:lang w:eastAsia="en-GB"/>
        </w:rPr>
        <w:t>process</w:t>
      </w:r>
      <w:r w:rsidRPr="00A745E2">
        <w:rPr>
          <w:lang w:eastAsia="en-GB"/>
        </w:rPr>
        <w:t xml:space="preserve"> related to this </w:t>
      </w:r>
      <w:r>
        <w:rPr>
          <w:lang w:eastAsia="en-GB"/>
        </w:rPr>
        <w:t>Profile</w:t>
      </w:r>
      <w:r w:rsidRPr="00A745E2">
        <w:rPr>
          <w:lang w:eastAsia="en-GB"/>
        </w:rPr>
        <w:t xml:space="preserve"> has been completed</w:t>
      </w:r>
      <w:r>
        <w:rPr>
          <w:lang w:eastAsia="en-GB"/>
        </w:rPr>
        <w:t>.</w:t>
      </w:r>
    </w:p>
    <w:p w14:paraId="1B13E24C" w14:textId="325DCDDA" w:rsidR="00B31EA7" w:rsidRDefault="00B31EA7" w:rsidP="00793814">
      <w:pPr>
        <w:pStyle w:val="ListParagraph"/>
        <w:numPr>
          <w:ilvl w:val="0"/>
          <w:numId w:val="40"/>
        </w:numPr>
        <w:spacing w:line="240" w:lineRule="auto"/>
        <w:rPr>
          <w:lang w:eastAsia="en-GB"/>
        </w:rPr>
      </w:pPr>
      <w:r>
        <w:rPr>
          <w:lang w:eastAsia="en-GB"/>
        </w:rPr>
        <w:t>The Activation Code is</w:t>
      </w:r>
      <w:r w:rsidRPr="00A0606F">
        <w:rPr>
          <w:lang w:eastAsia="en-GB"/>
        </w:rPr>
        <w:t xml:space="preserve"> </w:t>
      </w:r>
      <w:r>
        <w:rPr>
          <w:lang w:eastAsia="en-GB"/>
        </w:rPr>
        <w:t>available at the eIM.</w:t>
      </w:r>
    </w:p>
    <w:p w14:paraId="64DD4983" w14:textId="55D63E01" w:rsidR="00B31EA7" w:rsidRPr="005344C4" w:rsidRDefault="00B31EA7" w:rsidP="00793814">
      <w:pPr>
        <w:spacing w:before="0" w:after="200"/>
        <w:rPr>
          <w:b/>
        </w:rPr>
      </w:pPr>
      <w:r w:rsidRPr="005344C4">
        <w:rPr>
          <w:b/>
        </w:rPr>
        <w:t>Procedure:</w:t>
      </w:r>
    </w:p>
    <w:p w14:paraId="185A0082" w14:textId="0AB548A7" w:rsidR="00B31EA7" w:rsidRDefault="00B31EA7" w:rsidP="00793814">
      <w:pPr>
        <w:pStyle w:val="ListParagraph"/>
        <w:numPr>
          <w:ilvl w:val="0"/>
          <w:numId w:val="41"/>
        </w:numPr>
        <w:spacing w:line="240" w:lineRule="auto"/>
        <w:rPr>
          <w:lang w:eastAsia="en-GB"/>
        </w:rPr>
      </w:pPr>
      <w:r>
        <w:rPr>
          <w:lang w:eastAsia="en-GB"/>
        </w:rPr>
        <w:lastRenderedPageBreak/>
        <w:t xml:space="preserve">The secure connection </w:t>
      </w:r>
      <w:r w:rsidR="00090905">
        <w:rPr>
          <w:lang w:eastAsia="en-GB"/>
        </w:rPr>
        <w:t xml:space="preserve">between the IPA and </w:t>
      </w:r>
      <w:r>
        <w:rPr>
          <w:lang w:eastAsia="en-GB"/>
        </w:rPr>
        <w:t>the eIM</w:t>
      </w:r>
      <w:r w:rsidR="00090905">
        <w:rPr>
          <w:lang w:eastAsia="en-GB"/>
        </w:rPr>
        <w:t xml:space="preserve"> </w:t>
      </w:r>
      <w:r w:rsidR="00090905" w:rsidRPr="00FE3F1E">
        <w:rPr>
          <w:lang w:eastAsia="en-GB"/>
        </w:rPr>
        <w:t>is established via ESipa</w:t>
      </w:r>
      <w:r>
        <w:rPr>
          <w:lang w:eastAsia="en-GB"/>
        </w:rPr>
        <w:t>.</w:t>
      </w:r>
    </w:p>
    <w:p w14:paraId="263B7DF4" w14:textId="77777777" w:rsidR="00B31EA7" w:rsidRDefault="00B31EA7" w:rsidP="00793814">
      <w:pPr>
        <w:pStyle w:val="ListParagraph"/>
        <w:numPr>
          <w:ilvl w:val="0"/>
          <w:numId w:val="41"/>
        </w:numPr>
        <w:spacing w:line="240" w:lineRule="auto"/>
        <w:rPr>
          <w:lang w:eastAsia="en-GB"/>
        </w:rPr>
      </w:pPr>
      <w:r>
        <w:rPr>
          <w:lang w:eastAsia="en-GB"/>
        </w:rPr>
        <w:t>The eIM</w:t>
      </w:r>
      <w:r w:rsidRPr="00E44C98">
        <w:rPr>
          <w:lang w:eastAsia="en-GB"/>
        </w:rPr>
        <w:t xml:space="preserve"> parses the Activation Code</w:t>
      </w:r>
      <w:r>
        <w:rPr>
          <w:lang w:eastAsia="en-GB"/>
        </w:rPr>
        <w:t xml:space="preserve"> (AC) to identify the SM-DP+ address.</w:t>
      </w:r>
    </w:p>
    <w:p w14:paraId="535BC1DF" w14:textId="77777777" w:rsidR="00B31EA7" w:rsidRDefault="00B31EA7" w:rsidP="00793814">
      <w:pPr>
        <w:pStyle w:val="ListParagraph"/>
        <w:numPr>
          <w:ilvl w:val="0"/>
          <w:numId w:val="41"/>
        </w:numPr>
        <w:spacing w:line="240" w:lineRule="auto"/>
        <w:rPr>
          <w:lang w:eastAsia="en-GB"/>
        </w:rPr>
      </w:pPr>
      <w:r>
        <w:rPr>
          <w:lang w:eastAsia="en-GB"/>
        </w:rPr>
        <w:t>The eIM establishes a secure connection with the SM-DP+.</w:t>
      </w:r>
    </w:p>
    <w:p w14:paraId="022965C0" w14:textId="47C580B8" w:rsidR="00B31EA7" w:rsidRDefault="00B31EA7" w:rsidP="00793814">
      <w:pPr>
        <w:pStyle w:val="ListParagraph"/>
        <w:numPr>
          <w:ilvl w:val="0"/>
          <w:numId w:val="41"/>
        </w:numPr>
        <w:spacing w:line="240" w:lineRule="auto"/>
        <w:rPr>
          <w:lang w:eastAsia="en-GB"/>
        </w:rPr>
      </w:pPr>
      <w:r>
        <w:rPr>
          <w:lang w:eastAsia="en-GB"/>
        </w:rPr>
        <w:t xml:space="preserve">Mutual Authentication between eUICC and SM-DP+ is performed. The mutual authentication is initiated and driven by the eIM on behalf of </w:t>
      </w:r>
      <w:r w:rsidR="0007058E">
        <w:rPr>
          <w:lang w:eastAsia="en-GB"/>
        </w:rPr>
        <w:t xml:space="preserve">the </w:t>
      </w:r>
      <w:r>
        <w:rPr>
          <w:lang w:eastAsia="en-GB"/>
        </w:rPr>
        <w:t xml:space="preserve">IPA and involves relaying authentication messages between the </w:t>
      </w:r>
      <w:r w:rsidR="00E826BF">
        <w:rPr>
          <w:rStyle w:val="normaltextrun"/>
          <w:rFonts w:cs="Arial"/>
          <w:sz w:val="20"/>
        </w:rPr>
        <w:t>IoT D</w:t>
      </w:r>
      <w:r>
        <w:rPr>
          <w:lang w:eastAsia="en-GB"/>
        </w:rPr>
        <w:t>evice and SM-DP+ including re-encoding of the messages for the two different secure connections.</w:t>
      </w:r>
    </w:p>
    <w:p w14:paraId="09313325" w14:textId="77777777" w:rsidR="00B31EA7" w:rsidRDefault="00B31EA7" w:rsidP="00793814">
      <w:pPr>
        <w:pStyle w:val="ListParagraph"/>
        <w:numPr>
          <w:ilvl w:val="0"/>
          <w:numId w:val="0"/>
        </w:numPr>
        <w:spacing w:line="240" w:lineRule="auto"/>
        <w:ind w:left="1440"/>
        <w:rPr>
          <w:lang w:eastAsia="en-GB"/>
        </w:rPr>
      </w:pPr>
    </w:p>
    <w:p w14:paraId="3F83D55B" w14:textId="03D3D933" w:rsidR="00B31EA7" w:rsidRDefault="0007058E" w:rsidP="00793814">
      <w:pPr>
        <w:spacing w:before="0" w:after="200"/>
        <w:ind w:left="1797" w:hanging="720"/>
        <w:rPr>
          <w:lang w:eastAsia="en-GB"/>
        </w:rPr>
      </w:pPr>
      <w:r>
        <w:rPr>
          <w:rStyle w:val="normaltextrun"/>
          <w:sz w:val="20"/>
        </w:rPr>
        <w:t>NOTE</w:t>
      </w:r>
      <w:r w:rsidR="00B31EA7">
        <w:rPr>
          <w:lang w:eastAsia="en-GB"/>
        </w:rPr>
        <w:t>: The Matching Id from the AC is provided by the eIM to IPA as part of the mutual authentication exchange.</w:t>
      </w:r>
    </w:p>
    <w:p w14:paraId="3F9CD665" w14:textId="77777777" w:rsidR="00B31EA7" w:rsidRDefault="00B31EA7" w:rsidP="00793814">
      <w:pPr>
        <w:pStyle w:val="ListParagraph"/>
        <w:numPr>
          <w:ilvl w:val="0"/>
          <w:numId w:val="41"/>
        </w:numPr>
        <w:spacing w:line="240" w:lineRule="auto"/>
        <w:rPr>
          <w:lang w:eastAsia="en-GB"/>
        </w:rPr>
      </w:pPr>
      <w:r>
        <w:rPr>
          <w:lang w:eastAsia="en-GB"/>
        </w:rPr>
        <w:t>The SM-DP+ proceeds with the Profile preparation:</w:t>
      </w:r>
    </w:p>
    <w:p w14:paraId="7ED9C325" w14:textId="609E6E6A" w:rsidR="00B31EA7" w:rsidRDefault="00B31EA7" w:rsidP="00793814">
      <w:pPr>
        <w:pStyle w:val="ListParagraph"/>
        <w:numPr>
          <w:ilvl w:val="0"/>
          <w:numId w:val="42"/>
        </w:numPr>
        <w:spacing w:line="240" w:lineRule="auto"/>
        <w:ind w:left="1276" w:hanging="357"/>
        <w:rPr>
          <w:lang w:val="en-CA" w:eastAsia="en-GB"/>
        </w:rPr>
      </w:pPr>
      <w:r w:rsidRPr="00C13505">
        <w:rPr>
          <w:lang w:val="en-CA" w:eastAsia="en-GB"/>
        </w:rPr>
        <w:t>Performs the eligibility check</w:t>
      </w:r>
      <w:r>
        <w:rPr>
          <w:lang w:val="en-CA" w:eastAsia="en-GB"/>
        </w:rPr>
        <w:t xml:space="preserve"> based on the provided eUICC</w:t>
      </w:r>
      <w:r w:rsidR="00E826BF">
        <w:rPr>
          <w:lang w:val="en-CA" w:eastAsia="en-GB"/>
        </w:rPr>
        <w:t xml:space="preserve"> and </w:t>
      </w:r>
      <w:r w:rsidR="00E826BF">
        <w:rPr>
          <w:rStyle w:val="normaltextrun"/>
          <w:rFonts w:cs="Arial"/>
          <w:sz w:val="20"/>
        </w:rPr>
        <w:t>IoT D</w:t>
      </w:r>
      <w:r>
        <w:rPr>
          <w:lang w:val="en-CA" w:eastAsia="en-GB"/>
        </w:rPr>
        <w:t>evice information</w:t>
      </w:r>
      <w:r w:rsidRPr="00AD42F0">
        <w:rPr>
          <w:lang w:val="en-CA" w:eastAsia="en-GB"/>
        </w:rPr>
        <w:t>.</w:t>
      </w:r>
      <w:r>
        <w:rPr>
          <w:lang w:val="en-CA" w:eastAsia="en-GB"/>
        </w:rPr>
        <w:t xml:space="preserve"> </w:t>
      </w:r>
    </w:p>
    <w:p w14:paraId="03205636" w14:textId="77777777" w:rsidR="00B31EA7" w:rsidRPr="00C13505" w:rsidRDefault="00B31EA7" w:rsidP="00793814">
      <w:pPr>
        <w:pStyle w:val="ListParagraph"/>
        <w:numPr>
          <w:ilvl w:val="0"/>
          <w:numId w:val="42"/>
        </w:numPr>
        <w:spacing w:line="240" w:lineRule="auto"/>
        <w:ind w:left="1276" w:hanging="357"/>
        <w:rPr>
          <w:lang w:val="en-CA" w:eastAsia="en-GB"/>
        </w:rPr>
      </w:pPr>
      <w:r>
        <w:rPr>
          <w:lang w:val="en-CA" w:eastAsia="en-GB"/>
        </w:rPr>
        <w:t>Prepare</w:t>
      </w:r>
      <w:r w:rsidRPr="00C13505">
        <w:rPr>
          <w:lang w:val="en-CA" w:eastAsia="en-GB"/>
        </w:rPr>
        <w:t xml:space="preserve"> the</w:t>
      </w:r>
      <w:r>
        <w:rPr>
          <w:lang w:val="en-CA" w:eastAsia="en-GB"/>
        </w:rPr>
        <w:t xml:space="preserve"> Bound</w:t>
      </w:r>
      <w:r w:rsidRPr="00C13505">
        <w:rPr>
          <w:lang w:val="en-CA" w:eastAsia="en-GB"/>
        </w:rPr>
        <w:t xml:space="preserve"> Profile Package.</w:t>
      </w:r>
    </w:p>
    <w:p w14:paraId="0A97FB29" w14:textId="71402E0D" w:rsidR="00B31EA7" w:rsidRDefault="0007058E" w:rsidP="00793814">
      <w:pPr>
        <w:pStyle w:val="ListParagraph"/>
        <w:numPr>
          <w:ilvl w:val="0"/>
          <w:numId w:val="0"/>
        </w:numPr>
        <w:spacing w:line="240" w:lineRule="auto"/>
        <w:ind w:left="1276"/>
        <w:rPr>
          <w:lang w:eastAsia="en-GB"/>
        </w:rPr>
      </w:pPr>
      <w:r>
        <w:rPr>
          <w:rStyle w:val="normaltextrun"/>
          <w:sz w:val="20"/>
        </w:rPr>
        <w:t>NOTE</w:t>
      </w:r>
      <w:r w:rsidR="00B31EA7">
        <w:rPr>
          <w:lang w:val="en-CA" w:eastAsia="en-GB"/>
        </w:rPr>
        <w:t xml:space="preserve">: </w:t>
      </w:r>
      <w:r w:rsidR="00B31EA7">
        <w:rPr>
          <w:lang w:eastAsia="en-GB"/>
        </w:rPr>
        <w:t>The Operator owning the Profile SHALL be able to stop the Profile download at this stage.</w:t>
      </w:r>
    </w:p>
    <w:p w14:paraId="038B0774" w14:textId="77777777" w:rsidR="00B31EA7" w:rsidRPr="002E1D4D" w:rsidRDefault="00B31EA7" w:rsidP="00793814">
      <w:pPr>
        <w:pStyle w:val="ListParagraph"/>
        <w:numPr>
          <w:ilvl w:val="0"/>
          <w:numId w:val="41"/>
        </w:numPr>
        <w:spacing w:line="240" w:lineRule="auto"/>
        <w:rPr>
          <w:lang w:eastAsia="en-GB"/>
        </w:rPr>
      </w:pPr>
      <w:r w:rsidRPr="00E61392">
        <w:rPr>
          <w:lang w:val="en-CA" w:eastAsia="en-GB"/>
        </w:rPr>
        <w:t xml:space="preserve">The </w:t>
      </w:r>
      <w:r>
        <w:rPr>
          <w:lang w:val="en-CA" w:eastAsia="en-GB"/>
        </w:rPr>
        <w:t xml:space="preserve">eIM receives the </w:t>
      </w:r>
      <w:r w:rsidRPr="00E61392">
        <w:rPr>
          <w:lang w:val="en-CA" w:eastAsia="en-GB"/>
        </w:rPr>
        <w:t xml:space="preserve">Bound Profile Package </w:t>
      </w:r>
      <w:r>
        <w:rPr>
          <w:lang w:val="en-CA" w:eastAsia="en-GB"/>
        </w:rPr>
        <w:t xml:space="preserve">from the SM-DP+ using the secure connection with SM-DP+. </w:t>
      </w:r>
    </w:p>
    <w:p w14:paraId="07A9900D" w14:textId="77777777" w:rsidR="00B31EA7" w:rsidRDefault="00B31EA7" w:rsidP="00793814">
      <w:pPr>
        <w:pStyle w:val="ListParagraph"/>
        <w:numPr>
          <w:ilvl w:val="0"/>
          <w:numId w:val="41"/>
        </w:numPr>
        <w:spacing w:line="240" w:lineRule="auto"/>
        <w:rPr>
          <w:lang w:eastAsia="en-GB"/>
        </w:rPr>
      </w:pPr>
      <w:r>
        <w:rPr>
          <w:lang w:eastAsia="en-GB"/>
        </w:rPr>
        <w:t>The Bound Profile Package is loaded to the eUICC:</w:t>
      </w:r>
    </w:p>
    <w:p w14:paraId="0F07FFAC" w14:textId="38FEB6D8" w:rsidR="00B31EA7" w:rsidRPr="00B66541" w:rsidRDefault="00B31EA7" w:rsidP="00793814">
      <w:pPr>
        <w:pStyle w:val="ListParagraph"/>
        <w:numPr>
          <w:ilvl w:val="1"/>
          <w:numId w:val="41"/>
        </w:numPr>
        <w:spacing w:line="240" w:lineRule="auto"/>
        <w:ind w:left="1276" w:hanging="357"/>
        <w:rPr>
          <w:lang w:eastAsia="en-GB"/>
        </w:rPr>
      </w:pPr>
      <w:r>
        <w:rPr>
          <w:lang w:eastAsia="en-GB"/>
        </w:rPr>
        <w:t>The eIM</w:t>
      </w:r>
      <w:r>
        <w:rPr>
          <w:lang w:val="en-CA" w:eastAsia="en-GB"/>
        </w:rPr>
        <w:t xml:space="preserve"> sends a request to IPA to load the Bound Profile Package to the eUICC. The request contains the Bound Profile Package and is sent using the secure connection with the </w:t>
      </w:r>
      <w:r w:rsidR="00E826BF">
        <w:rPr>
          <w:rStyle w:val="normaltextrun"/>
          <w:rFonts w:cs="Arial"/>
          <w:sz w:val="20"/>
        </w:rPr>
        <w:t>IoT D</w:t>
      </w:r>
      <w:r>
        <w:rPr>
          <w:lang w:val="en-CA" w:eastAsia="en-GB"/>
        </w:rPr>
        <w:t>evice/IPA</w:t>
      </w:r>
      <w:r w:rsidRPr="00E61392">
        <w:rPr>
          <w:lang w:val="en-CA" w:eastAsia="en-GB"/>
        </w:rPr>
        <w:t>.</w:t>
      </w:r>
      <w:r>
        <w:rPr>
          <w:lang w:val="en-CA" w:eastAsia="en-GB"/>
        </w:rPr>
        <w:t xml:space="preserve"> </w:t>
      </w:r>
    </w:p>
    <w:p w14:paraId="40E817DB" w14:textId="77777777" w:rsidR="00B31EA7" w:rsidRPr="00C13505" w:rsidRDefault="00B31EA7" w:rsidP="00793814">
      <w:pPr>
        <w:pStyle w:val="ListParagraph"/>
        <w:numPr>
          <w:ilvl w:val="1"/>
          <w:numId w:val="41"/>
        </w:numPr>
        <w:spacing w:line="240" w:lineRule="auto"/>
        <w:ind w:left="1276" w:hanging="357"/>
        <w:rPr>
          <w:lang w:eastAsia="en-GB"/>
        </w:rPr>
      </w:pPr>
      <w:r>
        <w:rPr>
          <w:lang w:val="en-CA" w:eastAsia="en-GB"/>
        </w:rPr>
        <w:t>IPA loads the Bound Profile Package to the eUICC.</w:t>
      </w:r>
    </w:p>
    <w:p w14:paraId="22E807DC" w14:textId="77777777" w:rsidR="00B31EA7" w:rsidRPr="00C13505" w:rsidRDefault="00B31EA7" w:rsidP="00793814">
      <w:pPr>
        <w:pStyle w:val="ListParagraph"/>
        <w:numPr>
          <w:ilvl w:val="0"/>
          <w:numId w:val="41"/>
        </w:numPr>
        <w:spacing w:line="240" w:lineRule="auto"/>
        <w:rPr>
          <w:lang w:eastAsia="en-GB"/>
        </w:rPr>
      </w:pPr>
      <w:r w:rsidRPr="001D4DA9">
        <w:rPr>
          <w:lang w:val="en-CA" w:eastAsia="en-GB"/>
        </w:rPr>
        <w:t xml:space="preserve">The Profile </w:t>
      </w:r>
      <w:r>
        <w:rPr>
          <w:lang w:val="en-CA" w:eastAsia="en-GB"/>
        </w:rPr>
        <w:t xml:space="preserve">contained in the Bound Profile Package </w:t>
      </w:r>
      <w:r w:rsidRPr="001D4DA9">
        <w:rPr>
          <w:lang w:val="en-CA" w:eastAsia="en-GB"/>
        </w:rPr>
        <w:t>is installed by the eUICC.</w:t>
      </w:r>
    </w:p>
    <w:p w14:paraId="3A82563E" w14:textId="76DCD60E" w:rsidR="00B31EA7" w:rsidRDefault="00B31EA7" w:rsidP="00793814">
      <w:pPr>
        <w:pStyle w:val="ListParagraph"/>
        <w:numPr>
          <w:ilvl w:val="0"/>
          <w:numId w:val="41"/>
        </w:numPr>
        <w:spacing w:line="240" w:lineRule="auto"/>
        <w:rPr>
          <w:lang w:val="en-CA" w:eastAsia="en-GB"/>
        </w:rPr>
      </w:pPr>
      <w:r w:rsidRPr="001D4DA9">
        <w:rPr>
          <w:lang w:val="en-CA" w:eastAsia="en-GB"/>
        </w:rPr>
        <w:t xml:space="preserve">Successful installation of the Profile </w:t>
      </w:r>
      <w:r>
        <w:rPr>
          <w:lang w:val="en-CA" w:eastAsia="en-GB"/>
        </w:rPr>
        <w:t xml:space="preserve">is reported back to the eIM in the response to the request from the eIM. The response contains a </w:t>
      </w:r>
      <w:r w:rsidR="006F763E">
        <w:rPr>
          <w:lang w:val="en-CA" w:eastAsia="en-GB"/>
        </w:rPr>
        <w:t>P</w:t>
      </w:r>
      <w:r>
        <w:rPr>
          <w:lang w:val="en-CA" w:eastAsia="en-GB"/>
        </w:rPr>
        <w:t xml:space="preserve">rofile installation result </w:t>
      </w:r>
      <w:r w:rsidR="006F763E">
        <w:rPr>
          <w:lang w:val="en-CA" w:eastAsia="en-GB"/>
        </w:rPr>
        <w:t>N</w:t>
      </w:r>
      <w:r>
        <w:rPr>
          <w:lang w:val="en-CA" w:eastAsia="en-GB"/>
        </w:rPr>
        <w:t>otification signed by the eUICC.</w:t>
      </w:r>
    </w:p>
    <w:p w14:paraId="353361C4" w14:textId="66B2B6B6" w:rsidR="00B31EA7" w:rsidRPr="001D4DA9" w:rsidRDefault="00B31EA7" w:rsidP="00793814">
      <w:pPr>
        <w:pStyle w:val="ListParagraph"/>
        <w:numPr>
          <w:ilvl w:val="0"/>
          <w:numId w:val="41"/>
        </w:numPr>
        <w:spacing w:line="240" w:lineRule="auto"/>
        <w:rPr>
          <w:lang w:val="en-CA" w:eastAsia="en-GB"/>
        </w:rPr>
      </w:pPr>
      <w:r>
        <w:rPr>
          <w:lang w:val="en-CA" w:eastAsia="en-GB"/>
        </w:rPr>
        <w:t xml:space="preserve">The eIM delivers </w:t>
      </w:r>
      <w:r w:rsidRPr="001D4DA9">
        <w:rPr>
          <w:lang w:val="en-CA" w:eastAsia="en-GB"/>
        </w:rPr>
        <w:t xml:space="preserve">the </w:t>
      </w:r>
      <w:r w:rsidR="006F763E">
        <w:rPr>
          <w:lang w:val="en-CA" w:eastAsia="en-GB"/>
        </w:rPr>
        <w:t>N</w:t>
      </w:r>
      <w:r>
        <w:rPr>
          <w:lang w:val="en-CA" w:eastAsia="en-GB"/>
        </w:rPr>
        <w:t xml:space="preserve">otification to </w:t>
      </w:r>
      <w:r w:rsidRPr="001D4DA9">
        <w:rPr>
          <w:lang w:val="en-CA" w:eastAsia="en-GB"/>
        </w:rPr>
        <w:t xml:space="preserve">the SM-DP+ </w:t>
      </w:r>
      <w:r>
        <w:rPr>
          <w:lang w:val="en-CA" w:eastAsia="en-GB"/>
        </w:rPr>
        <w:t>using the secure connection with SM-DP+.</w:t>
      </w:r>
    </w:p>
    <w:p w14:paraId="0F3A5C7F" w14:textId="77777777" w:rsidR="00B31EA7" w:rsidRPr="001D4DA9" w:rsidRDefault="00B31EA7" w:rsidP="00793814">
      <w:pPr>
        <w:pStyle w:val="ListParagraph"/>
        <w:numPr>
          <w:ilvl w:val="0"/>
          <w:numId w:val="41"/>
        </w:numPr>
        <w:spacing w:line="240" w:lineRule="auto"/>
        <w:rPr>
          <w:lang w:val="en-CA" w:eastAsia="en-GB"/>
        </w:rPr>
      </w:pPr>
      <w:r w:rsidRPr="001D4DA9">
        <w:rPr>
          <w:lang w:val="en-CA" w:eastAsia="en-GB"/>
        </w:rPr>
        <w:t>The Operator is notified by the SM-DP+ about the Profile Installation</w:t>
      </w:r>
    </w:p>
    <w:p w14:paraId="4CFB21C5" w14:textId="77777777" w:rsidR="00B31EA7" w:rsidRPr="005344C4" w:rsidRDefault="00B31EA7" w:rsidP="00793814">
      <w:pPr>
        <w:spacing w:before="0" w:after="200"/>
        <w:rPr>
          <w:b/>
        </w:rPr>
      </w:pPr>
      <w:r w:rsidRPr="005344C4">
        <w:rPr>
          <w:b/>
        </w:rPr>
        <w:t>End Conditions:</w:t>
      </w:r>
    </w:p>
    <w:p w14:paraId="594B4DCB" w14:textId="053CE30E" w:rsidR="00B31EA7" w:rsidRDefault="00B31EA7" w:rsidP="00793814">
      <w:pPr>
        <w:pStyle w:val="ListParagraph"/>
        <w:numPr>
          <w:ilvl w:val="0"/>
          <w:numId w:val="43"/>
        </w:numPr>
        <w:spacing w:line="240" w:lineRule="auto"/>
        <w:rPr>
          <w:lang w:eastAsia="en-GB"/>
        </w:rPr>
      </w:pPr>
      <w:r>
        <w:rPr>
          <w:lang w:eastAsia="en-GB"/>
        </w:rPr>
        <w:t xml:space="preserve">A Bound Profile Package has been downloaded and the </w:t>
      </w:r>
      <w:r w:rsidR="006F763E">
        <w:rPr>
          <w:lang w:eastAsia="en-GB"/>
        </w:rPr>
        <w:t>P</w:t>
      </w:r>
      <w:r>
        <w:rPr>
          <w:lang w:eastAsia="en-GB"/>
        </w:rPr>
        <w:t xml:space="preserve">rofile contained in the </w:t>
      </w:r>
      <w:r w:rsidR="006F763E">
        <w:rPr>
          <w:lang w:eastAsia="en-GB"/>
        </w:rPr>
        <w:t>B</w:t>
      </w:r>
      <w:r>
        <w:rPr>
          <w:lang w:eastAsia="en-GB"/>
        </w:rPr>
        <w:t xml:space="preserve">ound Profile Package is installed on the eUICC. The </w:t>
      </w:r>
      <w:r w:rsidR="006F763E">
        <w:rPr>
          <w:lang w:eastAsia="en-GB"/>
        </w:rPr>
        <w:t>P</w:t>
      </w:r>
      <w:r>
        <w:rPr>
          <w:lang w:eastAsia="en-GB"/>
        </w:rPr>
        <w:t>rofile is in Disabled state.</w:t>
      </w:r>
    </w:p>
    <w:p w14:paraId="59D4E9BE" w14:textId="76251DB8" w:rsidR="003E663A" w:rsidRDefault="003E663A" w:rsidP="00793814">
      <w:pPr>
        <w:pStyle w:val="NormalParagraph"/>
        <w:spacing w:line="240" w:lineRule="auto"/>
        <w:jc w:val="both"/>
        <w:rPr>
          <w:highlight w:val="cyan"/>
        </w:rPr>
      </w:pPr>
      <w:r>
        <w:t xml:space="preserve">NOTE: </w:t>
      </w:r>
      <w:r w:rsidRPr="000B1BE2">
        <w:t xml:space="preserve">the </w:t>
      </w:r>
      <w:r w:rsidR="0011036A">
        <w:rPr>
          <w:rFonts w:cs="Arial"/>
          <w:sz w:val="20"/>
        </w:rPr>
        <w:t>immediate</w:t>
      </w:r>
      <w:r w:rsidRPr="000B1BE2">
        <w:t xml:space="preserve"> enabling for an installed profile is FFS</w:t>
      </w:r>
      <w:r>
        <w:t>.</w:t>
      </w:r>
    </w:p>
    <w:p w14:paraId="14A11CAF" w14:textId="77777777" w:rsidR="00DA7D92" w:rsidRDefault="00DA7D92" w:rsidP="00367C65">
      <w:pPr>
        <w:pStyle w:val="PlantUML"/>
      </w:pPr>
      <w:r>
        <w:t>@startuml</w:t>
      </w:r>
    </w:p>
    <w:p w14:paraId="03D619CE" w14:textId="77777777" w:rsidR="00DA7D92" w:rsidRDefault="00DA7D92" w:rsidP="00367C65">
      <w:pPr>
        <w:pStyle w:val="PlantUML"/>
      </w:pPr>
      <w:r>
        <w:t>hide footbox</w:t>
      </w:r>
    </w:p>
    <w:p w14:paraId="47A8981A" w14:textId="77777777" w:rsidR="00DA7D92" w:rsidRDefault="00DA7D92" w:rsidP="00367C65">
      <w:pPr>
        <w:pStyle w:val="PlantUML"/>
      </w:pPr>
      <w:r>
        <w:t>skinparam sequenceMessageAlign center</w:t>
      </w:r>
    </w:p>
    <w:p w14:paraId="29DFF3FD" w14:textId="77777777" w:rsidR="00DA7D92" w:rsidRDefault="00DA7D92" w:rsidP="00367C65">
      <w:pPr>
        <w:pStyle w:val="PlantUML"/>
      </w:pPr>
      <w:r>
        <w:t>skinparam sequenceArrowFontSize 11</w:t>
      </w:r>
    </w:p>
    <w:p w14:paraId="0FA002E3" w14:textId="77777777" w:rsidR="00DA7D92" w:rsidRDefault="00DA7D92" w:rsidP="00367C65">
      <w:pPr>
        <w:pStyle w:val="PlantUML"/>
      </w:pPr>
      <w:r>
        <w:t>skinparam noteFontSize 11</w:t>
      </w:r>
    </w:p>
    <w:p w14:paraId="089B6701" w14:textId="77777777" w:rsidR="00DA7D92" w:rsidRDefault="00DA7D92" w:rsidP="00367C65">
      <w:pPr>
        <w:pStyle w:val="PlantUML"/>
      </w:pPr>
      <w:r>
        <w:t>skinparam monochrome true</w:t>
      </w:r>
    </w:p>
    <w:p w14:paraId="4CCB4F1B" w14:textId="77777777" w:rsidR="00DA7D92" w:rsidRDefault="00DA7D92" w:rsidP="00367C65">
      <w:pPr>
        <w:pStyle w:val="PlantUML"/>
      </w:pPr>
      <w:r>
        <w:t>skinparam lifelinestrategy solid</w:t>
      </w:r>
    </w:p>
    <w:p w14:paraId="2EA68C10" w14:textId="77777777" w:rsidR="00DA7D92" w:rsidRDefault="00DA7D92" w:rsidP="00367C65">
      <w:pPr>
        <w:pStyle w:val="PlantUML"/>
      </w:pPr>
    </w:p>
    <w:p w14:paraId="4657FFB4" w14:textId="1EB94A3F" w:rsidR="00DA7D92" w:rsidRDefault="00DA7D92" w:rsidP="00367C65">
      <w:pPr>
        <w:pStyle w:val="PlantUML"/>
      </w:pPr>
      <w:r>
        <w:t xml:space="preserve">participant "operator" as </w:t>
      </w:r>
      <w:r w:rsidR="003F385E">
        <w:t xml:space="preserve">operator </w:t>
      </w:r>
      <w:r>
        <w:t>#white</w:t>
      </w:r>
    </w:p>
    <w:p w14:paraId="38F97794" w14:textId="77777777" w:rsidR="00DA7D92" w:rsidRDefault="00DA7D92" w:rsidP="00367C65">
      <w:pPr>
        <w:pStyle w:val="PlantUML"/>
      </w:pPr>
      <w:r>
        <w:t>participant "SM-DP+" as smdp #white</w:t>
      </w:r>
    </w:p>
    <w:p w14:paraId="556D44C7" w14:textId="77777777" w:rsidR="00DA7D92" w:rsidRDefault="00DA7D92" w:rsidP="00367C65">
      <w:pPr>
        <w:pStyle w:val="PlantUML"/>
      </w:pPr>
      <w:r>
        <w:t>participant eIM as eim #white</w:t>
      </w:r>
    </w:p>
    <w:p w14:paraId="5BF4623B" w14:textId="38D5066F" w:rsidR="00DA7D92" w:rsidRDefault="00DA7D92" w:rsidP="00367C65">
      <w:pPr>
        <w:pStyle w:val="PlantUML"/>
      </w:pPr>
      <w:r>
        <w:t>participant "IPA" as ipa #white</w:t>
      </w:r>
    </w:p>
    <w:p w14:paraId="49694667" w14:textId="77777777" w:rsidR="00DA7D92" w:rsidRDefault="00DA7D92" w:rsidP="00367C65">
      <w:pPr>
        <w:pStyle w:val="PlantUML"/>
      </w:pPr>
      <w:r>
        <w:t>participant eUICC as euicc #white</w:t>
      </w:r>
    </w:p>
    <w:p w14:paraId="66BEB681" w14:textId="77777777" w:rsidR="00DA7D92" w:rsidRDefault="00DA7D92" w:rsidP="00367C65">
      <w:pPr>
        <w:pStyle w:val="PlantUML"/>
      </w:pPr>
    </w:p>
    <w:p w14:paraId="3D6C71F1" w14:textId="77777777" w:rsidR="00DA7D92" w:rsidRDefault="00DA7D92" w:rsidP="00367C65">
      <w:pPr>
        <w:pStyle w:val="PlantUML"/>
      </w:pPr>
      <w:r>
        <w:t>'title eIM Assisted Profile Download triggered by eIM with Activation Code</w:t>
      </w:r>
    </w:p>
    <w:p w14:paraId="045C06CB" w14:textId="77777777" w:rsidR="00DA7D92" w:rsidRDefault="00DA7D92" w:rsidP="00367C65">
      <w:pPr>
        <w:pStyle w:val="PlantUML"/>
      </w:pPr>
    </w:p>
    <w:p w14:paraId="597D3DDC" w14:textId="77777777" w:rsidR="00DA7D92" w:rsidRDefault="00DA7D92" w:rsidP="00367C65">
      <w:pPr>
        <w:pStyle w:val="PlantUML"/>
      </w:pPr>
      <w:r>
        <w:t>group Procedure</w:t>
      </w:r>
    </w:p>
    <w:p w14:paraId="34BB0FE4" w14:textId="77777777" w:rsidR="00DA7D92" w:rsidRDefault="00DA7D92" w:rsidP="00367C65">
      <w:pPr>
        <w:pStyle w:val="PlantUML"/>
      </w:pPr>
    </w:p>
    <w:p w14:paraId="075D780C" w14:textId="77777777" w:rsidR="00DA7D92" w:rsidRDefault="00DA7D92" w:rsidP="00367C65">
      <w:pPr>
        <w:pStyle w:val="PlantUML"/>
      </w:pPr>
      <w:r>
        <w:t>group device/IPA establishes a secure \n          connection with eIM</w:t>
      </w:r>
    </w:p>
    <w:p w14:paraId="27D30C26" w14:textId="77777777" w:rsidR="00DA7D92" w:rsidRDefault="00DA7D92" w:rsidP="00367C65">
      <w:pPr>
        <w:pStyle w:val="PlantUML"/>
      </w:pPr>
      <w:r>
        <w:t>eim &lt;-&gt; ipa : &lt;b&gt;1. &lt;/b&gt;Secure session between\n    eIM and device/IPA</w:t>
      </w:r>
    </w:p>
    <w:p w14:paraId="6685D296" w14:textId="77777777" w:rsidR="00DA7D92" w:rsidRDefault="00DA7D92" w:rsidP="00367C65">
      <w:pPr>
        <w:pStyle w:val="PlantUML"/>
      </w:pPr>
      <w:r>
        <w:lastRenderedPageBreak/>
        <w:t>note right #white</w:t>
      </w:r>
    </w:p>
    <w:p w14:paraId="36ECBAF4" w14:textId="77777777" w:rsidR="00DA7D92" w:rsidRDefault="00DA7D92" w:rsidP="00367C65">
      <w:pPr>
        <w:pStyle w:val="PlantUML"/>
      </w:pPr>
      <w:r>
        <w:t>Device / device</w:t>
      </w:r>
    </w:p>
    <w:p w14:paraId="32CD0326" w14:textId="77777777" w:rsidR="00DA7D92" w:rsidRDefault="00DA7D92" w:rsidP="00367C65">
      <w:pPr>
        <w:pStyle w:val="PlantUML"/>
      </w:pPr>
      <w:r>
        <w:t>management protocol</w:t>
      </w:r>
    </w:p>
    <w:p w14:paraId="7DFEA0D8" w14:textId="01937CFD" w:rsidR="00DA7D92" w:rsidRDefault="00DA7D92" w:rsidP="00367C65">
      <w:pPr>
        <w:pStyle w:val="PlantUML"/>
      </w:pPr>
      <w:r>
        <w:t xml:space="preserve">dependent, </w:t>
      </w:r>
      <w:r w:rsidR="00B232EF">
        <w:t xml:space="preserve">e.g., </w:t>
      </w:r>
      <w:r>
        <w:t>(D)TLS</w:t>
      </w:r>
    </w:p>
    <w:p w14:paraId="2C6D68B8" w14:textId="77777777" w:rsidR="00DA7D92" w:rsidRDefault="00DA7D92" w:rsidP="00367C65">
      <w:pPr>
        <w:pStyle w:val="PlantUML"/>
      </w:pPr>
      <w:r>
        <w:t>end note</w:t>
      </w:r>
    </w:p>
    <w:p w14:paraId="7C572432" w14:textId="77777777" w:rsidR="00DA7D92" w:rsidRDefault="00DA7D92" w:rsidP="00367C65">
      <w:pPr>
        <w:pStyle w:val="PlantUML"/>
      </w:pPr>
      <w:r>
        <w:t>end</w:t>
      </w:r>
    </w:p>
    <w:p w14:paraId="36148BB3" w14:textId="77777777" w:rsidR="00DA7D92" w:rsidRDefault="00DA7D92" w:rsidP="00367C65">
      <w:pPr>
        <w:pStyle w:val="PlantUML"/>
      </w:pPr>
    </w:p>
    <w:p w14:paraId="4D401D7B" w14:textId="77777777" w:rsidR="00DA7D92" w:rsidRDefault="00DA7D92" w:rsidP="00367C65">
      <w:pPr>
        <w:pStyle w:val="PlantUML"/>
      </w:pPr>
      <w:r>
        <w:t>note over eim #white: &lt;b&gt;2. &lt;/b&gt;eIM parses the Activation Code \n     to extract SM-DP+ address</w:t>
      </w:r>
    </w:p>
    <w:p w14:paraId="2FB7CE27" w14:textId="77777777" w:rsidR="00DA7D92" w:rsidRDefault="00DA7D92" w:rsidP="00367C65">
      <w:pPr>
        <w:pStyle w:val="PlantUML"/>
      </w:pPr>
    </w:p>
    <w:p w14:paraId="396C792C" w14:textId="77777777" w:rsidR="00DA7D92" w:rsidRDefault="00DA7D92" w:rsidP="00367C65">
      <w:pPr>
        <w:pStyle w:val="PlantUML"/>
      </w:pPr>
      <w:r>
        <w:t>group eIM establishes a secure \n          connection with SM-DP+</w:t>
      </w:r>
    </w:p>
    <w:p w14:paraId="11716002" w14:textId="77777777" w:rsidR="00DA7D92" w:rsidRDefault="00DA7D92" w:rsidP="00367C65">
      <w:pPr>
        <w:pStyle w:val="PlantUML"/>
      </w:pPr>
      <w:r>
        <w:t>eim &lt;-&gt; smdp : &lt;b&gt;3. &lt;/b&gt;TLS session between eIM and SM-DP+</w:t>
      </w:r>
    </w:p>
    <w:p w14:paraId="457CEA18" w14:textId="77777777" w:rsidR="00DA7D92" w:rsidRDefault="00DA7D92" w:rsidP="00367C65">
      <w:pPr>
        <w:pStyle w:val="PlantUML"/>
      </w:pPr>
      <w:r>
        <w:t>note right #white</w:t>
      </w:r>
    </w:p>
    <w:p w14:paraId="642D6B7D" w14:textId="77777777" w:rsidR="00DA7D92" w:rsidRDefault="00DA7D92" w:rsidP="00367C65">
      <w:pPr>
        <w:pStyle w:val="PlantUML"/>
      </w:pPr>
      <w:r>
        <w:t>Check SMDPid</w:t>
      </w:r>
    </w:p>
    <w:p w14:paraId="3D819345" w14:textId="77777777" w:rsidR="00DA7D92" w:rsidRDefault="00DA7D92" w:rsidP="00367C65">
      <w:pPr>
        <w:pStyle w:val="PlantUML"/>
      </w:pPr>
      <w:r>
        <w:t>eIM authenticates</w:t>
      </w:r>
    </w:p>
    <w:p w14:paraId="2EFB9762" w14:textId="77777777" w:rsidR="00DA7D92" w:rsidRDefault="00DA7D92" w:rsidP="00367C65">
      <w:pPr>
        <w:pStyle w:val="PlantUML"/>
      </w:pPr>
      <w:r>
        <w:t>SM-DP+</w:t>
      </w:r>
    </w:p>
    <w:p w14:paraId="04EB51DD" w14:textId="77777777" w:rsidR="00DA7D92" w:rsidRDefault="00DA7D92" w:rsidP="00367C65">
      <w:pPr>
        <w:pStyle w:val="PlantUML"/>
      </w:pPr>
      <w:r>
        <w:t>end note</w:t>
      </w:r>
    </w:p>
    <w:p w14:paraId="52B034CB" w14:textId="77777777" w:rsidR="00DA7D92" w:rsidRDefault="00DA7D92" w:rsidP="00367C65">
      <w:pPr>
        <w:pStyle w:val="PlantUML"/>
      </w:pPr>
      <w:r>
        <w:t>end</w:t>
      </w:r>
    </w:p>
    <w:p w14:paraId="4CE641B6" w14:textId="77777777" w:rsidR="00DA7D92" w:rsidRDefault="00DA7D92" w:rsidP="00367C65">
      <w:pPr>
        <w:pStyle w:val="PlantUML"/>
      </w:pPr>
    </w:p>
    <w:p w14:paraId="3873C786" w14:textId="77777777" w:rsidR="00DA7D92" w:rsidRDefault="00DA7D92" w:rsidP="00367C65">
      <w:pPr>
        <w:pStyle w:val="PlantUML"/>
      </w:pPr>
      <w:r>
        <w:t>'group Mutual authentication between eUICC and SM-DP+</w:t>
      </w:r>
    </w:p>
    <w:p w14:paraId="4CBA2271" w14:textId="77777777" w:rsidR="00DA7D92" w:rsidRDefault="00DA7D92" w:rsidP="00367C65">
      <w:pPr>
        <w:pStyle w:val="PlantUML"/>
      </w:pPr>
      <w:r>
        <w:t>'smdp &lt;-&gt; euicc : &lt;b&gt;4 &lt;/b&gt;Mutual authentication between eUICC and SM-DP+</w:t>
      </w:r>
    </w:p>
    <w:p w14:paraId="1BC81CD3" w14:textId="77777777" w:rsidR="00DA7D92" w:rsidRDefault="00DA7D92" w:rsidP="00367C65">
      <w:pPr>
        <w:pStyle w:val="PlantUML"/>
      </w:pPr>
      <w:r>
        <w:t>note over smdp, euicc #white</w:t>
      </w:r>
    </w:p>
    <w:p w14:paraId="670680F9" w14:textId="77777777" w:rsidR="00DA7D92" w:rsidRDefault="00DA7D92" w:rsidP="00367C65">
      <w:pPr>
        <w:pStyle w:val="PlantUML"/>
      </w:pPr>
      <w:r>
        <w:t xml:space="preserve">  4. Mutual authentication between SM-DP+ and eUICC</w:t>
      </w:r>
    </w:p>
    <w:p w14:paraId="7F8EC4BE" w14:textId="77777777" w:rsidR="00DA7D92" w:rsidRDefault="00DA7D92" w:rsidP="00367C65">
      <w:pPr>
        <w:pStyle w:val="PlantUML"/>
      </w:pPr>
      <w:r>
        <w:t>end note</w:t>
      </w:r>
    </w:p>
    <w:p w14:paraId="231EA9A2" w14:textId="77777777" w:rsidR="00DA7D92" w:rsidRDefault="00DA7D92" w:rsidP="00367C65">
      <w:pPr>
        <w:pStyle w:val="PlantUML"/>
      </w:pPr>
      <w:r>
        <w:t xml:space="preserve">'end </w:t>
      </w:r>
    </w:p>
    <w:p w14:paraId="6A5E6206" w14:textId="77777777" w:rsidR="00DA7D92" w:rsidRDefault="00DA7D92" w:rsidP="00367C65">
      <w:pPr>
        <w:pStyle w:val="PlantUML"/>
      </w:pPr>
    </w:p>
    <w:p w14:paraId="41E36688" w14:textId="77777777" w:rsidR="00DA7D92" w:rsidRDefault="00DA7D92" w:rsidP="00367C65">
      <w:pPr>
        <w:pStyle w:val="PlantUML"/>
      </w:pPr>
      <w:r>
        <w:t>group Bound Profile Package Download</w:t>
      </w:r>
    </w:p>
    <w:p w14:paraId="4BE14DE4" w14:textId="77777777" w:rsidR="00DA7D92" w:rsidRDefault="00DA7D92" w:rsidP="00367C65">
      <w:pPr>
        <w:pStyle w:val="PlantUML"/>
      </w:pPr>
      <w:r>
        <w:t>group opt</w:t>
      </w:r>
    </w:p>
    <w:p w14:paraId="1D75FF8B" w14:textId="45621B31" w:rsidR="00DA7D92" w:rsidRDefault="00DA7D92" w:rsidP="00367C65">
      <w:pPr>
        <w:pStyle w:val="PlantUML"/>
      </w:pPr>
      <w:r>
        <w:t xml:space="preserve">note over smdp #white : &lt;b&gt;5.a &lt;/b&gt;Eligibility check,\n     inform </w:t>
      </w:r>
      <w:r w:rsidR="003F385E">
        <w:t>Operator</w:t>
      </w:r>
      <w:r>
        <w:t>...\n   (refer to SGP.21)</w:t>
      </w:r>
    </w:p>
    <w:p w14:paraId="52D9378F" w14:textId="77777777" w:rsidR="00DA7D92" w:rsidRDefault="00DA7D92" w:rsidP="00367C65">
      <w:pPr>
        <w:pStyle w:val="PlantUML"/>
      </w:pPr>
      <w:r>
        <w:t>end</w:t>
      </w:r>
    </w:p>
    <w:p w14:paraId="72354E66" w14:textId="337F2354" w:rsidR="00DA7D92" w:rsidRDefault="00DA7D92" w:rsidP="00367C65">
      <w:pPr>
        <w:pStyle w:val="PlantUML"/>
      </w:pPr>
      <w:r>
        <w:t xml:space="preserve">note over smdp #white : &lt;b&gt;5.b &lt;/b&gt;Prepare </w:t>
      </w:r>
      <w:r w:rsidR="00F04678">
        <w:t>B</w:t>
      </w:r>
      <w:r>
        <w:t xml:space="preserve">ound </w:t>
      </w:r>
      <w:r w:rsidR="00F04678">
        <w:t>P</w:t>
      </w:r>
      <w:r>
        <w:t xml:space="preserve">rofile </w:t>
      </w:r>
      <w:r w:rsidR="00F04678">
        <w:t>P</w:t>
      </w:r>
      <w:r>
        <w:t>ackage</w:t>
      </w:r>
    </w:p>
    <w:p w14:paraId="020D9D03" w14:textId="6ADD8670" w:rsidR="00DA7D92" w:rsidRDefault="00DA7D92" w:rsidP="00367C65">
      <w:pPr>
        <w:pStyle w:val="PlantUML"/>
      </w:pPr>
      <w:r>
        <w:t>eim &lt;- smdp : &lt;b&gt;6. &lt;/b&gt;</w:t>
      </w:r>
      <w:r w:rsidR="00F04678">
        <w:t>B</w:t>
      </w:r>
      <w:r>
        <w:t xml:space="preserve">ound </w:t>
      </w:r>
      <w:r w:rsidR="00F04678">
        <w:t>P</w:t>
      </w:r>
      <w:r>
        <w:t xml:space="preserve">rofile </w:t>
      </w:r>
      <w:r w:rsidR="00F04678">
        <w:t>P</w:t>
      </w:r>
      <w:r>
        <w:t>ackage\n     (refer to SGP.21)</w:t>
      </w:r>
    </w:p>
    <w:p w14:paraId="5F4D3C9A" w14:textId="14A02178" w:rsidR="00DA7D92" w:rsidRDefault="00DA7D92" w:rsidP="00367C65">
      <w:pPr>
        <w:pStyle w:val="PlantUML"/>
      </w:pPr>
      <w:r>
        <w:t>eim -&gt; ipa : &lt;b&gt;7.a &lt;/b&gt;</w:t>
      </w:r>
      <w:r w:rsidR="00F04678">
        <w:t>B</w:t>
      </w:r>
      <w:r>
        <w:t xml:space="preserve">ound </w:t>
      </w:r>
      <w:r w:rsidR="00F04678">
        <w:t>P</w:t>
      </w:r>
      <w:r>
        <w:t xml:space="preserve">rofile </w:t>
      </w:r>
      <w:r w:rsidR="00F04678">
        <w:t>P</w:t>
      </w:r>
      <w:r>
        <w:t>ackage</w:t>
      </w:r>
    </w:p>
    <w:p w14:paraId="311AC8D9" w14:textId="649121DA" w:rsidR="00DA7D92" w:rsidRDefault="00DA7D92" w:rsidP="00367C65">
      <w:pPr>
        <w:pStyle w:val="PlantUML"/>
      </w:pPr>
      <w:r>
        <w:t>ipa -&gt; euicc : &lt;b&gt;7.b &lt;/b&gt;</w:t>
      </w:r>
      <w:r w:rsidR="00F04678">
        <w:t>B</w:t>
      </w:r>
      <w:r>
        <w:t xml:space="preserve">ound </w:t>
      </w:r>
      <w:r w:rsidR="00F04678">
        <w:t>P</w:t>
      </w:r>
      <w:r>
        <w:t xml:space="preserve">rofile </w:t>
      </w:r>
      <w:r w:rsidR="00F04678">
        <w:t>P</w:t>
      </w:r>
      <w:r>
        <w:t>ackage\n     (refer to SGP.21)</w:t>
      </w:r>
    </w:p>
    <w:p w14:paraId="6B9802B3" w14:textId="2DC32221" w:rsidR="00DA7D92" w:rsidRDefault="00DA7D92" w:rsidP="00367C65">
      <w:pPr>
        <w:pStyle w:val="PlantUML"/>
      </w:pPr>
      <w:r>
        <w:t xml:space="preserve">euicc -&gt; euicc : &lt;b&gt;8. &lt;/b&gt; eUICC verifies and\n    installs </w:t>
      </w:r>
      <w:r w:rsidR="00F04678">
        <w:t>B</w:t>
      </w:r>
      <w:r>
        <w:t xml:space="preserve">ound </w:t>
      </w:r>
      <w:r w:rsidR="00F04678">
        <w:t>P</w:t>
      </w:r>
      <w:r>
        <w:t xml:space="preserve">rofile </w:t>
      </w:r>
      <w:r w:rsidR="00F04678">
        <w:t>P</w:t>
      </w:r>
      <w:r>
        <w:t>ackage</w:t>
      </w:r>
    </w:p>
    <w:p w14:paraId="41AC6D03" w14:textId="77777777" w:rsidR="00DA7D92" w:rsidRDefault="00DA7D92" w:rsidP="00367C65">
      <w:pPr>
        <w:pStyle w:val="PlantUML"/>
      </w:pPr>
      <w:r>
        <w:t>ipa &lt;- euicc : &lt;b&gt;9. &lt;/b&gt;response (result \nnotification signed by eUICC)</w:t>
      </w:r>
    </w:p>
    <w:p w14:paraId="0EDED9CB" w14:textId="77777777" w:rsidR="00DA7D92" w:rsidRDefault="00DA7D92" w:rsidP="00367C65">
      <w:pPr>
        <w:pStyle w:val="PlantUML"/>
      </w:pPr>
      <w:r>
        <w:t>eim &lt;- ipa : &lt;b&gt;9. &lt;/b&gt;response (notification)</w:t>
      </w:r>
    </w:p>
    <w:p w14:paraId="16560216" w14:textId="77777777" w:rsidR="00DA7D92" w:rsidRDefault="00DA7D92" w:rsidP="00367C65">
      <w:pPr>
        <w:pStyle w:val="PlantUML"/>
      </w:pPr>
      <w:r>
        <w:t>eim -&gt; smdp : &lt;b&gt;10. &lt;/b&gt;notification</w:t>
      </w:r>
    </w:p>
    <w:p w14:paraId="7C9AC873" w14:textId="5FBA0B81" w:rsidR="00DA7D92" w:rsidRDefault="003F385E" w:rsidP="00367C65">
      <w:pPr>
        <w:pStyle w:val="PlantUML"/>
      </w:pPr>
      <w:r>
        <w:t xml:space="preserve">operator </w:t>
      </w:r>
      <w:r w:rsidR="00DA7D92">
        <w:t>&lt;- smdp : &lt;b&gt;11. &lt;/b&gt;notification</w:t>
      </w:r>
    </w:p>
    <w:p w14:paraId="5908E866" w14:textId="77777777" w:rsidR="00DA7D92" w:rsidRDefault="00DA7D92" w:rsidP="00367C65">
      <w:pPr>
        <w:pStyle w:val="PlantUML"/>
      </w:pPr>
      <w:r>
        <w:t>end</w:t>
      </w:r>
    </w:p>
    <w:p w14:paraId="45C87E60" w14:textId="77777777" w:rsidR="00DA7D92" w:rsidRDefault="00DA7D92" w:rsidP="00367C65">
      <w:pPr>
        <w:pStyle w:val="PlantUML"/>
      </w:pPr>
      <w:r>
        <w:t>end</w:t>
      </w:r>
    </w:p>
    <w:p w14:paraId="37A5033D" w14:textId="77777777" w:rsidR="00DA7D92" w:rsidRDefault="00DA7D92" w:rsidP="00367C65">
      <w:pPr>
        <w:pStyle w:val="PlantUML"/>
      </w:pPr>
      <w:r>
        <w:t>@enduml</w:t>
      </w:r>
    </w:p>
    <w:p w14:paraId="507A173F" w14:textId="320105C2" w:rsidR="00DA7D92" w:rsidRDefault="00DA7D92" w:rsidP="00052DEB">
      <w:pPr>
        <w:pStyle w:val="PlantUMLImg"/>
      </w:pPr>
    </w:p>
    <w:p w14:paraId="14F1F81A" w14:textId="029A1471" w:rsidR="006D6AD4" w:rsidRDefault="00BD0B1F" w:rsidP="00052DEB">
      <w:pPr>
        <w:pStyle w:val="PlantUMLImg"/>
      </w:pPr>
      <w:r>
        <w:lastRenderedPageBreak/>
        <w:drawing>
          <wp:inline distT="0" distB="0" distL="0" distR="0" wp14:anchorId="4ADEB4B9" wp14:editId="12C91979">
            <wp:extent cx="5731510" cy="4517390"/>
            <wp:effectExtent l="0" t="0" r="254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17390"/>
                    </a:xfrm>
                    <a:prstGeom prst="rect">
                      <a:avLst/>
                    </a:prstGeom>
                    <a:noFill/>
                    <a:ln>
                      <a:noFill/>
                    </a:ln>
                  </pic:spPr>
                </pic:pic>
              </a:graphicData>
            </a:graphic>
          </wp:inline>
        </w:drawing>
      </w:r>
    </w:p>
    <w:p w14:paraId="14082674" w14:textId="15F9BFE6" w:rsidR="00052DEB" w:rsidRDefault="00C37334" w:rsidP="00453FFA">
      <w:pPr>
        <w:pStyle w:val="Figurecaption"/>
      </w:pPr>
      <w:r>
        <w:rPr>
          <w:rFonts w:eastAsia="Tahoma"/>
        </w:rPr>
        <w:t>Figure 6</w:t>
      </w:r>
      <w:r w:rsidR="008730ED">
        <w:rPr>
          <w:rFonts w:eastAsia="Tahoma"/>
        </w:rPr>
        <w:t>.1.3.1:</w:t>
      </w:r>
      <w:r>
        <w:rPr>
          <w:rFonts w:eastAsia="Tahoma"/>
        </w:rPr>
        <w:t xml:space="preserve"> </w:t>
      </w:r>
      <w:r w:rsidR="00052DEB">
        <w:t>eIM Assisted Profile Download Triggered by eIM with Activation Code</w:t>
      </w:r>
    </w:p>
    <w:p w14:paraId="79E7322C" w14:textId="3C513E7F" w:rsidR="00383C19" w:rsidRDefault="00383C19" w:rsidP="00383C19">
      <w:pPr>
        <w:pStyle w:val="Heading3"/>
      </w:pPr>
      <w:bookmarkStart w:id="126" w:name="_Toc230419514"/>
      <w:r>
        <w:rPr>
          <w:sz w:val="22"/>
          <w:szCs w:val="24"/>
        </w:rPr>
        <w:t>Profile Download with Default SM-DP+</w:t>
      </w:r>
      <w:bookmarkEnd w:id="126"/>
    </w:p>
    <w:p w14:paraId="5F41F249" w14:textId="46338F39" w:rsidR="00383C19" w:rsidRDefault="0007058E" w:rsidP="00793814">
      <w:pPr>
        <w:pStyle w:val="NormalParagraph"/>
        <w:spacing w:line="240" w:lineRule="auto"/>
        <w:jc w:val="both"/>
      </w:pPr>
      <w:r>
        <w:t>The</w:t>
      </w:r>
      <w:r w:rsidRPr="00A23BE3">
        <w:t xml:space="preserve"> </w:t>
      </w:r>
      <w:r w:rsidR="00383C19" w:rsidRPr="00A23BE3">
        <w:t xml:space="preserve">following procedure describes the </w:t>
      </w:r>
      <w:r w:rsidR="00383C19">
        <w:t>direct Profile Download procedure between the SM-DP+ and the eUICC using Default SM-DP+ address.</w:t>
      </w:r>
    </w:p>
    <w:p w14:paraId="7FF8C2F7" w14:textId="77777777" w:rsidR="00383C19" w:rsidRPr="00807CB4" w:rsidRDefault="00383C19" w:rsidP="00793814">
      <w:pPr>
        <w:spacing w:before="0" w:after="200"/>
        <w:rPr>
          <w:b/>
        </w:rPr>
      </w:pPr>
      <w:r w:rsidRPr="00807CB4">
        <w:rPr>
          <w:b/>
        </w:rPr>
        <w:t xml:space="preserve">Start Conditions: </w:t>
      </w:r>
    </w:p>
    <w:p w14:paraId="055C85E1" w14:textId="77777777" w:rsidR="00383C19" w:rsidRDefault="00383C19" w:rsidP="00793814">
      <w:pPr>
        <w:pStyle w:val="ListParagraph"/>
        <w:numPr>
          <w:ilvl w:val="0"/>
          <w:numId w:val="35"/>
        </w:numPr>
        <w:spacing w:line="240" w:lineRule="auto"/>
        <w:rPr>
          <w:lang w:eastAsia="en-GB"/>
        </w:rPr>
      </w:pPr>
      <w:r w:rsidRPr="00A745E2">
        <w:rPr>
          <w:lang w:eastAsia="en-GB"/>
        </w:rPr>
        <w:t>The</w:t>
      </w:r>
      <w:r>
        <w:rPr>
          <w:lang w:eastAsia="en-GB"/>
        </w:rPr>
        <w:t xml:space="preserve"> </w:t>
      </w:r>
      <w:r w:rsidRPr="00A745E2">
        <w:rPr>
          <w:lang w:eastAsia="en-GB"/>
        </w:rPr>
        <w:t xml:space="preserve">ordering </w:t>
      </w:r>
      <w:r>
        <w:rPr>
          <w:lang w:eastAsia="en-GB"/>
        </w:rPr>
        <w:t>process</w:t>
      </w:r>
      <w:r w:rsidRPr="00A745E2">
        <w:rPr>
          <w:lang w:eastAsia="en-GB"/>
        </w:rPr>
        <w:t xml:space="preserve"> related to this </w:t>
      </w:r>
      <w:r>
        <w:rPr>
          <w:lang w:eastAsia="en-GB"/>
        </w:rPr>
        <w:t>Profile</w:t>
      </w:r>
      <w:r w:rsidRPr="00A745E2">
        <w:rPr>
          <w:lang w:eastAsia="en-GB"/>
        </w:rPr>
        <w:t xml:space="preserve"> has been completed</w:t>
      </w:r>
      <w:r>
        <w:rPr>
          <w:lang w:eastAsia="en-GB"/>
        </w:rPr>
        <w:t>.</w:t>
      </w:r>
    </w:p>
    <w:p w14:paraId="4988BDDD" w14:textId="77777777" w:rsidR="00383C19" w:rsidRPr="000104CD" w:rsidRDefault="00383C19" w:rsidP="00793814">
      <w:pPr>
        <w:pStyle w:val="ListParagraph"/>
        <w:numPr>
          <w:ilvl w:val="0"/>
          <w:numId w:val="35"/>
        </w:numPr>
        <w:spacing w:line="240" w:lineRule="auto"/>
        <w:rPr>
          <w:lang w:eastAsia="en-GB"/>
        </w:rPr>
      </w:pPr>
      <w:r>
        <w:rPr>
          <w:lang w:eastAsia="en-GB"/>
        </w:rPr>
        <w:t xml:space="preserve">At least one </w:t>
      </w:r>
      <w:r w:rsidRPr="00787233">
        <w:rPr>
          <w:lang w:eastAsia="en-GB"/>
        </w:rPr>
        <w:t>default SM-DP+</w:t>
      </w:r>
      <w:r>
        <w:rPr>
          <w:lang w:eastAsia="en-GB"/>
        </w:rPr>
        <w:t xml:space="preserve"> </w:t>
      </w:r>
      <w:r w:rsidRPr="000104CD">
        <w:rPr>
          <w:lang w:eastAsia="en-GB"/>
        </w:rPr>
        <w:t>address</w:t>
      </w:r>
      <w:r w:rsidRPr="00787233">
        <w:rPr>
          <w:lang w:eastAsia="en-GB"/>
        </w:rPr>
        <w:t xml:space="preserve"> </w:t>
      </w:r>
      <w:r>
        <w:rPr>
          <w:lang w:eastAsia="en-GB"/>
        </w:rPr>
        <w:t xml:space="preserve">is configured in the </w:t>
      </w:r>
      <w:r w:rsidRPr="00787233">
        <w:rPr>
          <w:lang w:eastAsia="en-GB"/>
        </w:rPr>
        <w:t xml:space="preserve">eUICC </w:t>
      </w:r>
      <w:r>
        <w:rPr>
          <w:lang w:eastAsia="en-GB"/>
        </w:rPr>
        <w:t xml:space="preserve">or IPA. </w:t>
      </w:r>
    </w:p>
    <w:p w14:paraId="1DE898CF" w14:textId="77777777" w:rsidR="00383C19" w:rsidRPr="000104CD" w:rsidRDefault="00383C19" w:rsidP="00793814">
      <w:pPr>
        <w:spacing w:before="0" w:after="200"/>
        <w:rPr>
          <w:b/>
        </w:rPr>
      </w:pPr>
      <w:r w:rsidRPr="000104CD">
        <w:rPr>
          <w:b/>
        </w:rPr>
        <w:t xml:space="preserve">Procedure: </w:t>
      </w:r>
    </w:p>
    <w:p w14:paraId="16C7C523" w14:textId="2F6E4EB4" w:rsidR="00383C19" w:rsidRPr="000104CD" w:rsidRDefault="00383C19" w:rsidP="00793814">
      <w:pPr>
        <w:pStyle w:val="ListParagraph"/>
        <w:numPr>
          <w:ilvl w:val="0"/>
          <w:numId w:val="36"/>
        </w:numPr>
        <w:spacing w:line="240" w:lineRule="auto"/>
        <w:rPr>
          <w:lang w:eastAsia="en-GB"/>
        </w:rPr>
      </w:pPr>
      <w:r w:rsidRPr="000104CD">
        <w:rPr>
          <w:lang w:eastAsia="en-GB"/>
        </w:rPr>
        <w:t xml:space="preserve">The IPA is triggered to initiate a Profile Download from the configured </w:t>
      </w:r>
      <w:r>
        <w:rPr>
          <w:lang w:eastAsia="en-GB"/>
        </w:rPr>
        <w:t xml:space="preserve">default </w:t>
      </w:r>
      <w:r w:rsidRPr="000104CD">
        <w:rPr>
          <w:lang w:eastAsia="en-GB"/>
        </w:rPr>
        <w:t>SM-DP+</w:t>
      </w:r>
      <w:r>
        <w:rPr>
          <w:lang w:eastAsia="en-GB"/>
        </w:rPr>
        <w:t xml:space="preserve"> </w:t>
      </w:r>
      <w:r w:rsidRPr="000104CD">
        <w:rPr>
          <w:lang w:eastAsia="en-GB"/>
        </w:rPr>
        <w:t>address.</w:t>
      </w:r>
    </w:p>
    <w:p w14:paraId="08E29ADF" w14:textId="77777777" w:rsidR="00383C19" w:rsidRDefault="00383C19" w:rsidP="00793814">
      <w:pPr>
        <w:pStyle w:val="ListParagraph"/>
        <w:numPr>
          <w:ilvl w:val="0"/>
          <w:numId w:val="36"/>
        </w:numPr>
        <w:spacing w:line="240" w:lineRule="auto"/>
        <w:ind w:left="714" w:hanging="357"/>
        <w:rPr>
          <w:lang w:eastAsia="en-GB"/>
        </w:rPr>
      </w:pPr>
      <w:r>
        <w:rPr>
          <w:lang w:eastAsia="en-GB"/>
        </w:rPr>
        <w:t>The IPA establishes a secure connection to the SM-DP+.</w:t>
      </w:r>
    </w:p>
    <w:p w14:paraId="785C179A" w14:textId="77777777" w:rsidR="00383C19" w:rsidRDefault="00383C19" w:rsidP="00793814">
      <w:pPr>
        <w:pStyle w:val="ListParagraph"/>
        <w:numPr>
          <w:ilvl w:val="0"/>
          <w:numId w:val="36"/>
        </w:numPr>
        <w:spacing w:line="240" w:lineRule="auto"/>
        <w:ind w:left="714" w:hanging="357"/>
        <w:rPr>
          <w:lang w:eastAsia="en-GB"/>
        </w:rPr>
      </w:pPr>
      <w:r>
        <w:rPr>
          <w:lang w:eastAsia="en-GB"/>
        </w:rPr>
        <w:t>Mutual Authentication between eUICC and SM-DP+ is performed. Additional information from eUICC is provided to the SM-DP+ to proceed with the Profile preparation.</w:t>
      </w:r>
    </w:p>
    <w:p w14:paraId="000270CD" w14:textId="77777777" w:rsidR="00383C19" w:rsidRDefault="00383C19" w:rsidP="00793814">
      <w:pPr>
        <w:pStyle w:val="ListParagraph"/>
        <w:numPr>
          <w:ilvl w:val="0"/>
          <w:numId w:val="36"/>
        </w:numPr>
        <w:spacing w:line="240" w:lineRule="auto"/>
        <w:ind w:left="714" w:hanging="357"/>
        <w:rPr>
          <w:lang w:eastAsia="en-GB"/>
        </w:rPr>
      </w:pPr>
      <w:r>
        <w:rPr>
          <w:lang w:eastAsia="en-GB"/>
        </w:rPr>
        <w:t>The SM-DP+ proceeds with the Profile preparation:</w:t>
      </w:r>
    </w:p>
    <w:p w14:paraId="78AE13B4" w14:textId="77777777" w:rsidR="00383C19" w:rsidRDefault="00383C19" w:rsidP="00793814">
      <w:pPr>
        <w:pStyle w:val="ListParagraph"/>
        <w:numPr>
          <w:ilvl w:val="0"/>
          <w:numId w:val="37"/>
        </w:numPr>
        <w:spacing w:line="240" w:lineRule="auto"/>
        <w:ind w:left="1276" w:hanging="357"/>
        <w:rPr>
          <w:lang w:val="en-CA" w:eastAsia="en-GB"/>
        </w:rPr>
      </w:pPr>
      <w:r w:rsidRPr="00C13505">
        <w:rPr>
          <w:lang w:val="en-CA" w:eastAsia="en-GB"/>
        </w:rPr>
        <w:t>Performs the eligibility check</w:t>
      </w:r>
      <w:r>
        <w:rPr>
          <w:lang w:val="en-CA" w:eastAsia="en-GB"/>
        </w:rPr>
        <w:t xml:space="preserve"> based on the provided information</w:t>
      </w:r>
      <w:r w:rsidRPr="00DD7FA5">
        <w:rPr>
          <w:lang w:val="en-CA" w:eastAsia="en-GB"/>
        </w:rPr>
        <w:t xml:space="preserve"> by</w:t>
      </w:r>
      <w:r w:rsidRPr="00C13505">
        <w:rPr>
          <w:lang w:val="en-CA" w:eastAsia="en-GB"/>
        </w:rPr>
        <w:t xml:space="preserve"> the eUICC</w:t>
      </w:r>
      <w:r w:rsidRPr="00AD42F0">
        <w:rPr>
          <w:lang w:val="en-CA" w:eastAsia="en-GB"/>
        </w:rPr>
        <w:t>.</w:t>
      </w:r>
      <w:r>
        <w:rPr>
          <w:lang w:val="en-CA" w:eastAsia="en-GB"/>
        </w:rPr>
        <w:t xml:space="preserve"> </w:t>
      </w:r>
    </w:p>
    <w:p w14:paraId="4936D92D" w14:textId="77777777" w:rsidR="00383C19" w:rsidRPr="00C13505" w:rsidRDefault="00383C19" w:rsidP="00793814">
      <w:pPr>
        <w:pStyle w:val="ListParagraph"/>
        <w:numPr>
          <w:ilvl w:val="0"/>
          <w:numId w:val="37"/>
        </w:numPr>
        <w:spacing w:line="240" w:lineRule="auto"/>
        <w:ind w:left="1276" w:hanging="357"/>
        <w:rPr>
          <w:lang w:val="en-CA" w:eastAsia="en-GB"/>
        </w:rPr>
      </w:pPr>
      <w:r>
        <w:rPr>
          <w:lang w:val="en-CA" w:eastAsia="en-GB"/>
        </w:rPr>
        <w:t>Prepare</w:t>
      </w:r>
      <w:r w:rsidRPr="00C13505">
        <w:rPr>
          <w:lang w:val="en-CA" w:eastAsia="en-GB"/>
        </w:rPr>
        <w:t xml:space="preserve"> the</w:t>
      </w:r>
      <w:r>
        <w:rPr>
          <w:lang w:val="en-CA" w:eastAsia="en-GB"/>
        </w:rPr>
        <w:t xml:space="preserve"> Bound</w:t>
      </w:r>
      <w:r w:rsidRPr="00C13505">
        <w:rPr>
          <w:lang w:val="en-CA" w:eastAsia="en-GB"/>
        </w:rPr>
        <w:t xml:space="preserve"> Profile Package.</w:t>
      </w:r>
    </w:p>
    <w:p w14:paraId="583673A1" w14:textId="430A6A21" w:rsidR="00383C19" w:rsidRDefault="0007058E" w:rsidP="00793814">
      <w:pPr>
        <w:pStyle w:val="ListParagraph"/>
        <w:numPr>
          <w:ilvl w:val="0"/>
          <w:numId w:val="0"/>
        </w:numPr>
        <w:spacing w:line="240" w:lineRule="auto"/>
        <w:ind w:left="709"/>
        <w:rPr>
          <w:lang w:eastAsia="en-GB"/>
        </w:rPr>
      </w:pPr>
      <w:r>
        <w:rPr>
          <w:rStyle w:val="normaltextrun"/>
          <w:sz w:val="20"/>
        </w:rPr>
        <w:t>NOTE</w:t>
      </w:r>
      <w:r w:rsidR="00383C19">
        <w:rPr>
          <w:lang w:val="en-CA" w:eastAsia="en-GB"/>
        </w:rPr>
        <w:t xml:space="preserve">: </w:t>
      </w:r>
      <w:r w:rsidR="00383C19">
        <w:rPr>
          <w:lang w:eastAsia="en-GB"/>
        </w:rPr>
        <w:t>The Operator owning the Profile SHALL be able to stop the Profile download at this stage.</w:t>
      </w:r>
    </w:p>
    <w:p w14:paraId="3BFED0FD" w14:textId="77777777" w:rsidR="00383C19" w:rsidRPr="00C13505" w:rsidRDefault="00383C19" w:rsidP="00793814">
      <w:pPr>
        <w:pStyle w:val="ListParagraph"/>
        <w:numPr>
          <w:ilvl w:val="0"/>
          <w:numId w:val="36"/>
        </w:numPr>
        <w:spacing w:line="240" w:lineRule="auto"/>
        <w:ind w:left="714" w:hanging="357"/>
        <w:rPr>
          <w:lang w:eastAsia="en-GB"/>
        </w:rPr>
      </w:pPr>
      <w:r w:rsidRPr="00EE5422">
        <w:rPr>
          <w:lang w:val="en-CA" w:eastAsia="en-GB"/>
        </w:rPr>
        <w:t xml:space="preserve">The </w:t>
      </w:r>
      <w:r>
        <w:rPr>
          <w:lang w:val="en-CA" w:eastAsia="en-GB"/>
        </w:rPr>
        <w:t xml:space="preserve">Bound </w:t>
      </w:r>
      <w:r w:rsidRPr="00EE5422">
        <w:rPr>
          <w:lang w:val="en-CA" w:eastAsia="en-GB"/>
        </w:rPr>
        <w:t>Profile Package is downloaded</w:t>
      </w:r>
      <w:r>
        <w:rPr>
          <w:lang w:val="en-CA" w:eastAsia="en-GB"/>
        </w:rPr>
        <w:t xml:space="preserve"> to the eUICC through the IPA using the secure connection with SM-DP+.</w:t>
      </w:r>
    </w:p>
    <w:p w14:paraId="39A44A29" w14:textId="77777777" w:rsidR="00383C19" w:rsidRPr="00C13505" w:rsidRDefault="00383C19" w:rsidP="00793814">
      <w:pPr>
        <w:pStyle w:val="ListParagraph"/>
        <w:numPr>
          <w:ilvl w:val="0"/>
          <w:numId w:val="36"/>
        </w:numPr>
        <w:spacing w:line="240" w:lineRule="auto"/>
        <w:ind w:left="714" w:hanging="357"/>
        <w:rPr>
          <w:lang w:eastAsia="en-GB"/>
        </w:rPr>
      </w:pPr>
      <w:r>
        <w:rPr>
          <w:lang w:val="en-CA" w:eastAsia="en-GB"/>
        </w:rPr>
        <w:lastRenderedPageBreak/>
        <w:t>The Profile is installed by the eUICC.</w:t>
      </w:r>
    </w:p>
    <w:p w14:paraId="6EBDCEF9" w14:textId="1F94E509" w:rsidR="00383C19" w:rsidRDefault="00383C19" w:rsidP="00793814">
      <w:pPr>
        <w:pStyle w:val="ListParagraph"/>
        <w:numPr>
          <w:ilvl w:val="0"/>
          <w:numId w:val="36"/>
        </w:numPr>
        <w:spacing w:line="240" w:lineRule="auto"/>
        <w:ind w:left="714" w:hanging="357"/>
        <w:rPr>
          <w:lang w:val="en-CA" w:eastAsia="en-GB"/>
        </w:rPr>
      </w:pPr>
      <w:r w:rsidRPr="00CE2C6D">
        <w:rPr>
          <w:lang w:val="en-CA" w:eastAsia="en-GB"/>
        </w:rPr>
        <w:t>Successful installation of the Profile on the eUICC is ackno</w:t>
      </w:r>
      <w:r>
        <w:rPr>
          <w:lang w:val="en-CA" w:eastAsia="en-GB"/>
        </w:rPr>
        <w:t xml:space="preserve">wledged and the eIM </w:t>
      </w:r>
      <w:r w:rsidR="00CA62E1">
        <w:rPr>
          <w:lang w:val="en-CA" w:eastAsia="en-GB"/>
        </w:rPr>
        <w:t xml:space="preserve">(if any) </w:t>
      </w:r>
      <w:r>
        <w:rPr>
          <w:lang w:val="en-CA" w:eastAsia="en-GB"/>
        </w:rPr>
        <w:t>and the</w:t>
      </w:r>
      <w:r w:rsidRPr="00CE2C6D">
        <w:rPr>
          <w:lang w:val="en-CA" w:eastAsia="en-GB"/>
        </w:rPr>
        <w:t xml:space="preserve"> SM-DP+</w:t>
      </w:r>
      <w:r>
        <w:rPr>
          <w:lang w:val="en-CA" w:eastAsia="en-GB"/>
        </w:rPr>
        <w:t xml:space="preserve"> are notified</w:t>
      </w:r>
      <w:r w:rsidRPr="00CE2C6D">
        <w:rPr>
          <w:lang w:val="en-CA" w:eastAsia="en-GB"/>
        </w:rPr>
        <w:t>.</w:t>
      </w:r>
    </w:p>
    <w:p w14:paraId="02BA1C9F" w14:textId="77777777" w:rsidR="00383C19" w:rsidRDefault="00383C19" w:rsidP="00793814">
      <w:pPr>
        <w:pStyle w:val="ListParagraph"/>
        <w:numPr>
          <w:ilvl w:val="0"/>
          <w:numId w:val="36"/>
        </w:numPr>
        <w:spacing w:line="240" w:lineRule="auto"/>
        <w:ind w:left="714" w:hanging="357"/>
        <w:rPr>
          <w:lang w:val="en-CA" w:eastAsia="en-GB"/>
        </w:rPr>
      </w:pPr>
      <w:r>
        <w:rPr>
          <w:lang w:val="en-CA" w:eastAsia="en-GB"/>
        </w:rPr>
        <w:t>The Operator is notified by the SM-DP+ about the Profile Installation</w:t>
      </w:r>
    </w:p>
    <w:p w14:paraId="2AE4CF78" w14:textId="77777777" w:rsidR="00CA62E1" w:rsidRDefault="00CA62E1" w:rsidP="00793814">
      <w:pPr>
        <w:pStyle w:val="ListParagraph"/>
        <w:numPr>
          <w:ilvl w:val="0"/>
          <w:numId w:val="36"/>
        </w:numPr>
        <w:spacing w:line="240" w:lineRule="auto"/>
        <w:ind w:left="714" w:hanging="357"/>
        <w:rPr>
          <w:lang w:val="en-CA" w:eastAsia="en-GB"/>
        </w:rPr>
      </w:pPr>
      <w:r>
        <w:rPr>
          <w:lang w:val="en-CA" w:eastAsia="en-GB"/>
        </w:rPr>
        <w:t>The IPA can request the eUICC to enable the Profile and continue with step 10. Otherwise, the procedure stops.</w:t>
      </w:r>
    </w:p>
    <w:p w14:paraId="26F7E871" w14:textId="6DD7F660" w:rsidR="00CA62E1" w:rsidRDefault="00CA62E1" w:rsidP="00793814">
      <w:pPr>
        <w:pStyle w:val="ListParagraph"/>
        <w:numPr>
          <w:ilvl w:val="0"/>
          <w:numId w:val="36"/>
        </w:numPr>
        <w:spacing w:line="240" w:lineRule="auto"/>
        <w:rPr>
          <w:lang w:val="en-CA" w:eastAsia="en-GB"/>
        </w:rPr>
      </w:pPr>
      <w:r>
        <w:rPr>
          <w:lang w:val="en-CA" w:eastAsia="en-GB"/>
        </w:rPr>
        <w:t xml:space="preserve">If the eUICC is configured to support </w:t>
      </w:r>
      <w:r w:rsidR="0011036A">
        <w:rPr>
          <w:rFonts w:cs="Arial"/>
          <w:sz w:val="20"/>
        </w:rPr>
        <w:t>immediate</w:t>
      </w:r>
      <w:r>
        <w:rPr>
          <w:lang w:val="en-CA" w:eastAsia="en-GB"/>
        </w:rPr>
        <w:t xml:space="preserve"> enabling using default SM-DP+, the eUICC enables the installed Profile. Otherwise, the procedure stops</w:t>
      </w:r>
      <w:r w:rsidRPr="00CE2C6D">
        <w:rPr>
          <w:lang w:val="en-CA" w:eastAsia="en-GB"/>
        </w:rPr>
        <w:t>.</w:t>
      </w:r>
    </w:p>
    <w:p w14:paraId="0F9D019C" w14:textId="77777777" w:rsidR="00CA62E1" w:rsidRDefault="00CA62E1" w:rsidP="00793814">
      <w:pPr>
        <w:pStyle w:val="ListParagraph"/>
        <w:numPr>
          <w:ilvl w:val="0"/>
          <w:numId w:val="36"/>
        </w:numPr>
        <w:spacing w:line="240" w:lineRule="auto"/>
        <w:rPr>
          <w:lang w:val="en-CA" w:eastAsia="en-GB"/>
        </w:rPr>
      </w:pPr>
      <w:r>
        <w:rPr>
          <w:lang w:val="en-CA" w:eastAsia="en-GB"/>
        </w:rPr>
        <w:t>The SM-DP+ and the eIM (if any) are</w:t>
      </w:r>
      <w:r w:rsidRPr="001329AA">
        <w:rPr>
          <w:lang w:val="en-CA" w:eastAsia="en-GB"/>
        </w:rPr>
        <w:t xml:space="preserve"> </w:t>
      </w:r>
      <w:r>
        <w:rPr>
          <w:lang w:val="en-CA" w:eastAsia="en-GB"/>
        </w:rPr>
        <w:t>notified about the Profile enabling result.</w:t>
      </w:r>
    </w:p>
    <w:p w14:paraId="155366E3" w14:textId="77777777" w:rsidR="00CA62E1" w:rsidRDefault="00CA62E1" w:rsidP="00793814">
      <w:pPr>
        <w:pStyle w:val="ListParagraph"/>
        <w:numPr>
          <w:ilvl w:val="0"/>
          <w:numId w:val="36"/>
        </w:numPr>
        <w:spacing w:line="240" w:lineRule="auto"/>
        <w:rPr>
          <w:lang w:val="en-CA" w:eastAsia="en-GB"/>
        </w:rPr>
      </w:pPr>
      <w:r w:rsidRPr="001329AA">
        <w:rPr>
          <w:lang w:val="en-CA" w:eastAsia="en-GB"/>
        </w:rPr>
        <w:t>The Operator is notified by the SM-DP+ about the Profile</w:t>
      </w:r>
      <w:r w:rsidRPr="001329AA" w:rsidDel="001329AA">
        <w:rPr>
          <w:lang w:val="en-CA" w:eastAsia="en-GB"/>
        </w:rPr>
        <w:t xml:space="preserve"> </w:t>
      </w:r>
      <w:r>
        <w:rPr>
          <w:lang w:val="en-CA" w:eastAsia="en-GB"/>
        </w:rPr>
        <w:t>enabling result.</w:t>
      </w:r>
    </w:p>
    <w:p w14:paraId="0E496F9F" w14:textId="77777777" w:rsidR="00CA62E1" w:rsidRDefault="00CA62E1" w:rsidP="00793814">
      <w:pPr>
        <w:pStyle w:val="ListParagraph"/>
        <w:numPr>
          <w:ilvl w:val="0"/>
          <w:numId w:val="0"/>
        </w:numPr>
        <w:spacing w:line="240" w:lineRule="auto"/>
        <w:ind w:left="709"/>
        <w:rPr>
          <w:rStyle w:val="normaltextrun"/>
          <w:sz w:val="20"/>
        </w:rPr>
      </w:pPr>
    </w:p>
    <w:p w14:paraId="38E8C479" w14:textId="22B4D483" w:rsidR="00383C19" w:rsidRPr="002901B7" w:rsidRDefault="0007058E" w:rsidP="00793814">
      <w:pPr>
        <w:pStyle w:val="NOTE"/>
        <w:jc w:val="both"/>
        <w:rPr>
          <w:lang w:val="en-CA"/>
        </w:rPr>
      </w:pPr>
      <w:r w:rsidRPr="00FA3ABC">
        <w:rPr>
          <w:rStyle w:val="normaltextrun"/>
        </w:rPr>
        <w:t>NOTE</w:t>
      </w:r>
      <w:r w:rsidR="00383C19" w:rsidRPr="002901B7">
        <w:rPr>
          <w:lang w:val="en-CA"/>
        </w:rPr>
        <w:t xml:space="preserve">: it is the responsibility of the Operator to notify the Mobile Service Provider. </w:t>
      </w:r>
    </w:p>
    <w:p w14:paraId="01425D15" w14:textId="77777777" w:rsidR="00CA62E1" w:rsidRDefault="00CA62E1" w:rsidP="00793814">
      <w:pPr>
        <w:pStyle w:val="NOTE"/>
        <w:jc w:val="both"/>
        <w:rPr>
          <w:lang w:val="en-CA"/>
        </w:rPr>
      </w:pPr>
      <w:r>
        <w:rPr>
          <w:lang w:val="en-CA"/>
        </w:rPr>
        <w:t>NOTE: steps 8 and 12 could be executed in parallel by the SM-DP+.</w:t>
      </w:r>
    </w:p>
    <w:p w14:paraId="54C61F17" w14:textId="77777777" w:rsidR="00383C19" w:rsidRPr="005344C4" w:rsidRDefault="00383C19" w:rsidP="00793814">
      <w:pPr>
        <w:spacing w:before="0" w:after="200"/>
        <w:rPr>
          <w:b/>
        </w:rPr>
      </w:pPr>
      <w:r w:rsidRPr="005344C4">
        <w:rPr>
          <w:b/>
        </w:rPr>
        <w:t>End Conditions:</w:t>
      </w:r>
    </w:p>
    <w:p w14:paraId="4FA38AA0" w14:textId="77777777" w:rsidR="00383C19" w:rsidRDefault="00383C19" w:rsidP="00793814">
      <w:pPr>
        <w:pStyle w:val="ListParagraph"/>
        <w:numPr>
          <w:ilvl w:val="0"/>
          <w:numId w:val="38"/>
        </w:numPr>
        <w:spacing w:line="240" w:lineRule="auto"/>
        <w:rPr>
          <w:lang w:eastAsia="en-GB"/>
        </w:rPr>
      </w:pPr>
      <w:r>
        <w:rPr>
          <w:lang w:eastAsia="en-GB"/>
        </w:rPr>
        <w:t>A Bound Profile Package has been downloaded and installed on the eUICC in a Disabled state.</w:t>
      </w:r>
    </w:p>
    <w:p w14:paraId="3C01A9C1" w14:textId="77777777" w:rsidR="003860AF" w:rsidRPr="006A189C" w:rsidRDefault="003860AF" w:rsidP="00367C65">
      <w:pPr>
        <w:pStyle w:val="PlantUML"/>
      </w:pPr>
      <w:r w:rsidRPr="00230859">
        <w:t>@startuml</w:t>
      </w:r>
    </w:p>
    <w:p w14:paraId="26DA1659" w14:textId="77777777" w:rsidR="003860AF" w:rsidRPr="006A189C" w:rsidRDefault="003860AF" w:rsidP="00367C65">
      <w:pPr>
        <w:pStyle w:val="PlantUML"/>
      </w:pPr>
      <w:r w:rsidRPr="006A189C">
        <w:t>hide footbox</w:t>
      </w:r>
    </w:p>
    <w:p w14:paraId="179827E1" w14:textId="77777777" w:rsidR="003860AF" w:rsidRPr="006A189C" w:rsidRDefault="003860AF" w:rsidP="00367C65">
      <w:pPr>
        <w:pStyle w:val="PlantUML"/>
      </w:pPr>
      <w:r w:rsidRPr="006A189C">
        <w:t>skinparam sequenceMessageAlign center</w:t>
      </w:r>
    </w:p>
    <w:p w14:paraId="433EAA85" w14:textId="77777777" w:rsidR="003860AF" w:rsidRPr="006A189C" w:rsidRDefault="003860AF" w:rsidP="00367C65">
      <w:pPr>
        <w:pStyle w:val="PlantUML"/>
      </w:pPr>
      <w:r w:rsidRPr="006A189C">
        <w:t>skinparam sequenceArrowFontSize 11</w:t>
      </w:r>
    </w:p>
    <w:p w14:paraId="56208A9B" w14:textId="77777777" w:rsidR="003860AF" w:rsidRPr="006A189C" w:rsidRDefault="003860AF" w:rsidP="00367C65">
      <w:pPr>
        <w:pStyle w:val="PlantUML"/>
      </w:pPr>
      <w:r w:rsidRPr="006A189C">
        <w:t>skinparam noteFontSize 11</w:t>
      </w:r>
    </w:p>
    <w:p w14:paraId="3972316E" w14:textId="77777777" w:rsidR="003860AF" w:rsidRPr="006A189C" w:rsidRDefault="003860AF" w:rsidP="00367C65">
      <w:pPr>
        <w:pStyle w:val="PlantUML"/>
      </w:pPr>
      <w:r w:rsidRPr="006A189C">
        <w:t>skinparam monochrome true</w:t>
      </w:r>
    </w:p>
    <w:p w14:paraId="6CDF099F" w14:textId="77777777" w:rsidR="003860AF" w:rsidRPr="006A189C" w:rsidRDefault="003860AF" w:rsidP="00367C65">
      <w:pPr>
        <w:pStyle w:val="PlantUML"/>
      </w:pPr>
      <w:r w:rsidRPr="006A189C">
        <w:t>skinparam lifelinestrategy solid</w:t>
      </w:r>
    </w:p>
    <w:p w14:paraId="43810F99" w14:textId="77777777" w:rsidR="003860AF" w:rsidRPr="006A189C" w:rsidRDefault="003860AF" w:rsidP="00367C65">
      <w:pPr>
        <w:pStyle w:val="PlantUML"/>
      </w:pPr>
    </w:p>
    <w:p w14:paraId="49403DB8" w14:textId="77777777" w:rsidR="003860AF" w:rsidRDefault="003860AF" w:rsidP="00367C65">
      <w:pPr>
        <w:pStyle w:val="PlantUML"/>
      </w:pPr>
      <w:r>
        <w:t>participant “&lt;b&gt;Operator” as OPE</w:t>
      </w:r>
    </w:p>
    <w:p w14:paraId="408C8D37" w14:textId="77777777" w:rsidR="003860AF" w:rsidRDefault="003860AF" w:rsidP="00367C65">
      <w:pPr>
        <w:pStyle w:val="PlantUML"/>
      </w:pPr>
      <w:r w:rsidRPr="00C0469E">
        <w:t>participant "&lt;b&gt;</w:t>
      </w:r>
      <w:r>
        <w:t xml:space="preserve">Default </w:t>
      </w:r>
      <w:r w:rsidRPr="00C0469E">
        <w:t>SM-</w:t>
      </w:r>
      <w:r>
        <w:t>DP+</w:t>
      </w:r>
      <w:r w:rsidRPr="00C0469E">
        <w:t xml:space="preserve">" as </w:t>
      </w:r>
      <w:r>
        <w:t>DP</w:t>
      </w:r>
    </w:p>
    <w:p w14:paraId="6B125ADC" w14:textId="77777777" w:rsidR="003860AF" w:rsidRPr="00745CD6" w:rsidRDefault="003860AF" w:rsidP="00367C65">
      <w:pPr>
        <w:pStyle w:val="PlantUML"/>
        <w:rPr>
          <w:lang w:val="en-GB"/>
        </w:rPr>
      </w:pPr>
      <w:r w:rsidRPr="00745CD6">
        <w:rPr>
          <w:lang w:val="en-GB"/>
        </w:rPr>
        <w:t>participant “&lt;b&gt;eIM” as EIM</w:t>
      </w:r>
    </w:p>
    <w:p w14:paraId="3A3488A2" w14:textId="77777777" w:rsidR="003860AF" w:rsidRPr="00745CD6" w:rsidRDefault="003860AF" w:rsidP="00367C65">
      <w:pPr>
        <w:pStyle w:val="PlantUML"/>
        <w:rPr>
          <w:lang w:val="en-GB"/>
        </w:rPr>
      </w:pPr>
      <w:r w:rsidRPr="00745CD6">
        <w:rPr>
          <w:lang w:val="en-GB"/>
        </w:rPr>
        <w:t>participant "&lt;b&gt;IPA" as IPA</w:t>
      </w:r>
    </w:p>
    <w:p w14:paraId="0C6A791C" w14:textId="77777777" w:rsidR="003860AF" w:rsidRPr="00745CD6" w:rsidRDefault="003860AF" w:rsidP="00367C65">
      <w:pPr>
        <w:pStyle w:val="PlantUML"/>
        <w:rPr>
          <w:lang w:val="en-GB"/>
        </w:rPr>
      </w:pPr>
      <w:r w:rsidRPr="00745CD6">
        <w:rPr>
          <w:lang w:val="en-GB"/>
        </w:rPr>
        <w:t>participant "&lt;b&gt;eUICC" as E</w:t>
      </w:r>
    </w:p>
    <w:p w14:paraId="6BB4DADF" w14:textId="77777777" w:rsidR="003860AF" w:rsidRPr="00745CD6" w:rsidRDefault="003860AF" w:rsidP="00367C65">
      <w:pPr>
        <w:pStyle w:val="PlantUML"/>
        <w:rPr>
          <w:lang w:val="en-GB"/>
        </w:rPr>
      </w:pPr>
    </w:p>
    <w:p w14:paraId="143D8397" w14:textId="77777777" w:rsidR="003860AF" w:rsidRDefault="003860AF" w:rsidP="00367C65">
      <w:pPr>
        <w:pStyle w:val="PlantUML"/>
      </w:pPr>
      <w:r>
        <w:t>rnote over IPA #FFFFFF</w:t>
      </w:r>
    </w:p>
    <w:p w14:paraId="16EE04F6" w14:textId="77777777" w:rsidR="003860AF" w:rsidRDefault="003860AF" w:rsidP="00367C65">
      <w:pPr>
        <w:pStyle w:val="PlantUML"/>
      </w:pPr>
      <w:r>
        <w:t>[0] Default SM-DP+ address</w:t>
      </w:r>
    </w:p>
    <w:p w14:paraId="44410152" w14:textId="77777777" w:rsidR="003860AF" w:rsidRDefault="003860AF" w:rsidP="00367C65">
      <w:pPr>
        <w:pStyle w:val="PlantUML"/>
      </w:pPr>
      <w:r>
        <w:t>is configured</w:t>
      </w:r>
    </w:p>
    <w:p w14:paraId="0CDC8A39" w14:textId="77777777" w:rsidR="003860AF" w:rsidRDefault="003860AF" w:rsidP="00367C65">
      <w:pPr>
        <w:pStyle w:val="PlantUML"/>
      </w:pPr>
      <w:r>
        <w:t>endrnote</w:t>
      </w:r>
    </w:p>
    <w:p w14:paraId="03AF619C" w14:textId="77777777" w:rsidR="003860AF" w:rsidRDefault="003860AF" w:rsidP="00367C65">
      <w:pPr>
        <w:pStyle w:val="PlantUML"/>
      </w:pPr>
    </w:p>
    <w:p w14:paraId="7A405A49" w14:textId="77777777" w:rsidR="003860AF" w:rsidRPr="00367533" w:rsidRDefault="003860AF" w:rsidP="00367C65">
      <w:pPr>
        <w:pStyle w:val="PlantUML"/>
      </w:pPr>
      <w:r w:rsidRPr="00367533">
        <w:t>IPA</w:t>
      </w:r>
      <w:r>
        <w:t xml:space="preserve"> -&gt; DP</w:t>
      </w:r>
      <w:r w:rsidRPr="00367533">
        <w:t xml:space="preserve">: [1] </w:t>
      </w:r>
      <w:r>
        <w:t>Profile Download</w:t>
      </w:r>
      <w:r w:rsidRPr="00367533">
        <w:t xml:space="preserve"> Request</w:t>
      </w:r>
    </w:p>
    <w:p w14:paraId="11D4A0B4" w14:textId="77777777" w:rsidR="003860AF" w:rsidRPr="00367533" w:rsidRDefault="003860AF" w:rsidP="00367C65">
      <w:pPr>
        <w:pStyle w:val="PlantUML"/>
      </w:pPr>
    </w:p>
    <w:p w14:paraId="2525C85F" w14:textId="77777777" w:rsidR="003860AF" w:rsidRPr="00B6191F" w:rsidRDefault="003860AF" w:rsidP="00367C65">
      <w:pPr>
        <w:pStyle w:val="PlantUML"/>
      </w:pPr>
      <w:r>
        <w:t>rnote over DP, IPA</w:t>
      </w:r>
      <w:r w:rsidRPr="00B6191F">
        <w:t xml:space="preserve"> #FFFFFF</w:t>
      </w:r>
    </w:p>
    <w:p w14:paraId="3584BA15" w14:textId="77777777" w:rsidR="003860AF" w:rsidRPr="00B6191F" w:rsidRDefault="003860AF" w:rsidP="00367C65">
      <w:pPr>
        <w:pStyle w:val="PlantUML"/>
      </w:pPr>
      <w:r>
        <w:t>[2</w:t>
      </w:r>
      <w:r w:rsidRPr="00B6191F">
        <w:t>] Secure connection establishment</w:t>
      </w:r>
    </w:p>
    <w:p w14:paraId="3FE37BBD" w14:textId="77777777" w:rsidR="003860AF" w:rsidRDefault="003860AF" w:rsidP="00367C65">
      <w:pPr>
        <w:pStyle w:val="PlantUML"/>
      </w:pPr>
      <w:r w:rsidRPr="00B6191F">
        <w:t>endrnote</w:t>
      </w:r>
    </w:p>
    <w:p w14:paraId="150EDFC6" w14:textId="77777777" w:rsidR="003860AF" w:rsidRDefault="003860AF" w:rsidP="00367C65">
      <w:pPr>
        <w:pStyle w:val="PlantUML"/>
      </w:pPr>
    </w:p>
    <w:p w14:paraId="76AB67CC" w14:textId="77777777" w:rsidR="003860AF" w:rsidRPr="00B6191F" w:rsidRDefault="003860AF" w:rsidP="00367C65">
      <w:pPr>
        <w:pStyle w:val="PlantUML"/>
      </w:pPr>
      <w:r w:rsidRPr="00B6191F">
        <w:t xml:space="preserve">rnote </w:t>
      </w:r>
      <w:r>
        <w:t>over DP</w:t>
      </w:r>
      <w:r w:rsidRPr="00B6191F">
        <w:t>, E #FFFFFF</w:t>
      </w:r>
    </w:p>
    <w:p w14:paraId="28B9F825" w14:textId="77777777" w:rsidR="003860AF" w:rsidRDefault="003860AF" w:rsidP="00367C65">
      <w:pPr>
        <w:pStyle w:val="PlantUML"/>
      </w:pPr>
      <w:r>
        <w:t>[3</w:t>
      </w:r>
      <w:r w:rsidRPr="00B6191F">
        <w:t>] Mutual authentication procedure</w:t>
      </w:r>
    </w:p>
    <w:p w14:paraId="017160D0" w14:textId="77777777" w:rsidR="003860AF" w:rsidRPr="00B6191F" w:rsidRDefault="003860AF" w:rsidP="00367C65">
      <w:pPr>
        <w:pStyle w:val="PlantUML"/>
      </w:pPr>
      <w:r w:rsidRPr="00B6191F">
        <w:t>Additional information for Profile generation is provided</w:t>
      </w:r>
    </w:p>
    <w:p w14:paraId="759BB5F8" w14:textId="77777777" w:rsidR="003860AF" w:rsidRPr="00B6191F" w:rsidRDefault="003860AF" w:rsidP="00367C65">
      <w:pPr>
        <w:pStyle w:val="PlantUML"/>
      </w:pPr>
      <w:r w:rsidRPr="00B6191F">
        <w:t>endrnote</w:t>
      </w:r>
    </w:p>
    <w:p w14:paraId="71A0E3F4" w14:textId="77777777" w:rsidR="003860AF" w:rsidRDefault="003860AF" w:rsidP="00367C65">
      <w:pPr>
        <w:pStyle w:val="PlantUML"/>
      </w:pPr>
    </w:p>
    <w:p w14:paraId="4455EC92" w14:textId="77777777" w:rsidR="003860AF" w:rsidRPr="00B6191F" w:rsidRDefault="003860AF" w:rsidP="00367C65">
      <w:pPr>
        <w:pStyle w:val="PlantUML"/>
      </w:pPr>
      <w:r w:rsidRPr="00B6191F">
        <w:t>rnote over DP #FFFFFF</w:t>
      </w:r>
    </w:p>
    <w:p w14:paraId="2F616A4B" w14:textId="77777777" w:rsidR="003860AF" w:rsidRPr="00B6191F" w:rsidRDefault="003860AF" w:rsidP="00367C65">
      <w:pPr>
        <w:pStyle w:val="PlantUML"/>
      </w:pPr>
      <w:r>
        <w:t>[4</w:t>
      </w:r>
      <w:r w:rsidRPr="00B6191F">
        <w:t>]</w:t>
      </w:r>
    </w:p>
    <w:p w14:paraId="47377D23" w14:textId="77777777" w:rsidR="003860AF" w:rsidRPr="00B6191F" w:rsidRDefault="003860AF" w:rsidP="00367C65">
      <w:pPr>
        <w:pStyle w:val="PlantUML"/>
      </w:pPr>
      <w:r w:rsidRPr="00B6191F">
        <w:t xml:space="preserve">a. Eligibility check </w:t>
      </w:r>
    </w:p>
    <w:p w14:paraId="36C882E7" w14:textId="77777777" w:rsidR="003860AF" w:rsidRPr="00B6191F" w:rsidRDefault="003860AF" w:rsidP="00367C65">
      <w:pPr>
        <w:pStyle w:val="PlantUML"/>
      </w:pPr>
      <w:r w:rsidRPr="00B6191F">
        <w:t xml:space="preserve">b. Bound Profile Package </w:t>
      </w:r>
    </w:p>
    <w:p w14:paraId="4552B3EE" w14:textId="77777777" w:rsidR="003860AF" w:rsidRPr="00B6191F" w:rsidRDefault="003860AF" w:rsidP="00367C65">
      <w:pPr>
        <w:pStyle w:val="PlantUML"/>
      </w:pPr>
      <w:r w:rsidRPr="00B6191F">
        <w:t>generation</w:t>
      </w:r>
    </w:p>
    <w:p w14:paraId="10CD8D67" w14:textId="77777777" w:rsidR="003860AF" w:rsidRPr="00B6191F" w:rsidRDefault="003860AF" w:rsidP="00367C65">
      <w:pPr>
        <w:pStyle w:val="PlantUML"/>
      </w:pPr>
      <w:r w:rsidRPr="00B6191F">
        <w:t>endrnote</w:t>
      </w:r>
    </w:p>
    <w:p w14:paraId="38B65706" w14:textId="77777777" w:rsidR="003860AF" w:rsidRDefault="003860AF" w:rsidP="00367C65">
      <w:pPr>
        <w:pStyle w:val="PlantUML"/>
      </w:pPr>
    </w:p>
    <w:p w14:paraId="46355A45" w14:textId="77777777" w:rsidR="003860AF" w:rsidRDefault="003860AF" w:rsidP="00367C65">
      <w:pPr>
        <w:pStyle w:val="PlantUML"/>
      </w:pPr>
      <w:r>
        <w:t xml:space="preserve">DP -&gt; E: [5] Profile Download </w:t>
      </w:r>
    </w:p>
    <w:p w14:paraId="07D4E1C9" w14:textId="77777777" w:rsidR="003860AF" w:rsidRDefault="003860AF" w:rsidP="00367C65">
      <w:pPr>
        <w:pStyle w:val="PlantUML"/>
      </w:pPr>
    </w:p>
    <w:p w14:paraId="0CE691E5" w14:textId="77777777" w:rsidR="003860AF" w:rsidRDefault="003860AF" w:rsidP="00367C65">
      <w:pPr>
        <w:pStyle w:val="PlantUML"/>
      </w:pPr>
      <w:r>
        <w:t>rnote over E #FFFFFF</w:t>
      </w:r>
    </w:p>
    <w:p w14:paraId="0477C8AD" w14:textId="77777777" w:rsidR="003860AF" w:rsidRPr="000E522B" w:rsidRDefault="003860AF" w:rsidP="00367C65">
      <w:pPr>
        <w:pStyle w:val="PlantUML"/>
      </w:pPr>
      <w:r w:rsidRPr="000E522B">
        <w:t>[6] Profile Installation</w:t>
      </w:r>
    </w:p>
    <w:p w14:paraId="025A3718" w14:textId="77777777" w:rsidR="003860AF" w:rsidRPr="000E522B" w:rsidRDefault="003860AF" w:rsidP="00367C65">
      <w:pPr>
        <w:pStyle w:val="PlantUML"/>
      </w:pPr>
      <w:r w:rsidRPr="000E522B">
        <w:t>endrnote</w:t>
      </w:r>
    </w:p>
    <w:p w14:paraId="5A004791" w14:textId="77777777" w:rsidR="003860AF" w:rsidRPr="000E522B" w:rsidRDefault="003860AF" w:rsidP="00367C65">
      <w:pPr>
        <w:pStyle w:val="PlantUML"/>
      </w:pPr>
    </w:p>
    <w:p w14:paraId="57C67A31" w14:textId="77777777" w:rsidR="003860AF" w:rsidRPr="000E522B" w:rsidRDefault="003860AF" w:rsidP="00367C65">
      <w:pPr>
        <w:pStyle w:val="PlantUML"/>
      </w:pPr>
      <w:r w:rsidRPr="000E522B">
        <w:lastRenderedPageBreak/>
        <w:t>E -&gt; EIM: [7] Installation Report</w:t>
      </w:r>
    </w:p>
    <w:p w14:paraId="744A8596" w14:textId="77777777" w:rsidR="003860AF" w:rsidRDefault="003860AF" w:rsidP="00367C65">
      <w:pPr>
        <w:pStyle w:val="PlantUML"/>
      </w:pPr>
      <w:r>
        <w:t>E -&gt; DP: [7] Installation Report</w:t>
      </w:r>
    </w:p>
    <w:p w14:paraId="69F3B8E3" w14:textId="77777777" w:rsidR="003860AF" w:rsidRDefault="003860AF" w:rsidP="00367C65">
      <w:pPr>
        <w:pStyle w:val="PlantUML"/>
      </w:pPr>
    </w:p>
    <w:p w14:paraId="4608BDCC" w14:textId="119AAAB9" w:rsidR="003860AF" w:rsidRDefault="003860AF" w:rsidP="00367C65">
      <w:pPr>
        <w:pStyle w:val="PlantUML"/>
      </w:pPr>
      <w:r>
        <w:t>DP -&gt; OPE: [8] Installation Report</w:t>
      </w:r>
    </w:p>
    <w:p w14:paraId="75943EDD" w14:textId="76FCA44C" w:rsidR="00CA62E1" w:rsidRDefault="00CA62E1" w:rsidP="00367C65">
      <w:pPr>
        <w:pStyle w:val="PlantUML"/>
      </w:pPr>
    </w:p>
    <w:p w14:paraId="7B0F400D" w14:textId="77777777" w:rsidR="00CA62E1" w:rsidRPr="000E522B" w:rsidRDefault="00CA62E1" w:rsidP="00367C65">
      <w:pPr>
        <w:pStyle w:val="PlantUML"/>
      </w:pPr>
      <w:r>
        <w:t>IPA</w:t>
      </w:r>
      <w:r w:rsidRPr="000E522B">
        <w:t xml:space="preserve"> </w:t>
      </w:r>
      <w:r>
        <w:t>-</w:t>
      </w:r>
      <w:r w:rsidRPr="000E522B">
        <w:t>&gt; E: [</w:t>
      </w:r>
      <w:r>
        <w:t>9</w:t>
      </w:r>
      <w:r w:rsidRPr="000E522B">
        <w:t xml:space="preserve">] </w:t>
      </w:r>
      <w:r>
        <w:t>Enable using default SM-DP+</w:t>
      </w:r>
    </w:p>
    <w:p w14:paraId="13192E95" w14:textId="77777777" w:rsidR="00CA62E1" w:rsidRDefault="00CA62E1" w:rsidP="00367C65">
      <w:pPr>
        <w:pStyle w:val="PlantUML"/>
      </w:pPr>
    </w:p>
    <w:p w14:paraId="481CC758" w14:textId="77777777" w:rsidR="00CA62E1" w:rsidRDefault="00CA62E1" w:rsidP="00367C65">
      <w:pPr>
        <w:pStyle w:val="PlantUML"/>
      </w:pPr>
      <w:r>
        <w:t>rnote over E #FFFFFF</w:t>
      </w:r>
    </w:p>
    <w:p w14:paraId="1318642C" w14:textId="77777777" w:rsidR="00CA62E1" w:rsidRPr="000E522B" w:rsidRDefault="00CA62E1" w:rsidP="00367C65">
      <w:pPr>
        <w:pStyle w:val="PlantUML"/>
      </w:pPr>
      <w:r w:rsidRPr="000E522B">
        <w:t>[</w:t>
      </w:r>
      <w:r>
        <w:t>10</w:t>
      </w:r>
      <w:r w:rsidRPr="000E522B">
        <w:t xml:space="preserve">] Profile </w:t>
      </w:r>
      <w:r>
        <w:t>Enabling</w:t>
      </w:r>
    </w:p>
    <w:p w14:paraId="29C7A05C" w14:textId="77777777" w:rsidR="00CA62E1" w:rsidRPr="000E522B" w:rsidRDefault="00CA62E1" w:rsidP="00367C65">
      <w:pPr>
        <w:pStyle w:val="PlantUML"/>
      </w:pPr>
      <w:r w:rsidRPr="000E522B">
        <w:t>endrnote</w:t>
      </w:r>
    </w:p>
    <w:p w14:paraId="6A5FC1FC" w14:textId="77777777" w:rsidR="00CA62E1" w:rsidRPr="000E522B" w:rsidRDefault="00CA62E1" w:rsidP="00367C65">
      <w:pPr>
        <w:pStyle w:val="PlantUML"/>
      </w:pPr>
    </w:p>
    <w:p w14:paraId="76A1D535" w14:textId="77777777" w:rsidR="00CA62E1" w:rsidRPr="000E522B" w:rsidRDefault="00CA62E1" w:rsidP="00367C65">
      <w:pPr>
        <w:pStyle w:val="PlantUML"/>
      </w:pPr>
      <w:r w:rsidRPr="000E522B">
        <w:t>E -</w:t>
      </w:r>
      <w:r>
        <w:t>-</w:t>
      </w:r>
      <w:r w:rsidRPr="000E522B">
        <w:t>&gt; EIM: [</w:t>
      </w:r>
      <w:r>
        <w:t>11</w:t>
      </w:r>
      <w:r w:rsidRPr="000E522B">
        <w:t xml:space="preserve">] </w:t>
      </w:r>
      <w:r>
        <w:t>Enabling Notification</w:t>
      </w:r>
    </w:p>
    <w:p w14:paraId="397D4B57" w14:textId="77777777" w:rsidR="00CA62E1" w:rsidRDefault="00CA62E1" w:rsidP="00367C65">
      <w:pPr>
        <w:pStyle w:val="PlantUML"/>
      </w:pPr>
      <w:r>
        <w:t>E -&gt; DP: [11] Enabling Notification</w:t>
      </w:r>
    </w:p>
    <w:p w14:paraId="16C01077" w14:textId="77777777" w:rsidR="00CA62E1" w:rsidRDefault="00CA62E1" w:rsidP="00367C65">
      <w:pPr>
        <w:pStyle w:val="PlantUML"/>
      </w:pPr>
    </w:p>
    <w:p w14:paraId="5537F51D" w14:textId="09390D13" w:rsidR="00CA62E1" w:rsidRDefault="00CA62E1" w:rsidP="00367C65">
      <w:pPr>
        <w:pStyle w:val="PlantUML"/>
      </w:pPr>
      <w:r>
        <w:t>DP -&gt; OPE: [12] Enabling Notification</w:t>
      </w:r>
    </w:p>
    <w:p w14:paraId="58661313" w14:textId="77777777" w:rsidR="003860AF" w:rsidRPr="00E70314" w:rsidRDefault="003860AF" w:rsidP="00367C65">
      <w:pPr>
        <w:pStyle w:val="PlantUML"/>
      </w:pPr>
    </w:p>
    <w:p w14:paraId="5EF6A32E" w14:textId="77777777" w:rsidR="003860AF" w:rsidRPr="00E70314" w:rsidRDefault="003860AF" w:rsidP="00367C65">
      <w:pPr>
        <w:pStyle w:val="PlantUML"/>
      </w:pPr>
      <w:r w:rsidRPr="00E70314">
        <w:t>@enduml</w:t>
      </w:r>
    </w:p>
    <w:p w14:paraId="36DF0F67" w14:textId="3F1C376E" w:rsidR="003860AF" w:rsidRDefault="003860AF" w:rsidP="00052DEB">
      <w:pPr>
        <w:pStyle w:val="PlantUMLImg"/>
      </w:pPr>
    </w:p>
    <w:p w14:paraId="265EA747" w14:textId="348192F0" w:rsidR="003860AF" w:rsidRDefault="00E13FE1" w:rsidP="00052DEB">
      <w:pPr>
        <w:pStyle w:val="PlantUMLImg"/>
      </w:pPr>
      <w:r>
        <w:drawing>
          <wp:inline distT="0" distB="0" distL="0" distR="0" wp14:anchorId="69EECB70" wp14:editId="10496AD9">
            <wp:extent cx="5731510" cy="4653915"/>
            <wp:effectExtent l="0" t="0" r="2540" b="0"/>
            <wp:docPr id="27"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653915"/>
                    </a:xfrm>
                    <a:prstGeom prst="rect">
                      <a:avLst/>
                    </a:prstGeom>
                    <a:noFill/>
                    <a:ln>
                      <a:noFill/>
                    </a:ln>
                  </pic:spPr>
                </pic:pic>
              </a:graphicData>
            </a:graphic>
          </wp:inline>
        </w:drawing>
      </w:r>
    </w:p>
    <w:p w14:paraId="19EA21EF" w14:textId="4EA7C1C8" w:rsidR="00E13FE1" w:rsidRDefault="00C37334" w:rsidP="00453FFA">
      <w:pPr>
        <w:pStyle w:val="Figurecaption"/>
      </w:pPr>
      <w:r>
        <w:rPr>
          <w:rFonts w:eastAsia="Tahoma"/>
        </w:rPr>
        <w:t xml:space="preserve">Figure </w:t>
      </w:r>
      <w:r w:rsidR="008730ED">
        <w:rPr>
          <w:rFonts w:eastAsia="Tahoma"/>
        </w:rPr>
        <w:t>6.1.4.1:</w:t>
      </w:r>
      <w:r>
        <w:rPr>
          <w:rFonts w:eastAsia="Tahoma"/>
        </w:rPr>
        <w:t xml:space="preserve"> </w:t>
      </w:r>
      <w:r w:rsidR="00052DEB">
        <w:t>Profile Download with Default SM-DP+</w:t>
      </w:r>
    </w:p>
    <w:p w14:paraId="47CA8FAF" w14:textId="24F9BCCF" w:rsidR="00413D76" w:rsidRPr="000876FA" w:rsidRDefault="00413D76" w:rsidP="00413D76">
      <w:pPr>
        <w:pStyle w:val="Heading3"/>
        <w:rPr>
          <w:sz w:val="22"/>
          <w:szCs w:val="24"/>
        </w:rPr>
      </w:pPr>
      <w:bookmarkStart w:id="127" w:name="_Toc230419515"/>
      <w:r>
        <w:t>eIM</w:t>
      </w:r>
      <w:r w:rsidRPr="00B410EF">
        <w:t xml:space="preserve"> </w:t>
      </w:r>
      <w:r w:rsidR="005134D6">
        <w:t>A</w:t>
      </w:r>
      <w:r>
        <w:t xml:space="preserve">ssisted Profile Download </w:t>
      </w:r>
      <w:r w:rsidR="005134D6">
        <w:t>T</w:t>
      </w:r>
      <w:r>
        <w:t>riggered by eIM with SM-DS</w:t>
      </w:r>
      <w:bookmarkEnd w:id="127"/>
    </w:p>
    <w:p w14:paraId="64D82ECE" w14:textId="77777777" w:rsidR="00413D76" w:rsidRDefault="00413D76" w:rsidP="00793814">
      <w:pPr>
        <w:spacing w:before="0" w:after="200"/>
        <w:rPr>
          <w:lang w:eastAsia="en-US"/>
        </w:rPr>
      </w:pPr>
      <w:r>
        <w:rPr>
          <w:lang w:eastAsia="en-US"/>
        </w:rPr>
        <w:t xml:space="preserve">The </w:t>
      </w:r>
      <w:r w:rsidRPr="000D29EB">
        <w:rPr>
          <w:lang w:eastAsia="en-US"/>
        </w:rPr>
        <w:t xml:space="preserve">following procedure </w:t>
      </w:r>
      <w:r>
        <w:rPr>
          <w:lang w:eastAsia="en-US"/>
        </w:rPr>
        <w:t xml:space="preserve">describes the indirect Profile Download procedure between the SM-DP+ and the eUICC using the SM-DS where the eIM assists with both the retrieval of the Event Record and the Profile Download. </w:t>
      </w:r>
    </w:p>
    <w:p w14:paraId="146BED98" w14:textId="77777777" w:rsidR="00413D76" w:rsidRPr="0025437B" w:rsidRDefault="00413D76" w:rsidP="00793814">
      <w:pPr>
        <w:pStyle w:val="NormalParagraph"/>
        <w:spacing w:line="240" w:lineRule="auto"/>
        <w:jc w:val="both"/>
        <w:rPr>
          <w:b/>
          <w:bCs/>
          <w:lang w:eastAsia="en-US" w:bidi="bn-BD"/>
        </w:rPr>
      </w:pPr>
      <w:r w:rsidRPr="0025437B">
        <w:rPr>
          <w:b/>
          <w:bCs/>
          <w:lang w:eastAsia="en-US" w:bidi="bn-BD"/>
        </w:rPr>
        <w:t>Start Conditions:</w:t>
      </w:r>
    </w:p>
    <w:p w14:paraId="0B86ACCD" w14:textId="77777777" w:rsidR="00413D76" w:rsidRDefault="00413D76" w:rsidP="00793814">
      <w:pPr>
        <w:pStyle w:val="ListParagraph"/>
        <w:numPr>
          <w:ilvl w:val="0"/>
          <w:numId w:val="44"/>
        </w:numPr>
        <w:spacing w:line="240" w:lineRule="auto"/>
      </w:pPr>
      <w:r w:rsidRPr="00A745E2">
        <w:rPr>
          <w:lang w:eastAsia="en-GB"/>
        </w:rPr>
        <w:lastRenderedPageBreak/>
        <w:t xml:space="preserve">The ordering </w:t>
      </w:r>
      <w:r>
        <w:rPr>
          <w:lang w:eastAsia="en-GB"/>
        </w:rPr>
        <w:t>process</w:t>
      </w:r>
      <w:r w:rsidRPr="00A745E2">
        <w:rPr>
          <w:lang w:eastAsia="en-GB"/>
        </w:rPr>
        <w:t xml:space="preserve"> to this </w:t>
      </w:r>
      <w:r>
        <w:rPr>
          <w:lang w:eastAsia="en-GB"/>
        </w:rPr>
        <w:t xml:space="preserve">Profile </w:t>
      </w:r>
      <w:r w:rsidRPr="00A745E2">
        <w:rPr>
          <w:lang w:eastAsia="en-GB"/>
        </w:rPr>
        <w:t xml:space="preserve">has been completed </w:t>
      </w:r>
      <w:r>
        <w:rPr>
          <w:lang w:eastAsia="en-GB"/>
        </w:rPr>
        <w:t>and a respective Event Record for a Profile Download has been created via ES12</w:t>
      </w:r>
      <w:r w:rsidRPr="00A745E2">
        <w:rPr>
          <w:lang w:eastAsia="en-GB"/>
        </w:rPr>
        <w:t>.</w:t>
      </w:r>
    </w:p>
    <w:p w14:paraId="489FDA03" w14:textId="77777777" w:rsidR="00413D76" w:rsidRDefault="00413D76" w:rsidP="00793814">
      <w:pPr>
        <w:pStyle w:val="ListParagraph"/>
        <w:numPr>
          <w:ilvl w:val="0"/>
          <w:numId w:val="44"/>
        </w:numPr>
        <w:spacing w:line="240" w:lineRule="auto"/>
        <w:rPr>
          <w:lang w:eastAsia="en-GB"/>
        </w:rPr>
      </w:pPr>
      <w:r>
        <w:rPr>
          <w:lang w:eastAsia="en-GB"/>
        </w:rPr>
        <w:t>The SM-DS address is available at the eIM.</w:t>
      </w:r>
    </w:p>
    <w:p w14:paraId="377B7F01" w14:textId="77777777" w:rsidR="00413D76" w:rsidRPr="0025437B" w:rsidRDefault="00413D76" w:rsidP="00793814">
      <w:pPr>
        <w:pStyle w:val="NormalParagraph"/>
        <w:spacing w:line="240" w:lineRule="auto"/>
        <w:jc w:val="both"/>
        <w:rPr>
          <w:b/>
          <w:bCs/>
          <w:lang w:eastAsia="en-US" w:bidi="bn-BD"/>
        </w:rPr>
      </w:pPr>
      <w:r w:rsidRPr="0025437B">
        <w:rPr>
          <w:b/>
          <w:bCs/>
          <w:lang w:eastAsia="en-US" w:bidi="bn-BD"/>
        </w:rPr>
        <w:t>Procedure:</w:t>
      </w:r>
    </w:p>
    <w:p w14:paraId="0515A5C9" w14:textId="440DCAEA" w:rsidR="00624BB0" w:rsidRPr="002901B7" w:rsidRDefault="00F61C51" w:rsidP="00793814">
      <w:pPr>
        <w:pStyle w:val="ListParagraph"/>
        <w:numPr>
          <w:ilvl w:val="0"/>
          <w:numId w:val="45"/>
        </w:numPr>
        <w:tabs>
          <w:tab w:val="left" w:pos="708"/>
        </w:tabs>
        <w:spacing w:before="240" w:after="0"/>
        <w:rPr>
          <w:szCs w:val="22"/>
          <w:lang w:eastAsia="en-GB"/>
        </w:rPr>
      </w:pPr>
      <w:r w:rsidRPr="002901B7">
        <w:rPr>
          <w:szCs w:val="22"/>
          <w:lang w:eastAsia="en-GB"/>
        </w:rPr>
        <w:t>The secure connection between IPA and eIM is established via ESipa.</w:t>
      </w:r>
    </w:p>
    <w:p w14:paraId="2A85CC1D" w14:textId="4F89E6EA" w:rsidR="00624BB0" w:rsidRPr="002901B7" w:rsidRDefault="00624BB0" w:rsidP="00793814">
      <w:pPr>
        <w:pStyle w:val="ListParagraph"/>
        <w:numPr>
          <w:ilvl w:val="0"/>
          <w:numId w:val="45"/>
        </w:numPr>
        <w:tabs>
          <w:tab w:val="left" w:pos="708"/>
        </w:tabs>
        <w:spacing w:before="240" w:after="0"/>
        <w:rPr>
          <w:szCs w:val="22"/>
          <w:lang w:eastAsia="en-GB"/>
        </w:rPr>
      </w:pPr>
      <w:r w:rsidRPr="002901B7">
        <w:rPr>
          <w:szCs w:val="22"/>
          <w:lang w:eastAsia="en-GB"/>
        </w:rPr>
        <w:t xml:space="preserve">The eIM requests the IPA to get information from the eUICC </w:t>
      </w:r>
      <w:r w:rsidR="00FE4F65" w:rsidRPr="002901B7">
        <w:rPr>
          <w:szCs w:val="22"/>
        </w:rPr>
        <w:t>REQUIRED</w:t>
      </w:r>
      <w:r w:rsidR="00FE4F65" w:rsidRPr="002901B7" w:rsidDel="00FE4F65">
        <w:rPr>
          <w:szCs w:val="22"/>
          <w:lang w:eastAsia="en-GB"/>
        </w:rPr>
        <w:t xml:space="preserve"> </w:t>
      </w:r>
      <w:r w:rsidRPr="002901B7">
        <w:rPr>
          <w:szCs w:val="22"/>
          <w:lang w:eastAsia="en-GB"/>
        </w:rPr>
        <w:t>to perform mutual authentication between the eUICC and the SM-DS.</w:t>
      </w:r>
    </w:p>
    <w:p w14:paraId="29E9765E" w14:textId="77777777" w:rsidR="00624BB0" w:rsidRPr="002901B7" w:rsidRDefault="00413D76" w:rsidP="00793814">
      <w:pPr>
        <w:pStyle w:val="ListParagraph"/>
        <w:numPr>
          <w:ilvl w:val="0"/>
          <w:numId w:val="45"/>
        </w:numPr>
        <w:spacing w:line="240" w:lineRule="auto"/>
        <w:rPr>
          <w:szCs w:val="22"/>
          <w:lang w:eastAsia="en-GB"/>
        </w:rPr>
      </w:pPr>
      <w:r w:rsidRPr="002901B7">
        <w:rPr>
          <w:szCs w:val="22"/>
          <w:lang w:eastAsia="en-GB"/>
        </w:rPr>
        <w:t xml:space="preserve">The eIM establishes a secure connection to the configured SM-DS </w:t>
      </w:r>
    </w:p>
    <w:p w14:paraId="23A57FEE" w14:textId="77777777" w:rsidR="00624BB0" w:rsidRPr="002901B7" w:rsidRDefault="00624BB0" w:rsidP="00793814">
      <w:pPr>
        <w:pStyle w:val="ListParagraph"/>
        <w:numPr>
          <w:ilvl w:val="0"/>
          <w:numId w:val="45"/>
        </w:numPr>
        <w:tabs>
          <w:tab w:val="left" w:pos="708"/>
        </w:tabs>
        <w:spacing w:before="240" w:after="0"/>
        <w:rPr>
          <w:szCs w:val="22"/>
          <w:lang w:eastAsia="en-GB"/>
        </w:rPr>
      </w:pPr>
      <w:r w:rsidRPr="002901B7">
        <w:rPr>
          <w:szCs w:val="22"/>
          <w:lang w:eastAsia="en-GB"/>
        </w:rPr>
        <w:t xml:space="preserve">Mutual authentication between the SM-DS and the eUICC is performed. </w:t>
      </w:r>
      <w:r w:rsidRPr="002901B7">
        <w:rPr>
          <w:szCs w:val="22"/>
        </w:rPr>
        <w:t>The mutual authentication is initiated and driven by the eIM on behalf of the IPA and involves relaying authentication messages between the IoT Device and SM-DS including re-encoding of the messages for the two secure connections ESipa and ES11’.</w:t>
      </w:r>
    </w:p>
    <w:p w14:paraId="17C42202" w14:textId="6E209A2C" w:rsidR="00413D76" w:rsidRPr="002901B7" w:rsidRDefault="00624BB0" w:rsidP="00793814">
      <w:pPr>
        <w:pStyle w:val="ListParagraph"/>
        <w:numPr>
          <w:ilvl w:val="0"/>
          <w:numId w:val="45"/>
        </w:numPr>
        <w:spacing w:line="240" w:lineRule="auto"/>
        <w:rPr>
          <w:szCs w:val="22"/>
          <w:lang w:eastAsia="en-GB"/>
        </w:rPr>
      </w:pPr>
      <w:r w:rsidRPr="002901B7">
        <w:rPr>
          <w:szCs w:val="22"/>
          <w:lang w:eastAsia="en-GB"/>
        </w:rPr>
        <w:t xml:space="preserve">The eIM </w:t>
      </w:r>
      <w:r w:rsidR="00413D76" w:rsidRPr="002901B7">
        <w:rPr>
          <w:szCs w:val="22"/>
          <w:lang w:eastAsia="en-GB"/>
        </w:rPr>
        <w:t>downloads the Event Record via ES11’.</w:t>
      </w:r>
    </w:p>
    <w:p w14:paraId="3036F674" w14:textId="77777777" w:rsidR="00413D76" w:rsidRPr="002901B7" w:rsidRDefault="00413D76" w:rsidP="00793814">
      <w:pPr>
        <w:pStyle w:val="ListParagraph"/>
        <w:numPr>
          <w:ilvl w:val="0"/>
          <w:numId w:val="45"/>
        </w:numPr>
        <w:spacing w:line="240" w:lineRule="auto"/>
        <w:rPr>
          <w:szCs w:val="22"/>
          <w:lang w:eastAsia="en-GB"/>
        </w:rPr>
      </w:pPr>
      <w:r w:rsidRPr="002901B7">
        <w:rPr>
          <w:szCs w:val="22"/>
          <w:lang w:eastAsia="en-GB"/>
        </w:rPr>
        <w:t>The eIM identifies the address of the SM-DP+ where the Profile is stored.</w:t>
      </w:r>
    </w:p>
    <w:p w14:paraId="4799885F" w14:textId="77777777" w:rsidR="00413D76" w:rsidRPr="002901B7" w:rsidRDefault="00413D76" w:rsidP="00793814">
      <w:pPr>
        <w:pStyle w:val="ListParagraph"/>
        <w:numPr>
          <w:ilvl w:val="0"/>
          <w:numId w:val="45"/>
        </w:numPr>
        <w:spacing w:line="240" w:lineRule="auto"/>
        <w:rPr>
          <w:szCs w:val="22"/>
          <w:lang w:eastAsia="en-GB"/>
        </w:rPr>
      </w:pPr>
      <w:r w:rsidRPr="002901B7">
        <w:rPr>
          <w:szCs w:val="22"/>
          <w:lang w:eastAsia="en-GB"/>
        </w:rPr>
        <w:t>The eIM establishes a secure connection with the SM-DP+ and establishes a secure connection to the IPA.</w:t>
      </w:r>
    </w:p>
    <w:p w14:paraId="6811823F" w14:textId="0BDF3F38" w:rsidR="00413D76" w:rsidRPr="002901B7" w:rsidRDefault="00413D76" w:rsidP="00793814">
      <w:pPr>
        <w:pStyle w:val="ListParagraph"/>
        <w:numPr>
          <w:ilvl w:val="0"/>
          <w:numId w:val="45"/>
        </w:numPr>
        <w:spacing w:line="240" w:lineRule="auto"/>
        <w:rPr>
          <w:szCs w:val="22"/>
        </w:rPr>
      </w:pPr>
      <w:r w:rsidRPr="002901B7">
        <w:rPr>
          <w:szCs w:val="22"/>
        </w:rPr>
        <w:t xml:space="preserve">Mutual </w:t>
      </w:r>
      <w:r w:rsidR="00624BB0" w:rsidRPr="002901B7">
        <w:rPr>
          <w:szCs w:val="22"/>
        </w:rPr>
        <w:t>a</w:t>
      </w:r>
      <w:r w:rsidRPr="002901B7">
        <w:rPr>
          <w:szCs w:val="22"/>
        </w:rPr>
        <w:t xml:space="preserve">uthentication between eUICC and SM-DP+ is performed. The mutual authentication is initiated and driven by the eIM on behalf of the IPA and involves relaying authentication messages between the IoT </w:t>
      </w:r>
      <w:r w:rsidR="006F763E" w:rsidRPr="002901B7">
        <w:rPr>
          <w:szCs w:val="22"/>
        </w:rPr>
        <w:t>D</w:t>
      </w:r>
      <w:r w:rsidRPr="002901B7">
        <w:rPr>
          <w:szCs w:val="22"/>
        </w:rPr>
        <w:t>evice and SM-DP+ including re-encoding of the messages for the two secure connections ESipa and ES9+’. Additional information from eUICC is provided to the SM-DP+ to proceed with the Profile preparation.</w:t>
      </w:r>
    </w:p>
    <w:p w14:paraId="02BE8DA5" w14:textId="77777777" w:rsidR="00413D76" w:rsidRPr="002901B7" w:rsidRDefault="00413D76" w:rsidP="00793814">
      <w:pPr>
        <w:pStyle w:val="ListParagraph"/>
        <w:numPr>
          <w:ilvl w:val="0"/>
          <w:numId w:val="45"/>
        </w:numPr>
        <w:spacing w:line="240" w:lineRule="auto"/>
        <w:rPr>
          <w:szCs w:val="22"/>
        </w:rPr>
      </w:pPr>
      <w:r w:rsidRPr="002901B7">
        <w:rPr>
          <w:szCs w:val="22"/>
        </w:rPr>
        <w:t>The SM-DP+ proceeds with the Profile preparation:</w:t>
      </w:r>
    </w:p>
    <w:p w14:paraId="634CB5DA" w14:textId="77777777" w:rsidR="00413D76" w:rsidRPr="002901B7" w:rsidRDefault="00413D76" w:rsidP="00793814">
      <w:pPr>
        <w:pStyle w:val="ListParagraph"/>
        <w:numPr>
          <w:ilvl w:val="1"/>
          <w:numId w:val="45"/>
        </w:numPr>
        <w:spacing w:line="240" w:lineRule="auto"/>
        <w:ind w:left="1276" w:hanging="357"/>
        <w:rPr>
          <w:szCs w:val="22"/>
        </w:rPr>
      </w:pPr>
      <w:r w:rsidRPr="002901B7">
        <w:rPr>
          <w:szCs w:val="22"/>
        </w:rPr>
        <w:t xml:space="preserve">Perform the eligibility check based on the provided information by the eUICC. </w:t>
      </w:r>
    </w:p>
    <w:p w14:paraId="10E94DE8" w14:textId="77777777" w:rsidR="00413D76" w:rsidRPr="002901B7" w:rsidRDefault="00413D76" w:rsidP="00793814">
      <w:pPr>
        <w:pStyle w:val="ListParagraph"/>
        <w:numPr>
          <w:ilvl w:val="1"/>
          <w:numId w:val="45"/>
        </w:numPr>
        <w:spacing w:line="240" w:lineRule="auto"/>
        <w:ind w:left="1276" w:hanging="357"/>
        <w:rPr>
          <w:szCs w:val="22"/>
        </w:rPr>
      </w:pPr>
      <w:r w:rsidRPr="002901B7">
        <w:rPr>
          <w:szCs w:val="22"/>
        </w:rPr>
        <w:t>Prepare the Bound Profile Package.</w:t>
      </w:r>
    </w:p>
    <w:p w14:paraId="615E825D" w14:textId="7D403AAD" w:rsidR="00413D76" w:rsidRPr="002901B7" w:rsidRDefault="0007058E" w:rsidP="00793814">
      <w:pPr>
        <w:spacing w:before="0" w:after="200"/>
        <w:ind w:left="1440" w:hanging="720"/>
        <w:rPr>
          <w:szCs w:val="22"/>
        </w:rPr>
      </w:pPr>
      <w:r w:rsidRPr="00FA3ABC">
        <w:rPr>
          <w:rStyle w:val="normaltextrun"/>
          <w:szCs w:val="22"/>
        </w:rPr>
        <w:t>NOTE</w:t>
      </w:r>
      <w:r w:rsidR="00413D76" w:rsidRPr="002901B7">
        <w:rPr>
          <w:szCs w:val="22"/>
        </w:rPr>
        <w:t>: The Operator owning the Profile is able to stop the Profile download at this stage.</w:t>
      </w:r>
    </w:p>
    <w:p w14:paraId="01BC15C3" w14:textId="77777777" w:rsidR="00413D76" w:rsidRPr="002901B7" w:rsidRDefault="00413D76" w:rsidP="00793814">
      <w:pPr>
        <w:pStyle w:val="ListParagraph"/>
        <w:numPr>
          <w:ilvl w:val="0"/>
          <w:numId w:val="45"/>
        </w:numPr>
        <w:spacing w:line="240" w:lineRule="auto"/>
        <w:rPr>
          <w:szCs w:val="22"/>
        </w:rPr>
      </w:pPr>
      <w:r w:rsidRPr="002901B7">
        <w:rPr>
          <w:szCs w:val="22"/>
        </w:rPr>
        <w:t>The eIM receives the Bound Profile Package from the SM-DP+ via ES9+’</w:t>
      </w:r>
    </w:p>
    <w:p w14:paraId="279B8380" w14:textId="77777777" w:rsidR="00413D76" w:rsidRPr="002901B7" w:rsidRDefault="00413D76" w:rsidP="00793814">
      <w:pPr>
        <w:pStyle w:val="ListParagraph"/>
        <w:numPr>
          <w:ilvl w:val="0"/>
          <w:numId w:val="45"/>
        </w:numPr>
        <w:spacing w:line="240" w:lineRule="auto"/>
        <w:rPr>
          <w:szCs w:val="22"/>
        </w:rPr>
      </w:pPr>
      <w:r w:rsidRPr="002901B7">
        <w:rPr>
          <w:szCs w:val="22"/>
        </w:rPr>
        <w:t>The Bound Profile Package is loaded to the eUICC:</w:t>
      </w:r>
    </w:p>
    <w:p w14:paraId="14109F0B" w14:textId="7F58327F" w:rsidR="00413D76" w:rsidRPr="002901B7" w:rsidRDefault="00413D76" w:rsidP="00793814">
      <w:pPr>
        <w:pStyle w:val="ListParagraph"/>
        <w:numPr>
          <w:ilvl w:val="1"/>
          <w:numId w:val="45"/>
        </w:numPr>
        <w:tabs>
          <w:tab w:val="left" w:pos="708"/>
        </w:tabs>
        <w:spacing w:line="240" w:lineRule="auto"/>
        <w:ind w:left="1276" w:hanging="357"/>
        <w:rPr>
          <w:szCs w:val="22"/>
          <w:lang w:eastAsia="en-GB"/>
        </w:rPr>
      </w:pPr>
      <w:r w:rsidRPr="002901B7">
        <w:rPr>
          <w:szCs w:val="22"/>
          <w:lang w:eastAsia="en-GB"/>
        </w:rPr>
        <w:t>The eIM</w:t>
      </w:r>
      <w:r w:rsidRPr="002901B7">
        <w:rPr>
          <w:szCs w:val="22"/>
          <w:lang w:val="en-CA" w:eastAsia="en-GB"/>
        </w:rPr>
        <w:t xml:space="preserve"> sends a request to IPA to load the Bound Profile Package to the eUICC. The request contains the Bound Profile Package and is sent using the secure connection with the </w:t>
      </w:r>
      <w:r w:rsidR="00E826BF" w:rsidRPr="00FA3ABC">
        <w:rPr>
          <w:rStyle w:val="normaltextrun"/>
          <w:rFonts w:cs="Arial"/>
          <w:szCs w:val="22"/>
        </w:rPr>
        <w:t>IoT D</w:t>
      </w:r>
      <w:r w:rsidRPr="002901B7">
        <w:rPr>
          <w:szCs w:val="22"/>
          <w:lang w:val="en-CA" w:eastAsia="en-GB"/>
        </w:rPr>
        <w:t xml:space="preserve">evice/IPA. </w:t>
      </w:r>
    </w:p>
    <w:p w14:paraId="5CB235CC" w14:textId="77777777" w:rsidR="00413D76" w:rsidRPr="002901B7" w:rsidRDefault="00413D76" w:rsidP="00793814">
      <w:pPr>
        <w:pStyle w:val="ListParagraph"/>
        <w:numPr>
          <w:ilvl w:val="1"/>
          <w:numId w:val="45"/>
        </w:numPr>
        <w:tabs>
          <w:tab w:val="left" w:pos="708"/>
        </w:tabs>
        <w:spacing w:line="240" w:lineRule="auto"/>
        <w:ind w:left="1276" w:hanging="357"/>
        <w:rPr>
          <w:szCs w:val="22"/>
        </w:rPr>
      </w:pPr>
      <w:r w:rsidRPr="002901B7">
        <w:rPr>
          <w:szCs w:val="22"/>
          <w:lang w:val="en-CA" w:eastAsia="en-GB"/>
        </w:rPr>
        <w:t>IPA loads the Bound Profile Package to the eUICC.</w:t>
      </w:r>
    </w:p>
    <w:p w14:paraId="3BC6B3EB" w14:textId="77777777" w:rsidR="00413D76" w:rsidRPr="002901B7" w:rsidRDefault="00413D76" w:rsidP="00793814">
      <w:pPr>
        <w:pStyle w:val="ListParagraph"/>
        <w:numPr>
          <w:ilvl w:val="0"/>
          <w:numId w:val="45"/>
        </w:numPr>
        <w:spacing w:line="240" w:lineRule="auto"/>
        <w:rPr>
          <w:szCs w:val="22"/>
        </w:rPr>
      </w:pPr>
      <w:r w:rsidRPr="002901B7">
        <w:rPr>
          <w:szCs w:val="22"/>
        </w:rPr>
        <w:t>The Profile contained in the Bound Profile Package is installed by the eUICC.</w:t>
      </w:r>
    </w:p>
    <w:p w14:paraId="50F10BEC" w14:textId="0E89047D" w:rsidR="00413D76" w:rsidRPr="002901B7" w:rsidRDefault="00413D76" w:rsidP="00793814">
      <w:pPr>
        <w:pStyle w:val="ListParagraph"/>
        <w:numPr>
          <w:ilvl w:val="0"/>
          <w:numId w:val="45"/>
        </w:numPr>
        <w:spacing w:line="240" w:lineRule="auto"/>
        <w:rPr>
          <w:szCs w:val="22"/>
        </w:rPr>
      </w:pPr>
      <w:r w:rsidRPr="002901B7">
        <w:rPr>
          <w:szCs w:val="22"/>
        </w:rPr>
        <w:t xml:space="preserve">Successful installation of the Profile on the eUICC is reported back to the eIM in the response to the request from the eIM. The response contains a </w:t>
      </w:r>
      <w:r w:rsidR="006F763E" w:rsidRPr="002901B7">
        <w:rPr>
          <w:szCs w:val="22"/>
        </w:rPr>
        <w:t>P</w:t>
      </w:r>
      <w:r w:rsidRPr="002901B7">
        <w:rPr>
          <w:szCs w:val="22"/>
        </w:rPr>
        <w:t xml:space="preserve">rofile installation result </w:t>
      </w:r>
      <w:r w:rsidR="006F763E" w:rsidRPr="002901B7">
        <w:rPr>
          <w:szCs w:val="22"/>
        </w:rPr>
        <w:t>N</w:t>
      </w:r>
      <w:r w:rsidRPr="002901B7">
        <w:rPr>
          <w:szCs w:val="22"/>
        </w:rPr>
        <w:t>otification signed by the eUICC.</w:t>
      </w:r>
    </w:p>
    <w:p w14:paraId="4A633680" w14:textId="3B5AFA73" w:rsidR="00413D76" w:rsidRPr="002901B7" w:rsidRDefault="00413D76" w:rsidP="00793814">
      <w:pPr>
        <w:pStyle w:val="ListParagraph"/>
        <w:numPr>
          <w:ilvl w:val="0"/>
          <w:numId w:val="45"/>
        </w:numPr>
        <w:tabs>
          <w:tab w:val="left" w:pos="708"/>
        </w:tabs>
        <w:spacing w:line="240" w:lineRule="auto"/>
        <w:rPr>
          <w:szCs w:val="22"/>
          <w:lang w:val="en-CA" w:eastAsia="en-GB"/>
        </w:rPr>
      </w:pPr>
      <w:r w:rsidRPr="002901B7">
        <w:rPr>
          <w:szCs w:val="22"/>
          <w:lang w:val="en-CA" w:eastAsia="en-GB"/>
        </w:rPr>
        <w:t xml:space="preserve">The eIM delivers the </w:t>
      </w:r>
      <w:r w:rsidR="006F763E" w:rsidRPr="002901B7">
        <w:rPr>
          <w:szCs w:val="22"/>
          <w:lang w:val="en-CA" w:eastAsia="en-GB"/>
        </w:rPr>
        <w:t>N</w:t>
      </w:r>
      <w:r w:rsidRPr="002901B7">
        <w:rPr>
          <w:szCs w:val="22"/>
          <w:lang w:val="en-CA" w:eastAsia="en-GB"/>
        </w:rPr>
        <w:t>otification to the SM-DP+ using the secure connection with SM-DP+.</w:t>
      </w:r>
    </w:p>
    <w:p w14:paraId="5B2E9734" w14:textId="77777777" w:rsidR="00413D76" w:rsidRPr="002901B7" w:rsidRDefault="00413D76" w:rsidP="00793814">
      <w:pPr>
        <w:pStyle w:val="ListParagraph"/>
        <w:numPr>
          <w:ilvl w:val="0"/>
          <w:numId w:val="45"/>
        </w:numPr>
        <w:tabs>
          <w:tab w:val="left" w:pos="708"/>
        </w:tabs>
        <w:spacing w:line="240" w:lineRule="auto"/>
        <w:rPr>
          <w:szCs w:val="22"/>
          <w:lang w:val="en-CA" w:eastAsia="en-GB"/>
        </w:rPr>
      </w:pPr>
      <w:r w:rsidRPr="002901B7">
        <w:rPr>
          <w:szCs w:val="22"/>
          <w:lang w:val="en-CA" w:eastAsia="en-GB"/>
        </w:rPr>
        <w:t>The Operator is notified by the SM-DP+ about the Profile Installation.</w:t>
      </w:r>
    </w:p>
    <w:p w14:paraId="289CD445" w14:textId="77777777" w:rsidR="00413D76" w:rsidRPr="00CB4E9A" w:rsidRDefault="00413D76" w:rsidP="00793814">
      <w:pPr>
        <w:pStyle w:val="NormalParagraph"/>
        <w:spacing w:line="240" w:lineRule="auto"/>
        <w:jc w:val="both"/>
        <w:rPr>
          <w:b/>
          <w:bCs/>
          <w:lang w:eastAsia="en-US" w:bidi="bn-BD"/>
        </w:rPr>
      </w:pPr>
      <w:r w:rsidRPr="00CB4E9A">
        <w:rPr>
          <w:b/>
          <w:bCs/>
          <w:lang w:eastAsia="en-US" w:bidi="bn-BD"/>
        </w:rPr>
        <w:t>End Conditions:</w:t>
      </w:r>
    </w:p>
    <w:p w14:paraId="23882A58" w14:textId="77777777" w:rsidR="00413D76" w:rsidRDefault="00413D76" w:rsidP="00793814">
      <w:pPr>
        <w:pStyle w:val="NormalParagraph"/>
        <w:numPr>
          <w:ilvl w:val="0"/>
          <w:numId w:val="46"/>
        </w:numPr>
        <w:spacing w:line="240" w:lineRule="auto"/>
        <w:jc w:val="both"/>
        <w:rPr>
          <w:lang w:eastAsia="en-US" w:bidi="bn-BD"/>
        </w:rPr>
      </w:pPr>
      <w:r w:rsidRPr="00F26523">
        <w:rPr>
          <w:lang w:eastAsia="en-US" w:bidi="bn-BD"/>
        </w:rPr>
        <w:t>A Bound Profile Package has been downloaded and installed on the eUICC in a Disabled state</w:t>
      </w:r>
      <w:r>
        <w:rPr>
          <w:lang w:eastAsia="en-US" w:bidi="bn-BD"/>
        </w:rPr>
        <w:t>.</w:t>
      </w:r>
    </w:p>
    <w:p w14:paraId="2412E9BF" w14:textId="6F98F3E7" w:rsidR="003E663A" w:rsidRDefault="003E663A" w:rsidP="00793814">
      <w:pPr>
        <w:pStyle w:val="NormalParagraph"/>
        <w:spacing w:line="240" w:lineRule="auto"/>
        <w:jc w:val="both"/>
        <w:rPr>
          <w:highlight w:val="cyan"/>
        </w:rPr>
      </w:pPr>
      <w:r>
        <w:t xml:space="preserve">NOTE: </w:t>
      </w:r>
      <w:r w:rsidRPr="000B1BE2">
        <w:t xml:space="preserve">the </w:t>
      </w:r>
      <w:r w:rsidR="0011036A">
        <w:rPr>
          <w:rFonts w:cs="Arial"/>
          <w:sz w:val="20"/>
        </w:rPr>
        <w:t>immediate</w:t>
      </w:r>
      <w:r w:rsidRPr="000B1BE2">
        <w:t xml:space="preserve"> enabling for an installed profile is FFS</w:t>
      </w:r>
      <w:r>
        <w:t>.</w:t>
      </w:r>
    </w:p>
    <w:p w14:paraId="405CBB4B" w14:textId="77777777" w:rsidR="00624BB0" w:rsidRPr="00B6191F" w:rsidRDefault="00624BB0" w:rsidP="00367C65">
      <w:pPr>
        <w:pStyle w:val="PlantUML"/>
      </w:pPr>
      <w:r w:rsidRPr="00B6191F">
        <w:t>@startuml</w:t>
      </w:r>
    </w:p>
    <w:p w14:paraId="408A0D47" w14:textId="77777777" w:rsidR="00624BB0" w:rsidRPr="00B6191F" w:rsidRDefault="00624BB0" w:rsidP="00367C65">
      <w:pPr>
        <w:pStyle w:val="PlantUML"/>
      </w:pPr>
      <w:r w:rsidRPr="00B6191F">
        <w:t>hide footbox</w:t>
      </w:r>
    </w:p>
    <w:p w14:paraId="0B2C3F41" w14:textId="77777777" w:rsidR="00624BB0" w:rsidRPr="00B6191F" w:rsidRDefault="00624BB0" w:rsidP="00367C65">
      <w:pPr>
        <w:pStyle w:val="PlantUML"/>
      </w:pPr>
      <w:r w:rsidRPr="00B6191F">
        <w:t>skinparam sequenceMessageAlign center</w:t>
      </w:r>
    </w:p>
    <w:p w14:paraId="3B8347A7" w14:textId="77777777" w:rsidR="00624BB0" w:rsidRPr="00B6191F" w:rsidRDefault="00624BB0" w:rsidP="00367C65">
      <w:pPr>
        <w:pStyle w:val="PlantUML"/>
      </w:pPr>
      <w:r w:rsidRPr="00B6191F">
        <w:t>skinparam sequenceArrowFontSize 11</w:t>
      </w:r>
    </w:p>
    <w:p w14:paraId="36609D7F" w14:textId="77777777" w:rsidR="00624BB0" w:rsidRPr="00B6191F" w:rsidRDefault="00624BB0" w:rsidP="00367C65">
      <w:pPr>
        <w:pStyle w:val="PlantUML"/>
      </w:pPr>
      <w:r w:rsidRPr="00B6191F">
        <w:lastRenderedPageBreak/>
        <w:t>skinparam noteFontSize 11</w:t>
      </w:r>
    </w:p>
    <w:p w14:paraId="3386E415" w14:textId="77777777" w:rsidR="00624BB0" w:rsidRPr="00B6191F" w:rsidRDefault="00624BB0" w:rsidP="00367C65">
      <w:pPr>
        <w:pStyle w:val="PlantUML"/>
      </w:pPr>
      <w:r w:rsidRPr="00B6191F">
        <w:t>skinparam monochrome true</w:t>
      </w:r>
    </w:p>
    <w:p w14:paraId="58E8D664" w14:textId="77777777" w:rsidR="00624BB0" w:rsidRPr="00B6191F" w:rsidRDefault="00624BB0" w:rsidP="00367C65">
      <w:pPr>
        <w:pStyle w:val="PlantUML"/>
      </w:pPr>
      <w:r w:rsidRPr="00B6191F">
        <w:t>skinparam lifelinestrategy solid</w:t>
      </w:r>
    </w:p>
    <w:p w14:paraId="77758F38" w14:textId="77777777" w:rsidR="00624BB0" w:rsidRPr="00B6191F" w:rsidRDefault="00624BB0" w:rsidP="00367C65">
      <w:pPr>
        <w:pStyle w:val="PlantUML"/>
      </w:pPr>
    </w:p>
    <w:p w14:paraId="74044FD3" w14:textId="77777777" w:rsidR="00624BB0" w:rsidRPr="00B6191F" w:rsidRDefault="00624BB0" w:rsidP="00367C65">
      <w:pPr>
        <w:pStyle w:val="PlantUML"/>
      </w:pPr>
      <w:r w:rsidRPr="00B6191F">
        <w:t>participant “&lt;b&gt;Operator” as OPE</w:t>
      </w:r>
    </w:p>
    <w:p w14:paraId="647754DA" w14:textId="77777777" w:rsidR="00624BB0" w:rsidRPr="00B6191F" w:rsidRDefault="00624BB0" w:rsidP="00367C65">
      <w:pPr>
        <w:pStyle w:val="PlantUML"/>
      </w:pPr>
      <w:r w:rsidRPr="00B6191F">
        <w:t>participant "&lt;b&gt;SM-DP+" as DP</w:t>
      </w:r>
    </w:p>
    <w:p w14:paraId="50FF0B22" w14:textId="77777777" w:rsidR="00624BB0" w:rsidRPr="00B6191F" w:rsidRDefault="00624BB0" w:rsidP="00367C65">
      <w:pPr>
        <w:pStyle w:val="PlantUML"/>
      </w:pPr>
      <w:r w:rsidRPr="00B6191F">
        <w:t>participant "&lt;b&gt;SM-DS" as DS</w:t>
      </w:r>
    </w:p>
    <w:p w14:paraId="635AEC52" w14:textId="77777777" w:rsidR="00624BB0" w:rsidRPr="00B6191F" w:rsidRDefault="00624BB0" w:rsidP="00367C65">
      <w:pPr>
        <w:pStyle w:val="PlantUML"/>
      </w:pPr>
      <w:r w:rsidRPr="00B6191F">
        <w:t>participant “&lt;b&gt;eIM” as EIM</w:t>
      </w:r>
    </w:p>
    <w:p w14:paraId="3228DEE1" w14:textId="77777777" w:rsidR="00624BB0" w:rsidRPr="00745CD6" w:rsidRDefault="00624BB0" w:rsidP="00367C65">
      <w:pPr>
        <w:pStyle w:val="PlantUML"/>
      </w:pPr>
      <w:r w:rsidRPr="00745CD6">
        <w:t>participant "&lt;b&gt;IPA" as IPA</w:t>
      </w:r>
    </w:p>
    <w:p w14:paraId="64FB3674" w14:textId="77777777" w:rsidR="00624BB0" w:rsidRPr="00745CD6" w:rsidRDefault="00624BB0" w:rsidP="00367C65">
      <w:pPr>
        <w:pStyle w:val="PlantUML"/>
        <w:rPr>
          <w:lang w:val="en-GB"/>
        </w:rPr>
      </w:pPr>
      <w:r w:rsidRPr="00745CD6">
        <w:rPr>
          <w:lang w:val="en-GB"/>
        </w:rPr>
        <w:t>participant "&lt;b&gt;eUICC" as E</w:t>
      </w:r>
    </w:p>
    <w:p w14:paraId="1464DC61" w14:textId="77777777" w:rsidR="00624BB0" w:rsidRPr="00745CD6" w:rsidRDefault="00624BB0" w:rsidP="00367C65">
      <w:pPr>
        <w:pStyle w:val="PlantUML"/>
        <w:rPr>
          <w:lang w:val="en-GB"/>
        </w:rPr>
      </w:pPr>
    </w:p>
    <w:p w14:paraId="7C673FB7" w14:textId="77777777" w:rsidR="00624BB0" w:rsidRPr="00B6191F" w:rsidRDefault="00624BB0" w:rsidP="00367C65">
      <w:pPr>
        <w:pStyle w:val="PlantUML"/>
      </w:pPr>
      <w:r w:rsidRPr="00B6191F">
        <w:t>rnote over EIM, IPA #FFFFFF</w:t>
      </w:r>
    </w:p>
    <w:p w14:paraId="20043E74" w14:textId="77777777" w:rsidR="00624BB0" w:rsidRPr="00B6191F" w:rsidRDefault="00624BB0" w:rsidP="00367C65">
      <w:pPr>
        <w:pStyle w:val="PlantUML"/>
      </w:pPr>
      <w:r w:rsidRPr="00B6191F">
        <w:t>[1] Secure connection</w:t>
      </w:r>
    </w:p>
    <w:p w14:paraId="5DDC9C10" w14:textId="77777777" w:rsidR="00624BB0" w:rsidRPr="00745CD6" w:rsidRDefault="00624BB0" w:rsidP="00367C65">
      <w:pPr>
        <w:pStyle w:val="PlantUML"/>
      </w:pPr>
      <w:r w:rsidRPr="00745CD6">
        <w:t>endrnote</w:t>
      </w:r>
    </w:p>
    <w:p w14:paraId="735C0D4B" w14:textId="77777777" w:rsidR="00624BB0" w:rsidRPr="00745CD6" w:rsidRDefault="00624BB0" w:rsidP="00367C65">
      <w:pPr>
        <w:pStyle w:val="PlantUML"/>
      </w:pPr>
    </w:p>
    <w:p w14:paraId="2D76DD46" w14:textId="77777777" w:rsidR="00624BB0" w:rsidRPr="00745CD6" w:rsidRDefault="00624BB0" w:rsidP="00367C65">
      <w:pPr>
        <w:pStyle w:val="PlantUML"/>
      </w:pPr>
      <w:r w:rsidRPr="00745CD6">
        <w:t xml:space="preserve">EIM -&gt; E: [2] Request eUICC information </w:t>
      </w:r>
    </w:p>
    <w:p w14:paraId="441396FA" w14:textId="77777777" w:rsidR="00624BB0" w:rsidRPr="00B6191F" w:rsidRDefault="00624BB0" w:rsidP="00367C65">
      <w:pPr>
        <w:pStyle w:val="PlantUML"/>
      </w:pPr>
      <w:r w:rsidRPr="00B6191F">
        <w:t xml:space="preserve">E -&gt; EIM: [2] Provide eUICC information </w:t>
      </w:r>
    </w:p>
    <w:p w14:paraId="3E93D8C6" w14:textId="77777777" w:rsidR="00624BB0" w:rsidRPr="00B6191F" w:rsidRDefault="00624BB0" w:rsidP="00367C65">
      <w:pPr>
        <w:pStyle w:val="PlantUML"/>
      </w:pPr>
    </w:p>
    <w:p w14:paraId="48F0099B" w14:textId="77777777" w:rsidR="00624BB0" w:rsidRPr="00B6191F" w:rsidRDefault="00624BB0" w:rsidP="00367C65">
      <w:pPr>
        <w:pStyle w:val="PlantUML"/>
      </w:pPr>
      <w:r w:rsidRPr="00B6191F">
        <w:t>rnote over EIM, DS #FFFFFF</w:t>
      </w:r>
    </w:p>
    <w:p w14:paraId="3BAD6BCE" w14:textId="77777777" w:rsidR="00624BB0" w:rsidRPr="00B6191F" w:rsidRDefault="00624BB0" w:rsidP="00367C65">
      <w:pPr>
        <w:pStyle w:val="PlantUML"/>
      </w:pPr>
      <w:r w:rsidRPr="00B6191F">
        <w:t>[3] Secure connection establishment</w:t>
      </w:r>
    </w:p>
    <w:p w14:paraId="070D9847" w14:textId="77777777" w:rsidR="00624BB0" w:rsidRPr="00B6191F" w:rsidRDefault="00624BB0" w:rsidP="00367C65">
      <w:pPr>
        <w:pStyle w:val="PlantUML"/>
      </w:pPr>
      <w:r w:rsidRPr="00B6191F">
        <w:t>endrnote</w:t>
      </w:r>
    </w:p>
    <w:p w14:paraId="2F97987C" w14:textId="77777777" w:rsidR="00624BB0" w:rsidRPr="00B6191F" w:rsidRDefault="00624BB0" w:rsidP="00367C65">
      <w:pPr>
        <w:pStyle w:val="PlantUML"/>
      </w:pPr>
    </w:p>
    <w:p w14:paraId="65C1ABD4" w14:textId="77777777" w:rsidR="00624BB0" w:rsidRPr="00B6191F" w:rsidRDefault="00624BB0" w:rsidP="00367C65">
      <w:pPr>
        <w:pStyle w:val="PlantUML"/>
      </w:pPr>
      <w:r w:rsidRPr="00B6191F">
        <w:t>rnote over DS, E #FFFFFF</w:t>
      </w:r>
    </w:p>
    <w:p w14:paraId="51E9DB9A" w14:textId="77777777" w:rsidR="00624BB0" w:rsidRPr="00B6191F" w:rsidRDefault="00624BB0" w:rsidP="00367C65">
      <w:pPr>
        <w:pStyle w:val="PlantUML"/>
      </w:pPr>
      <w:r w:rsidRPr="00B6191F">
        <w:t>[4] Mutual authentication procedure</w:t>
      </w:r>
    </w:p>
    <w:p w14:paraId="139A78E4" w14:textId="77777777" w:rsidR="00624BB0" w:rsidRPr="00B6191F" w:rsidRDefault="00624BB0" w:rsidP="00367C65">
      <w:pPr>
        <w:pStyle w:val="PlantUML"/>
      </w:pPr>
      <w:r w:rsidRPr="00B6191F">
        <w:t>endrnote</w:t>
      </w:r>
    </w:p>
    <w:p w14:paraId="281C836B" w14:textId="77777777" w:rsidR="00624BB0" w:rsidRPr="00B6191F" w:rsidRDefault="00624BB0" w:rsidP="00367C65">
      <w:pPr>
        <w:pStyle w:val="PlantUML"/>
      </w:pPr>
    </w:p>
    <w:p w14:paraId="68EA6960" w14:textId="77777777" w:rsidR="00624BB0" w:rsidRPr="00B6191F" w:rsidRDefault="00624BB0" w:rsidP="00367C65">
      <w:pPr>
        <w:pStyle w:val="PlantUML"/>
      </w:pPr>
      <w:r w:rsidRPr="00B6191F">
        <w:t>DS -&gt; EIM: [5] Download Event Record via ES11'</w:t>
      </w:r>
    </w:p>
    <w:p w14:paraId="03D968FC" w14:textId="77777777" w:rsidR="00624BB0" w:rsidRPr="00B6191F" w:rsidRDefault="00624BB0" w:rsidP="00367C65">
      <w:pPr>
        <w:pStyle w:val="PlantUML"/>
      </w:pPr>
    </w:p>
    <w:p w14:paraId="469D4E9C" w14:textId="77777777" w:rsidR="00624BB0" w:rsidRPr="00B6191F" w:rsidRDefault="00624BB0" w:rsidP="00367C65">
      <w:pPr>
        <w:pStyle w:val="PlantUML"/>
      </w:pPr>
      <w:r w:rsidRPr="00B6191F">
        <w:t>rnote over EIM #FFFFFF</w:t>
      </w:r>
    </w:p>
    <w:p w14:paraId="1BDD7FF4" w14:textId="77777777" w:rsidR="00624BB0" w:rsidRPr="00B6191F" w:rsidRDefault="00624BB0" w:rsidP="00367C65">
      <w:pPr>
        <w:pStyle w:val="PlantUML"/>
      </w:pPr>
      <w:r w:rsidRPr="00B6191F">
        <w:t>[6] Identify SM-DP+</w:t>
      </w:r>
    </w:p>
    <w:p w14:paraId="1B827FD8" w14:textId="77777777" w:rsidR="00624BB0" w:rsidRPr="00FA3ABC" w:rsidRDefault="00624BB0" w:rsidP="00367C65">
      <w:pPr>
        <w:pStyle w:val="PlantUML"/>
        <w:rPr>
          <w:lang w:val="nl-NL"/>
        </w:rPr>
      </w:pPr>
      <w:r w:rsidRPr="00FA3ABC">
        <w:rPr>
          <w:lang w:val="nl-NL"/>
        </w:rPr>
        <w:t>endrnote</w:t>
      </w:r>
    </w:p>
    <w:p w14:paraId="786F50E4" w14:textId="77777777" w:rsidR="00624BB0" w:rsidRPr="00FA3ABC" w:rsidRDefault="00624BB0" w:rsidP="00367C65">
      <w:pPr>
        <w:pStyle w:val="PlantUML"/>
        <w:rPr>
          <w:lang w:val="nl-NL"/>
        </w:rPr>
      </w:pPr>
    </w:p>
    <w:p w14:paraId="617F2958" w14:textId="77777777" w:rsidR="00624BB0" w:rsidRPr="00FA3ABC" w:rsidRDefault="00624BB0" w:rsidP="00367C65">
      <w:pPr>
        <w:pStyle w:val="PlantUML"/>
        <w:rPr>
          <w:lang w:val="nl-NL"/>
        </w:rPr>
      </w:pPr>
      <w:r w:rsidRPr="00FA3ABC">
        <w:rPr>
          <w:lang w:val="nl-NL"/>
        </w:rPr>
        <w:t>rnote over EIM, DP #FFFFFF</w:t>
      </w:r>
    </w:p>
    <w:p w14:paraId="6662122C" w14:textId="77777777" w:rsidR="00624BB0" w:rsidRPr="00B6191F" w:rsidRDefault="00624BB0" w:rsidP="00367C65">
      <w:pPr>
        <w:pStyle w:val="PlantUML"/>
      </w:pPr>
      <w:r w:rsidRPr="00B6191F">
        <w:t>[7] Secure connection establishment</w:t>
      </w:r>
    </w:p>
    <w:p w14:paraId="5B600FD4" w14:textId="77777777" w:rsidR="00624BB0" w:rsidRPr="00B6191F" w:rsidRDefault="00624BB0" w:rsidP="00367C65">
      <w:pPr>
        <w:pStyle w:val="PlantUML"/>
      </w:pPr>
      <w:r w:rsidRPr="00B6191F">
        <w:t>endrnote</w:t>
      </w:r>
    </w:p>
    <w:p w14:paraId="0F4C1CCC" w14:textId="77777777" w:rsidR="00624BB0" w:rsidRPr="00B6191F" w:rsidRDefault="00624BB0" w:rsidP="00367C65">
      <w:pPr>
        <w:pStyle w:val="PlantUML"/>
      </w:pPr>
    </w:p>
    <w:p w14:paraId="75F97D59" w14:textId="77777777" w:rsidR="00624BB0" w:rsidRPr="00B6191F" w:rsidRDefault="00624BB0" w:rsidP="00367C65">
      <w:pPr>
        <w:pStyle w:val="PlantUML"/>
      </w:pPr>
      <w:r w:rsidRPr="00B6191F">
        <w:t>rnote over E, DP #FFFFFF</w:t>
      </w:r>
    </w:p>
    <w:p w14:paraId="7F4AA4DB" w14:textId="77777777" w:rsidR="00624BB0" w:rsidRPr="00B6191F" w:rsidRDefault="00624BB0" w:rsidP="00367C65">
      <w:pPr>
        <w:pStyle w:val="PlantUML"/>
      </w:pPr>
      <w:r w:rsidRPr="00B6191F">
        <w:t xml:space="preserve">[8] </w:t>
      </w:r>
    </w:p>
    <w:p w14:paraId="6DA36A8E" w14:textId="77777777" w:rsidR="00624BB0" w:rsidRPr="00B6191F" w:rsidRDefault="00624BB0" w:rsidP="00367C65">
      <w:pPr>
        <w:pStyle w:val="PlantUML"/>
      </w:pPr>
      <w:r w:rsidRPr="00B6191F">
        <w:t>Mutual authentication Procedure</w:t>
      </w:r>
    </w:p>
    <w:p w14:paraId="313BB350" w14:textId="77777777" w:rsidR="00624BB0" w:rsidRPr="00B6191F" w:rsidRDefault="00624BB0" w:rsidP="00367C65">
      <w:pPr>
        <w:pStyle w:val="PlantUML"/>
      </w:pPr>
      <w:r w:rsidRPr="00B6191F">
        <w:t>Additional information for Profile generation is provided</w:t>
      </w:r>
    </w:p>
    <w:p w14:paraId="5A5AC2ED" w14:textId="77777777" w:rsidR="00624BB0" w:rsidRPr="00B6191F" w:rsidRDefault="00624BB0" w:rsidP="00367C65">
      <w:pPr>
        <w:pStyle w:val="PlantUML"/>
      </w:pPr>
      <w:r w:rsidRPr="00B6191F">
        <w:t>endrnote</w:t>
      </w:r>
    </w:p>
    <w:p w14:paraId="66F4E725" w14:textId="77777777" w:rsidR="00624BB0" w:rsidRPr="00B6191F" w:rsidRDefault="00624BB0" w:rsidP="00367C65">
      <w:pPr>
        <w:pStyle w:val="PlantUML"/>
      </w:pPr>
    </w:p>
    <w:p w14:paraId="5C54699B" w14:textId="77777777" w:rsidR="00624BB0" w:rsidRPr="00B6191F" w:rsidRDefault="00624BB0" w:rsidP="00367C65">
      <w:pPr>
        <w:pStyle w:val="PlantUML"/>
      </w:pPr>
      <w:r w:rsidRPr="00B6191F">
        <w:t>rnote over DP #FFFFFF</w:t>
      </w:r>
    </w:p>
    <w:p w14:paraId="2D64401E" w14:textId="77777777" w:rsidR="00624BB0" w:rsidRPr="00B6191F" w:rsidRDefault="00624BB0" w:rsidP="00367C65">
      <w:pPr>
        <w:pStyle w:val="PlantUML"/>
      </w:pPr>
      <w:r w:rsidRPr="00B6191F">
        <w:t>[9]</w:t>
      </w:r>
    </w:p>
    <w:p w14:paraId="79FC8C72" w14:textId="77777777" w:rsidR="00624BB0" w:rsidRPr="00B6191F" w:rsidRDefault="00624BB0" w:rsidP="00367C65">
      <w:pPr>
        <w:pStyle w:val="PlantUML"/>
      </w:pPr>
      <w:r w:rsidRPr="00B6191F">
        <w:t xml:space="preserve">a. Eligibility check </w:t>
      </w:r>
    </w:p>
    <w:p w14:paraId="68A4F18A" w14:textId="77777777" w:rsidR="00624BB0" w:rsidRPr="00B6191F" w:rsidRDefault="00624BB0" w:rsidP="00367C65">
      <w:pPr>
        <w:pStyle w:val="PlantUML"/>
      </w:pPr>
      <w:r w:rsidRPr="00B6191F">
        <w:t xml:space="preserve">b. Bound Profile Package </w:t>
      </w:r>
    </w:p>
    <w:p w14:paraId="1AD32C5A" w14:textId="77777777" w:rsidR="00624BB0" w:rsidRPr="00B6191F" w:rsidRDefault="00624BB0" w:rsidP="00367C65">
      <w:pPr>
        <w:pStyle w:val="PlantUML"/>
      </w:pPr>
      <w:r w:rsidRPr="00B6191F">
        <w:t>generation</w:t>
      </w:r>
    </w:p>
    <w:p w14:paraId="32593DC8" w14:textId="77777777" w:rsidR="00624BB0" w:rsidRPr="00B6191F" w:rsidRDefault="00624BB0" w:rsidP="00367C65">
      <w:pPr>
        <w:pStyle w:val="PlantUML"/>
      </w:pPr>
      <w:r w:rsidRPr="00B6191F">
        <w:t>endrnote</w:t>
      </w:r>
    </w:p>
    <w:p w14:paraId="24A3E744" w14:textId="77777777" w:rsidR="00624BB0" w:rsidRPr="00B6191F" w:rsidRDefault="00624BB0" w:rsidP="00367C65">
      <w:pPr>
        <w:pStyle w:val="PlantUML"/>
      </w:pPr>
    </w:p>
    <w:p w14:paraId="3EEBEBBA" w14:textId="77777777" w:rsidR="00624BB0" w:rsidRPr="00B6191F" w:rsidRDefault="00624BB0" w:rsidP="00367C65">
      <w:pPr>
        <w:pStyle w:val="PlantUML"/>
      </w:pPr>
      <w:r w:rsidRPr="00B6191F">
        <w:t xml:space="preserve">DP -&gt; EIM: [10] Profile Download </w:t>
      </w:r>
    </w:p>
    <w:p w14:paraId="7BBF181B" w14:textId="77777777" w:rsidR="00624BB0" w:rsidRPr="00B6191F" w:rsidRDefault="00624BB0" w:rsidP="00367C65">
      <w:pPr>
        <w:pStyle w:val="PlantUML"/>
      </w:pPr>
    </w:p>
    <w:p w14:paraId="6D0CC655" w14:textId="77777777" w:rsidR="00624BB0" w:rsidRPr="00B6191F" w:rsidRDefault="00624BB0" w:rsidP="00367C65">
      <w:pPr>
        <w:pStyle w:val="PlantUML"/>
      </w:pPr>
      <w:r w:rsidRPr="00B6191F">
        <w:t>rnote over EIM, E #FFFFFF</w:t>
      </w:r>
    </w:p>
    <w:p w14:paraId="1E2194E8" w14:textId="77777777" w:rsidR="00624BB0" w:rsidRPr="00B6191F" w:rsidRDefault="00624BB0" w:rsidP="00367C65">
      <w:pPr>
        <w:pStyle w:val="PlantUML"/>
      </w:pPr>
      <w:r w:rsidRPr="00B6191F">
        <w:t>[11] Profile Installation via IPA</w:t>
      </w:r>
    </w:p>
    <w:p w14:paraId="095A3CA9" w14:textId="77777777" w:rsidR="00624BB0" w:rsidRPr="00B6191F" w:rsidRDefault="00624BB0" w:rsidP="00367C65">
      <w:pPr>
        <w:pStyle w:val="PlantUML"/>
      </w:pPr>
      <w:r w:rsidRPr="00B6191F">
        <w:t>[a] eIM requests IPA to load BPP into eUICC</w:t>
      </w:r>
    </w:p>
    <w:p w14:paraId="65D5D198" w14:textId="77777777" w:rsidR="00624BB0" w:rsidRPr="00B6191F" w:rsidRDefault="00624BB0" w:rsidP="00367C65">
      <w:pPr>
        <w:pStyle w:val="PlantUML"/>
      </w:pPr>
      <w:r w:rsidRPr="00B6191F">
        <w:t>[b] IPA loads BPP into eUICC</w:t>
      </w:r>
    </w:p>
    <w:p w14:paraId="56D6A8E2" w14:textId="77777777" w:rsidR="00624BB0" w:rsidRPr="00B6191F" w:rsidRDefault="00624BB0" w:rsidP="00367C65">
      <w:pPr>
        <w:pStyle w:val="PlantUML"/>
      </w:pPr>
      <w:r w:rsidRPr="00B6191F">
        <w:t>endrnote</w:t>
      </w:r>
    </w:p>
    <w:p w14:paraId="0419B8D4" w14:textId="77777777" w:rsidR="00624BB0" w:rsidRPr="00B6191F" w:rsidRDefault="00624BB0" w:rsidP="00367C65">
      <w:pPr>
        <w:pStyle w:val="PlantUML"/>
      </w:pPr>
    </w:p>
    <w:p w14:paraId="69D43E82" w14:textId="77777777" w:rsidR="00624BB0" w:rsidRPr="00B6191F" w:rsidRDefault="00624BB0" w:rsidP="00367C65">
      <w:pPr>
        <w:pStyle w:val="PlantUML"/>
      </w:pPr>
      <w:r w:rsidRPr="00B6191F">
        <w:t>rnote over E #FFFFFF</w:t>
      </w:r>
    </w:p>
    <w:p w14:paraId="0E6EE27D" w14:textId="77777777" w:rsidR="00624BB0" w:rsidRPr="00B6191F" w:rsidRDefault="00624BB0" w:rsidP="00367C65">
      <w:pPr>
        <w:pStyle w:val="PlantUML"/>
      </w:pPr>
      <w:r w:rsidRPr="00B6191F">
        <w:t>[12] Profile installation</w:t>
      </w:r>
    </w:p>
    <w:p w14:paraId="4EF3800B" w14:textId="77777777" w:rsidR="00624BB0" w:rsidRPr="00B6191F" w:rsidRDefault="00624BB0" w:rsidP="00367C65">
      <w:pPr>
        <w:pStyle w:val="PlantUML"/>
      </w:pPr>
      <w:r w:rsidRPr="00B6191F">
        <w:t>endrnote</w:t>
      </w:r>
    </w:p>
    <w:p w14:paraId="6E840D65" w14:textId="77777777" w:rsidR="00624BB0" w:rsidRPr="00B6191F" w:rsidRDefault="00624BB0" w:rsidP="00367C65">
      <w:pPr>
        <w:pStyle w:val="PlantUML"/>
      </w:pPr>
    </w:p>
    <w:p w14:paraId="5B02CF01" w14:textId="77777777" w:rsidR="00624BB0" w:rsidRPr="00B6191F" w:rsidRDefault="00624BB0" w:rsidP="00367C65">
      <w:pPr>
        <w:pStyle w:val="PlantUML"/>
      </w:pPr>
      <w:r w:rsidRPr="00B6191F">
        <w:t>E -&gt; EIM: [13] Profile Installation Report</w:t>
      </w:r>
    </w:p>
    <w:p w14:paraId="15CC482F" w14:textId="77777777" w:rsidR="00624BB0" w:rsidRPr="00B6191F" w:rsidRDefault="00624BB0" w:rsidP="00367C65">
      <w:pPr>
        <w:pStyle w:val="PlantUML"/>
      </w:pPr>
      <w:r w:rsidRPr="00B6191F">
        <w:t>EIM -&gt; DP: [14] Notification Delivery</w:t>
      </w:r>
    </w:p>
    <w:p w14:paraId="58F9FF5A" w14:textId="77777777" w:rsidR="00624BB0" w:rsidRPr="00B6191F" w:rsidRDefault="00624BB0" w:rsidP="00367C65">
      <w:pPr>
        <w:pStyle w:val="PlantUML"/>
      </w:pPr>
      <w:r w:rsidRPr="00B6191F">
        <w:t>DP -&gt; OPE: [15] Profile Installation Report</w:t>
      </w:r>
    </w:p>
    <w:p w14:paraId="09C5F617" w14:textId="77777777" w:rsidR="00624BB0" w:rsidRPr="00C13505" w:rsidRDefault="00624BB0" w:rsidP="00367C65">
      <w:pPr>
        <w:pStyle w:val="PlantUML"/>
      </w:pPr>
      <w:r w:rsidRPr="00B6191F">
        <w:t>@enduml</w:t>
      </w:r>
    </w:p>
    <w:p w14:paraId="350F9779" w14:textId="77777777" w:rsidR="00624BB0" w:rsidRDefault="00624BB0" w:rsidP="00624BB0">
      <w:pPr>
        <w:pStyle w:val="NormalParagraph"/>
        <w:jc w:val="center"/>
        <w:rPr>
          <w:b/>
          <w:bCs/>
        </w:rPr>
      </w:pPr>
    </w:p>
    <w:p w14:paraId="2DEC6690" w14:textId="77777777" w:rsidR="00052DEB" w:rsidRDefault="00052DEB" w:rsidP="00624BB0">
      <w:pPr>
        <w:pStyle w:val="NormalParagraph"/>
        <w:jc w:val="center"/>
        <w:rPr>
          <w:b/>
          <w:bCs/>
        </w:rPr>
      </w:pPr>
    </w:p>
    <w:p w14:paraId="3232B9F3" w14:textId="185FCA9B" w:rsidR="00624BB0" w:rsidRDefault="00624BB0" w:rsidP="00624BB0">
      <w:pPr>
        <w:pStyle w:val="NormalParagraph"/>
        <w:jc w:val="center"/>
        <w:rPr>
          <w:b/>
          <w:bCs/>
        </w:rPr>
      </w:pPr>
      <w:r>
        <w:rPr>
          <w:b/>
          <w:bCs/>
          <w:noProof/>
        </w:rPr>
        <w:drawing>
          <wp:inline distT="0" distB="0" distL="0" distR="0" wp14:anchorId="2EA28F24" wp14:editId="2D5A2F85">
            <wp:extent cx="5510989" cy="4126585"/>
            <wp:effectExtent l="0" t="0" r="0" b="762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2764" cy="4135402"/>
                    </a:xfrm>
                    <a:prstGeom prst="rect">
                      <a:avLst/>
                    </a:prstGeom>
                    <a:noFill/>
                  </pic:spPr>
                </pic:pic>
              </a:graphicData>
            </a:graphic>
          </wp:inline>
        </w:drawing>
      </w:r>
    </w:p>
    <w:p w14:paraId="336BE4FD" w14:textId="14C1E469" w:rsidR="00052DEB" w:rsidRDefault="00C37334" w:rsidP="00453FFA">
      <w:pPr>
        <w:pStyle w:val="Figurecaption"/>
      </w:pPr>
      <w:r>
        <w:rPr>
          <w:rFonts w:eastAsia="Tahoma"/>
        </w:rPr>
        <w:t xml:space="preserve">Figure </w:t>
      </w:r>
      <w:r w:rsidR="008730ED">
        <w:rPr>
          <w:rFonts w:eastAsia="Tahoma"/>
        </w:rPr>
        <w:t>6.1.5.1:</w:t>
      </w:r>
      <w:r>
        <w:rPr>
          <w:rFonts w:eastAsia="Tahoma"/>
        </w:rPr>
        <w:t xml:space="preserve"> </w:t>
      </w:r>
      <w:r w:rsidR="00052DEB">
        <w:t>eIM</w:t>
      </w:r>
      <w:r w:rsidR="00052DEB" w:rsidRPr="00B410EF">
        <w:t xml:space="preserve"> </w:t>
      </w:r>
      <w:r w:rsidR="00052DEB">
        <w:t>Assisted Profile Download Triggered by eIM with SM-DS</w:t>
      </w:r>
    </w:p>
    <w:p w14:paraId="39F1BF85" w14:textId="06A99954" w:rsidR="004964D0" w:rsidRDefault="004964D0" w:rsidP="004964D0">
      <w:pPr>
        <w:pStyle w:val="Heading2"/>
      </w:pPr>
      <w:bookmarkStart w:id="128" w:name="_Toc230419516"/>
      <w:r>
        <w:t>Profile Enabling</w:t>
      </w:r>
      <w:bookmarkEnd w:id="128"/>
    </w:p>
    <w:p w14:paraId="0A4D2B4F" w14:textId="040A3A37" w:rsidR="004964D0" w:rsidRPr="004964D0" w:rsidRDefault="004964D0" w:rsidP="004964D0">
      <w:pPr>
        <w:pStyle w:val="Heading3"/>
        <w:rPr>
          <w:sz w:val="22"/>
          <w:szCs w:val="24"/>
        </w:rPr>
      </w:pPr>
      <w:bookmarkStart w:id="129" w:name="_Toc230419517"/>
      <w:r w:rsidRPr="004964D0">
        <w:rPr>
          <w:sz w:val="22"/>
          <w:szCs w:val="24"/>
        </w:rPr>
        <w:t>Profile Enabling via eIM</w:t>
      </w:r>
      <w:bookmarkEnd w:id="129"/>
      <w:r w:rsidRPr="004964D0">
        <w:rPr>
          <w:sz w:val="22"/>
          <w:szCs w:val="24"/>
        </w:rPr>
        <w:t xml:space="preserve"> </w:t>
      </w:r>
    </w:p>
    <w:p w14:paraId="4D832EF2" w14:textId="482D0CE5" w:rsidR="004964D0" w:rsidRDefault="004964D0" w:rsidP="00793814">
      <w:pPr>
        <w:pStyle w:val="NormalParagraph"/>
        <w:spacing w:line="240" w:lineRule="auto"/>
        <w:jc w:val="both"/>
      </w:pPr>
      <w:r w:rsidRPr="00A23BE3">
        <w:t>Th</w:t>
      </w:r>
      <w:r w:rsidR="00A06669">
        <w:t>e</w:t>
      </w:r>
      <w:r w:rsidRPr="00A23BE3">
        <w:t xml:space="preserve"> following procedure describes the </w:t>
      </w:r>
      <w:r>
        <w:t>Profile Enabling procedure via the eIM.</w:t>
      </w:r>
    </w:p>
    <w:p w14:paraId="4BF6F3C9" w14:textId="77777777" w:rsidR="004964D0" w:rsidRPr="00CE5B97" w:rsidRDefault="004964D0" w:rsidP="00793814">
      <w:pPr>
        <w:spacing w:before="0" w:after="200"/>
        <w:rPr>
          <w:b/>
          <w:lang w:val="fr-FR"/>
        </w:rPr>
      </w:pPr>
      <w:r w:rsidRPr="00CE5B97">
        <w:rPr>
          <w:b/>
          <w:lang w:val="fr-FR"/>
        </w:rPr>
        <w:t xml:space="preserve">Start Conditions: </w:t>
      </w:r>
    </w:p>
    <w:p w14:paraId="207ACEDA" w14:textId="77777777" w:rsidR="004964D0" w:rsidRDefault="004964D0" w:rsidP="00793814">
      <w:pPr>
        <w:pStyle w:val="ListParagraph"/>
        <w:numPr>
          <w:ilvl w:val="0"/>
          <w:numId w:val="22"/>
        </w:numPr>
        <w:spacing w:line="240" w:lineRule="auto"/>
        <w:rPr>
          <w:lang w:eastAsia="en-GB"/>
        </w:rPr>
      </w:pPr>
      <w:r>
        <w:rPr>
          <w:lang w:eastAsia="en-GB"/>
        </w:rPr>
        <w:t>The eIM and the eUICC are associated.</w:t>
      </w:r>
    </w:p>
    <w:p w14:paraId="225E3F76" w14:textId="77777777" w:rsidR="004964D0" w:rsidRDefault="004964D0" w:rsidP="00793814">
      <w:pPr>
        <w:pStyle w:val="ListParagraph"/>
        <w:numPr>
          <w:ilvl w:val="0"/>
          <w:numId w:val="22"/>
        </w:numPr>
        <w:spacing w:line="240" w:lineRule="auto"/>
        <w:rPr>
          <w:lang w:eastAsia="en-GB"/>
        </w:rPr>
      </w:pPr>
      <w:r>
        <w:rPr>
          <w:lang w:eastAsia="en-GB"/>
        </w:rPr>
        <w:t>The target Profile has been selected by the eIM.</w:t>
      </w:r>
    </w:p>
    <w:p w14:paraId="14B56989" w14:textId="77777777" w:rsidR="004964D0" w:rsidRPr="004E0E5F" w:rsidRDefault="004964D0" w:rsidP="00793814">
      <w:pPr>
        <w:spacing w:before="0" w:after="200"/>
        <w:ind w:left="360" w:hanging="360"/>
        <w:rPr>
          <w:b/>
          <w:szCs w:val="22"/>
        </w:rPr>
      </w:pPr>
      <w:r w:rsidRPr="004E0E5F">
        <w:rPr>
          <w:b/>
          <w:szCs w:val="22"/>
        </w:rPr>
        <w:t xml:space="preserve">Procedure: </w:t>
      </w:r>
    </w:p>
    <w:p w14:paraId="0E9E742E" w14:textId="370B2C6E" w:rsidR="004964D0" w:rsidRPr="004E0E5F" w:rsidRDefault="004964D0" w:rsidP="00793814">
      <w:pPr>
        <w:pStyle w:val="ListParagraph"/>
        <w:numPr>
          <w:ilvl w:val="0"/>
          <w:numId w:val="23"/>
        </w:numPr>
        <w:spacing w:line="240" w:lineRule="auto"/>
        <w:rPr>
          <w:szCs w:val="22"/>
        </w:rPr>
      </w:pPr>
      <w:r w:rsidRPr="004E0E5F">
        <w:rPr>
          <w:szCs w:val="22"/>
        </w:rPr>
        <w:t>The eIM prepares a</w:t>
      </w:r>
      <w:r w:rsidR="0036762B" w:rsidRPr="004E0E5F">
        <w:rPr>
          <w:szCs w:val="22"/>
        </w:rPr>
        <w:t>nd signs the</w:t>
      </w:r>
      <w:r w:rsidRPr="004E0E5F">
        <w:rPr>
          <w:szCs w:val="22"/>
        </w:rPr>
        <w:t xml:space="preserve"> Profile </w:t>
      </w:r>
      <w:r w:rsidR="0036762B" w:rsidRPr="004E0E5F">
        <w:rPr>
          <w:szCs w:val="22"/>
        </w:rPr>
        <w:t>E</w:t>
      </w:r>
      <w:r w:rsidRPr="004E0E5F">
        <w:rPr>
          <w:szCs w:val="22"/>
        </w:rPr>
        <w:t>nabl</w:t>
      </w:r>
      <w:r w:rsidR="0036762B" w:rsidRPr="004E0E5F">
        <w:rPr>
          <w:szCs w:val="22"/>
        </w:rPr>
        <w:t>ing</w:t>
      </w:r>
      <w:r w:rsidRPr="004E0E5F">
        <w:rPr>
          <w:szCs w:val="22"/>
        </w:rPr>
        <w:t xml:space="preserve"> request for the target Profile and sends it to the IPA. </w:t>
      </w:r>
    </w:p>
    <w:p w14:paraId="6FDBC028" w14:textId="33C5F6F2" w:rsidR="004964D0" w:rsidRPr="004E0E5F" w:rsidRDefault="004964D0" w:rsidP="00793814">
      <w:pPr>
        <w:pStyle w:val="ListParagraph"/>
        <w:numPr>
          <w:ilvl w:val="0"/>
          <w:numId w:val="23"/>
        </w:numPr>
        <w:spacing w:line="240" w:lineRule="auto"/>
        <w:rPr>
          <w:szCs w:val="22"/>
        </w:rPr>
      </w:pPr>
      <w:r w:rsidRPr="004E0E5F">
        <w:rPr>
          <w:szCs w:val="22"/>
        </w:rPr>
        <w:t xml:space="preserve">The IPA sends </w:t>
      </w:r>
      <w:r w:rsidR="0036762B" w:rsidRPr="004E0E5F">
        <w:rPr>
          <w:szCs w:val="22"/>
        </w:rPr>
        <w:t>the signed</w:t>
      </w:r>
      <w:r w:rsidRPr="004E0E5F">
        <w:rPr>
          <w:szCs w:val="22"/>
        </w:rPr>
        <w:t xml:space="preserve"> Profile </w:t>
      </w:r>
      <w:r w:rsidR="0036762B" w:rsidRPr="004E0E5F">
        <w:rPr>
          <w:szCs w:val="22"/>
        </w:rPr>
        <w:t>E</w:t>
      </w:r>
      <w:r w:rsidRPr="004E0E5F">
        <w:rPr>
          <w:szCs w:val="22"/>
        </w:rPr>
        <w:t>nabl</w:t>
      </w:r>
      <w:r w:rsidR="0036762B" w:rsidRPr="004E0E5F">
        <w:rPr>
          <w:szCs w:val="22"/>
        </w:rPr>
        <w:t>ing</w:t>
      </w:r>
      <w:r w:rsidRPr="004E0E5F">
        <w:rPr>
          <w:szCs w:val="22"/>
        </w:rPr>
        <w:t xml:space="preserve"> </w:t>
      </w:r>
      <w:r w:rsidR="0036762B" w:rsidRPr="004E0E5F">
        <w:rPr>
          <w:szCs w:val="22"/>
        </w:rPr>
        <w:t xml:space="preserve">request </w:t>
      </w:r>
      <w:r w:rsidRPr="004E0E5F">
        <w:rPr>
          <w:szCs w:val="22"/>
        </w:rPr>
        <w:t>for the target Profile to the eUICC.</w:t>
      </w:r>
    </w:p>
    <w:p w14:paraId="5C67A841" w14:textId="397DEB47" w:rsidR="004964D0" w:rsidRPr="004E0E5F" w:rsidRDefault="004964D0" w:rsidP="00793814">
      <w:pPr>
        <w:pStyle w:val="ListParagraph"/>
        <w:numPr>
          <w:ilvl w:val="0"/>
          <w:numId w:val="23"/>
        </w:numPr>
        <w:spacing w:line="240" w:lineRule="auto"/>
        <w:rPr>
          <w:szCs w:val="22"/>
        </w:rPr>
      </w:pPr>
      <w:r w:rsidRPr="004E0E5F">
        <w:rPr>
          <w:szCs w:val="22"/>
        </w:rPr>
        <w:t xml:space="preserve">The eUICC verifies that the Profile </w:t>
      </w:r>
      <w:r w:rsidR="0036762B" w:rsidRPr="004E0E5F">
        <w:rPr>
          <w:szCs w:val="22"/>
        </w:rPr>
        <w:t>E</w:t>
      </w:r>
      <w:r w:rsidRPr="004E0E5F">
        <w:rPr>
          <w:szCs w:val="22"/>
        </w:rPr>
        <w:t>nabl</w:t>
      </w:r>
      <w:r w:rsidR="0036762B" w:rsidRPr="004E0E5F">
        <w:rPr>
          <w:szCs w:val="22"/>
        </w:rPr>
        <w:t>ing</w:t>
      </w:r>
      <w:r w:rsidRPr="004E0E5F">
        <w:rPr>
          <w:szCs w:val="22"/>
        </w:rPr>
        <w:t xml:space="preserve"> </w:t>
      </w:r>
      <w:r w:rsidR="0036762B" w:rsidRPr="004E0E5F">
        <w:rPr>
          <w:szCs w:val="22"/>
        </w:rPr>
        <w:t xml:space="preserve">request </w:t>
      </w:r>
      <w:r w:rsidRPr="004E0E5F">
        <w:rPr>
          <w:szCs w:val="22"/>
        </w:rPr>
        <w:t xml:space="preserve">is signed by an eIM that is configured in the eUICC as an </w:t>
      </w:r>
      <w:r w:rsidR="006F763E" w:rsidRPr="004E0E5F">
        <w:rPr>
          <w:szCs w:val="22"/>
        </w:rPr>
        <w:t>A</w:t>
      </w:r>
      <w:r w:rsidRPr="004E0E5F">
        <w:rPr>
          <w:szCs w:val="22"/>
        </w:rPr>
        <w:t>ssociated eIM.</w:t>
      </w:r>
    </w:p>
    <w:p w14:paraId="0FAEAAD8" w14:textId="77777777" w:rsidR="004964D0" w:rsidRPr="004E0E5F" w:rsidRDefault="004964D0" w:rsidP="00793814">
      <w:pPr>
        <w:pStyle w:val="ListParagraph"/>
        <w:numPr>
          <w:ilvl w:val="0"/>
          <w:numId w:val="23"/>
        </w:numPr>
        <w:spacing w:line="240" w:lineRule="auto"/>
        <w:rPr>
          <w:szCs w:val="22"/>
        </w:rPr>
      </w:pPr>
      <w:r w:rsidRPr="004E0E5F">
        <w:rPr>
          <w:szCs w:val="22"/>
        </w:rPr>
        <w:t xml:space="preserve">If the verification fails, the eUICC aborts the procedure. </w:t>
      </w:r>
    </w:p>
    <w:p w14:paraId="3ADCE328" w14:textId="2798994D" w:rsidR="004964D0" w:rsidRPr="004E0E5F" w:rsidRDefault="004964D0" w:rsidP="00793814">
      <w:pPr>
        <w:pStyle w:val="ListParagraph"/>
        <w:numPr>
          <w:ilvl w:val="0"/>
          <w:numId w:val="23"/>
        </w:numPr>
        <w:spacing w:line="240" w:lineRule="auto"/>
        <w:rPr>
          <w:szCs w:val="22"/>
        </w:rPr>
      </w:pPr>
      <w:r w:rsidRPr="004E0E5F">
        <w:rPr>
          <w:szCs w:val="22"/>
        </w:rPr>
        <w:t xml:space="preserve">If the verification is successful, the eUICC disables the currently enabled Profile, if any, and enables the </w:t>
      </w:r>
      <w:r w:rsidR="0036762B" w:rsidRPr="004E0E5F">
        <w:rPr>
          <w:szCs w:val="22"/>
        </w:rPr>
        <w:t>t</w:t>
      </w:r>
      <w:r w:rsidRPr="004E0E5F">
        <w:rPr>
          <w:szCs w:val="22"/>
        </w:rPr>
        <w:t>arget Profile.</w:t>
      </w:r>
    </w:p>
    <w:p w14:paraId="47034255" w14:textId="75704279" w:rsidR="004964D0" w:rsidRPr="004E0E5F" w:rsidRDefault="004964D0" w:rsidP="00793814">
      <w:pPr>
        <w:pStyle w:val="ListParagraph"/>
        <w:numPr>
          <w:ilvl w:val="1"/>
          <w:numId w:val="23"/>
        </w:numPr>
        <w:spacing w:line="240" w:lineRule="auto"/>
        <w:ind w:left="1276" w:hanging="357"/>
        <w:rPr>
          <w:szCs w:val="22"/>
        </w:rPr>
      </w:pPr>
      <w:r w:rsidRPr="004E0E5F">
        <w:rPr>
          <w:szCs w:val="22"/>
        </w:rPr>
        <w:t xml:space="preserve">If the Profile is already enabled, no error </w:t>
      </w:r>
      <w:r w:rsidR="00FE4F65" w:rsidRPr="004E0E5F">
        <w:rPr>
          <w:szCs w:val="22"/>
        </w:rPr>
        <w:t>SHOULD</w:t>
      </w:r>
      <w:r w:rsidR="00FE4F65" w:rsidRPr="004E0E5F" w:rsidDel="00FE4F65">
        <w:rPr>
          <w:szCs w:val="22"/>
        </w:rPr>
        <w:t xml:space="preserve"> </w:t>
      </w:r>
      <w:r w:rsidRPr="004E0E5F">
        <w:rPr>
          <w:szCs w:val="22"/>
        </w:rPr>
        <w:t xml:space="preserve">be generated. </w:t>
      </w:r>
    </w:p>
    <w:p w14:paraId="70AE7D2C" w14:textId="03547ABF" w:rsidR="004964D0" w:rsidRPr="004E0E5F" w:rsidRDefault="004964D0" w:rsidP="00793814">
      <w:pPr>
        <w:pStyle w:val="ListParagraph"/>
        <w:numPr>
          <w:ilvl w:val="0"/>
          <w:numId w:val="23"/>
        </w:numPr>
        <w:spacing w:line="240" w:lineRule="auto"/>
        <w:rPr>
          <w:szCs w:val="22"/>
          <w:lang w:val="en-CA" w:eastAsia="en-GB"/>
        </w:rPr>
      </w:pPr>
      <w:r w:rsidRPr="004E0E5F">
        <w:rPr>
          <w:szCs w:val="22"/>
          <w:lang w:val="en-CA" w:eastAsia="en-GB"/>
        </w:rPr>
        <w:t xml:space="preserve">The </w:t>
      </w:r>
      <w:r w:rsidR="00AA536D" w:rsidRPr="004E0E5F">
        <w:rPr>
          <w:szCs w:val="22"/>
          <w:lang w:val="en-CA" w:eastAsia="en-GB"/>
        </w:rPr>
        <w:t xml:space="preserve">IPA </w:t>
      </w:r>
      <w:r w:rsidR="00AA536D" w:rsidRPr="004E0E5F">
        <w:rPr>
          <w:szCs w:val="22"/>
        </w:rPr>
        <w:t>retrieves the signed result</w:t>
      </w:r>
      <w:r w:rsidR="00AA536D" w:rsidRPr="004E0E5F">
        <w:rPr>
          <w:szCs w:val="22"/>
          <w:lang w:val="en-CA" w:eastAsia="en-GB"/>
        </w:rPr>
        <w:t xml:space="preserve"> </w:t>
      </w:r>
      <w:r w:rsidRPr="004E0E5F">
        <w:rPr>
          <w:szCs w:val="22"/>
          <w:lang w:val="en-CA" w:eastAsia="en-GB"/>
        </w:rPr>
        <w:t xml:space="preserve">of the enabling of the </w:t>
      </w:r>
      <w:r w:rsidR="0036762B" w:rsidRPr="004E0E5F">
        <w:rPr>
          <w:szCs w:val="22"/>
          <w:lang w:val="en-CA" w:eastAsia="en-GB"/>
        </w:rPr>
        <w:t xml:space="preserve">target </w:t>
      </w:r>
      <w:r w:rsidRPr="004E0E5F">
        <w:rPr>
          <w:szCs w:val="22"/>
          <w:lang w:val="en-CA" w:eastAsia="en-GB"/>
        </w:rPr>
        <w:t>Profile</w:t>
      </w:r>
      <w:r w:rsidR="00AA536D" w:rsidRPr="004E0E5F">
        <w:rPr>
          <w:szCs w:val="22"/>
          <w:lang w:val="en-CA" w:eastAsia="en-GB"/>
        </w:rPr>
        <w:t xml:space="preserve"> from the eUICC</w:t>
      </w:r>
      <w:r w:rsidRPr="004E0E5F">
        <w:rPr>
          <w:szCs w:val="22"/>
          <w:lang w:val="en-CA" w:eastAsia="en-GB"/>
        </w:rPr>
        <w:t>.</w:t>
      </w:r>
    </w:p>
    <w:p w14:paraId="3FB4887D" w14:textId="5AF5A4C9" w:rsidR="0036762B" w:rsidRPr="004E0E5F" w:rsidRDefault="0036762B" w:rsidP="00793814">
      <w:pPr>
        <w:pStyle w:val="ListParagraph"/>
        <w:numPr>
          <w:ilvl w:val="0"/>
          <w:numId w:val="23"/>
        </w:numPr>
        <w:spacing w:line="240" w:lineRule="auto"/>
        <w:rPr>
          <w:szCs w:val="22"/>
          <w:lang w:val="en-CA" w:eastAsia="en-GB"/>
        </w:rPr>
      </w:pPr>
      <w:r w:rsidRPr="004E0E5F">
        <w:rPr>
          <w:szCs w:val="22"/>
          <w:lang w:val="en-CA" w:eastAsia="en-GB"/>
        </w:rPr>
        <w:t xml:space="preserve">The IPA </w:t>
      </w:r>
      <w:r w:rsidR="00AA536D" w:rsidRPr="004E0E5F">
        <w:rPr>
          <w:szCs w:val="22"/>
          <w:lang w:val="en-CA" w:eastAsia="en-GB"/>
        </w:rPr>
        <w:t xml:space="preserve">includes the signed result from the eUICC into a response to </w:t>
      </w:r>
      <w:r w:rsidRPr="004E0E5F">
        <w:rPr>
          <w:szCs w:val="22"/>
          <w:lang w:val="en-CA" w:eastAsia="en-GB"/>
        </w:rPr>
        <w:t xml:space="preserve">the eIM </w:t>
      </w:r>
      <w:r w:rsidR="00AA536D" w:rsidRPr="004E0E5F">
        <w:rPr>
          <w:szCs w:val="22"/>
          <w:lang w:val="en-CA" w:eastAsia="en-GB"/>
        </w:rPr>
        <w:t xml:space="preserve">to notify </w:t>
      </w:r>
      <w:r w:rsidRPr="004E0E5F">
        <w:rPr>
          <w:szCs w:val="22"/>
          <w:lang w:val="en-CA" w:eastAsia="en-GB"/>
        </w:rPr>
        <w:t>about the result of the Profile Enabling execution.</w:t>
      </w:r>
    </w:p>
    <w:p w14:paraId="0BE4EC9E" w14:textId="6629313F" w:rsidR="0036762B" w:rsidRPr="004E0E5F" w:rsidRDefault="0036762B" w:rsidP="00793814">
      <w:pPr>
        <w:pStyle w:val="ListParagraph"/>
        <w:numPr>
          <w:ilvl w:val="1"/>
          <w:numId w:val="23"/>
        </w:numPr>
        <w:spacing w:line="240" w:lineRule="auto"/>
        <w:ind w:left="1276" w:hanging="357"/>
        <w:rPr>
          <w:szCs w:val="22"/>
          <w:lang w:val="en-CA" w:eastAsia="en-GB"/>
        </w:rPr>
      </w:pPr>
      <w:r w:rsidRPr="004E0E5F">
        <w:rPr>
          <w:szCs w:val="22"/>
          <w:lang w:val="en-CA" w:eastAsia="en-GB"/>
        </w:rPr>
        <w:lastRenderedPageBreak/>
        <w:t>If the eIM cannot be notified and if the Roll</w:t>
      </w:r>
      <w:r w:rsidR="00DC0BF3">
        <w:rPr>
          <w:szCs w:val="22"/>
          <w:lang w:val="en-CA" w:eastAsia="en-GB"/>
        </w:rPr>
        <w:t>b</w:t>
      </w:r>
      <w:r w:rsidRPr="004E0E5F">
        <w:rPr>
          <w:szCs w:val="22"/>
          <w:lang w:val="en-CA" w:eastAsia="en-GB"/>
        </w:rPr>
        <w:t>ack Mechanism has been requested by the eIM, the IPA informs the eUICC to execute the Roll</w:t>
      </w:r>
      <w:r w:rsidR="00DC0BF3">
        <w:rPr>
          <w:szCs w:val="22"/>
          <w:lang w:val="en-CA" w:eastAsia="en-GB"/>
        </w:rPr>
        <w:t>b</w:t>
      </w:r>
      <w:r w:rsidRPr="004E0E5F">
        <w:rPr>
          <w:szCs w:val="22"/>
          <w:lang w:val="en-CA" w:eastAsia="en-GB"/>
        </w:rPr>
        <w:t>ack Mechanism. The eUICC informs the IPA, and the IPA informs the eIM of the enabling of the previously enabled Profile. The procedure stops here.</w:t>
      </w:r>
    </w:p>
    <w:p w14:paraId="10CADE74" w14:textId="77777777" w:rsidR="00AA536D" w:rsidRPr="004E0E5F" w:rsidRDefault="00AA536D" w:rsidP="00793814">
      <w:pPr>
        <w:pStyle w:val="ListParagraph"/>
        <w:numPr>
          <w:ilvl w:val="0"/>
          <w:numId w:val="23"/>
        </w:numPr>
        <w:spacing w:line="240" w:lineRule="auto"/>
        <w:rPr>
          <w:szCs w:val="22"/>
          <w:lang w:val="en-CA" w:eastAsia="en-GB"/>
        </w:rPr>
      </w:pPr>
      <w:r w:rsidRPr="004E0E5F">
        <w:rPr>
          <w:szCs w:val="22"/>
        </w:rPr>
        <w:t>The IPA retrieves the pending Notifications from the eUICC and sends the Notifications to the Notification Receivers.</w:t>
      </w:r>
    </w:p>
    <w:p w14:paraId="13E63D99" w14:textId="77777777" w:rsidR="004964D0" w:rsidRPr="005344C4" w:rsidRDefault="004964D0" w:rsidP="00793814">
      <w:pPr>
        <w:spacing w:before="0" w:after="200"/>
        <w:rPr>
          <w:b/>
        </w:rPr>
      </w:pPr>
      <w:r w:rsidRPr="005344C4">
        <w:rPr>
          <w:b/>
        </w:rPr>
        <w:t>End Conditions:</w:t>
      </w:r>
    </w:p>
    <w:p w14:paraId="14DA8AAE" w14:textId="55533087" w:rsidR="0036762B" w:rsidRDefault="0036762B" w:rsidP="00793814">
      <w:pPr>
        <w:pStyle w:val="ListParagraph"/>
        <w:numPr>
          <w:ilvl w:val="0"/>
          <w:numId w:val="33"/>
        </w:numPr>
        <w:spacing w:line="240" w:lineRule="auto"/>
        <w:rPr>
          <w:lang w:eastAsia="en-GB"/>
        </w:rPr>
      </w:pPr>
      <w:r>
        <w:rPr>
          <w:lang w:eastAsia="en-GB"/>
        </w:rPr>
        <w:t xml:space="preserve">If the </w:t>
      </w:r>
      <w:r w:rsidRPr="00717AB2">
        <w:rPr>
          <w:lang w:eastAsia="en-GB"/>
        </w:rPr>
        <w:t>Roll</w:t>
      </w:r>
      <w:r w:rsidR="00DC0BF3">
        <w:rPr>
          <w:lang w:eastAsia="en-GB"/>
        </w:rPr>
        <w:t>b</w:t>
      </w:r>
      <w:r w:rsidRPr="00717AB2">
        <w:rPr>
          <w:lang w:eastAsia="en-GB"/>
        </w:rPr>
        <w:t>ack Mechanism has been executed</w:t>
      </w:r>
      <w:r>
        <w:rPr>
          <w:lang w:eastAsia="en-GB"/>
        </w:rPr>
        <w:t>,</w:t>
      </w:r>
      <w:r w:rsidRPr="00717AB2">
        <w:rPr>
          <w:lang w:eastAsia="en-GB"/>
        </w:rPr>
        <w:t xml:space="preserve"> the previously enabled Profile is enabled. </w:t>
      </w:r>
    </w:p>
    <w:p w14:paraId="02D5C258" w14:textId="4E312A3B" w:rsidR="004964D0" w:rsidRDefault="0036762B" w:rsidP="00793814">
      <w:pPr>
        <w:pStyle w:val="ListParagraph"/>
        <w:numPr>
          <w:ilvl w:val="0"/>
          <w:numId w:val="33"/>
        </w:numPr>
        <w:spacing w:line="240" w:lineRule="auto"/>
        <w:rPr>
          <w:lang w:eastAsia="en-GB"/>
        </w:rPr>
      </w:pPr>
      <w:r>
        <w:rPr>
          <w:lang w:eastAsia="en-GB"/>
        </w:rPr>
        <w:t>Otherwise, t</w:t>
      </w:r>
      <w:r w:rsidR="004964D0">
        <w:rPr>
          <w:lang w:eastAsia="en-GB"/>
        </w:rPr>
        <w:t>he target Profile is enabled</w:t>
      </w:r>
      <w:r>
        <w:rPr>
          <w:lang w:eastAsia="en-GB"/>
        </w:rPr>
        <w:t xml:space="preserve"> and</w:t>
      </w:r>
      <w:r w:rsidR="004964D0">
        <w:rPr>
          <w:lang w:eastAsia="en-GB"/>
        </w:rPr>
        <w:t xml:space="preserve"> the previously enabled Profile, if any, is disabled.</w:t>
      </w:r>
      <w:r w:rsidR="004964D0">
        <w:t xml:space="preserve"> </w:t>
      </w:r>
    </w:p>
    <w:p w14:paraId="291688DB" w14:textId="77777777" w:rsidR="00AA536D" w:rsidRPr="006A189C" w:rsidRDefault="00AA536D" w:rsidP="00367C65">
      <w:pPr>
        <w:pStyle w:val="PlantUML"/>
      </w:pPr>
      <w:r w:rsidRPr="00230859">
        <w:t>@startuml</w:t>
      </w:r>
    </w:p>
    <w:p w14:paraId="608CF1FA" w14:textId="77777777" w:rsidR="00AA536D" w:rsidRPr="006A189C" w:rsidRDefault="00AA536D" w:rsidP="00367C65">
      <w:pPr>
        <w:pStyle w:val="PlantUML"/>
      </w:pPr>
      <w:r w:rsidRPr="006A189C">
        <w:t>hide footbox</w:t>
      </w:r>
    </w:p>
    <w:p w14:paraId="1A2BFB69" w14:textId="77777777" w:rsidR="00AA536D" w:rsidRPr="006A189C" w:rsidRDefault="00AA536D" w:rsidP="00367C65">
      <w:pPr>
        <w:pStyle w:val="PlantUML"/>
      </w:pPr>
      <w:r w:rsidRPr="006A189C">
        <w:t>skinparam sequenceMessageAlign center</w:t>
      </w:r>
    </w:p>
    <w:p w14:paraId="24589ABA" w14:textId="77777777" w:rsidR="00AA536D" w:rsidRPr="006A189C" w:rsidRDefault="00AA536D" w:rsidP="00367C65">
      <w:pPr>
        <w:pStyle w:val="PlantUML"/>
      </w:pPr>
      <w:r w:rsidRPr="006A189C">
        <w:t>skinparam sequenceArrowFontSize 11</w:t>
      </w:r>
    </w:p>
    <w:p w14:paraId="76349228" w14:textId="77777777" w:rsidR="00AA536D" w:rsidRPr="006A189C" w:rsidRDefault="00AA536D" w:rsidP="00367C65">
      <w:pPr>
        <w:pStyle w:val="PlantUML"/>
      </w:pPr>
      <w:r w:rsidRPr="006A189C">
        <w:t>skinparam noteFontSize 11</w:t>
      </w:r>
    </w:p>
    <w:p w14:paraId="59D7F866" w14:textId="77777777" w:rsidR="00AA536D" w:rsidRPr="006A189C" w:rsidRDefault="00AA536D" w:rsidP="00367C65">
      <w:pPr>
        <w:pStyle w:val="PlantUML"/>
      </w:pPr>
      <w:r w:rsidRPr="006A189C">
        <w:t>skinparam monochrome true</w:t>
      </w:r>
    </w:p>
    <w:p w14:paraId="4D61423C" w14:textId="77777777" w:rsidR="00AA536D" w:rsidRPr="006A189C" w:rsidRDefault="00AA536D" w:rsidP="00367C65">
      <w:pPr>
        <w:pStyle w:val="PlantUML"/>
      </w:pPr>
      <w:r w:rsidRPr="006A189C">
        <w:t>skinparam lifelinestrategy solid</w:t>
      </w:r>
    </w:p>
    <w:p w14:paraId="2736E831" w14:textId="77777777" w:rsidR="00AA536D" w:rsidRPr="006A189C" w:rsidRDefault="00AA536D" w:rsidP="00367C65">
      <w:pPr>
        <w:pStyle w:val="PlantUML"/>
      </w:pPr>
    </w:p>
    <w:p w14:paraId="007664F7" w14:textId="77777777" w:rsidR="00AA536D" w:rsidRDefault="00AA536D" w:rsidP="00367C65">
      <w:pPr>
        <w:pStyle w:val="PlantUML"/>
      </w:pPr>
      <w:r w:rsidRPr="00C0469E">
        <w:t>participant "&lt;b&gt;SM-</w:t>
      </w:r>
      <w:r>
        <w:t>DP+</w:t>
      </w:r>
      <w:r w:rsidRPr="00C0469E">
        <w:t xml:space="preserve">" as </w:t>
      </w:r>
      <w:r>
        <w:t>DP</w:t>
      </w:r>
    </w:p>
    <w:p w14:paraId="590BFDF1" w14:textId="77777777" w:rsidR="00AA536D" w:rsidRPr="00C0469E" w:rsidRDefault="00AA536D" w:rsidP="00367C65">
      <w:pPr>
        <w:pStyle w:val="PlantUML"/>
      </w:pPr>
      <w:r>
        <w:t>participant “&lt;b&gt;eIM” as EIM</w:t>
      </w:r>
    </w:p>
    <w:p w14:paraId="3C19F8D1" w14:textId="77777777" w:rsidR="00AA536D" w:rsidRPr="00E70314" w:rsidRDefault="00AA536D" w:rsidP="00367C65">
      <w:pPr>
        <w:pStyle w:val="PlantUML"/>
      </w:pPr>
      <w:r w:rsidRPr="00E70314">
        <w:t>participant "&lt;b&gt;IPA" as IPA</w:t>
      </w:r>
    </w:p>
    <w:p w14:paraId="4B6B4F4E" w14:textId="77777777" w:rsidR="00AA536D" w:rsidRPr="00E70314" w:rsidRDefault="00AA536D" w:rsidP="00367C65">
      <w:pPr>
        <w:pStyle w:val="PlantUML"/>
      </w:pPr>
      <w:r w:rsidRPr="00E70314">
        <w:t>participant "&lt;b&gt;eUICC" as E</w:t>
      </w:r>
    </w:p>
    <w:p w14:paraId="6ECE33F5" w14:textId="77777777" w:rsidR="00AA536D" w:rsidRDefault="00AA536D" w:rsidP="00367C65">
      <w:pPr>
        <w:pStyle w:val="PlantUML"/>
      </w:pPr>
    </w:p>
    <w:p w14:paraId="77AC28EC" w14:textId="77777777" w:rsidR="00AA536D" w:rsidRPr="00367533" w:rsidRDefault="00AA536D" w:rsidP="00367C65">
      <w:pPr>
        <w:pStyle w:val="PlantUML"/>
      </w:pPr>
      <w:r w:rsidRPr="00367533">
        <w:t xml:space="preserve">EIM -&gt; IPA: [1] </w:t>
      </w:r>
      <w:r>
        <w:t xml:space="preserve">Signed </w:t>
      </w:r>
      <w:r w:rsidRPr="00367533">
        <w:t>Profile Enable Request</w:t>
      </w:r>
    </w:p>
    <w:p w14:paraId="22AAEDBB" w14:textId="77777777" w:rsidR="00AA536D" w:rsidRPr="00367533" w:rsidRDefault="00AA536D" w:rsidP="00367C65">
      <w:pPr>
        <w:pStyle w:val="PlantUML"/>
      </w:pPr>
    </w:p>
    <w:p w14:paraId="126EEC7D" w14:textId="77777777" w:rsidR="00AA536D" w:rsidRPr="00367533" w:rsidRDefault="00AA536D" w:rsidP="00367C65">
      <w:pPr>
        <w:pStyle w:val="PlantUML"/>
      </w:pPr>
      <w:r w:rsidRPr="00367533">
        <w:t xml:space="preserve">IPA -&gt; E: [2] </w:t>
      </w:r>
      <w:r>
        <w:t xml:space="preserve">Signed </w:t>
      </w:r>
      <w:r w:rsidRPr="00367533">
        <w:t>Profile Enable Request</w:t>
      </w:r>
    </w:p>
    <w:p w14:paraId="44732AD0" w14:textId="77777777" w:rsidR="00AA536D" w:rsidRPr="00367533" w:rsidRDefault="00AA536D" w:rsidP="00367C65">
      <w:pPr>
        <w:pStyle w:val="PlantUML"/>
      </w:pPr>
    </w:p>
    <w:p w14:paraId="113E3845" w14:textId="77777777" w:rsidR="00AA536D" w:rsidRDefault="00AA536D" w:rsidP="00367C65">
      <w:pPr>
        <w:pStyle w:val="PlantUML"/>
      </w:pPr>
      <w:r>
        <w:t>rnote over E #FFFFFF</w:t>
      </w:r>
    </w:p>
    <w:p w14:paraId="1B016637" w14:textId="77777777" w:rsidR="00AA536D" w:rsidRDefault="00AA536D" w:rsidP="00367C65">
      <w:pPr>
        <w:pStyle w:val="PlantUML"/>
      </w:pPr>
      <w:r>
        <w:t>[3]</w:t>
      </w:r>
    </w:p>
    <w:p w14:paraId="1FBB19D5" w14:textId="7379816F" w:rsidR="00AA536D" w:rsidRDefault="00AA536D" w:rsidP="00367C65">
      <w:pPr>
        <w:pStyle w:val="PlantUML"/>
      </w:pPr>
      <w:r>
        <w:t xml:space="preserve">Verification of the </w:t>
      </w:r>
      <w:r w:rsidR="00317EF3">
        <w:t>A</w:t>
      </w:r>
      <w:r>
        <w:t>ssociated eIM signature</w:t>
      </w:r>
    </w:p>
    <w:p w14:paraId="67DACFA7" w14:textId="77777777" w:rsidR="00AA536D" w:rsidRDefault="00AA536D" w:rsidP="00367C65">
      <w:pPr>
        <w:pStyle w:val="PlantUML"/>
      </w:pPr>
      <w:r>
        <w:t>[4]</w:t>
      </w:r>
    </w:p>
    <w:p w14:paraId="505D1A40" w14:textId="77777777" w:rsidR="00AA536D" w:rsidRDefault="00AA536D" w:rsidP="00367C65">
      <w:pPr>
        <w:pStyle w:val="PlantUML"/>
      </w:pPr>
      <w:r>
        <w:t>If verification fails, abort procedure</w:t>
      </w:r>
    </w:p>
    <w:p w14:paraId="1EC4E843" w14:textId="77777777" w:rsidR="00AA536D" w:rsidRDefault="00AA536D" w:rsidP="00367C65">
      <w:pPr>
        <w:pStyle w:val="PlantUML"/>
      </w:pPr>
      <w:r>
        <w:t>endrnote</w:t>
      </w:r>
    </w:p>
    <w:p w14:paraId="030F121C" w14:textId="77777777" w:rsidR="00AA536D" w:rsidRDefault="00AA536D" w:rsidP="00367C65">
      <w:pPr>
        <w:pStyle w:val="PlantUML"/>
      </w:pPr>
    </w:p>
    <w:p w14:paraId="74365F63" w14:textId="77777777" w:rsidR="00AA536D" w:rsidRDefault="00AA536D" w:rsidP="00367C65">
      <w:pPr>
        <w:pStyle w:val="PlantUML"/>
      </w:pPr>
      <w:r>
        <w:t>rnote over E #FFFFFF</w:t>
      </w:r>
    </w:p>
    <w:p w14:paraId="64F6410A" w14:textId="77777777" w:rsidR="00AA536D" w:rsidRDefault="00AA536D" w:rsidP="00367C65">
      <w:pPr>
        <w:pStyle w:val="PlantUML"/>
      </w:pPr>
      <w:r>
        <w:t>[5]</w:t>
      </w:r>
    </w:p>
    <w:p w14:paraId="562A18F0" w14:textId="77777777" w:rsidR="00AA536D" w:rsidRDefault="00AA536D" w:rsidP="00367C65">
      <w:pPr>
        <w:pStyle w:val="PlantUML"/>
      </w:pPr>
      <w:r>
        <w:t>Disable currently Enabled Profile</w:t>
      </w:r>
    </w:p>
    <w:p w14:paraId="280B9624" w14:textId="77777777" w:rsidR="00AA536D" w:rsidRDefault="00AA536D" w:rsidP="00367C65">
      <w:pPr>
        <w:pStyle w:val="PlantUML"/>
      </w:pPr>
      <w:r>
        <w:t>Enable target Profile</w:t>
      </w:r>
    </w:p>
    <w:p w14:paraId="5F8BAC95" w14:textId="77777777" w:rsidR="00AA536D" w:rsidRDefault="00AA536D" w:rsidP="00367C65">
      <w:pPr>
        <w:pStyle w:val="PlantUML"/>
      </w:pPr>
      <w:r>
        <w:t>a. If target profile is already enabled</w:t>
      </w:r>
    </w:p>
    <w:p w14:paraId="0C68B13D" w14:textId="77777777" w:rsidR="00AA536D" w:rsidRDefault="00AA536D" w:rsidP="00367C65">
      <w:pPr>
        <w:pStyle w:val="PlantUML"/>
      </w:pPr>
      <w:r>
        <w:t>generates no error</w:t>
      </w:r>
    </w:p>
    <w:p w14:paraId="27643439" w14:textId="77777777" w:rsidR="00AA536D" w:rsidRDefault="00AA536D" w:rsidP="00367C65">
      <w:pPr>
        <w:pStyle w:val="PlantUML"/>
      </w:pPr>
      <w:r>
        <w:t>endrnote</w:t>
      </w:r>
    </w:p>
    <w:p w14:paraId="4A3437FD" w14:textId="77777777" w:rsidR="00AA536D" w:rsidRDefault="00AA536D" w:rsidP="00367C65">
      <w:pPr>
        <w:pStyle w:val="PlantUML"/>
      </w:pPr>
    </w:p>
    <w:p w14:paraId="5054B11D" w14:textId="77777777" w:rsidR="00AA536D" w:rsidRDefault="00AA536D" w:rsidP="00367C65">
      <w:pPr>
        <w:pStyle w:val="PlantUML"/>
      </w:pPr>
      <w:r>
        <w:t xml:space="preserve">E -&gt; IPA: [6] Signed Profile Enabling result </w:t>
      </w:r>
    </w:p>
    <w:p w14:paraId="5C1B74F5" w14:textId="77777777" w:rsidR="00AA536D" w:rsidRDefault="00AA536D" w:rsidP="00367C65">
      <w:pPr>
        <w:pStyle w:val="PlantUML"/>
      </w:pPr>
    </w:p>
    <w:p w14:paraId="2462C986" w14:textId="77777777" w:rsidR="00AA536D" w:rsidRPr="00CF102B" w:rsidRDefault="00AA536D" w:rsidP="00367C65">
      <w:pPr>
        <w:pStyle w:val="PlantUML"/>
      </w:pPr>
      <w:r w:rsidRPr="00CF102B">
        <w:rPr>
          <w:rFonts w:hint="eastAsia"/>
        </w:rPr>
        <w:t xml:space="preserve">alt </w:t>
      </w:r>
      <w:r>
        <w:t>Device is successfully connected</w:t>
      </w:r>
    </w:p>
    <w:p w14:paraId="7CD9F071" w14:textId="77777777" w:rsidR="00AA536D" w:rsidRDefault="00AA536D" w:rsidP="00367C65">
      <w:pPr>
        <w:pStyle w:val="PlantUML"/>
      </w:pPr>
      <w:r>
        <w:t>IPA -&gt; EIM: [7] Signed Profile Enabling result</w:t>
      </w:r>
    </w:p>
    <w:p w14:paraId="4FEA2C4A" w14:textId="77777777" w:rsidR="00AA536D" w:rsidRDefault="00AA536D" w:rsidP="00367C65">
      <w:pPr>
        <w:pStyle w:val="PlantUML"/>
      </w:pPr>
      <w:r>
        <w:t>E -&gt; IPA: [8] Profile Enabling Notification</w:t>
      </w:r>
    </w:p>
    <w:p w14:paraId="65B1FBDB" w14:textId="77777777" w:rsidR="00AA536D" w:rsidRDefault="00AA536D" w:rsidP="00367C65">
      <w:pPr>
        <w:pStyle w:val="PlantUML"/>
      </w:pPr>
      <w:r>
        <w:t>IPA -&gt; DP: [8] Profile Enabling Notification</w:t>
      </w:r>
    </w:p>
    <w:p w14:paraId="7817ECC0" w14:textId="77777777" w:rsidR="00AA536D" w:rsidRDefault="00AA536D" w:rsidP="00367C65">
      <w:pPr>
        <w:pStyle w:val="PlantUML"/>
      </w:pPr>
      <w:r>
        <w:t>else [7.a] Connectivity failure and Rollback configured</w:t>
      </w:r>
    </w:p>
    <w:p w14:paraId="48E28D0B" w14:textId="176769BA" w:rsidR="00AA536D" w:rsidRDefault="00AA536D" w:rsidP="00367C65">
      <w:pPr>
        <w:pStyle w:val="PlantUML"/>
      </w:pPr>
      <w:r>
        <w:t>IPA -&gt; E: Roll</w:t>
      </w:r>
      <w:r w:rsidR="00DC0BF3">
        <w:t>b</w:t>
      </w:r>
      <w:r>
        <w:t>ack Mechanism</w:t>
      </w:r>
    </w:p>
    <w:p w14:paraId="3649AC40" w14:textId="77777777" w:rsidR="00AA536D" w:rsidRDefault="00AA536D" w:rsidP="00367C65">
      <w:pPr>
        <w:pStyle w:val="PlantUML"/>
      </w:pPr>
      <w:r>
        <w:t>rnote over E #FFFFFF</w:t>
      </w:r>
    </w:p>
    <w:p w14:paraId="4361D124" w14:textId="77777777" w:rsidR="00AA536D" w:rsidRDefault="00AA536D" w:rsidP="00367C65">
      <w:pPr>
        <w:pStyle w:val="PlantUML"/>
      </w:pPr>
      <w:r>
        <w:t>Disable target Profile,</w:t>
      </w:r>
    </w:p>
    <w:p w14:paraId="1AA12D45" w14:textId="77777777" w:rsidR="00AA536D" w:rsidRDefault="00AA536D" w:rsidP="00367C65">
      <w:pPr>
        <w:pStyle w:val="PlantUML"/>
      </w:pPr>
      <w:r>
        <w:t>Enable previously enabled Profile</w:t>
      </w:r>
    </w:p>
    <w:p w14:paraId="345265B7" w14:textId="77777777" w:rsidR="00AA536D" w:rsidRDefault="00AA536D" w:rsidP="00367C65">
      <w:pPr>
        <w:pStyle w:val="PlantUML"/>
      </w:pPr>
      <w:r>
        <w:t>endrnote</w:t>
      </w:r>
    </w:p>
    <w:p w14:paraId="5814F96B" w14:textId="754FB559" w:rsidR="00AA536D" w:rsidRDefault="00AA536D" w:rsidP="00367C65">
      <w:pPr>
        <w:pStyle w:val="PlantUML"/>
      </w:pPr>
      <w:r>
        <w:t>E -&gt; IPA: Signed Profile Roll</w:t>
      </w:r>
      <w:r w:rsidR="00DC0BF3">
        <w:t>b</w:t>
      </w:r>
      <w:r>
        <w:t>ack information</w:t>
      </w:r>
    </w:p>
    <w:p w14:paraId="37B152D7" w14:textId="0DECFAB1" w:rsidR="00AA536D" w:rsidRDefault="00AA536D" w:rsidP="00367C65">
      <w:pPr>
        <w:pStyle w:val="PlantUML"/>
      </w:pPr>
      <w:r>
        <w:t>IPA -&gt; EIM: Signed Profile Roll</w:t>
      </w:r>
      <w:r w:rsidR="00DC0BF3">
        <w:t>b</w:t>
      </w:r>
      <w:r>
        <w:t>ack information</w:t>
      </w:r>
    </w:p>
    <w:p w14:paraId="28C3DB32" w14:textId="77777777" w:rsidR="00AA536D" w:rsidRDefault="00AA536D" w:rsidP="00367C65">
      <w:pPr>
        <w:pStyle w:val="PlantUML"/>
      </w:pPr>
      <w:r>
        <w:t>end</w:t>
      </w:r>
    </w:p>
    <w:p w14:paraId="7CBCE5E0" w14:textId="77777777" w:rsidR="00AA536D" w:rsidRDefault="00AA536D" w:rsidP="00367C65">
      <w:pPr>
        <w:pStyle w:val="PlantUML"/>
      </w:pPr>
    </w:p>
    <w:p w14:paraId="75CBC4F9" w14:textId="77777777" w:rsidR="00AA536D" w:rsidRPr="00E70314" w:rsidRDefault="00AA536D" w:rsidP="00367C65">
      <w:pPr>
        <w:pStyle w:val="PlantUML"/>
      </w:pPr>
    </w:p>
    <w:p w14:paraId="25507560" w14:textId="77777777" w:rsidR="00AA536D" w:rsidRPr="00E70314" w:rsidRDefault="00AA536D" w:rsidP="00367C65">
      <w:pPr>
        <w:pStyle w:val="PlantUML"/>
      </w:pPr>
      <w:r w:rsidRPr="00E70314">
        <w:t>@enduml</w:t>
      </w:r>
    </w:p>
    <w:p w14:paraId="1AB3B387" w14:textId="575A0661" w:rsidR="00AA536D" w:rsidRDefault="00AA536D" w:rsidP="00052DEB">
      <w:pPr>
        <w:pStyle w:val="PlantUMLImg"/>
      </w:pPr>
    </w:p>
    <w:p w14:paraId="435ACFBD" w14:textId="237E27DB" w:rsidR="00317EF3" w:rsidRDefault="00317EF3" w:rsidP="00052DEB">
      <w:pPr>
        <w:pStyle w:val="PlantUMLImg"/>
      </w:pPr>
      <w:r>
        <w:lastRenderedPageBreak/>
        <w:drawing>
          <wp:inline distT="0" distB="0" distL="0" distR="0" wp14:anchorId="39CBAFE3" wp14:editId="13D0F64F">
            <wp:extent cx="5731510" cy="5198110"/>
            <wp:effectExtent l="0" t="0" r="2540" b="2540"/>
            <wp:docPr id="1" name="Imagen 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5" descr="Generated by PlantUML"/>
                    <pic:cNvPicPr/>
                  </pic:nvPicPr>
                  <pic:blipFill>
                    <a:blip r:embed="rId22">
                      <a:extLst>
                        <a:ext uri="{28A0092B-C50C-407E-A947-70E740481C1C}">
                          <a14:useLocalDpi xmlns:a14="http://schemas.microsoft.com/office/drawing/2010/main" val="0"/>
                        </a:ext>
                      </a:extLst>
                    </a:blip>
                    <a:stretch>
                      <a:fillRect/>
                    </a:stretch>
                  </pic:blipFill>
                  <pic:spPr>
                    <a:xfrm>
                      <a:off x="0" y="0"/>
                      <a:ext cx="5731510" cy="5198110"/>
                    </a:xfrm>
                    <a:prstGeom prst="rect">
                      <a:avLst/>
                    </a:prstGeom>
                  </pic:spPr>
                </pic:pic>
              </a:graphicData>
            </a:graphic>
          </wp:inline>
        </w:drawing>
      </w:r>
    </w:p>
    <w:p w14:paraId="36BA1AEC" w14:textId="6D643FF2" w:rsidR="00052DEB" w:rsidRDefault="00C37334" w:rsidP="00453FFA">
      <w:pPr>
        <w:pStyle w:val="Figurecaption"/>
      </w:pPr>
      <w:r>
        <w:rPr>
          <w:rFonts w:eastAsia="Tahoma"/>
        </w:rPr>
        <w:t xml:space="preserve">Figure </w:t>
      </w:r>
      <w:r w:rsidR="008730ED">
        <w:rPr>
          <w:rFonts w:eastAsia="Tahoma"/>
        </w:rPr>
        <w:t>6.2.1.1:</w:t>
      </w:r>
      <w:r>
        <w:rPr>
          <w:rFonts w:eastAsia="Tahoma"/>
        </w:rPr>
        <w:t xml:space="preserve"> </w:t>
      </w:r>
      <w:r w:rsidR="00052DEB" w:rsidRPr="004964D0">
        <w:t>Profile Enabling via eIM</w:t>
      </w:r>
    </w:p>
    <w:p w14:paraId="7F1602A4" w14:textId="56D8392F" w:rsidR="00EF5516" w:rsidRDefault="00EF5516" w:rsidP="00EF5516">
      <w:pPr>
        <w:pStyle w:val="Heading2"/>
      </w:pPr>
      <w:bookmarkStart w:id="130" w:name="_Toc90974977"/>
      <w:bookmarkStart w:id="131" w:name="_Toc90974978"/>
      <w:bookmarkStart w:id="132" w:name="_Toc90974979"/>
      <w:bookmarkStart w:id="133" w:name="_Toc90974980"/>
      <w:bookmarkStart w:id="134" w:name="_Toc90974981"/>
      <w:bookmarkStart w:id="135" w:name="_Toc90974982"/>
      <w:bookmarkStart w:id="136" w:name="_Toc90974983"/>
      <w:bookmarkStart w:id="137" w:name="_Toc230419518"/>
      <w:bookmarkEnd w:id="130"/>
      <w:bookmarkEnd w:id="131"/>
      <w:bookmarkEnd w:id="132"/>
      <w:bookmarkEnd w:id="133"/>
      <w:bookmarkEnd w:id="134"/>
      <w:bookmarkEnd w:id="135"/>
      <w:bookmarkEnd w:id="136"/>
      <w:r>
        <w:t>Profile Disabling</w:t>
      </w:r>
      <w:bookmarkEnd w:id="137"/>
    </w:p>
    <w:p w14:paraId="0A7047A4" w14:textId="01013D62" w:rsidR="00EF5516" w:rsidRPr="00EF5516" w:rsidRDefault="00EF5516" w:rsidP="00EF5516">
      <w:pPr>
        <w:pStyle w:val="Heading3"/>
        <w:rPr>
          <w:sz w:val="22"/>
          <w:szCs w:val="24"/>
        </w:rPr>
      </w:pPr>
      <w:bookmarkStart w:id="138" w:name="_Toc230419519"/>
      <w:r>
        <w:rPr>
          <w:sz w:val="22"/>
          <w:szCs w:val="24"/>
        </w:rPr>
        <w:t>Profile Disabling via eIM</w:t>
      </w:r>
      <w:bookmarkEnd w:id="138"/>
      <w:r>
        <w:rPr>
          <w:sz w:val="22"/>
          <w:szCs w:val="24"/>
        </w:rPr>
        <w:t xml:space="preserve"> </w:t>
      </w:r>
    </w:p>
    <w:p w14:paraId="1079198D" w14:textId="083E23C6" w:rsidR="00EF5516" w:rsidRDefault="00EF5516" w:rsidP="00376F88">
      <w:pPr>
        <w:pStyle w:val="NormalParagraph"/>
        <w:spacing w:line="240" w:lineRule="auto"/>
        <w:jc w:val="both"/>
      </w:pPr>
      <w:r w:rsidRPr="00A23BE3">
        <w:t>Th</w:t>
      </w:r>
      <w:r w:rsidR="00AA536D">
        <w:t>e</w:t>
      </w:r>
      <w:r w:rsidRPr="00A23BE3">
        <w:t xml:space="preserve"> following procedure describes the </w:t>
      </w:r>
      <w:r>
        <w:t>Profile Disabling procedure via the eIM.</w:t>
      </w:r>
    </w:p>
    <w:p w14:paraId="792B6CEE" w14:textId="77777777" w:rsidR="00EF5516" w:rsidRPr="00CE5B97" w:rsidRDefault="00EF5516" w:rsidP="00376F88">
      <w:pPr>
        <w:spacing w:before="0" w:after="200"/>
        <w:rPr>
          <w:b/>
          <w:lang w:val="fr-FR"/>
        </w:rPr>
      </w:pPr>
      <w:r w:rsidRPr="00CE5B97">
        <w:rPr>
          <w:b/>
          <w:lang w:val="fr-FR"/>
        </w:rPr>
        <w:t xml:space="preserve">Start Conditions: </w:t>
      </w:r>
    </w:p>
    <w:p w14:paraId="057538B7" w14:textId="2EB7E1A7" w:rsidR="00E17BA2" w:rsidRDefault="00EF5516" w:rsidP="0059634E">
      <w:pPr>
        <w:pStyle w:val="ListParagraph"/>
        <w:numPr>
          <w:ilvl w:val="0"/>
          <w:numId w:val="26"/>
        </w:numPr>
        <w:spacing w:line="240" w:lineRule="auto"/>
        <w:rPr>
          <w:lang w:eastAsia="en-GB"/>
        </w:rPr>
      </w:pPr>
      <w:r>
        <w:rPr>
          <w:lang w:eastAsia="en-GB"/>
        </w:rPr>
        <w:t xml:space="preserve">The eIM is configured in the eUICC as an </w:t>
      </w:r>
      <w:r w:rsidR="006F763E">
        <w:rPr>
          <w:lang w:eastAsia="en-GB"/>
        </w:rPr>
        <w:t>A</w:t>
      </w:r>
      <w:r>
        <w:rPr>
          <w:lang w:eastAsia="en-GB"/>
        </w:rPr>
        <w:t>ssociated eIM.</w:t>
      </w:r>
    </w:p>
    <w:p w14:paraId="222A169D" w14:textId="47C18244" w:rsidR="00EF5516" w:rsidRDefault="00EF5516" w:rsidP="0059634E">
      <w:pPr>
        <w:pStyle w:val="ListParagraph"/>
        <w:numPr>
          <w:ilvl w:val="0"/>
          <w:numId w:val="26"/>
        </w:numPr>
        <w:spacing w:line="240" w:lineRule="auto"/>
        <w:rPr>
          <w:lang w:eastAsia="en-GB"/>
        </w:rPr>
      </w:pPr>
      <w:r>
        <w:rPr>
          <w:lang w:eastAsia="en-GB"/>
        </w:rPr>
        <w:t>The target Profile has been selected by the eIM.</w:t>
      </w:r>
    </w:p>
    <w:p w14:paraId="494F9D3E" w14:textId="77777777" w:rsidR="00EF5516" w:rsidRDefault="00EF5516" w:rsidP="00376F88">
      <w:pPr>
        <w:spacing w:before="0" w:after="200"/>
        <w:ind w:left="360" w:hanging="360"/>
        <w:rPr>
          <w:b/>
        </w:rPr>
      </w:pPr>
      <w:r w:rsidRPr="00EF5516">
        <w:rPr>
          <w:b/>
        </w:rPr>
        <w:t xml:space="preserve">Procedure: </w:t>
      </w:r>
    </w:p>
    <w:p w14:paraId="43B23B35" w14:textId="52EF2564" w:rsidR="00EF5516" w:rsidRPr="00EF5516" w:rsidRDefault="00EF5516" w:rsidP="00376F88">
      <w:pPr>
        <w:pStyle w:val="ListParagraph"/>
        <w:numPr>
          <w:ilvl w:val="0"/>
          <w:numId w:val="25"/>
        </w:numPr>
        <w:spacing w:line="240" w:lineRule="auto"/>
        <w:rPr>
          <w:lang w:val="en-CA" w:eastAsia="en-GB"/>
        </w:rPr>
      </w:pPr>
      <w:r w:rsidRPr="00EF5516">
        <w:rPr>
          <w:lang w:val="en-CA" w:eastAsia="en-GB"/>
        </w:rPr>
        <w:t>The eIM prepares a</w:t>
      </w:r>
      <w:r w:rsidR="00AA536D">
        <w:rPr>
          <w:lang w:val="en-CA" w:eastAsia="en-GB"/>
        </w:rPr>
        <w:t>nd signs a</w:t>
      </w:r>
      <w:r w:rsidRPr="00EF5516">
        <w:rPr>
          <w:lang w:val="en-CA" w:eastAsia="en-GB"/>
        </w:rPr>
        <w:t xml:space="preserve"> Profile </w:t>
      </w:r>
      <w:r w:rsidR="00AA536D">
        <w:rPr>
          <w:lang w:val="en-CA" w:eastAsia="en-GB"/>
        </w:rPr>
        <w:t>D</w:t>
      </w:r>
      <w:r w:rsidRPr="00EF5516">
        <w:rPr>
          <w:lang w:val="en-CA" w:eastAsia="en-GB"/>
        </w:rPr>
        <w:t xml:space="preserve">isabling request for the target Profile and sends it to the IPA </w:t>
      </w:r>
    </w:p>
    <w:p w14:paraId="2796469C" w14:textId="29B09430" w:rsidR="00EF5516" w:rsidRPr="00CE5B97" w:rsidRDefault="00EF5516" w:rsidP="00376F88">
      <w:pPr>
        <w:pStyle w:val="ListParagraph"/>
        <w:numPr>
          <w:ilvl w:val="0"/>
          <w:numId w:val="25"/>
        </w:numPr>
        <w:spacing w:line="240" w:lineRule="auto"/>
      </w:pPr>
      <w:r>
        <w:rPr>
          <w:lang w:val="en-CA" w:eastAsia="en-GB"/>
        </w:rPr>
        <w:t xml:space="preserve">The IPA sends </w:t>
      </w:r>
      <w:r w:rsidR="00AA536D">
        <w:rPr>
          <w:lang w:val="en-CA" w:eastAsia="en-GB"/>
        </w:rPr>
        <w:t xml:space="preserve">the signed </w:t>
      </w:r>
      <w:r>
        <w:rPr>
          <w:lang w:val="en-CA" w:eastAsia="en-GB"/>
        </w:rPr>
        <w:t xml:space="preserve">Profile </w:t>
      </w:r>
      <w:r w:rsidR="00AA536D">
        <w:rPr>
          <w:lang w:val="en-CA" w:eastAsia="en-GB"/>
        </w:rPr>
        <w:t>D</w:t>
      </w:r>
      <w:r>
        <w:rPr>
          <w:lang w:val="en-CA" w:eastAsia="en-GB"/>
        </w:rPr>
        <w:t xml:space="preserve">isable </w:t>
      </w:r>
      <w:r w:rsidR="00AA536D">
        <w:rPr>
          <w:lang w:val="en-CA" w:eastAsia="en-GB"/>
        </w:rPr>
        <w:t xml:space="preserve">request </w:t>
      </w:r>
      <w:r>
        <w:rPr>
          <w:lang w:val="en-CA" w:eastAsia="en-GB"/>
        </w:rPr>
        <w:t>for the target Profile to the eUICC</w:t>
      </w:r>
    </w:p>
    <w:p w14:paraId="4B1F86CB" w14:textId="5F589BDB" w:rsidR="00EF5516" w:rsidRPr="004E0E5F" w:rsidRDefault="00EF5516" w:rsidP="00376F88">
      <w:pPr>
        <w:pStyle w:val="ListParagraph"/>
        <w:numPr>
          <w:ilvl w:val="0"/>
          <w:numId w:val="25"/>
        </w:numPr>
        <w:spacing w:line="240" w:lineRule="auto"/>
        <w:rPr>
          <w:szCs w:val="22"/>
        </w:rPr>
      </w:pPr>
      <w:r w:rsidRPr="004E0E5F">
        <w:rPr>
          <w:szCs w:val="22"/>
          <w:lang w:val="en-CA" w:eastAsia="en-GB"/>
        </w:rPr>
        <w:t xml:space="preserve">The eUICC verifies that the Profile </w:t>
      </w:r>
      <w:r w:rsidR="00AA536D" w:rsidRPr="004E0E5F">
        <w:rPr>
          <w:szCs w:val="22"/>
          <w:lang w:val="en-CA" w:eastAsia="en-GB"/>
        </w:rPr>
        <w:t>D</w:t>
      </w:r>
      <w:r w:rsidRPr="004E0E5F">
        <w:rPr>
          <w:szCs w:val="22"/>
          <w:lang w:val="en-CA" w:eastAsia="en-GB"/>
        </w:rPr>
        <w:t xml:space="preserve">isable </w:t>
      </w:r>
      <w:r w:rsidR="00AA536D" w:rsidRPr="004E0E5F">
        <w:rPr>
          <w:szCs w:val="22"/>
          <w:lang w:val="en-CA" w:eastAsia="en-GB"/>
        </w:rPr>
        <w:t xml:space="preserve">request </w:t>
      </w:r>
      <w:r w:rsidRPr="004E0E5F">
        <w:rPr>
          <w:szCs w:val="22"/>
          <w:lang w:val="en-CA" w:eastAsia="en-GB"/>
        </w:rPr>
        <w:t xml:space="preserve">is signed by an eIM that is configured in the eUICC as an </w:t>
      </w:r>
      <w:r w:rsidR="006F763E" w:rsidRPr="004E0E5F">
        <w:rPr>
          <w:szCs w:val="22"/>
          <w:lang w:val="en-CA" w:eastAsia="en-GB"/>
        </w:rPr>
        <w:t>A</w:t>
      </w:r>
      <w:r w:rsidRPr="004E0E5F">
        <w:rPr>
          <w:szCs w:val="22"/>
          <w:lang w:val="en-CA" w:eastAsia="en-GB"/>
        </w:rPr>
        <w:t>ssociated eIM.</w:t>
      </w:r>
    </w:p>
    <w:p w14:paraId="1382F576" w14:textId="77777777" w:rsidR="00EF5516" w:rsidRPr="004E0E5F" w:rsidRDefault="00EF5516" w:rsidP="00376F88">
      <w:pPr>
        <w:pStyle w:val="ListParagraph"/>
        <w:numPr>
          <w:ilvl w:val="0"/>
          <w:numId w:val="25"/>
        </w:numPr>
        <w:spacing w:line="240" w:lineRule="auto"/>
        <w:rPr>
          <w:szCs w:val="22"/>
        </w:rPr>
      </w:pPr>
      <w:r w:rsidRPr="004E0E5F">
        <w:rPr>
          <w:szCs w:val="22"/>
        </w:rPr>
        <w:t xml:space="preserve">If the verification fails, the eUICC aborts the procedure. </w:t>
      </w:r>
    </w:p>
    <w:p w14:paraId="220F6FEF" w14:textId="77777777" w:rsidR="00EF5516" w:rsidRPr="004E0E5F" w:rsidRDefault="00EF5516" w:rsidP="00376F88">
      <w:pPr>
        <w:pStyle w:val="ListParagraph"/>
        <w:numPr>
          <w:ilvl w:val="0"/>
          <w:numId w:val="25"/>
        </w:numPr>
        <w:spacing w:line="240" w:lineRule="auto"/>
        <w:rPr>
          <w:szCs w:val="22"/>
        </w:rPr>
      </w:pPr>
      <w:r w:rsidRPr="004E0E5F">
        <w:rPr>
          <w:szCs w:val="22"/>
        </w:rPr>
        <w:t>If the verification is successful, the eUICC disables the target enabled Profile.</w:t>
      </w:r>
    </w:p>
    <w:p w14:paraId="4545E2EA" w14:textId="684C22A4" w:rsidR="00EF5516" w:rsidRPr="004E0E5F" w:rsidRDefault="00EF5516" w:rsidP="00376F88">
      <w:pPr>
        <w:pStyle w:val="ListParagraph"/>
        <w:numPr>
          <w:ilvl w:val="0"/>
          <w:numId w:val="24"/>
        </w:numPr>
        <w:spacing w:line="240" w:lineRule="auto"/>
        <w:rPr>
          <w:szCs w:val="22"/>
        </w:rPr>
      </w:pPr>
      <w:r w:rsidRPr="004E0E5F">
        <w:rPr>
          <w:szCs w:val="22"/>
        </w:rPr>
        <w:t xml:space="preserve">If the Profile is already disabled, no error </w:t>
      </w:r>
      <w:r w:rsidR="00FE4F65" w:rsidRPr="004E0E5F">
        <w:rPr>
          <w:szCs w:val="22"/>
        </w:rPr>
        <w:t>SHOULD</w:t>
      </w:r>
      <w:r w:rsidR="00FE4F65" w:rsidRPr="004E0E5F" w:rsidDel="00FE4F65">
        <w:rPr>
          <w:szCs w:val="22"/>
        </w:rPr>
        <w:t xml:space="preserve"> </w:t>
      </w:r>
      <w:r w:rsidRPr="004E0E5F">
        <w:rPr>
          <w:szCs w:val="22"/>
        </w:rPr>
        <w:t xml:space="preserve">be generated. </w:t>
      </w:r>
    </w:p>
    <w:p w14:paraId="251F029A" w14:textId="339ED772" w:rsidR="00EF5516" w:rsidRPr="004E0E5F" w:rsidRDefault="00EF5516" w:rsidP="00376F88">
      <w:pPr>
        <w:pStyle w:val="ListParagraph"/>
        <w:numPr>
          <w:ilvl w:val="0"/>
          <w:numId w:val="25"/>
        </w:numPr>
        <w:spacing w:line="240" w:lineRule="auto"/>
        <w:rPr>
          <w:szCs w:val="22"/>
          <w:lang w:val="en-CA" w:eastAsia="en-GB"/>
        </w:rPr>
      </w:pPr>
      <w:r w:rsidRPr="004E0E5F">
        <w:rPr>
          <w:szCs w:val="22"/>
          <w:lang w:val="en-CA" w:eastAsia="en-GB"/>
        </w:rPr>
        <w:lastRenderedPageBreak/>
        <w:t xml:space="preserve">The </w:t>
      </w:r>
      <w:r w:rsidR="00AA536D" w:rsidRPr="004E0E5F">
        <w:rPr>
          <w:szCs w:val="22"/>
          <w:lang w:val="en-CA" w:eastAsia="en-GB"/>
        </w:rPr>
        <w:t xml:space="preserve">IPA retrieves the signed result </w:t>
      </w:r>
      <w:r w:rsidRPr="004E0E5F">
        <w:rPr>
          <w:szCs w:val="22"/>
          <w:lang w:val="en-CA" w:eastAsia="en-GB"/>
        </w:rPr>
        <w:t xml:space="preserve">IPA of the disabling of the </w:t>
      </w:r>
      <w:r w:rsidR="00AA536D" w:rsidRPr="004E0E5F">
        <w:rPr>
          <w:szCs w:val="22"/>
          <w:lang w:val="en-CA" w:eastAsia="en-GB"/>
        </w:rPr>
        <w:t xml:space="preserve">target </w:t>
      </w:r>
      <w:r w:rsidRPr="004E0E5F">
        <w:rPr>
          <w:szCs w:val="22"/>
          <w:lang w:val="en-CA" w:eastAsia="en-GB"/>
        </w:rPr>
        <w:t>Profile</w:t>
      </w:r>
      <w:r w:rsidR="00AA536D" w:rsidRPr="004E0E5F">
        <w:rPr>
          <w:szCs w:val="22"/>
          <w:lang w:val="en-CA" w:eastAsia="en-GB"/>
        </w:rPr>
        <w:t xml:space="preserve"> from the eUICC</w:t>
      </w:r>
    </w:p>
    <w:p w14:paraId="31B38E63" w14:textId="6FBBF45F" w:rsidR="00EF5516" w:rsidRPr="004E0E5F" w:rsidRDefault="00EF5516" w:rsidP="00376F88">
      <w:pPr>
        <w:pStyle w:val="ListParagraph"/>
        <w:numPr>
          <w:ilvl w:val="0"/>
          <w:numId w:val="25"/>
        </w:numPr>
        <w:spacing w:line="240" w:lineRule="auto"/>
        <w:rPr>
          <w:szCs w:val="22"/>
          <w:lang w:val="en-CA" w:eastAsia="en-GB"/>
        </w:rPr>
      </w:pPr>
      <w:r w:rsidRPr="004E0E5F">
        <w:rPr>
          <w:szCs w:val="22"/>
          <w:lang w:val="en-CA" w:eastAsia="en-GB"/>
        </w:rPr>
        <w:t xml:space="preserve">The </w:t>
      </w:r>
      <w:r w:rsidR="00AA536D" w:rsidRPr="004E0E5F">
        <w:rPr>
          <w:szCs w:val="22"/>
          <w:lang w:val="en-CA" w:eastAsia="en-GB"/>
        </w:rPr>
        <w:t xml:space="preserve">IPA includes the signed result from the eUICC into a response to the </w:t>
      </w:r>
      <w:r w:rsidRPr="004E0E5F">
        <w:rPr>
          <w:szCs w:val="22"/>
          <w:lang w:val="en-CA" w:eastAsia="en-GB"/>
        </w:rPr>
        <w:t xml:space="preserve">eIM. </w:t>
      </w:r>
    </w:p>
    <w:p w14:paraId="5EDA16E5" w14:textId="77777777" w:rsidR="00AA536D" w:rsidRPr="004E0E5F" w:rsidRDefault="00AA536D" w:rsidP="00376F88">
      <w:pPr>
        <w:pStyle w:val="ListParagraph"/>
        <w:numPr>
          <w:ilvl w:val="0"/>
          <w:numId w:val="25"/>
        </w:numPr>
        <w:spacing w:line="240" w:lineRule="auto"/>
        <w:rPr>
          <w:szCs w:val="22"/>
          <w:lang w:val="en-CA" w:eastAsia="en-GB"/>
        </w:rPr>
      </w:pPr>
      <w:r w:rsidRPr="004E0E5F">
        <w:rPr>
          <w:szCs w:val="22"/>
        </w:rPr>
        <w:t>The IPA retrieves the pending Notifications from the eUICC and sends the Notifications to the Notification Receivers.</w:t>
      </w:r>
    </w:p>
    <w:p w14:paraId="137B75C2" w14:textId="77777777" w:rsidR="00EF5516" w:rsidRPr="005344C4" w:rsidRDefault="00EF5516" w:rsidP="00376F88">
      <w:pPr>
        <w:spacing w:before="0" w:after="200"/>
        <w:rPr>
          <w:b/>
        </w:rPr>
      </w:pPr>
      <w:r w:rsidRPr="005344C4">
        <w:rPr>
          <w:b/>
        </w:rPr>
        <w:t>End Conditions:</w:t>
      </w:r>
    </w:p>
    <w:p w14:paraId="026155CB" w14:textId="59EA8771" w:rsidR="00EF5516" w:rsidRDefault="00EF5516" w:rsidP="00376F88">
      <w:pPr>
        <w:pStyle w:val="ListParagraph"/>
        <w:numPr>
          <w:ilvl w:val="0"/>
          <w:numId w:val="34"/>
        </w:numPr>
        <w:spacing w:line="240" w:lineRule="auto"/>
        <w:rPr>
          <w:lang w:eastAsia="en-GB"/>
        </w:rPr>
      </w:pPr>
      <w:r>
        <w:rPr>
          <w:lang w:eastAsia="en-GB"/>
        </w:rPr>
        <w:t xml:space="preserve">The target Profile is disabled. </w:t>
      </w:r>
    </w:p>
    <w:p w14:paraId="6A87AF6C" w14:textId="77777777" w:rsidR="003F385E" w:rsidRDefault="003F385E" w:rsidP="003F385E">
      <w:pPr>
        <w:pStyle w:val="ListParagraph"/>
        <w:numPr>
          <w:ilvl w:val="0"/>
          <w:numId w:val="34"/>
        </w:numPr>
        <w:spacing w:line="240" w:lineRule="auto"/>
        <w:rPr>
          <w:lang w:eastAsia="en-GB"/>
        </w:rPr>
      </w:pPr>
      <w:r w:rsidRPr="0034461C">
        <w:rPr>
          <w:lang w:eastAsia="en-GB"/>
        </w:rPr>
        <w:t>Mobile connectivity not available</w:t>
      </w:r>
      <w:r>
        <w:rPr>
          <w:lang w:eastAsia="en-GB"/>
        </w:rPr>
        <w:t xml:space="preserve"> </w:t>
      </w:r>
    </w:p>
    <w:p w14:paraId="155AE2CE" w14:textId="77777777" w:rsidR="003F385E" w:rsidRDefault="003F385E" w:rsidP="003F385E">
      <w:pPr>
        <w:rPr>
          <w:lang w:eastAsia="en-GB"/>
        </w:rPr>
      </w:pPr>
    </w:p>
    <w:p w14:paraId="243732FE" w14:textId="127648DF" w:rsidR="003F385E" w:rsidRDefault="003F385E" w:rsidP="00376F88">
      <w:pPr>
        <w:spacing w:before="0" w:after="200"/>
        <w:ind w:left="360"/>
        <w:rPr>
          <w:highlight w:val="cyan"/>
          <w:lang w:eastAsia="en-GB"/>
        </w:rPr>
      </w:pPr>
      <w:r>
        <w:t xml:space="preserve">NOTE: </w:t>
      </w:r>
      <w:r w:rsidRPr="000B1BE2">
        <w:t xml:space="preserve">the </w:t>
      </w:r>
      <w:r w:rsidR="0011036A">
        <w:rPr>
          <w:rFonts w:cs="Arial"/>
          <w:sz w:val="20"/>
        </w:rPr>
        <w:t>immediate</w:t>
      </w:r>
      <w:r>
        <w:t xml:space="preserve"> enabling for an installed P</w:t>
      </w:r>
      <w:r w:rsidRPr="000B1BE2">
        <w:t xml:space="preserve">rofile </w:t>
      </w:r>
      <w:r>
        <w:t xml:space="preserve">and Profile Switch </w:t>
      </w:r>
      <w:r w:rsidRPr="000B1BE2">
        <w:t>is FFS</w:t>
      </w:r>
      <w:r>
        <w:t>.</w:t>
      </w:r>
    </w:p>
    <w:p w14:paraId="71DB3EE5" w14:textId="77777777" w:rsidR="00AA536D" w:rsidRPr="006A189C" w:rsidRDefault="00AA536D" w:rsidP="00367C65">
      <w:pPr>
        <w:pStyle w:val="PlantUML"/>
      </w:pPr>
      <w:r w:rsidRPr="00230859">
        <w:t>@startuml</w:t>
      </w:r>
    </w:p>
    <w:p w14:paraId="0308D599" w14:textId="77777777" w:rsidR="00AA536D" w:rsidRPr="006A189C" w:rsidRDefault="00AA536D" w:rsidP="00367C65">
      <w:pPr>
        <w:pStyle w:val="PlantUML"/>
      </w:pPr>
      <w:r w:rsidRPr="006A189C">
        <w:t>hide footbox</w:t>
      </w:r>
    </w:p>
    <w:p w14:paraId="04F7128C" w14:textId="77777777" w:rsidR="00AA536D" w:rsidRPr="006A189C" w:rsidRDefault="00AA536D" w:rsidP="00367C65">
      <w:pPr>
        <w:pStyle w:val="PlantUML"/>
      </w:pPr>
      <w:r w:rsidRPr="006A189C">
        <w:t>skinparam sequenceMessageAlign center</w:t>
      </w:r>
    </w:p>
    <w:p w14:paraId="158F2EAD" w14:textId="77777777" w:rsidR="00AA536D" w:rsidRPr="006A189C" w:rsidRDefault="00AA536D" w:rsidP="00367C65">
      <w:pPr>
        <w:pStyle w:val="PlantUML"/>
      </w:pPr>
      <w:r w:rsidRPr="006A189C">
        <w:t>skinparam sequenceArrowFontSize 11</w:t>
      </w:r>
    </w:p>
    <w:p w14:paraId="30FE5498" w14:textId="77777777" w:rsidR="00AA536D" w:rsidRPr="006A189C" w:rsidRDefault="00AA536D" w:rsidP="00367C65">
      <w:pPr>
        <w:pStyle w:val="PlantUML"/>
      </w:pPr>
      <w:r w:rsidRPr="006A189C">
        <w:t>skinparam noteFontSize 11</w:t>
      </w:r>
    </w:p>
    <w:p w14:paraId="280006D3" w14:textId="77777777" w:rsidR="00AA536D" w:rsidRPr="006A189C" w:rsidRDefault="00AA536D" w:rsidP="00367C65">
      <w:pPr>
        <w:pStyle w:val="PlantUML"/>
      </w:pPr>
      <w:r w:rsidRPr="006A189C">
        <w:t>skinparam monochrome true</w:t>
      </w:r>
    </w:p>
    <w:p w14:paraId="2412A64E" w14:textId="77777777" w:rsidR="00AA536D" w:rsidRPr="006A189C" w:rsidRDefault="00AA536D" w:rsidP="00367C65">
      <w:pPr>
        <w:pStyle w:val="PlantUML"/>
      </w:pPr>
      <w:r w:rsidRPr="006A189C">
        <w:t>skinparam lifelinestrategy solid</w:t>
      </w:r>
    </w:p>
    <w:p w14:paraId="7A82D1C4" w14:textId="77777777" w:rsidR="00AA536D" w:rsidRPr="006A189C" w:rsidRDefault="00AA536D" w:rsidP="00367C65">
      <w:pPr>
        <w:pStyle w:val="PlantUML"/>
      </w:pPr>
    </w:p>
    <w:p w14:paraId="07B64315" w14:textId="77777777" w:rsidR="00AA536D" w:rsidRDefault="00AA536D" w:rsidP="00367C65">
      <w:pPr>
        <w:pStyle w:val="PlantUML"/>
      </w:pPr>
      <w:r w:rsidRPr="00C0469E">
        <w:t>participant "&lt;b&gt;SM-</w:t>
      </w:r>
      <w:r>
        <w:t>DP+</w:t>
      </w:r>
      <w:r w:rsidRPr="00C0469E">
        <w:t xml:space="preserve">" as </w:t>
      </w:r>
      <w:r>
        <w:t>DP</w:t>
      </w:r>
    </w:p>
    <w:p w14:paraId="763823AA" w14:textId="77777777" w:rsidR="00AA536D" w:rsidRPr="00C0469E" w:rsidRDefault="00AA536D" w:rsidP="00367C65">
      <w:pPr>
        <w:pStyle w:val="PlantUML"/>
      </w:pPr>
      <w:r>
        <w:t>participant “&lt;b&gt;eIM” as EIM</w:t>
      </w:r>
    </w:p>
    <w:p w14:paraId="62BD22F2" w14:textId="77777777" w:rsidR="00AA536D" w:rsidRPr="00367533" w:rsidRDefault="00AA536D" w:rsidP="00367C65">
      <w:pPr>
        <w:pStyle w:val="PlantUML"/>
      </w:pPr>
      <w:r w:rsidRPr="00367533">
        <w:t>participant "&lt;b&gt;IPA" as IPA</w:t>
      </w:r>
    </w:p>
    <w:p w14:paraId="0CF2973A" w14:textId="77777777" w:rsidR="00AA536D" w:rsidRPr="00367533" w:rsidRDefault="00AA536D" w:rsidP="00367C65">
      <w:pPr>
        <w:pStyle w:val="PlantUML"/>
      </w:pPr>
      <w:r w:rsidRPr="00367533">
        <w:t>participant "&lt;b&gt;eUICC" as E</w:t>
      </w:r>
    </w:p>
    <w:p w14:paraId="51A04278" w14:textId="77777777" w:rsidR="00AA536D" w:rsidRDefault="00AA536D" w:rsidP="00367C65">
      <w:pPr>
        <w:pStyle w:val="PlantUML"/>
      </w:pPr>
    </w:p>
    <w:p w14:paraId="0C22CA7E" w14:textId="77777777" w:rsidR="00AA536D" w:rsidRPr="00654098" w:rsidRDefault="00AA536D" w:rsidP="00367C65">
      <w:pPr>
        <w:pStyle w:val="PlantUML"/>
      </w:pPr>
      <w:r w:rsidRPr="00654098">
        <w:t xml:space="preserve">EIM -&gt; IPA: [1] </w:t>
      </w:r>
      <w:r>
        <w:t xml:space="preserve">Signed </w:t>
      </w:r>
      <w:r w:rsidRPr="00654098">
        <w:t>Profile Disable request</w:t>
      </w:r>
    </w:p>
    <w:p w14:paraId="2DBEEF88" w14:textId="77777777" w:rsidR="00AA536D" w:rsidRPr="00654098" w:rsidRDefault="00AA536D" w:rsidP="00367C65">
      <w:pPr>
        <w:pStyle w:val="PlantUML"/>
      </w:pPr>
    </w:p>
    <w:p w14:paraId="10F8113F" w14:textId="77777777" w:rsidR="00AA536D" w:rsidRPr="00654098" w:rsidRDefault="00AA536D" w:rsidP="00367C65">
      <w:pPr>
        <w:pStyle w:val="PlantUML"/>
      </w:pPr>
      <w:r w:rsidRPr="00654098">
        <w:t xml:space="preserve">IPA -&gt; E: [2] </w:t>
      </w:r>
      <w:r>
        <w:t xml:space="preserve">Signed </w:t>
      </w:r>
      <w:r w:rsidRPr="00654098">
        <w:t>Profile Di</w:t>
      </w:r>
      <w:r w:rsidRPr="00367533">
        <w:t>sable Request</w:t>
      </w:r>
    </w:p>
    <w:p w14:paraId="17BA5363" w14:textId="77777777" w:rsidR="00AA536D" w:rsidRDefault="00AA536D" w:rsidP="00367C65">
      <w:pPr>
        <w:pStyle w:val="PlantUML"/>
      </w:pPr>
    </w:p>
    <w:p w14:paraId="621DCAF7" w14:textId="77777777" w:rsidR="00AA536D" w:rsidRDefault="00AA536D" w:rsidP="00367C65">
      <w:pPr>
        <w:pStyle w:val="PlantUML"/>
      </w:pPr>
      <w:r>
        <w:t>rnote over E #FFFFFF</w:t>
      </w:r>
    </w:p>
    <w:p w14:paraId="2C0042F1" w14:textId="77777777" w:rsidR="00AA536D" w:rsidRDefault="00AA536D" w:rsidP="00367C65">
      <w:pPr>
        <w:pStyle w:val="PlantUML"/>
      </w:pPr>
      <w:r>
        <w:t>[3]</w:t>
      </w:r>
    </w:p>
    <w:p w14:paraId="2114EFE5" w14:textId="31F6C369" w:rsidR="00AA536D" w:rsidRDefault="00AA536D" w:rsidP="00367C65">
      <w:pPr>
        <w:pStyle w:val="PlantUML"/>
      </w:pPr>
      <w:r>
        <w:t xml:space="preserve">Verification of the </w:t>
      </w:r>
      <w:r w:rsidR="00317EF3">
        <w:t>A</w:t>
      </w:r>
      <w:r>
        <w:t>ssociated eIM signature</w:t>
      </w:r>
    </w:p>
    <w:p w14:paraId="3B43DD96" w14:textId="77777777" w:rsidR="00AA536D" w:rsidRDefault="00AA536D" w:rsidP="00367C65">
      <w:pPr>
        <w:pStyle w:val="PlantUML"/>
      </w:pPr>
      <w:r>
        <w:t>[4]</w:t>
      </w:r>
    </w:p>
    <w:p w14:paraId="3598A294" w14:textId="77777777" w:rsidR="00AA536D" w:rsidRDefault="00AA536D" w:rsidP="00367C65">
      <w:pPr>
        <w:pStyle w:val="PlantUML"/>
      </w:pPr>
      <w:r>
        <w:t>If verification fails, abort procedure</w:t>
      </w:r>
    </w:p>
    <w:p w14:paraId="3BA1CE80" w14:textId="77777777" w:rsidR="00AA536D" w:rsidRDefault="00AA536D" w:rsidP="00367C65">
      <w:pPr>
        <w:pStyle w:val="PlantUML"/>
      </w:pPr>
      <w:r>
        <w:t>endrnote</w:t>
      </w:r>
    </w:p>
    <w:p w14:paraId="497BC9F5" w14:textId="77777777" w:rsidR="00AA536D" w:rsidRDefault="00AA536D" w:rsidP="00367C65">
      <w:pPr>
        <w:pStyle w:val="PlantUML"/>
      </w:pPr>
    </w:p>
    <w:p w14:paraId="2CFFA475" w14:textId="77777777" w:rsidR="00AA536D" w:rsidRDefault="00AA536D" w:rsidP="00367C65">
      <w:pPr>
        <w:pStyle w:val="PlantUML"/>
      </w:pPr>
      <w:r>
        <w:t>rnote over E #FFFFFF</w:t>
      </w:r>
    </w:p>
    <w:p w14:paraId="6654D7EC" w14:textId="77777777" w:rsidR="00AA536D" w:rsidRDefault="00AA536D" w:rsidP="00367C65">
      <w:pPr>
        <w:pStyle w:val="PlantUML"/>
      </w:pPr>
      <w:r>
        <w:t>[5]</w:t>
      </w:r>
    </w:p>
    <w:p w14:paraId="5FEC5425" w14:textId="77777777" w:rsidR="00AA536D" w:rsidRDefault="00AA536D" w:rsidP="00367C65">
      <w:pPr>
        <w:pStyle w:val="PlantUML"/>
      </w:pPr>
      <w:r>
        <w:t>Disable the target Profile</w:t>
      </w:r>
    </w:p>
    <w:p w14:paraId="0865005D" w14:textId="77777777" w:rsidR="00AA536D" w:rsidRDefault="00AA536D" w:rsidP="00367C65">
      <w:pPr>
        <w:pStyle w:val="PlantUML"/>
      </w:pPr>
      <w:r>
        <w:t>a. If target profile is already disabled</w:t>
      </w:r>
    </w:p>
    <w:p w14:paraId="25CB98FF" w14:textId="77777777" w:rsidR="00AA536D" w:rsidRDefault="00AA536D" w:rsidP="00367C65">
      <w:pPr>
        <w:pStyle w:val="PlantUML"/>
      </w:pPr>
      <w:r>
        <w:t>generates no error</w:t>
      </w:r>
    </w:p>
    <w:p w14:paraId="0EB944BC" w14:textId="77777777" w:rsidR="00AA536D" w:rsidRDefault="00AA536D" w:rsidP="00367C65">
      <w:pPr>
        <w:pStyle w:val="PlantUML"/>
      </w:pPr>
      <w:r>
        <w:t>endrnote</w:t>
      </w:r>
    </w:p>
    <w:p w14:paraId="748E8875" w14:textId="77777777" w:rsidR="00AA536D" w:rsidRDefault="00AA536D" w:rsidP="00367C65">
      <w:pPr>
        <w:pStyle w:val="PlantUML"/>
      </w:pPr>
    </w:p>
    <w:p w14:paraId="1B15D822" w14:textId="77777777" w:rsidR="00AA536D" w:rsidRDefault="00AA536D" w:rsidP="00367C65">
      <w:pPr>
        <w:pStyle w:val="PlantUML"/>
      </w:pPr>
      <w:r>
        <w:t xml:space="preserve">E -&gt; IPA: [6] Signed Profile Disabling result </w:t>
      </w:r>
    </w:p>
    <w:p w14:paraId="30114BEC" w14:textId="77777777" w:rsidR="00AA536D" w:rsidRPr="00367533" w:rsidRDefault="00AA536D" w:rsidP="00367C65">
      <w:pPr>
        <w:pStyle w:val="PlantUML"/>
      </w:pPr>
    </w:p>
    <w:p w14:paraId="229A5FB9" w14:textId="77777777" w:rsidR="00AA536D" w:rsidRPr="000A24BA" w:rsidRDefault="00AA536D" w:rsidP="00367C65">
      <w:pPr>
        <w:pStyle w:val="PlantUML"/>
      </w:pPr>
      <w:r w:rsidRPr="000A24BA">
        <w:t xml:space="preserve">IPA -&gt; </w:t>
      </w:r>
      <w:r w:rsidRPr="00602731">
        <w:t>EIM: [7</w:t>
      </w:r>
      <w:r w:rsidRPr="000A24BA">
        <w:t xml:space="preserve">] </w:t>
      </w:r>
      <w:r>
        <w:t xml:space="preserve">Signed </w:t>
      </w:r>
      <w:r w:rsidRPr="000A24BA">
        <w:t xml:space="preserve">Profile </w:t>
      </w:r>
      <w:r>
        <w:t>Disabling</w:t>
      </w:r>
      <w:r w:rsidRPr="000A24BA">
        <w:t xml:space="preserve"> </w:t>
      </w:r>
      <w:r>
        <w:t>result</w:t>
      </w:r>
    </w:p>
    <w:p w14:paraId="1756FE85" w14:textId="77777777" w:rsidR="00AA536D" w:rsidRDefault="00AA536D" w:rsidP="00367C65">
      <w:pPr>
        <w:pStyle w:val="PlantUML"/>
      </w:pPr>
    </w:p>
    <w:p w14:paraId="7F6F04A3" w14:textId="77777777" w:rsidR="00AA536D" w:rsidRDefault="00AA536D" w:rsidP="00367C65">
      <w:pPr>
        <w:pStyle w:val="PlantUML"/>
      </w:pPr>
      <w:r>
        <w:t>E -&gt; IPA: [8] Profile Disabling Notification</w:t>
      </w:r>
    </w:p>
    <w:p w14:paraId="6111D6A0" w14:textId="77777777" w:rsidR="00AA536D" w:rsidRDefault="00AA536D" w:rsidP="00367C65">
      <w:pPr>
        <w:pStyle w:val="PlantUML"/>
      </w:pPr>
      <w:r>
        <w:t>IPA -&gt; DP: [8] Profile Disabling Notification</w:t>
      </w:r>
    </w:p>
    <w:p w14:paraId="0463AA3F" w14:textId="77777777" w:rsidR="00AA536D" w:rsidRPr="00367533" w:rsidRDefault="00AA536D" w:rsidP="00367C65">
      <w:pPr>
        <w:pStyle w:val="PlantUML"/>
      </w:pPr>
    </w:p>
    <w:p w14:paraId="7E86D87F" w14:textId="77777777" w:rsidR="00AA536D" w:rsidRPr="00367533" w:rsidRDefault="00AA536D" w:rsidP="00367C65">
      <w:pPr>
        <w:pStyle w:val="PlantUML"/>
      </w:pPr>
      <w:r w:rsidRPr="00783C9E">
        <w:t>@enduml</w:t>
      </w:r>
    </w:p>
    <w:p w14:paraId="162C8763" w14:textId="62B371DA" w:rsidR="00AA536D" w:rsidRDefault="00AA536D" w:rsidP="00052DEB">
      <w:pPr>
        <w:pStyle w:val="PlantUMLImg"/>
      </w:pPr>
    </w:p>
    <w:p w14:paraId="331B2C27" w14:textId="0F671F08" w:rsidR="000876FA" w:rsidRDefault="00317EF3" w:rsidP="006541D6">
      <w:pPr>
        <w:pStyle w:val="NormalParagraph"/>
      </w:pPr>
      <w:r>
        <w:rPr>
          <w:noProof/>
        </w:rPr>
        <w:lastRenderedPageBreak/>
        <w:drawing>
          <wp:inline distT="0" distB="0" distL="0" distR="0" wp14:anchorId="021E35F9" wp14:editId="5C09508C">
            <wp:extent cx="5715000" cy="3657600"/>
            <wp:effectExtent l="0" t="0" r="0" b="0"/>
            <wp:docPr id="6" name="Imagen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6" descr="Generated by PlantUML"/>
                    <pic:cNvPicPr/>
                  </pic:nvPicPr>
                  <pic:blipFill>
                    <a:blip r:embed="rId23">
                      <a:extLst>
                        <a:ext uri="{28A0092B-C50C-407E-A947-70E740481C1C}">
                          <a14:useLocalDpi xmlns:a14="http://schemas.microsoft.com/office/drawing/2010/main" val="0"/>
                        </a:ext>
                      </a:extLst>
                    </a:blip>
                    <a:stretch>
                      <a:fillRect/>
                    </a:stretch>
                  </pic:blipFill>
                  <pic:spPr>
                    <a:xfrm>
                      <a:off x="0" y="0"/>
                      <a:ext cx="5715000" cy="3657600"/>
                    </a:xfrm>
                    <a:prstGeom prst="rect">
                      <a:avLst/>
                    </a:prstGeom>
                  </pic:spPr>
                </pic:pic>
              </a:graphicData>
            </a:graphic>
          </wp:inline>
        </w:drawing>
      </w:r>
    </w:p>
    <w:p w14:paraId="18B9BBDD" w14:textId="39F622C5" w:rsidR="00052DEB" w:rsidRDefault="00C37334" w:rsidP="00453FFA">
      <w:pPr>
        <w:pStyle w:val="Figurecaption"/>
        <w:rPr>
          <w:lang w:val="es-ES"/>
        </w:rPr>
      </w:pPr>
      <w:r>
        <w:rPr>
          <w:rFonts w:eastAsia="Tahoma"/>
        </w:rPr>
        <w:t xml:space="preserve">Figure </w:t>
      </w:r>
      <w:r w:rsidR="008730ED">
        <w:rPr>
          <w:rFonts w:eastAsia="Tahoma"/>
        </w:rPr>
        <w:t>6.3.1.1:</w:t>
      </w:r>
      <w:r>
        <w:rPr>
          <w:rFonts w:eastAsia="Tahoma"/>
        </w:rPr>
        <w:t xml:space="preserve"> </w:t>
      </w:r>
      <w:r w:rsidR="00052DEB">
        <w:t>Profile Disabling via eIM</w:t>
      </w:r>
    </w:p>
    <w:p w14:paraId="19FBE665" w14:textId="1277CB2A" w:rsidR="004A2ACC" w:rsidRPr="00B91062" w:rsidRDefault="004A2ACC" w:rsidP="004A2ACC">
      <w:pPr>
        <w:pStyle w:val="Heading2"/>
        <w:rPr>
          <w:lang w:val="es-ES"/>
        </w:rPr>
      </w:pPr>
      <w:bookmarkStart w:id="139" w:name="_Toc230419520"/>
      <w:r w:rsidRPr="00B91062">
        <w:rPr>
          <w:lang w:val="es-ES"/>
        </w:rPr>
        <w:t>Profile Delete</w:t>
      </w:r>
      <w:bookmarkEnd w:id="139"/>
    </w:p>
    <w:p w14:paraId="6FC2667D" w14:textId="6333B1BD" w:rsidR="004A2ACC" w:rsidRPr="00B91062" w:rsidRDefault="004A2ACC" w:rsidP="004A2ACC">
      <w:pPr>
        <w:pStyle w:val="Heading3"/>
        <w:rPr>
          <w:lang w:val="es-ES"/>
        </w:rPr>
      </w:pPr>
      <w:bookmarkStart w:id="140" w:name="_Toc230419521"/>
      <w:r w:rsidRPr="00B91062">
        <w:rPr>
          <w:sz w:val="22"/>
          <w:szCs w:val="24"/>
          <w:lang w:val="es-ES"/>
        </w:rPr>
        <w:t>Profile Delete via eIM</w:t>
      </w:r>
      <w:bookmarkEnd w:id="140"/>
      <w:r w:rsidRPr="00B91062">
        <w:rPr>
          <w:sz w:val="22"/>
          <w:szCs w:val="24"/>
          <w:lang w:val="es-ES"/>
        </w:rPr>
        <w:t xml:space="preserve"> </w:t>
      </w:r>
    </w:p>
    <w:p w14:paraId="0FE2B349" w14:textId="3BF6EA0E" w:rsidR="004A2ACC" w:rsidRDefault="004A2ACC" w:rsidP="00376F88">
      <w:pPr>
        <w:pStyle w:val="NormalParagraph"/>
        <w:spacing w:line="240" w:lineRule="auto"/>
        <w:jc w:val="both"/>
      </w:pPr>
      <w:r w:rsidRPr="00A23BE3">
        <w:t>Th</w:t>
      </w:r>
      <w:r w:rsidR="00AA536D">
        <w:t>e</w:t>
      </w:r>
      <w:r w:rsidRPr="00A23BE3">
        <w:t xml:space="preserve"> following procedure describes the </w:t>
      </w:r>
      <w:r>
        <w:t>Profile Delete procedure via the eIM.</w:t>
      </w:r>
    </w:p>
    <w:p w14:paraId="5CEC5E98" w14:textId="77777777" w:rsidR="004A2ACC" w:rsidRPr="00CE5B97" w:rsidRDefault="004A2ACC" w:rsidP="00376F88">
      <w:pPr>
        <w:spacing w:before="0" w:after="200"/>
        <w:rPr>
          <w:b/>
          <w:lang w:val="fr-FR"/>
        </w:rPr>
      </w:pPr>
      <w:r w:rsidRPr="00CE5B97">
        <w:rPr>
          <w:b/>
          <w:lang w:val="fr-FR"/>
        </w:rPr>
        <w:t xml:space="preserve">Start Conditions: </w:t>
      </w:r>
    </w:p>
    <w:p w14:paraId="72F5E121" w14:textId="77777777" w:rsidR="004A2ACC" w:rsidRDefault="004A2ACC" w:rsidP="0059634E">
      <w:pPr>
        <w:pStyle w:val="ListParagraph"/>
        <w:numPr>
          <w:ilvl w:val="0"/>
          <w:numId w:val="27"/>
        </w:numPr>
        <w:spacing w:line="240" w:lineRule="auto"/>
        <w:rPr>
          <w:lang w:eastAsia="en-GB"/>
        </w:rPr>
      </w:pPr>
      <w:r>
        <w:rPr>
          <w:lang w:eastAsia="en-GB"/>
        </w:rPr>
        <w:t xml:space="preserve">The target Profile is present in the eUICC in disable state  </w:t>
      </w:r>
    </w:p>
    <w:p w14:paraId="04EA7F7F" w14:textId="656018BE" w:rsidR="00E17BA2" w:rsidRDefault="004A2ACC" w:rsidP="0059634E">
      <w:pPr>
        <w:pStyle w:val="ListParagraph"/>
        <w:numPr>
          <w:ilvl w:val="0"/>
          <w:numId w:val="27"/>
        </w:numPr>
        <w:spacing w:line="240" w:lineRule="auto"/>
        <w:rPr>
          <w:lang w:eastAsia="en-GB"/>
        </w:rPr>
      </w:pPr>
      <w:r>
        <w:rPr>
          <w:lang w:eastAsia="en-GB"/>
        </w:rPr>
        <w:t xml:space="preserve">The eIM is configured in the eUICC as an </w:t>
      </w:r>
      <w:r w:rsidR="006F763E">
        <w:rPr>
          <w:lang w:eastAsia="en-GB"/>
        </w:rPr>
        <w:t>A</w:t>
      </w:r>
      <w:r>
        <w:rPr>
          <w:lang w:eastAsia="en-GB"/>
        </w:rPr>
        <w:t>ssociated eIM.</w:t>
      </w:r>
    </w:p>
    <w:p w14:paraId="599D9D32" w14:textId="71E908BA" w:rsidR="004A2ACC" w:rsidRDefault="004A2ACC" w:rsidP="0059634E">
      <w:pPr>
        <w:pStyle w:val="ListParagraph"/>
        <w:numPr>
          <w:ilvl w:val="0"/>
          <w:numId w:val="27"/>
        </w:numPr>
        <w:spacing w:line="240" w:lineRule="auto"/>
        <w:rPr>
          <w:lang w:eastAsia="en-GB"/>
        </w:rPr>
      </w:pPr>
      <w:r>
        <w:rPr>
          <w:lang w:eastAsia="en-GB"/>
        </w:rPr>
        <w:t>The target Profile has been selected by the eIM.</w:t>
      </w:r>
    </w:p>
    <w:p w14:paraId="0EA47324" w14:textId="5667B73F" w:rsidR="004A2ACC" w:rsidRPr="0026794B" w:rsidRDefault="004A2ACC" w:rsidP="00376F88">
      <w:pPr>
        <w:spacing w:before="0" w:after="200"/>
        <w:rPr>
          <w:b/>
        </w:rPr>
      </w:pPr>
      <w:r w:rsidRPr="0026794B">
        <w:rPr>
          <w:b/>
        </w:rPr>
        <w:t>Procedure:</w:t>
      </w:r>
    </w:p>
    <w:p w14:paraId="55E1D5BD" w14:textId="39088335" w:rsidR="004A2ACC" w:rsidRPr="002901B7" w:rsidRDefault="004A2ACC" w:rsidP="00376F88">
      <w:pPr>
        <w:pStyle w:val="ListParagraph"/>
        <w:numPr>
          <w:ilvl w:val="0"/>
          <w:numId w:val="28"/>
        </w:numPr>
        <w:spacing w:line="240" w:lineRule="auto"/>
        <w:rPr>
          <w:szCs w:val="22"/>
          <w:lang w:val="en-CA" w:eastAsia="en-GB"/>
        </w:rPr>
      </w:pPr>
      <w:r w:rsidRPr="002901B7">
        <w:rPr>
          <w:szCs w:val="22"/>
          <w:lang w:val="en-CA" w:eastAsia="en-GB"/>
        </w:rPr>
        <w:t xml:space="preserve">The eIM prepares </w:t>
      </w:r>
      <w:r w:rsidR="00AA536D" w:rsidRPr="002901B7">
        <w:rPr>
          <w:szCs w:val="22"/>
          <w:lang w:val="en-CA" w:eastAsia="en-GB"/>
        </w:rPr>
        <w:t xml:space="preserve">and signs </w:t>
      </w:r>
      <w:r w:rsidRPr="002901B7">
        <w:rPr>
          <w:szCs w:val="22"/>
          <w:lang w:val="en-CA" w:eastAsia="en-GB"/>
        </w:rPr>
        <w:t xml:space="preserve">a Profile Delete request for the target Profile and sends it to the IPA. </w:t>
      </w:r>
    </w:p>
    <w:p w14:paraId="53D18D33" w14:textId="1BA8CB1A" w:rsidR="004A2ACC" w:rsidRPr="002901B7" w:rsidRDefault="004A2ACC" w:rsidP="00376F88">
      <w:pPr>
        <w:pStyle w:val="ListParagraph"/>
        <w:numPr>
          <w:ilvl w:val="0"/>
          <w:numId w:val="28"/>
        </w:numPr>
        <w:spacing w:line="240" w:lineRule="auto"/>
        <w:rPr>
          <w:szCs w:val="22"/>
        </w:rPr>
      </w:pPr>
      <w:r w:rsidRPr="002901B7">
        <w:rPr>
          <w:szCs w:val="22"/>
          <w:lang w:val="en-CA" w:eastAsia="en-GB"/>
        </w:rPr>
        <w:t xml:space="preserve">The IPA sends </w:t>
      </w:r>
      <w:r w:rsidR="00AA536D" w:rsidRPr="002901B7">
        <w:rPr>
          <w:szCs w:val="22"/>
          <w:lang w:val="en-CA" w:eastAsia="en-GB"/>
        </w:rPr>
        <w:t>and signs</w:t>
      </w:r>
      <w:r w:rsidRPr="002901B7">
        <w:rPr>
          <w:szCs w:val="22"/>
          <w:lang w:val="en-CA" w:eastAsia="en-GB"/>
        </w:rPr>
        <w:t xml:space="preserve"> Profile Delete </w:t>
      </w:r>
      <w:r w:rsidR="00AA536D" w:rsidRPr="002901B7">
        <w:rPr>
          <w:szCs w:val="22"/>
          <w:lang w:val="en-CA" w:eastAsia="en-GB"/>
        </w:rPr>
        <w:t xml:space="preserve">request </w:t>
      </w:r>
      <w:r w:rsidRPr="002901B7">
        <w:rPr>
          <w:szCs w:val="22"/>
          <w:lang w:val="en-CA" w:eastAsia="en-GB"/>
        </w:rPr>
        <w:t>for the target Profile to the eUICC.</w:t>
      </w:r>
    </w:p>
    <w:p w14:paraId="2922B9B1" w14:textId="32A2185A" w:rsidR="004A2ACC" w:rsidRPr="002901B7" w:rsidRDefault="004A2ACC" w:rsidP="00376F88">
      <w:pPr>
        <w:pStyle w:val="ListParagraph"/>
        <w:numPr>
          <w:ilvl w:val="0"/>
          <w:numId w:val="28"/>
        </w:numPr>
        <w:spacing w:line="240" w:lineRule="auto"/>
        <w:rPr>
          <w:szCs w:val="22"/>
        </w:rPr>
      </w:pPr>
      <w:r w:rsidRPr="002901B7">
        <w:rPr>
          <w:szCs w:val="22"/>
          <w:lang w:val="en-CA" w:eastAsia="en-GB"/>
        </w:rPr>
        <w:t xml:space="preserve">The eUICC verifies that the Profile Delete operation is signed by an eIM that is configured in the eUICC as an </w:t>
      </w:r>
      <w:r w:rsidR="006F763E" w:rsidRPr="002901B7">
        <w:rPr>
          <w:szCs w:val="22"/>
          <w:lang w:val="en-CA" w:eastAsia="en-GB"/>
        </w:rPr>
        <w:t>A</w:t>
      </w:r>
      <w:r w:rsidRPr="002901B7">
        <w:rPr>
          <w:szCs w:val="22"/>
          <w:lang w:val="en-CA" w:eastAsia="en-GB"/>
        </w:rPr>
        <w:t xml:space="preserve">ssociated eIM. </w:t>
      </w:r>
    </w:p>
    <w:p w14:paraId="343A7ED0" w14:textId="77777777" w:rsidR="004A2ACC" w:rsidRPr="002901B7" w:rsidRDefault="004A2ACC" w:rsidP="00376F88">
      <w:pPr>
        <w:pStyle w:val="ListParagraph"/>
        <w:numPr>
          <w:ilvl w:val="0"/>
          <w:numId w:val="28"/>
        </w:numPr>
        <w:spacing w:line="240" w:lineRule="auto"/>
        <w:rPr>
          <w:szCs w:val="22"/>
        </w:rPr>
      </w:pPr>
      <w:r w:rsidRPr="002901B7">
        <w:rPr>
          <w:szCs w:val="22"/>
        </w:rPr>
        <w:t xml:space="preserve">If the verification fails, the eUICC aborts the procedure. </w:t>
      </w:r>
    </w:p>
    <w:p w14:paraId="431FBE4A" w14:textId="77777777" w:rsidR="004A2ACC" w:rsidRPr="002901B7" w:rsidRDefault="004A2ACC" w:rsidP="00376F88">
      <w:pPr>
        <w:pStyle w:val="ListParagraph"/>
        <w:numPr>
          <w:ilvl w:val="0"/>
          <w:numId w:val="28"/>
        </w:numPr>
        <w:spacing w:line="240" w:lineRule="auto"/>
        <w:rPr>
          <w:szCs w:val="22"/>
        </w:rPr>
      </w:pPr>
      <w:r w:rsidRPr="002901B7">
        <w:rPr>
          <w:szCs w:val="22"/>
        </w:rPr>
        <w:t xml:space="preserve">The eUICC verifies that the target Profile is disabled. </w:t>
      </w:r>
    </w:p>
    <w:p w14:paraId="33D3F6B9" w14:textId="77777777" w:rsidR="004A2ACC" w:rsidRPr="002901B7" w:rsidRDefault="004A2ACC" w:rsidP="00376F88">
      <w:pPr>
        <w:pStyle w:val="ListParagraph"/>
        <w:numPr>
          <w:ilvl w:val="0"/>
          <w:numId w:val="28"/>
        </w:numPr>
        <w:spacing w:line="240" w:lineRule="auto"/>
        <w:rPr>
          <w:szCs w:val="22"/>
        </w:rPr>
      </w:pPr>
      <w:r w:rsidRPr="002901B7">
        <w:rPr>
          <w:szCs w:val="22"/>
          <w:lang w:val="en-CA" w:eastAsia="en-GB"/>
        </w:rPr>
        <w:t xml:space="preserve">If the verification fails, the eUICC aborts the procedure and informs the eIM. </w:t>
      </w:r>
    </w:p>
    <w:p w14:paraId="65ACE8E0" w14:textId="241803A0" w:rsidR="004A2ACC" w:rsidRPr="002901B7" w:rsidRDefault="0007058E" w:rsidP="00376F88">
      <w:pPr>
        <w:pStyle w:val="ListParagraph"/>
        <w:numPr>
          <w:ilvl w:val="0"/>
          <w:numId w:val="0"/>
        </w:numPr>
        <w:spacing w:line="240" w:lineRule="auto"/>
        <w:ind w:left="720"/>
        <w:rPr>
          <w:szCs w:val="22"/>
        </w:rPr>
      </w:pPr>
      <w:r w:rsidRPr="00FA3ABC">
        <w:rPr>
          <w:rStyle w:val="normaltextrun"/>
          <w:szCs w:val="22"/>
        </w:rPr>
        <w:t>NOTE</w:t>
      </w:r>
      <w:r w:rsidR="004A2ACC" w:rsidRPr="002901B7">
        <w:rPr>
          <w:szCs w:val="22"/>
          <w:lang w:val="en-CA" w:eastAsia="en-GB"/>
        </w:rPr>
        <w:t xml:space="preserve">: How the eIM is informed is left to the technical realisation. </w:t>
      </w:r>
    </w:p>
    <w:p w14:paraId="356ED921" w14:textId="77777777" w:rsidR="004A2ACC" w:rsidRPr="002901B7" w:rsidRDefault="004A2ACC" w:rsidP="00376F88">
      <w:pPr>
        <w:pStyle w:val="ListParagraph"/>
        <w:numPr>
          <w:ilvl w:val="0"/>
          <w:numId w:val="28"/>
        </w:numPr>
        <w:spacing w:line="240" w:lineRule="auto"/>
        <w:rPr>
          <w:szCs w:val="22"/>
        </w:rPr>
      </w:pPr>
      <w:r w:rsidRPr="002901B7">
        <w:rPr>
          <w:szCs w:val="22"/>
        </w:rPr>
        <w:t>If the verification is successful, the eUICC deletes the target Profile and all the data associated to this Profile.</w:t>
      </w:r>
    </w:p>
    <w:p w14:paraId="788C9536" w14:textId="3584669C" w:rsidR="004A2ACC" w:rsidRPr="002901B7" w:rsidRDefault="004A2ACC" w:rsidP="00376F88">
      <w:pPr>
        <w:pStyle w:val="ListParagraph"/>
        <w:numPr>
          <w:ilvl w:val="0"/>
          <w:numId w:val="28"/>
        </w:numPr>
        <w:spacing w:line="240" w:lineRule="auto"/>
        <w:rPr>
          <w:szCs w:val="22"/>
          <w:lang w:val="en-CA" w:eastAsia="en-GB"/>
        </w:rPr>
      </w:pPr>
      <w:r w:rsidRPr="002901B7">
        <w:rPr>
          <w:szCs w:val="22"/>
          <w:lang w:val="en-CA" w:eastAsia="en-GB"/>
        </w:rPr>
        <w:t xml:space="preserve">The IPA </w:t>
      </w:r>
      <w:r w:rsidR="001646EF" w:rsidRPr="002901B7">
        <w:rPr>
          <w:szCs w:val="22"/>
          <w:lang w:val="en-CA" w:eastAsia="en-GB"/>
        </w:rPr>
        <w:t xml:space="preserve">retrieves the signed result </w:t>
      </w:r>
      <w:r w:rsidRPr="002901B7">
        <w:rPr>
          <w:szCs w:val="22"/>
          <w:lang w:val="en-CA" w:eastAsia="en-GB"/>
        </w:rPr>
        <w:t xml:space="preserve">of the deletion of the </w:t>
      </w:r>
      <w:r w:rsidR="001646EF" w:rsidRPr="002901B7">
        <w:rPr>
          <w:szCs w:val="22"/>
          <w:lang w:val="en-CA" w:eastAsia="en-GB"/>
        </w:rPr>
        <w:t xml:space="preserve">target </w:t>
      </w:r>
      <w:r w:rsidRPr="002901B7">
        <w:rPr>
          <w:szCs w:val="22"/>
          <w:lang w:val="en-CA" w:eastAsia="en-GB"/>
        </w:rPr>
        <w:t>Profile</w:t>
      </w:r>
      <w:r w:rsidR="001646EF" w:rsidRPr="002901B7">
        <w:rPr>
          <w:szCs w:val="22"/>
          <w:lang w:val="en-CA" w:eastAsia="en-GB"/>
        </w:rPr>
        <w:t xml:space="preserve"> from the eUICC</w:t>
      </w:r>
      <w:r w:rsidRPr="002901B7">
        <w:rPr>
          <w:szCs w:val="22"/>
          <w:lang w:val="en-CA" w:eastAsia="en-GB"/>
        </w:rPr>
        <w:t>.</w:t>
      </w:r>
    </w:p>
    <w:p w14:paraId="34B15796" w14:textId="3361310F" w:rsidR="001646EF" w:rsidRPr="002901B7" w:rsidRDefault="004A2ACC" w:rsidP="00376F88">
      <w:pPr>
        <w:pStyle w:val="ListParagraph"/>
        <w:numPr>
          <w:ilvl w:val="0"/>
          <w:numId w:val="28"/>
        </w:numPr>
        <w:spacing w:line="240" w:lineRule="auto"/>
        <w:rPr>
          <w:szCs w:val="22"/>
          <w:lang w:val="en-CA" w:eastAsia="en-GB"/>
        </w:rPr>
      </w:pPr>
      <w:r w:rsidRPr="002901B7">
        <w:rPr>
          <w:szCs w:val="22"/>
          <w:lang w:val="en-CA" w:eastAsia="en-GB"/>
        </w:rPr>
        <w:t xml:space="preserve">The </w:t>
      </w:r>
      <w:r w:rsidR="001646EF" w:rsidRPr="002901B7">
        <w:rPr>
          <w:szCs w:val="22"/>
          <w:lang w:val="en-CA" w:eastAsia="en-GB"/>
        </w:rPr>
        <w:t xml:space="preserve">IPA includes the signed result from the eUICC into a response to the </w:t>
      </w:r>
      <w:r w:rsidRPr="002901B7">
        <w:rPr>
          <w:szCs w:val="22"/>
          <w:lang w:val="en-CA" w:eastAsia="en-GB"/>
        </w:rPr>
        <w:t>eIM.</w:t>
      </w:r>
    </w:p>
    <w:p w14:paraId="44452ABC" w14:textId="32A3E3BE" w:rsidR="004A2ACC" w:rsidRPr="002901B7" w:rsidRDefault="001646EF" w:rsidP="00376F88">
      <w:pPr>
        <w:pStyle w:val="ListParagraph"/>
        <w:numPr>
          <w:ilvl w:val="0"/>
          <w:numId w:val="28"/>
        </w:numPr>
        <w:spacing w:line="240" w:lineRule="auto"/>
        <w:rPr>
          <w:szCs w:val="22"/>
          <w:lang w:val="en-CA" w:eastAsia="en-GB"/>
        </w:rPr>
      </w:pPr>
      <w:r w:rsidRPr="002901B7">
        <w:rPr>
          <w:szCs w:val="22"/>
          <w:lang w:val="en-CA" w:eastAsia="en-GB"/>
        </w:rPr>
        <w:t>The IPA retrieves the pending Notifications from the eUICC and sends the Notifications to the Notification Receivers</w:t>
      </w:r>
    </w:p>
    <w:p w14:paraId="6F3CEB78" w14:textId="0191AB8F" w:rsidR="004A2ACC" w:rsidRPr="002901B7" w:rsidRDefault="004A2ACC" w:rsidP="00376F88">
      <w:pPr>
        <w:spacing w:before="0" w:after="200"/>
        <w:rPr>
          <w:b/>
          <w:szCs w:val="22"/>
        </w:rPr>
      </w:pPr>
      <w:r w:rsidRPr="002901B7">
        <w:rPr>
          <w:b/>
          <w:szCs w:val="22"/>
        </w:rPr>
        <w:lastRenderedPageBreak/>
        <w:t>End Conditions:</w:t>
      </w:r>
    </w:p>
    <w:p w14:paraId="0F2256FA" w14:textId="77777777" w:rsidR="004A2ACC" w:rsidRPr="002901B7" w:rsidRDefault="004A2ACC" w:rsidP="00376F88">
      <w:pPr>
        <w:pStyle w:val="ListParagraph"/>
        <w:numPr>
          <w:ilvl w:val="0"/>
          <w:numId w:val="29"/>
        </w:numPr>
        <w:spacing w:line="240" w:lineRule="auto"/>
        <w:rPr>
          <w:szCs w:val="22"/>
          <w:lang w:eastAsia="en-GB"/>
        </w:rPr>
      </w:pPr>
      <w:r w:rsidRPr="002901B7">
        <w:rPr>
          <w:szCs w:val="22"/>
          <w:lang w:eastAsia="en-GB"/>
        </w:rPr>
        <w:t xml:space="preserve">The target Profile is deleted. </w:t>
      </w:r>
    </w:p>
    <w:p w14:paraId="638F0BBB" w14:textId="77777777" w:rsidR="001646EF" w:rsidRPr="006A189C" w:rsidRDefault="001646EF" w:rsidP="00367C65">
      <w:pPr>
        <w:pStyle w:val="PlantUML"/>
      </w:pPr>
      <w:r w:rsidRPr="00230859">
        <w:t>@startuml</w:t>
      </w:r>
    </w:p>
    <w:p w14:paraId="01C200A5" w14:textId="77777777" w:rsidR="001646EF" w:rsidRPr="006A189C" w:rsidRDefault="001646EF" w:rsidP="00367C65">
      <w:pPr>
        <w:pStyle w:val="PlantUML"/>
      </w:pPr>
      <w:r w:rsidRPr="006A189C">
        <w:t>hide footbox</w:t>
      </w:r>
    </w:p>
    <w:p w14:paraId="0A9F6926" w14:textId="77777777" w:rsidR="001646EF" w:rsidRPr="006A189C" w:rsidRDefault="001646EF" w:rsidP="00367C65">
      <w:pPr>
        <w:pStyle w:val="PlantUML"/>
      </w:pPr>
      <w:r w:rsidRPr="006A189C">
        <w:t>skinparam sequenceMessageAlign center</w:t>
      </w:r>
    </w:p>
    <w:p w14:paraId="20919AEB" w14:textId="77777777" w:rsidR="001646EF" w:rsidRPr="006A189C" w:rsidRDefault="001646EF" w:rsidP="00367C65">
      <w:pPr>
        <w:pStyle w:val="PlantUML"/>
      </w:pPr>
      <w:r w:rsidRPr="006A189C">
        <w:t>skinparam sequenceArrowFontSize 11</w:t>
      </w:r>
    </w:p>
    <w:p w14:paraId="0CF0F81D" w14:textId="77777777" w:rsidR="001646EF" w:rsidRPr="006A189C" w:rsidRDefault="001646EF" w:rsidP="00367C65">
      <w:pPr>
        <w:pStyle w:val="PlantUML"/>
      </w:pPr>
      <w:r w:rsidRPr="006A189C">
        <w:t>skinparam noteFontSize 11</w:t>
      </w:r>
    </w:p>
    <w:p w14:paraId="136B3775" w14:textId="77777777" w:rsidR="001646EF" w:rsidRPr="006A189C" w:rsidRDefault="001646EF" w:rsidP="00367C65">
      <w:pPr>
        <w:pStyle w:val="PlantUML"/>
      </w:pPr>
      <w:r w:rsidRPr="006A189C">
        <w:t>skinparam monochrome true</w:t>
      </w:r>
    </w:p>
    <w:p w14:paraId="133B4734" w14:textId="77777777" w:rsidR="001646EF" w:rsidRPr="006A189C" w:rsidRDefault="001646EF" w:rsidP="00367C65">
      <w:pPr>
        <w:pStyle w:val="PlantUML"/>
      </w:pPr>
      <w:r w:rsidRPr="006A189C">
        <w:t>skinparam lifelinestrategy solid</w:t>
      </w:r>
    </w:p>
    <w:p w14:paraId="642760DB" w14:textId="77777777" w:rsidR="001646EF" w:rsidRPr="006A189C" w:rsidRDefault="001646EF" w:rsidP="00367C65">
      <w:pPr>
        <w:pStyle w:val="PlantUML"/>
      </w:pPr>
    </w:p>
    <w:p w14:paraId="55BB9447" w14:textId="77777777" w:rsidR="001646EF" w:rsidRDefault="001646EF" w:rsidP="00367C65">
      <w:pPr>
        <w:pStyle w:val="PlantUML"/>
      </w:pPr>
      <w:r w:rsidRPr="00C0469E">
        <w:t>participant "&lt;b&gt;SM-</w:t>
      </w:r>
      <w:r>
        <w:t>DP+</w:t>
      </w:r>
      <w:r w:rsidRPr="00C0469E">
        <w:t xml:space="preserve">" as </w:t>
      </w:r>
      <w:r>
        <w:t>DP</w:t>
      </w:r>
    </w:p>
    <w:p w14:paraId="18343A5E" w14:textId="77777777" w:rsidR="001646EF" w:rsidRPr="00C0469E" w:rsidRDefault="001646EF" w:rsidP="00367C65">
      <w:pPr>
        <w:pStyle w:val="PlantUML"/>
      </w:pPr>
      <w:r>
        <w:t>participant “&lt;b&gt;eIM” as EIM</w:t>
      </w:r>
    </w:p>
    <w:p w14:paraId="26AFE212" w14:textId="77777777" w:rsidR="001646EF" w:rsidRPr="00367533" w:rsidRDefault="001646EF" w:rsidP="00367C65">
      <w:pPr>
        <w:pStyle w:val="PlantUML"/>
      </w:pPr>
      <w:r w:rsidRPr="00367533">
        <w:t>participant "&lt;b&gt;IPA" as IPA</w:t>
      </w:r>
    </w:p>
    <w:p w14:paraId="44808FAD" w14:textId="77777777" w:rsidR="001646EF" w:rsidRPr="00367533" w:rsidRDefault="001646EF" w:rsidP="00367C65">
      <w:pPr>
        <w:pStyle w:val="PlantUML"/>
      </w:pPr>
      <w:r w:rsidRPr="00367533">
        <w:t>participant "&lt;b&gt;eUICC" as E</w:t>
      </w:r>
    </w:p>
    <w:p w14:paraId="1314B019" w14:textId="77777777" w:rsidR="001646EF" w:rsidRDefault="001646EF" w:rsidP="00367C65">
      <w:pPr>
        <w:pStyle w:val="PlantUML"/>
      </w:pPr>
    </w:p>
    <w:p w14:paraId="1BB4772A" w14:textId="77777777" w:rsidR="001646EF" w:rsidRPr="00367533" w:rsidRDefault="001646EF" w:rsidP="00367C65">
      <w:pPr>
        <w:pStyle w:val="PlantUML"/>
      </w:pPr>
      <w:r w:rsidRPr="00367533">
        <w:t xml:space="preserve">EIM -&gt; IPA: [1] </w:t>
      </w:r>
      <w:r>
        <w:t xml:space="preserve">Signed </w:t>
      </w:r>
      <w:r w:rsidRPr="00367533">
        <w:t xml:space="preserve">Profile </w:t>
      </w:r>
      <w:r>
        <w:t>Delete</w:t>
      </w:r>
      <w:r w:rsidRPr="00367533">
        <w:t xml:space="preserve"> request</w:t>
      </w:r>
    </w:p>
    <w:p w14:paraId="754C560E" w14:textId="77777777" w:rsidR="001646EF" w:rsidRPr="00367533" w:rsidRDefault="001646EF" w:rsidP="00367C65">
      <w:pPr>
        <w:pStyle w:val="PlantUML"/>
      </w:pPr>
    </w:p>
    <w:p w14:paraId="0C8E4216" w14:textId="77777777" w:rsidR="001646EF" w:rsidRPr="00367533" w:rsidRDefault="001646EF" w:rsidP="00367C65">
      <w:pPr>
        <w:pStyle w:val="PlantUML"/>
      </w:pPr>
      <w:r w:rsidRPr="00367533">
        <w:t xml:space="preserve">IPA -&gt; E: [2] </w:t>
      </w:r>
      <w:r>
        <w:t xml:space="preserve">Signed </w:t>
      </w:r>
      <w:r w:rsidRPr="00367533">
        <w:t>Profile D</w:t>
      </w:r>
      <w:r w:rsidRPr="00AE6A04">
        <w:t>elete</w:t>
      </w:r>
      <w:r w:rsidRPr="00367533">
        <w:t xml:space="preserve"> Request</w:t>
      </w:r>
    </w:p>
    <w:p w14:paraId="488A0827" w14:textId="77777777" w:rsidR="001646EF" w:rsidRDefault="001646EF" w:rsidP="00367C65">
      <w:pPr>
        <w:pStyle w:val="PlantUML"/>
      </w:pPr>
    </w:p>
    <w:p w14:paraId="7267A8EA" w14:textId="77777777" w:rsidR="001646EF" w:rsidRDefault="001646EF" w:rsidP="00367C65">
      <w:pPr>
        <w:pStyle w:val="PlantUML"/>
      </w:pPr>
      <w:r>
        <w:t>rnote over E #FFFFFF</w:t>
      </w:r>
    </w:p>
    <w:p w14:paraId="0DC816AA" w14:textId="77777777" w:rsidR="001646EF" w:rsidRDefault="001646EF" w:rsidP="00367C65">
      <w:pPr>
        <w:pStyle w:val="PlantUML"/>
      </w:pPr>
      <w:r>
        <w:t>[3]</w:t>
      </w:r>
    </w:p>
    <w:p w14:paraId="501A42C3" w14:textId="7C0F0781" w:rsidR="001646EF" w:rsidRDefault="001646EF" w:rsidP="00367C65">
      <w:pPr>
        <w:pStyle w:val="PlantUML"/>
      </w:pPr>
      <w:r>
        <w:t xml:space="preserve">Verification of the </w:t>
      </w:r>
      <w:r w:rsidR="00317EF3">
        <w:t>A</w:t>
      </w:r>
      <w:r>
        <w:t>ssociated eIM signature</w:t>
      </w:r>
    </w:p>
    <w:p w14:paraId="1A8005DD" w14:textId="77777777" w:rsidR="001646EF" w:rsidRDefault="001646EF" w:rsidP="00367C65">
      <w:pPr>
        <w:pStyle w:val="PlantUML"/>
      </w:pPr>
      <w:r>
        <w:t>[4]</w:t>
      </w:r>
    </w:p>
    <w:p w14:paraId="3C6DACA7" w14:textId="77777777" w:rsidR="001646EF" w:rsidRDefault="001646EF" w:rsidP="00367C65">
      <w:pPr>
        <w:pStyle w:val="PlantUML"/>
      </w:pPr>
      <w:r>
        <w:t>If verification fails, abort procedure</w:t>
      </w:r>
    </w:p>
    <w:p w14:paraId="56855371" w14:textId="77777777" w:rsidR="001646EF" w:rsidRDefault="001646EF" w:rsidP="00367C65">
      <w:pPr>
        <w:pStyle w:val="PlantUML"/>
      </w:pPr>
      <w:r>
        <w:t>endrnote</w:t>
      </w:r>
    </w:p>
    <w:p w14:paraId="53DEE88C" w14:textId="77777777" w:rsidR="001646EF" w:rsidRDefault="001646EF" w:rsidP="00367C65">
      <w:pPr>
        <w:pStyle w:val="PlantUML"/>
      </w:pPr>
    </w:p>
    <w:p w14:paraId="298C1C2D" w14:textId="77777777" w:rsidR="001646EF" w:rsidRDefault="001646EF" w:rsidP="00367C65">
      <w:pPr>
        <w:pStyle w:val="PlantUML"/>
      </w:pPr>
      <w:r>
        <w:t>rnote over E #FFFFFF</w:t>
      </w:r>
    </w:p>
    <w:p w14:paraId="7F21B19A" w14:textId="77777777" w:rsidR="001646EF" w:rsidRDefault="001646EF" w:rsidP="00367C65">
      <w:pPr>
        <w:pStyle w:val="PlantUML"/>
      </w:pPr>
      <w:r>
        <w:t>[5]</w:t>
      </w:r>
    </w:p>
    <w:p w14:paraId="4AA7572F" w14:textId="77777777" w:rsidR="001646EF" w:rsidRDefault="001646EF" w:rsidP="00367C65">
      <w:pPr>
        <w:pStyle w:val="PlantUML"/>
      </w:pPr>
      <w:r>
        <w:t>Verification of the target Profile is disabled</w:t>
      </w:r>
    </w:p>
    <w:p w14:paraId="10C871D4" w14:textId="77777777" w:rsidR="001646EF" w:rsidRPr="00FA3ABC" w:rsidRDefault="001646EF" w:rsidP="00367C65">
      <w:pPr>
        <w:pStyle w:val="PlantUML"/>
        <w:rPr>
          <w:lang w:val="es-ES"/>
        </w:rPr>
      </w:pPr>
      <w:r w:rsidRPr="00FA3ABC">
        <w:rPr>
          <w:lang w:val="es-ES"/>
        </w:rPr>
        <w:t>endrnote</w:t>
      </w:r>
    </w:p>
    <w:p w14:paraId="74C39DFD" w14:textId="77777777" w:rsidR="001646EF" w:rsidRPr="00FA3ABC" w:rsidRDefault="001646EF" w:rsidP="00367C65">
      <w:pPr>
        <w:pStyle w:val="PlantUML"/>
        <w:rPr>
          <w:lang w:val="es-ES"/>
        </w:rPr>
      </w:pPr>
    </w:p>
    <w:p w14:paraId="0F90FA29" w14:textId="77777777" w:rsidR="001646EF" w:rsidRPr="00FA3ABC" w:rsidRDefault="001646EF" w:rsidP="00367C65">
      <w:pPr>
        <w:pStyle w:val="PlantUML"/>
        <w:rPr>
          <w:lang w:val="es-ES"/>
        </w:rPr>
      </w:pPr>
      <w:r w:rsidRPr="00FA3ABC">
        <w:rPr>
          <w:lang w:val="es-ES"/>
        </w:rPr>
        <w:t>E –&gt; IPA: [6] Error</w:t>
      </w:r>
    </w:p>
    <w:p w14:paraId="47D9A520" w14:textId="77777777" w:rsidR="001646EF" w:rsidRPr="00FA3ABC" w:rsidRDefault="001646EF" w:rsidP="00367C65">
      <w:pPr>
        <w:pStyle w:val="PlantUML"/>
        <w:rPr>
          <w:lang w:val="es-ES"/>
        </w:rPr>
      </w:pPr>
      <w:r w:rsidRPr="00FA3ABC">
        <w:rPr>
          <w:lang w:val="es-ES"/>
        </w:rPr>
        <w:t>IPA –&gt; EIM: [6] Error</w:t>
      </w:r>
    </w:p>
    <w:p w14:paraId="03A0993E" w14:textId="77777777" w:rsidR="001646EF" w:rsidRPr="00FA3ABC" w:rsidRDefault="001646EF" w:rsidP="00367C65">
      <w:pPr>
        <w:pStyle w:val="PlantUML"/>
        <w:rPr>
          <w:lang w:val="es-ES"/>
        </w:rPr>
      </w:pPr>
    </w:p>
    <w:p w14:paraId="4323801E" w14:textId="77777777" w:rsidR="001646EF" w:rsidRPr="00FA3ABC" w:rsidRDefault="001646EF" w:rsidP="00367C65">
      <w:pPr>
        <w:pStyle w:val="PlantUML"/>
        <w:rPr>
          <w:lang w:val="it-IT"/>
        </w:rPr>
      </w:pPr>
      <w:r w:rsidRPr="00FA3ABC">
        <w:rPr>
          <w:lang w:val="it-IT"/>
        </w:rPr>
        <w:t>rnote over E #FFFFFF</w:t>
      </w:r>
    </w:p>
    <w:p w14:paraId="43F6D943" w14:textId="77777777" w:rsidR="001646EF" w:rsidRPr="00FA3ABC" w:rsidRDefault="001646EF" w:rsidP="00367C65">
      <w:pPr>
        <w:pStyle w:val="PlantUML"/>
        <w:rPr>
          <w:lang w:val="it-IT"/>
        </w:rPr>
      </w:pPr>
      <w:r w:rsidRPr="00FA3ABC">
        <w:rPr>
          <w:lang w:val="it-IT"/>
        </w:rPr>
        <w:t>[7]</w:t>
      </w:r>
    </w:p>
    <w:p w14:paraId="6FF9BB6D" w14:textId="77777777" w:rsidR="001646EF" w:rsidRPr="00FA3ABC" w:rsidRDefault="001646EF" w:rsidP="00367C65">
      <w:pPr>
        <w:pStyle w:val="PlantUML"/>
        <w:rPr>
          <w:lang w:val="it-IT"/>
        </w:rPr>
      </w:pPr>
      <w:r w:rsidRPr="00FA3ABC">
        <w:rPr>
          <w:lang w:val="it-IT"/>
        </w:rPr>
        <w:t>Profile Deletion</w:t>
      </w:r>
    </w:p>
    <w:p w14:paraId="5A982780" w14:textId="77777777" w:rsidR="001646EF" w:rsidRPr="00FA3ABC" w:rsidRDefault="001646EF" w:rsidP="00367C65">
      <w:pPr>
        <w:pStyle w:val="PlantUML"/>
        <w:rPr>
          <w:lang w:val="it-IT"/>
        </w:rPr>
      </w:pPr>
      <w:r w:rsidRPr="00FA3ABC">
        <w:rPr>
          <w:lang w:val="it-IT"/>
        </w:rPr>
        <w:t>endrnote</w:t>
      </w:r>
    </w:p>
    <w:p w14:paraId="1A3050B7" w14:textId="77777777" w:rsidR="001646EF" w:rsidRPr="00FA3ABC" w:rsidRDefault="001646EF" w:rsidP="00367C65">
      <w:pPr>
        <w:pStyle w:val="PlantUML"/>
        <w:rPr>
          <w:lang w:val="it-IT"/>
        </w:rPr>
      </w:pPr>
    </w:p>
    <w:p w14:paraId="4A952F95" w14:textId="77777777" w:rsidR="001646EF" w:rsidRPr="00FA3ABC" w:rsidRDefault="001646EF" w:rsidP="00367C65">
      <w:pPr>
        <w:pStyle w:val="PlantUML"/>
        <w:rPr>
          <w:lang w:val="it-IT"/>
        </w:rPr>
      </w:pPr>
      <w:r w:rsidRPr="00FA3ABC">
        <w:rPr>
          <w:lang w:val="it-IT"/>
        </w:rPr>
        <w:t xml:space="preserve">E -&gt; IPA: [8] Signed Profile Delete result </w:t>
      </w:r>
    </w:p>
    <w:p w14:paraId="584F3C52" w14:textId="77777777" w:rsidR="001646EF" w:rsidRPr="00FA3ABC" w:rsidRDefault="001646EF" w:rsidP="00367C65">
      <w:pPr>
        <w:pStyle w:val="PlantUML"/>
        <w:rPr>
          <w:lang w:val="it-IT"/>
        </w:rPr>
      </w:pPr>
    </w:p>
    <w:p w14:paraId="72CA03C8" w14:textId="77777777" w:rsidR="001646EF" w:rsidRPr="00FA3ABC" w:rsidRDefault="001646EF" w:rsidP="00367C65">
      <w:pPr>
        <w:pStyle w:val="PlantUML"/>
        <w:rPr>
          <w:lang w:val="it-IT"/>
        </w:rPr>
      </w:pPr>
      <w:r w:rsidRPr="00FA3ABC">
        <w:rPr>
          <w:lang w:val="it-IT"/>
        </w:rPr>
        <w:t>IPA -&gt; EIM: [9] Signed Profile Delete result</w:t>
      </w:r>
    </w:p>
    <w:p w14:paraId="4B00025F" w14:textId="77777777" w:rsidR="001646EF" w:rsidRPr="00FA3ABC" w:rsidRDefault="001646EF" w:rsidP="00367C65">
      <w:pPr>
        <w:pStyle w:val="PlantUML"/>
        <w:rPr>
          <w:lang w:val="it-IT"/>
        </w:rPr>
      </w:pPr>
    </w:p>
    <w:p w14:paraId="5A67D3F2" w14:textId="77777777" w:rsidR="001646EF" w:rsidRPr="00FA3ABC" w:rsidRDefault="001646EF" w:rsidP="00367C65">
      <w:pPr>
        <w:pStyle w:val="PlantUML"/>
        <w:rPr>
          <w:lang w:val="it-IT"/>
        </w:rPr>
      </w:pPr>
      <w:r w:rsidRPr="00FA3ABC">
        <w:rPr>
          <w:lang w:val="it-IT"/>
        </w:rPr>
        <w:t>E -&gt; IPA: [10] Profile Delete Notification</w:t>
      </w:r>
    </w:p>
    <w:p w14:paraId="5C3AD828" w14:textId="77777777" w:rsidR="001646EF" w:rsidRPr="00FA3ABC" w:rsidRDefault="001646EF" w:rsidP="00367C65">
      <w:pPr>
        <w:pStyle w:val="PlantUML"/>
        <w:rPr>
          <w:lang w:val="it-IT"/>
        </w:rPr>
      </w:pPr>
      <w:r w:rsidRPr="00FA3ABC">
        <w:rPr>
          <w:lang w:val="it-IT"/>
        </w:rPr>
        <w:t>IPA -&gt; DP: [10] Profile Delete Notification</w:t>
      </w:r>
    </w:p>
    <w:p w14:paraId="5883704A" w14:textId="77777777" w:rsidR="001646EF" w:rsidRPr="00FA3ABC" w:rsidRDefault="001646EF" w:rsidP="00367C65">
      <w:pPr>
        <w:pStyle w:val="PlantUML"/>
        <w:rPr>
          <w:lang w:val="it-IT"/>
        </w:rPr>
      </w:pPr>
    </w:p>
    <w:p w14:paraId="4577A717" w14:textId="77777777" w:rsidR="001646EF" w:rsidRPr="00FA3ABC" w:rsidRDefault="001646EF" w:rsidP="00367C65">
      <w:pPr>
        <w:pStyle w:val="PlantUML"/>
        <w:rPr>
          <w:lang w:val="it-IT"/>
        </w:rPr>
      </w:pPr>
      <w:r w:rsidRPr="00FA3ABC">
        <w:rPr>
          <w:lang w:val="it-IT"/>
        </w:rPr>
        <w:t>@enduml</w:t>
      </w:r>
    </w:p>
    <w:p w14:paraId="1A51FFE4" w14:textId="679FEA67" w:rsidR="001646EF" w:rsidRPr="00453FFA" w:rsidRDefault="001646EF" w:rsidP="00052DEB">
      <w:pPr>
        <w:pStyle w:val="PlantUMLImg"/>
        <w:rPr>
          <w:lang w:val="it-IT"/>
        </w:rPr>
      </w:pPr>
    </w:p>
    <w:p w14:paraId="4444ED2D" w14:textId="03FEAF4C" w:rsidR="00317EF3" w:rsidRDefault="00317EF3" w:rsidP="00052DEB">
      <w:pPr>
        <w:pStyle w:val="PlantUMLImg"/>
      </w:pPr>
      <w:r>
        <w:lastRenderedPageBreak/>
        <w:drawing>
          <wp:inline distT="0" distB="0" distL="0" distR="0" wp14:anchorId="5C979E52" wp14:editId="3FA193F8">
            <wp:extent cx="5619750" cy="4352925"/>
            <wp:effectExtent l="0" t="0" r="0" b="9525"/>
            <wp:docPr id="4" name="Imagen 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n 8" descr="Generated by PlantUML"/>
                    <pic:cNvPicPr/>
                  </pic:nvPicPr>
                  <pic:blipFill>
                    <a:blip r:embed="rId24">
                      <a:extLst>
                        <a:ext uri="{28A0092B-C50C-407E-A947-70E740481C1C}">
                          <a14:useLocalDpi xmlns:a14="http://schemas.microsoft.com/office/drawing/2010/main" val="0"/>
                        </a:ext>
                      </a:extLst>
                    </a:blip>
                    <a:stretch>
                      <a:fillRect/>
                    </a:stretch>
                  </pic:blipFill>
                  <pic:spPr>
                    <a:xfrm>
                      <a:off x="0" y="0"/>
                      <a:ext cx="5619750" cy="4352925"/>
                    </a:xfrm>
                    <a:prstGeom prst="rect">
                      <a:avLst/>
                    </a:prstGeom>
                  </pic:spPr>
                </pic:pic>
              </a:graphicData>
            </a:graphic>
          </wp:inline>
        </w:drawing>
      </w:r>
    </w:p>
    <w:p w14:paraId="65709D6F" w14:textId="32A0C326" w:rsidR="00052DEB" w:rsidRDefault="00C37334" w:rsidP="00453FFA">
      <w:pPr>
        <w:pStyle w:val="Figurecaption"/>
      </w:pPr>
      <w:r>
        <w:rPr>
          <w:rFonts w:eastAsia="Tahoma"/>
        </w:rPr>
        <w:t xml:space="preserve">Figure </w:t>
      </w:r>
      <w:r w:rsidR="008730ED">
        <w:rPr>
          <w:rFonts w:eastAsia="Tahoma"/>
        </w:rPr>
        <w:t>6.4.1.1:</w:t>
      </w:r>
      <w:r>
        <w:rPr>
          <w:rFonts w:eastAsia="Tahoma"/>
        </w:rPr>
        <w:t xml:space="preserve"> </w:t>
      </w:r>
      <w:r w:rsidR="00052DEB" w:rsidRPr="00B91062">
        <w:t>Profile Delete via eIM</w:t>
      </w:r>
    </w:p>
    <w:p w14:paraId="257C6B17" w14:textId="5346FD4F" w:rsidR="00AD2E2E" w:rsidRPr="00E933A3" w:rsidRDefault="00AD2E2E" w:rsidP="00355294">
      <w:pPr>
        <w:pStyle w:val="Heading2"/>
        <w:numPr>
          <w:ilvl w:val="1"/>
          <w:numId w:val="50"/>
        </w:numPr>
      </w:pPr>
      <w:bookmarkStart w:id="141" w:name="_Toc230419522"/>
      <w:r>
        <w:t>eIM Configuration</w:t>
      </w:r>
      <w:bookmarkEnd w:id="141"/>
      <w:r>
        <w:t xml:space="preserve"> </w:t>
      </w:r>
    </w:p>
    <w:p w14:paraId="31250BE0" w14:textId="77777777" w:rsidR="00AD2E2E" w:rsidRPr="00FA3ABC" w:rsidRDefault="00AD2E2E" w:rsidP="00AD2E2E">
      <w:pPr>
        <w:pStyle w:val="Heading3"/>
        <w:rPr>
          <w:sz w:val="22"/>
          <w:szCs w:val="24"/>
          <w:lang w:val="it-IT"/>
        </w:rPr>
      </w:pPr>
      <w:bookmarkStart w:id="142" w:name="_Toc230419523"/>
      <w:r w:rsidRPr="00FA3ABC">
        <w:rPr>
          <w:sz w:val="22"/>
          <w:szCs w:val="24"/>
          <w:lang w:val="it-IT"/>
        </w:rPr>
        <w:t>Add eIM Configuration Data via IPA</w:t>
      </w:r>
      <w:bookmarkEnd w:id="142"/>
    </w:p>
    <w:p w14:paraId="754564E4" w14:textId="77777777" w:rsidR="00AD2E2E" w:rsidRDefault="00AD2E2E" w:rsidP="00E94582">
      <w:pPr>
        <w:pStyle w:val="NormalParagraph"/>
        <w:jc w:val="both"/>
      </w:pPr>
      <w:r w:rsidRPr="00A23BE3">
        <w:t>Th</w:t>
      </w:r>
      <w:r>
        <w:t>e</w:t>
      </w:r>
      <w:r w:rsidRPr="00A23BE3">
        <w:t xml:space="preserve"> following procedure describes </w:t>
      </w:r>
      <w:r>
        <w:t>adding</w:t>
      </w:r>
      <w:r w:rsidRPr="00A23BE3">
        <w:t xml:space="preserve"> </w:t>
      </w:r>
      <w:r>
        <w:t>eIM Configuration Data to the eUICC</w:t>
      </w:r>
      <w:r w:rsidRPr="002F7BAE">
        <w:t xml:space="preserve"> when no eIM is </w:t>
      </w:r>
      <w:r>
        <w:t>associated</w:t>
      </w:r>
      <w:r w:rsidRPr="002F7BAE">
        <w:t xml:space="preserve"> </w:t>
      </w:r>
      <w:r>
        <w:t>within</w:t>
      </w:r>
      <w:r w:rsidRPr="002F7BAE">
        <w:t xml:space="preserve"> the eUICC.</w:t>
      </w:r>
    </w:p>
    <w:p w14:paraId="023C7AD7" w14:textId="77777777" w:rsidR="00AD2E2E" w:rsidRPr="00CE5B97" w:rsidRDefault="00AD2E2E" w:rsidP="00E94582">
      <w:pPr>
        <w:pStyle w:val="NormalParagraph"/>
        <w:jc w:val="both"/>
        <w:rPr>
          <w:b/>
          <w:lang w:val="fr-FR"/>
        </w:rPr>
      </w:pPr>
      <w:r w:rsidRPr="00CE5B97">
        <w:rPr>
          <w:b/>
          <w:lang w:val="fr-FR"/>
        </w:rPr>
        <w:t xml:space="preserve">Start Conditions: </w:t>
      </w:r>
    </w:p>
    <w:p w14:paraId="65412EE5" w14:textId="77777777" w:rsidR="00AD2E2E" w:rsidRDefault="00AD2E2E" w:rsidP="00E94582">
      <w:pPr>
        <w:pStyle w:val="ListParagraph"/>
        <w:numPr>
          <w:ilvl w:val="0"/>
          <w:numId w:val="58"/>
        </w:numPr>
        <w:rPr>
          <w:lang w:eastAsia="en-GB"/>
        </w:rPr>
      </w:pPr>
      <w:r>
        <w:rPr>
          <w:lang w:eastAsia="en-GB"/>
        </w:rPr>
        <w:t>No eIM is associated within the eUICC</w:t>
      </w:r>
    </w:p>
    <w:p w14:paraId="10B0E827" w14:textId="77777777" w:rsidR="00AD2E2E" w:rsidRPr="0026794B" w:rsidRDefault="00AD2E2E" w:rsidP="00E94582">
      <w:pPr>
        <w:rPr>
          <w:b/>
        </w:rPr>
      </w:pPr>
      <w:r w:rsidRPr="0026794B">
        <w:rPr>
          <w:b/>
        </w:rPr>
        <w:t xml:space="preserve">Procedure: </w:t>
      </w:r>
    </w:p>
    <w:p w14:paraId="6DC6EC4B" w14:textId="674A348B" w:rsidR="00AD2E2E" w:rsidRDefault="00AD2E2E" w:rsidP="00E94582">
      <w:pPr>
        <w:pStyle w:val="ListParagraph"/>
        <w:numPr>
          <w:ilvl w:val="0"/>
          <w:numId w:val="59"/>
        </w:numPr>
      </w:pPr>
      <w:r w:rsidRPr="004964D0">
        <w:t xml:space="preserve">The IPA </w:t>
      </w:r>
      <w:r>
        <w:t>sends the</w:t>
      </w:r>
      <w:r w:rsidRPr="004964D0">
        <w:t xml:space="preserve"> </w:t>
      </w:r>
      <w:r w:rsidR="00C1742F">
        <w:t>eCO</w:t>
      </w:r>
      <w:r>
        <w:t xml:space="preserve">, including the eIM Configuration Data </w:t>
      </w:r>
      <w:r w:rsidRPr="004964D0">
        <w:t>to the eUICC.</w:t>
      </w:r>
    </w:p>
    <w:p w14:paraId="0363E812" w14:textId="77777777" w:rsidR="00AD2E2E" w:rsidRPr="004964D0" w:rsidRDefault="00AD2E2E" w:rsidP="00E94582">
      <w:pPr>
        <w:pStyle w:val="ListParagraph"/>
        <w:numPr>
          <w:ilvl w:val="0"/>
          <w:numId w:val="59"/>
        </w:numPr>
      </w:pPr>
      <w:r>
        <w:t>The eUICC checks i</w:t>
      </w:r>
      <w:r w:rsidRPr="004964D0">
        <w:t xml:space="preserve">f </w:t>
      </w:r>
      <w:r>
        <w:t>an Associated eIM</w:t>
      </w:r>
      <w:r w:rsidRPr="002522F1">
        <w:rPr>
          <w:lang w:eastAsia="en-GB"/>
        </w:rPr>
        <w:t xml:space="preserve"> </w:t>
      </w:r>
      <w:r>
        <w:rPr>
          <w:lang w:eastAsia="en-GB"/>
        </w:rPr>
        <w:t>exists</w:t>
      </w:r>
      <w:r>
        <w:t xml:space="preserve">. </w:t>
      </w:r>
    </w:p>
    <w:p w14:paraId="2ACAA088" w14:textId="24CEA31F" w:rsidR="00AD2E2E" w:rsidRDefault="00AD2E2E" w:rsidP="00E94582">
      <w:pPr>
        <w:pStyle w:val="ListParagraph"/>
        <w:numPr>
          <w:ilvl w:val="1"/>
          <w:numId w:val="59"/>
        </w:numPr>
      </w:pPr>
      <w:r>
        <w:t xml:space="preserve">If no eIM is </w:t>
      </w:r>
      <w:r>
        <w:rPr>
          <w:lang w:eastAsia="en-GB"/>
        </w:rPr>
        <w:t xml:space="preserve">associated, </w:t>
      </w:r>
      <w:r>
        <w:t xml:space="preserve">the eUICC executes the </w:t>
      </w:r>
      <w:r w:rsidR="00C1742F">
        <w:t>eCO</w:t>
      </w:r>
      <w:r>
        <w:t>, else</w:t>
      </w:r>
    </w:p>
    <w:p w14:paraId="3A7D3867" w14:textId="77777777" w:rsidR="00AD2E2E" w:rsidRDefault="00AD2E2E" w:rsidP="00E94582">
      <w:pPr>
        <w:pStyle w:val="ListParagraph"/>
        <w:numPr>
          <w:ilvl w:val="1"/>
          <w:numId w:val="59"/>
        </w:numPr>
      </w:pPr>
      <w:r>
        <w:t>the eUICC aborts the procedure.</w:t>
      </w:r>
    </w:p>
    <w:p w14:paraId="70E9ADB1" w14:textId="17D597E9" w:rsidR="00AD2E2E" w:rsidRDefault="00AD2E2E" w:rsidP="00E94582">
      <w:pPr>
        <w:pStyle w:val="ListParagraph"/>
        <w:numPr>
          <w:ilvl w:val="0"/>
          <w:numId w:val="59"/>
        </w:numPr>
      </w:pPr>
      <w:r w:rsidRPr="00CE5FC2">
        <w:rPr>
          <w:lang w:val="en-CA" w:eastAsia="en-GB"/>
        </w:rPr>
        <w:t xml:space="preserve">The IPA </w:t>
      </w:r>
      <w:r w:rsidRPr="00CE5FC2">
        <w:rPr>
          <w:szCs w:val="22"/>
        </w:rPr>
        <w:t>retrieves the result</w:t>
      </w:r>
      <w:r w:rsidRPr="00CE5FC2">
        <w:rPr>
          <w:lang w:val="en-CA" w:eastAsia="en-GB"/>
        </w:rPr>
        <w:t xml:space="preserve"> of the </w:t>
      </w:r>
      <w:r w:rsidR="00C1742F">
        <w:rPr>
          <w:lang w:val="en-CA" w:eastAsia="en-GB"/>
        </w:rPr>
        <w:t>eCO</w:t>
      </w:r>
      <w:r>
        <w:rPr>
          <w:lang w:val="en-CA" w:eastAsia="en-GB"/>
        </w:rPr>
        <w:t xml:space="preserve"> </w:t>
      </w:r>
      <w:r w:rsidRPr="00CE5FC2">
        <w:rPr>
          <w:lang w:val="en-CA" w:eastAsia="en-GB"/>
        </w:rPr>
        <w:t>from the eUICC</w:t>
      </w:r>
    </w:p>
    <w:p w14:paraId="15388D8C" w14:textId="77777777" w:rsidR="00AD2E2E" w:rsidRPr="005344C4" w:rsidRDefault="00AD2E2E" w:rsidP="00E94582">
      <w:pPr>
        <w:spacing w:after="120" w:line="276" w:lineRule="auto"/>
        <w:rPr>
          <w:b/>
        </w:rPr>
      </w:pPr>
      <w:r w:rsidRPr="005344C4">
        <w:rPr>
          <w:b/>
        </w:rPr>
        <w:t>End Conditions:</w:t>
      </w:r>
    </w:p>
    <w:p w14:paraId="359AF38D" w14:textId="77777777" w:rsidR="00AD2E2E" w:rsidRDefault="00AD2E2E" w:rsidP="00E94582">
      <w:pPr>
        <w:pStyle w:val="ListParagraph"/>
        <w:numPr>
          <w:ilvl w:val="0"/>
          <w:numId w:val="53"/>
        </w:numPr>
        <w:rPr>
          <w:lang w:eastAsia="en-GB"/>
        </w:rPr>
      </w:pPr>
      <w:r>
        <w:rPr>
          <w:lang w:eastAsia="en-GB"/>
        </w:rPr>
        <w:t>The eIM Configuration Data</w:t>
      </w:r>
      <w:r w:rsidRPr="00B70C52">
        <w:rPr>
          <w:lang w:eastAsia="en-GB"/>
        </w:rPr>
        <w:t xml:space="preserve"> </w:t>
      </w:r>
      <w:r>
        <w:rPr>
          <w:lang w:eastAsia="en-GB"/>
        </w:rPr>
        <w:t>of the Associated eIM is stored in the eUICC.</w:t>
      </w:r>
    </w:p>
    <w:p w14:paraId="473E1993" w14:textId="77777777" w:rsidR="00AD2E2E" w:rsidRDefault="00AD2E2E" w:rsidP="00FA3ABC">
      <w:pPr>
        <w:pStyle w:val="PlantUML"/>
      </w:pPr>
      <w:r>
        <w:t>@startuml</w:t>
      </w:r>
    </w:p>
    <w:p w14:paraId="34680155" w14:textId="77777777" w:rsidR="00AD2E2E" w:rsidRDefault="00AD2E2E" w:rsidP="00FA3ABC">
      <w:pPr>
        <w:pStyle w:val="PlantUML"/>
      </w:pPr>
      <w:r>
        <w:t>hide footbox</w:t>
      </w:r>
    </w:p>
    <w:p w14:paraId="1507E70F" w14:textId="77777777" w:rsidR="00AD2E2E" w:rsidRDefault="00AD2E2E" w:rsidP="00FA3ABC">
      <w:pPr>
        <w:pStyle w:val="PlantUML"/>
      </w:pPr>
      <w:r>
        <w:t>skinparam sequenceMessageAlign center</w:t>
      </w:r>
    </w:p>
    <w:p w14:paraId="6B37E15F" w14:textId="77777777" w:rsidR="00AD2E2E" w:rsidRDefault="00AD2E2E" w:rsidP="00FA3ABC">
      <w:pPr>
        <w:pStyle w:val="PlantUML"/>
      </w:pPr>
      <w:r>
        <w:t>skinparam sequenceArrowFontSize 11</w:t>
      </w:r>
    </w:p>
    <w:p w14:paraId="59CDD8D2" w14:textId="77777777" w:rsidR="00AD2E2E" w:rsidRDefault="00AD2E2E" w:rsidP="00FA3ABC">
      <w:pPr>
        <w:pStyle w:val="PlantUML"/>
      </w:pPr>
      <w:r>
        <w:lastRenderedPageBreak/>
        <w:t>skinparam noteFontSize 11</w:t>
      </w:r>
    </w:p>
    <w:p w14:paraId="4903CBED" w14:textId="77777777" w:rsidR="00AD2E2E" w:rsidRDefault="00AD2E2E" w:rsidP="00FA3ABC">
      <w:pPr>
        <w:pStyle w:val="PlantUML"/>
      </w:pPr>
      <w:r>
        <w:t>skinparam monochrome true</w:t>
      </w:r>
    </w:p>
    <w:p w14:paraId="31B3228F" w14:textId="77777777" w:rsidR="00AD2E2E" w:rsidRDefault="00AD2E2E" w:rsidP="00FA3ABC">
      <w:pPr>
        <w:pStyle w:val="PlantUML"/>
      </w:pPr>
      <w:r>
        <w:t>skinparam lifelinestrategy solid</w:t>
      </w:r>
    </w:p>
    <w:p w14:paraId="40418B29" w14:textId="77777777" w:rsidR="00AD2E2E" w:rsidRDefault="00AD2E2E" w:rsidP="00FA3ABC">
      <w:pPr>
        <w:pStyle w:val="PlantUML"/>
      </w:pPr>
    </w:p>
    <w:p w14:paraId="2D847B1D" w14:textId="77777777" w:rsidR="00AD2E2E" w:rsidRPr="00745CD6" w:rsidRDefault="00AD2E2E" w:rsidP="00FA3ABC">
      <w:pPr>
        <w:pStyle w:val="PlantUML"/>
        <w:rPr>
          <w:lang w:val="en-GB"/>
        </w:rPr>
      </w:pPr>
      <w:r w:rsidRPr="00745CD6">
        <w:rPr>
          <w:lang w:val="en-GB"/>
        </w:rPr>
        <w:t>participant "&lt;b&gt;IPA" as IPA</w:t>
      </w:r>
    </w:p>
    <w:p w14:paraId="4E73CB7F" w14:textId="77777777" w:rsidR="00AD2E2E" w:rsidRPr="00745CD6" w:rsidRDefault="00AD2E2E" w:rsidP="00FA3ABC">
      <w:pPr>
        <w:pStyle w:val="PlantUML"/>
        <w:rPr>
          <w:lang w:val="en-GB"/>
        </w:rPr>
      </w:pPr>
      <w:r w:rsidRPr="00745CD6">
        <w:rPr>
          <w:lang w:val="en-GB"/>
        </w:rPr>
        <w:t>participant "&lt;b&gt;eUICC" as E</w:t>
      </w:r>
    </w:p>
    <w:p w14:paraId="4B52974F" w14:textId="77777777" w:rsidR="00AD2E2E" w:rsidRPr="00745CD6" w:rsidRDefault="00AD2E2E" w:rsidP="00FA3ABC">
      <w:pPr>
        <w:pStyle w:val="PlantUML"/>
        <w:rPr>
          <w:lang w:val="en-GB"/>
        </w:rPr>
      </w:pPr>
    </w:p>
    <w:p w14:paraId="3A83992D" w14:textId="783174B2" w:rsidR="00AD2E2E" w:rsidRPr="00FA3ABC" w:rsidRDefault="00AD2E2E" w:rsidP="00FA3ABC">
      <w:pPr>
        <w:pStyle w:val="PlantUML"/>
        <w:rPr>
          <w:lang w:val="it-IT"/>
        </w:rPr>
      </w:pPr>
      <w:r w:rsidRPr="00FA3ABC">
        <w:rPr>
          <w:lang w:val="it-IT"/>
        </w:rPr>
        <w:t xml:space="preserve">IPA -&gt; E: [1] </w:t>
      </w:r>
      <w:r w:rsidR="00C1742F" w:rsidRPr="00FA3ABC">
        <w:rPr>
          <w:lang w:val="it-IT"/>
        </w:rPr>
        <w:t>eCO</w:t>
      </w:r>
    </w:p>
    <w:p w14:paraId="65982744" w14:textId="77777777" w:rsidR="00AD2E2E" w:rsidRPr="00FA3ABC" w:rsidRDefault="00AD2E2E" w:rsidP="00FA3ABC">
      <w:pPr>
        <w:pStyle w:val="PlantUML"/>
        <w:rPr>
          <w:lang w:val="it-IT"/>
        </w:rPr>
      </w:pPr>
      <w:r w:rsidRPr="00FA3ABC">
        <w:rPr>
          <w:lang w:val="it-IT"/>
        </w:rPr>
        <w:t>rnote over E #FFFFFF</w:t>
      </w:r>
    </w:p>
    <w:p w14:paraId="19274654" w14:textId="77777777" w:rsidR="00AD2E2E" w:rsidRDefault="00AD2E2E" w:rsidP="00FA3ABC">
      <w:pPr>
        <w:pStyle w:val="PlantUML"/>
      </w:pPr>
      <w:r>
        <w:t>[2]</w:t>
      </w:r>
    </w:p>
    <w:p w14:paraId="12C1CA34" w14:textId="77777777" w:rsidR="00AD2E2E" w:rsidRDefault="00AD2E2E" w:rsidP="00FA3ABC">
      <w:pPr>
        <w:pStyle w:val="PlantUML"/>
      </w:pPr>
      <w:r>
        <w:t>eIM is already associated to the eUICC ?</w:t>
      </w:r>
    </w:p>
    <w:p w14:paraId="2F76DD85" w14:textId="1C56D391" w:rsidR="00AD2E2E" w:rsidRDefault="00AD2E2E" w:rsidP="00FA3ABC">
      <w:pPr>
        <w:pStyle w:val="PlantUML"/>
      </w:pPr>
      <w:r>
        <w:t xml:space="preserve">[a]: no eIM associated -&gt; execute </w:t>
      </w:r>
      <w:r w:rsidR="00C1742F">
        <w:t>eCO</w:t>
      </w:r>
      <w:r>
        <w:t xml:space="preserve"> </w:t>
      </w:r>
    </w:p>
    <w:p w14:paraId="7E1D0CBB" w14:textId="77777777" w:rsidR="00AD2E2E" w:rsidRDefault="00AD2E2E" w:rsidP="00FA3ABC">
      <w:pPr>
        <w:pStyle w:val="PlantUML"/>
      </w:pPr>
      <w:r>
        <w:t>[b]: eIM associated -&gt; abort procedure</w:t>
      </w:r>
    </w:p>
    <w:p w14:paraId="3B7E64D5" w14:textId="77777777" w:rsidR="00AD2E2E" w:rsidRPr="00FA3ABC" w:rsidRDefault="00AD2E2E" w:rsidP="00FA3ABC">
      <w:pPr>
        <w:pStyle w:val="PlantUML"/>
        <w:rPr>
          <w:lang w:val="it-IT"/>
        </w:rPr>
      </w:pPr>
      <w:r w:rsidRPr="00FA3ABC">
        <w:rPr>
          <w:lang w:val="it-IT"/>
        </w:rPr>
        <w:t>endrnote</w:t>
      </w:r>
    </w:p>
    <w:p w14:paraId="7AEF25CD" w14:textId="77777777" w:rsidR="00AD2E2E" w:rsidRPr="00FA3ABC" w:rsidRDefault="00AD2E2E" w:rsidP="00FA3ABC">
      <w:pPr>
        <w:pStyle w:val="PlantUML"/>
        <w:rPr>
          <w:lang w:val="it-IT"/>
        </w:rPr>
      </w:pPr>
    </w:p>
    <w:p w14:paraId="438A354A" w14:textId="49FF21BD" w:rsidR="00AD2E2E" w:rsidRPr="00FA3ABC" w:rsidRDefault="00AD2E2E" w:rsidP="00FA3ABC">
      <w:pPr>
        <w:pStyle w:val="PlantUML"/>
        <w:rPr>
          <w:lang w:val="it-IT"/>
        </w:rPr>
      </w:pPr>
      <w:r w:rsidRPr="00FA3ABC">
        <w:rPr>
          <w:lang w:val="it-IT"/>
        </w:rPr>
        <w:t xml:space="preserve">E -&gt; IPA: [3] </w:t>
      </w:r>
      <w:r w:rsidR="00C1742F" w:rsidRPr="00FA3ABC">
        <w:rPr>
          <w:lang w:val="it-IT"/>
        </w:rPr>
        <w:t>eCO</w:t>
      </w:r>
      <w:r w:rsidRPr="00FA3ABC">
        <w:rPr>
          <w:lang w:val="it-IT"/>
        </w:rPr>
        <w:t xml:space="preserve"> result</w:t>
      </w:r>
    </w:p>
    <w:p w14:paraId="282B2FA0" w14:textId="77777777" w:rsidR="00AD2E2E" w:rsidRPr="00FA3ABC" w:rsidRDefault="00AD2E2E" w:rsidP="00FA3ABC">
      <w:pPr>
        <w:pStyle w:val="PlantUML"/>
        <w:rPr>
          <w:lang w:val="it-IT"/>
        </w:rPr>
      </w:pPr>
      <w:r w:rsidRPr="00FA3ABC">
        <w:rPr>
          <w:lang w:val="it-IT"/>
        </w:rPr>
        <w:t>@enduml</w:t>
      </w:r>
    </w:p>
    <w:p w14:paraId="28FFF68A" w14:textId="59CCB741" w:rsidR="00AD2E2E" w:rsidRDefault="00C1742F" w:rsidP="00453FFA">
      <w:pPr>
        <w:jc w:val="center"/>
        <w:rPr>
          <w:lang w:eastAsia="en-GB"/>
        </w:rPr>
      </w:pPr>
      <w:r>
        <w:rPr>
          <w:noProof/>
        </w:rPr>
        <w:drawing>
          <wp:inline distT="0" distB="0" distL="0" distR="0" wp14:anchorId="1D9F3080" wp14:editId="280C99CF">
            <wp:extent cx="2991947" cy="2179320"/>
            <wp:effectExtent l="0" t="0" r="0" b="0"/>
            <wp:docPr id="28" name="Grafik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4" descr="Dia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5748" cy="2182088"/>
                    </a:xfrm>
                    <a:prstGeom prst="rect">
                      <a:avLst/>
                    </a:prstGeom>
                    <a:noFill/>
                    <a:ln>
                      <a:noFill/>
                    </a:ln>
                  </pic:spPr>
                </pic:pic>
              </a:graphicData>
            </a:graphic>
          </wp:inline>
        </w:drawing>
      </w:r>
    </w:p>
    <w:p w14:paraId="2180C6D8" w14:textId="5C6B4BA4" w:rsidR="00052DEB" w:rsidRPr="00453FFA" w:rsidRDefault="00C37334" w:rsidP="00453FFA">
      <w:pPr>
        <w:pStyle w:val="Figurecaption"/>
        <w:rPr>
          <w:sz w:val="24"/>
          <w:szCs w:val="26"/>
          <w:lang w:val="it-IT"/>
        </w:rPr>
      </w:pPr>
      <w:r w:rsidRPr="00453FFA">
        <w:rPr>
          <w:rFonts w:eastAsia="Tahoma"/>
          <w:lang w:val="it-IT"/>
        </w:rPr>
        <w:t xml:space="preserve">Figure </w:t>
      </w:r>
      <w:r w:rsidR="008730ED">
        <w:rPr>
          <w:rFonts w:eastAsia="Tahoma"/>
          <w:lang w:val="it-IT"/>
        </w:rPr>
        <w:t>6.5.1.1:</w:t>
      </w:r>
      <w:r w:rsidRPr="00453FFA">
        <w:rPr>
          <w:rFonts w:eastAsia="Tahoma"/>
          <w:lang w:val="it-IT"/>
        </w:rPr>
        <w:t xml:space="preserve"> </w:t>
      </w:r>
      <w:r w:rsidR="00052DEB" w:rsidRPr="00453FFA">
        <w:rPr>
          <w:lang w:val="it-IT"/>
        </w:rPr>
        <w:t>Add eIM Configuration Data via IPA</w:t>
      </w:r>
    </w:p>
    <w:p w14:paraId="7EA1C766" w14:textId="3F9DBDA2" w:rsidR="00AD2E2E" w:rsidRPr="00B91062" w:rsidRDefault="00AD2E2E" w:rsidP="00AD2E2E">
      <w:pPr>
        <w:pStyle w:val="Heading3"/>
        <w:rPr>
          <w:lang w:val="es-ES"/>
        </w:rPr>
      </w:pPr>
      <w:bookmarkStart w:id="143" w:name="_Toc230419524"/>
      <w:r>
        <w:rPr>
          <w:sz w:val="22"/>
          <w:szCs w:val="24"/>
          <w:lang w:val="es-ES"/>
        </w:rPr>
        <w:t>eIM Configuration via eIM</w:t>
      </w:r>
      <w:bookmarkEnd w:id="143"/>
    </w:p>
    <w:p w14:paraId="1F6B87E5" w14:textId="24968B9C" w:rsidR="00AD2E2E" w:rsidRDefault="00C1742F" w:rsidP="00E94582">
      <w:pPr>
        <w:pStyle w:val="NormalParagraph"/>
        <w:jc w:val="both"/>
      </w:pPr>
      <w:r w:rsidRPr="00A23BE3">
        <w:t>Th</w:t>
      </w:r>
      <w:r>
        <w:t>e</w:t>
      </w:r>
      <w:r w:rsidRPr="00A23BE3">
        <w:t xml:space="preserve"> following procedure describes </w:t>
      </w:r>
      <w:r>
        <w:t>adding</w:t>
      </w:r>
      <w:r w:rsidRPr="00A23BE3">
        <w:t xml:space="preserve"> </w:t>
      </w:r>
      <w:r>
        <w:t>eIM Configuration Data to the eUICC</w:t>
      </w:r>
      <w:r w:rsidR="00AD2E2E" w:rsidRPr="002F7BAE">
        <w:t xml:space="preserve"> when </w:t>
      </w:r>
      <w:r w:rsidR="00AD2E2E">
        <w:t>an</w:t>
      </w:r>
      <w:r w:rsidR="00AD2E2E" w:rsidRPr="002F7BAE">
        <w:t xml:space="preserve"> eIM is </w:t>
      </w:r>
      <w:r w:rsidR="00AD2E2E">
        <w:t xml:space="preserve">associated within </w:t>
      </w:r>
      <w:r w:rsidR="00AD2E2E" w:rsidRPr="002F7BAE">
        <w:t>the eUICC.</w:t>
      </w:r>
    </w:p>
    <w:p w14:paraId="7B492F22" w14:textId="77777777" w:rsidR="00AD2E2E" w:rsidRPr="00CE5B97" w:rsidRDefault="00AD2E2E" w:rsidP="00E94582">
      <w:pPr>
        <w:spacing w:after="120" w:line="276" w:lineRule="auto"/>
        <w:rPr>
          <w:b/>
          <w:lang w:val="fr-FR"/>
        </w:rPr>
      </w:pPr>
      <w:r w:rsidRPr="00CE5B97">
        <w:rPr>
          <w:b/>
          <w:lang w:val="fr-FR"/>
        </w:rPr>
        <w:t xml:space="preserve">Start Conditions: </w:t>
      </w:r>
    </w:p>
    <w:p w14:paraId="41A22E7A" w14:textId="77777777" w:rsidR="00AD2E2E" w:rsidRDefault="00AD2E2E" w:rsidP="00E94582">
      <w:pPr>
        <w:pStyle w:val="ListParagraph"/>
        <w:numPr>
          <w:ilvl w:val="0"/>
          <w:numId w:val="51"/>
        </w:numPr>
        <w:rPr>
          <w:lang w:eastAsia="en-GB"/>
        </w:rPr>
      </w:pPr>
      <w:r>
        <w:rPr>
          <w:lang w:eastAsia="en-GB"/>
        </w:rPr>
        <w:t>An eIM is associated with an eUICC.</w:t>
      </w:r>
    </w:p>
    <w:p w14:paraId="05DDD35E" w14:textId="77777777" w:rsidR="00AD2E2E" w:rsidRPr="0026794B" w:rsidRDefault="00AD2E2E" w:rsidP="00E94582">
      <w:pPr>
        <w:rPr>
          <w:b/>
        </w:rPr>
      </w:pPr>
      <w:r w:rsidRPr="0026794B">
        <w:rPr>
          <w:b/>
        </w:rPr>
        <w:t xml:space="preserve">Procedure: </w:t>
      </w:r>
    </w:p>
    <w:p w14:paraId="2A0276D8" w14:textId="63BD1E10" w:rsidR="00AD2E2E" w:rsidRPr="001C63C3" w:rsidRDefault="00AD2E2E" w:rsidP="00E94582">
      <w:pPr>
        <w:pStyle w:val="ListParagraph"/>
        <w:numPr>
          <w:ilvl w:val="0"/>
          <w:numId w:val="52"/>
        </w:numPr>
        <w:rPr>
          <w:lang w:val="en-CA" w:eastAsia="en-GB"/>
        </w:rPr>
      </w:pPr>
      <w:r w:rsidRPr="00EF5516">
        <w:rPr>
          <w:lang w:val="en-CA" w:eastAsia="en-GB"/>
        </w:rPr>
        <w:t>The eIM prepares a</w:t>
      </w:r>
      <w:r>
        <w:rPr>
          <w:lang w:val="en-CA" w:eastAsia="en-GB"/>
        </w:rPr>
        <w:t>nd signs a</w:t>
      </w:r>
      <w:r w:rsidR="0007058E">
        <w:rPr>
          <w:lang w:val="en-CA" w:eastAsia="en-GB"/>
        </w:rPr>
        <w:t>n</w:t>
      </w:r>
      <w:r w:rsidRPr="00EF5516">
        <w:rPr>
          <w:lang w:val="en-CA" w:eastAsia="en-GB"/>
        </w:rPr>
        <w:t xml:space="preserve"> </w:t>
      </w:r>
      <w:r w:rsidR="00C1742F">
        <w:rPr>
          <w:lang w:val="en-CA" w:eastAsia="en-GB"/>
        </w:rPr>
        <w:t>eCO</w:t>
      </w:r>
      <w:r>
        <w:rPr>
          <w:lang w:val="en-CA" w:eastAsia="en-GB"/>
        </w:rPr>
        <w:t xml:space="preserve"> </w:t>
      </w:r>
      <w:r w:rsidRPr="00EF5516">
        <w:rPr>
          <w:lang w:val="en-CA" w:eastAsia="en-GB"/>
        </w:rPr>
        <w:t>and sends it to the IPA</w:t>
      </w:r>
      <w:r>
        <w:rPr>
          <w:lang w:val="en-CA" w:eastAsia="en-GB"/>
        </w:rPr>
        <w:t>.</w:t>
      </w:r>
      <w:r w:rsidRPr="00EF5516">
        <w:rPr>
          <w:lang w:val="en-CA" w:eastAsia="en-GB"/>
        </w:rPr>
        <w:t xml:space="preserve"> </w:t>
      </w:r>
    </w:p>
    <w:p w14:paraId="3B961110" w14:textId="69372D11" w:rsidR="00AD2E2E" w:rsidRDefault="00AD2E2E" w:rsidP="00E94582">
      <w:pPr>
        <w:pStyle w:val="ListParagraph"/>
        <w:numPr>
          <w:ilvl w:val="0"/>
          <w:numId w:val="52"/>
        </w:numPr>
      </w:pPr>
      <w:r w:rsidRPr="004964D0">
        <w:t xml:space="preserve">The IPA sends </w:t>
      </w:r>
      <w:r>
        <w:t xml:space="preserve">the signed </w:t>
      </w:r>
      <w:r w:rsidR="00C1742F">
        <w:t>eCO</w:t>
      </w:r>
      <w:r>
        <w:t xml:space="preserve"> </w:t>
      </w:r>
      <w:r w:rsidRPr="004964D0">
        <w:t>to the eUICC.</w:t>
      </w:r>
    </w:p>
    <w:p w14:paraId="07196F6D" w14:textId="04C8DC8A" w:rsidR="00AD2E2E" w:rsidRPr="00936811" w:rsidRDefault="00AD2E2E" w:rsidP="00E94582">
      <w:pPr>
        <w:pStyle w:val="ListParagraph"/>
        <w:numPr>
          <w:ilvl w:val="0"/>
          <w:numId w:val="52"/>
        </w:numPr>
      </w:pPr>
      <w:r>
        <w:rPr>
          <w:lang w:val="en-CA" w:eastAsia="en-GB"/>
        </w:rPr>
        <w:t xml:space="preserve">The eUICC verifies that the </w:t>
      </w:r>
      <w:r w:rsidR="00C1742F">
        <w:rPr>
          <w:lang w:val="en-CA" w:eastAsia="en-GB"/>
        </w:rPr>
        <w:t>eCO</w:t>
      </w:r>
      <w:r>
        <w:rPr>
          <w:lang w:val="en-CA" w:eastAsia="en-GB"/>
        </w:rPr>
        <w:t xml:space="preserve"> is signed by an eIM that is configured in the eUICC as an Associated eIM.</w:t>
      </w:r>
    </w:p>
    <w:p w14:paraId="75D46F8D" w14:textId="28C15B2C" w:rsidR="00AD2E2E" w:rsidRDefault="00AD2E2E" w:rsidP="00E94582">
      <w:pPr>
        <w:pStyle w:val="ListParagraph"/>
        <w:numPr>
          <w:ilvl w:val="1"/>
          <w:numId w:val="52"/>
        </w:numPr>
      </w:pPr>
      <w:r>
        <w:t xml:space="preserve">If the verification is successful, the eUICC processes the </w:t>
      </w:r>
      <w:r w:rsidR="00C1742F">
        <w:t>eCO</w:t>
      </w:r>
      <w:r>
        <w:t xml:space="preserve"> else</w:t>
      </w:r>
    </w:p>
    <w:p w14:paraId="71C874F2" w14:textId="77777777" w:rsidR="00AD2E2E" w:rsidRDefault="00AD2E2E" w:rsidP="00E94582">
      <w:pPr>
        <w:pStyle w:val="ListParagraph"/>
        <w:numPr>
          <w:ilvl w:val="1"/>
          <w:numId w:val="52"/>
        </w:numPr>
      </w:pPr>
      <w:r w:rsidRPr="004964D0">
        <w:t>the eUICC aborts the procedure</w:t>
      </w:r>
      <w:r>
        <w:t>.</w:t>
      </w:r>
    </w:p>
    <w:p w14:paraId="323B6A84" w14:textId="77777777" w:rsidR="00AD2E2E" w:rsidRDefault="00AD2E2E" w:rsidP="00E94582">
      <w:pPr>
        <w:pStyle w:val="ListParagraph"/>
        <w:numPr>
          <w:ilvl w:val="0"/>
          <w:numId w:val="52"/>
        </w:numPr>
        <w:rPr>
          <w:lang w:val="en-CA" w:eastAsia="en-GB"/>
        </w:rPr>
      </w:pPr>
      <w:r>
        <w:rPr>
          <w:lang w:val="en-CA" w:eastAsia="en-GB"/>
        </w:rPr>
        <w:t xml:space="preserve">The IPA </w:t>
      </w:r>
      <w:r w:rsidRPr="00E13522">
        <w:rPr>
          <w:szCs w:val="22"/>
        </w:rPr>
        <w:t>retrieve</w:t>
      </w:r>
      <w:r>
        <w:rPr>
          <w:szCs w:val="22"/>
        </w:rPr>
        <w:t>s</w:t>
      </w:r>
      <w:r w:rsidRPr="00E13522">
        <w:rPr>
          <w:szCs w:val="22"/>
        </w:rPr>
        <w:t xml:space="preserve"> the </w:t>
      </w:r>
      <w:r>
        <w:rPr>
          <w:szCs w:val="22"/>
        </w:rPr>
        <w:t xml:space="preserve">signed </w:t>
      </w:r>
      <w:r w:rsidRPr="00E13522">
        <w:rPr>
          <w:szCs w:val="22"/>
        </w:rPr>
        <w:t>result</w:t>
      </w:r>
      <w:r>
        <w:rPr>
          <w:lang w:val="en-CA" w:eastAsia="en-GB"/>
        </w:rPr>
        <w:t xml:space="preserve"> from the eUICC.</w:t>
      </w:r>
    </w:p>
    <w:p w14:paraId="2C721482" w14:textId="77777777" w:rsidR="00AD2E2E" w:rsidRDefault="00AD2E2E" w:rsidP="00E94582">
      <w:pPr>
        <w:pStyle w:val="ListParagraph"/>
        <w:numPr>
          <w:ilvl w:val="0"/>
          <w:numId w:val="52"/>
        </w:numPr>
        <w:rPr>
          <w:lang w:val="en-CA" w:eastAsia="en-GB"/>
        </w:rPr>
      </w:pPr>
      <w:r w:rsidRPr="008C74E5">
        <w:rPr>
          <w:lang w:val="en-CA" w:eastAsia="en-GB"/>
        </w:rPr>
        <w:t xml:space="preserve">The </w:t>
      </w:r>
      <w:r>
        <w:rPr>
          <w:lang w:val="en-CA" w:eastAsia="en-GB"/>
        </w:rPr>
        <w:t>IPA</w:t>
      </w:r>
      <w:r w:rsidRPr="008C74E5">
        <w:rPr>
          <w:lang w:val="en-CA" w:eastAsia="en-GB"/>
        </w:rPr>
        <w:t xml:space="preserve"> </w:t>
      </w:r>
      <w:r>
        <w:rPr>
          <w:lang w:val="en-CA" w:eastAsia="en-GB"/>
        </w:rPr>
        <w:t xml:space="preserve">includes the signed result from the eUICC into a response to the </w:t>
      </w:r>
      <w:r w:rsidRPr="008C74E5">
        <w:rPr>
          <w:lang w:val="en-CA" w:eastAsia="en-GB"/>
        </w:rPr>
        <w:t xml:space="preserve">eIM. </w:t>
      </w:r>
    </w:p>
    <w:p w14:paraId="4B382491" w14:textId="77777777" w:rsidR="00AD2E2E" w:rsidRPr="005344C4" w:rsidRDefault="00AD2E2E" w:rsidP="00E94582">
      <w:pPr>
        <w:spacing w:after="120" w:line="276" w:lineRule="auto"/>
        <w:rPr>
          <w:b/>
        </w:rPr>
      </w:pPr>
      <w:r w:rsidRPr="005344C4">
        <w:rPr>
          <w:b/>
        </w:rPr>
        <w:t>End Conditions:</w:t>
      </w:r>
    </w:p>
    <w:p w14:paraId="43DF9D33" w14:textId="77777777" w:rsidR="00AD2E2E" w:rsidRDefault="00AD2E2E" w:rsidP="00E94582">
      <w:pPr>
        <w:pStyle w:val="ListParagraph"/>
        <w:numPr>
          <w:ilvl w:val="0"/>
          <w:numId w:val="54"/>
        </w:numPr>
        <w:rPr>
          <w:lang w:eastAsia="en-GB"/>
        </w:rPr>
      </w:pPr>
      <w:r>
        <w:rPr>
          <w:lang w:eastAsia="en-GB"/>
        </w:rPr>
        <w:t>The requested eIM Configuration Data is stored in or removed from the eUICC.</w:t>
      </w:r>
    </w:p>
    <w:p w14:paraId="02CCDB07" w14:textId="77777777" w:rsidR="00AD2E2E" w:rsidRDefault="00AD2E2E" w:rsidP="00FA3ABC">
      <w:pPr>
        <w:pStyle w:val="PlantUML"/>
      </w:pPr>
      <w:r>
        <w:t>@startuml</w:t>
      </w:r>
    </w:p>
    <w:p w14:paraId="07FB57B7" w14:textId="77777777" w:rsidR="00AD2E2E" w:rsidRDefault="00AD2E2E" w:rsidP="00FA3ABC">
      <w:pPr>
        <w:pStyle w:val="PlantUML"/>
      </w:pPr>
      <w:r>
        <w:t>hide footbox</w:t>
      </w:r>
    </w:p>
    <w:p w14:paraId="5060B57D" w14:textId="77777777" w:rsidR="00AD2E2E" w:rsidRDefault="00AD2E2E" w:rsidP="00FA3ABC">
      <w:pPr>
        <w:pStyle w:val="PlantUML"/>
      </w:pPr>
      <w:r>
        <w:t>skinparam sequenceMessageAlign center</w:t>
      </w:r>
    </w:p>
    <w:p w14:paraId="291F5B1D" w14:textId="77777777" w:rsidR="00AD2E2E" w:rsidRDefault="00AD2E2E" w:rsidP="00FA3ABC">
      <w:pPr>
        <w:pStyle w:val="PlantUML"/>
      </w:pPr>
      <w:r>
        <w:lastRenderedPageBreak/>
        <w:t>skinparam sequenceArrowFontSize 11</w:t>
      </w:r>
    </w:p>
    <w:p w14:paraId="32F72281" w14:textId="77777777" w:rsidR="00AD2E2E" w:rsidRDefault="00AD2E2E" w:rsidP="00FA3ABC">
      <w:pPr>
        <w:pStyle w:val="PlantUML"/>
      </w:pPr>
      <w:r>
        <w:t>skinparam noteFontSize 11</w:t>
      </w:r>
    </w:p>
    <w:p w14:paraId="4DF386D4" w14:textId="77777777" w:rsidR="00AD2E2E" w:rsidRDefault="00AD2E2E" w:rsidP="00FA3ABC">
      <w:pPr>
        <w:pStyle w:val="PlantUML"/>
      </w:pPr>
      <w:r>
        <w:t>skinparam monochrome true</w:t>
      </w:r>
    </w:p>
    <w:p w14:paraId="1288564C" w14:textId="77777777" w:rsidR="00AD2E2E" w:rsidRDefault="00AD2E2E" w:rsidP="00FA3ABC">
      <w:pPr>
        <w:pStyle w:val="PlantUML"/>
      </w:pPr>
      <w:r>
        <w:t>skinparam lifelinestrategy solid</w:t>
      </w:r>
    </w:p>
    <w:p w14:paraId="13636EF0" w14:textId="77777777" w:rsidR="00AD2E2E" w:rsidRPr="00745CD6" w:rsidRDefault="00AD2E2E" w:rsidP="00FA3ABC">
      <w:pPr>
        <w:pStyle w:val="PlantUML"/>
        <w:rPr>
          <w:lang w:val="en-GB"/>
        </w:rPr>
      </w:pPr>
      <w:r w:rsidRPr="00745CD6">
        <w:rPr>
          <w:lang w:val="en-GB"/>
        </w:rPr>
        <w:t>participant “&lt;b&gt;eIM” as EIM</w:t>
      </w:r>
    </w:p>
    <w:p w14:paraId="68A3B20B" w14:textId="77777777" w:rsidR="00AD2E2E" w:rsidRPr="00FA3ABC" w:rsidRDefault="00AD2E2E" w:rsidP="00FA3ABC">
      <w:pPr>
        <w:pStyle w:val="PlantUML"/>
        <w:rPr>
          <w:lang w:val="fr-FR"/>
        </w:rPr>
      </w:pPr>
      <w:r w:rsidRPr="00FA3ABC">
        <w:rPr>
          <w:lang w:val="fr-FR"/>
        </w:rPr>
        <w:t>participant "&lt;b&gt;IPA" as IPA</w:t>
      </w:r>
    </w:p>
    <w:p w14:paraId="6AF24D6C" w14:textId="77777777" w:rsidR="00AD2E2E" w:rsidRPr="00FA3ABC" w:rsidRDefault="00AD2E2E" w:rsidP="00FA3ABC">
      <w:pPr>
        <w:pStyle w:val="PlantUML"/>
        <w:rPr>
          <w:lang w:val="fr-FR"/>
        </w:rPr>
      </w:pPr>
      <w:r w:rsidRPr="00FA3ABC">
        <w:rPr>
          <w:lang w:val="fr-FR"/>
        </w:rPr>
        <w:t>participant "&lt;b&gt;eUICC" as E</w:t>
      </w:r>
    </w:p>
    <w:p w14:paraId="6C912AFB" w14:textId="77777777" w:rsidR="00AD2E2E" w:rsidRPr="00FA3ABC" w:rsidRDefault="00AD2E2E" w:rsidP="00FA3ABC">
      <w:pPr>
        <w:pStyle w:val="PlantUML"/>
        <w:rPr>
          <w:lang w:val="fr-FR"/>
        </w:rPr>
      </w:pPr>
    </w:p>
    <w:p w14:paraId="182ADE0A" w14:textId="1CD373F0" w:rsidR="00AD2E2E" w:rsidRPr="00FA3ABC" w:rsidRDefault="00AD2E2E" w:rsidP="00FA3ABC">
      <w:pPr>
        <w:pStyle w:val="PlantUML"/>
        <w:rPr>
          <w:lang w:val="it-IT"/>
        </w:rPr>
      </w:pPr>
      <w:r w:rsidRPr="00FA3ABC">
        <w:rPr>
          <w:lang w:val="it-IT"/>
        </w:rPr>
        <w:t xml:space="preserve">EIM -&gt; IPA: [1] Signed </w:t>
      </w:r>
      <w:r w:rsidR="00C1742F" w:rsidRPr="00FA3ABC">
        <w:rPr>
          <w:lang w:val="it-IT"/>
        </w:rPr>
        <w:t>eCO</w:t>
      </w:r>
    </w:p>
    <w:p w14:paraId="3F94ED0A" w14:textId="77138691" w:rsidR="00AD2E2E" w:rsidRPr="00FA3ABC" w:rsidRDefault="00AD2E2E" w:rsidP="00FA3ABC">
      <w:pPr>
        <w:pStyle w:val="PlantUML"/>
        <w:rPr>
          <w:lang w:val="it-IT"/>
        </w:rPr>
      </w:pPr>
      <w:r w:rsidRPr="00FA3ABC">
        <w:rPr>
          <w:lang w:val="it-IT"/>
        </w:rPr>
        <w:t xml:space="preserve">IPA -&gt; E: [2] Signed </w:t>
      </w:r>
      <w:r w:rsidR="00C1742F" w:rsidRPr="00FA3ABC">
        <w:rPr>
          <w:lang w:val="it-IT"/>
        </w:rPr>
        <w:t>eCO</w:t>
      </w:r>
    </w:p>
    <w:p w14:paraId="4F567671" w14:textId="77777777" w:rsidR="00AD2E2E" w:rsidRDefault="00AD2E2E" w:rsidP="00FA3ABC">
      <w:pPr>
        <w:pStyle w:val="PlantUML"/>
      </w:pPr>
      <w:r>
        <w:t>rnote over E #FFFFFF</w:t>
      </w:r>
    </w:p>
    <w:p w14:paraId="430AB6C6" w14:textId="77777777" w:rsidR="00AD2E2E" w:rsidRDefault="00AD2E2E" w:rsidP="00FA3ABC">
      <w:pPr>
        <w:pStyle w:val="PlantUML"/>
      </w:pPr>
      <w:r>
        <w:t>[3]</w:t>
      </w:r>
    </w:p>
    <w:p w14:paraId="0D12AF16" w14:textId="77777777" w:rsidR="00AD2E2E" w:rsidRDefault="00AD2E2E" w:rsidP="00FA3ABC">
      <w:pPr>
        <w:pStyle w:val="PlantUML"/>
      </w:pPr>
      <w:r>
        <w:t>Operation is signed by an Associated eIM ?</w:t>
      </w:r>
    </w:p>
    <w:p w14:paraId="20D39AB6" w14:textId="431E5459" w:rsidR="00AD2E2E" w:rsidRDefault="00AD2E2E" w:rsidP="00FA3ABC">
      <w:pPr>
        <w:pStyle w:val="PlantUML"/>
      </w:pPr>
      <w:r>
        <w:t xml:space="preserve">[a]: Signature verification succesful -&gt; execute </w:t>
      </w:r>
      <w:r w:rsidR="00C1742F">
        <w:t>eCO</w:t>
      </w:r>
    </w:p>
    <w:p w14:paraId="70E30909" w14:textId="77777777" w:rsidR="00AD2E2E" w:rsidRDefault="00AD2E2E" w:rsidP="00FA3ABC">
      <w:pPr>
        <w:pStyle w:val="PlantUML"/>
      </w:pPr>
      <w:r>
        <w:t>[b]: Signature verification fails -&gt; abort procedure</w:t>
      </w:r>
    </w:p>
    <w:p w14:paraId="50DEA511" w14:textId="77777777" w:rsidR="00AD2E2E" w:rsidRPr="00FA3ABC" w:rsidRDefault="00AD2E2E" w:rsidP="00FA3ABC">
      <w:pPr>
        <w:pStyle w:val="PlantUML"/>
        <w:rPr>
          <w:lang w:val="it-IT"/>
        </w:rPr>
      </w:pPr>
      <w:r w:rsidRPr="00FA3ABC">
        <w:rPr>
          <w:lang w:val="it-IT"/>
        </w:rPr>
        <w:t>Endrnote</w:t>
      </w:r>
    </w:p>
    <w:p w14:paraId="086F4E54" w14:textId="7D96B4EB" w:rsidR="00AD2E2E" w:rsidRPr="00FA3ABC" w:rsidRDefault="00AD2E2E" w:rsidP="00FA3ABC">
      <w:pPr>
        <w:pStyle w:val="PlantUML"/>
        <w:rPr>
          <w:lang w:val="it-IT"/>
        </w:rPr>
      </w:pPr>
      <w:r w:rsidRPr="00FA3ABC">
        <w:rPr>
          <w:lang w:val="it-IT"/>
        </w:rPr>
        <w:t xml:space="preserve">E -&gt; IPA: [4] Signed </w:t>
      </w:r>
      <w:r w:rsidR="00C1742F" w:rsidRPr="00FA3ABC">
        <w:rPr>
          <w:lang w:val="it-IT"/>
        </w:rPr>
        <w:t>eCO</w:t>
      </w:r>
      <w:r w:rsidRPr="00FA3ABC">
        <w:rPr>
          <w:lang w:val="it-IT"/>
        </w:rPr>
        <w:t xml:space="preserve"> result</w:t>
      </w:r>
    </w:p>
    <w:p w14:paraId="311C9521" w14:textId="19A78C5E" w:rsidR="00AD2E2E" w:rsidRDefault="00AD2E2E" w:rsidP="00FA3ABC">
      <w:pPr>
        <w:pStyle w:val="PlantUML"/>
      </w:pPr>
      <w:r>
        <w:t>IPA</w:t>
      </w:r>
      <w:r w:rsidRPr="00654098">
        <w:t xml:space="preserve"> -&gt; </w:t>
      </w:r>
      <w:r>
        <w:t>EIM</w:t>
      </w:r>
      <w:r w:rsidRPr="00654098">
        <w:t>: [</w:t>
      </w:r>
      <w:r>
        <w:t>5</w:t>
      </w:r>
      <w:r w:rsidRPr="00654098">
        <w:t xml:space="preserve">] </w:t>
      </w:r>
      <w:r>
        <w:t xml:space="preserve">Signed </w:t>
      </w:r>
      <w:r w:rsidR="00C1742F">
        <w:t>eCO</w:t>
      </w:r>
      <w:r>
        <w:t xml:space="preserve"> result</w:t>
      </w:r>
    </w:p>
    <w:p w14:paraId="3091D7B3" w14:textId="77777777" w:rsidR="00AD2E2E" w:rsidRDefault="00AD2E2E" w:rsidP="00FA3ABC">
      <w:pPr>
        <w:pStyle w:val="PlantUML"/>
      </w:pPr>
      <w:r>
        <w:t>@enduml</w:t>
      </w:r>
    </w:p>
    <w:p w14:paraId="4AB8228F" w14:textId="2BA31F69" w:rsidR="00AD2E2E" w:rsidRDefault="00BA04B6" w:rsidP="00AD2E2E">
      <w:pPr>
        <w:pStyle w:val="NormalParagraph"/>
      </w:pPr>
      <w:r>
        <w:rPr>
          <w:noProof/>
        </w:rPr>
        <w:drawing>
          <wp:inline distT="0" distB="0" distL="0" distR="0" wp14:anchorId="2BF8B997" wp14:editId="7FF4B1CA">
            <wp:extent cx="4572000" cy="2267585"/>
            <wp:effectExtent l="0" t="0" r="0" b="0"/>
            <wp:docPr id="29" name="Grafik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5" descr="Dia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2267585"/>
                    </a:xfrm>
                    <a:prstGeom prst="rect">
                      <a:avLst/>
                    </a:prstGeom>
                    <a:noFill/>
                    <a:ln>
                      <a:noFill/>
                    </a:ln>
                  </pic:spPr>
                </pic:pic>
              </a:graphicData>
            </a:graphic>
          </wp:inline>
        </w:drawing>
      </w:r>
    </w:p>
    <w:p w14:paraId="45589396" w14:textId="41A2D4FE" w:rsidR="00052DEB" w:rsidRDefault="00C37334" w:rsidP="00453FFA">
      <w:pPr>
        <w:pStyle w:val="Figurecaption"/>
      </w:pPr>
      <w:r>
        <w:rPr>
          <w:rFonts w:eastAsia="Tahoma"/>
        </w:rPr>
        <w:t xml:space="preserve">Figure </w:t>
      </w:r>
      <w:r w:rsidR="008730ED">
        <w:rPr>
          <w:rFonts w:eastAsia="Tahoma"/>
        </w:rPr>
        <w:t>6.5.2.1:</w:t>
      </w:r>
      <w:r>
        <w:rPr>
          <w:rFonts w:eastAsia="Tahoma"/>
        </w:rPr>
        <w:t xml:space="preserve"> </w:t>
      </w:r>
      <w:r w:rsidR="00052DEB">
        <w:t>eIM Configuration via eIM</w:t>
      </w:r>
    </w:p>
    <w:p w14:paraId="1512B5B9" w14:textId="23887761" w:rsidR="00AD2E2E" w:rsidRPr="00FA3ABC" w:rsidRDefault="00AD2E2E" w:rsidP="00AD2E2E">
      <w:pPr>
        <w:pStyle w:val="Heading3"/>
        <w:rPr>
          <w:sz w:val="22"/>
          <w:szCs w:val="24"/>
        </w:rPr>
      </w:pPr>
      <w:bookmarkStart w:id="144" w:name="_Toc230419525"/>
      <w:r w:rsidRPr="00FA3ABC">
        <w:rPr>
          <w:sz w:val="22"/>
          <w:szCs w:val="24"/>
        </w:rPr>
        <w:t>Complete Removal of eIM Configuration Data from the eUICC</w:t>
      </w:r>
      <w:bookmarkEnd w:id="144"/>
    </w:p>
    <w:p w14:paraId="09D231A8" w14:textId="77777777" w:rsidR="00AD2E2E" w:rsidRPr="00FF48DE" w:rsidRDefault="00AD2E2E" w:rsidP="00E94582">
      <w:pPr>
        <w:pStyle w:val="NormalParagraph"/>
        <w:jc w:val="both"/>
      </w:pPr>
      <w:r w:rsidRPr="00A23BE3">
        <w:t>Th</w:t>
      </w:r>
      <w:r>
        <w:t>e</w:t>
      </w:r>
      <w:r w:rsidRPr="00A23BE3">
        <w:t xml:space="preserve"> following procedure describes</w:t>
      </w:r>
      <w:r w:rsidRPr="005F791C">
        <w:t xml:space="preserve"> </w:t>
      </w:r>
      <w:r>
        <w:t>how to completely remove all</w:t>
      </w:r>
      <w:r w:rsidRPr="00A23BE3">
        <w:t xml:space="preserve"> </w:t>
      </w:r>
      <w:r>
        <w:t>eIM Configuration Data from the eUICC</w:t>
      </w:r>
      <w:r w:rsidRPr="002F7BAE">
        <w:t>.</w:t>
      </w:r>
    </w:p>
    <w:p w14:paraId="5FC7BD64" w14:textId="77777777" w:rsidR="00AD2E2E" w:rsidRPr="00CE5B97" w:rsidRDefault="00AD2E2E" w:rsidP="00E94582">
      <w:pPr>
        <w:pStyle w:val="NormalParagraph"/>
        <w:jc w:val="both"/>
        <w:rPr>
          <w:b/>
          <w:lang w:val="fr-FR"/>
        </w:rPr>
      </w:pPr>
      <w:r w:rsidRPr="00CE5B97">
        <w:rPr>
          <w:b/>
          <w:lang w:val="fr-FR"/>
        </w:rPr>
        <w:t xml:space="preserve">Start Conditions: </w:t>
      </w:r>
    </w:p>
    <w:p w14:paraId="0CB98A7C" w14:textId="77777777" w:rsidR="00AD2E2E" w:rsidRDefault="00AD2E2E" w:rsidP="00E94582">
      <w:pPr>
        <w:pStyle w:val="ListParagraph"/>
        <w:numPr>
          <w:ilvl w:val="0"/>
          <w:numId w:val="55"/>
        </w:numPr>
        <w:rPr>
          <w:lang w:eastAsia="en-GB"/>
        </w:rPr>
      </w:pPr>
      <w:r>
        <w:rPr>
          <w:lang w:eastAsia="en-GB"/>
        </w:rPr>
        <w:t>An eIM is associated within the eUICC</w:t>
      </w:r>
    </w:p>
    <w:p w14:paraId="450272C4" w14:textId="77777777" w:rsidR="00AD2E2E" w:rsidRPr="0026794B" w:rsidRDefault="00AD2E2E" w:rsidP="00E94582">
      <w:pPr>
        <w:rPr>
          <w:b/>
        </w:rPr>
      </w:pPr>
      <w:r w:rsidRPr="0026794B">
        <w:rPr>
          <w:b/>
        </w:rPr>
        <w:t xml:space="preserve">Procedure: </w:t>
      </w:r>
    </w:p>
    <w:p w14:paraId="09F99A21" w14:textId="77777777" w:rsidR="00AD2E2E" w:rsidRDefault="00AD2E2E" w:rsidP="00E94582">
      <w:pPr>
        <w:pStyle w:val="ListParagraph"/>
        <w:numPr>
          <w:ilvl w:val="0"/>
          <w:numId w:val="56"/>
        </w:numPr>
      </w:pPr>
      <w:r w:rsidRPr="004964D0">
        <w:t xml:space="preserve">The IPA </w:t>
      </w:r>
      <w:r>
        <w:t>sends the</w:t>
      </w:r>
      <w:r w:rsidRPr="004964D0">
        <w:t xml:space="preserve"> </w:t>
      </w:r>
      <w:r>
        <w:t xml:space="preserve">eIM Configuration Data removal operation </w:t>
      </w:r>
      <w:r w:rsidRPr="004964D0">
        <w:t>to the eUICC</w:t>
      </w:r>
      <w:r>
        <w:t>.</w:t>
      </w:r>
    </w:p>
    <w:p w14:paraId="479A9E0F" w14:textId="77777777" w:rsidR="00AD2E2E" w:rsidRDefault="00AD2E2E" w:rsidP="00E94582">
      <w:pPr>
        <w:pStyle w:val="ListParagraph"/>
        <w:numPr>
          <w:ilvl w:val="0"/>
          <w:numId w:val="56"/>
        </w:numPr>
      </w:pPr>
      <w:r>
        <w:t>The eUICC executes the operation and removes all available eIM Configuration Data stored in it.</w:t>
      </w:r>
    </w:p>
    <w:p w14:paraId="11AE7686" w14:textId="77777777" w:rsidR="00AD2E2E" w:rsidRDefault="00AD2E2E" w:rsidP="00E94582">
      <w:pPr>
        <w:pStyle w:val="ListParagraph"/>
        <w:numPr>
          <w:ilvl w:val="0"/>
          <w:numId w:val="56"/>
        </w:numPr>
      </w:pPr>
      <w:r w:rsidRPr="00CE5FC2">
        <w:rPr>
          <w:lang w:val="en-CA" w:eastAsia="en-GB"/>
        </w:rPr>
        <w:t xml:space="preserve">The IPA </w:t>
      </w:r>
      <w:r w:rsidRPr="00CE5FC2">
        <w:rPr>
          <w:szCs w:val="22"/>
        </w:rPr>
        <w:t>retrieves the result</w:t>
      </w:r>
      <w:r w:rsidRPr="00CE5FC2">
        <w:rPr>
          <w:lang w:val="en-CA" w:eastAsia="en-GB"/>
        </w:rPr>
        <w:t xml:space="preserve"> of the </w:t>
      </w:r>
      <w:r>
        <w:rPr>
          <w:lang w:val="en-CA" w:eastAsia="en-GB"/>
        </w:rPr>
        <w:t xml:space="preserve">operation </w:t>
      </w:r>
      <w:r w:rsidRPr="00CE5FC2">
        <w:rPr>
          <w:lang w:val="en-CA" w:eastAsia="en-GB"/>
        </w:rPr>
        <w:t>from the eUICC</w:t>
      </w:r>
      <w:r>
        <w:rPr>
          <w:lang w:val="en-CA" w:eastAsia="en-GB"/>
        </w:rPr>
        <w:t>.</w:t>
      </w:r>
    </w:p>
    <w:p w14:paraId="0FD7BAC5" w14:textId="77777777" w:rsidR="00AD2E2E" w:rsidRPr="005344C4" w:rsidRDefault="00AD2E2E" w:rsidP="00E94582">
      <w:pPr>
        <w:spacing w:after="120" w:line="276" w:lineRule="auto"/>
        <w:rPr>
          <w:b/>
        </w:rPr>
      </w:pPr>
      <w:r w:rsidRPr="005344C4">
        <w:rPr>
          <w:b/>
        </w:rPr>
        <w:t>End Conditions:</w:t>
      </w:r>
    </w:p>
    <w:p w14:paraId="6224E052" w14:textId="77777777" w:rsidR="00AD2E2E" w:rsidRDefault="00AD2E2E" w:rsidP="00E94582">
      <w:pPr>
        <w:pStyle w:val="ListParagraph"/>
        <w:numPr>
          <w:ilvl w:val="0"/>
          <w:numId w:val="57"/>
        </w:numPr>
        <w:rPr>
          <w:lang w:eastAsia="en-GB"/>
        </w:rPr>
      </w:pPr>
      <w:r>
        <w:rPr>
          <w:lang w:eastAsia="en-GB"/>
        </w:rPr>
        <w:t>The eIM Configuration Data</w:t>
      </w:r>
      <w:r w:rsidRPr="00B70C52">
        <w:rPr>
          <w:lang w:eastAsia="en-GB"/>
        </w:rPr>
        <w:t xml:space="preserve"> </w:t>
      </w:r>
      <w:r>
        <w:rPr>
          <w:lang w:eastAsia="en-GB"/>
        </w:rPr>
        <w:t>is completely removed from the eUICC.</w:t>
      </w:r>
    </w:p>
    <w:p w14:paraId="3BBE91F1" w14:textId="77777777" w:rsidR="00AD2E2E" w:rsidRDefault="00AD2E2E" w:rsidP="00E94582">
      <w:pPr>
        <w:pStyle w:val="ListParagraph"/>
        <w:numPr>
          <w:ilvl w:val="0"/>
          <w:numId w:val="57"/>
        </w:numPr>
        <w:rPr>
          <w:lang w:eastAsia="en-GB"/>
        </w:rPr>
      </w:pPr>
      <w:r>
        <w:rPr>
          <w:lang w:eastAsia="en-GB"/>
        </w:rPr>
        <w:t>The eUICC is not associated with any eIM anymore.</w:t>
      </w:r>
    </w:p>
    <w:p w14:paraId="063FC468" w14:textId="77777777" w:rsidR="00AD2E2E" w:rsidRDefault="00AD2E2E" w:rsidP="00FA3ABC">
      <w:pPr>
        <w:pStyle w:val="PlantUML"/>
      </w:pPr>
      <w:r>
        <w:t>@startuml</w:t>
      </w:r>
    </w:p>
    <w:p w14:paraId="575E6C79" w14:textId="77777777" w:rsidR="00AD2E2E" w:rsidRDefault="00AD2E2E" w:rsidP="00FA3ABC">
      <w:pPr>
        <w:pStyle w:val="PlantUML"/>
      </w:pPr>
      <w:r>
        <w:t>hide footbox</w:t>
      </w:r>
    </w:p>
    <w:p w14:paraId="5C743B9E" w14:textId="77777777" w:rsidR="00AD2E2E" w:rsidRDefault="00AD2E2E" w:rsidP="00FA3ABC">
      <w:pPr>
        <w:pStyle w:val="PlantUML"/>
      </w:pPr>
      <w:r>
        <w:t>skinparam sequenceMessageAlign center</w:t>
      </w:r>
    </w:p>
    <w:p w14:paraId="721FF82F" w14:textId="77777777" w:rsidR="00AD2E2E" w:rsidRDefault="00AD2E2E" w:rsidP="00FA3ABC">
      <w:pPr>
        <w:pStyle w:val="PlantUML"/>
      </w:pPr>
      <w:r>
        <w:lastRenderedPageBreak/>
        <w:t>skinparam sequenceArrowFontSize 11</w:t>
      </w:r>
    </w:p>
    <w:p w14:paraId="4F811078" w14:textId="77777777" w:rsidR="00AD2E2E" w:rsidRDefault="00AD2E2E" w:rsidP="00FA3ABC">
      <w:pPr>
        <w:pStyle w:val="PlantUML"/>
      </w:pPr>
      <w:r>
        <w:t>skinparam noteFontSize 11</w:t>
      </w:r>
    </w:p>
    <w:p w14:paraId="2561ACED" w14:textId="77777777" w:rsidR="00AD2E2E" w:rsidRDefault="00AD2E2E" w:rsidP="00FA3ABC">
      <w:pPr>
        <w:pStyle w:val="PlantUML"/>
      </w:pPr>
      <w:r>
        <w:t>skinparam monochrome true</w:t>
      </w:r>
    </w:p>
    <w:p w14:paraId="2F33D811" w14:textId="77777777" w:rsidR="00AD2E2E" w:rsidRDefault="00AD2E2E" w:rsidP="00FA3ABC">
      <w:pPr>
        <w:pStyle w:val="PlantUML"/>
      </w:pPr>
      <w:r>
        <w:t>skinparam lifelinestrategy solid</w:t>
      </w:r>
    </w:p>
    <w:p w14:paraId="72F4C117" w14:textId="77777777" w:rsidR="00AD2E2E" w:rsidRDefault="00AD2E2E" w:rsidP="00FA3ABC">
      <w:pPr>
        <w:pStyle w:val="PlantUML"/>
      </w:pPr>
    </w:p>
    <w:p w14:paraId="32A0830C" w14:textId="77777777" w:rsidR="00AD2E2E" w:rsidRPr="00745CD6" w:rsidRDefault="00AD2E2E" w:rsidP="00FA3ABC">
      <w:pPr>
        <w:pStyle w:val="PlantUML"/>
        <w:rPr>
          <w:lang w:val="en-GB"/>
        </w:rPr>
      </w:pPr>
      <w:r w:rsidRPr="00745CD6">
        <w:rPr>
          <w:lang w:val="en-GB"/>
        </w:rPr>
        <w:t>participant "&lt;b&gt;IPA" as IPA</w:t>
      </w:r>
    </w:p>
    <w:p w14:paraId="52D02838" w14:textId="77777777" w:rsidR="00AD2E2E" w:rsidRPr="00745CD6" w:rsidRDefault="00AD2E2E" w:rsidP="00FA3ABC">
      <w:pPr>
        <w:pStyle w:val="PlantUML"/>
        <w:rPr>
          <w:lang w:val="en-GB"/>
        </w:rPr>
      </w:pPr>
      <w:r w:rsidRPr="00745CD6">
        <w:rPr>
          <w:lang w:val="en-GB"/>
        </w:rPr>
        <w:t>participant "&lt;b&gt;eUICC" as E</w:t>
      </w:r>
    </w:p>
    <w:p w14:paraId="16A3C36A" w14:textId="77777777" w:rsidR="00AD2E2E" w:rsidRPr="00745CD6" w:rsidRDefault="00AD2E2E" w:rsidP="00FA3ABC">
      <w:pPr>
        <w:pStyle w:val="PlantUML"/>
        <w:rPr>
          <w:lang w:val="en-GB"/>
        </w:rPr>
      </w:pPr>
    </w:p>
    <w:p w14:paraId="238C6F88" w14:textId="77777777" w:rsidR="00AD2E2E" w:rsidRDefault="00AD2E2E" w:rsidP="00FA3ABC">
      <w:pPr>
        <w:pStyle w:val="PlantUML"/>
      </w:pPr>
      <w:r>
        <w:t>IPA -&gt; E: [1] eIM Configuration Data removal operation</w:t>
      </w:r>
    </w:p>
    <w:p w14:paraId="5D9F8CD2" w14:textId="77777777" w:rsidR="00AD2E2E" w:rsidRDefault="00AD2E2E" w:rsidP="00FA3ABC">
      <w:pPr>
        <w:pStyle w:val="PlantUML"/>
      </w:pPr>
      <w:r>
        <w:t>rnote over E #FFFFFF</w:t>
      </w:r>
    </w:p>
    <w:p w14:paraId="4CEA3B04" w14:textId="77777777" w:rsidR="00AD2E2E" w:rsidRDefault="00AD2E2E" w:rsidP="00FA3ABC">
      <w:pPr>
        <w:pStyle w:val="PlantUML"/>
      </w:pPr>
      <w:r>
        <w:t>[2]</w:t>
      </w:r>
    </w:p>
    <w:p w14:paraId="50E6E36A" w14:textId="77777777" w:rsidR="00AD2E2E" w:rsidRDefault="00AD2E2E" w:rsidP="00FA3ABC">
      <w:pPr>
        <w:pStyle w:val="PlantUML"/>
      </w:pPr>
      <w:r>
        <w:t>eUICC removes all eIM Configuration Data stored in it</w:t>
      </w:r>
    </w:p>
    <w:p w14:paraId="44AF46FA" w14:textId="77777777" w:rsidR="00AD2E2E" w:rsidRDefault="00AD2E2E" w:rsidP="00FA3ABC">
      <w:pPr>
        <w:pStyle w:val="PlantUML"/>
      </w:pPr>
      <w:r>
        <w:t>endrnote</w:t>
      </w:r>
    </w:p>
    <w:p w14:paraId="1342CD20" w14:textId="77777777" w:rsidR="00AD2E2E" w:rsidRDefault="00AD2E2E" w:rsidP="00FA3ABC">
      <w:pPr>
        <w:pStyle w:val="PlantUML"/>
      </w:pPr>
    </w:p>
    <w:p w14:paraId="04C3F21C" w14:textId="77777777" w:rsidR="00AD2E2E" w:rsidRDefault="00AD2E2E" w:rsidP="00FA3ABC">
      <w:pPr>
        <w:pStyle w:val="PlantUML"/>
      </w:pPr>
      <w:r>
        <w:t>E -&gt; IPA: [3] eIM Configuration Data removal operation result</w:t>
      </w:r>
    </w:p>
    <w:p w14:paraId="6C2BD976" w14:textId="77777777" w:rsidR="00AD2E2E" w:rsidRDefault="00AD2E2E" w:rsidP="00FA3ABC">
      <w:pPr>
        <w:pStyle w:val="PlantUML"/>
      </w:pPr>
      <w:r>
        <w:t>@enduml</w:t>
      </w:r>
    </w:p>
    <w:p w14:paraId="356A53F6" w14:textId="77777777" w:rsidR="00AD2E2E" w:rsidRDefault="00AD2E2E" w:rsidP="00AD2E2E">
      <w:pPr>
        <w:rPr>
          <w:lang w:eastAsia="en-GB"/>
        </w:rPr>
      </w:pPr>
      <w:r>
        <w:rPr>
          <w:noProof/>
          <w:lang w:eastAsia="en-GB" w:bidi="ar-SA"/>
        </w:rPr>
        <w:drawing>
          <wp:inline distT="0" distB="0" distL="0" distR="0" wp14:anchorId="2A20C37F" wp14:editId="45F8A652">
            <wp:extent cx="4819650" cy="1555750"/>
            <wp:effectExtent l="0" t="0" r="0" b="6350"/>
            <wp:docPr id="2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9650" cy="1555750"/>
                    </a:xfrm>
                    <a:prstGeom prst="rect">
                      <a:avLst/>
                    </a:prstGeom>
                    <a:noFill/>
                    <a:ln>
                      <a:noFill/>
                    </a:ln>
                  </pic:spPr>
                </pic:pic>
              </a:graphicData>
            </a:graphic>
          </wp:inline>
        </w:drawing>
      </w:r>
    </w:p>
    <w:p w14:paraId="10CD910E" w14:textId="1ED1E293" w:rsidR="005D5C5E" w:rsidRDefault="00C37334" w:rsidP="00C37334">
      <w:pPr>
        <w:pStyle w:val="Figurecaption"/>
      </w:pPr>
      <w:r>
        <w:rPr>
          <w:rFonts w:eastAsia="Tahoma"/>
        </w:rPr>
        <w:t xml:space="preserve">Figure </w:t>
      </w:r>
      <w:r w:rsidR="008730ED">
        <w:rPr>
          <w:rFonts w:eastAsia="Tahoma"/>
        </w:rPr>
        <w:t>6.5.3.1:</w:t>
      </w:r>
      <w:r>
        <w:rPr>
          <w:rFonts w:eastAsia="Tahoma"/>
        </w:rPr>
        <w:t xml:space="preserve"> </w:t>
      </w:r>
      <w:r w:rsidR="00052DEB" w:rsidRPr="00FA3ABC">
        <w:t xml:space="preserve">Complete Removal of eIM Configuration Data from the </w:t>
      </w:r>
      <w:r w:rsidR="00CC6FAF">
        <w:t>eUICC</w:t>
      </w:r>
    </w:p>
    <w:p w14:paraId="472F1677" w14:textId="2048556A" w:rsidR="00CC6FAF" w:rsidRDefault="00CC6FAF">
      <w:pPr>
        <w:spacing w:before="0"/>
        <w:jc w:val="left"/>
        <w:rPr>
          <w:rFonts w:cs="Arial"/>
          <w:b/>
          <w:szCs w:val="22"/>
          <w:lang w:val="en-US" w:eastAsia="en-GB" w:bidi="ar-SA"/>
        </w:rPr>
      </w:pPr>
      <w:r>
        <w:br w:type="page"/>
      </w:r>
    </w:p>
    <w:p w14:paraId="577B08C1" w14:textId="68B9EAAF" w:rsidR="0023261F" w:rsidRPr="0023261F" w:rsidRDefault="0023261F" w:rsidP="00621D14">
      <w:pPr>
        <w:pStyle w:val="Annex"/>
        <w:numPr>
          <w:ilvl w:val="0"/>
          <w:numId w:val="9"/>
        </w:numPr>
      </w:pPr>
      <w:bookmarkStart w:id="145" w:name="_Toc158835874"/>
      <w:bookmarkStart w:id="146" w:name="_Toc230419526"/>
      <w:bookmarkEnd w:id="145"/>
      <w:r w:rsidRPr="0023261F">
        <w:lastRenderedPageBreak/>
        <w:t>Threats and Risks (Informative)</w:t>
      </w:r>
      <w:bookmarkEnd w:id="146"/>
      <w:r w:rsidRPr="0023261F">
        <w:t> </w:t>
      </w:r>
    </w:p>
    <w:p w14:paraId="260BBB37" w14:textId="3F75092E" w:rsidR="0023261F" w:rsidRPr="00454331" w:rsidRDefault="0023261F" w:rsidP="00376F88">
      <w:pPr>
        <w:spacing w:before="0" w:after="200"/>
        <w:textAlignment w:val="baseline"/>
        <w:rPr>
          <w:rFonts w:eastAsia="Times New Roman" w:cs="Arial"/>
          <w:szCs w:val="22"/>
          <w:lang w:eastAsia="en-GB" w:bidi="ar-SA"/>
        </w:rPr>
      </w:pPr>
      <w:r w:rsidRPr="00454331">
        <w:rPr>
          <w:rFonts w:eastAsia="Times New Roman" w:cs="Arial"/>
          <w:szCs w:val="22"/>
          <w:lang w:eastAsia="en-GB" w:bidi="ar-SA"/>
        </w:rPr>
        <w:t>This section lists</w:t>
      </w:r>
      <w:r w:rsidR="00621D14">
        <w:rPr>
          <w:rFonts w:eastAsia="Times New Roman" w:cs="Arial"/>
          <w:szCs w:val="22"/>
          <w:lang w:eastAsia="en-GB" w:bidi="ar-SA"/>
        </w:rPr>
        <w:t xml:space="preserve"> </w:t>
      </w:r>
      <w:r w:rsidRPr="00454331">
        <w:rPr>
          <w:rFonts w:eastAsia="Times New Roman" w:cs="Arial"/>
          <w:szCs w:val="22"/>
          <w:lang w:eastAsia="en-GB" w:bidi="ar-SA"/>
        </w:rPr>
        <w:t>and describes</w:t>
      </w:r>
      <w:r w:rsidR="00621D14">
        <w:rPr>
          <w:rFonts w:eastAsia="Times New Roman" w:cs="Arial"/>
          <w:szCs w:val="22"/>
          <w:lang w:eastAsia="en-GB" w:bidi="ar-SA"/>
        </w:rPr>
        <w:t xml:space="preserve"> </w:t>
      </w:r>
      <w:r w:rsidRPr="00454331">
        <w:rPr>
          <w:rFonts w:eastAsia="Times New Roman" w:cs="Arial"/>
          <w:szCs w:val="22"/>
          <w:lang w:eastAsia="en-GB" w:bidi="ar-SA"/>
        </w:rPr>
        <w:t>different types of risks that are considered by the architecture as described within this specification.</w:t>
      </w:r>
    </w:p>
    <w:p w14:paraId="2B1A046C" w14:textId="4046034A" w:rsidR="0023261F" w:rsidRPr="00376F88" w:rsidRDefault="0023261F" w:rsidP="00376F88">
      <w:pPr>
        <w:pStyle w:val="ANNEX-heading1"/>
        <w:rPr>
          <w:b w:val="0"/>
          <w:bCs/>
        </w:rPr>
      </w:pPr>
      <w:bookmarkStart w:id="147" w:name="_Toc90974989"/>
      <w:bookmarkStart w:id="148" w:name="_Toc90975459"/>
      <w:bookmarkStart w:id="149" w:name="_Toc230419527"/>
      <w:bookmarkEnd w:id="147"/>
      <w:bookmarkEnd w:id="148"/>
      <w:r w:rsidRPr="00376F88">
        <w:t>Compromised</w:t>
      </w:r>
      <w:r w:rsidR="00AD5A61">
        <w:t xml:space="preserve"> </w:t>
      </w:r>
      <w:r w:rsidRPr="00376F88">
        <w:t>IoT Device</w:t>
      </w:r>
      <w:bookmarkEnd w:id="149"/>
    </w:p>
    <w:tbl>
      <w:tblPr>
        <w:tblW w:w="891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268"/>
        <w:gridCol w:w="7642"/>
      </w:tblGrid>
      <w:tr w:rsidR="00454331" w:rsidRPr="007D4470" w14:paraId="108F6737" w14:textId="77777777" w:rsidTr="008C5002">
        <w:trPr>
          <w:cantSplit/>
        </w:trPr>
        <w:tc>
          <w:tcPr>
            <w:tcW w:w="1268" w:type="dxa"/>
            <w:tcBorders>
              <w:top w:val="single" w:sz="6" w:space="0" w:color="auto"/>
              <w:left w:val="single" w:sz="6" w:space="0" w:color="auto"/>
              <w:bottom w:val="single" w:sz="6" w:space="0" w:color="auto"/>
              <w:right w:val="single" w:sz="6" w:space="0" w:color="auto"/>
            </w:tcBorders>
            <w:shd w:val="clear" w:color="auto" w:fill="C00000"/>
            <w:hideMark/>
          </w:tcPr>
          <w:p w14:paraId="20287C1A" w14:textId="77777777" w:rsidR="0023261F" w:rsidRPr="007D4470" w:rsidRDefault="0023261F" w:rsidP="00E94582">
            <w:pPr>
              <w:spacing w:before="0"/>
              <w:jc w:val="left"/>
              <w:textAlignment w:val="baseline"/>
              <w:rPr>
                <w:rFonts w:ascii="Times New Roman" w:eastAsia="Times New Roman" w:hAnsi="Times New Roman"/>
                <w:b/>
                <w:bCs/>
                <w:color w:val="FFFFFF" w:themeColor="background1"/>
                <w:lang w:eastAsia="en-GB" w:bidi="ar-SA"/>
              </w:rPr>
            </w:pPr>
            <w:r w:rsidRPr="007D4470">
              <w:rPr>
                <w:rFonts w:eastAsia="Times New Roman" w:cs="Arial"/>
                <w:b/>
                <w:bCs/>
                <w:color w:val="FFFFFF" w:themeColor="background1"/>
                <w:lang w:val="en-US" w:eastAsia="en-GB" w:bidi="ar-SA"/>
              </w:rPr>
              <w:t>Risk no.</w:t>
            </w:r>
            <w:r w:rsidRPr="007D4470">
              <w:rPr>
                <w:rFonts w:eastAsia="Times New Roman" w:cs="Arial"/>
                <w:b/>
                <w:bCs/>
                <w:color w:val="FFFFFF" w:themeColor="background1"/>
                <w:lang w:eastAsia="en-GB" w:bidi="ar-SA"/>
              </w:rPr>
              <w:t> </w:t>
            </w:r>
          </w:p>
        </w:tc>
        <w:tc>
          <w:tcPr>
            <w:tcW w:w="7642" w:type="dxa"/>
            <w:tcBorders>
              <w:top w:val="single" w:sz="6" w:space="0" w:color="auto"/>
              <w:left w:val="nil"/>
              <w:bottom w:val="single" w:sz="6" w:space="0" w:color="auto"/>
              <w:right w:val="single" w:sz="6" w:space="0" w:color="auto"/>
            </w:tcBorders>
            <w:shd w:val="clear" w:color="auto" w:fill="C00000"/>
            <w:hideMark/>
          </w:tcPr>
          <w:p w14:paraId="4C2DB541" w14:textId="77777777" w:rsidR="0023261F" w:rsidRPr="007D4470" w:rsidRDefault="0023261F" w:rsidP="00E94582">
            <w:pPr>
              <w:spacing w:before="0"/>
              <w:jc w:val="left"/>
              <w:textAlignment w:val="baseline"/>
              <w:rPr>
                <w:rFonts w:ascii="Times New Roman" w:eastAsia="Times New Roman" w:hAnsi="Times New Roman"/>
                <w:b/>
                <w:bCs/>
                <w:color w:val="FFFFFF" w:themeColor="background1"/>
                <w:lang w:eastAsia="en-GB" w:bidi="ar-SA"/>
              </w:rPr>
            </w:pPr>
            <w:r w:rsidRPr="007D4470">
              <w:rPr>
                <w:rFonts w:eastAsia="Times New Roman" w:cs="Arial"/>
                <w:b/>
                <w:bCs/>
                <w:color w:val="FFFFFF" w:themeColor="background1"/>
                <w:lang w:val="en-US" w:eastAsia="en-GB" w:bidi="ar-SA"/>
              </w:rPr>
              <w:t>Risk description</w:t>
            </w:r>
            <w:r w:rsidRPr="007D4470">
              <w:rPr>
                <w:rFonts w:eastAsia="Times New Roman" w:cs="Arial"/>
                <w:b/>
                <w:bCs/>
                <w:color w:val="FFFFFF" w:themeColor="background1"/>
                <w:lang w:eastAsia="en-GB" w:bidi="ar-SA"/>
              </w:rPr>
              <w:t> </w:t>
            </w:r>
          </w:p>
        </w:tc>
      </w:tr>
      <w:tr w:rsidR="0023261F" w:rsidRPr="00E17BA2" w14:paraId="076A4DD1" w14:textId="77777777" w:rsidTr="00E94582">
        <w:trPr>
          <w:cantSplit/>
        </w:trPr>
        <w:tc>
          <w:tcPr>
            <w:tcW w:w="1268" w:type="dxa"/>
            <w:tcBorders>
              <w:top w:val="nil"/>
              <w:left w:val="single" w:sz="6" w:space="0" w:color="auto"/>
              <w:bottom w:val="single" w:sz="4" w:space="0" w:color="auto"/>
              <w:right w:val="single" w:sz="6" w:space="0" w:color="auto"/>
            </w:tcBorders>
            <w:hideMark/>
          </w:tcPr>
          <w:p w14:paraId="68777255" w14:textId="76DF98F8" w:rsidR="0023261F" w:rsidRPr="0003026A" w:rsidRDefault="0023261F" w:rsidP="00E94582">
            <w:pPr>
              <w:spacing w:before="0"/>
              <w:jc w:val="left"/>
              <w:textAlignment w:val="baseline"/>
              <w:rPr>
                <w:rFonts w:ascii="Times New Roman" w:eastAsia="Times New Roman" w:hAnsi="Times New Roman"/>
                <w:sz w:val="20"/>
                <w:lang w:eastAsia="en-GB" w:bidi="ar-SA"/>
              </w:rPr>
            </w:pPr>
            <w:r w:rsidRPr="00E17BA2">
              <w:rPr>
                <w:rFonts w:eastAsia="Times New Roman" w:cs="Arial"/>
                <w:b/>
                <w:bCs/>
                <w:sz w:val="20"/>
                <w:lang w:eastAsia="en-GB" w:bidi="ar-SA"/>
              </w:rPr>
              <w:t>DEV1</w:t>
            </w:r>
          </w:p>
        </w:tc>
        <w:tc>
          <w:tcPr>
            <w:tcW w:w="7642" w:type="dxa"/>
            <w:tcBorders>
              <w:top w:val="nil"/>
              <w:left w:val="nil"/>
              <w:bottom w:val="single" w:sz="4" w:space="0" w:color="auto"/>
              <w:right w:val="single" w:sz="6" w:space="0" w:color="auto"/>
            </w:tcBorders>
            <w:hideMark/>
          </w:tcPr>
          <w:p w14:paraId="496A206A" w14:textId="59145B1C" w:rsidR="0023261F" w:rsidRPr="00E17BA2" w:rsidRDefault="0023261F" w:rsidP="00E94582">
            <w:pPr>
              <w:spacing w:before="0"/>
              <w:textAlignment w:val="baseline"/>
              <w:rPr>
                <w:rFonts w:ascii="Times New Roman" w:eastAsia="Times New Roman" w:hAnsi="Times New Roman"/>
                <w:sz w:val="20"/>
                <w:lang w:eastAsia="en-GB" w:bidi="ar-SA"/>
              </w:rPr>
            </w:pPr>
            <w:r w:rsidRPr="0003026A">
              <w:rPr>
                <w:rFonts w:eastAsia="Times New Roman" w:cs="Arial"/>
                <w:sz w:val="20"/>
                <w:lang w:val="en-US" w:eastAsia="en-GB" w:bidi="ar-SA"/>
              </w:rPr>
              <w:t>Malicious</w:t>
            </w:r>
            <w:r w:rsidRPr="00E17BA2">
              <w:rPr>
                <w:rFonts w:eastAsia="Times New Roman" w:cs="Arial"/>
                <w:sz w:val="20"/>
                <w:lang w:val="en-US" w:eastAsia="en-GB" w:bidi="ar-SA"/>
              </w:rPr>
              <w:t xml:space="preserve"> </w:t>
            </w:r>
            <w:r w:rsidR="00E826BF">
              <w:rPr>
                <w:rFonts w:eastAsia="Times New Roman" w:cs="Arial"/>
                <w:sz w:val="20"/>
                <w:lang w:val="en-US" w:eastAsia="en-GB" w:bidi="ar-SA"/>
              </w:rPr>
              <w:t xml:space="preserve">IoT </w:t>
            </w:r>
            <w:r w:rsidRPr="00E17BA2">
              <w:rPr>
                <w:rFonts w:eastAsia="Times New Roman" w:cs="Arial"/>
                <w:sz w:val="20"/>
                <w:lang w:val="en-US" w:eastAsia="en-GB" w:bidi="ar-SA"/>
              </w:rPr>
              <w:t>Device SW/FW and /or malicious IPA is able to perform illegitimate PSM</w:t>
            </w:r>
            <w:r w:rsidR="0049543D" w:rsidRPr="0003026A">
              <w:rPr>
                <w:rFonts w:eastAsia="Times New Roman" w:cs="Arial"/>
                <w:sz w:val="20"/>
                <w:lang w:val="en-US" w:eastAsia="en-GB" w:bidi="ar-SA"/>
              </w:rPr>
              <w:t>O</w:t>
            </w:r>
            <w:r w:rsidRPr="0003026A">
              <w:rPr>
                <w:rFonts w:eastAsia="Times New Roman" w:cs="Arial"/>
                <w:sz w:val="20"/>
                <w:lang w:val="en-US" w:eastAsia="en-GB" w:bidi="ar-SA"/>
              </w:rPr>
              <w:t xml:space="preserve"> </w:t>
            </w:r>
            <w:r w:rsidRPr="00AE17BB">
              <w:rPr>
                <w:rFonts w:eastAsia="Times New Roman" w:cs="Arial"/>
                <w:sz w:val="20"/>
                <w:lang w:val="en-US" w:eastAsia="en-GB" w:bidi="ar-SA"/>
              </w:rPr>
              <w:t>on the eUICC.</w:t>
            </w:r>
          </w:p>
        </w:tc>
      </w:tr>
      <w:tr w:rsidR="0023261F" w:rsidRPr="00E17BA2" w14:paraId="5CECCA00" w14:textId="77777777" w:rsidTr="00E94582">
        <w:trPr>
          <w:cantSplit/>
        </w:trPr>
        <w:tc>
          <w:tcPr>
            <w:tcW w:w="1268" w:type="dxa"/>
            <w:tcBorders>
              <w:top w:val="single" w:sz="4" w:space="0" w:color="auto"/>
              <w:left w:val="single" w:sz="4" w:space="0" w:color="auto"/>
              <w:bottom w:val="single" w:sz="4" w:space="0" w:color="auto"/>
              <w:right w:val="single" w:sz="4" w:space="0" w:color="auto"/>
            </w:tcBorders>
            <w:hideMark/>
          </w:tcPr>
          <w:p w14:paraId="1437ED19" w14:textId="7AFC5B79" w:rsidR="0023261F" w:rsidRPr="0003026A" w:rsidRDefault="0023261F" w:rsidP="00E94582">
            <w:pPr>
              <w:spacing w:before="0"/>
              <w:jc w:val="left"/>
              <w:textAlignment w:val="baseline"/>
              <w:rPr>
                <w:rFonts w:ascii="Times New Roman" w:eastAsia="Times New Roman" w:hAnsi="Times New Roman"/>
                <w:sz w:val="20"/>
                <w:lang w:eastAsia="en-GB" w:bidi="ar-SA"/>
              </w:rPr>
            </w:pPr>
            <w:r w:rsidRPr="0003026A">
              <w:rPr>
                <w:rFonts w:eastAsia="Times New Roman" w:cs="Arial"/>
                <w:b/>
                <w:bCs/>
                <w:sz w:val="20"/>
                <w:lang w:eastAsia="en-GB" w:bidi="ar-SA"/>
              </w:rPr>
              <w:t>DEV2</w:t>
            </w:r>
          </w:p>
        </w:tc>
        <w:tc>
          <w:tcPr>
            <w:tcW w:w="7642" w:type="dxa"/>
            <w:tcBorders>
              <w:top w:val="single" w:sz="4" w:space="0" w:color="auto"/>
              <w:left w:val="single" w:sz="4" w:space="0" w:color="auto"/>
              <w:bottom w:val="single" w:sz="4" w:space="0" w:color="auto"/>
              <w:right w:val="single" w:sz="4" w:space="0" w:color="auto"/>
            </w:tcBorders>
            <w:hideMark/>
          </w:tcPr>
          <w:p w14:paraId="408F84F7" w14:textId="07590265" w:rsidR="0023261F" w:rsidRPr="00E17BA2" w:rsidRDefault="0023261F" w:rsidP="00E94582">
            <w:pPr>
              <w:spacing w:before="0"/>
              <w:textAlignment w:val="baseline"/>
              <w:rPr>
                <w:rFonts w:ascii="Times New Roman" w:eastAsia="Times New Roman" w:hAnsi="Times New Roman"/>
                <w:sz w:val="20"/>
                <w:lang w:eastAsia="en-GB" w:bidi="ar-SA"/>
              </w:rPr>
            </w:pPr>
            <w:r w:rsidRPr="00264987">
              <w:rPr>
                <w:rFonts w:eastAsia="Times New Roman" w:cs="Arial"/>
                <w:sz w:val="20"/>
                <w:lang w:val="en-US" w:eastAsia="en-GB" w:bidi="ar-SA"/>
              </w:rPr>
              <w:t xml:space="preserve">Malicious </w:t>
            </w:r>
            <w:r w:rsidR="00E826BF">
              <w:rPr>
                <w:rStyle w:val="normaltextrun"/>
                <w:rFonts w:cs="Arial"/>
                <w:sz w:val="20"/>
              </w:rPr>
              <w:t>IoT D</w:t>
            </w:r>
            <w:r w:rsidRPr="00264987">
              <w:rPr>
                <w:rFonts w:eastAsia="Times New Roman" w:cs="Arial"/>
                <w:sz w:val="20"/>
                <w:lang w:val="en-US" w:eastAsia="en-GB" w:bidi="ar-SA"/>
              </w:rPr>
              <w:t>evice SW/FW and/or malicious IPA is able to block all PSM</w:t>
            </w:r>
            <w:r w:rsidR="0049543D" w:rsidRPr="00AE17BB">
              <w:rPr>
                <w:rFonts w:eastAsia="Times New Roman" w:cs="Arial"/>
                <w:sz w:val="20"/>
                <w:lang w:val="en-US" w:eastAsia="en-GB" w:bidi="ar-SA"/>
              </w:rPr>
              <w:t>O</w:t>
            </w:r>
            <w:r w:rsidRPr="00AE17BB">
              <w:rPr>
                <w:rFonts w:eastAsia="Times New Roman" w:cs="Arial"/>
                <w:sz w:val="20"/>
                <w:lang w:val="en-US" w:eastAsia="en-GB" w:bidi="ar-SA"/>
              </w:rPr>
              <w:t xml:space="preserve"> </w:t>
            </w:r>
            <w:r w:rsidRPr="0059634E">
              <w:rPr>
                <w:rFonts w:eastAsia="Times New Roman" w:cs="Arial"/>
                <w:sz w:val="20"/>
                <w:lang w:val="en-US" w:eastAsia="en-GB" w:bidi="ar-SA"/>
              </w:rPr>
              <w:t>to eUICC.</w:t>
            </w:r>
          </w:p>
        </w:tc>
      </w:tr>
      <w:tr w:rsidR="00E36D86" w:rsidRPr="00E17BA2" w14:paraId="3EA206C1" w14:textId="77777777" w:rsidTr="00E94582">
        <w:trPr>
          <w:cantSplit/>
        </w:trPr>
        <w:tc>
          <w:tcPr>
            <w:tcW w:w="1268" w:type="dxa"/>
            <w:tcBorders>
              <w:top w:val="single" w:sz="4" w:space="0" w:color="auto"/>
              <w:left w:val="single" w:sz="4" w:space="0" w:color="auto"/>
              <w:bottom w:val="single" w:sz="4" w:space="0" w:color="auto"/>
              <w:right w:val="single" w:sz="4" w:space="0" w:color="auto"/>
            </w:tcBorders>
          </w:tcPr>
          <w:p w14:paraId="438CDEBD" w14:textId="7499A22E" w:rsidR="00E36D86" w:rsidRPr="0003026A" w:rsidRDefault="00E36D86" w:rsidP="00E94582">
            <w:pPr>
              <w:spacing w:before="0"/>
              <w:jc w:val="left"/>
              <w:textAlignment w:val="baseline"/>
              <w:rPr>
                <w:rFonts w:eastAsia="Times New Roman" w:cs="Arial"/>
                <w:b/>
                <w:bCs/>
                <w:sz w:val="20"/>
                <w:lang w:eastAsia="en-GB" w:bidi="ar-SA"/>
              </w:rPr>
            </w:pPr>
            <w:r>
              <w:rPr>
                <w:rFonts w:eastAsia="Times New Roman" w:cs="Arial"/>
                <w:b/>
                <w:bCs/>
                <w:sz w:val="20"/>
                <w:szCs w:val="22"/>
                <w:lang w:eastAsia="en-GB" w:bidi="ar-SA"/>
              </w:rPr>
              <w:t>DEV3</w:t>
            </w:r>
          </w:p>
        </w:tc>
        <w:tc>
          <w:tcPr>
            <w:tcW w:w="7642" w:type="dxa"/>
            <w:tcBorders>
              <w:top w:val="single" w:sz="4" w:space="0" w:color="auto"/>
              <w:left w:val="single" w:sz="4" w:space="0" w:color="auto"/>
              <w:bottom w:val="single" w:sz="4" w:space="0" w:color="auto"/>
              <w:right w:val="single" w:sz="4" w:space="0" w:color="auto"/>
            </w:tcBorders>
            <w:vAlign w:val="center"/>
          </w:tcPr>
          <w:p w14:paraId="0E49C1F2" w14:textId="7CBDA332" w:rsidR="00E36D86" w:rsidRPr="00264987" w:rsidRDefault="00E36D86" w:rsidP="00E94582">
            <w:pPr>
              <w:spacing w:before="0"/>
              <w:textAlignment w:val="baseline"/>
              <w:rPr>
                <w:rFonts w:eastAsia="Times New Roman" w:cs="Arial"/>
                <w:sz w:val="20"/>
                <w:lang w:val="en-US" w:eastAsia="en-GB" w:bidi="ar-SA"/>
              </w:rPr>
            </w:pPr>
            <w:r w:rsidRPr="00666220">
              <w:rPr>
                <w:rFonts w:eastAsia="Times New Roman" w:cs="Arial"/>
                <w:sz w:val="20"/>
                <w:szCs w:val="22"/>
                <w:lang w:eastAsia="en-GB" w:bidi="ar-SA"/>
              </w:rPr>
              <w:t xml:space="preserve">Malicious </w:t>
            </w:r>
            <w:r w:rsidR="00E826BF">
              <w:rPr>
                <w:rStyle w:val="normaltextrun"/>
                <w:rFonts w:cs="Arial"/>
                <w:sz w:val="20"/>
              </w:rPr>
              <w:t>IoT D</w:t>
            </w:r>
            <w:r w:rsidRPr="00666220">
              <w:rPr>
                <w:rFonts w:eastAsia="Times New Roman" w:cs="Arial"/>
                <w:sz w:val="20"/>
                <w:szCs w:val="22"/>
                <w:lang w:eastAsia="en-GB" w:bidi="ar-SA"/>
              </w:rPr>
              <w:t>evice SW/FW and/or malicious IPA is able to</w:t>
            </w:r>
            <w:r>
              <w:rPr>
                <w:rFonts w:eastAsia="Times New Roman" w:cs="Arial"/>
                <w:sz w:val="20"/>
                <w:szCs w:val="22"/>
                <w:lang w:eastAsia="en-GB" w:bidi="ar-SA"/>
              </w:rPr>
              <w:t xml:space="preserve"> associate illegitimate eIM to eUICC.</w:t>
            </w:r>
          </w:p>
        </w:tc>
      </w:tr>
      <w:tr w:rsidR="00E36D86" w:rsidRPr="00E17BA2" w14:paraId="1EFAE656" w14:textId="77777777" w:rsidTr="00E94582">
        <w:trPr>
          <w:cantSplit/>
        </w:trPr>
        <w:tc>
          <w:tcPr>
            <w:tcW w:w="1268" w:type="dxa"/>
            <w:tcBorders>
              <w:top w:val="single" w:sz="4" w:space="0" w:color="auto"/>
              <w:left w:val="single" w:sz="4" w:space="0" w:color="auto"/>
              <w:bottom w:val="single" w:sz="4" w:space="0" w:color="auto"/>
              <w:right w:val="single" w:sz="4" w:space="0" w:color="auto"/>
            </w:tcBorders>
          </w:tcPr>
          <w:p w14:paraId="09470769" w14:textId="3A5F8EB5" w:rsidR="00E36D86" w:rsidRPr="0003026A" w:rsidRDefault="00E36D86" w:rsidP="00E94582">
            <w:pPr>
              <w:spacing w:before="0"/>
              <w:jc w:val="left"/>
              <w:textAlignment w:val="baseline"/>
              <w:rPr>
                <w:rFonts w:eastAsia="Times New Roman" w:cs="Arial"/>
                <w:b/>
                <w:bCs/>
                <w:sz w:val="20"/>
                <w:lang w:eastAsia="en-GB" w:bidi="ar-SA"/>
              </w:rPr>
            </w:pPr>
            <w:r>
              <w:rPr>
                <w:rFonts w:eastAsia="Times New Roman" w:cs="Arial"/>
                <w:b/>
                <w:bCs/>
                <w:sz w:val="20"/>
                <w:szCs w:val="22"/>
                <w:lang w:eastAsia="en-GB" w:bidi="ar-SA"/>
              </w:rPr>
              <w:t>DEV4</w:t>
            </w:r>
          </w:p>
        </w:tc>
        <w:tc>
          <w:tcPr>
            <w:tcW w:w="7642" w:type="dxa"/>
            <w:tcBorders>
              <w:top w:val="single" w:sz="4" w:space="0" w:color="auto"/>
              <w:left w:val="single" w:sz="4" w:space="0" w:color="auto"/>
              <w:bottom w:val="single" w:sz="4" w:space="0" w:color="auto"/>
              <w:right w:val="single" w:sz="4" w:space="0" w:color="auto"/>
            </w:tcBorders>
            <w:vAlign w:val="center"/>
          </w:tcPr>
          <w:p w14:paraId="04F3FB43" w14:textId="122AB273" w:rsidR="00E36D86" w:rsidRPr="00264987" w:rsidRDefault="00E36D86" w:rsidP="00E94582">
            <w:pPr>
              <w:spacing w:before="0"/>
              <w:textAlignment w:val="baseline"/>
              <w:rPr>
                <w:rFonts w:eastAsia="Times New Roman" w:cs="Arial"/>
                <w:sz w:val="20"/>
                <w:lang w:val="en-US" w:eastAsia="en-GB" w:bidi="ar-SA"/>
              </w:rPr>
            </w:pPr>
            <w:r w:rsidRPr="00666220">
              <w:rPr>
                <w:rFonts w:eastAsia="Times New Roman" w:cs="Arial"/>
                <w:sz w:val="20"/>
                <w:szCs w:val="22"/>
                <w:lang w:eastAsia="en-GB" w:bidi="ar-SA"/>
              </w:rPr>
              <w:t xml:space="preserve">Malicious </w:t>
            </w:r>
            <w:r w:rsidR="00E826BF">
              <w:rPr>
                <w:rStyle w:val="normaltextrun"/>
                <w:rFonts w:cs="Arial"/>
                <w:sz w:val="20"/>
              </w:rPr>
              <w:t>IoT D</w:t>
            </w:r>
            <w:r w:rsidRPr="00666220">
              <w:rPr>
                <w:rFonts w:eastAsia="Times New Roman" w:cs="Arial"/>
                <w:sz w:val="20"/>
                <w:szCs w:val="22"/>
                <w:lang w:eastAsia="en-GB" w:bidi="ar-SA"/>
              </w:rPr>
              <w:t>evice SW/FW and/or malicious IPA is able to</w:t>
            </w:r>
            <w:r>
              <w:rPr>
                <w:rFonts w:eastAsia="Times New Roman" w:cs="Arial"/>
                <w:sz w:val="20"/>
                <w:szCs w:val="22"/>
                <w:lang w:eastAsia="en-GB" w:bidi="ar-SA"/>
              </w:rPr>
              <w:t xml:space="preserve"> </w:t>
            </w:r>
            <w:r w:rsidRPr="000F787C">
              <w:rPr>
                <w:rFonts w:eastAsia="Times New Roman" w:cs="Arial"/>
                <w:sz w:val="20"/>
                <w:szCs w:val="22"/>
                <w:lang w:eastAsia="en-GB" w:bidi="ar-SA"/>
              </w:rPr>
              <w:t>improperly deleting eIM associations on the eUICC.</w:t>
            </w:r>
          </w:p>
        </w:tc>
      </w:tr>
    </w:tbl>
    <w:p w14:paraId="030E4CC7" w14:textId="12CFCE52" w:rsidR="0023261F" w:rsidRPr="00454331" w:rsidRDefault="008730ED" w:rsidP="0074756F">
      <w:pPr>
        <w:pStyle w:val="TableCaption"/>
        <w:numPr>
          <w:ilvl w:val="0"/>
          <w:numId w:val="0"/>
        </w:numPr>
      </w:pPr>
      <w:r>
        <w:t>Table A.1.1:</w:t>
      </w:r>
      <w:r w:rsidR="0023261F" w:rsidRPr="00454331">
        <w:t xml:space="preserve"> Compromised IoT Device Risks</w:t>
      </w:r>
    </w:p>
    <w:p w14:paraId="70C1BEF9" w14:textId="5F083981" w:rsidR="0023261F" w:rsidRPr="00376F88" w:rsidRDefault="0023261F" w:rsidP="00376F88">
      <w:pPr>
        <w:pStyle w:val="ANNEX-heading1"/>
        <w:rPr>
          <w:b w:val="0"/>
        </w:rPr>
      </w:pPr>
      <w:bookmarkStart w:id="150" w:name="_Toc90974991"/>
      <w:bookmarkStart w:id="151" w:name="_Toc90975461"/>
      <w:bookmarkStart w:id="152" w:name="_Toc230419528"/>
      <w:bookmarkEnd w:id="150"/>
      <w:bookmarkEnd w:id="151"/>
      <w:r w:rsidRPr="00376F88">
        <w:t>Compromised</w:t>
      </w:r>
      <w:r w:rsidR="00E17BA2" w:rsidRPr="00376F88">
        <w:t xml:space="preserve"> </w:t>
      </w:r>
      <w:r w:rsidRPr="00376F88">
        <w:t>eIM</w:t>
      </w:r>
      <w:bookmarkEnd w:id="152"/>
    </w:p>
    <w:p w14:paraId="53C843A0" w14:textId="5F626285" w:rsidR="0023261F" w:rsidRPr="00454331" w:rsidRDefault="0023261F" w:rsidP="00376F88">
      <w:pPr>
        <w:spacing w:before="0" w:after="200"/>
        <w:textAlignment w:val="baseline"/>
        <w:rPr>
          <w:rFonts w:eastAsia="Times New Roman" w:cs="Arial"/>
          <w:szCs w:val="22"/>
          <w:lang w:eastAsia="en-GB" w:bidi="ar-SA"/>
        </w:rPr>
      </w:pPr>
      <w:r w:rsidRPr="00454331">
        <w:rPr>
          <w:rFonts w:eastAsia="Times New Roman" w:cs="Arial"/>
          <w:szCs w:val="22"/>
          <w:lang w:eastAsia="en-GB" w:bidi="ar-SA"/>
        </w:rPr>
        <w:t>An authorized and legitimate</w:t>
      </w:r>
      <w:r w:rsidR="00BC391C">
        <w:rPr>
          <w:rFonts w:eastAsia="Times New Roman" w:cs="Arial"/>
          <w:szCs w:val="22"/>
          <w:lang w:eastAsia="en-GB" w:bidi="ar-SA"/>
        </w:rPr>
        <w:t xml:space="preserve"> </w:t>
      </w:r>
      <w:r w:rsidRPr="00454331">
        <w:rPr>
          <w:rFonts w:eastAsia="Times New Roman" w:cs="Arial"/>
          <w:szCs w:val="22"/>
          <w:lang w:eastAsia="en-GB" w:bidi="ar-SA"/>
        </w:rPr>
        <w:t>eIM</w:t>
      </w:r>
      <w:r w:rsidR="00BC391C">
        <w:rPr>
          <w:rFonts w:eastAsia="Times New Roman" w:cs="Arial"/>
          <w:szCs w:val="22"/>
          <w:lang w:eastAsia="en-GB" w:bidi="ar-SA"/>
        </w:rPr>
        <w:t xml:space="preserve"> </w:t>
      </w:r>
      <w:r w:rsidRPr="00454331">
        <w:rPr>
          <w:rFonts w:eastAsia="Times New Roman" w:cs="Arial"/>
          <w:szCs w:val="22"/>
          <w:lang w:eastAsia="en-GB" w:bidi="ar-SA"/>
        </w:rPr>
        <w:t>is manipulated and compromised.</w:t>
      </w:r>
    </w:p>
    <w:tbl>
      <w:tblPr>
        <w:tblW w:w="891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268"/>
        <w:gridCol w:w="7642"/>
      </w:tblGrid>
      <w:tr w:rsidR="00454331" w:rsidRPr="007D4470" w14:paraId="7EA4CB49" w14:textId="77777777" w:rsidTr="008C5002">
        <w:trPr>
          <w:cantSplit/>
        </w:trPr>
        <w:tc>
          <w:tcPr>
            <w:tcW w:w="1268" w:type="dxa"/>
            <w:tcBorders>
              <w:top w:val="single" w:sz="6" w:space="0" w:color="auto"/>
              <w:left w:val="single" w:sz="6" w:space="0" w:color="auto"/>
              <w:bottom w:val="single" w:sz="4" w:space="0" w:color="auto"/>
              <w:right w:val="single" w:sz="6" w:space="0" w:color="auto"/>
            </w:tcBorders>
            <w:shd w:val="clear" w:color="auto" w:fill="C00000"/>
            <w:hideMark/>
          </w:tcPr>
          <w:p w14:paraId="44D743FD" w14:textId="77C82D6C" w:rsidR="0023261F" w:rsidRPr="007D4470" w:rsidRDefault="0023261F" w:rsidP="00E94582">
            <w:pPr>
              <w:spacing w:before="0"/>
              <w:jc w:val="left"/>
              <w:textAlignment w:val="baseline"/>
              <w:rPr>
                <w:rFonts w:ascii="Times New Roman" w:eastAsia="Times New Roman" w:hAnsi="Times New Roman"/>
                <w:b/>
                <w:bCs/>
                <w:color w:val="FFFFFF" w:themeColor="background1"/>
                <w:lang w:eastAsia="en-GB" w:bidi="ar-SA"/>
              </w:rPr>
            </w:pPr>
            <w:r w:rsidRPr="007D4470">
              <w:rPr>
                <w:rFonts w:eastAsia="Times New Roman" w:cs="Arial"/>
                <w:b/>
                <w:bCs/>
                <w:color w:val="FFFFFF" w:themeColor="background1"/>
                <w:lang w:val="en-US" w:eastAsia="en-GB" w:bidi="ar-SA"/>
              </w:rPr>
              <w:t>Risk no.</w:t>
            </w:r>
          </w:p>
        </w:tc>
        <w:tc>
          <w:tcPr>
            <w:tcW w:w="7642" w:type="dxa"/>
            <w:tcBorders>
              <w:top w:val="single" w:sz="6" w:space="0" w:color="auto"/>
              <w:left w:val="nil"/>
              <w:bottom w:val="single" w:sz="4" w:space="0" w:color="auto"/>
              <w:right w:val="single" w:sz="6" w:space="0" w:color="auto"/>
            </w:tcBorders>
            <w:shd w:val="clear" w:color="auto" w:fill="C00000"/>
            <w:hideMark/>
          </w:tcPr>
          <w:p w14:paraId="11582C36" w14:textId="558392B3" w:rsidR="0023261F" w:rsidRPr="007D4470" w:rsidRDefault="0023261F" w:rsidP="00E94582">
            <w:pPr>
              <w:spacing w:before="0"/>
              <w:jc w:val="left"/>
              <w:textAlignment w:val="baseline"/>
              <w:rPr>
                <w:rFonts w:ascii="Times New Roman" w:eastAsia="Times New Roman" w:hAnsi="Times New Roman"/>
                <w:b/>
                <w:bCs/>
                <w:color w:val="FFFFFF" w:themeColor="background1"/>
                <w:lang w:eastAsia="en-GB" w:bidi="ar-SA"/>
              </w:rPr>
            </w:pPr>
            <w:r w:rsidRPr="007D4470">
              <w:rPr>
                <w:rFonts w:eastAsia="Times New Roman" w:cs="Arial"/>
                <w:b/>
                <w:bCs/>
                <w:color w:val="FFFFFF" w:themeColor="background1"/>
                <w:lang w:val="en-US" w:eastAsia="en-GB" w:bidi="ar-SA"/>
              </w:rPr>
              <w:t>Risk description</w:t>
            </w:r>
          </w:p>
        </w:tc>
      </w:tr>
      <w:tr w:rsidR="0023261F" w:rsidRPr="00983FFA" w14:paraId="7C6F2A29" w14:textId="77777777" w:rsidTr="00E94582">
        <w:trPr>
          <w:cantSplit/>
        </w:trPr>
        <w:tc>
          <w:tcPr>
            <w:tcW w:w="1268" w:type="dxa"/>
            <w:tcBorders>
              <w:top w:val="single" w:sz="4" w:space="0" w:color="auto"/>
              <w:left w:val="single" w:sz="4" w:space="0" w:color="auto"/>
              <w:bottom w:val="single" w:sz="4" w:space="0" w:color="auto"/>
              <w:right w:val="single" w:sz="4" w:space="0" w:color="auto"/>
            </w:tcBorders>
            <w:hideMark/>
          </w:tcPr>
          <w:p w14:paraId="1317AE27" w14:textId="4B863658" w:rsidR="0023261F" w:rsidRPr="00AE17BB" w:rsidRDefault="0023261F" w:rsidP="00E94582">
            <w:pPr>
              <w:spacing w:before="0"/>
              <w:jc w:val="left"/>
              <w:textAlignment w:val="baseline"/>
              <w:rPr>
                <w:rFonts w:ascii="Times New Roman" w:eastAsia="Times New Roman" w:hAnsi="Times New Roman"/>
                <w:sz w:val="20"/>
                <w:lang w:eastAsia="en-GB" w:bidi="ar-SA"/>
              </w:rPr>
            </w:pPr>
            <w:r w:rsidRPr="00264987">
              <w:rPr>
                <w:rFonts w:eastAsia="Times New Roman" w:cs="Arial"/>
                <w:b/>
                <w:bCs/>
                <w:sz w:val="20"/>
                <w:lang w:eastAsia="en-GB" w:bidi="ar-SA"/>
              </w:rPr>
              <w:t>CeIM1</w:t>
            </w:r>
          </w:p>
        </w:tc>
        <w:tc>
          <w:tcPr>
            <w:tcW w:w="7642" w:type="dxa"/>
            <w:tcBorders>
              <w:top w:val="single" w:sz="4" w:space="0" w:color="auto"/>
              <w:left w:val="single" w:sz="4" w:space="0" w:color="auto"/>
              <w:bottom w:val="single" w:sz="4" w:space="0" w:color="auto"/>
              <w:right w:val="single" w:sz="4" w:space="0" w:color="auto"/>
            </w:tcBorders>
            <w:hideMark/>
          </w:tcPr>
          <w:p w14:paraId="0E80C0BF" w14:textId="54EACA72" w:rsidR="0023261F" w:rsidRPr="00376F88" w:rsidRDefault="0023261F" w:rsidP="00E94582">
            <w:pPr>
              <w:spacing w:before="0"/>
              <w:textAlignment w:val="baseline"/>
              <w:rPr>
                <w:rFonts w:ascii="Times New Roman" w:eastAsia="Times New Roman" w:hAnsi="Times New Roman"/>
                <w:sz w:val="20"/>
                <w:lang w:eastAsia="en-GB" w:bidi="ar-SA"/>
              </w:rPr>
            </w:pPr>
            <w:r w:rsidRPr="00A7323F">
              <w:rPr>
                <w:rFonts w:eastAsia="Times New Roman" w:cs="Arial"/>
                <w:sz w:val="20"/>
                <w:lang w:eastAsia="en-GB" w:bidi="ar-SA"/>
              </w:rPr>
              <w:t>Attacker is able to perform illegitimate PSM</w:t>
            </w:r>
            <w:r w:rsidR="0049543D" w:rsidRPr="0059634E">
              <w:rPr>
                <w:rFonts w:eastAsia="Times New Roman" w:cs="Arial"/>
                <w:sz w:val="20"/>
                <w:lang w:eastAsia="en-GB" w:bidi="ar-SA"/>
              </w:rPr>
              <w:t>O</w:t>
            </w:r>
            <w:r w:rsidRPr="0059634E">
              <w:rPr>
                <w:rFonts w:eastAsia="Times New Roman" w:cs="Arial"/>
                <w:sz w:val="20"/>
                <w:lang w:eastAsia="en-GB" w:bidi="ar-SA"/>
              </w:rPr>
              <w:t xml:space="preserve"> </w:t>
            </w:r>
            <w:r w:rsidRPr="00376F88">
              <w:rPr>
                <w:rFonts w:eastAsia="Times New Roman" w:cs="Arial"/>
                <w:sz w:val="20"/>
                <w:lang w:eastAsia="en-GB" w:bidi="ar-SA"/>
              </w:rPr>
              <w:t>on a number of</w:t>
            </w:r>
            <w:r w:rsidR="00232F1D">
              <w:rPr>
                <w:rFonts w:eastAsia="Times New Roman" w:cs="Arial"/>
                <w:sz w:val="20"/>
                <w:lang w:eastAsia="en-GB" w:bidi="ar-SA"/>
              </w:rPr>
              <w:t xml:space="preserve"> </w:t>
            </w:r>
            <w:r w:rsidRPr="00376F88">
              <w:rPr>
                <w:rFonts w:eastAsia="Times New Roman" w:cs="Arial"/>
                <w:sz w:val="20"/>
                <w:lang w:eastAsia="en-GB" w:bidi="ar-SA"/>
              </w:rPr>
              <w:t>eUICCs.</w:t>
            </w:r>
          </w:p>
        </w:tc>
      </w:tr>
      <w:tr w:rsidR="00E36D86" w:rsidRPr="00983FFA" w14:paraId="5437EDCA" w14:textId="77777777" w:rsidTr="00E94582">
        <w:trPr>
          <w:cantSplit/>
        </w:trPr>
        <w:tc>
          <w:tcPr>
            <w:tcW w:w="1268" w:type="dxa"/>
            <w:tcBorders>
              <w:top w:val="single" w:sz="4" w:space="0" w:color="auto"/>
              <w:left w:val="single" w:sz="4" w:space="0" w:color="auto"/>
              <w:bottom w:val="single" w:sz="4" w:space="0" w:color="auto"/>
              <w:right w:val="single" w:sz="4" w:space="0" w:color="auto"/>
            </w:tcBorders>
            <w:vAlign w:val="center"/>
          </w:tcPr>
          <w:p w14:paraId="0F76BDE7" w14:textId="617D6BD1" w:rsidR="00E36D86" w:rsidRPr="00264987" w:rsidRDefault="00E36D86" w:rsidP="00E94582">
            <w:pPr>
              <w:spacing w:before="0"/>
              <w:jc w:val="left"/>
              <w:textAlignment w:val="baseline"/>
              <w:rPr>
                <w:rFonts w:eastAsia="Times New Roman" w:cs="Arial"/>
                <w:b/>
                <w:bCs/>
                <w:sz w:val="20"/>
                <w:lang w:eastAsia="en-GB" w:bidi="ar-SA"/>
              </w:rPr>
            </w:pPr>
            <w:r>
              <w:rPr>
                <w:rFonts w:eastAsia="Times New Roman" w:cs="Arial"/>
                <w:b/>
                <w:bCs/>
                <w:sz w:val="20"/>
                <w:szCs w:val="22"/>
                <w:lang w:eastAsia="en-GB" w:bidi="ar-SA"/>
              </w:rPr>
              <w:t>CeIM2</w:t>
            </w:r>
          </w:p>
        </w:tc>
        <w:tc>
          <w:tcPr>
            <w:tcW w:w="7642" w:type="dxa"/>
            <w:tcBorders>
              <w:top w:val="single" w:sz="4" w:space="0" w:color="auto"/>
              <w:left w:val="single" w:sz="4" w:space="0" w:color="auto"/>
              <w:bottom w:val="single" w:sz="4" w:space="0" w:color="auto"/>
              <w:right w:val="single" w:sz="4" w:space="0" w:color="auto"/>
            </w:tcBorders>
            <w:vAlign w:val="center"/>
          </w:tcPr>
          <w:p w14:paraId="596008A1" w14:textId="08B94EE3" w:rsidR="00E36D86" w:rsidRPr="00A7323F" w:rsidRDefault="00E36D86" w:rsidP="00E94582">
            <w:pPr>
              <w:spacing w:before="0"/>
              <w:textAlignment w:val="baseline"/>
              <w:rPr>
                <w:rFonts w:eastAsia="Times New Roman" w:cs="Arial"/>
                <w:sz w:val="20"/>
                <w:lang w:eastAsia="en-GB" w:bidi="ar-SA"/>
              </w:rPr>
            </w:pPr>
            <w:r w:rsidRPr="00454331">
              <w:rPr>
                <w:rFonts w:eastAsia="Times New Roman" w:cs="Arial"/>
                <w:sz w:val="20"/>
                <w:szCs w:val="22"/>
                <w:lang w:eastAsia="en-GB" w:bidi="ar-SA"/>
              </w:rPr>
              <w:t xml:space="preserve">Attacker is able to perform illegitimate </w:t>
            </w:r>
            <w:r w:rsidR="00BA04B6">
              <w:rPr>
                <w:rFonts w:eastAsia="Times New Roman" w:cs="Arial"/>
                <w:sz w:val="20"/>
                <w:szCs w:val="22"/>
                <w:lang w:eastAsia="en-GB" w:bidi="ar-SA"/>
              </w:rPr>
              <w:t>eCO</w:t>
            </w:r>
            <w:r w:rsidRPr="00454331">
              <w:rPr>
                <w:rFonts w:eastAsia="Times New Roman" w:cs="Arial"/>
                <w:sz w:val="20"/>
                <w:szCs w:val="22"/>
                <w:lang w:eastAsia="en-GB" w:bidi="ar-SA"/>
              </w:rPr>
              <w:t xml:space="preserve"> on a number of</w:t>
            </w:r>
            <w:r w:rsidR="00232F1D">
              <w:rPr>
                <w:rFonts w:eastAsia="Times New Roman" w:cs="Arial"/>
                <w:sz w:val="20"/>
                <w:szCs w:val="22"/>
                <w:lang w:eastAsia="en-GB" w:bidi="ar-SA"/>
              </w:rPr>
              <w:t xml:space="preserve"> </w:t>
            </w:r>
            <w:r w:rsidRPr="00454331">
              <w:rPr>
                <w:rFonts w:eastAsia="Times New Roman" w:cs="Arial"/>
                <w:sz w:val="20"/>
                <w:szCs w:val="22"/>
                <w:lang w:eastAsia="en-GB" w:bidi="ar-SA"/>
              </w:rPr>
              <w:t>eUICCs.</w:t>
            </w:r>
          </w:p>
        </w:tc>
      </w:tr>
    </w:tbl>
    <w:p w14:paraId="4FB171BC" w14:textId="120A12BA" w:rsidR="0023261F" w:rsidRPr="00454331" w:rsidRDefault="008730ED" w:rsidP="0074756F">
      <w:pPr>
        <w:pStyle w:val="TableCaption"/>
        <w:numPr>
          <w:ilvl w:val="0"/>
          <w:numId w:val="0"/>
        </w:numPr>
      </w:pPr>
      <w:r>
        <w:t>Table A.2.1</w:t>
      </w:r>
      <w:r w:rsidR="00476C18">
        <w:t>:</w:t>
      </w:r>
      <w:r w:rsidR="0023261F" w:rsidRPr="00454331">
        <w:t xml:space="preserve"> Compromised</w:t>
      </w:r>
      <w:r w:rsidR="00AD5A61">
        <w:t xml:space="preserve"> </w:t>
      </w:r>
      <w:r w:rsidR="0023261F" w:rsidRPr="00454331">
        <w:t>eIM</w:t>
      </w:r>
      <w:r w:rsidR="00AD5A61">
        <w:t xml:space="preserve"> </w:t>
      </w:r>
      <w:r w:rsidR="0023261F" w:rsidRPr="00454331">
        <w:t>Risks</w:t>
      </w:r>
    </w:p>
    <w:p w14:paraId="74F490D8" w14:textId="540C4B28" w:rsidR="0023261F" w:rsidRPr="00376F88" w:rsidRDefault="0023261F" w:rsidP="00376F88">
      <w:pPr>
        <w:pStyle w:val="ANNEX-heading1"/>
        <w:rPr>
          <w:b w:val="0"/>
        </w:rPr>
      </w:pPr>
      <w:bookmarkStart w:id="153" w:name="_Toc90974993"/>
      <w:bookmarkStart w:id="154" w:name="_Toc90975463"/>
      <w:bookmarkStart w:id="155" w:name="_Toc230419529"/>
      <w:bookmarkEnd w:id="153"/>
      <w:bookmarkEnd w:id="154"/>
      <w:r w:rsidRPr="00376F88">
        <w:t>Malicious</w:t>
      </w:r>
      <w:r w:rsidR="00E17BA2" w:rsidRPr="00376F88">
        <w:t xml:space="preserve"> </w:t>
      </w:r>
      <w:r w:rsidRPr="00376F88">
        <w:t>eIM</w:t>
      </w:r>
      <w:bookmarkEnd w:id="155"/>
    </w:p>
    <w:p w14:paraId="6565ADC5" w14:textId="2480DCFE" w:rsidR="0023261F" w:rsidRPr="00454331" w:rsidRDefault="0023261F" w:rsidP="00376F88">
      <w:pPr>
        <w:spacing w:before="0" w:after="200"/>
        <w:textAlignment w:val="baseline"/>
        <w:rPr>
          <w:rFonts w:eastAsia="Times New Roman" w:cs="Arial"/>
          <w:szCs w:val="22"/>
          <w:lang w:eastAsia="en-GB" w:bidi="ar-SA"/>
        </w:rPr>
      </w:pPr>
      <w:r w:rsidRPr="00454331">
        <w:rPr>
          <w:rFonts w:eastAsia="Times New Roman" w:cs="Arial"/>
          <w:szCs w:val="22"/>
          <w:lang w:eastAsia="en-GB" w:bidi="ar-SA"/>
        </w:rPr>
        <w:t>A malicious</w:t>
      </w:r>
      <w:r w:rsidR="00E17BA2">
        <w:rPr>
          <w:rFonts w:eastAsia="Times New Roman" w:cs="Arial"/>
          <w:szCs w:val="22"/>
          <w:lang w:eastAsia="en-GB" w:bidi="ar-SA"/>
        </w:rPr>
        <w:t xml:space="preserve"> </w:t>
      </w:r>
      <w:r w:rsidRPr="00454331">
        <w:rPr>
          <w:rFonts w:eastAsia="Times New Roman" w:cs="Arial"/>
          <w:szCs w:val="22"/>
          <w:lang w:eastAsia="en-GB" w:bidi="ar-SA"/>
        </w:rPr>
        <w:t>eIM</w:t>
      </w:r>
      <w:r w:rsidR="00E17BA2">
        <w:rPr>
          <w:rFonts w:eastAsia="Times New Roman" w:cs="Arial"/>
          <w:szCs w:val="22"/>
          <w:lang w:eastAsia="en-GB" w:bidi="ar-SA"/>
        </w:rPr>
        <w:t xml:space="preserve"> </w:t>
      </w:r>
      <w:r w:rsidRPr="00454331">
        <w:rPr>
          <w:rFonts w:eastAsia="Times New Roman" w:cs="Arial"/>
          <w:szCs w:val="22"/>
          <w:lang w:eastAsia="en-GB" w:bidi="ar-SA"/>
        </w:rPr>
        <w:t xml:space="preserve">is both not authorized and illegitimate, </w:t>
      </w:r>
      <w:r w:rsidR="00B232EF">
        <w:rPr>
          <w:rFonts w:eastAsia="Times New Roman" w:cs="Arial"/>
          <w:szCs w:val="22"/>
          <w:lang w:eastAsia="en-GB" w:bidi="ar-SA"/>
        </w:rPr>
        <w:t xml:space="preserve">e.g., </w:t>
      </w:r>
      <w:r w:rsidRPr="00454331">
        <w:rPr>
          <w:rFonts w:eastAsia="Times New Roman" w:cs="Arial"/>
          <w:szCs w:val="22"/>
          <w:lang w:eastAsia="en-GB" w:bidi="ar-SA"/>
        </w:rPr>
        <w:t>malicious</w:t>
      </w:r>
      <w:r w:rsidR="00E17BA2">
        <w:rPr>
          <w:rFonts w:eastAsia="Times New Roman" w:cs="Arial"/>
          <w:szCs w:val="22"/>
          <w:lang w:eastAsia="en-GB" w:bidi="ar-SA"/>
        </w:rPr>
        <w:t xml:space="preserve"> </w:t>
      </w:r>
      <w:r w:rsidRPr="00454331">
        <w:rPr>
          <w:rFonts w:eastAsia="Times New Roman" w:cs="Arial"/>
          <w:szCs w:val="22"/>
          <w:lang w:eastAsia="en-GB" w:bidi="ar-SA"/>
        </w:rPr>
        <w:t>eIM</w:t>
      </w:r>
      <w:r w:rsidR="00E17BA2">
        <w:rPr>
          <w:rFonts w:eastAsia="Times New Roman" w:cs="Arial"/>
          <w:szCs w:val="22"/>
          <w:lang w:eastAsia="en-GB" w:bidi="ar-SA"/>
        </w:rPr>
        <w:t xml:space="preserve"> </w:t>
      </w:r>
      <w:r w:rsidRPr="00454331">
        <w:rPr>
          <w:rFonts w:eastAsia="Times New Roman" w:cs="Arial"/>
          <w:szCs w:val="22"/>
          <w:lang w:eastAsia="en-GB" w:bidi="ar-SA"/>
        </w:rPr>
        <w:t>acts as man-in-the-middle.</w:t>
      </w:r>
    </w:p>
    <w:tbl>
      <w:tblPr>
        <w:tblW w:w="891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268"/>
        <w:gridCol w:w="7642"/>
      </w:tblGrid>
      <w:tr w:rsidR="00454331" w:rsidRPr="007D4470" w14:paraId="1016AC6C" w14:textId="77777777" w:rsidTr="008C5002">
        <w:trPr>
          <w:cantSplit/>
        </w:trPr>
        <w:tc>
          <w:tcPr>
            <w:tcW w:w="1268" w:type="dxa"/>
            <w:tcBorders>
              <w:top w:val="single" w:sz="6" w:space="0" w:color="auto"/>
              <w:left w:val="single" w:sz="6" w:space="0" w:color="auto"/>
              <w:bottom w:val="single" w:sz="4" w:space="0" w:color="auto"/>
              <w:right w:val="single" w:sz="6" w:space="0" w:color="auto"/>
            </w:tcBorders>
            <w:shd w:val="clear" w:color="auto" w:fill="C00000"/>
            <w:hideMark/>
          </w:tcPr>
          <w:p w14:paraId="08C84FC9" w14:textId="77777777" w:rsidR="0023261F" w:rsidRPr="007D4470" w:rsidRDefault="0023261F" w:rsidP="00E94582">
            <w:pPr>
              <w:spacing w:before="0"/>
              <w:jc w:val="left"/>
              <w:textAlignment w:val="baseline"/>
              <w:rPr>
                <w:rFonts w:ascii="Times New Roman" w:eastAsia="Times New Roman" w:hAnsi="Times New Roman"/>
                <w:b/>
                <w:bCs/>
                <w:color w:val="FFFFFF" w:themeColor="background1"/>
                <w:lang w:eastAsia="en-GB" w:bidi="ar-SA"/>
              </w:rPr>
            </w:pPr>
            <w:r w:rsidRPr="007D4470">
              <w:rPr>
                <w:rFonts w:eastAsia="Times New Roman" w:cs="Arial"/>
                <w:b/>
                <w:bCs/>
                <w:color w:val="FFFFFF" w:themeColor="background1"/>
                <w:lang w:val="en-US" w:eastAsia="en-GB" w:bidi="ar-SA"/>
              </w:rPr>
              <w:t>Risk no.</w:t>
            </w:r>
            <w:r w:rsidRPr="007D4470">
              <w:rPr>
                <w:rFonts w:eastAsia="Times New Roman" w:cs="Arial"/>
                <w:b/>
                <w:bCs/>
                <w:color w:val="FFFFFF" w:themeColor="background1"/>
                <w:lang w:eastAsia="en-GB" w:bidi="ar-SA"/>
              </w:rPr>
              <w:t> </w:t>
            </w:r>
          </w:p>
        </w:tc>
        <w:tc>
          <w:tcPr>
            <w:tcW w:w="7642" w:type="dxa"/>
            <w:tcBorders>
              <w:top w:val="single" w:sz="6" w:space="0" w:color="auto"/>
              <w:left w:val="nil"/>
              <w:bottom w:val="single" w:sz="4" w:space="0" w:color="auto"/>
              <w:right w:val="single" w:sz="6" w:space="0" w:color="auto"/>
            </w:tcBorders>
            <w:shd w:val="clear" w:color="auto" w:fill="C00000"/>
            <w:hideMark/>
          </w:tcPr>
          <w:p w14:paraId="07A9971B" w14:textId="77777777" w:rsidR="0023261F" w:rsidRPr="007D4470" w:rsidRDefault="0023261F" w:rsidP="00E94582">
            <w:pPr>
              <w:spacing w:before="0"/>
              <w:jc w:val="left"/>
              <w:textAlignment w:val="baseline"/>
              <w:rPr>
                <w:rFonts w:ascii="Times New Roman" w:eastAsia="Times New Roman" w:hAnsi="Times New Roman"/>
                <w:b/>
                <w:bCs/>
                <w:color w:val="FFFFFF" w:themeColor="background1"/>
                <w:lang w:eastAsia="en-GB" w:bidi="ar-SA"/>
              </w:rPr>
            </w:pPr>
            <w:r w:rsidRPr="007D4470">
              <w:rPr>
                <w:rFonts w:eastAsia="Times New Roman" w:cs="Arial"/>
                <w:b/>
                <w:bCs/>
                <w:color w:val="FFFFFF" w:themeColor="background1"/>
                <w:lang w:val="en-US" w:eastAsia="en-GB" w:bidi="ar-SA"/>
              </w:rPr>
              <w:t>Risk description</w:t>
            </w:r>
            <w:r w:rsidRPr="007D4470">
              <w:rPr>
                <w:rFonts w:eastAsia="Times New Roman" w:cs="Arial"/>
                <w:b/>
                <w:bCs/>
                <w:color w:val="FFFFFF" w:themeColor="background1"/>
                <w:lang w:eastAsia="en-GB" w:bidi="ar-SA"/>
              </w:rPr>
              <w:t> </w:t>
            </w:r>
          </w:p>
        </w:tc>
      </w:tr>
      <w:tr w:rsidR="0023261F" w:rsidRPr="00E17BA2" w14:paraId="03761819" w14:textId="77777777" w:rsidTr="00E94582">
        <w:trPr>
          <w:cantSplit/>
        </w:trPr>
        <w:tc>
          <w:tcPr>
            <w:tcW w:w="1268" w:type="dxa"/>
            <w:tcBorders>
              <w:top w:val="single" w:sz="4" w:space="0" w:color="auto"/>
              <w:left w:val="single" w:sz="4" w:space="0" w:color="auto"/>
              <w:bottom w:val="single" w:sz="4" w:space="0" w:color="auto"/>
              <w:right w:val="single" w:sz="4" w:space="0" w:color="auto"/>
            </w:tcBorders>
            <w:hideMark/>
          </w:tcPr>
          <w:p w14:paraId="50E154E5" w14:textId="4EAAF6DB" w:rsidR="0023261F" w:rsidRPr="0003026A" w:rsidRDefault="0023261F" w:rsidP="00E94582">
            <w:pPr>
              <w:spacing w:before="0"/>
              <w:jc w:val="left"/>
              <w:textAlignment w:val="baseline"/>
              <w:rPr>
                <w:rFonts w:ascii="Times New Roman" w:eastAsia="Times New Roman" w:hAnsi="Times New Roman"/>
                <w:sz w:val="20"/>
                <w:lang w:eastAsia="en-GB" w:bidi="ar-SA"/>
              </w:rPr>
            </w:pPr>
            <w:r w:rsidRPr="0003026A">
              <w:rPr>
                <w:rFonts w:eastAsia="Times New Roman" w:cs="Arial"/>
                <w:b/>
                <w:bCs/>
                <w:sz w:val="20"/>
                <w:lang w:eastAsia="en-GB" w:bidi="ar-SA"/>
              </w:rPr>
              <w:t>MeIM1</w:t>
            </w:r>
          </w:p>
        </w:tc>
        <w:tc>
          <w:tcPr>
            <w:tcW w:w="7642" w:type="dxa"/>
            <w:tcBorders>
              <w:top w:val="single" w:sz="4" w:space="0" w:color="auto"/>
              <w:left w:val="single" w:sz="4" w:space="0" w:color="auto"/>
              <w:bottom w:val="single" w:sz="4" w:space="0" w:color="auto"/>
              <w:right w:val="single" w:sz="4" w:space="0" w:color="auto"/>
            </w:tcBorders>
            <w:hideMark/>
          </w:tcPr>
          <w:p w14:paraId="6F82AEBA" w14:textId="2BB0F999" w:rsidR="0023261F" w:rsidRPr="00E17BA2" w:rsidRDefault="0023261F" w:rsidP="00E94582">
            <w:pPr>
              <w:spacing w:before="0"/>
              <w:textAlignment w:val="baseline"/>
              <w:rPr>
                <w:rFonts w:ascii="Times New Roman" w:eastAsia="Times New Roman" w:hAnsi="Times New Roman"/>
                <w:sz w:val="20"/>
                <w:lang w:eastAsia="en-GB" w:bidi="ar-SA"/>
              </w:rPr>
            </w:pPr>
            <w:r w:rsidRPr="00264987">
              <w:rPr>
                <w:rFonts w:eastAsia="Times New Roman" w:cs="Arial"/>
                <w:sz w:val="20"/>
                <w:lang w:eastAsia="en-GB" w:bidi="ar-SA"/>
              </w:rPr>
              <w:t>Att</w:t>
            </w:r>
            <w:r w:rsidRPr="00E17BA2">
              <w:rPr>
                <w:rFonts w:eastAsia="Times New Roman" w:cs="Arial"/>
                <w:sz w:val="20"/>
                <w:lang w:eastAsia="en-GB" w:bidi="ar-SA"/>
              </w:rPr>
              <w:t>acker is able to perform unauthori</w:t>
            </w:r>
            <w:r w:rsidRPr="0003026A">
              <w:rPr>
                <w:rFonts w:eastAsia="Times New Roman" w:cs="Arial"/>
                <w:sz w:val="20"/>
                <w:lang w:eastAsia="en-GB" w:bidi="ar-SA"/>
              </w:rPr>
              <w:t>zed, illegitimate PSM</w:t>
            </w:r>
            <w:r w:rsidR="0049543D" w:rsidRPr="0003026A">
              <w:rPr>
                <w:rFonts w:eastAsia="Times New Roman" w:cs="Arial"/>
                <w:sz w:val="20"/>
                <w:lang w:eastAsia="en-GB" w:bidi="ar-SA"/>
              </w:rPr>
              <w:t>O</w:t>
            </w:r>
            <w:r w:rsidRPr="0003026A">
              <w:rPr>
                <w:rFonts w:eastAsia="Times New Roman" w:cs="Arial"/>
                <w:sz w:val="20"/>
                <w:lang w:eastAsia="en-GB" w:bidi="ar-SA"/>
              </w:rPr>
              <w:t xml:space="preserve"> </w:t>
            </w:r>
            <w:r w:rsidRPr="00AE17BB">
              <w:rPr>
                <w:rFonts w:eastAsia="Times New Roman" w:cs="Arial"/>
                <w:sz w:val="20"/>
                <w:lang w:eastAsia="en-GB" w:bidi="ar-SA"/>
              </w:rPr>
              <w:t>on a number of Io</w:t>
            </w:r>
            <w:r w:rsidRPr="00E17BA2">
              <w:rPr>
                <w:rFonts w:eastAsia="Times New Roman" w:cs="Arial"/>
                <w:sz w:val="20"/>
                <w:lang w:eastAsia="en-GB" w:bidi="ar-SA"/>
              </w:rPr>
              <w:t>T Devices /</w:t>
            </w:r>
            <w:r w:rsidR="00E17BA2">
              <w:rPr>
                <w:rFonts w:eastAsia="Times New Roman" w:cs="Arial"/>
                <w:sz w:val="20"/>
                <w:lang w:eastAsia="en-GB" w:bidi="ar-SA"/>
              </w:rPr>
              <w:t xml:space="preserve"> </w:t>
            </w:r>
            <w:r w:rsidRPr="00E17BA2">
              <w:rPr>
                <w:rFonts w:eastAsia="Times New Roman" w:cs="Arial"/>
                <w:sz w:val="20"/>
                <w:lang w:eastAsia="en-GB" w:bidi="ar-SA"/>
              </w:rPr>
              <w:t>eUICCs.</w:t>
            </w:r>
          </w:p>
        </w:tc>
      </w:tr>
      <w:tr w:rsidR="00E36D86" w:rsidRPr="00E17BA2" w14:paraId="4D8684EB" w14:textId="77777777" w:rsidTr="00E94582">
        <w:trPr>
          <w:cantSplit/>
        </w:trPr>
        <w:tc>
          <w:tcPr>
            <w:tcW w:w="1268" w:type="dxa"/>
            <w:tcBorders>
              <w:top w:val="single" w:sz="4" w:space="0" w:color="auto"/>
              <w:left w:val="single" w:sz="4" w:space="0" w:color="auto"/>
              <w:bottom w:val="single" w:sz="4" w:space="0" w:color="auto"/>
              <w:right w:val="single" w:sz="4" w:space="0" w:color="auto"/>
            </w:tcBorders>
          </w:tcPr>
          <w:p w14:paraId="4010058A" w14:textId="0FCD2161" w:rsidR="00E36D86" w:rsidRPr="0003026A" w:rsidRDefault="00E36D86" w:rsidP="00E94582">
            <w:pPr>
              <w:spacing w:before="0"/>
              <w:jc w:val="left"/>
              <w:textAlignment w:val="baseline"/>
              <w:rPr>
                <w:rFonts w:eastAsia="Times New Roman" w:cs="Arial"/>
                <w:b/>
                <w:bCs/>
                <w:sz w:val="20"/>
                <w:lang w:eastAsia="en-GB" w:bidi="ar-SA"/>
              </w:rPr>
            </w:pPr>
            <w:r w:rsidRPr="00454331">
              <w:rPr>
                <w:rFonts w:eastAsia="Times New Roman" w:cs="Arial"/>
                <w:b/>
                <w:bCs/>
                <w:sz w:val="20"/>
                <w:szCs w:val="22"/>
                <w:lang w:eastAsia="en-GB" w:bidi="ar-SA"/>
              </w:rPr>
              <w:t>MeIM</w:t>
            </w:r>
            <w:r>
              <w:rPr>
                <w:rFonts w:eastAsia="Times New Roman" w:cs="Arial"/>
                <w:b/>
                <w:bCs/>
                <w:sz w:val="20"/>
                <w:szCs w:val="22"/>
                <w:lang w:eastAsia="en-GB" w:bidi="ar-SA"/>
              </w:rPr>
              <w:t>2</w:t>
            </w:r>
          </w:p>
        </w:tc>
        <w:tc>
          <w:tcPr>
            <w:tcW w:w="7642" w:type="dxa"/>
            <w:tcBorders>
              <w:top w:val="single" w:sz="4" w:space="0" w:color="auto"/>
              <w:left w:val="single" w:sz="4" w:space="0" w:color="auto"/>
              <w:bottom w:val="single" w:sz="4" w:space="0" w:color="auto"/>
              <w:right w:val="single" w:sz="4" w:space="0" w:color="auto"/>
            </w:tcBorders>
            <w:vAlign w:val="center"/>
          </w:tcPr>
          <w:p w14:paraId="41B16543" w14:textId="39834A3F" w:rsidR="00E36D86" w:rsidRPr="00264987" w:rsidRDefault="00E36D86" w:rsidP="00E94582">
            <w:pPr>
              <w:spacing w:before="0"/>
              <w:textAlignment w:val="baseline"/>
              <w:rPr>
                <w:rFonts w:eastAsia="Times New Roman" w:cs="Arial"/>
                <w:sz w:val="20"/>
                <w:lang w:eastAsia="en-GB" w:bidi="ar-SA"/>
              </w:rPr>
            </w:pPr>
            <w:r w:rsidRPr="00454331">
              <w:rPr>
                <w:rFonts w:eastAsia="Times New Roman" w:cs="Arial"/>
                <w:sz w:val="20"/>
                <w:szCs w:val="22"/>
                <w:lang w:eastAsia="en-GB" w:bidi="ar-SA"/>
              </w:rPr>
              <w:t xml:space="preserve">Attacker is able to perform unauthorized, illegitimate </w:t>
            </w:r>
            <w:r w:rsidR="00BA04B6">
              <w:rPr>
                <w:rFonts w:eastAsia="Times New Roman" w:cs="Arial"/>
                <w:sz w:val="20"/>
                <w:szCs w:val="22"/>
                <w:lang w:eastAsia="en-GB" w:bidi="ar-SA"/>
              </w:rPr>
              <w:t>eCO</w:t>
            </w:r>
            <w:r w:rsidRPr="00454331">
              <w:rPr>
                <w:rFonts w:eastAsia="Times New Roman" w:cs="Arial"/>
                <w:sz w:val="20"/>
                <w:szCs w:val="22"/>
                <w:lang w:eastAsia="en-GB" w:bidi="ar-SA"/>
              </w:rPr>
              <w:t xml:space="preserve"> on a number of eUICCs. </w:t>
            </w:r>
          </w:p>
        </w:tc>
      </w:tr>
      <w:tr w:rsidR="003752B9" w:rsidRPr="00E17BA2" w14:paraId="77795143" w14:textId="77777777" w:rsidTr="00E94582">
        <w:trPr>
          <w:cantSplit/>
        </w:trPr>
        <w:tc>
          <w:tcPr>
            <w:tcW w:w="1268" w:type="dxa"/>
            <w:tcBorders>
              <w:top w:val="single" w:sz="4" w:space="0" w:color="auto"/>
              <w:left w:val="single" w:sz="4" w:space="0" w:color="auto"/>
              <w:bottom w:val="single" w:sz="4" w:space="0" w:color="auto"/>
              <w:right w:val="single" w:sz="4" w:space="0" w:color="auto"/>
            </w:tcBorders>
          </w:tcPr>
          <w:p w14:paraId="75B211E1" w14:textId="0493AC27" w:rsidR="003752B9" w:rsidRPr="002901B7" w:rsidRDefault="003752B9" w:rsidP="00E94582">
            <w:pPr>
              <w:spacing w:before="0"/>
              <w:jc w:val="left"/>
              <w:textAlignment w:val="baseline"/>
              <w:rPr>
                <w:rFonts w:eastAsia="Times New Roman" w:cs="Arial"/>
                <w:b/>
                <w:bCs/>
                <w:sz w:val="20"/>
                <w:lang w:eastAsia="en-GB" w:bidi="ar-SA"/>
              </w:rPr>
            </w:pPr>
            <w:r w:rsidRPr="002901B7">
              <w:rPr>
                <w:rFonts w:eastAsia="Times New Roman" w:cs="Arial"/>
                <w:b/>
                <w:bCs/>
                <w:sz w:val="20"/>
                <w:lang w:eastAsia="en-GB" w:bidi="ar-SA"/>
              </w:rPr>
              <w:t>MeIM3</w:t>
            </w:r>
          </w:p>
        </w:tc>
        <w:tc>
          <w:tcPr>
            <w:tcW w:w="7642" w:type="dxa"/>
            <w:tcBorders>
              <w:top w:val="single" w:sz="4" w:space="0" w:color="auto"/>
              <w:left w:val="single" w:sz="4" w:space="0" w:color="auto"/>
              <w:bottom w:val="single" w:sz="4" w:space="0" w:color="auto"/>
              <w:right w:val="single" w:sz="4" w:space="0" w:color="auto"/>
            </w:tcBorders>
            <w:vAlign w:val="center"/>
          </w:tcPr>
          <w:p w14:paraId="4B64DCD9" w14:textId="7445C26B" w:rsidR="003752B9" w:rsidRPr="002901B7" w:rsidRDefault="003752B9" w:rsidP="00E94582">
            <w:pPr>
              <w:spacing w:before="0"/>
              <w:textAlignment w:val="baseline"/>
              <w:rPr>
                <w:rFonts w:eastAsia="Times New Roman" w:cs="Arial"/>
                <w:sz w:val="20"/>
                <w:lang w:eastAsia="en-GB" w:bidi="ar-SA"/>
              </w:rPr>
            </w:pPr>
            <w:r w:rsidRPr="00FA3ABC">
              <w:rPr>
                <w:sz w:val="20"/>
                <w:lang w:val="en-US" w:eastAsia="en-US"/>
              </w:rPr>
              <w:t>Malicious eIM is able to tamper with ES9+’ communications.</w:t>
            </w:r>
          </w:p>
        </w:tc>
      </w:tr>
    </w:tbl>
    <w:p w14:paraId="64873ABE" w14:textId="57339D01" w:rsidR="0023261F" w:rsidRPr="00454331" w:rsidRDefault="00476C18" w:rsidP="0074756F">
      <w:pPr>
        <w:pStyle w:val="TableCaption"/>
        <w:numPr>
          <w:ilvl w:val="0"/>
          <w:numId w:val="0"/>
        </w:numPr>
      </w:pPr>
      <w:r>
        <w:t>Table A.3.1:</w:t>
      </w:r>
      <w:r w:rsidR="00E17BA2">
        <w:t xml:space="preserve"> </w:t>
      </w:r>
      <w:r w:rsidR="0023261F" w:rsidRPr="00454331">
        <w:t>Malicious</w:t>
      </w:r>
      <w:r w:rsidR="00E17BA2">
        <w:t xml:space="preserve"> </w:t>
      </w:r>
      <w:r w:rsidR="0023261F" w:rsidRPr="00454331">
        <w:t>eIM</w:t>
      </w:r>
      <w:r w:rsidR="00E17BA2">
        <w:t xml:space="preserve"> </w:t>
      </w:r>
      <w:r w:rsidR="0023261F" w:rsidRPr="00454331">
        <w:t>Risks</w:t>
      </w:r>
    </w:p>
    <w:p w14:paraId="257AE289" w14:textId="5EC33715" w:rsidR="0023261F" w:rsidRPr="00376F88" w:rsidRDefault="0023261F" w:rsidP="00376F88">
      <w:pPr>
        <w:pStyle w:val="ANNEX-heading1"/>
        <w:rPr>
          <w:b w:val="0"/>
        </w:rPr>
      </w:pPr>
      <w:bookmarkStart w:id="156" w:name="_Toc90974995"/>
      <w:bookmarkStart w:id="157" w:name="_Toc90975465"/>
      <w:bookmarkStart w:id="158" w:name="_Toc230419530"/>
      <w:bookmarkEnd w:id="156"/>
      <w:bookmarkEnd w:id="157"/>
      <w:r w:rsidRPr="00376F88">
        <w:t>Privacy</w:t>
      </w:r>
      <w:r w:rsidR="00621D14">
        <w:t xml:space="preserve"> </w:t>
      </w:r>
      <w:r w:rsidRPr="00376F88">
        <w:t>Leakage</w:t>
      </w:r>
      <w:bookmarkEnd w:id="158"/>
    </w:p>
    <w:p w14:paraId="76517430" w14:textId="02251CB7" w:rsidR="0023261F" w:rsidRPr="00454331" w:rsidRDefault="0023261F" w:rsidP="00376F88">
      <w:pPr>
        <w:spacing w:before="0" w:after="200"/>
        <w:textAlignment w:val="baseline"/>
        <w:rPr>
          <w:rFonts w:eastAsia="Times New Roman" w:cs="Arial"/>
          <w:szCs w:val="22"/>
          <w:lang w:eastAsia="en-GB" w:bidi="ar-SA"/>
        </w:rPr>
      </w:pPr>
      <w:r w:rsidRPr="00454331">
        <w:rPr>
          <w:rFonts w:eastAsia="Times New Roman" w:cs="Arial"/>
          <w:szCs w:val="22"/>
          <w:lang w:eastAsia="en-GB" w:bidi="ar-SA"/>
        </w:rPr>
        <w:t>Leakage of privacy relevant data on the interface between the eIM and the IoT Device.</w:t>
      </w:r>
    </w:p>
    <w:tbl>
      <w:tblPr>
        <w:tblW w:w="8910" w:type="dxa"/>
        <w:tblBorders>
          <w:top w:val="outset" w:sz="6" w:space="0" w:color="auto"/>
          <w:left w:val="outset" w:sz="6" w:space="0" w:color="auto"/>
          <w:bottom w:val="outset" w:sz="6" w:space="0" w:color="auto"/>
          <w:right w:val="outset" w:sz="6" w:space="0" w:color="auto"/>
        </w:tblBorders>
        <w:tblCellMar>
          <w:top w:w="57" w:type="dxa"/>
          <w:left w:w="28" w:type="dxa"/>
          <w:bottom w:w="57" w:type="dxa"/>
          <w:right w:w="28" w:type="dxa"/>
        </w:tblCellMar>
        <w:tblLook w:val="04A0" w:firstRow="1" w:lastRow="0" w:firstColumn="1" w:lastColumn="0" w:noHBand="0" w:noVBand="1"/>
      </w:tblPr>
      <w:tblGrid>
        <w:gridCol w:w="1268"/>
        <w:gridCol w:w="7642"/>
      </w:tblGrid>
      <w:tr w:rsidR="00454331" w:rsidRPr="007D4470" w14:paraId="396A6172" w14:textId="77777777" w:rsidTr="008C5002">
        <w:trPr>
          <w:cantSplit/>
        </w:trPr>
        <w:tc>
          <w:tcPr>
            <w:tcW w:w="1268" w:type="dxa"/>
            <w:tcBorders>
              <w:top w:val="single" w:sz="6" w:space="0" w:color="auto"/>
              <w:left w:val="single" w:sz="6" w:space="0" w:color="auto"/>
              <w:bottom w:val="single" w:sz="4" w:space="0" w:color="auto"/>
              <w:right w:val="single" w:sz="6" w:space="0" w:color="auto"/>
            </w:tcBorders>
            <w:shd w:val="clear" w:color="auto" w:fill="C00000"/>
            <w:hideMark/>
          </w:tcPr>
          <w:p w14:paraId="2DE34E26" w14:textId="77777777" w:rsidR="0023261F" w:rsidRPr="007D4470" w:rsidRDefault="0023261F" w:rsidP="00E94582">
            <w:pPr>
              <w:spacing w:before="0"/>
              <w:jc w:val="left"/>
              <w:textAlignment w:val="baseline"/>
              <w:rPr>
                <w:rFonts w:ascii="Times New Roman" w:eastAsia="Times New Roman" w:hAnsi="Times New Roman"/>
                <w:b/>
                <w:bCs/>
                <w:color w:val="FFFFFF" w:themeColor="background1"/>
                <w:lang w:eastAsia="en-GB" w:bidi="ar-SA"/>
              </w:rPr>
            </w:pPr>
            <w:r w:rsidRPr="007D4470">
              <w:rPr>
                <w:rFonts w:eastAsia="Times New Roman" w:cs="Arial"/>
                <w:b/>
                <w:bCs/>
                <w:color w:val="FFFFFF" w:themeColor="background1"/>
                <w:lang w:val="en-US" w:eastAsia="en-GB" w:bidi="ar-SA"/>
              </w:rPr>
              <w:t>Risk no.</w:t>
            </w:r>
            <w:r w:rsidRPr="007D4470">
              <w:rPr>
                <w:rFonts w:eastAsia="Times New Roman" w:cs="Arial"/>
                <w:b/>
                <w:bCs/>
                <w:color w:val="FFFFFF" w:themeColor="background1"/>
                <w:lang w:eastAsia="en-GB" w:bidi="ar-SA"/>
              </w:rPr>
              <w:t> </w:t>
            </w:r>
          </w:p>
        </w:tc>
        <w:tc>
          <w:tcPr>
            <w:tcW w:w="7642" w:type="dxa"/>
            <w:tcBorders>
              <w:top w:val="single" w:sz="6" w:space="0" w:color="auto"/>
              <w:left w:val="nil"/>
              <w:bottom w:val="single" w:sz="4" w:space="0" w:color="auto"/>
              <w:right w:val="single" w:sz="6" w:space="0" w:color="auto"/>
            </w:tcBorders>
            <w:shd w:val="clear" w:color="auto" w:fill="C00000"/>
            <w:hideMark/>
          </w:tcPr>
          <w:p w14:paraId="0439D343" w14:textId="77777777" w:rsidR="0023261F" w:rsidRPr="007D4470" w:rsidRDefault="0023261F" w:rsidP="00E94582">
            <w:pPr>
              <w:spacing w:before="0"/>
              <w:jc w:val="left"/>
              <w:textAlignment w:val="baseline"/>
              <w:rPr>
                <w:rFonts w:ascii="Times New Roman" w:eastAsia="Times New Roman" w:hAnsi="Times New Roman"/>
                <w:b/>
                <w:bCs/>
                <w:color w:val="FFFFFF" w:themeColor="background1"/>
                <w:lang w:eastAsia="en-GB" w:bidi="ar-SA"/>
              </w:rPr>
            </w:pPr>
            <w:r w:rsidRPr="007D4470">
              <w:rPr>
                <w:rFonts w:eastAsia="Times New Roman" w:cs="Arial"/>
                <w:b/>
                <w:bCs/>
                <w:color w:val="FFFFFF" w:themeColor="background1"/>
                <w:lang w:val="en-US" w:eastAsia="en-GB" w:bidi="ar-SA"/>
              </w:rPr>
              <w:t>Risk description</w:t>
            </w:r>
            <w:r w:rsidRPr="007D4470">
              <w:rPr>
                <w:rFonts w:eastAsia="Times New Roman" w:cs="Arial"/>
                <w:b/>
                <w:bCs/>
                <w:color w:val="FFFFFF" w:themeColor="background1"/>
                <w:lang w:eastAsia="en-GB" w:bidi="ar-SA"/>
              </w:rPr>
              <w:t> </w:t>
            </w:r>
          </w:p>
        </w:tc>
      </w:tr>
      <w:tr w:rsidR="00454331" w:rsidRPr="00983FFA" w14:paraId="63DD628E" w14:textId="77777777" w:rsidTr="00E94582">
        <w:trPr>
          <w:cantSplit/>
        </w:trPr>
        <w:tc>
          <w:tcPr>
            <w:tcW w:w="1268" w:type="dxa"/>
            <w:tcBorders>
              <w:top w:val="single" w:sz="4" w:space="0" w:color="auto"/>
              <w:left w:val="single" w:sz="4" w:space="0" w:color="auto"/>
              <w:bottom w:val="single" w:sz="4" w:space="0" w:color="auto"/>
              <w:right w:val="single" w:sz="4" w:space="0" w:color="auto"/>
            </w:tcBorders>
            <w:hideMark/>
          </w:tcPr>
          <w:p w14:paraId="41291D6B" w14:textId="7C01085E" w:rsidR="0023261F" w:rsidRPr="00AE17BB" w:rsidRDefault="0023261F" w:rsidP="00E94582">
            <w:pPr>
              <w:spacing w:before="0"/>
              <w:jc w:val="left"/>
              <w:textAlignment w:val="baseline"/>
              <w:rPr>
                <w:rFonts w:ascii="Times New Roman" w:eastAsia="Times New Roman" w:hAnsi="Times New Roman"/>
                <w:sz w:val="20"/>
                <w:lang w:eastAsia="en-GB" w:bidi="ar-SA"/>
              </w:rPr>
            </w:pPr>
            <w:r w:rsidRPr="00264987">
              <w:rPr>
                <w:rFonts w:eastAsia="Times New Roman" w:cs="Arial"/>
                <w:b/>
                <w:bCs/>
                <w:sz w:val="20"/>
                <w:lang w:eastAsia="en-GB" w:bidi="ar-SA"/>
              </w:rPr>
              <w:t>PRI1</w:t>
            </w:r>
          </w:p>
        </w:tc>
        <w:tc>
          <w:tcPr>
            <w:tcW w:w="7642" w:type="dxa"/>
            <w:tcBorders>
              <w:top w:val="single" w:sz="4" w:space="0" w:color="auto"/>
              <w:left w:val="single" w:sz="4" w:space="0" w:color="auto"/>
              <w:bottom w:val="single" w:sz="4" w:space="0" w:color="auto"/>
              <w:right w:val="single" w:sz="4" w:space="0" w:color="auto"/>
            </w:tcBorders>
            <w:vAlign w:val="center"/>
            <w:hideMark/>
          </w:tcPr>
          <w:p w14:paraId="615A64E4" w14:textId="76D00737" w:rsidR="0023261F" w:rsidRPr="00376F88" w:rsidRDefault="0023261F" w:rsidP="00E94582">
            <w:pPr>
              <w:spacing w:before="0"/>
              <w:jc w:val="left"/>
              <w:textAlignment w:val="baseline"/>
              <w:rPr>
                <w:rFonts w:ascii="Times New Roman" w:eastAsia="Times New Roman" w:hAnsi="Times New Roman"/>
                <w:sz w:val="20"/>
                <w:lang w:eastAsia="en-GB" w:bidi="ar-SA"/>
              </w:rPr>
            </w:pPr>
            <w:r w:rsidRPr="00376F88">
              <w:rPr>
                <w:rFonts w:eastAsia="Times New Roman" w:cs="Arial"/>
                <w:sz w:val="20"/>
                <w:lang w:eastAsia="en-GB" w:bidi="ar-SA"/>
              </w:rPr>
              <w:t>Attacker gets hold of privacy related information of the eUICC (</w:t>
            </w:r>
            <w:r w:rsidR="00B232EF">
              <w:rPr>
                <w:rFonts w:eastAsia="Times New Roman" w:cs="Arial"/>
                <w:sz w:val="20"/>
                <w:lang w:eastAsia="en-GB" w:bidi="ar-SA"/>
              </w:rPr>
              <w:t xml:space="preserve">e.g., </w:t>
            </w:r>
            <w:r w:rsidRPr="00376F88">
              <w:rPr>
                <w:rFonts w:eastAsia="Times New Roman" w:cs="Arial"/>
                <w:sz w:val="20"/>
                <w:lang w:eastAsia="en-GB" w:bidi="ar-SA"/>
              </w:rPr>
              <w:t xml:space="preserve">EID) that may be used to track the location of the IoT </w:t>
            </w:r>
            <w:r w:rsidR="00D71451" w:rsidRPr="00376F88">
              <w:rPr>
                <w:rFonts w:eastAsia="Times New Roman" w:cs="Arial"/>
                <w:sz w:val="20"/>
                <w:lang w:eastAsia="en-GB" w:bidi="ar-SA"/>
              </w:rPr>
              <w:t>D</w:t>
            </w:r>
            <w:r w:rsidRPr="00376F88">
              <w:rPr>
                <w:rFonts w:eastAsia="Times New Roman" w:cs="Arial"/>
                <w:sz w:val="20"/>
                <w:lang w:eastAsia="en-GB" w:bidi="ar-SA"/>
              </w:rPr>
              <w:t>evice</w:t>
            </w:r>
            <w:r w:rsidR="00D80620" w:rsidRPr="00376F88">
              <w:rPr>
                <w:rFonts w:eastAsia="Times New Roman" w:cs="Arial"/>
                <w:sz w:val="20"/>
                <w:lang w:eastAsia="en-GB" w:bidi="ar-SA"/>
              </w:rPr>
              <w:t>.</w:t>
            </w:r>
          </w:p>
        </w:tc>
      </w:tr>
      <w:tr w:rsidR="009543D2" w:rsidRPr="00983FFA" w14:paraId="6129A934" w14:textId="77777777" w:rsidTr="00E94582">
        <w:trPr>
          <w:cantSplit/>
        </w:trPr>
        <w:tc>
          <w:tcPr>
            <w:tcW w:w="1268" w:type="dxa"/>
            <w:tcBorders>
              <w:top w:val="single" w:sz="4" w:space="0" w:color="auto"/>
              <w:left w:val="single" w:sz="4" w:space="0" w:color="auto"/>
              <w:bottom w:val="single" w:sz="4" w:space="0" w:color="auto"/>
              <w:right w:val="single" w:sz="4" w:space="0" w:color="auto"/>
            </w:tcBorders>
          </w:tcPr>
          <w:p w14:paraId="63EC5A6C" w14:textId="5AAB44D1" w:rsidR="009543D2" w:rsidRPr="00264987" w:rsidRDefault="009543D2" w:rsidP="00E94582">
            <w:pPr>
              <w:spacing w:before="0"/>
              <w:jc w:val="left"/>
              <w:textAlignment w:val="baseline"/>
              <w:rPr>
                <w:rFonts w:eastAsia="Times New Roman" w:cs="Arial"/>
                <w:b/>
                <w:bCs/>
                <w:sz w:val="20"/>
                <w:lang w:eastAsia="en-GB" w:bidi="ar-SA"/>
              </w:rPr>
            </w:pPr>
            <w:r w:rsidRPr="00376F88">
              <w:rPr>
                <w:rFonts w:cs="Arial"/>
                <w:b/>
                <w:sz w:val="20"/>
              </w:rPr>
              <w:t>PRI2</w:t>
            </w:r>
          </w:p>
        </w:tc>
        <w:tc>
          <w:tcPr>
            <w:tcW w:w="7642" w:type="dxa"/>
            <w:tcBorders>
              <w:top w:val="single" w:sz="4" w:space="0" w:color="auto"/>
              <w:left w:val="single" w:sz="4" w:space="0" w:color="auto"/>
              <w:bottom w:val="single" w:sz="4" w:space="0" w:color="auto"/>
              <w:right w:val="single" w:sz="4" w:space="0" w:color="auto"/>
            </w:tcBorders>
            <w:vAlign w:val="center"/>
          </w:tcPr>
          <w:p w14:paraId="7D55D718" w14:textId="13B67B77" w:rsidR="009543D2" w:rsidRPr="00264987" w:rsidRDefault="009543D2" w:rsidP="00E94582">
            <w:pPr>
              <w:spacing w:before="0"/>
              <w:jc w:val="left"/>
              <w:textAlignment w:val="baseline"/>
              <w:rPr>
                <w:rFonts w:eastAsia="Times New Roman" w:cs="Arial"/>
                <w:sz w:val="20"/>
                <w:lang w:eastAsia="en-GB" w:bidi="ar-SA"/>
              </w:rPr>
            </w:pPr>
            <w:r w:rsidRPr="00983FFA">
              <w:rPr>
                <w:rFonts w:cs="Arial"/>
                <w:sz w:val="20"/>
              </w:rPr>
              <w:t>eUICC management commands leading to the creation of unexpected and unpredicted « remote paging » or « remote control » commands used by 3rd parties to spy or compromise IoT Devices or the Subscriber themselves.</w:t>
            </w:r>
          </w:p>
        </w:tc>
      </w:tr>
    </w:tbl>
    <w:p w14:paraId="3F1AD8B9" w14:textId="10B5F526" w:rsidR="0023261F" w:rsidRPr="00454331" w:rsidRDefault="00476C18" w:rsidP="0074756F">
      <w:pPr>
        <w:pStyle w:val="TableCaption"/>
        <w:numPr>
          <w:ilvl w:val="0"/>
          <w:numId w:val="0"/>
        </w:numPr>
      </w:pPr>
      <w:r>
        <w:t>Table A.4.1:</w:t>
      </w:r>
      <w:r w:rsidR="0023261F" w:rsidRPr="00454331">
        <w:t xml:space="preserve"> Loss of Privacy Risks </w:t>
      </w:r>
    </w:p>
    <w:p w14:paraId="118BF91A" w14:textId="34226C9F" w:rsidR="009543D2" w:rsidRPr="00376F88" w:rsidRDefault="009543D2" w:rsidP="00376F88">
      <w:pPr>
        <w:pStyle w:val="ANNEX-heading1"/>
        <w:rPr>
          <w:b w:val="0"/>
        </w:rPr>
      </w:pPr>
      <w:bookmarkStart w:id="159" w:name="_Toc90974997"/>
      <w:bookmarkStart w:id="160" w:name="_Toc230419531"/>
      <w:bookmarkEnd w:id="159"/>
      <w:r w:rsidRPr="00376F88">
        <w:lastRenderedPageBreak/>
        <w:t>New Profile on New IoT Device</w:t>
      </w:r>
      <w:bookmarkEnd w:id="16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28" w:type="dxa"/>
          <w:bottom w:w="57" w:type="dxa"/>
          <w:right w:w="28" w:type="dxa"/>
        </w:tblCellMar>
        <w:tblLook w:val="01E0" w:firstRow="1" w:lastRow="1" w:firstColumn="1" w:lastColumn="1" w:noHBand="0" w:noVBand="0"/>
      </w:tblPr>
      <w:tblGrid>
        <w:gridCol w:w="1271"/>
        <w:gridCol w:w="7655"/>
      </w:tblGrid>
      <w:tr w:rsidR="009543D2" w:rsidRPr="007D4470" w14:paraId="1B8DE364" w14:textId="77777777" w:rsidTr="008C5002">
        <w:trPr>
          <w:cantSplit/>
        </w:trPr>
        <w:tc>
          <w:tcPr>
            <w:tcW w:w="1271" w:type="dxa"/>
            <w:shd w:val="clear" w:color="auto" w:fill="C00000"/>
          </w:tcPr>
          <w:p w14:paraId="41E00DC5" w14:textId="77777777" w:rsidR="009543D2" w:rsidRPr="007D4470" w:rsidRDefault="009543D2" w:rsidP="00E94582">
            <w:pPr>
              <w:pStyle w:val="TableHeader"/>
              <w:keepNext w:val="0"/>
              <w:spacing w:before="0" w:line="240" w:lineRule="auto"/>
              <w:textAlignment w:val="baseline"/>
              <w:rPr>
                <w:color w:val="FFFFFF" w:themeColor="background1"/>
                <w:szCs w:val="20"/>
              </w:rPr>
            </w:pPr>
            <w:r w:rsidRPr="007D4470">
              <w:rPr>
                <w:color w:val="FFFFFF" w:themeColor="background1"/>
                <w:szCs w:val="20"/>
              </w:rPr>
              <w:t>Risk no.</w:t>
            </w:r>
          </w:p>
        </w:tc>
        <w:tc>
          <w:tcPr>
            <w:tcW w:w="7655" w:type="dxa"/>
            <w:shd w:val="clear" w:color="auto" w:fill="C00000"/>
          </w:tcPr>
          <w:p w14:paraId="4B7D28AA" w14:textId="77777777" w:rsidR="009543D2" w:rsidRPr="007D4470" w:rsidRDefault="009543D2" w:rsidP="00E94582">
            <w:pPr>
              <w:pStyle w:val="TableHeader"/>
              <w:keepNext w:val="0"/>
              <w:spacing w:before="0" w:line="240" w:lineRule="auto"/>
              <w:jc w:val="both"/>
              <w:textAlignment w:val="baseline"/>
              <w:rPr>
                <w:color w:val="FFFFFF" w:themeColor="background1"/>
                <w:szCs w:val="20"/>
              </w:rPr>
            </w:pPr>
            <w:r w:rsidRPr="007D4470">
              <w:rPr>
                <w:color w:val="FFFFFF" w:themeColor="background1"/>
                <w:szCs w:val="20"/>
              </w:rPr>
              <w:t>Risk description</w:t>
            </w:r>
          </w:p>
        </w:tc>
      </w:tr>
      <w:tr w:rsidR="009543D2" w:rsidRPr="00D20AF6" w14:paraId="359DA2AD" w14:textId="77777777" w:rsidTr="00E94582">
        <w:trPr>
          <w:cantSplit/>
        </w:trPr>
        <w:tc>
          <w:tcPr>
            <w:tcW w:w="1271" w:type="dxa"/>
          </w:tcPr>
          <w:p w14:paraId="2D5940CE" w14:textId="77777777" w:rsidR="009543D2" w:rsidRPr="0003026A" w:rsidRDefault="009543D2" w:rsidP="00E94582">
            <w:pPr>
              <w:pStyle w:val="TableText"/>
              <w:spacing w:before="0" w:after="0" w:line="240" w:lineRule="auto"/>
              <w:textAlignment w:val="baseline"/>
              <w:rPr>
                <w:rFonts w:cs="Arial"/>
                <w:b/>
                <w:szCs w:val="20"/>
              </w:rPr>
            </w:pPr>
            <w:r w:rsidRPr="00D80620">
              <w:rPr>
                <w:rFonts w:cs="Arial"/>
                <w:b/>
                <w:szCs w:val="20"/>
              </w:rPr>
              <w:t>INI1</w:t>
            </w:r>
          </w:p>
        </w:tc>
        <w:tc>
          <w:tcPr>
            <w:tcW w:w="7655" w:type="dxa"/>
            <w:vAlign w:val="center"/>
          </w:tcPr>
          <w:p w14:paraId="5417F1A1" w14:textId="77777777" w:rsidR="009543D2" w:rsidRPr="00D20AF6" w:rsidRDefault="009543D2" w:rsidP="00E94582">
            <w:pPr>
              <w:spacing w:before="0"/>
              <w:textAlignment w:val="baseline"/>
              <w:rPr>
                <w:rFonts w:cs="Arial"/>
                <w:sz w:val="20"/>
              </w:rPr>
            </w:pPr>
            <w:r w:rsidRPr="0003026A">
              <w:rPr>
                <w:rFonts w:cs="Arial"/>
                <w:sz w:val="20"/>
              </w:rPr>
              <w:t>Incomplete or corrupted P</w:t>
            </w:r>
            <w:r w:rsidRPr="00D20AF6">
              <w:rPr>
                <w:rFonts w:cs="Arial"/>
                <w:sz w:val="20"/>
              </w:rPr>
              <w:t>rofile being pushed to the IoT Device.</w:t>
            </w:r>
          </w:p>
        </w:tc>
      </w:tr>
      <w:tr w:rsidR="009543D2" w:rsidRPr="00D20AF6" w14:paraId="2204DA67" w14:textId="77777777" w:rsidTr="00E94582">
        <w:trPr>
          <w:cantSplit/>
        </w:trPr>
        <w:tc>
          <w:tcPr>
            <w:tcW w:w="1271" w:type="dxa"/>
          </w:tcPr>
          <w:p w14:paraId="7B76A3FB"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INI2</w:t>
            </w:r>
          </w:p>
        </w:tc>
        <w:tc>
          <w:tcPr>
            <w:tcW w:w="7655" w:type="dxa"/>
            <w:vAlign w:val="center"/>
          </w:tcPr>
          <w:p w14:paraId="117DCBEC" w14:textId="77777777" w:rsidR="009543D2" w:rsidRPr="00D20AF6" w:rsidRDefault="009543D2" w:rsidP="00E94582">
            <w:pPr>
              <w:spacing w:before="0"/>
              <w:textAlignment w:val="baseline"/>
              <w:rPr>
                <w:rFonts w:cs="Arial"/>
                <w:sz w:val="20"/>
              </w:rPr>
            </w:pPr>
            <w:r w:rsidRPr="0003026A">
              <w:rPr>
                <w:rFonts w:cs="Arial"/>
                <w:sz w:val="20"/>
              </w:rPr>
              <w:t>Malicious e</w:t>
            </w:r>
            <w:r w:rsidRPr="00D20AF6">
              <w:rPr>
                <w:rFonts w:cs="Arial"/>
                <w:sz w:val="20"/>
              </w:rPr>
              <w:t>UICC party using privileged position in order to push unsolicited Profiles to IoT Devices.</w:t>
            </w:r>
          </w:p>
        </w:tc>
      </w:tr>
    </w:tbl>
    <w:p w14:paraId="2F3B67B4" w14:textId="15950512" w:rsidR="009543D2" w:rsidRDefault="00476C18" w:rsidP="0074756F">
      <w:pPr>
        <w:pStyle w:val="TableCaption"/>
        <w:numPr>
          <w:ilvl w:val="0"/>
          <w:numId w:val="0"/>
        </w:numPr>
      </w:pPr>
      <w:r>
        <w:t>Table A.5.1:</w:t>
      </w:r>
      <w:r w:rsidR="009543D2">
        <w:t xml:space="preserve"> New Profile on New IoT Device Risks</w:t>
      </w:r>
    </w:p>
    <w:p w14:paraId="15062668" w14:textId="27ADD9B8" w:rsidR="009543D2" w:rsidRPr="00376F88" w:rsidRDefault="009543D2" w:rsidP="00376F88">
      <w:pPr>
        <w:pStyle w:val="ANNEX-heading1"/>
        <w:rPr>
          <w:b w:val="0"/>
        </w:rPr>
      </w:pPr>
      <w:bookmarkStart w:id="161" w:name="_Toc230419532"/>
      <w:bookmarkStart w:id="162" w:name="_Toc435054099"/>
      <w:r w:rsidRPr="00376F88">
        <w:t>Profile Disabling / Profile Deletion</w:t>
      </w:r>
      <w:bookmarkEnd w:id="161"/>
      <w:r w:rsidRPr="00376F88">
        <w:t xml:space="preserve"> </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28" w:type="dxa"/>
          <w:bottom w:w="57" w:type="dxa"/>
          <w:right w:w="28" w:type="dxa"/>
        </w:tblCellMar>
        <w:tblLook w:val="01E0" w:firstRow="1" w:lastRow="1" w:firstColumn="1" w:lastColumn="1" w:noHBand="0" w:noVBand="0"/>
      </w:tblPr>
      <w:tblGrid>
        <w:gridCol w:w="1271"/>
        <w:gridCol w:w="7655"/>
      </w:tblGrid>
      <w:tr w:rsidR="009543D2" w:rsidRPr="00D20AF6" w14:paraId="15BFEA47" w14:textId="77777777" w:rsidTr="008C5002">
        <w:trPr>
          <w:cantSplit/>
        </w:trPr>
        <w:tc>
          <w:tcPr>
            <w:tcW w:w="1271" w:type="dxa"/>
            <w:shd w:val="clear" w:color="auto" w:fill="C00000"/>
          </w:tcPr>
          <w:p w14:paraId="27FC183C" w14:textId="77777777" w:rsidR="009543D2" w:rsidRPr="004E0E5F" w:rsidRDefault="009543D2" w:rsidP="00E94582">
            <w:pPr>
              <w:pStyle w:val="TableHeader"/>
              <w:keepNext w:val="0"/>
              <w:spacing w:before="0" w:line="240" w:lineRule="auto"/>
              <w:textAlignment w:val="baseline"/>
              <w:rPr>
                <w:color w:val="FFFFFF" w:themeColor="background1"/>
                <w:szCs w:val="20"/>
              </w:rPr>
            </w:pPr>
            <w:r w:rsidRPr="004E0E5F">
              <w:rPr>
                <w:color w:val="FFFFFF" w:themeColor="background1"/>
                <w:szCs w:val="20"/>
              </w:rPr>
              <w:t>Risk no.</w:t>
            </w:r>
          </w:p>
        </w:tc>
        <w:tc>
          <w:tcPr>
            <w:tcW w:w="7655" w:type="dxa"/>
            <w:shd w:val="clear" w:color="auto" w:fill="C00000"/>
          </w:tcPr>
          <w:p w14:paraId="0D3A6EF8" w14:textId="77777777" w:rsidR="009543D2" w:rsidRPr="004E0E5F" w:rsidRDefault="009543D2" w:rsidP="00E94582">
            <w:pPr>
              <w:pStyle w:val="TableHeader"/>
              <w:keepNext w:val="0"/>
              <w:spacing w:before="0" w:line="240" w:lineRule="auto"/>
              <w:jc w:val="both"/>
              <w:textAlignment w:val="baseline"/>
              <w:rPr>
                <w:color w:val="FFFFFF" w:themeColor="background1"/>
                <w:szCs w:val="20"/>
              </w:rPr>
            </w:pPr>
            <w:r w:rsidRPr="004E0E5F">
              <w:rPr>
                <w:color w:val="FFFFFF" w:themeColor="background1"/>
                <w:szCs w:val="20"/>
              </w:rPr>
              <w:t>Risk description</w:t>
            </w:r>
          </w:p>
        </w:tc>
      </w:tr>
      <w:tr w:rsidR="009543D2" w:rsidRPr="00D20AF6" w14:paraId="40DF5AE4" w14:textId="77777777" w:rsidTr="00E94582">
        <w:trPr>
          <w:cantSplit/>
        </w:trPr>
        <w:tc>
          <w:tcPr>
            <w:tcW w:w="1271" w:type="dxa"/>
          </w:tcPr>
          <w:p w14:paraId="7E8B5286" w14:textId="77777777" w:rsidR="009543D2" w:rsidRPr="0003026A" w:rsidRDefault="009543D2" w:rsidP="00E94582">
            <w:pPr>
              <w:pStyle w:val="TableText"/>
              <w:spacing w:before="0" w:after="0" w:line="240" w:lineRule="auto"/>
              <w:textAlignment w:val="baseline"/>
              <w:rPr>
                <w:rFonts w:cs="Arial"/>
                <w:b/>
                <w:szCs w:val="20"/>
              </w:rPr>
            </w:pPr>
            <w:r w:rsidRPr="00D80620">
              <w:rPr>
                <w:rFonts w:cs="Arial"/>
                <w:b/>
                <w:szCs w:val="20"/>
              </w:rPr>
              <w:t>IND</w:t>
            </w:r>
            <w:r w:rsidRPr="0003026A">
              <w:rPr>
                <w:rFonts w:cs="Arial"/>
                <w:b/>
                <w:szCs w:val="20"/>
              </w:rPr>
              <w:t>1</w:t>
            </w:r>
          </w:p>
        </w:tc>
        <w:tc>
          <w:tcPr>
            <w:tcW w:w="7655" w:type="dxa"/>
            <w:vAlign w:val="center"/>
          </w:tcPr>
          <w:p w14:paraId="41E9C961" w14:textId="77777777" w:rsidR="009543D2" w:rsidRPr="00D20AF6" w:rsidRDefault="009543D2" w:rsidP="00E94582">
            <w:pPr>
              <w:spacing w:before="0"/>
              <w:textAlignment w:val="baseline"/>
              <w:rPr>
                <w:rFonts w:cs="Arial"/>
                <w:sz w:val="20"/>
              </w:rPr>
            </w:pPr>
            <w:r w:rsidRPr="0003026A">
              <w:rPr>
                <w:rFonts w:cs="Arial"/>
                <w:sz w:val="20"/>
              </w:rPr>
              <w:t>Long term gathering of key materials due to a l</w:t>
            </w:r>
            <w:r w:rsidRPr="00D20AF6">
              <w:rPr>
                <w:rFonts w:cs="Arial"/>
                <w:sz w:val="20"/>
              </w:rPr>
              <w:t>ong term storage of delivered Profiles after their disabling.</w:t>
            </w:r>
          </w:p>
        </w:tc>
      </w:tr>
      <w:tr w:rsidR="009543D2" w:rsidRPr="00D20AF6" w14:paraId="17DEC04F" w14:textId="77777777" w:rsidTr="00E94582">
        <w:trPr>
          <w:cantSplit/>
        </w:trPr>
        <w:tc>
          <w:tcPr>
            <w:tcW w:w="1271" w:type="dxa"/>
          </w:tcPr>
          <w:p w14:paraId="53AEAFB3"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IND2</w:t>
            </w:r>
          </w:p>
        </w:tc>
        <w:tc>
          <w:tcPr>
            <w:tcW w:w="7655" w:type="dxa"/>
            <w:vAlign w:val="center"/>
          </w:tcPr>
          <w:p w14:paraId="6F973BD1" w14:textId="77777777" w:rsidR="009543D2" w:rsidRPr="00D20AF6" w:rsidRDefault="009543D2" w:rsidP="00E94582">
            <w:pPr>
              <w:spacing w:before="0"/>
              <w:textAlignment w:val="baseline"/>
              <w:rPr>
                <w:rFonts w:cs="Arial"/>
                <w:sz w:val="20"/>
              </w:rPr>
            </w:pPr>
            <w:r w:rsidRPr="0003026A">
              <w:rPr>
                <w:rFonts w:cs="Arial"/>
                <w:sz w:val="20"/>
              </w:rPr>
              <w:t xml:space="preserve">Loss of sensitive data from discarded media supports (hard drives…) </w:t>
            </w:r>
          </w:p>
        </w:tc>
      </w:tr>
      <w:tr w:rsidR="009543D2" w:rsidRPr="00D20AF6" w14:paraId="6A545703" w14:textId="77777777" w:rsidTr="00E94582">
        <w:trPr>
          <w:cantSplit/>
        </w:trPr>
        <w:tc>
          <w:tcPr>
            <w:tcW w:w="1271" w:type="dxa"/>
          </w:tcPr>
          <w:p w14:paraId="57844215"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IND3</w:t>
            </w:r>
          </w:p>
        </w:tc>
        <w:tc>
          <w:tcPr>
            <w:tcW w:w="7655" w:type="dxa"/>
            <w:vAlign w:val="center"/>
          </w:tcPr>
          <w:p w14:paraId="07E7FFFE" w14:textId="77777777" w:rsidR="009543D2" w:rsidRPr="00D20AF6" w:rsidRDefault="009543D2" w:rsidP="00E94582">
            <w:pPr>
              <w:spacing w:before="0"/>
              <w:textAlignment w:val="baseline"/>
              <w:rPr>
                <w:rFonts w:cs="Arial"/>
                <w:sz w:val="20"/>
              </w:rPr>
            </w:pPr>
            <w:r w:rsidRPr="0003026A">
              <w:rPr>
                <w:rFonts w:cs="Arial"/>
                <w:sz w:val="20"/>
              </w:rPr>
              <w:t xml:space="preserve">Malware </w:t>
            </w:r>
            <w:r w:rsidRPr="00D20AF6">
              <w:rPr>
                <w:rFonts w:cs="Arial"/>
                <w:sz w:val="20"/>
              </w:rPr>
              <w:t>/ malicious entity launching coordinated or isolated disabling or deletion of one or several Profiles leading to a loss of connectivity to an IoT Device.</w:t>
            </w:r>
          </w:p>
        </w:tc>
      </w:tr>
      <w:tr w:rsidR="009543D2" w:rsidRPr="00D20AF6" w14:paraId="55BF72C5" w14:textId="77777777" w:rsidTr="00E94582">
        <w:trPr>
          <w:cantSplit/>
        </w:trPr>
        <w:tc>
          <w:tcPr>
            <w:tcW w:w="1271" w:type="dxa"/>
          </w:tcPr>
          <w:p w14:paraId="409B0095"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IND4</w:t>
            </w:r>
          </w:p>
        </w:tc>
        <w:tc>
          <w:tcPr>
            <w:tcW w:w="7655" w:type="dxa"/>
            <w:vAlign w:val="center"/>
          </w:tcPr>
          <w:p w14:paraId="15721C96" w14:textId="77777777" w:rsidR="009543D2" w:rsidRPr="00D20AF6" w:rsidRDefault="009543D2" w:rsidP="00E94582">
            <w:pPr>
              <w:spacing w:before="0"/>
              <w:textAlignment w:val="baseline"/>
              <w:rPr>
                <w:rFonts w:cs="Arial"/>
                <w:sz w:val="20"/>
              </w:rPr>
            </w:pPr>
            <w:r w:rsidRPr="0003026A">
              <w:rPr>
                <w:rFonts w:cs="Arial"/>
                <w:sz w:val="20"/>
              </w:rPr>
              <w:t>M</w:t>
            </w:r>
            <w:r w:rsidRPr="00D20AF6">
              <w:rPr>
                <w:rFonts w:cs="Arial"/>
                <w:sz w:val="20"/>
              </w:rPr>
              <w:t>alicious or compromised eIM launching coordinated or isolated disabling or deletion of one or several Profiles leading to a loss of connectivity to an IoT Device.</w:t>
            </w:r>
          </w:p>
        </w:tc>
      </w:tr>
      <w:tr w:rsidR="009543D2" w:rsidRPr="00D20AF6" w14:paraId="0C477090" w14:textId="77777777" w:rsidTr="00E94582">
        <w:trPr>
          <w:cantSplit/>
        </w:trPr>
        <w:tc>
          <w:tcPr>
            <w:tcW w:w="1271" w:type="dxa"/>
          </w:tcPr>
          <w:p w14:paraId="2CA2C5F6"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IND5</w:t>
            </w:r>
          </w:p>
        </w:tc>
        <w:tc>
          <w:tcPr>
            <w:tcW w:w="7655" w:type="dxa"/>
            <w:vAlign w:val="center"/>
          </w:tcPr>
          <w:p w14:paraId="7B913266" w14:textId="77777777" w:rsidR="009543D2" w:rsidRPr="00D20AF6" w:rsidRDefault="009543D2" w:rsidP="00E94582">
            <w:pPr>
              <w:spacing w:before="0"/>
              <w:textAlignment w:val="baseline"/>
              <w:rPr>
                <w:rFonts w:cs="Arial"/>
                <w:sz w:val="20"/>
              </w:rPr>
            </w:pPr>
            <w:r w:rsidRPr="0003026A">
              <w:rPr>
                <w:rFonts w:cs="Arial"/>
                <w:sz w:val="20"/>
              </w:rPr>
              <w:t xml:space="preserve">Accidental Profile </w:t>
            </w:r>
            <w:r w:rsidRPr="00D20AF6">
              <w:rPr>
                <w:rFonts w:cs="Arial"/>
                <w:sz w:val="20"/>
              </w:rPr>
              <w:t>disabling or deletion leading to a loss of connectivity to an IoT Device.</w:t>
            </w:r>
          </w:p>
        </w:tc>
      </w:tr>
      <w:tr w:rsidR="009543D2" w:rsidRPr="00D20AF6" w14:paraId="748F2E7A" w14:textId="77777777" w:rsidTr="00E94582">
        <w:trPr>
          <w:cantSplit/>
        </w:trPr>
        <w:tc>
          <w:tcPr>
            <w:tcW w:w="1271" w:type="dxa"/>
          </w:tcPr>
          <w:p w14:paraId="2BB60161"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IND6</w:t>
            </w:r>
          </w:p>
        </w:tc>
        <w:tc>
          <w:tcPr>
            <w:tcW w:w="7655" w:type="dxa"/>
            <w:vAlign w:val="center"/>
          </w:tcPr>
          <w:p w14:paraId="005FC181" w14:textId="77777777" w:rsidR="009543D2" w:rsidRPr="00D20AF6" w:rsidRDefault="009543D2" w:rsidP="00E94582">
            <w:pPr>
              <w:spacing w:before="0"/>
              <w:textAlignment w:val="baseline"/>
              <w:rPr>
                <w:rFonts w:cs="Arial"/>
                <w:sz w:val="20"/>
              </w:rPr>
            </w:pPr>
            <w:r w:rsidRPr="0003026A">
              <w:rPr>
                <w:rFonts w:cs="Arial"/>
                <w:sz w:val="20"/>
              </w:rPr>
              <w:t>M</w:t>
            </w:r>
            <w:r w:rsidRPr="00D20AF6">
              <w:rPr>
                <w:rFonts w:cs="Arial"/>
                <w:sz w:val="20"/>
              </w:rPr>
              <w:t>alicious or compromised eIM repeatedly deleting Profiles and asking for them to be reloaded leading to surcharge of provisioning servers.</w:t>
            </w:r>
          </w:p>
        </w:tc>
      </w:tr>
      <w:tr w:rsidR="009543D2" w:rsidRPr="00D20AF6" w14:paraId="61600E34" w14:textId="77777777" w:rsidTr="00E94582">
        <w:trPr>
          <w:cantSplit/>
        </w:trPr>
        <w:tc>
          <w:tcPr>
            <w:tcW w:w="1271" w:type="dxa"/>
          </w:tcPr>
          <w:p w14:paraId="33F6FC81"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IND7</w:t>
            </w:r>
          </w:p>
        </w:tc>
        <w:tc>
          <w:tcPr>
            <w:tcW w:w="7655" w:type="dxa"/>
            <w:vAlign w:val="center"/>
          </w:tcPr>
          <w:p w14:paraId="25419E3B" w14:textId="3F643454" w:rsidR="009543D2" w:rsidRPr="00D80620" w:rsidRDefault="009543D2" w:rsidP="00E94582">
            <w:pPr>
              <w:spacing w:before="0"/>
              <w:textAlignment w:val="baseline"/>
              <w:rPr>
                <w:rFonts w:cs="Arial"/>
                <w:sz w:val="20"/>
              </w:rPr>
            </w:pPr>
            <w:r w:rsidRPr="0003026A">
              <w:rPr>
                <w:rFonts w:cs="Arial"/>
                <w:sz w:val="20"/>
              </w:rPr>
              <w:t>Malicious execution of PSM</w:t>
            </w:r>
            <w:r w:rsidR="0049543D" w:rsidRPr="00D20AF6">
              <w:rPr>
                <w:rFonts w:cs="Arial"/>
                <w:sz w:val="20"/>
              </w:rPr>
              <w:t>O</w:t>
            </w:r>
            <w:r w:rsidRPr="00D20AF6">
              <w:rPr>
                <w:rFonts w:cs="Arial"/>
                <w:sz w:val="20"/>
              </w:rPr>
              <w:t xml:space="preserve"> leading to wrong enabled/disabled/deleted Profile</w:t>
            </w:r>
            <w:r w:rsidR="00D80620">
              <w:rPr>
                <w:rFonts w:cs="Arial"/>
                <w:sz w:val="20"/>
              </w:rPr>
              <w:t>.</w:t>
            </w:r>
          </w:p>
        </w:tc>
      </w:tr>
      <w:tr w:rsidR="009543D2" w:rsidRPr="00D20AF6" w14:paraId="36DC776F" w14:textId="77777777" w:rsidTr="00E94582">
        <w:trPr>
          <w:cantSplit/>
        </w:trPr>
        <w:tc>
          <w:tcPr>
            <w:tcW w:w="1271" w:type="dxa"/>
          </w:tcPr>
          <w:p w14:paraId="3D0DD9C0"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IND8</w:t>
            </w:r>
          </w:p>
        </w:tc>
        <w:tc>
          <w:tcPr>
            <w:tcW w:w="7655" w:type="dxa"/>
            <w:vAlign w:val="center"/>
          </w:tcPr>
          <w:p w14:paraId="57677410" w14:textId="02385AE1" w:rsidR="009543D2" w:rsidRPr="00D20AF6" w:rsidRDefault="009543D2" w:rsidP="00E94582">
            <w:pPr>
              <w:spacing w:before="0"/>
              <w:textAlignment w:val="baseline"/>
              <w:rPr>
                <w:rFonts w:cs="Arial"/>
                <w:sz w:val="20"/>
              </w:rPr>
            </w:pPr>
            <w:r w:rsidRPr="0003026A">
              <w:rPr>
                <w:rFonts w:cs="Arial"/>
                <w:sz w:val="20"/>
              </w:rPr>
              <w:t>Malicious execution of PSM</w:t>
            </w:r>
            <w:r w:rsidR="0049543D" w:rsidRPr="00D20AF6">
              <w:rPr>
                <w:rFonts w:cs="Arial"/>
                <w:sz w:val="20"/>
              </w:rPr>
              <w:t>O</w:t>
            </w:r>
            <w:r w:rsidRPr="00D20AF6">
              <w:rPr>
                <w:rFonts w:cs="Arial"/>
                <w:sz w:val="20"/>
              </w:rPr>
              <w:t xml:space="preserve"> from an internal party leading to wrong Profile status reported to the eIM.</w:t>
            </w:r>
          </w:p>
        </w:tc>
      </w:tr>
    </w:tbl>
    <w:p w14:paraId="42DEAD33" w14:textId="2A1876E4" w:rsidR="009543D2" w:rsidRDefault="00476C18" w:rsidP="0074756F">
      <w:pPr>
        <w:pStyle w:val="TableCaption"/>
        <w:numPr>
          <w:ilvl w:val="0"/>
          <w:numId w:val="0"/>
        </w:numPr>
      </w:pPr>
      <w:r>
        <w:t>Table A.6.1:</w:t>
      </w:r>
      <w:r w:rsidR="00CC6FAF">
        <w:t xml:space="preserve"> </w:t>
      </w:r>
      <w:r w:rsidR="009543D2">
        <w:t>Profile Disabling or Deletion Risks</w:t>
      </w:r>
    </w:p>
    <w:p w14:paraId="73A74921" w14:textId="5C6DF7F7" w:rsidR="009543D2" w:rsidRPr="00376F88" w:rsidRDefault="009543D2" w:rsidP="00376F88">
      <w:pPr>
        <w:pStyle w:val="ANNEX-heading1"/>
        <w:rPr>
          <w:b w:val="0"/>
        </w:rPr>
      </w:pPr>
      <w:bookmarkStart w:id="163" w:name="_Toc230419533"/>
      <w:bookmarkEnd w:id="162"/>
      <w:r w:rsidRPr="00376F88">
        <w:t>Profile Switch</w:t>
      </w:r>
      <w:bookmarkEnd w:id="16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28" w:type="dxa"/>
          <w:bottom w:w="57" w:type="dxa"/>
          <w:right w:w="28" w:type="dxa"/>
        </w:tblCellMar>
        <w:tblLook w:val="01E0" w:firstRow="1" w:lastRow="1" w:firstColumn="1" w:lastColumn="1" w:noHBand="0" w:noVBand="0"/>
      </w:tblPr>
      <w:tblGrid>
        <w:gridCol w:w="1271"/>
        <w:gridCol w:w="7655"/>
      </w:tblGrid>
      <w:tr w:rsidR="009543D2" w:rsidRPr="00D20AF6" w14:paraId="4C89D9FC" w14:textId="77777777" w:rsidTr="008C5002">
        <w:trPr>
          <w:cantSplit/>
        </w:trPr>
        <w:tc>
          <w:tcPr>
            <w:tcW w:w="1271" w:type="dxa"/>
            <w:shd w:val="clear" w:color="auto" w:fill="C00000"/>
          </w:tcPr>
          <w:p w14:paraId="73AD5B64" w14:textId="77777777" w:rsidR="009543D2" w:rsidRPr="004E0E5F" w:rsidRDefault="009543D2" w:rsidP="00E94582">
            <w:pPr>
              <w:pStyle w:val="TableHeader"/>
              <w:keepNext w:val="0"/>
              <w:spacing w:before="0" w:line="240" w:lineRule="auto"/>
              <w:textAlignment w:val="baseline"/>
              <w:rPr>
                <w:color w:val="FFFFFF" w:themeColor="background1"/>
                <w:szCs w:val="20"/>
              </w:rPr>
            </w:pPr>
            <w:r w:rsidRPr="004E0E5F">
              <w:rPr>
                <w:color w:val="FFFFFF" w:themeColor="background1"/>
                <w:szCs w:val="20"/>
              </w:rPr>
              <w:t>Risk no.</w:t>
            </w:r>
          </w:p>
        </w:tc>
        <w:tc>
          <w:tcPr>
            <w:tcW w:w="7655" w:type="dxa"/>
            <w:shd w:val="clear" w:color="auto" w:fill="C00000"/>
          </w:tcPr>
          <w:p w14:paraId="5C97F473" w14:textId="77777777" w:rsidR="009543D2" w:rsidRPr="004E0E5F" w:rsidRDefault="009543D2" w:rsidP="00E94582">
            <w:pPr>
              <w:pStyle w:val="TableHeader"/>
              <w:keepNext w:val="0"/>
              <w:spacing w:before="0" w:line="240" w:lineRule="auto"/>
              <w:jc w:val="both"/>
              <w:textAlignment w:val="baseline"/>
              <w:rPr>
                <w:color w:val="FFFFFF" w:themeColor="background1"/>
                <w:szCs w:val="20"/>
              </w:rPr>
            </w:pPr>
            <w:r w:rsidRPr="004E0E5F">
              <w:rPr>
                <w:color w:val="FFFFFF" w:themeColor="background1"/>
                <w:szCs w:val="20"/>
              </w:rPr>
              <w:t>Risk description</w:t>
            </w:r>
          </w:p>
        </w:tc>
      </w:tr>
      <w:tr w:rsidR="009543D2" w:rsidRPr="00D20AF6" w14:paraId="63E2A348" w14:textId="77777777" w:rsidTr="00E94582">
        <w:trPr>
          <w:cantSplit/>
        </w:trPr>
        <w:tc>
          <w:tcPr>
            <w:tcW w:w="1271" w:type="dxa"/>
          </w:tcPr>
          <w:p w14:paraId="5F7C7C33"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INP1</w:t>
            </w:r>
          </w:p>
        </w:tc>
        <w:tc>
          <w:tcPr>
            <w:tcW w:w="7655" w:type="dxa"/>
            <w:vAlign w:val="center"/>
          </w:tcPr>
          <w:p w14:paraId="45B5A0B2" w14:textId="77777777" w:rsidR="009543D2" w:rsidRPr="00D20AF6" w:rsidRDefault="009543D2" w:rsidP="00E94582">
            <w:pPr>
              <w:spacing w:before="0"/>
              <w:textAlignment w:val="baseline"/>
              <w:rPr>
                <w:rFonts w:cs="Arial"/>
                <w:sz w:val="20"/>
              </w:rPr>
            </w:pPr>
            <w:r w:rsidRPr="0003026A">
              <w:rPr>
                <w:rFonts w:cs="Arial"/>
                <w:sz w:val="20"/>
              </w:rPr>
              <w:t xml:space="preserve">Malicious </w:t>
            </w:r>
            <w:r w:rsidRPr="00D20AF6">
              <w:rPr>
                <w:rFonts w:cs="Arial"/>
                <w:sz w:val="20"/>
              </w:rPr>
              <w:t>Profile switching originating from an internal party.</w:t>
            </w:r>
          </w:p>
        </w:tc>
      </w:tr>
      <w:tr w:rsidR="009543D2" w:rsidRPr="00D20AF6" w14:paraId="1630CB67" w14:textId="77777777" w:rsidTr="00E94582">
        <w:trPr>
          <w:cantSplit/>
        </w:trPr>
        <w:tc>
          <w:tcPr>
            <w:tcW w:w="1271" w:type="dxa"/>
          </w:tcPr>
          <w:p w14:paraId="089EDA1A"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INP2</w:t>
            </w:r>
          </w:p>
        </w:tc>
        <w:tc>
          <w:tcPr>
            <w:tcW w:w="7655" w:type="dxa"/>
            <w:vAlign w:val="center"/>
          </w:tcPr>
          <w:p w14:paraId="5121BBDC" w14:textId="77777777" w:rsidR="009543D2" w:rsidRPr="00D20AF6" w:rsidRDefault="009543D2" w:rsidP="00E94582">
            <w:pPr>
              <w:spacing w:before="0"/>
              <w:textAlignment w:val="baseline"/>
              <w:rPr>
                <w:rFonts w:cs="Arial"/>
                <w:sz w:val="20"/>
              </w:rPr>
            </w:pPr>
            <w:r w:rsidRPr="0003026A">
              <w:rPr>
                <w:rFonts w:cs="Arial"/>
                <w:sz w:val="20"/>
              </w:rPr>
              <w:t xml:space="preserve">Malicious </w:t>
            </w:r>
            <w:r w:rsidRPr="00D20AF6">
              <w:rPr>
                <w:rFonts w:cs="Arial"/>
                <w:sz w:val="20"/>
              </w:rPr>
              <w:t>Profile switching originating from a malicious or compromised eIM.</w:t>
            </w:r>
          </w:p>
        </w:tc>
      </w:tr>
      <w:tr w:rsidR="009543D2" w:rsidRPr="00D20AF6" w14:paraId="34C6D434" w14:textId="77777777" w:rsidTr="00E94582">
        <w:trPr>
          <w:cantSplit/>
          <w:trHeight w:val="85"/>
        </w:trPr>
        <w:tc>
          <w:tcPr>
            <w:tcW w:w="1271" w:type="dxa"/>
          </w:tcPr>
          <w:p w14:paraId="68F7F825"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INP3</w:t>
            </w:r>
          </w:p>
        </w:tc>
        <w:tc>
          <w:tcPr>
            <w:tcW w:w="7655" w:type="dxa"/>
            <w:vAlign w:val="center"/>
          </w:tcPr>
          <w:p w14:paraId="0BF79975" w14:textId="77777777" w:rsidR="009543D2" w:rsidRPr="00D20AF6" w:rsidRDefault="009543D2" w:rsidP="00E94582">
            <w:pPr>
              <w:spacing w:before="0"/>
              <w:textAlignment w:val="baseline"/>
              <w:rPr>
                <w:rFonts w:cs="Arial"/>
                <w:sz w:val="20"/>
              </w:rPr>
            </w:pPr>
            <w:r w:rsidRPr="0003026A">
              <w:rPr>
                <w:rFonts w:cs="Arial"/>
                <w:sz w:val="20"/>
              </w:rPr>
              <w:t>S</w:t>
            </w:r>
            <w:r w:rsidRPr="00D20AF6">
              <w:rPr>
                <w:rFonts w:cs="Arial"/>
                <w:sz w:val="20"/>
              </w:rPr>
              <w:t>witching of alternate Profiles leading to a loss of connectivity.</w:t>
            </w:r>
          </w:p>
        </w:tc>
      </w:tr>
      <w:tr w:rsidR="009543D2" w:rsidRPr="00D20AF6" w14:paraId="4205E139" w14:textId="77777777" w:rsidTr="00E94582">
        <w:trPr>
          <w:cantSplit/>
          <w:trHeight w:val="85"/>
        </w:trPr>
        <w:tc>
          <w:tcPr>
            <w:tcW w:w="1271" w:type="dxa"/>
          </w:tcPr>
          <w:p w14:paraId="4AC7994B"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INP4</w:t>
            </w:r>
          </w:p>
        </w:tc>
        <w:tc>
          <w:tcPr>
            <w:tcW w:w="7655" w:type="dxa"/>
            <w:vAlign w:val="center"/>
          </w:tcPr>
          <w:p w14:paraId="6650BA3F" w14:textId="77777777" w:rsidR="009543D2" w:rsidRPr="00D20AF6" w:rsidRDefault="009543D2" w:rsidP="00E94582">
            <w:pPr>
              <w:spacing w:before="0"/>
              <w:textAlignment w:val="baseline"/>
              <w:rPr>
                <w:rFonts w:cs="Arial"/>
                <w:sz w:val="20"/>
              </w:rPr>
            </w:pPr>
            <w:r w:rsidRPr="0003026A">
              <w:rPr>
                <w:rFonts w:cs="Arial"/>
                <w:sz w:val="20"/>
              </w:rPr>
              <w:t xml:space="preserve">Malware </w:t>
            </w:r>
            <w:r w:rsidRPr="00D20AF6">
              <w:rPr>
                <w:rFonts w:cs="Arial"/>
                <w:sz w:val="20"/>
              </w:rPr>
              <w:t>/ malicious entity launching coordinated or isolated switching of one or several Profiles leading to a loss of connectivity.</w:t>
            </w:r>
          </w:p>
        </w:tc>
      </w:tr>
      <w:tr w:rsidR="009543D2" w:rsidRPr="00D20AF6" w14:paraId="1FECA77A" w14:textId="77777777" w:rsidTr="00E94582">
        <w:trPr>
          <w:cantSplit/>
          <w:trHeight w:val="85"/>
        </w:trPr>
        <w:tc>
          <w:tcPr>
            <w:tcW w:w="1271" w:type="dxa"/>
          </w:tcPr>
          <w:p w14:paraId="769E157B"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INP5</w:t>
            </w:r>
          </w:p>
        </w:tc>
        <w:tc>
          <w:tcPr>
            <w:tcW w:w="7655" w:type="dxa"/>
            <w:vAlign w:val="center"/>
          </w:tcPr>
          <w:p w14:paraId="29AAFE5B" w14:textId="77777777" w:rsidR="009543D2" w:rsidRPr="00D20AF6" w:rsidRDefault="009543D2" w:rsidP="00E94582">
            <w:pPr>
              <w:spacing w:before="0"/>
              <w:textAlignment w:val="baseline"/>
              <w:rPr>
                <w:rFonts w:cs="Arial"/>
                <w:sz w:val="20"/>
              </w:rPr>
            </w:pPr>
            <w:r w:rsidRPr="0003026A">
              <w:rPr>
                <w:rFonts w:cs="Arial"/>
                <w:sz w:val="20"/>
              </w:rPr>
              <w:t xml:space="preserve">Malware </w:t>
            </w:r>
            <w:r w:rsidRPr="00D20AF6">
              <w:rPr>
                <w:rFonts w:cs="Arial"/>
                <w:sz w:val="20"/>
              </w:rPr>
              <w:t>/ malicious entity launching coordinated or isolated switching of one or several Profiles leading to major fraud scenarios.</w:t>
            </w:r>
          </w:p>
        </w:tc>
      </w:tr>
    </w:tbl>
    <w:p w14:paraId="54E1B28F" w14:textId="7FFE55BF" w:rsidR="009543D2" w:rsidRDefault="00476C18" w:rsidP="0074756F">
      <w:pPr>
        <w:pStyle w:val="TableCaption"/>
        <w:numPr>
          <w:ilvl w:val="0"/>
          <w:numId w:val="0"/>
        </w:numPr>
      </w:pPr>
      <w:bookmarkStart w:id="164" w:name="_Toc435054101"/>
      <w:r>
        <w:t>Table A.7.1:</w:t>
      </w:r>
      <w:r w:rsidR="009543D2">
        <w:t xml:space="preserve"> Profile Switching Risks</w:t>
      </w:r>
    </w:p>
    <w:p w14:paraId="718BFD79" w14:textId="1DA60A0A" w:rsidR="009543D2" w:rsidRPr="00376F88" w:rsidRDefault="009543D2" w:rsidP="00376F88">
      <w:pPr>
        <w:pStyle w:val="ANNEX-heading1"/>
        <w:rPr>
          <w:b w:val="0"/>
        </w:rPr>
      </w:pPr>
      <w:bookmarkStart w:id="165" w:name="_Toc230419534"/>
      <w:r w:rsidRPr="00376F88">
        <w:t>Profile Swap</w:t>
      </w:r>
      <w:bookmarkEnd w:id="164"/>
      <w:bookmarkEnd w:id="165"/>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28" w:type="dxa"/>
          <w:bottom w:w="57" w:type="dxa"/>
          <w:right w:w="28" w:type="dxa"/>
        </w:tblCellMar>
        <w:tblLook w:val="01E0" w:firstRow="1" w:lastRow="1" w:firstColumn="1" w:lastColumn="1" w:noHBand="0" w:noVBand="0"/>
      </w:tblPr>
      <w:tblGrid>
        <w:gridCol w:w="1271"/>
        <w:gridCol w:w="7655"/>
      </w:tblGrid>
      <w:tr w:rsidR="009543D2" w:rsidRPr="00D20AF6" w14:paraId="26D363EC" w14:textId="77777777" w:rsidTr="008C5002">
        <w:trPr>
          <w:cantSplit/>
        </w:trPr>
        <w:tc>
          <w:tcPr>
            <w:tcW w:w="1271" w:type="dxa"/>
            <w:shd w:val="clear" w:color="auto" w:fill="C00000"/>
          </w:tcPr>
          <w:p w14:paraId="22880FE2" w14:textId="77777777" w:rsidR="009543D2" w:rsidRPr="004E0E5F" w:rsidRDefault="009543D2" w:rsidP="00E94582">
            <w:pPr>
              <w:pStyle w:val="TableHeader"/>
              <w:keepNext w:val="0"/>
              <w:spacing w:before="0" w:line="240" w:lineRule="auto"/>
              <w:textAlignment w:val="baseline"/>
              <w:rPr>
                <w:color w:val="FFFFFF" w:themeColor="background1"/>
                <w:szCs w:val="20"/>
              </w:rPr>
            </w:pPr>
            <w:r w:rsidRPr="004E0E5F">
              <w:rPr>
                <w:color w:val="FFFFFF" w:themeColor="background1"/>
                <w:szCs w:val="20"/>
              </w:rPr>
              <w:t>Risk no.</w:t>
            </w:r>
          </w:p>
        </w:tc>
        <w:tc>
          <w:tcPr>
            <w:tcW w:w="7655" w:type="dxa"/>
            <w:shd w:val="clear" w:color="auto" w:fill="C00000"/>
          </w:tcPr>
          <w:p w14:paraId="58D60D91" w14:textId="77777777" w:rsidR="009543D2" w:rsidRPr="004E0E5F" w:rsidRDefault="009543D2" w:rsidP="00E94582">
            <w:pPr>
              <w:pStyle w:val="TableHeader"/>
              <w:keepNext w:val="0"/>
              <w:spacing w:before="0" w:line="240" w:lineRule="auto"/>
              <w:jc w:val="both"/>
              <w:textAlignment w:val="baseline"/>
              <w:rPr>
                <w:color w:val="FFFFFF" w:themeColor="background1"/>
                <w:szCs w:val="20"/>
              </w:rPr>
            </w:pPr>
            <w:r w:rsidRPr="004E0E5F">
              <w:rPr>
                <w:color w:val="FFFFFF" w:themeColor="background1"/>
                <w:szCs w:val="20"/>
              </w:rPr>
              <w:t>Risk description</w:t>
            </w:r>
          </w:p>
        </w:tc>
      </w:tr>
      <w:tr w:rsidR="009543D2" w:rsidRPr="00D20AF6" w14:paraId="1ACA8BCF" w14:textId="77777777" w:rsidTr="00E94582">
        <w:trPr>
          <w:cantSplit/>
        </w:trPr>
        <w:tc>
          <w:tcPr>
            <w:tcW w:w="1271" w:type="dxa"/>
          </w:tcPr>
          <w:p w14:paraId="16AD0BF6"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INS1</w:t>
            </w:r>
          </w:p>
        </w:tc>
        <w:tc>
          <w:tcPr>
            <w:tcW w:w="7655" w:type="dxa"/>
            <w:vAlign w:val="center"/>
          </w:tcPr>
          <w:p w14:paraId="07B08AD4" w14:textId="7CC42E12" w:rsidR="009543D2" w:rsidRPr="00D20AF6" w:rsidRDefault="009543D2" w:rsidP="00E94582">
            <w:pPr>
              <w:spacing w:before="0"/>
              <w:textAlignment w:val="baseline"/>
              <w:rPr>
                <w:rFonts w:cs="Arial"/>
                <w:sz w:val="20"/>
              </w:rPr>
            </w:pPr>
            <w:r w:rsidRPr="0003026A">
              <w:rPr>
                <w:rFonts w:cs="Arial"/>
                <w:sz w:val="20"/>
              </w:rPr>
              <w:t xml:space="preserve">Race condition leading to the </w:t>
            </w:r>
            <w:r w:rsidR="004E5E76">
              <w:rPr>
                <w:rFonts w:cs="Arial"/>
                <w:sz w:val="20"/>
              </w:rPr>
              <w:t>disabling</w:t>
            </w:r>
            <w:r w:rsidR="004E5E76" w:rsidRPr="0003026A">
              <w:rPr>
                <w:rFonts w:cs="Arial"/>
                <w:sz w:val="20"/>
              </w:rPr>
              <w:t xml:space="preserve"> </w:t>
            </w:r>
            <w:r w:rsidRPr="0003026A">
              <w:rPr>
                <w:rFonts w:cs="Arial"/>
                <w:sz w:val="20"/>
              </w:rPr>
              <w:t xml:space="preserve">of all </w:t>
            </w:r>
            <w:r w:rsidRPr="00D20AF6">
              <w:rPr>
                <w:rFonts w:cs="Arial"/>
                <w:sz w:val="20"/>
              </w:rPr>
              <w:t>Profiles and a loss of connectivity.</w:t>
            </w:r>
          </w:p>
        </w:tc>
      </w:tr>
    </w:tbl>
    <w:p w14:paraId="67623ECB" w14:textId="1D1B8064" w:rsidR="009543D2" w:rsidRDefault="00476C18" w:rsidP="0074756F">
      <w:pPr>
        <w:pStyle w:val="TableCaption"/>
        <w:numPr>
          <w:ilvl w:val="0"/>
          <w:numId w:val="0"/>
        </w:numPr>
      </w:pPr>
      <w:r>
        <w:t>Table A.8.1:</w:t>
      </w:r>
      <w:r w:rsidR="009543D2">
        <w:t xml:space="preserve"> Profile Swapping Risks</w:t>
      </w:r>
    </w:p>
    <w:p w14:paraId="39DDBE99" w14:textId="77777777" w:rsidR="00E94582" w:rsidRPr="00E94582" w:rsidRDefault="00E94582" w:rsidP="00E94582">
      <w:pPr>
        <w:pStyle w:val="NormalParagraph"/>
        <w:rPr>
          <w:lang w:eastAsia="de-DE"/>
        </w:rPr>
      </w:pPr>
    </w:p>
    <w:p w14:paraId="3F0FCD3C" w14:textId="1F6A4A56" w:rsidR="009543D2" w:rsidRPr="00376F88" w:rsidRDefault="009543D2" w:rsidP="00376F88">
      <w:pPr>
        <w:pStyle w:val="ANNEX-heading1"/>
        <w:rPr>
          <w:b w:val="0"/>
        </w:rPr>
      </w:pPr>
      <w:bookmarkStart w:id="166" w:name="_Toc230419535"/>
      <w:r w:rsidRPr="00376F88">
        <w:lastRenderedPageBreak/>
        <w:t>Cryptographic Related Risks</w:t>
      </w:r>
      <w:bookmarkEnd w:id="16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28" w:type="dxa"/>
          <w:bottom w:w="57" w:type="dxa"/>
          <w:right w:w="28" w:type="dxa"/>
        </w:tblCellMar>
        <w:tblLook w:val="01E0" w:firstRow="1" w:lastRow="1" w:firstColumn="1" w:lastColumn="1" w:noHBand="0" w:noVBand="0"/>
      </w:tblPr>
      <w:tblGrid>
        <w:gridCol w:w="1271"/>
        <w:gridCol w:w="7655"/>
      </w:tblGrid>
      <w:tr w:rsidR="009543D2" w:rsidRPr="00D20AF6" w14:paraId="05BA49FF" w14:textId="77777777" w:rsidTr="008C5002">
        <w:trPr>
          <w:cantSplit/>
        </w:trPr>
        <w:tc>
          <w:tcPr>
            <w:tcW w:w="1271" w:type="dxa"/>
            <w:shd w:val="clear" w:color="auto" w:fill="C00000"/>
          </w:tcPr>
          <w:p w14:paraId="5C414851" w14:textId="77777777" w:rsidR="009543D2" w:rsidRPr="004E0E5F" w:rsidRDefault="009543D2" w:rsidP="00E94582">
            <w:pPr>
              <w:pStyle w:val="TableHeader"/>
              <w:keepNext w:val="0"/>
              <w:spacing w:before="0" w:line="240" w:lineRule="auto"/>
              <w:textAlignment w:val="baseline"/>
              <w:rPr>
                <w:color w:val="FFFFFF" w:themeColor="background1"/>
                <w:szCs w:val="20"/>
              </w:rPr>
            </w:pPr>
            <w:r w:rsidRPr="004E0E5F">
              <w:rPr>
                <w:color w:val="FFFFFF" w:themeColor="background1"/>
                <w:szCs w:val="20"/>
              </w:rPr>
              <w:t>Risk no.</w:t>
            </w:r>
          </w:p>
        </w:tc>
        <w:tc>
          <w:tcPr>
            <w:tcW w:w="7655" w:type="dxa"/>
            <w:shd w:val="clear" w:color="auto" w:fill="C00000"/>
          </w:tcPr>
          <w:p w14:paraId="4F803D3E" w14:textId="77777777" w:rsidR="009543D2" w:rsidRPr="004E0E5F" w:rsidRDefault="009543D2" w:rsidP="00E94582">
            <w:pPr>
              <w:pStyle w:val="TableHeader"/>
              <w:keepNext w:val="0"/>
              <w:spacing w:before="0" w:line="240" w:lineRule="auto"/>
              <w:jc w:val="both"/>
              <w:textAlignment w:val="baseline"/>
              <w:rPr>
                <w:color w:val="FFFFFF" w:themeColor="background1"/>
                <w:szCs w:val="20"/>
              </w:rPr>
            </w:pPr>
            <w:r w:rsidRPr="004E0E5F">
              <w:rPr>
                <w:color w:val="FFFFFF" w:themeColor="background1"/>
                <w:szCs w:val="20"/>
              </w:rPr>
              <w:t>Risk description</w:t>
            </w:r>
          </w:p>
        </w:tc>
      </w:tr>
      <w:tr w:rsidR="009543D2" w:rsidRPr="00D20AF6" w14:paraId="0A7E4D4C" w14:textId="77777777" w:rsidTr="00E94582">
        <w:trPr>
          <w:cantSplit/>
        </w:trPr>
        <w:tc>
          <w:tcPr>
            <w:tcW w:w="1271" w:type="dxa"/>
          </w:tcPr>
          <w:p w14:paraId="56B56047"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INO1</w:t>
            </w:r>
          </w:p>
        </w:tc>
        <w:tc>
          <w:tcPr>
            <w:tcW w:w="7655" w:type="dxa"/>
            <w:vAlign w:val="center"/>
          </w:tcPr>
          <w:p w14:paraId="073B56D1" w14:textId="77777777" w:rsidR="009543D2" w:rsidRPr="00D20AF6" w:rsidRDefault="009543D2" w:rsidP="00E94582">
            <w:pPr>
              <w:spacing w:before="0"/>
              <w:textAlignment w:val="baseline"/>
              <w:rPr>
                <w:rFonts w:cs="Arial"/>
                <w:sz w:val="20"/>
              </w:rPr>
            </w:pPr>
            <w:r w:rsidRPr="0003026A">
              <w:rPr>
                <w:rFonts w:cs="Arial"/>
                <w:sz w:val="20"/>
              </w:rPr>
              <w:t>Loss or theft of private keys in</w:t>
            </w:r>
            <w:r w:rsidRPr="00D20AF6">
              <w:rPr>
                <w:rFonts w:cs="Arial"/>
                <w:sz w:val="20"/>
              </w:rPr>
              <w:t xml:space="preserve"> one or several Profile Management components leading to the loss </w:t>
            </w:r>
            <w:r w:rsidRPr="00983FFA">
              <w:rPr>
                <w:rFonts w:cs="Arial"/>
                <w:sz w:val="20"/>
              </w:rPr>
              <w:t>of confidentiality on the whole chain</w:t>
            </w:r>
            <w:r w:rsidRPr="00D20AF6">
              <w:rPr>
                <w:rFonts w:cs="Arial"/>
                <w:sz w:val="20"/>
              </w:rPr>
              <w:t>.</w:t>
            </w:r>
          </w:p>
        </w:tc>
      </w:tr>
      <w:tr w:rsidR="009543D2" w:rsidRPr="00D20AF6" w14:paraId="448B5F61" w14:textId="77777777" w:rsidTr="00E94582">
        <w:trPr>
          <w:cantSplit/>
        </w:trPr>
        <w:tc>
          <w:tcPr>
            <w:tcW w:w="1271" w:type="dxa"/>
          </w:tcPr>
          <w:p w14:paraId="2A680705"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INO2</w:t>
            </w:r>
          </w:p>
        </w:tc>
        <w:tc>
          <w:tcPr>
            <w:tcW w:w="7655" w:type="dxa"/>
            <w:vAlign w:val="center"/>
          </w:tcPr>
          <w:p w14:paraId="73E21D4F" w14:textId="77777777" w:rsidR="009543D2" w:rsidRPr="00D20AF6" w:rsidRDefault="009543D2" w:rsidP="00E94582">
            <w:pPr>
              <w:spacing w:before="0"/>
              <w:textAlignment w:val="baseline"/>
              <w:rPr>
                <w:rFonts w:cs="Arial"/>
                <w:sz w:val="20"/>
              </w:rPr>
            </w:pPr>
            <w:r w:rsidRPr="0003026A">
              <w:rPr>
                <w:rFonts w:cs="Arial"/>
                <w:sz w:val="20"/>
              </w:rPr>
              <w:t xml:space="preserve">Inability to revoke compromised </w:t>
            </w:r>
            <w:r w:rsidRPr="00D20AF6">
              <w:rPr>
                <w:rFonts w:cs="Arial"/>
                <w:sz w:val="20"/>
              </w:rPr>
              <w:t>Certificates leading to the loss of trust on the whole Certificate chain.</w:t>
            </w:r>
          </w:p>
        </w:tc>
      </w:tr>
      <w:tr w:rsidR="009543D2" w:rsidRPr="00D20AF6" w14:paraId="582161B1" w14:textId="77777777" w:rsidTr="00E94582">
        <w:trPr>
          <w:cantSplit/>
        </w:trPr>
        <w:tc>
          <w:tcPr>
            <w:tcW w:w="1271" w:type="dxa"/>
          </w:tcPr>
          <w:p w14:paraId="31D6D37F"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INO3</w:t>
            </w:r>
          </w:p>
        </w:tc>
        <w:tc>
          <w:tcPr>
            <w:tcW w:w="7655" w:type="dxa"/>
            <w:vAlign w:val="center"/>
          </w:tcPr>
          <w:p w14:paraId="197C7F03" w14:textId="77777777" w:rsidR="009543D2" w:rsidRPr="00D20AF6" w:rsidRDefault="009543D2" w:rsidP="00E94582">
            <w:pPr>
              <w:spacing w:before="0"/>
              <w:textAlignment w:val="baseline"/>
              <w:rPr>
                <w:rFonts w:cs="Arial"/>
                <w:sz w:val="20"/>
              </w:rPr>
            </w:pPr>
            <w:r w:rsidRPr="0003026A">
              <w:rPr>
                <w:rFonts w:cs="Arial"/>
                <w:sz w:val="20"/>
              </w:rPr>
              <w:t xml:space="preserve">Local law </w:t>
            </w:r>
            <w:r w:rsidRPr="00D20AF6">
              <w:rPr>
                <w:rFonts w:cs="Arial"/>
                <w:sz w:val="20"/>
              </w:rPr>
              <w:t>enforcement requests leading to the forceful disclosure of key materials.</w:t>
            </w:r>
          </w:p>
        </w:tc>
      </w:tr>
      <w:tr w:rsidR="009543D2" w:rsidRPr="00D20AF6" w14:paraId="24CCD4BA" w14:textId="77777777" w:rsidTr="00E94582">
        <w:trPr>
          <w:cantSplit/>
        </w:trPr>
        <w:tc>
          <w:tcPr>
            <w:tcW w:w="1271" w:type="dxa"/>
          </w:tcPr>
          <w:p w14:paraId="13ADA7B5"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INO4</w:t>
            </w:r>
          </w:p>
        </w:tc>
        <w:tc>
          <w:tcPr>
            <w:tcW w:w="7655" w:type="dxa"/>
            <w:vAlign w:val="center"/>
          </w:tcPr>
          <w:p w14:paraId="08078D85" w14:textId="77777777" w:rsidR="009543D2" w:rsidRPr="00D20AF6" w:rsidRDefault="009543D2" w:rsidP="00E94582">
            <w:pPr>
              <w:spacing w:before="0"/>
              <w:textAlignment w:val="baseline"/>
              <w:rPr>
                <w:rFonts w:cs="Arial"/>
                <w:sz w:val="20"/>
              </w:rPr>
            </w:pPr>
            <w:r w:rsidRPr="0003026A">
              <w:rPr>
                <w:rFonts w:cs="Arial"/>
                <w:sz w:val="20"/>
              </w:rPr>
              <w:t>Local law</w:t>
            </w:r>
            <w:r w:rsidRPr="00D20AF6">
              <w:rPr>
                <w:rFonts w:cs="Arial"/>
                <w:sz w:val="20"/>
              </w:rPr>
              <w:t xml:space="preserve"> enforcement requests leading to the forceful compromise of key components.</w:t>
            </w:r>
          </w:p>
        </w:tc>
      </w:tr>
      <w:tr w:rsidR="009543D2" w:rsidRPr="00D20AF6" w14:paraId="6747B924" w14:textId="77777777" w:rsidTr="00E94582">
        <w:trPr>
          <w:cantSplit/>
        </w:trPr>
        <w:tc>
          <w:tcPr>
            <w:tcW w:w="1271" w:type="dxa"/>
          </w:tcPr>
          <w:p w14:paraId="610999E4"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INO5</w:t>
            </w:r>
          </w:p>
        </w:tc>
        <w:tc>
          <w:tcPr>
            <w:tcW w:w="7655" w:type="dxa"/>
            <w:vAlign w:val="center"/>
          </w:tcPr>
          <w:p w14:paraId="4861B41E" w14:textId="77777777" w:rsidR="009543D2" w:rsidRPr="00D20AF6" w:rsidRDefault="009543D2" w:rsidP="00E94582">
            <w:pPr>
              <w:spacing w:before="0"/>
              <w:textAlignment w:val="baseline"/>
              <w:rPr>
                <w:rFonts w:cs="Arial"/>
                <w:sz w:val="20"/>
              </w:rPr>
            </w:pPr>
            <w:r w:rsidRPr="0003026A">
              <w:rPr>
                <w:rFonts w:cs="Arial"/>
                <w:sz w:val="20"/>
              </w:rPr>
              <w:t xml:space="preserve">Malicious or accidental revocation of </w:t>
            </w:r>
            <w:r w:rsidRPr="00D20AF6">
              <w:rPr>
                <w:rFonts w:cs="Arial"/>
                <w:sz w:val="20"/>
              </w:rPr>
              <w:t>Certificates leading to the denial of service on the whole provisioning Certificate chain.</w:t>
            </w:r>
          </w:p>
        </w:tc>
      </w:tr>
      <w:tr w:rsidR="009543D2" w:rsidRPr="00D20AF6" w14:paraId="337F898F" w14:textId="77777777" w:rsidTr="00E94582">
        <w:trPr>
          <w:cantSplit/>
        </w:trPr>
        <w:tc>
          <w:tcPr>
            <w:tcW w:w="1271" w:type="dxa"/>
          </w:tcPr>
          <w:p w14:paraId="4596768A"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INO6</w:t>
            </w:r>
          </w:p>
        </w:tc>
        <w:tc>
          <w:tcPr>
            <w:tcW w:w="7655" w:type="dxa"/>
            <w:vAlign w:val="center"/>
          </w:tcPr>
          <w:p w14:paraId="384E6B84" w14:textId="77777777" w:rsidR="009543D2" w:rsidRPr="00D20AF6" w:rsidRDefault="009543D2" w:rsidP="00E94582">
            <w:pPr>
              <w:spacing w:before="0"/>
              <w:textAlignment w:val="baseline"/>
              <w:rPr>
                <w:rFonts w:cs="Arial"/>
                <w:sz w:val="20"/>
              </w:rPr>
            </w:pPr>
            <w:r w:rsidRPr="0003026A">
              <w:rPr>
                <w:rFonts w:cs="Arial"/>
                <w:sz w:val="20"/>
              </w:rPr>
              <w:t>Use of temporary symmetric cryptographic or “generic” key material during th</w:t>
            </w:r>
            <w:r w:rsidRPr="00D20AF6">
              <w:rPr>
                <w:rFonts w:cs="Arial"/>
                <w:sz w:val="20"/>
              </w:rPr>
              <w:t>e Profile creation, temporary storage, transport, or long-term storage leading to single point of failure and attack being created.</w:t>
            </w:r>
          </w:p>
        </w:tc>
      </w:tr>
    </w:tbl>
    <w:p w14:paraId="3ECD0E4A" w14:textId="0F65A811" w:rsidR="009543D2" w:rsidRDefault="00476C18" w:rsidP="0074756F">
      <w:pPr>
        <w:pStyle w:val="TableCaption"/>
        <w:numPr>
          <w:ilvl w:val="0"/>
          <w:numId w:val="0"/>
        </w:numPr>
      </w:pPr>
      <w:bookmarkStart w:id="167" w:name="_Toc435054103"/>
      <w:r>
        <w:t>Table A.9.1</w:t>
      </w:r>
      <w:r w:rsidR="009543D2">
        <w:t xml:space="preserve"> Cryptographic Related Risks</w:t>
      </w:r>
    </w:p>
    <w:p w14:paraId="5BA9F077" w14:textId="0EDA0E7D" w:rsidR="009543D2" w:rsidRPr="00376F88" w:rsidRDefault="009543D2" w:rsidP="00376F88">
      <w:pPr>
        <w:pStyle w:val="ANNEX-heading1"/>
        <w:rPr>
          <w:b w:val="0"/>
        </w:rPr>
      </w:pPr>
      <w:r w:rsidRPr="00376F88">
        <w:tab/>
      </w:r>
      <w:bookmarkStart w:id="168" w:name="_Toc230419536"/>
      <w:r w:rsidRPr="00376F88">
        <w:t>Quality of Service</w:t>
      </w:r>
      <w:bookmarkEnd w:id="167"/>
      <w:bookmarkEnd w:id="16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28" w:type="dxa"/>
          <w:bottom w:w="57" w:type="dxa"/>
          <w:right w:w="28" w:type="dxa"/>
        </w:tblCellMar>
        <w:tblLook w:val="01E0" w:firstRow="1" w:lastRow="1" w:firstColumn="1" w:lastColumn="1" w:noHBand="0" w:noVBand="0"/>
      </w:tblPr>
      <w:tblGrid>
        <w:gridCol w:w="1271"/>
        <w:gridCol w:w="7655"/>
      </w:tblGrid>
      <w:tr w:rsidR="009543D2" w:rsidRPr="00D20AF6" w14:paraId="58B1D8FE" w14:textId="77777777" w:rsidTr="008C5002">
        <w:trPr>
          <w:cantSplit/>
        </w:trPr>
        <w:tc>
          <w:tcPr>
            <w:tcW w:w="1271" w:type="dxa"/>
            <w:shd w:val="clear" w:color="auto" w:fill="C00000"/>
          </w:tcPr>
          <w:p w14:paraId="217AFF4A" w14:textId="77777777" w:rsidR="009543D2" w:rsidRPr="004E0E5F" w:rsidRDefault="009543D2" w:rsidP="00E94582">
            <w:pPr>
              <w:pStyle w:val="TableHeader"/>
              <w:keepNext w:val="0"/>
              <w:spacing w:before="0" w:line="240" w:lineRule="auto"/>
              <w:textAlignment w:val="baseline"/>
              <w:rPr>
                <w:color w:val="FFFFFF" w:themeColor="background1"/>
                <w:szCs w:val="20"/>
              </w:rPr>
            </w:pPr>
            <w:r w:rsidRPr="004E0E5F">
              <w:rPr>
                <w:color w:val="FFFFFF" w:themeColor="background1"/>
                <w:szCs w:val="20"/>
              </w:rPr>
              <w:t>Risk no.</w:t>
            </w:r>
          </w:p>
        </w:tc>
        <w:tc>
          <w:tcPr>
            <w:tcW w:w="7655" w:type="dxa"/>
            <w:shd w:val="clear" w:color="auto" w:fill="C00000"/>
          </w:tcPr>
          <w:p w14:paraId="06A08F9B" w14:textId="77777777" w:rsidR="009543D2" w:rsidRPr="004E0E5F" w:rsidRDefault="009543D2" w:rsidP="00E94582">
            <w:pPr>
              <w:pStyle w:val="TableHeader"/>
              <w:keepNext w:val="0"/>
              <w:spacing w:before="0" w:line="240" w:lineRule="auto"/>
              <w:jc w:val="both"/>
              <w:textAlignment w:val="baseline"/>
              <w:rPr>
                <w:color w:val="FFFFFF" w:themeColor="background1"/>
                <w:szCs w:val="20"/>
              </w:rPr>
            </w:pPr>
            <w:r w:rsidRPr="004E0E5F">
              <w:rPr>
                <w:color w:val="FFFFFF" w:themeColor="background1"/>
                <w:szCs w:val="20"/>
              </w:rPr>
              <w:t>Risk description</w:t>
            </w:r>
          </w:p>
        </w:tc>
      </w:tr>
      <w:tr w:rsidR="009543D2" w:rsidRPr="00D20AF6" w14:paraId="63EE1270" w14:textId="77777777" w:rsidTr="00E94582">
        <w:trPr>
          <w:cantSplit/>
        </w:trPr>
        <w:tc>
          <w:tcPr>
            <w:tcW w:w="1271" w:type="dxa"/>
          </w:tcPr>
          <w:p w14:paraId="39DE5E24" w14:textId="77777777" w:rsidR="009543D2" w:rsidRPr="0003026A" w:rsidRDefault="009543D2" w:rsidP="00E94582">
            <w:pPr>
              <w:pStyle w:val="TableText"/>
              <w:spacing w:before="0" w:after="0" w:line="240" w:lineRule="auto"/>
              <w:textAlignment w:val="baseline"/>
              <w:rPr>
                <w:rFonts w:cs="Arial"/>
                <w:b/>
                <w:szCs w:val="20"/>
              </w:rPr>
            </w:pPr>
            <w:r w:rsidRPr="00621D14">
              <w:rPr>
                <w:rFonts w:cs="Arial"/>
                <w:b/>
                <w:szCs w:val="20"/>
              </w:rPr>
              <w:t>QoS1</w:t>
            </w:r>
          </w:p>
        </w:tc>
        <w:tc>
          <w:tcPr>
            <w:tcW w:w="7655" w:type="dxa"/>
            <w:vAlign w:val="center"/>
          </w:tcPr>
          <w:p w14:paraId="22CE6B10" w14:textId="77777777" w:rsidR="009543D2" w:rsidRPr="00D20AF6" w:rsidRDefault="009543D2" w:rsidP="00E94582">
            <w:pPr>
              <w:spacing w:before="0"/>
              <w:textAlignment w:val="baseline"/>
              <w:rPr>
                <w:rFonts w:cs="Arial"/>
                <w:sz w:val="20"/>
              </w:rPr>
            </w:pPr>
            <w:r w:rsidRPr="0003026A">
              <w:rPr>
                <w:rFonts w:cs="Arial"/>
                <w:sz w:val="20"/>
              </w:rPr>
              <w:t>Profile creation burst leading to the inability for the eUICC platforms to deliver expected service level.</w:t>
            </w:r>
          </w:p>
        </w:tc>
      </w:tr>
      <w:tr w:rsidR="009543D2" w:rsidRPr="00D20AF6" w14:paraId="4FD43BCF" w14:textId="77777777" w:rsidTr="00E94582">
        <w:trPr>
          <w:cantSplit/>
        </w:trPr>
        <w:tc>
          <w:tcPr>
            <w:tcW w:w="1271" w:type="dxa"/>
          </w:tcPr>
          <w:p w14:paraId="3F46336C"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QoS2</w:t>
            </w:r>
          </w:p>
        </w:tc>
        <w:tc>
          <w:tcPr>
            <w:tcW w:w="7655" w:type="dxa"/>
            <w:vAlign w:val="center"/>
          </w:tcPr>
          <w:p w14:paraId="032F7CD2" w14:textId="77777777" w:rsidR="009543D2" w:rsidRPr="00D20AF6" w:rsidRDefault="009543D2" w:rsidP="00E94582">
            <w:pPr>
              <w:spacing w:before="0"/>
              <w:textAlignment w:val="baseline"/>
              <w:rPr>
                <w:rFonts w:cs="Arial"/>
                <w:sz w:val="20"/>
              </w:rPr>
            </w:pPr>
            <w:r w:rsidRPr="0003026A">
              <w:rPr>
                <w:rFonts w:cs="Arial"/>
                <w:sz w:val="20"/>
              </w:rPr>
              <w:t>Denial of service o</w:t>
            </w:r>
            <w:r w:rsidRPr="00D20AF6">
              <w:rPr>
                <w:rFonts w:cs="Arial"/>
                <w:sz w:val="20"/>
              </w:rPr>
              <w:t>n delivery platforms leading to the inability to deliver expected service level.</w:t>
            </w:r>
          </w:p>
        </w:tc>
      </w:tr>
      <w:tr w:rsidR="009543D2" w:rsidRPr="00D20AF6" w14:paraId="0CFAD5AE" w14:textId="77777777" w:rsidTr="00E94582">
        <w:trPr>
          <w:cantSplit/>
        </w:trPr>
        <w:tc>
          <w:tcPr>
            <w:tcW w:w="1271" w:type="dxa"/>
          </w:tcPr>
          <w:p w14:paraId="1C0764E5"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QoS3</w:t>
            </w:r>
          </w:p>
        </w:tc>
        <w:tc>
          <w:tcPr>
            <w:tcW w:w="7655" w:type="dxa"/>
            <w:vAlign w:val="center"/>
          </w:tcPr>
          <w:p w14:paraId="62B676DD" w14:textId="77777777" w:rsidR="009543D2" w:rsidRPr="00D20AF6" w:rsidRDefault="009543D2" w:rsidP="00E94582">
            <w:pPr>
              <w:spacing w:before="0"/>
              <w:textAlignment w:val="baseline"/>
              <w:rPr>
                <w:rFonts w:cs="Arial"/>
                <w:sz w:val="20"/>
              </w:rPr>
            </w:pPr>
            <w:r w:rsidRPr="0003026A">
              <w:rPr>
                <w:rFonts w:cs="Arial"/>
                <w:sz w:val="20"/>
              </w:rPr>
              <w:t xml:space="preserve">Inability to recover from management communication failures leading to </w:t>
            </w:r>
            <w:r w:rsidRPr="00D20AF6">
              <w:rPr>
                <w:rFonts w:cs="Arial"/>
                <w:sz w:val="20"/>
              </w:rPr>
              <w:t>a temporary or permanent inability to deliver a Profile.</w:t>
            </w:r>
          </w:p>
        </w:tc>
      </w:tr>
    </w:tbl>
    <w:p w14:paraId="0DE41C14" w14:textId="1C9B2C4F" w:rsidR="009543D2" w:rsidRDefault="00476C18" w:rsidP="0074756F">
      <w:pPr>
        <w:pStyle w:val="TableCaption"/>
        <w:numPr>
          <w:ilvl w:val="0"/>
          <w:numId w:val="0"/>
        </w:numPr>
      </w:pPr>
      <w:bookmarkStart w:id="169" w:name="_Toc435054104"/>
      <w:r>
        <w:t>Table A.10.1:</w:t>
      </w:r>
      <w:r w:rsidR="009543D2">
        <w:t xml:space="preserve"> Quality of Service Risks</w:t>
      </w:r>
    </w:p>
    <w:p w14:paraId="0315D0A9" w14:textId="5EAB067E" w:rsidR="009543D2" w:rsidRPr="00376F88" w:rsidRDefault="009543D2" w:rsidP="00376F88">
      <w:pPr>
        <w:pStyle w:val="ANNEX-heading1"/>
        <w:rPr>
          <w:b w:val="0"/>
        </w:rPr>
      </w:pPr>
      <w:bookmarkStart w:id="170" w:name="_Toc230419537"/>
      <w:r w:rsidRPr="00376F88">
        <w:t>Non-human or Unpredictable</w:t>
      </w:r>
      <w:bookmarkEnd w:id="169"/>
      <w:bookmarkEnd w:id="17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28" w:type="dxa"/>
          <w:bottom w:w="57" w:type="dxa"/>
          <w:right w:w="28" w:type="dxa"/>
        </w:tblCellMar>
        <w:tblLook w:val="01E0" w:firstRow="1" w:lastRow="1" w:firstColumn="1" w:lastColumn="1" w:noHBand="0" w:noVBand="0"/>
      </w:tblPr>
      <w:tblGrid>
        <w:gridCol w:w="1271"/>
        <w:gridCol w:w="7655"/>
      </w:tblGrid>
      <w:tr w:rsidR="009543D2" w:rsidRPr="00D20AF6" w14:paraId="0E2E3633" w14:textId="77777777" w:rsidTr="008C5002">
        <w:trPr>
          <w:cantSplit/>
        </w:trPr>
        <w:tc>
          <w:tcPr>
            <w:tcW w:w="1271" w:type="dxa"/>
            <w:shd w:val="clear" w:color="auto" w:fill="C00000"/>
          </w:tcPr>
          <w:p w14:paraId="76F28901" w14:textId="77777777" w:rsidR="009543D2" w:rsidRPr="004E0E5F" w:rsidRDefault="009543D2" w:rsidP="00E94582">
            <w:pPr>
              <w:pStyle w:val="TableHeader"/>
              <w:keepNext w:val="0"/>
              <w:spacing w:before="0" w:line="240" w:lineRule="auto"/>
              <w:textAlignment w:val="baseline"/>
              <w:rPr>
                <w:color w:val="FFFFFF" w:themeColor="background1"/>
                <w:szCs w:val="20"/>
              </w:rPr>
            </w:pPr>
            <w:r w:rsidRPr="004E0E5F">
              <w:rPr>
                <w:color w:val="FFFFFF" w:themeColor="background1"/>
                <w:szCs w:val="20"/>
              </w:rPr>
              <w:t>Risk no.</w:t>
            </w:r>
          </w:p>
        </w:tc>
        <w:tc>
          <w:tcPr>
            <w:tcW w:w="7655" w:type="dxa"/>
            <w:shd w:val="clear" w:color="auto" w:fill="C00000"/>
          </w:tcPr>
          <w:p w14:paraId="517EF29C" w14:textId="77777777" w:rsidR="009543D2" w:rsidRPr="004E0E5F" w:rsidRDefault="009543D2" w:rsidP="00E94582">
            <w:pPr>
              <w:pStyle w:val="TableHeader"/>
              <w:keepNext w:val="0"/>
              <w:spacing w:before="0" w:line="240" w:lineRule="auto"/>
              <w:jc w:val="both"/>
              <w:textAlignment w:val="baseline"/>
              <w:rPr>
                <w:color w:val="FFFFFF" w:themeColor="background1"/>
                <w:szCs w:val="20"/>
              </w:rPr>
            </w:pPr>
            <w:r w:rsidRPr="004E0E5F">
              <w:rPr>
                <w:color w:val="FFFFFF" w:themeColor="background1"/>
                <w:szCs w:val="20"/>
              </w:rPr>
              <w:t>Risk description</w:t>
            </w:r>
          </w:p>
        </w:tc>
      </w:tr>
      <w:tr w:rsidR="009543D2" w:rsidRPr="00D20AF6" w14:paraId="6FED3A02" w14:textId="77777777" w:rsidTr="00E94582">
        <w:trPr>
          <w:cantSplit/>
        </w:trPr>
        <w:tc>
          <w:tcPr>
            <w:tcW w:w="1271" w:type="dxa"/>
          </w:tcPr>
          <w:p w14:paraId="1DE1E8BE"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EXC1</w:t>
            </w:r>
          </w:p>
        </w:tc>
        <w:tc>
          <w:tcPr>
            <w:tcW w:w="7655" w:type="dxa"/>
          </w:tcPr>
          <w:p w14:paraId="7EAA8CEC" w14:textId="77777777" w:rsidR="009543D2" w:rsidRPr="00D20AF6" w:rsidRDefault="009543D2" w:rsidP="00E94582">
            <w:pPr>
              <w:spacing w:before="0"/>
              <w:textAlignment w:val="baseline"/>
              <w:rPr>
                <w:rFonts w:cs="Arial"/>
                <w:sz w:val="20"/>
              </w:rPr>
            </w:pPr>
            <w:r w:rsidRPr="0003026A">
              <w:rPr>
                <w:rFonts w:cs="Arial"/>
                <w:sz w:val="20"/>
              </w:rPr>
              <w:t>Catastr</w:t>
            </w:r>
            <w:r w:rsidRPr="00D20AF6">
              <w:rPr>
                <w:rFonts w:cs="Arial"/>
                <w:sz w:val="20"/>
              </w:rPr>
              <w:t>ophic event such as floods, earthquakes, etc. leading to the destruction of a datacentre.</w:t>
            </w:r>
          </w:p>
        </w:tc>
      </w:tr>
      <w:tr w:rsidR="009543D2" w:rsidRPr="00D20AF6" w14:paraId="5F320D6F" w14:textId="77777777" w:rsidTr="00E94582">
        <w:trPr>
          <w:cantSplit/>
        </w:trPr>
        <w:tc>
          <w:tcPr>
            <w:tcW w:w="1271" w:type="dxa"/>
          </w:tcPr>
          <w:p w14:paraId="7AD75DBA"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EXC2</w:t>
            </w:r>
          </w:p>
        </w:tc>
        <w:tc>
          <w:tcPr>
            <w:tcW w:w="7655" w:type="dxa"/>
          </w:tcPr>
          <w:p w14:paraId="3333A447" w14:textId="77777777" w:rsidR="009543D2" w:rsidRPr="00D20AF6" w:rsidRDefault="009543D2" w:rsidP="00E94582">
            <w:pPr>
              <w:spacing w:before="0"/>
              <w:textAlignment w:val="baseline"/>
              <w:rPr>
                <w:rFonts w:cs="Arial"/>
                <w:sz w:val="20"/>
              </w:rPr>
            </w:pPr>
            <w:r w:rsidRPr="0003026A">
              <w:rPr>
                <w:rFonts w:cs="Arial"/>
                <w:sz w:val="20"/>
              </w:rPr>
              <w:t>Geopolitical/Human events leading to the destruction of a datacentre</w:t>
            </w:r>
            <w:r w:rsidRPr="00D20AF6">
              <w:rPr>
                <w:rFonts w:cs="Arial"/>
                <w:sz w:val="20"/>
              </w:rPr>
              <w:t>.</w:t>
            </w:r>
          </w:p>
        </w:tc>
      </w:tr>
      <w:tr w:rsidR="009543D2" w:rsidRPr="00D20AF6" w14:paraId="37C29869" w14:textId="77777777" w:rsidTr="00E94582">
        <w:trPr>
          <w:cantSplit/>
        </w:trPr>
        <w:tc>
          <w:tcPr>
            <w:tcW w:w="1271" w:type="dxa"/>
          </w:tcPr>
          <w:p w14:paraId="1E3A4CC5"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EXC3</w:t>
            </w:r>
          </w:p>
        </w:tc>
        <w:tc>
          <w:tcPr>
            <w:tcW w:w="7655" w:type="dxa"/>
          </w:tcPr>
          <w:p w14:paraId="3D9FD531" w14:textId="77777777" w:rsidR="009543D2" w:rsidRPr="00D20AF6" w:rsidRDefault="009543D2" w:rsidP="00E94582">
            <w:pPr>
              <w:spacing w:before="0"/>
              <w:textAlignment w:val="baseline"/>
              <w:rPr>
                <w:rFonts w:cs="Arial"/>
                <w:sz w:val="20"/>
              </w:rPr>
            </w:pPr>
            <w:r w:rsidRPr="0003026A">
              <w:rPr>
                <w:rFonts w:cs="Arial"/>
                <w:sz w:val="20"/>
              </w:rPr>
              <w:t>Change of regulation leadi</w:t>
            </w:r>
            <w:r w:rsidRPr="00D20AF6">
              <w:rPr>
                <w:rFonts w:cs="Arial"/>
                <w:sz w:val="20"/>
              </w:rPr>
              <w:t>ng to partial or total loss of trust for an actor of the provisioning delivery chain (Operator, OEM, EUM…).</w:t>
            </w:r>
          </w:p>
        </w:tc>
      </w:tr>
    </w:tbl>
    <w:p w14:paraId="3F5DC54B" w14:textId="7D132235" w:rsidR="009543D2" w:rsidRDefault="00476C18" w:rsidP="0074756F">
      <w:pPr>
        <w:pStyle w:val="TableCaption"/>
        <w:numPr>
          <w:ilvl w:val="0"/>
          <w:numId w:val="0"/>
        </w:numPr>
      </w:pPr>
      <w:r>
        <w:t>Table A.11.1:</w:t>
      </w:r>
      <w:r w:rsidR="009543D2">
        <w:t xml:space="preserve"> Non-human or Unpredictable Risks</w:t>
      </w:r>
    </w:p>
    <w:p w14:paraId="0B669D39" w14:textId="52D4B7DE" w:rsidR="009543D2" w:rsidRPr="00376F88" w:rsidRDefault="009543D2" w:rsidP="00376F88">
      <w:pPr>
        <w:pStyle w:val="ANNEX-heading1"/>
        <w:rPr>
          <w:b w:val="0"/>
        </w:rPr>
      </w:pPr>
      <w:bookmarkStart w:id="171" w:name="_Toc230419538"/>
      <w:r w:rsidRPr="00376F88">
        <w:t>New Profile during Subscriber Journey</w:t>
      </w:r>
      <w:bookmarkEnd w:id="17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28" w:type="dxa"/>
          <w:bottom w:w="57" w:type="dxa"/>
          <w:right w:w="28" w:type="dxa"/>
        </w:tblCellMar>
        <w:tblLook w:val="01E0" w:firstRow="1" w:lastRow="1" w:firstColumn="1" w:lastColumn="1" w:noHBand="0" w:noVBand="0"/>
      </w:tblPr>
      <w:tblGrid>
        <w:gridCol w:w="1271"/>
        <w:gridCol w:w="7655"/>
      </w:tblGrid>
      <w:tr w:rsidR="009543D2" w:rsidRPr="00D20AF6" w14:paraId="766846A0" w14:textId="77777777" w:rsidTr="008C5002">
        <w:trPr>
          <w:cantSplit/>
        </w:trPr>
        <w:tc>
          <w:tcPr>
            <w:tcW w:w="1271" w:type="dxa"/>
            <w:shd w:val="clear" w:color="auto" w:fill="C00000"/>
          </w:tcPr>
          <w:p w14:paraId="7AAA586A" w14:textId="77777777" w:rsidR="009543D2" w:rsidRPr="004E0E5F" w:rsidRDefault="009543D2" w:rsidP="00E94582">
            <w:pPr>
              <w:pStyle w:val="TableHeader"/>
              <w:keepNext w:val="0"/>
              <w:spacing w:before="0" w:line="240" w:lineRule="auto"/>
              <w:textAlignment w:val="baseline"/>
              <w:rPr>
                <w:color w:val="FFFFFF" w:themeColor="background1"/>
                <w:szCs w:val="20"/>
              </w:rPr>
            </w:pPr>
            <w:r w:rsidRPr="004E0E5F">
              <w:rPr>
                <w:color w:val="FFFFFF" w:themeColor="background1"/>
                <w:szCs w:val="20"/>
              </w:rPr>
              <w:t>Risk no.</w:t>
            </w:r>
          </w:p>
        </w:tc>
        <w:tc>
          <w:tcPr>
            <w:tcW w:w="7655" w:type="dxa"/>
            <w:shd w:val="clear" w:color="auto" w:fill="C00000"/>
          </w:tcPr>
          <w:p w14:paraId="740ECA00" w14:textId="77777777" w:rsidR="009543D2" w:rsidRPr="004E0E5F" w:rsidRDefault="009543D2" w:rsidP="00E94582">
            <w:pPr>
              <w:pStyle w:val="TableHeader"/>
              <w:keepNext w:val="0"/>
              <w:spacing w:before="0" w:line="240" w:lineRule="auto"/>
              <w:jc w:val="both"/>
              <w:textAlignment w:val="baseline"/>
              <w:rPr>
                <w:color w:val="FFFFFF" w:themeColor="background1"/>
                <w:szCs w:val="20"/>
              </w:rPr>
            </w:pPr>
            <w:r w:rsidRPr="004E0E5F">
              <w:rPr>
                <w:color w:val="FFFFFF" w:themeColor="background1"/>
                <w:szCs w:val="20"/>
              </w:rPr>
              <w:t>Risk description</w:t>
            </w:r>
          </w:p>
        </w:tc>
      </w:tr>
      <w:tr w:rsidR="009543D2" w:rsidRPr="00D20AF6" w14:paraId="4461C5C2" w14:textId="77777777" w:rsidTr="00E94582">
        <w:trPr>
          <w:cantSplit/>
        </w:trPr>
        <w:tc>
          <w:tcPr>
            <w:tcW w:w="1271" w:type="dxa"/>
          </w:tcPr>
          <w:p w14:paraId="196A663B"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EXN1</w:t>
            </w:r>
          </w:p>
        </w:tc>
        <w:tc>
          <w:tcPr>
            <w:tcW w:w="7655" w:type="dxa"/>
            <w:vAlign w:val="center"/>
          </w:tcPr>
          <w:p w14:paraId="21E0B3E3" w14:textId="77777777" w:rsidR="009543D2" w:rsidRPr="00D20AF6" w:rsidRDefault="009543D2" w:rsidP="00E94582">
            <w:pPr>
              <w:pStyle w:val="TableText"/>
              <w:spacing w:before="0" w:after="0" w:line="240" w:lineRule="auto"/>
              <w:jc w:val="both"/>
              <w:textAlignment w:val="baseline"/>
              <w:rPr>
                <w:rFonts w:cs="Arial"/>
                <w:szCs w:val="20"/>
                <w:lang w:eastAsia="zh-CN" w:bidi="bn-BD"/>
              </w:rPr>
            </w:pPr>
            <w:r w:rsidRPr="0003026A">
              <w:rPr>
                <w:rFonts w:cs="Arial"/>
                <w:szCs w:val="20"/>
                <w:lang w:eastAsia="zh-CN" w:bidi="bn-BD"/>
              </w:rPr>
              <w:t>Malicious pairing of new</w:t>
            </w:r>
            <w:r w:rsidRPr="00D20AF6">
              <w:rPr>
                <w:rFonts w:cs="Arial"/>
                <w:szCs w:val="20"/>
                <w:lang w:eastAsia="zh-CN" w:bidi="bn-BD"/>
              </w:rPr>
              <w:t xml:space="preserve"> IoT Device using unattended IoT Device.</w:t>
            </w:r>
          </w:p>
        </w:tc>
      </w:tr>
      <w:tr w:rsidR="009543D2" w:rsidRPr="00D20AF6" w14:paraId="6205C0C2" w14:textId="77777777" w:rsidTr="00E94582">
        <w:trPr>
          <w:cantSplit/>
        </w:trPr>
        <w:tc>
          <w:tcPr>
            <w:tcW w:w="1271" w:type="dxa"/>
          </w:tcPr>
          <w:p w14:paraId="75EC8973"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EXN2</w:t>
            </w:r>
          </w:p>
        </w:tc>
        <w:tc>
          <w:tcPr>
            <w:tcW w:w="7655" w:type="dxa"/>
            <w:vAlign w:val="center"/>
          </w:tcPr>
          <w:p w14:paraId="0E620926" w14:textId="77777777" w:rsidR="009543D2" w:rsidRPr="00D20AF6" w:rsidRDefault="009543D2" w:rsidP="00E94582">
            <w:pPr>
              <w:spacing w:before="0"/>
              <w:textAlignment w:val="baseline"/>
              <w:rPr>
                <w:rFonts w:cs="Arial"/>
                <w:sz w:val="20"/>
              </w:rPr>
            </w:pPr>
            <w:r w:rsidRPr="0003026A">
              <w:rPr>
                <w:rFonts w:cs="Arial"/>
                <w:sz w:val="20"/>
              </w:rPr>
              <w:t>Use of public W</w:t>
            </w:r>
            <w:r w:rsidRPr="00D20AF6">
              <w:rPr>
                <w:rFonts w:cs="Arial"/>
                <w:sz w:val="20"/>
              </w:rPr>
              <w:t>i-Fi for internet connectivity leading to the loss of confidentiality during the provisioning of Profile operations.</w:t>
            </w:r>
          </w:p>
        </w:tc>
      </w:tr>
      <w:tr w:rsidR="009543D2" w:rsidRPr="00D20AF6" w14:paraId="4417CBD6" w14:textId="77777777" w:rsidTr="00E94582">
        <w:trPr>
          <w:cantSplit/>
        </w:trPr>
        <w:tc>
          <w:tcPr>
            <w:tcW w:w="1271" w:type="dxa"/>
          </w:tcPr>
          <w:p w14:paraId="11C0B709"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EXN3</w:t>
            </w:r>
          </w:p>
        </w:tc>
        <w:tc>
          <w:tcPr>
            <w:tcW w:w="7655" w:type="dxa"/>
            <w:vAlign w:val="center"/>
          </w:tcPr>
          <w:p w14:paraId="293A7E9B" w14:textId="77777777" w:rsidR="009543D2" w:rsidRPr="00D20AF6" w:rsidRDefault="009543D2" w:rsidP="00E94582">
            <w:pPr>
              <w:pStyle w:val="TableText"/>
              <w:spacing w:before="0" w:after="0" w:line="240" w:lineRule="auto"/>
              <w:jc w:val="both"/>
              <w:textAlignment w:val="baseline"/>
              <w:rPr>
                <w:rFonts w:cs="Arial"/>
                <w:szCs w:val="20"/>
                <w:lang w:eastAsia="zh-CN" w:bidi="bn-BD"/>
              </w:rPr>
            </w:pPr>
            <w:r w:rsidRPr="0003026A">
              <w:rPr>
                <w:rFonts w:cs="Arial"/>
                <w:szCs w:val="20"/>
                <w:lang w:eastAsia="zh-CN" w:bidi="bn-BD"/>
              </w:rPr>
              <w:t>Use of public W</w:t>
            </w:r>
            <w:r w:rsidRPr="00D20AF6">
              <w:rPr>
                <w:rFonts w:cs="Arial"/>
                <w:szCs w:val="20"/>
                <w:lang w:eastAsia="zh-CN" w:bidi="bn-BD"/>
              </w:rPr>
              <w:t>i-Fi for internet connectivity leading to the tampering of registration information during provisioning of Profile operations.</w:t>
            </w:r>
          </w:p>
        </w:tc>
      </w:tr>
      <w:tr w:rsidR="009543D2" w:rsidRPr="00D20AF6" w14:paraId="6C74579D" w14:textId="77777777" w:rsidTr="00E94582">
        <w:trPr>
          <w:cantSplit/>
        </w:trPr>
        <w:tc>
          <w:tcPr>
            <w:tcW w:w="1271" w:type="dxa"/>
          </w:tcPr>
          <w:p w14:paraId="5FF3AE2D"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EXN5</w:t>
            </w:r>
          </w:p>
        </w:tc>
        <w:tc>
          <w:tcPr>
            <w:tcW w:w="7655" w:type="dxa"/>
            <w:vAlign w:val="center"/>
          </w:tcPr>
          <w:p w14:paraId="226DE198" w14:textId="77777777" w:rsidR="009543D2" w:rsidRPr="00D20AF6" w:rsidRDefault="009543D2" w:rsidP="00E94582">
            <w:pPr>
              <w:pStyle w:val="TableText"/>
              <w:spacing w:before="0" w:after="0" w:line="240" w:lineRule="auto"/>
              <w:jc w:val="both"/>
              <w:textAlignment w:val="baseline"/>
              <w:rPr>
                <w:rFonts w:cs="Arial"/>
                <w:szCs w:val="20"/>
                <w:lang w:eastAsia="zh-CN" w:bidi="bn-BD"/>
              </w:rPr>
            </w:pPr>
            <w:r w:rsidRPr="0003026A">
              <w:rPr>
                <w:rFonts w:cs="Arial"/>
                <w:szCs w:val="20"/>
                <w:lang w:eastAsia="zh-CN" w:bidi="bn-BD"/>
              </w:rPr>
              <w:t>Man</w:t>
            </w:r>
            <w:r w:rsidRPr="00D20AF6">
              <w:rPr>
                <w:rFonts w:cs="Arial"/>
                <w:szCs w:val="20"/>
                <w:lang w:eastAsia="zh-CN" w:bidi="bn-BD"/>
              </w:rPr>
              <w:t>-in-the-middle or eavesdropping during Profile provisioning leading to the loss of confidentiality.</w:t>
            </w:r>
          </w:p>
        </w:tc>
      </w:tr>
      <w:tr w:rsidR="009543D2" w:rsidRPr="00D20AF6" w14:paraId="7CA8D874" w14:textId="77777777" w:rsidTr="00E94582">
        <w:trPr>
          <w:cantSplit/>
        </w:trPr>
        <w:tc>
          <w:tcPr>
            <w:tcW w:w="1271" w:type="dxa"/>
          </w:tcPr>
          <w:p w14:paraId="4652023E"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lastRenderedPageBreak/>
              <w:t>EXN6</w:t>
            </w:r>
          </w:p>
        </w:tc>
        <w:tc>
          <w:tcPr>
            <w:tcW w:w="7655" w:type="dxa"/>
            <w:vAlign w:val="center"/>
          </w:tcPr>
          <w:p w14:paraId="532CE70E" w14:textId="2DD98058" w:rsidR="009543D2" w:rsidRPr="00264987" w:rsidRDefault="009543D2" w:rsidP="00E94582">
            <w:pPr>
              <w:pStyle w:val="TableText"/>
              <w:spacing w:before="0" w:after="0" w:line="240" w:lineRule="auto"/>
              <w:jc w:val="both"/>
              <w:textAlignment w:val="baseline"/>
              <w:rPr>
                <w:rFonts w:cs="Arial"/>
                <w:szCs w:val="20"/>
                <w:lang w:bidi="bn-BD"/>
              </w:rPr>
            </w:pPr>
            <w:r w:rsidRPr="0003026A">
              <w:rPr>
                <w:rFonts w:cs="Arial"/>
                <w:szCs w:val="20"/>
                <w:lang w:bidi="bn-BD"/>
              </w:rPr>
              <w:t>“</w:t>
            </w:r>
            <w:r w:rsidRPr="00D20AF6">
              <w:rPr>
                <w:rFonts w:cs="Arial"/>
                <w:szCs w:val="20"/>
                <w:lang w:eastAsia="zh-CN" w:bidi="bn-BD"/>
              </w:rPr>
              <w:t>Implicit authentication” (</w:t>
            </w:r>
            <w:r w:rsidR="00B232EF">
              <w:rPr>
                <w:rFonts w:cs="Arial"/>
                <w:szCs w:val="20"/>
                <w:lang w:eastAsia="zh-CN" w:bidi="bn-BD"/>
              </w:rPr>
              <w:t xml:space="preserve">e.g., </w:t>
            </w:r>
            <w:r w:rsidRPr="00D20AF6">
              <w:rPr>
                <w:rFonts w:cs="Arial"/>
                <w:szCs w:val="20"/>
                <w:lang w:eastAsia="zh-CN" w:bidi="bn-BD"/>
              </w:rPr>
              <w:t>HTTP MSISDN enrichment) leading to the loss of authentication or Profile material.</w:t>
            </w:r>
          </w:p>
        </w:tc>
      </w:tr>
    </w:tbl>
    <w:p w14:paraId="7484C835" w14:textId="49C8B13F" w:rsidR="009543D2" w:rsidRDefault="00476C18" w:rsidP="0074756F">
      <w:pPr>
        <w:pStyle w:val="TableCaption"/>
        <w:numPr>
          <w:ilvl w:val="0"/>
          <w:numId w:val="0"/>
        </w:numPr>
      </w:pPr>
      <w:r>
        <w:t>Table A.12.1:</w:t>
      </w:r>
      <w:r w:rsidR="009543D2">
        <w:t xml:space="preserve"> New Profile during Subscriber Journey Risks</w:t>
      </w:r>
      <w:bookmarkStart w:id="172" w:name="_Toc433322629"/>
      <w:bookmarkStart w:id="173" w:name="_Toc433322874"/>
      <w:bookmarkStart w:id="174" w:name="_Toc435054106"/>
      <w:bookmarkEnd w:id="172"/>
      <w:bookmarkEnd w:id="173"/>
    </w:p>
    <w:p w14:paraId="25019304" w14:textId="0BC50706" w:rsidR="009543D2" w:rsidRPr="00376F88" w:rsidRDefault="009543D2" w:rsidP="00376F88">
      <w:pPr>
        <w:pStyle w:val="ANNEX-heading1"/>
        <w:rPr>
          <w:b w:val="0"/>
        </w:rPr>
      </w:pPr>
      <w:bookmarkStart w:id="175" w:name="_Toc435054108"/>
      <w:bookmarkStart w:id="176" w:name="_Toc230419539"/>
      <w:bookmarkEnd w:id="174"/>
      <w:r w:rsidRPr="00376F88">
        <w:t>Others</w:t>
      </w:r>
      <w:bookmarkEnd w:id="175"/>
      <w:bookmarkEnd w:id="17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28" w:type="dxa"/>
          <w:bottom w:w="57" w:type="dxa"/>
          <w:right w:w="28" w:type="dxa"/>
        </w:tblCellMar>
        <w:tblLook w:val="01E0" w:firstRow="1" w:lastRow="1" w:firstColumn="1" w:lastColumn="1" w:noHBand="0" w:noVBand="0"/>
      </w:tblPr>
      <w:tblGrid>
        <w:gridCol w:w="1271"/>
        <w:gridCol w:w="7655"/>
      </w:tblGrid>
      <w:tr w:rsidR="009543D2" w:rsidRPr="00D20AF6" w14:paraId="192B1B57" w14:textId="77777777" w:rsidTr="008C5002">
        <w:trPr>
          <w:cantSplit/>
        </w:trPr>
        <w:tc>
          <w:tcPr>
            <w:tcW w:w="1271" w:type="dxa"/>
            <w:shd w:val="clear" w:color="auto" w:fill="C00000"/>
          </w:tcPr>
          <w:p w14:paraId="4871BA5F" w14:textId="77777777" w:rsidR="009543D2" w:rsidRPr="004E0E5F" w:rsidRDefault="009543D2" w:rsidP="00E94582">
            <w:pPr>
              <w:pStyle w:val="TableHeader"/>
              <w:keepNext w:val="0"/>
              <w:spacing w:before="0" w:line="240" w:lineRule="auto"/>
              <w:textAlignment w:val="baseline"/>
              <w:rPr>
                <w:color w:val="FFFFFF" w:themeColor="background1"/>
                <w:szCs w:val="20"/>
              </w:rPr>
            </w:pPr>
            <w:r w:rsidRPr="004E0E5F">
              <w:rPr>
                <w:color w:val="FFFFFF" w:themeColor="background1"/>
                <w:szCs w:val="20"/>
              </w:rPr>
              <w:t>Risk no.</w:t>
            </w:r>
          </w:p>
        </w:tc>
        <w:tc>
          <w:tcPr>
            <w:tcW w:w="7655" w:type="dxa"/>
            <w:shd w:val="clear" w:color="auto" w:fill="C00000"/>
          </w:tcPr>
          <w:p w14:paraId="4E07B803" w14:textId="77777777" w:rsidR="009543D2" w:rsidRPr="004E0E5F" w:rsidRDefault="009543D2" w:rsidP="00E94582">
            <w:pPr>
              <w:pStyle w:val="TableHeader"/>
              <w:keepNext w:val="0"/>
              <w:spacing w:before="0" w:line="240" w:lineRule="auto"/>
              <w:jc w:val="both"/>
              <w:textAlignment w:val="baseline"/>
              <w:rPr>
                <w:color w:val="FFFFFF" w:themeColor="background1"/>
                <w:szCs w:val="20"/>
              </w:rPr>
            </w:pPr>
            <w:r w:rsidRPr="004E0E5F">
              <w:rPr>
                <w:color w:val="FFFFFF" w:themeColor="background1"/>
                <w:szCs w:val="20"/>
              </w:rPr>
              <w:t>Risk description</w:t>
            </w:r>
          </w:p>
        </w:tc>
      </w:tr>
      <w:tr w:rsidR="009543D2" w:rsidRPr="00D20AF6" w14:paraId="7AE0CA4B" w14:textId="77777777" w:rsidTr="00E94582">
        <w:trPr>
          <w:cantSplit/>
        </w:trPr>
        <w:tc>
          <w:tcPr>
            <w:tcW w:w="1271" w:type="dxa"/>
          </w:tcPr>
          <w:p w14:paraId="25C4A0B0"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EXO1</w:t>
            </w:r>
          </w:p>
        </w:tc>
        <w:tc>
          <w:tcPr>
            <w:tcW w:w="7655" w:type="dxa"/>
            <w:vAlign w:val="center"/>
          </w:tcPr>
          <w:p w14:paraId="03554FBD" w14:textId="77777777" w:rsidR="009543D2" w:rsidRPr="00376F88" w:rsidRDefault="009543D2" w:rsidP="00E94582">
            <w:pPr>
              <w:pStyle w:val="TableText"/>
              <w:spacing w:before="0" w:after="0" w:line="240" w:lineRule="auto"/>
              <w:jc w:val="both"/>
              <w:textAlignment w:val="baseline"/>
              <w:rPr>
                <w:rFonts w:cs="Arial"/>
                <w:szCs w:val="20"/>
                <w:lang w:bidi="bn-BD"/>
              </w:rPr>
            </w:pPr>
            <w:r w:rsidRPr="0003026A">
              <w:rPr>
                <w:rFonts w:cs="Arial"/>
                <w:szCs w:val="20"/>
                <w:lang w:bidi="bn-BD"/>
              </w:rPr>
              <w:t xml:space="preserve">Compromising of exchanges between </w:t>
            </w:r>
            <w:r w:rsidRPr="00264987">
              <w:rPr>
                <w:rFonts w:cs="Arial"/>
                <w:szCs w:val="20"/>
                <w:lang w:bidi="bn-BD"/>
              </w:rPr>
              <w:t>Profile Management actors leading to the critical loss of private keys.</w:t>
            </w:r>
          </w:p>
        </w:tc>
      </w:tr>
      <w:tr w:rsidR="009543D2" w:rsidRPr="00D20AF6" w14:paraId="7FC36803" w14:textId="77777777" w:rsidTr="00E94582">
        <w:trPr>
          <w:cantSplit/>
        </w:trPr>
        <w:tc>
          <w:tcPr>
            <w:tcW w:w="1271" w:type="dxa"/>
          </w:tcPr>
          <w:p w14:paraId="1CBD87C7" w14:textId="77777777" w:rsidR="009543D2" w:rsidRPr="0003026A" w:rsidRDefault="009543D2" w:rsidP="00E94582">
            <w:pPr>
              <w:pStyle w:val="TableText"/>
              <w:spacing w:before="0" w:after="0" w:line="240" w:lineRule="auto"/>
              <w:textAlignment w:val="baseline"/>
              <w:rPr>
                <w:rFonts w:cs="Arial"/>
                <w:b/>
                <w:szCs w:val="20"/>
              </w:rPr>
            </w:pPr>
            <w:r w:rsidRPr="0003026A">
              <w:rPr>
                <w:rFonts w:cs="Arial"/>
                <w:b/>
                <w:szCs w:val="20"/>
              </w:rPr>
              <w:t>EXO2</w:t>
            </w:r>
          </w:p>
        </w:tc>
        <w:tc>
          <w:tcPr>
            <w:tcW w:w="7655" w:type="dxa"/>
            <w:vAlign w:val="center"/>
          </w:tcPr>
          <w:p w14:paraId="2E0E9052" w14:textId="77777777" w:rsidR="009543D2" w:rsidRPr="00D20AF6" w:rsidRDefault="009543D2" w:rsidP="00E94582">
            <w:pPr>
              <w:spacing w:before="0"/>
              <w:textAlignment w:val="baseline"/>
              <w:rPr>
                <w:rFonts w:cs="Arial"/>
                <w:sz w:val="20"/>
              </w:rPr>
            </w:pPr>
            <w:r w:rsidRPr="0003026A">
              <w:rPr>
                <w:rFonts w:cs="Arial"/>
                <w:sz w:val="20"/>
              </w:rPr>
              <w:t>Profile cloning due to unpredicted implementation routines for specific scenari</w:t>
            </w:r>
            <w:r w:rsidRPr="00D20AF6">
              <w:rPr>
                <w:rFonts w:cs="Arial"/>
                <w:sz w:val="20"/>
              </w:rPr>
              <w:t>os.</w:t>
            </w:r>
          </w:p>
        </w:tc>
      </w:tr>
    </w:tbl>
    <w:p w14:paraId="067A2D36" w14:textId="79EBDA94" w:rsidR="009543D2" w:rsidRDefault="00476C18" w:rsidP="0074756F">
      <w:pPr>
        <w:pStyle w:val="TableCaption"/>
        <w:numPr>
          <w:ilvl w:val="0"/>
          <w:numId w:val="0"/>
        </w:numPr>
      </w:pPr>
      <w:r>
        <w:t>Table A.13.1:</w:t>
      </w:r>
      <w:r w:rsidR="009543D2">
        <w:t xml:space="preserve"> Other Risks</w:t>
      </w:r>
      <w:bookmarkStart w:id="177" w:name="_Toc435054109"/>
    </w:p>
    <w:p w14:paraId="2985A242" w14:textId="77777777" w:rsidR="00E94582" w:rsidRPr="00E94582" w:rsidRDefault="00E94582" w:rsidP="00E94582">
      <w:pPr>
        <w:pStyle w:val="NormalParagraph"/>
        <w:rPr>
          <w:lang w:eastAsia="de-DE"/>
        </w:rPr>
      </w:pPr>
      <w:bookmarkStart w:id="178" w:name="_Toc90975007"/>
      <w:bookmarkStart w:id="179" w:name="_Toc90975008"/>
      <w:bookmarkStart w:id="180" w:name="_Toc90975009"/>
      <w:bookmarkStart w:id="181" w:name="_Toc90975010"/>
      <w:bookmarkEnd w:id="177"/>
      <w:bookmarkEnd w:id="178"/>
      <w:bookmarkEnd w:id="179"/>
      <w:bookmarkEnd w:id="180"/>
      <w:bookmarkEnd w:id="181"/>
      <w:r>
        <w:br w:type="page"/>
      </w:r>
    </w:p>
    <w:p w14:paraId="1DDC8D44" w14:textId="0AE5B60C" w:rsidR="00E36D86" w:rsidRPr="0023261F" w:rsidRDefault="00E36D86" w:rsidP="00E36D86">
      <w:pPr>
        <w:pStyle w:val="Annex"/>
        <w:numPr>
          <w:ilvl w:val="0"/>
          <w:numId w:val="9"/>
        </w:numPr>
      </w:pPr>
      <w:bookmarkStart w:id="182" w:name="_Toc230419540"/>
      <w:r>
        <w:lastRenderedPageBreak/>
        <w:t>eIM Configuration Scenarios</w:t>
      </w:r>
      <w:r w:rsidRPr="0023261F">
        <w:t xml:space="preserve"> (Informative)</w:t>
      </w:r>
      <w:bookmarkEnd w:id="182"/>
      <w:r w:rsidRPr="0023261F">
        <w:t> </w:t>
      </w:r>
    </w:p>
    <w:p w14:paraId="2208B990" w14:textId="77777777" w:rsidR="00E94582" w:rsidRDefault="00E36D86" w:rsidP="00E94582">
      <w:pPr>
        <w:pStyle w:val="NormalParagraph"/>
        <w:jc w:val="both"/>
        <w:rPr>
          <w:rFonts w:eastAsia="Times New Roman" w:cs="Arial"/>
        </w:rPr>
      </w:pPr>
      <w:r w:rsidRPr="009D7390">
        <w:rPr>
          <w:rFonts w:eastAsia="Times New Roman" w:cs="Arial"/>
        </w:rPr>
        <w:t xml:space="preserve">This section describes different types of eIM configuration scenarios </w:t>
      </w:r>
      <w:r>
        <w:rPr>
          <w:rFonts w:eastAsia="Times New Roman" w:cs="Arial"/>
        </w:rPr>
        <w:t xml:space="preserve">that are </w:t>
      </w:r>
      <w:r w:rsidRPr="009D7390">
        <w:rPr>
          <w:rFonts w:eastAsia="Times New Roman" w:cs="Arial"/>
        </w:rPr>
        <w:t xml:space="preserve">considered by the architecture described in this specification. </w:t>
      </w:r>
    </w:p>
    <w:p w14:paraId="31243336" w14:textId="1D0D4B26" w:rsidR="00E36D86" w:rsidRDefault="00E36D86" w:rsidP="00E94582">
      <w:pPr>
        <w:pStyle w:val="NormalParagraph"/>
        <w:jc w:val="both"/>
        <w:rPr>
          <w:rFonts w:eastAsia="Times New Roman" w:cs="Arial"/>
        </w:rPr>
      </w:pPr>
      <w:r w:rsidRPr="009D7390">
        <w:rPr>
          <w:rFonts w:eastAsia="Times New Roman" w:cs="Arial"/>
        </w:rPr>
        <w:t xml:space="preserve">This section contains some examples and is not limited to them. </w:t>
      </w:r>
    </w:p>
    <w:p w14:paraId="64EA07D8" w14:textId="7DC11A29" w:rsidR="00E36D86" w:rsidRPr="00B0709D" w:rsidRDefault="00E36D86" w:rsidP="00B0709D">
      <w:pPr>
        <w:pStyle w:val="ANNEX-heading1"/>
      </w:pPr>
      <w:bookmarkStart w:id="183" w:name="_Toc230419541"/>
      <w:r w:rsidRPr="00B0709D">
        <w:t xml:space="preserve">eIM Configuration </w:t>
      </w:r>
      <w:r w:rsidR="005134D6">
        <w:t>P</w:t>
      </w:r>
      <w:r w:rsidRPr="00B0709D">
        <w:t>erformed by the EUM</w:t>
      </w:r>
      <w:bookmarkEnd w:id="183"/>
    </w:p>
    <w:p w14:paraId="3FBC2A5B" w14:textId="77777777" w:rsidR="00E94582" w:rsidRDefault="00E36D86" w:rsidP="00E94582">
      <w:pPr>
        <w:spacing w:after="160" w:line="259" w:lineRule="auto"/>
      </w:pPr>
      <w:r>
        <w:t xml:space="preserve">The </w:t>
      </w:r>
      <w:r w:rsidRPr="004D461B">
        <w:t xml:space="preserve">EUM </w:t>
      </w:r>
      <w:r>
        <w:t>performs the loading of</w:t>
      </w:r>
      <w:r w:rsidRPr="004D461B">
        <w:t xml:space="preserve"> the eIM Configuration Data into the </w:t>
      </w:r>
      <w:r>
        <w:t xml:space="preserve">eUICC the </w:t>
      </w:r>
      <w:r w:rsidRPr="004D461B">
        <w:t>during eUICC manufacturing</w:t>
      </w:r>
      <w:r>
        <w:t xml:space="preserve"> </w:t>
      </w:r>
      <w:r w:rsidRPr="004D461B">
        <w:t xml:space="preserve">process. </w:t>
      </w:r>
    </w:p>
    <w:p w14:paraId="013BD91E" w14:textId="30B1AA98" w:rsidR="00E36D86" w:rsidRPr="004D461B" w:rsidRDefault="00E36D86" w:rsidP="00E94582">
      <w:pPr>
        <w:spacing w:after="160" w:line="259" w:lineRule="auto"/>
      </w:pPr>
      <w:r>
        <w:t xml:space="preserve">The mechanisms are EUM specific and not described in this specification. </w:t>
      </w:r>
      <w:r w:rsidRPr="004D461B">
        <w:t>The security of EUM production scenarios is covered by SAS UP.</w:t>
      </w:r>
    </w:p>
    <w:p w14:paraId="09ED9717" w14:textId="77777777" w:rsidR="00E36D86" w:rsidRPr="00454331" w:rsidRDefault="00E36D86" w:rsidP="00C37334">
      <w:pPr>
        <w:pStyle w:val="Figurecaption"/>
      </w:pPr>
      <w:r>
        <w:rPr>
          <w:noProof/>
          <w:lang w:val="en-GB"/>
        </w:rPr>
        <w:drawing>
          <wp:inline distT="0" distB="0" distL="0" distR="0" wp14:anchorId="74244FC8" wp14:editId="5012352B">
            <wp:extent cx="3625707" cy="2546350"/>
            <wp:effectExtent l="0" t="0" r="0"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43296" cy="2558703"/>
                    </a:xfrm>
                    <a:prstGeom prst="rect">
                      <a:avLst/>
                    </a:prstGeom>
                    <a:noFill/>
                    <a:ln>
                      <a:noFill/>
                    </a:ln>
                  </pic:spPr>
                </pic:pic>
              </a:graphicData>
            </a:graphic>
          </wp:inline>
        </w:drawing>
      </w:r>
      <w:r w:rsidRPr="00454331">
        <w:t> </w:t>
      </w:r>
    </w:p>
    <w:p w14:paraId="7AC9FAAF" w14:textId="67BB377B" w:rsidR="00E36D86" w:rsidRPr="00CC6FAF" w:rsidRDefault="00E36D86" w:rsidP="00C37334">
      <w:pPr>
        <w:pStyle w:val="Figurecaption"/>
        <w:rPr>
          <w:rStyle w:val="normaltextrun"/>
        </w:rPr>
      </w:pPr>
      <w:r w:rsidRPr="00CC6FAF">
        <w:rPr>
          <w:rStyle w:val="normaltextrun"/>
        </w:rPr>
        <w:t xml:space="preserve">Figure </w:t>
      </w:r>
      <w:r w:rsidR="00476C18">
        <w:rPr>
          <w:rStyle w:val="normaltextrun"/>
        </w:rPr>
        <w:t xml:space="preserve">B.1.1: </w:t>
      </w:r>
      <w:r w:rsidRPr="00CC6FAF">
        <w:rPr>
          <w:rStyle w:val="normaltextrun"/>
        </w:rPr>
        <w:t>eIM Configuration performed by the EUM</w:t>
      </w:r>
    </w:p>
    <w:p w14:paraId="56698A14" w14:textId="1DF9EF40" w:rsidR="00E36D86" w:rsidRDefault="00E36D86" w:rsidP="00B0709D">
      <w:pPr>
        <w:pStyle w:val="ANNEX-heading1"/>
        <w:rPr>
          <w:rFonts w:eastAsia="Times New Roman" w:cs="Arial"/>
          <w:b w:val="0"/>
          <w:bCs/>
          <w:szCs w:val="22"/>
          <w:lang w:eastAsia="en-GB" w:bidi="ar-SA"/>
        </w:rPr>
      </w:pPr>
      <w:bookmarkStart w:id="184" w:name="_Toc230419542"/>
      <w:r w:rsidRPr="00B0709D">
        <w:t xml:space="preserve">eIM Configuration </w:t>
      </w:r>
      <w:r w:rsidR="005134D6">
        <w:t>P</w:t>
      </w:r>
      <w:r w:rsidRPr="00B0709D">
        <w:t>erformed in the IoT Device Production</w:t>
      </w:r>
      <w:bookmarkEnd w:id="184"/>
    </w:p>
    <w:p w14:paraId="7C30A428" w14:textId="77777777" w:rsidR="00E94582" w:rsidRDefault="00E36D86" w:rsidP="00E94582">
      <w:pPr>
        <w:spacing w:after="160" w:line="259" w:lineRule="auto"/>
      </w:pPr>
      <w:r>
        <w:t xml:space="preserve">A production tool communicates with the IoT Device and establishes a secure link to the IPA to trigger eIM Configuration and to provide the eIM Configuration Data. The IPA </w:t>
      </w:r>
      <w:r w:rsidRPr="003C23AA">
        <w:t>transfer</w:t>
      </w:r>
      <w:r>
        <w:t>s</w:t>
      </w:r>
      <w:r w:rsidRPr="003C23AA">
        <w:t xml:space="preserve"> the </w:t>
      </w:r>
      <w:r w:rsidR="00BA04B6">
        <w:t>eCO</w:t>
      </w:r>
      <w:r w:rsidRPr="003C23AA">
        <w:t xml:space="preserve"> and corresponding results to/from the eUICC.</w:t>
      </w:r>
      <w:r>
        <w:t xml:space="preserve"> </w:t>
      </w:r>
    </w:p>
    <w:p w14:paraId="032FB357" w14:textId="71168CBD" w:rsidR="00E36D86" w:rsidRPr="00FA3ABC" w:rsidRDefault="0007058E" w:rsidP="00E94582">
      <w:pPr>
        <w:spacing w:before="0" w:after="160" w:line="259" w:lineRule="auto"/>
        <w:ind w:left="720" w:hanging="720"/>
        <w:rPr>
          <w:rFonts w:ascii="Segoe UI" w:eastAsia="Times New Roman" w:hAnsi="Segoe UI" w:cs="Segoe UI"/>
          <w:szCs w:val="22"/>
          <w:lang w:bidi="ar-SA"/>
        </w:rPr>
      </w:pPr>
      <w:bookmarkStart w:id="185" w:name="_Hlk94260991"/>
      <w:r w:rsidRPr="00FA3ABC">
        <w:rPr>
          <w:rStyle w:val="normaltextrun"/>
          <w:szCs w:val="22"/>
        </w:rPr>
        <w:t>NOTE</w:t>
      </w:r>
      <w:r w:rsidR="00E36D86" w:rsidRPr="002901B7">
        <w:rPr>
          <w:szCs w:val="22"/>
        </w:rPr>
        <w:t xml:space="preserve">: The mechanism and security applied between the production tool and the IPA are left to the implementation. Secure link between production tool and IPA can be provided by </w:t>
      </w:r>
      <w:r w:rsidR="00E36D86" w:rsidRPr="002901B7">
        <w:rPr>
          <w:szCs w:val="22"/>
          <w:lang w:eastAsia="en-US"/>
        </w:rPr>
        <w:t>the underlying transport between production tool and IoT Device.</w:t>
      </w:r>
    </w:p>
    <w:bookmarkEnd w:id="185"/>
    <w:p w14:paraId="57FFB7DE" w14:textId="09221265" w:rsidR="00E36D86" w:rsidRPr="002901B7" w:rsidRDefault="0007058E" w:rsidP="00E94582">
      <w:pPr>
        <w:spacing w:before="0" w:after="160" w:line="259" w:lineRule="auto"/>
        <w:ind w:left="720" w:hanging="720"/>
        <w:rPr>
          <w:szCs w:val="22"/>
        </w:rPr>
      </w:pPr>
      <w:r w:rsidRPr="00FA3ABC">
        <w:rPr>
          <w:rStyle w:val="normaltextrun"/>
          <w:szCs w:val="22"/>
        </w:rPr>
        <w:t>NOTE</w:t>
      </w:r>
      <w:r w:rsidR="00E36D86" w:rsidRPr="002901B7">
        <w:rPr>
          <w:szCs w:val="22"/>
        </w:rPr>
        <w:t>: IoT Device Production can be understood in a broader sense (</w:t>
      </w:r>
      <w:r w:rsidR="00B232EF">
        <w:rPr>
          <w:szCs w:val="22"/>
        </w:rPr>
        <w:t xml:space="preserve">e.g., </w:t>
      </w:r>
      <w:r w:rsidR="00E36D86" w:rsidRPr="002901B7">
        <w:rPr>
          <w:szCs w:val="22"/>
        </w:rPr>
        <w:t xml:space="preserve">module production, device production, warehouse, logistic partner, field technician etc.). </w:t>
      </w:r>
    </w:p>
    <w:p w14:paraId="3F3EAD30" w14:textId="77777777" w:rsidR="00E36D86" w:rsidRDefault="00E36D86" w:rsidP="00C37334">
      <w:pPr>
        <w:pStyle w:val="Figurecaption"/>
      </w:pPr>
      <w:r>
        <w:rPr>
          <w:noProof/>
        </w:rPr>
        <w:lastRenderedPageBreak/>
        <w:drawing>
          <wp:inline distT="0" distB="0" distL="0" distR="0" wp14:anchorId="4874FF6E" wp14:editId="79306150">
            <wp:extent cx="3816350" cy="3056124"/>
            <wp:effectExtent l="0" t="0" r="0" b="0"/>
            <wp:docPr id="1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32608" cy="3069143"/>
                    </a:xfrm>
                    <a:prstGeom prst="rect">
                      <a:avLst/>
                    </a:prstGeom>
                    <a:noFill/>
                    <a:ln>
                      <a:noFill/>
                    </a:ln>
                  </pic:spPr>
                </pic:pic>
              </a:graphicData>
            </a:graphic>
          </wp:inline>
        </w:drawing>
      </w:r>
    </w:p>
    <w:p w14:paraId="6286DF41" w14:textId="4DE6B06B" w:rsidR="00E36D86" w:rsidRPr="00E36D86" w:rsidRDefault="00E36D86" w:rsidP="00C37334">
      <w:pPr>
        <w:pStyle w:val="Figurecaption"/>
        <w:rPr>
          <w:rStyle w:val="normaltextrun"/>
        </w:rPr>
      </w:pPr>
      <w:r w:rsidRPr="00E36D86">
        <w:rPr>
          <w:rStyle w:val="normaltextrun"/>
        </w:rPr>
        <w:t xml:space="preserve">Figure </w:t>
      </w:r>
      <w:r w:rsidR="00476C18">
        <w:rPr>
          <w:rStyle w:val="normaltextrun"/>
        </w:rPr>
        <w:t xml:space="preserve">B.2.1: </w:t>
      </w:r>
      <w:r w:rsidRPr="00E36D86">
        <w:rPr>
          <w:rStyle w:val="normaltextrun"/>
        </w:rPr>
        <w:t>eIM Configuration performed in IoT Device production</w:t>
      </w:r>
    </w:p>
    <w:p w14:paraId="1FD17CF3" w14:textId="51E1D788" w:rsidR="00E36D86" w:rsidRPr="00B0709D" w:rsidRDefault="00E36D86" w:rsidP="00B0709D">
      <w:pPr>
        <w:pStyle w:val="ANNEX-heading1"/>
      </w:pPr>
      <w:bookmarkStart w:id="186" w:name="_Toc230419543"/>
      <w:r w:rsidRPr="00B0709D">
        <w:t xml:space="preserve">eIM Configuration </w:t>
      </w:r>
      <w:r w:rsidR="005134D6">
        <w:t>P</w:t>
      </w:r>
      <w:r w:rsidRPr="00B0709D">
        <w:t xml:space="preserve">erformed in the </w:t>
      </w:r>
      <w:r w:rsidR="005134D6">
        <w:t>F</w:t>
      </w:r>
      <w:r w:rsidRPr="00B0709D">
        <w:t xml:space="preserve">ield by a </w:t>
      </w:r>
      <w:r w:rsidR="005134D6">
        <w:t>B</w:t>
      </w:r>
      <w:r w:rsidRPr="00B0709D">
        <w:t xml:space="preserve">ackend </w:t>
      </w:r>
      <w:r w:rsidR="005134D6">
        <w:t>S</w:t>
      </w:r>
      <w:r w:rsidRPr="00B0709D">
        <w:t>ystem</w:t>
      </w:r>
      <w:bookmarkEnd w:id="186"/>
    </w:p>
    <w:p w14:paraId="42B32B8D" w14:textId="47FEE2F7" w:rsidR="00E36D86" w:rsidRPr="002901B7" w:rsidRDefault="00E36D86" w:rsidP="00E94582">
      <w:pPr>
        <w:spacing w:after="160" w:line="259" w:lineRule="auto"/>
        <w:rPr>
          <w:szCs w:val="22"/>
        </w:rPr>
      </w:pPr>
      <w:r w:rsidRPr="002901B7">
        <w:rPr>
          <w:szCs w:val="22"/>
        </w:rPr>
        <w:t>A backend system (</w:t>
      </w:r>
      <w:r w:rsidR="00B232EF">
        <w:rPr>
          <w:szCs w:val="22"/>
        </w:rPr>
        <w:t xml:space="preserve">e.g., </w:t>
      </w:r>
      <w:r w:rsidRPr="002901B7">
        <w:rPr>
          <w:szCs w:val="22"/>
        </w:rPr>
        <w:t xml:space="preserve">smart meter management platform or mobile application) has already a communication in place with the IoT </w:t>
      </w:r>
      <w:r w:rsidR="006F763E" w:rsidRPr="002901B7">
        <w:rPr>
          <w:szCs w:val="22"/>
        </w:rPr>
        <w:t>D</w:t>
      </w:r>
      <w:r w:rsidRPr="002901B7">
        <w:rPr>
          <w:szCs w:val="22"/>
        </w:rPr>
        <w:t xml:space="preserve">evice. The backend system establishes a secure link to the IPA to trigger </w:t>
      </w:r>
      <w:r w:rsidR="00BA04B6" w:rsidRPr="002901B7">
        <w:rPr>
          <w:szCs w:val="22"/>
        </w:rPr>
        <w:t>eCO</w:t>
      </w:r>
      <w:r w:rsidRPr="002901B7">
        <w:rPr>
          <w:szCs w:val="22"/>
        </w:rPr>
        <w:t xml:space="preserve">. The IPA transfers the </w:t>
      </w:r>
      <w:r w:rsidR="00BA04B6" w:rsidRPr="002901B7">
        <w:rPr>
          <w:szCs w:val="22"/>
        </w:rPr>
        <w:t>eCOs</w:t>
      </w:r>
      <w:r w:rsidRPr="002901B7">
        <w:rPr>
          <w:szCs w:val="22"/>
        </w:rPr>
        <w:t xml:space="preserve"> and corresponding results to/from the eUICC. </w:t>
      </w:r>
    </w:p>
    <w:p w14:paraId="492EFA29" w14:textId="77777777" w:rsidR="00E94582" w:rsidRDefault="0007058E" w:rsidP="00E94582">
      <w:pPr>
        <w:spacing w:after="160" w:line="259" w:lineRule="auto"/>
        <w:ind w:left="720" w:hanging="720"/>
        <w:rPr>
          <w:szCs w:val="22"/>
          <w:lang w:eastAsia="en-US"/>
        </w:rPr>
      </w:pPr>
      <w:r w:rsidRPr="00FA3ABC">
        <w:rPr>
          <w:rStyle w:val="normaltextrun"/>
          <w:szCs w:val="22"/>
        </w:rPr>
        <w:t>NOTE</w:t>
      </w:r>
      <w:r w:rsidR="00E36D86" w:rsidRPr="002901B7">
        <w:rPr>
          <w:szCs w:val="22"/>
        </w:rPr>
        <w:t xml:space="preserve">: The mechanism and security applied between the backend system and the IPA are left to the implementation. Secure link between backend system and IPA can be provided by </w:t>
      </w:r>
      <w:r w:rsidR="00E36D86" w:rsidRPr="002901B7">
        <w:rPr>
          <w:szCs w:val="22"/>
          <w:lang w:eastAsia="en-US"/>
        </w:rPr>
        <w:t xml:space="preserve">the underlying transport between </w:t>
      </w:r>
      <w:r w:rsidR="00E36D86" w:rsidRPr="002901B7">
        <w:rPr>
          <w:szCs w:val="22"/>
        </w:rPr>
        <w:t>backend system</w:t>
      </w:r>
      <w:r w:rsidR="00E36D86" w:rsidRPr="002901B7">
        <w:rPr>
          <w:szCs w:val="22"/>
          <w:lang w:eastAsia="en-US"/>
        </w:rPr>
        <w:t xml:space="preserve"> and IoT Device.</w:t>
      </w:r>
    </w:p>
    <w:p w14:paraId="6E9A9FAE" w14:textId="260ADC27" w:rsidR="00E36D86" w:rsidRPr="002901B7" w:rsidRDefault="0007058E" w:rsidP="00E94582">
      <w:pPr>
        <w:spacing w:after="160" w:line="259" w:lineRule="auto"/>
        <w:ind w:left="720" w:hanging="720"/>
        <w:rPr>
          <w:rFonts w:eastAsiaTheme="minorHAnsi"/>
          <w:szCs w:val="22"/>
          <w:lang w:bidi="ar-SA"/>
        </w:rPr>
      </w:pPr>
      <w:r w:rsidRPr="00FA3ABC">
        <w:rPr>
          <w:rStyle w:val="normaltextrun"/>
          <w:szCs w:val="22"/>
        </w:rPr>
        <w:t>NOTE</w:t>
      </w:r>
      <w:r w:rsidR="00E36D86" w:rsidRPr="002901B7">
        <w:rPr>
          <w:rFonts w:eastAsiaTheme="minorHAnsi"/>
          <w:szCs w:val="22"/>
          <w:lang w:bidi="ar-SA"/>
        </w:rPr>
        <w:t xml:space="preserve">: General clarification and illustrated in Figure </w:t>
      </w:r>
      <w:r w:rsidR="00476C18">
        <w:rPr>
          <w:rFonts w:eastAsiaTheme="minorHAnsi"/>
          <w:szCs w:val="22"/>
          <w:lang w:bidi="ar-SA"/>
        </w:rPr>
        <w:t>B.3.1</w:t>
      </w:r>
      <w:r w:rsidR="00E36D86" w:rsidRPr="002901B7">
        <w:rPr>
          <w:rFonts w:eastAsiaTheme="minorHAnsi"/>
          <w:szCs w:val="22"/>
          <w:lang w:bidi="ar-SA"/>
        </w:rPr>
        <w:t>, the eIM can, but does not have to be part of the backend system.</w:t>
      </w:r>
    </w:p>
    <w:p w14:paraId="3CECBFC9" w14:textId="77777777" w:rsidR="00E36D86" w:rsidRPr="002621F5" w:rsidRDefault="00E36D86" w:rsidP="00C37334">
      <w:pPr>
        <w:pStyle w:val="Figurecaption"/>
      </w:pPr>
      <w:r>
        <w:rPr>
          <w:noProof/>
        </w:rPr>
        <w:drawing>
          <wp:inline distT="0" distB="0" distL="0" distR="0" wp14:anchorId="5500BD1A" wp14:editId="05E69009">
            <wp:extent cx="2508250" cy="3120864"/>
            <wp:effectExtent l="0" t="0" r="6350" b="3810"/>
            <wp:docPr id="1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26355" cy="3143390"/>
                    </a:xfrm>
                    <a:prstGeom prst="rect">
                      <a:avLst/>
                    </a:prstGeom>
                    <a:noFill/>
                    <a:ln>
                      <a:noFill/>
                    </a:ln>
                  </pic:spPr>
                </pic:pic>
              </a:graphicData>
            </a:graphic>
          </wp:inline>
        </w:drawing>
      </w:r>
    </w:p>
    <w:p w14:paraId="6186594F" w14:textId="3C5679FF" w:rsidR="00E36D86" w:rsidRPr="00E36D86" w:rsidRDefault="00E36D86" w:rsidP="00C37334">
      <w:pPr>
        <w:pStyle w:val="Figurecaption"/>
        <w:rPr>
          <w:rStyle w:val="normaltextrun"/>
        </w:rPr>
      </w:pPr>
      <w:r w:rsidRPr="00E36D86">
        <w:rPr>
          <w:rStyle w:val="normaltextrun"/>
        </w:rPr>
        <w:lastRenderedPageBreak/>
        <w:t xml:space="preserve">Figure </w:t>
      </w:r>
      <w:r w:rsidR="00476C18">
        <w:rPr>
          <w:rStyle w:val="normaltextrun"/>
        </w:rPr>
        <w:t xml:space="preserve">B.3.1: </w:t>
      </w:r>
      <w:r w:rsidRPr="00E36D86">
        <w:rPr>
          <w:rStyle w:val="normaltextrun"/>
        </w:rPr>
        <w:t>eIM Configuration performed in the field by a backend system</w:t>
      </w:r>
    </w:p>
    <w:p w14:paraId="49EE0853" w14:textId="6822DC17" w:rsidR="00E36D86" w:rsidRDefault="00E36D86" w:rsidP="00B0709D">
      <w:pPr>
        <w:pStyle w:val="ANNEX-heading1"/>
        <w:rPr>
          <w:rFonts w:eastAsia="Times New Roman" w:cs="Arial"/>
          <w:b w:val="0"/>
          <w:bCs/>
          <w:szCs w:val="22"/>
          <w:lang w:eastAsia="en-GB" w:bidi="ar-SA"/>
        </w:rPr>
      </w:pPr>
      <w:bookmarkStart w:id="187" w:name="_Toc230419544"/>
      <w:r w:rsidRPr="00B0709D">
        <w:t xml:space="preserve">eIM Configuration </w:t>
      </w:r>
      <w:r w:rsidR="005134D6">
        <w:t>P</w:t>
      </w:r>
      <w:r w:rsidRPr="00B0709D">
        <w:t>erformed by an eIM</w:t>
      </w:r>
      <w:bookmarkEnd w:id="187"/>
    </w:p>
    <w:p w14:paraId="4BC24014" w14:textId="35BF656F" w:rsidR="00E36D86" w:rsidRDefault="00E36D86" w:rsidP="00E94582">
      <w:r w:rsidRPr="00833949">
        <w:t>A backend system (</w:t>
      </w:r>
      <w:r w:rsidR="00B232EF">
        <w:t xml:space="preserve">e.g., </w:t>
      </w:r>
      <w:r w:rsidRPr="00833949">
        <w:t xml:space="preserve">smart meter management platform or mobile application) has already a communication in place with the IoT </w:t>
      </w:r>
      <w:r w:rsidR="006F763E">
        <w:t>D</w:t>
      </w:r>
      <w:r w:rsidRPr="00833949">
        <w:t xml:space="preserve">evice. </w:t>
      </w:r>
      <w:r>
        <w:t>In this example, the eIM_A is considered as part of this backend system and is already associated to the eUICC.</w:t>
      </w:r>
    </w:p>
    <w:p w14:paraId="762116A1" w14:textId="784B6E49" w:rsidR="00E36D86" w:rsidRPr="00833949" w:rsidRDefault="00E36D86" w:rsidP="00E94582">
      <w:pPr>
        <w:spacing w:after="160" w:line="259" w:lineRule="auto"/>
      </w:pPr>
      <w:r>
        <w:t xml:space="preserve">To associate a new eIM_B to the eUICC, the eIM_A prepares </w:t>
      </w:r>
      <w:r w:rsidR="004B0B88">
        <w:t>eCO</w:t>
      </w:r>
      <w:r>
        <w:t xml:space="preserve"> including the public key </w:t>
      </w:r>
      <w:r w:rsidR="004B0B88">
        <w:t xml:space="preserve">information </w:t>
      </w:r>
      <w:r>
        <w:t xml:space="preserve">of eIM_B and signs the </w:t>
      </w:r>
      <w:r w:rsidR="004B0B88">
        <w:t xml:space="preserve">eCO </w:t>
      </w:r>
      <w:r>
        <w:t xml:space="preserve">with its private eIM_A key. The eIM_A sends the signed </w:t>
      </w:r>
      <w:r w:rsidR="004B0B88">
        <w:t>eCO</w:t>
      </w:r>
      <w:r>
        <w:t xml:space="preserve"> to the IPA and the IPA forwards the </w:t>
      </w:r>
      <w:r w:rsidR="004B0B88">
        <w:t xml:space="preserve">eCO </w:t>
      </w:r>
      <w:r>
        <w:t xml:space="preserve">to the eUICC, which proves the signature before executing the </w:t>
      </w:r>
      <w:r w:rsidR="004B0B88">
        <w:t>eCO</w:t>
      </w:r>
      <w:r>
        <w:t>.</w:t>
      </w:r>
      <w:r w:rsidRPr="00833949">
        <w:t xml:space="preserve"> </w:t>
      </w:r>
      <w:r>
        <w:t>After succeful execution eIM_B is associated to the eUICC.</w:t>
      </w:r>
    </w:p>
    <w:p w14:paraId="106B8BC2" w14:textId="77777777" w:rsidR="00E36D86" w:rsidRPr="0094016D" w:rsidRDefault="00E36D86" w:rsidP="00C37334">
      <w:pPr>
        <w:pStyle w:val="Figurecaption"/>
      </w:pPr>
      <w:r>
        <w:rPr>
          <w:noProof/>
        </w:rPr>
        <w:drawing>
          <wp:inline distT="0" distB="0" distL="0" distR="0" wp14:anchorId="377C7783" wp14:editId="128EA898">
            <wp:extent cx="3683000" cy="3189267"/>
            <wp:effectExtent l="0" t="0" r="0" b="0"/>
            <wp:docPr id="1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92702" cy="3197669"/>
                    </a:xfrm>
                    <a:prstGeom prst="rect">
                      <a:avLst/>
                    </a:prstGeom>
                    <a:noFill/>
                    <a:ln>
                      <a:noFill/>
                    </a:ln>
                  </pic:spPr>
                </pic:pic>
              </a:graphicData>
            </a:graphic>
          </wp:inline>
        </w:drawing>
      </w:r>
    </w:p>
    <w:p w14:paraId="08DD5A63" w14:textId="0EDB8FC8" w:rsidR="00E36D86" w:rsidRPr="00E36D86" w:rsidRDefault="00E36D86" w:rsidP="00C37334">
      <w:pPr>
        <w:pStyle w:val="Figurecaption"/>
        <w:rPr>
          <w:rStyle w:val="normaltextrun"/>
        </w:rPr>
      </w:pPr>
      <w:r w:rsidRPr="00E36D86">
        <w:rPr>
          <w:rStyle w:val="normaltextrun"/>
        </w:rPr>
        <w:t xml:space="preserve">Figure </w:t>
      </w:r>
      <w:r w:rsidR="00476C18">
        <w:rPr>
          <w:rStyle w:val="normaltextrun"/>
        </w:rPr>
        <w:t xml:space="preserve">B.4.1: </w:t>
      </w:r>
      <w:r w:rsidRPr="00E36D86">
        <w:rPr>
          <w:rStyle w:val="normaltextrun"/>
        </w:rPr>
        <w:t>eIM Configuration performed by an eIM</w:t>
      </w:r>
    </w:p>
    <w:p w14:paraId="102E212F" w14:textId="53CDB625" w:rsidR="00E36D86" w:rsidRPr="00D97D4F" w:rsidRDefault="00E36D86" w:rsidP="00B0709D">
      <w:pPr>
        <w:pStyle w:val="ANNEX-heading1"/>
        <w:rPr>
          <w:rFonts w:eastAsia="Times New Roman" w:cs="Arial"/>
          <w:b w:val="0"/>
          <w:bCs/>
          <w:szCs w:val="22"/>
          <w:lang w:eastAsia="en-GB" w:bidi="ar-SA"/>
        </w:rPr>
      </w:pPr>
      <w:bookmarkStart w:id="188" w:name="_Toc230419545"/>
      <w:r w:rsidRPr="00B0709D">
        <w:t>Removal of eIM Configuration</w:t>
      </w:r>
      <w:bookmarkEnd w:id="188"/>
      <w:r w:rsidRPr="00B0709D">
        <w:t xml:space="preserve"> </w:t>
      </w:r>
    </w:p>
    <w:p w14:paraId="54BBCE5B" w14:textId="31AF2E6E" w:rsidR="00E36D86" w:rsidRPr="002901B7" w:rsidRDefault="00E36D86" w:rsidP="00E94582">
      <w:pPr>
        <w:spacing w:after="160" w:line="259" w:lineRule="auto"/>
        <w:rPr>
          <w:szCs w:val="22"/>
        </w:rPr>
      </w:pPr>
      <w:r w:rsidRPr="002901B7">
        <w:rPr>
          <w:szCs w:val="22"/>
        </w:rPr>
        <w:t>A backend system (</w:t>
      </w:r>
      <w:r w:rsidR="00B232EF">
        <w:rPr>
          <w:szCs w:val="22"/>
        </w:rPr>
        <w:t xml:space="preserve">e.g., </w:t>
      </w:r>
      <w:r w:rsidRPr="002901B7">
        <w:rPr>
          <w:szCs w:val="22"/>
        </w:rPr>
        <w:t xml:space="preserve">smart meter management platform or mobile application) has already a communication in place with the IoT </w:t>
      </w:r>
      <w:r w:rsidR="006F763E" w:rsidRPr="002901B7">
        <w:rPr>
          <w:szCs w:val="22"/>
        </w:rPr>
        <w:t>D</w:t>
      </w:r>
      <w:r w:rsidRPr="002901B7">
        <w:rPr>
          <w:szCs w:val="22"/>
        </w:rPr>
        <w:t>evice. The backend system establishes a secure link to the IPA to trigger the removal of the eIM Configuration</w:t>
      </w:r>
      <w:r w:rsidR="004B0B88" w:rsidRPr="002901B7">
        <w:rPr>
          <w:szCs w:val="22"/>
        </w:rPr>
        <w:t xml:space="preserve"> Data</w:t>
      </w:r>
      <w:r w:rsidRPr="002901B7">
        <w:rPr>
          <w:szCs w:val="22"/>
        </w:rPr>
        <w:t xml:space="preserve">.The IPA transfers the operations and corresponding results to/from the eUICC. </w:t>
      </w:r>
    </w:p>
    <w:p w14:paraId="43E8616F" w14:textId="5A20F70F" w:rsidR="00E36D86" w:rsidRPr="002901B7" w:rsidRDefault="00D001CD" w:rsidP="00E94582">
      <w:pPr>
        <w:spacing w:after="160" w:line="259" w:lineRule="auto"/>
        <w:ind w:left="720" w:hanging="720"/>
        <w:rPr>
          <w:szCs w:val="22"/>
        </w:rPr>
      </w:pPr>
      <w:r w:rsidRPr="00FA3ABC">
        <w:rPr>
          <w:rStyle w:val="normaltextrun"/>
          <w:szCs w:val="22"/>
        </w:rPr>
        <w:t>NOTE</w:t>
      </w:r>
      <w:r w:rsidR="00E36D86" w:rsidRPr="002901B7">
        <w:rPr>
          <w:szCs w:val="22"/>
        </w:rPr>
        <w:t xml:space="preserve">: </w:t>
      </w:r>
      <w:r w:rsidR="00E36D86" w:rsidRPr="002901B7">
        <w:rPr>
          <w:rFonts w:eastAsia="Times New Roman" w:cs="Arial"/>
          <w:color w:val="000000"/>
          <w:szCs w:val="22"/>
          <w:lang w:eastAsia="en-GB" w:bidi="ar-SA"/>
        </w:rPr>
        <w:t xml:space="preserve">The removal of the eIM association(s) might be realised by a kind of reset functionality by the </w:t>
      </w:r>
      <w:r w:rsidR="00E826BF" w:rsidRPr="00FA3ABC">
        <w:rPr>
          <w:rStyle w:val="normaltextrun"/>
          <w:rFonts w:cs="Arial"/>
          <w:szCs w:val="22"/>
        </w:rPr>
        <w:t>IoT D</w:t>
      </w:r>
      <w:r w:rsidR="00E36D86" w:rsidRPr="002901B7">
        <w:rPr>
          <w:rFonts w:eastAsia="Times New Roman" w:cs="Arial"/>
          <w:color w:val="000000"/>
          <w:szCs w:val="22"/>
          <w:lang w:eastAsia="en-GB" w:bidi="ar-SA"/>
        </w:rPr>
        <w:t>evice, protected against misuse.</w:t>
      </w:r>
    </w:p>
    <w:p w14:paraId="1F4A9208" w14:textId="77777777" w:rsidR="00E94582" w:rsidRDefault="00D001CD" w:rsidP="00E94582">
      <w:pPr>
        <w:spacing w:after="160" w:line="259" w:lineRule="auto"/>
        <w:ind w:left="720" w:hanging="720"/>
        <w:rPr>
          <w:szCs w:val="22"/>
          <w:lang w:eastAsia="en-US"/>
        </w:rPr>
      </w:pPr>
      <w:r w:rsidRPr="00FA3ABC">
        <w:rPr>
          <w:rStyle w:val="normaltextrun"/>
          <w:szCs w:val="22"/>
        </w:rPr>
        <w:t>NOTE</w:t>
      </w:r>
      <w:r w:rsidR="00E36D86" w:rsidRPr="002901B7">
        <w:rPr>
          <w:szCs w:val="22"/>
        </w:rPr>
        <w:t xml:space="preserve">: The mechanism and security applied between the backend system and the IPA are left to the implementation. Secure link between backend system and IPA can be provided by </w:t>
      </w:r>
      <w:r w:rsidR="00E36D86" w:rsidRPr="002901B7">
        <w:rPr>
          <w:szCs w:val="22"/>
          <w:lang w:eastAsia="en-US"/>
        </w:rPr>
        <w:t xml:space="preserve">the underlying transport between </w:t>
      </w:r>
      <w:r w:rsidR="00E36D86" w:rsidRPr="002901B7">
        <w:rPr>
          <w:szCs w:val="22"/>
        </w:rPr>
        <w:t>backend system</w:t>
      </w:r>
      <w:r w:rsidR="00E36D86" w:rsidRPr="002901B7">
        <w:rPr>
          <w:szCs w:val="22"/>
          <w:lang w:eastAsia="en-US"/>
        </w:rPr>
        <w:t xml:space="preserve"> and IoT Device.</w:t>
      </w:r>
    </w:p>
    <w:p w14:paraId="44EEBA23" w14:textId="18279DB6" w:rsidR="00E36D86" w:rsidRPr="002901B7" w:rsidRDefault="00D001CD" w:rsidP="00E94582">
      <w:pPr>
        <w:spacing w:after="160" w:line="259" w:lineRule="auto"/>
        <w:ind w:left="720" w:hanging="720"/>
        <w:rPr>
          <w:rFonts w:eastAsiaTheme="minorHAnsi"/>
          <w:szCs w:val="22"/>
          <w:lang w:bidi="ar-SA"/>
        </w:rPr>
      </w:pPr>
      <w:r w:rsidRPr="00FA3ABC">
        <w:rPr>
          <w:rStyle w:val="normaltextrun"/>
          <w:szCs w:val="22"/>
        </w:rPr>
        <w:t>NOTE</w:t>
      </w:r>
      <w:r w:rsidR="00E36D86" w:rsidRPr="002901B7">
        <w:rPr>
          <w:rFonts w:eastAsiaTheme="minorHAnsi"/>
          <w:szCs w:val="22"/>
          <w:lang w:bidi="ar-SA"/>
        </w:rPr>
        <w:t xml:space="preserve">: General clarification and illustrated in Figure </w:t>
      </w:r>
      <w:r w:rsidR="00476C18">
        <w:rPr>
          <w:rFonts w:eastAsiaTheme="minorHAnsi"/>
          <w:szCs w:val="22"/>
          <w:lang w:bidi="ar-SA"/>
        </w:rPr>
        <w:t>B.5.1</w:t>
      </w:r>
      <w:r w:rsidR="00E36D86" w:rsidRPr="002901B7">
        <w:rPr>
          <w:rFonts w:eastAsiaTheme="minorHAnsi"/>
          <w:szCs w:val="22"/>
          <w:lang w:bidi="ar-SA"/>
        </w:rPr>
        <w:t>, the eIM can, but does not have to be part of the backend system.</w:t>
      </w:r>
    </w:p>
    <w:p w14:paraId="1567B040" w14:textId="77777777" w:rsidR="00E36D86" w:rsidRPr="00D97D4F" w:rsidRDefault="00E36D86" w:rsidP="00C37334">
      <w:pPr>
        <w:pStyle w:val="Figurecaption"/>
      </w:pPr>
      <w:r>
        <w:rPr>
          <w:noProof/>
        </w:rPr>
        <w:lastRenderedPageBreak/>
        <w:drawing>
          <wp:inline distT="0" distB="0" distL="0" distR="0" wp14:anchorId="060E0825" wp14:editId="517BB9AB">
            <wp:extent cx="2560214" cy="3185328"/>
            <wp:effectExtent l="0" t="0" r="0" b="0"/>
            <wp:docPr id="1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83647" cy="3214482"/>
                    </a:xfrm>
                    <a:prstGeom prst="rect">
                      <a:avLst/>
                    </a:prstGeom>
                    <a:noFill/>
                    <a:ln>
                      <a:noFill/>
                    </a:ln>
                  </pic:spPr>
                </pic:pic>
              </a:graphicData>
            </a:graphic>
          </wp:inline>
        </w:drawing>
      </w:r>
    </w:p>
    <w:p w14:paraId="45E1516E" w14:textId="4290BCA6" w:rsidR="00E36D86" w:rsidRPr="00E36D86" w:rsidRDefault="00E36D86" w:rsidP="00C37334">
      <w:pPr>
        <w:pStyle w:val="Figurecaption"/>
        <w:rPr>
          <w:rStyle w:val="normaltextrun"/>
        </w:rPr>
      </w:pPr>
      <w:r w:rsidRPr="00E36D86">
        <w:rPr>
          <w:rStyle w:val="normaltextrun"/>
        </w:rPr>
        <w:t xml:space="preserve">Figure </w:t>
      </w:r>
      <w:r w:rsidR="00476C18">
        <w:rPr>
          <w:rStyle w:val="normaltextrun"/>
        </w:rPr>
        <w:t xml:space="preserve">B.5.1: </w:t>
      </w:r>
      <w:r w:rsidRPr="00E36D86">
        <w:rPr>
          <w:rStyle w:val="normaltextrun"/>
        </w:rPr>
        <w:t xml:space="preserve">Removal of eIM Configuration </w:t>
      </w:r>
    </w:p>
    <w:p w14:paraId="30AF0958" w14:textId="0FDCC0D2" w:rsidR="00B0709D" w:rsidRPr="0023261F" w:rsidRDefault="00B0709D" w:rsidP="00B0709D">
      <w:pPr>
        <w:pStyle w:val="Annex"/>
        <w:numPr>
          <w:ilvl w:val="0"/>
          <w:numId w:val="9"/>
        </w:numPr>
      </w:pPr>
      <w:bookmarkStart w:id="189" w:name="_Toc92268530"/>
      <w:bookmarkStart w:id="190" w:name="_Toc230419546"/>
      <w:r>
        <w:t>Profile Download Deployment Scenarios</w:t>
      </w:r>
      <w:r w:rsidRPr="0023261F">
        <w:t xml:space="preserve"> (Informative)</w:t>
      </w:r>
      <w:bookmarkEnd w:id="189"/>
      <w:bookmarkEnd w:id="190"/>
      <w:r w:rsidRPr="0023261F">
        <w:t> </w:t>
      </w:r>
    </w:p>
    <w:p w14:paraId="460641FF" w14:textId="77777777" w:rsidR="00B0709D" w:rsidRPr="00454331" w:rsidRDefault="00B0709D" w:rsidP="00B0709D">
      <w:pPr>
        <w:spacing w:before="0" w:after="200"/>
        <w:textAlignment w:val="baseline"/>
        <w:rPr>
          <w:rFonts w:eastAsia="Times New Roman" w:cs="Arial"/>
          <w:lang w:eastAsia="en-GB" w:bidi="ar-SA"/>
        </w:rPr>
      </w:pPr>
      <w:r w:rsidRPr="135EF3A1">
        <w:rPr>
          <w:rFonts w:eastAsia="Times New Roman" w:cs="Arial"/>
          <w:lang w:eastAsia="en-GB" w:bidi="ar-SA"/>
        </w:rPr>
        <w:t>This Annex gives some examples of deployment scenarios for the Profile download operations.</w:t>
      </w:r>
    </w:p>
    <w:p w14:paraId="791EA2FC" w14:textId="74A7F7FB" w:rsidR="00B0709D" w:rsidRDefault="00B0709D" w:rsidP="00B0709D">
      <w:pPr>
        <w:pStyle w:val="ANNEX-heading1"/>
      </w:pPr>
      <w:bookmarkStart w:id="191" w:name="_Toc230419547"/>
      <w:r w:rsidRPr="00BB783C">
        <w:t>Indirect Profile Download</w:t>
      </w:r>
      <w:bookmarkEnd w:id="191"/>
      <w:r>
        <w:t xml:space="preserve"> </w:t>
      </w:r>
    </w:p>
    <w:p w14:paraId="275F851A" w14:textId="77777777" w:rsidR="00B0709D" w:rsidRDefault="00B0709D" w:rsidP="00E94582">
      <w:pPr>
        <w:pStyle w:val="NormalParagraph"/>
        <w:jc w:val="both"/>
        <w:rPr>
          <w:lang w:eastAsia="zh-CN" w:bidi="bn-BD"/>
        </w:rPr>
      </w:pPr>
      <w:r w:rsidRPr="563672E6">
        <w:rPr>
          <w:lang w:eastAsia="zh-CN" w:bidi="bn-BD"/>
        </w:rPr>
        <w:t xml:space="preserve">In Indirect Profile download scenarios, the eIM is always involved in the Profile download operation. It is acting as a support between the SM-DP+ and the IPA. Hence, ES9+’ and ESipa are used for Profile Download. </w:t>
      </w:r>
    </w:p>
    <w:p w14:paraId="1681EB1F" w14:textId="77777777" w:rsidR="00B0709D" w:rsidRDefault="00B0709D" w:rsidP="00E94582">
      <w:pPr>
        <w:pStyle w:val="NormalParagraph"/>
        <w:jc w:val="both"/>
        <w:rPr>
          <w:lang w:eastAsia="zh-CN" w:bidi="bn-BD"/>
        </w:rPr>
      </w:pPr>
      <w:r>
        <w:rPr>
          <w:lang w:eastAsia="zh-CN" w:bidi="bn-BD"/>
        </w:rPr>
        <w:t xml:space="preserve">The transfer of the Profile from the SM-DP+ to the eIM is done using </w:t>
      </w:r>
      <w:r w:rsidRPr="2FEDAB18">
        <w:rPr>
          <w:lang w:eastAsia="zh-CN" w:bidi="bn-BD"/>
        </w:rPr>
        <w:t>ES</w:t>
      </w:r>
      <w:r>
        <w:rPr>
          <w:lang w:eastAsia="zh-CN" w:bidi="bn-BD"/>
        </w:rPr>
        <w:t>9+’.</w:t>
      </w:r>
      <w:r w:rsidRPr="007601E6">
        <w:rPr>
          <w:lang w:eastAsia="zh-CN" w:bidi="bn-BD"/>
        </w:rPr>
        <w:t xml:space="preserve"> </w:t>
      </w:r>
      <w:r>
        <w:rPr>
          <w:lang w:eastAsia="zh-CN" w:bidi="bn-BD"/>
        </w:rPr>
        <w:t xml:space="preserve">The transfer of the Profile from the eIM to the IPA is done using </w:t>
      </w:r>
      <w:r w:rsidRPr="2FEDAB18">
        <w:rPr>
          <w:lang w:eastAsia="zh-CN" w:bidi="bn-BD"/>
        </w:rPr>
        <w:t>ESipa</w:t>
      </w:r>
      <w:r>
        <w:rPr>
          <w:lang w:eastAsia="zh-CN" w:bidi="bn-BD"/>
        </w:rPr>
        <w:t>. ES8+ is always used between the SM-DP+ and the eUICC.</w:t>
      </w:r>
    </w:p>
    <w:p w14:paraId="1125D257" w14:textId="3A0753D4" w:rsidR="00B0709D" w:rsidRPr="00C13A0F" w:rsidRDefault="002319BA" w:rsidP="00B0709D">
      <w:pPr>
        <w:pStyle w:val="ANNEX-heading2"/>
      </w:pPr>
      <w:bookmarkStart w:id="192" w:name="_Toc230419548"/>
      <w:r>
        <w:t xml:space="preserve">Indirect </w:t>
      </w:r>
      <w:r w:rsidR="00B0709D">
        <w:t xml:space="preserve">Profile Download </w:t>
      </w:r>
      <w:r w:rsidR="005134D6">
        <w:t>A</w:t>
      </w:r>
      <w:r w:rsidR="00B0709D">
        <w:t xml:space="preserve">ssisted by eIM </w:t>
      </w:r>
      <w:r w:rsidR="005134D6">
        <w:t>U</w:t>
      </w:r>
      <w:r w:rsidR="00B0709D">
        <w:t>sing AC</w:t>
      </w:r>
      <w:bookmarkEnd w:id="192"/>
      <w:r w:rsidR="00B0709D">
        <w:t xml:space="preserve"> </w:t>
      </w:r>
    </w:p>
    <w:p w14:paraId="7303116B" w14:textId="45A1F369" w:rsidR="00B0709D" w:rsidRDefault="00B0709D" w:rsidP="00E94582">
      <w:pPr>
        <w:pStyle w:val="NormalParagraph"/>
        <w:jc w:val="both"/>
        <w:rPr>
          <w:lang w:eastAsia="zh-CN" w:bidi="bn-BD"/>
        </w:rPr>
      </w:pPr>
      <w:r w:rsidRPr="563672E6">
        <w:rPr>
          <w:lang w:eastAsia="zh-CN" w:bidi="bn-BD"/>
        </w:rPr>
        <w:t xml:space="preserve">In this example (see Figure </w:t>
      </w:r>
      <w:r w:rsidR="00476C18">
        <w:rPr>
          <w:lang w:eastAsia="zh-CN" w:bidi="bn-BD"/>
        </w:rPr>
        <w:t>C.1.1.1</w:t>
      </w:r>
      <w:r w:rsidRPr="563672E6">
        <w:rPr>
          <w:lang w:eastAsia="zh-CN" w:bidi="bn-BD"/>
        </w:rPr>
        <w:t xml:space="preserve">), the Profile download is triggered using the Activation Code. </w:t>
      </w:r>
    </w:p>
    <w:p w14:paraId="57C03074" w14:textId="7103EB71" w:rsidR="00B0709D" w:rsidRDefault="004F60D2" w:rsidP="00C37334">
      <w:pPr>
        <w:pStyle w:val="Figurecaption"/>
        <w:rPr>
          <w:lang w:eastAsia="zh-CN" w:bidi="bn-BD"/>
        </w:rPr>
      </w:pPr>
      <w:r w:rsidRPr="008260BA">
        <w:rPr>
          <w:noProof/>
          <w:lang w:eastAsia="zh-CN" w:bidi="bn-BD"/>
        </w:rPr>
        <w:lastRenderedPageBreak/>
        <w:drawing>
          <wp:inline distT="0" distB="0" distL="0" distR="0" wp14:anchorId="0F177CFA" wp14:editId="1322419D">
            <wp:extent cx="2921150" cy="4667490"/>
            <wp:effectExtent l="0" t="0" r="0" b="0"/>
            <wp:docPr id="43768514"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8514" name="Grafik 1" descr="Ein Bild, das Text, Screenshot, Diagramm, Reihe enthält.&#10;&#10;KI-generierte Inhalte können fehlerhaft sein."/>
                    <pic:cNvPicPr/>
                  </pic:nvPicPr>
                  <pic:blipFill>
                    <a:blip r:embed="rId33"/>
                    <a:stretch>
                      <a:fillRect/>
                    </a:stretch>
                  </pic:blipFill>
                  <pic:spPr>
                    <a:xfrm>
                      <a:off x="0" y="0"/>
                      <a:ext cx="2921150" cy="4667490"/>
                    </a:xfrm>
                    <a:prstGeom prst="rect">
                      <a:avLst/>
                    </a:prstGeom>
                  </pic:spPr>
                </pic:pic>
              </a:graphicData>
            </a:graphic>
          </wp:inline>
        </w:drawing>
      </w:r>
    </w:p>
    <w:p w14:paraId="030FB247" w14:textId="3E6C4842" w:rsidR="00B0709D" w:rsidRDefault="00B0709D" w:rsidP="00C37334">
      <w:pPr>
        <w:pStyle w:val="Figurecaption"/>
      </w:pPr>
      <w:r>
        <w:t xml:space="preserve">Figure </w:t>
      </w:r>
      <w:r w:rsidR="00476C18">
        <w:t>C.1.1.1:</w:t>
      </w:r>
      <w:r w:rsidRPr="5D4A85EC">
        <w:t xml:space="preserve"> Indirect Profile download assisted by eIM using AC</w:t>
      </w:r>
    </w:p>
    <w:p w14:paraId="0C3702FF" w14:textId="4A3862DF" w:rsidR="00B0709D" w:rsidRPr="00C13A0F" w:rsidRDefault="00B0709D" w:rsidP="00B0709D">
      <w:pPr>
        <w:pStyle w:val="ANNEX-heading2"/>
      </w:pPr>
      <w:bookmarkStart w:id="193" w:name="_Toc230419549"/>
      <w:r>
        <w:t xml:space="preserve">Indirect Profile Download </w:t>
      </w:r>
      <w:r w:rsidR="005134D6">
        <w:t>A</w:t>
      </w:r>
      <w:r>
        <w:t xml:space="preserve">ssisted by eIM </w:t>
      </w:r>
      <w:r w:rsidR="005134D6">
        <w:t>U</w:t>
      </w:r>
      <w:r>
        <w:t>sing SM-DS</w:t>
      </w:r>
      <w:bookmarkEnd w:id="193"/>
      <w:r>
        <w:t xml:space="preserve"> </w:t>
      </w:r>
    </w:p>
    <w:p w14:paraId="357AA2C4" w14:textId="0024C388" w:rsidR="00B0709D" w:rsidRDefault="00B0709D" w:rsidP="00E94582">
      <w:pPr>
        <w:pStyle w:val="NormalParagraph"/>
        <w:jc w:val="both"/>
        <w:rPr>
          <w:lang w:eastAsia="zh-CN" w:bidi="bn-BD"/>
        </w:rPr>
      </w:pPr>
      <w:r w:rsidRPr="5D4A85EC">
        <w:rPr>
          <w:lang w:eastAsia="zh-CN" w:bidi="bn-BD"/>
        </w:rPr>
        <w:t xml:space="preserve">In the example shown in Figure </w:t>
      </w:r>
      <w:r w:rsidR="00476C18">
        <w:rPr>
          <w:lang w:eastAsia="zh-CN" w:bidi="bn-BD"/>
        </w:rPr>
        <w:t>C.1.2.1</w:t>
      </w:r>
      <w:r w:rsidRPr="5D4A85EC">
        <w:rPr>
          <w:lang w:eastAsia="zh-CN" w:bidi="bn-BD"/>
        </w:rPr>
        <w:t xml:space="preserve">, the </w:t>
      </w:r>
      <w:r w:rsidR="006F763E">
        <w:rPr>
          <w:lang w:eastAsia="zh-CN" w:bidi="bn-BD"/>
        </w:rPr>
        <w:t>P</w:t>
      </w:r>
      <w:r w:rsidRPr="5D4A85EC">
        <w:rPr>
          <w:lang w:eastAsia="zh-CN" w:bidi="bn-BD"/>
        </w:rPr>
        <w:t xml:space="preserve">rofile download is triggered using SM-DS. The Profile download </w:t>
      </w:r>
      <w:r w:rsidR="006F763E">
        <w:rPr>
          <w:lang w:eastAsia="zh-CN" w:bidi="bn-BD"/>
        </w:rPr>
        <w:t>E</w:t>
      </w:r>
      <w:r w:rsidRPr="5D4A85EC">
        <w:rPr>
          <w:lang w:eastAsia="zh-CN" w:bidi="bn-BD"/>
        </w:rPr>
        <w:t xml:space="preserve">vent </w:t>
      </w:r>
      <w:r w:rsidR="006F763E">
        <w:rPr>
          <w:lang w:eastAsia="zh-CN" w:bidi="bn-BD"/>
        </w:rPr>
        <w:t>R</w:t>
      </w:r>
      <w:r w:rsidRPr="5D4A85EC">
        <w:rPr>
          <w:lang w:eastAsia="zh-CN" w:bidi="bn-BD"/>
        </w:rPr>
        <w:t>ecord is retrieved by the eIM using ES11’.</w:t>
      </w:r>
    </w:p>
    <w:p w14:paraId="3CC31787" w14:textId="1D6DE48B" w:rsidR="00B0709D" w:rsidRDefault="00E051ED" w:rsidP="00B0709D">
      <w:pPr>
        <w:pStyle w:val="NormalParagraph"/>
        <w:jc w:val="center"/>
        <w:rPr>
          <w:lang w:eastAsia="zh-CN" w:bidi="bn-BD"/>
        </w:rPr>
      </w:pPr>
      <w:r w:rsidRPr="00B72345">
        <w:rPr>
          <w:noProof/>
          <w:lang w:eastAsia="zh-CN" w:bidi="bn-BD"/>
        </w:rPr>
        <w:lastRenderedPageBreak/>
        <w:drawing>
          <wp:inline distT="0" distB="0" distL="0" distR="0" wp14:anchorId="59EA10C5" wp14:editId="039238B3">
            <wp:extent cx="4197566" cy="4349974"/>
            <wp:effectExtent l="0" t="0" r="0" b="0"/>
            <wp:docPr id="467944200"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4200" name="Grafik 1" descr="Ein Bild, das Text, Diagramm, Screenshot, Reihe enthält.&#10;&#10;KI-generierte Inhalte können fehlerhaft sein."/>
                    <pic:cNvPicPr/>
                  </pic:nvPicPr>
                  <pic:blipFill>
                    <a:blip r:embed="rId34"/>
                    <a:stretch>
                      <a:fillRect/>
                    </a:stretch>
                  </pic:blipFill>
                  <pic:spPr>
                    <a:xfrm>
                      <a:off x="0" y="0"/>
                      <a:ext cx="4197566" cy="4349974"/>
                    </a:xfrm>
                    <a:prstGeom prst="rect">
                      <a:avLst/>
                    </a:prstGeom>
                  </pic:spPr>
                </pic:pic>
              </a:graphicData>
            </a:graphic>
          </wp:inline>
        </w:drawing>
      </w:r>
    </w:p>
    <w:p w14:paraId="236A7AE6" w14:textId="48F2206C" w:rsidR="00B0709D" w:rsidRDefault="00B0709D" w:rsidP="00C37334">
      <w:pPr>
        <w:pStyle w:val="Figurecaption"/>
      </w:pPr>
      <w:r>
        <w:t xml:space="preserve">Figure </w:t>
      </w:r>
      <w:r w:rsidR="00476C18">
        <w:t>C.1.2.1:</w:t>
      </w:r>
      <w:r w:rsidRPr="5D4A85EC">
        <w:t xml:space="preserve"> Indirect Profile download assisted by eIM using SM-DS</w:t>
      </w:r>
    </w:p>
    <w:p w14:paraId="46F98FC3" w14:textId="6AF8BCD7" w:rsidR="00B0709D" w:rsidRDefault="00B0709D" w:rsidP="00B0709D">
      <w:pPr>
        <w:pStyle w:val="ANNEX-heading1"/>
      </w:pPr>
      <w:bookmarkStart w:id="194" w:name="_Toc230419550"/>
      <w:r>
        <w:t>D</w:t>
      </w:r>
      <w:r w:rsidRPr="00BB783C">
        <w:t>irect Profile Download</w:t>
      </w:r>
      <w:bookmarkEnd w:id="194"/>
    </w:p>
    <w:p w14:paraId="6F0D0D3E" w14:textId="77777777" w:rsidR="00B0709D" w:rsidRDefault="00B0709D" w:rsidP="00E94582">
      <w:pPr>
        <w:pStyle w:val="NormalParagraph"/>
        <w:jc w:val="both"/>
        <w:rPr>
          <w:lang w:eastAsia="zh-CN" w:bidi="bn-BD"/>
        </w:rPr>
      </w:pPr>
      <w:r w:rsidRPr="5D4A85EC">
        <w:rPr>
          <w:lang w:eastAsia="zh-CN" w:bidi="bn-BD"/>
        </w:rPr>
        <w:t>In direct Profile download scenarios, ES9+’ and ESipa are not used for Profile download. This means that the eIM doesn’t use an ES9+’ interface with the SM-DP+ for the Profile download.</w:t>
      </w:r>
    </w:p>
    <w:p w14:paraId="62C208D2" w14:textId="778E192E" w:rsidR="00B0709D" w:rsidRDefault="00B0709D" w:rsidP="00E94582">
      <w:pPr>
        <w:pStyle w:val="NormalParagraph"/>
        <w:jc w:val="both"/>
        <w:rPr>
          <w:lang w:eastAsia="zh-CN" w:bidi="bn-BD"/>
        </w:rPr>
      </w:pPr>
      <w:r>
        <w:rPr>
          <w:lang w:eastAsia="zh-CN" w:bidi="bn-BD"/>
        </w:rPr>
        <w:t xml:space="preserve">The transfer of the Profile from the SM-DP+ to the IPA is always done via ES9+. The eIM may be involved </w:t>
      </w:r>
      <w:r w:rsidRPr="2FEDAB18">
        <w:rPr>
          <w:lang w:eastAsia="zh-CN" w:bidi="bn-BD"/>
        </w:rPr>
        <w:t>to</w:t>
      </w:r>
      <w:r>
        <w:rPr>
          <w:lang w:eastAsia="zh-CN" w:bidi="bn-BD"/>
        </w:rPr>
        <w:t xml:space="preserve"> </w:t>
      </w:r>
      <w:r w:rsidRPr="2FEDAB18">
        <w:rPr>
          <w:lang w:eastAsia="zh-CN" w:bidi="bn-BD"/>
        </w:rPr>
        <w:t>differing</w:t>
      </w:r>
      <w:r>
        <w:rPr>
          <w:lang w:eastAsia="zh-CN" w:bidi="bn-BD"/>
        </w:rPr>
        <w:t xml:space="preserve"> degrees (</w:t>
      </w:r>
      <w:r w:rsidR="00B232EF">
        <w:rPr>
          <w:lang w:eastAsia="zh-CN" w:bidi="bn-BD"/>
        </w:rPr>
        <w:t xml:space="preserve">e.g., </w:t>
      </w:r>
      <w:r>
        <w:rPr>
          <w:lang w:eastAsia="zh-CN" w:bidi="bn-BD"/>
        </w:rPr>
        <w:t xml:space="preserve">send the Activation Code,…). </w:t>
      </w:r>
    </w:p>
    <w:p w14:paraId="48D93F86" w14:textId="455F9B4C" w:rsidR="00B0709D" w:rsidRDefault="00B0709D" w:rsidP="00B0709D">
      <w:pPr>
        <w:pStyle w:val="ANNEX-heading2"/>
      </w:pPr>
      <w:bookmarkStart w:id="195" w:name="_Toc230419551"/>
      <w:r>
        <w:t xml:space="preserve">Direct Profile Download </w:t>
      </w:r>
      <w:r w:rsidR="005134D6">
        <w:t>A</w:t>
      </w:r>
      <w:r>
        <w:t xml:space="preserve">ssisted by eIM </w:t>
      </w:r>
      <w:r w:rsidR="005134D6">
        <w:t>U</w:t>
      </w:r>
      <w:r>
        <w:t>sing Activation Code</w:t>
      </w:r>
      <w:bookmarkEnd w:id="195"/>
    </w:p>
    <w:p w14:paraId="5166CC59" w14:textId="0BD29A51" w:rsidR="00B0709D" w:rsidRDefault="00B0709D" w:rsidP="00E94582">
      <w:pPr>
        <w:pStyle w:val="NormalParagraph"/>
        <w:jc w:val="both"/>
        <w:rPr>
          <w:lang w:eastAsia="zh-CN" w:bidi="bn-BD"/>
        </w:rPr>
      </w:pPr>
      <w:r>
        <w:rPr>
          <w:lang w:eastAsia="zh-CN" w:bidi="bn-BD"/>
        </w:rPr>
        <w:t xml:space="preserve">In this example (see </w:t>
      </w:r>
      <w:r w:rsidR="00741C33">
        <w:rPr>
          <w:lang w:eastAsia="zh-CN" w:bidi="bn-BD"/>
        </w:rPr>
        <w:t>F</w:t>
      </w:r>
      <w:r>
        <w:rPr>
          <w:lang w:eastAsia="zh-CN" w:bidi="bn-BD"/>
        </w:rPr>
        <w:t xml:space="preserve">igure </w:t>
      </w:r>
      <w:r w:rsidR="00AE0637">
        <w:rPr>
          <w:lang w:eastAsia="zh-CN" w:bidi="bn-BD"/>
        </w:rPr>
        <w:t>C.2.1.1</w:t>
      </w:r>
      <w:r>
        <w:rPr>
          <w:lang w:eastAsia="zh-CN" w:bidi="bn-BD"/>
        </w:rPr>
        <w:t xml:space="preserve">), the eIM instructs the IPA using an Activation Code. </w:t>
      </w:r>
    </w:p>
    <w:p w14:paraId="6FBA55E9" w14:textId="2976C90E" w:rsidR="00B0709D" w:rsidRPr="00574934" w:rsidRDefault="000F34B8" w:rsidP="00C37334">
      <w:pPr>
        <w:pStyle w:val="Figurecaption"/>
        <w:rPr>
          <w:lang w:eastAsia="zh-CN" w:bidi="bn-BD"/>
        </w:rPr>
      </w:pPr>
      <w:r w:rsidRPr="00C03216">
        <w:rPr>
          <w:noProof/>
          <w:lang w:eastAsia="zh-CN" w:bidi="bn-BD"/>
        </w:rPr>
        <w:lastRenderedPageBreak/>
        <w:drawing>
          <wp:inline distT="0" distB="0" distL="0" distR="0" wp14:anchorId="6BA4EB4A" wp14:editId="30E37304">
            <wp:extent cx="2921150" cy="4654789"/>
            <wp:effectExtent l="0" t="0" r="0" b="0"/>
            <wp:docPr id="1902322709"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22709" name="Grafik 1" descr="Ein Bild, das Text, Screenshot, Diagramm, Reihe enthält.&#10;&#10;KI-generierte Inhalte können fehlerhaft sein."/>
                    <pic:cNvPicPr/>
                  </pic:nvPicPr>
                  <pic:blipFill>
                    <a:blip r:embed="rId35"/>
                    <a:stretch>
                      <a:fillRect/>
                    </a:stretch>
                  </pic:blipFill>
                  <pic:spPr>
                    <a:xfrm>
                      <a:off x="0" y="0"/>
                      <a:ext cx="2921150" cy="4654789"/>
                    </a:xfrm>
                    <a:prstGeom prst="rect">
                      <a:avLst/>
                    </a:prstGeom>
                  </pic:spPr>
                </pic:pic>
              </a:graphicData>
            </a:graphic>
          </wp:inline>
        </w:drawing>
      </w:r>
    </w:p>
    <w:p w14:paraId="5A7EB4D8" w14:textId="4D0BD755" w:rsidR="00B0709D" w:rsidRDefault="00B0709D" w:rsidP="00C37334">
      <w:pPr>
        <w:pStyle w:val="Figurecaption"/>
      </w:pPr>
      <w:r>
        <w:t xml:space="preserve">Figure </w:t>
      </w:r>
      <w:r w:rsidR="00AE0637">
        <w:t>C.2.1.1</w:t>
      </w:r>
      <w:r>
        <w:t xml:space="preserve"> Direct Profile Download assisted by eIM using AC</w:t>
      </w:r>
    </w:p>
    <w:p w14:paraId="49EC9D35" w14:textId="1BACF620" w:rsidR="00B0709D" w:rsidRDefault="00B0709D" w:rsidP="00B0709D">
      <w:pPr>
        <w:pStyle w:val="ANNEX-heading2"/>
      </w:pPr>
      <w:bookmarkStart w:id="196" w:name="_Toc230419552"/>
      <w:r>
        <w:t xml:space="preserve">Direct Profile Download </w:t>
      </w:r>
      <w:r w:rsidR="005134D6">
        <w:t>A</w:t>
      </w:r>
      <w:r>
        <w:t xml:space="preserve">ssisted by eIM </w:t>
      </w:r>
      <w:r w:rsidR="005134D6">
        <w:t>U</w:t>
      </w:r>
      <w:r>
        <w:t>sing SM-DS</w:t>
      </w:r>
      <w:bookmarkEnd w:id="196"/>
    </w:p>
    <w:p w14:paraId="1557D2D2" w14:textId="63714084" w:rsidR="00B0709D" w:rsidRDefault="00B0709D" w:rsidP="00E94582">
      <w:pPr>
        <w:pStyle w:val="NormalParagraph"/>
        <w:jc w:val="both"/>
        <w:rPr>
          <w:lang w:eastAsia="zh-CN" w:bidi="bn-BD"/>
        </w:rPr>
      </w:pPr>
      <w:r w:rsidRPr="5D4A85EC">
        <w:rPr>
          <w:lang w:eastAsia="zh-CN" w:bidi="bn-BD"/>
        </w:rPr>
        <w:t xml:space="preserve">In this example (see </w:t>
      </w:r>
      <w:r w:rsidR="00741C33">
        <w:rPr>
          <w:lang w:eastAsia="zh-CN" w:bidi="bn-BD"/>
        </w:rPr>
        <w:t>F</w:t>
      </w:r>
      <w:r w:rsidRPr="5D4A85EC">
        <w:rPr>
          <w:lang w:eastAsia="zh-CN" w:bidi="bn-BD"/>
        </w:rPr>
        <w:t xml:space="preserve">igure </w:t>
      </w:r>
      <w:r w:rsidR="00E12524">
        <w:rPr>
          <w:lang w:eastAsia="zh-CN" w:bidi="bn-BD"/>
        </w:rPr>
        <w:t>C.2.2.1</w:t>
      </w:r>
      <w:r w:rsidRPr="5D4A85EC">
        <w:rPr>
          <w:lang w:eastAsia="zh-CN" w:bidi="bn-BD"/>
        </w:rPr>
        <w:t xml:space="preserve">), the Profile download </w:t>
      </w:r>
      <w:r w:rsidR="006F763E">
        <w:rPr>
          <w:lang w:eastAsia="zh-CN" w:bidi="bn-BD"/>
        </w:rPr>
        <w:t>E</w:t>
      </w:r>
      <w:r w:rsidRPr="5D4A85EC">
        <w:rPr>
          <w:lang w:eastAsia="zh-CN" w:bidi="bn-BD"/>
        </w:rPr>
        <w:t xml:space="preserve">vent </w:t>
      </w:r>
      <w:r w:rsidR="006F763E">
        <w:rPr>
          <w:lang w:eastAsia="zh-CN" w:bidi="bn-BD"/>
        </w:rPr>
        <w:t>R</w:t>
      </w:r>
      <w:r w:rsidRPr="5D4A85EC">
        <w:rPr>
          <w:lang w:eastAsia="zh-CN" w:bidi="bn-BD"/>
        </w:rPr>
        <w:t xml:space="preserve">ecord is retrieved by the eIM using ES11’. This </w:t>
      </w:r>
      <w:r w:rsidR="006F763E">
        <w:rPr>
          <w:lang w:eastAsia="zh-CN" w:bidi="bn-BD"/>
        </w:rPr>
        <w:t>E</w:t>
      </w:r>
      <w:r w:rsidRPr="5D4A85EC">
        <w:rPr>
          <w:lang w:eastAsia="zh-CN" w:bidi="bn-BD"/>
        </w:rPr>
        <w:t>vent is sent to the IPA using ESipa.</w:t>
      </w:r>
    </w:p>
    <w:p w14:paraId="653F9096" w14:textId="0AC4F307" w:rsidR="00B0709D" w:rsidRDefault="0025022F" w:rsidP="00C37334">
      <w:pPr>
        <w:pStyle w:val="Figurecaption"/>
        <w:rPr>
          <w:lang w:eastAsia="zh-CN" w:bidi="bn-BD"/>
        </w:rPr>
      </w:pPr>
      <w:r w:rsidRPr="0074408A">
        <w:rPr>
          <w:noProof/>
          <w:lang w:eastAsia="zh-CN" w:bidi="bn-BD"/>
        </w:rPr>
        <w:lastRenderedPageBreak/>
        <w:drawing>
          <wp:inline distT="0" distB="0" distL="0" distR="0" wp14:anchorId="053159C6" wp14:editId="514DBF7E">
            <wp:extent cx="4515082" cy="4654789"/>
            <wp:effectExtent l="0" t="0" r="0" b="0"/>
            <wp:docPr id="1341008041"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08041" name="Grafik 1" descr="Ein Bild, das Text, Diagramm, Screenshot, Reihe enthält.&#10;&#10;KI-generierte Inhalte können fehlerhaft sein."/>
                    <pic:cNvPicPr/>
                  </pic:nvPicPr>
                  <pic:blipFill>
                    <a:blip r:embed="rId36"/>
                    <a:stretch>
                      <a:fillRect/>
                    </a:stretch>
                  </pic:blipFill>
                  <pic:spPr>
                    <a:xfrm>
                      <a:off x="0" y="0"/>
                      <a:ext cx="4515082" cy="4654789"/>
                    </a:xfrm>
                    <a:prstGeom prst="rect">
                      <a:avLst/>
                    </a:prstGeom>
                  </pic:spPr>
                </pic:pic>
              </a:graphicData>
            </a:graphic>
          </wp:inline>
        </w:drawing>
      </w:r>
    </w:p>
    <w:p w14:paraId="529AC393" w14:textId="25D4D71D" w:rsidR="00B0709D" w:rsidRDefault="00B0709D" w:rsidP="00C37334">
      <w:pPr>
        <w:pStyle w:val="Figurecaption"/>
      </w:pPr>
      <w:r>
        <w:t xml:space="preserve">Figure </w:t>
      </w:r>
      <w:r w:rsidR="00E12524">
        <w:t>C.2.2.1</w:t>
      </w:r>
      <w:r>
        <w:t xml:space="preserve"> Direct Profile Download assisted by eIM using SM-DS</w:t>
      </w:r>
    </w:p>
    <w:p w14:paraId="41AFD105" w14:textId="747538AB" w:rsidR="00B0709D" w:rsidRDefault="00B0709D" w:rsidP="00B0709D">
      <w:pPr>
        <w:pStyle w:val="ANNEX-heading2"/>
      </w:pPr>
      <w:bookmarkStart w:id="197" w:name="_Toc230419553"/>
      <w:r>
        <w:t xml:space="preserve">Direct Profile Download </w:t>
      </w:r>
      <w:r w:rsidR="005134D6">
        <w:t>U</w:t>
      </w:r>
      <w:r>
        <w:t xml:space="preserve">nassisted by eIM </w:t>
      </w:r>
      <w:r w:rsidR="005134D6">
        <w:t>U</w:t>
      </w:r>
      <w:r>
        <w:t>sing SM-DS</w:t>
      </w:r>
      <w:bookmarkEnd w:id="197"/>
    </w:p>
    <w:p w14:paraId="10F27DD1" w14:textId="714D4B33" w:rsidR="00B0709D" w:rsidRDefault="00B0709D" w:rsidP="00E94582">
      <w:pPr>
        <w:pStyle w:val="NormalParagraph"/>
        <w:jc w:val="both"/>
        <w:rPr>
          <w:lang w:eastAsia="zh-CN" w:bidi="bn-BD"/>
        </w:rPr>
      </w:pPr>
      <w:r w:rsidRPr="5D4A85EC">
        <w:rPr>
          <w:lang w:eastAsia="zh-CN" w:bidi="bn-BD"/>
        </w:rPr>
        <w:t>In this example (</w:t>
      </w:r>
      <w:r w:rsidR="00741C33">
        <w:rPr>
          <w:lang w:eastAsia="zh-CN" w:bidi="bn-BD"/>
        </w:rPr>
        <w:t>F</w:t>
      </w:r>
      <w:r w:rsidRPr="5D4A85EC">
        <w:rPr>
          <w:lang w:eastAsia="zh-CN" w:bidi="bn-BD"/>
        </w:rPr>
        <w:t xml:space="preserve">igure </w:t>
      </w:r>
      <w:r w:rsidR="00E12524">
        <w:rPr>
          <w:lang w:eastAsia="zh-CN" w:bidi="bn-BD"/>
        </w:rPr>
        <w:t>C.2.3.1</w:t>
      </w:r>
      <w:r w:rsidRPr="5D4A85EC">
        <w:rPr>
          <w:lang w:eastAsia="zh-CN" w:bidi="bn-BD"/>
        </w:rPr>
        <w:t xml:space="preserve">), the IPA retrieves the Profile download </w:t>
      </w:r>
      <w:r w:rsidR="006F763E">
        <w:rPr>
          <w:lang w:eastAsia="zh-CN" w:bidi="bn-BD"/>
        </w:rPr>
        <w:t>E</w:t>
      </w:r>
      <w:r w:rsidRPr="5D4A85EC">
        <w:rPr>
          <w:lang w:eastAsia="zh-CN" w:bidi="bn-BD"/>
        </w:rPr>
        <w:t xml:space="preserve">vent </w:t>
      </w:r>
      <w:r w:rsidR="006F763E">
        <w:rPr>
          <w:lang w:eastAsia="zh-CN" w:bidi="bn-BD"/>
        </w:rPr>
        <w:t>R</w:t>
      </w:r>
      <w:r w:rsidRPr="5D4A85EC">
        <w:rPr>
          <w:lang w:eastAsia="zh-CN" w:bidi="bn-BD"/>
        </w:rPr>
        <w:t>ecord from the SM-DS using ES11.</w:t>
      </w:r>
    </w:p>
    <w:p w14:paraId="41D17BF7" w14:textId="77777777" w:rsidR="00B0709D" w:rsidRDefault="00B0709D" w:rsidP="00C37334">
      <w:pPr>
        <w:pStyle w:val="Figurecaption"/>
        <w:rPr>
          <w:lang w:eastAsia="zh-CN" w:bidi="bn-BD"/>
        </w:rPr>
      </w:pPr>
      <w:r w:rsidRPr="00903D4C">
        <w:rPr>
          <w:noProof/>
        </w:rPr>
        <w:lastRenderedPageBreak/>
        <w:drawing>
          <wp:inline distT="0" distB="0" distL="0" distR="0" wp14:anchorId="658E5AAF" wp14:editId="3ABBCB30">
            <wp:extent cx="3403600" cy="3484063"/>
            <wp:effectExtent l="0" t="0" r="6350" b="254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37"/>
                    <a:stretch>
                      <a:fillRect/>
                    </a:stretch>
                  </pic:blipFill>
                  <pic:spPr>
                    <a:xfrm>
                      <a:off x="0" y="0"/>
                      <a:ext cx="3412292" cy="3492960"/>
                    </a:xfrm>
                    <a:prstGeom prst="rect">
                      <a:avLst/>
                    </a:prstGeom>
                  </pic:spPr>
                </pic:pic>
              </a:graphicData>
            </a:graphic>
          </wp:inline>
        </w:drawing>
      </w:r>
    </w:p>
    <w:p w14:paraId="1C8D7FAF" w14:textId="3D4AD14C" w:rsidR="00B0709D" w:rsidRDefault="00B0709D" w:rsidP="00C37334">
      <w:pPr>
        <w:pStyle w:val="Figurecaption"/>
      </w:pPr>
      <w:r>
        <w:t xml:space="preserve">Figure </w:t>
      </w:r>
      <w:r w:rsidR="00E12524">
        <w:t>C.2.3.1</w:t>
      </w:r>
      <w:r w:rsidRPr="5D4A85EC">
        <w:t xml:space="preserve"> Direct Profile download unassisted by eIM using SM-DS</w:t>
      </w:r>
    </w:p>
    <w:p w14:paraId="655E9050" w14:textId="24DB956C" w:rsidR="00B0709D" w:rsidRDefault="00B0709D" w:rsidP="00B0709D">
      <w:pPr>
        <w:pStyle w:val="ANNEX-heading2"/>
      </w:pPr>
      <w:bookmarkStart w:id="198" w:name="_Toc230419554"/>
      <w:r w:rsidRPr="004271AA">
        <w:t xml:space="preserve">Direct Profile Download </w:t>
      </w:r>
      <w:r w:rsidR="005134D6">
        <w:t>U</w:t>
      </w:r>
      <w:r w:rsidRPr="004271AA">
        <w:t xml:space="preserve">nassisted by eIM </w:t>
      </w:r>
      <w:r w:rsidR="005134D6">
        <w:t>U</w:t>
      </w:r>
      <w:r w:rsidRPr="004271AA">
        <w:t>sing Default SM -DP+</w:t>
      </w:r>
      <w:bookmarkEnd w:id="198"/>
    </w:p>
    <w:p w14:paraId="7AA4FC4B" w14:textId="77777777" w:rsidR="00B0709D" w:rsidRDefault="00B0709D" w:rsidP="00E94582">
      <w:pPr>
        <w:pStyle w:val="NormalParagraph"/>
        <w:jc w:val="both"/>
        <w:rPr>
          <w:lang w:eastAsia="zh-CN" w:bidi="bn-BD"/>
        </w:rPr>
      </w:pPr>
      <w:r w:rsidRPr="5D4A85EC">
        <w:rPr>
          <w:lang w:eastAsia="zh-CN" w:bidi="bn-BD"/>
        </w:rPr>
        <w:t>The Profile download is done using ES9+ between the IPA and the default SM-DP+.</w:t>
      </w:r>
    </w:p>
    <w:p w14:paraId="266FC627" w14:textId="77777777" w:rsidR="00B0709D" w:rsidRDefault="00B0709D" w:rsidP="00C37334">
      <w:pPr>
        <w:pStyle w:val="Figurecaption"/>
        <w:rPr>
          <w:lang w:eastAsia="zh-CN" w:bidi="bn-BD"/>
        </w:rPr>
      </w:pPr>
      <w:r w:rsidRPr="00165E4E">
        <w:rPr>
          <w:noProof/>
        </w:rPr>
        <w:drawing>
          <wp:inline distT="0" distB="0" distL="0" distR="0" wp14:anchorId="4176B83F" wp14:editId="0E814F5B">
            <wp:extent cx="2570386" cy="4152900"/>
            <wp:effectExtent l="0" t="0" r="1905" b="0"/>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38"/>
                    <a:stretch>
                      <a:fillRect/>
                    </a:stretch>
                  </pic:blipFill>
                  <pic:spPr>
                    <a:xfrm>
                      <a:off x="0" y="0"/>
                      <a:ext cx="2573887" cy="4158556"/>
                    </a:xfrm>
                    <a:prstGeom prst="rect">
                      <a:avLst/>
                    </a:prstGeom>
                  </pic:spPr>
                </pic:pic>
              </a:graphicData>
            </a:graphic>
          </wp:inline>
        </w:drawing>
      </w:r>
    </w:p>
    <w:p w14:paraId="29119837" w14:textId="7A4C2E7E" w:rsidR="00B0709D" w:rsidRDefault="00B0709D" w:rsidP="00C37334">
      <w:pPr>
        <w:pStyle w:val="Figurecaption"/>
      </w:pPr>
      <w:r>
        <w:lastRenderedPageBreak/>
        <w:t xml:space="preserve">Figure </w:t>
      </w:r>
      <w:r w:rsidR="00E12524">
        <w:t>C.2.4.1</w:t>
      </w:r>
      <w:r w:rsidRPr="5D4A85EC">
        <w:t xml:space="preserve"> Direct Profile download unassisted by eIM using Default SM-DP+</w:t>
      </w:r>
    </w:p>
    <w:p w14:paraId="27D22422" w14:textId="43C0FB40" w:rsidR="00E94582" w:rsidRDefault="00E94582">
      <w:pPr>
        <w:spacing w:before="0"/>
        <w:jc w:val="left"/>
        <w:rPr>
          <w:rFonts w:cs="Arial"/>
          <w:b/>
          <w:szCs w:val="22"/>
          <w:lang w:val="en-US" w:eastAsia="en-GB" w:bidi="ar-SA"/>
        </w:rPr>
      </w:pPr>
      <w:r>
        <w:br w:type="page"/>
      </w:r>
    </w:p>
    <w:p w14:paraId="3D56AEB1" w14:textId="430D781C" w:rsidR="00D32674" w:rsidRPr="00A12C98" w:rsidRDefault="00D32674" w:rsidP="00FE0165">
      <w:pPr>
        <w:pStyle w:val="Annex"/>
        <w:numPr>
          <w:ilvl w:val="0"/>
          <w:numId w:val="9"/>
        </w:numPr>
        <w:rPr>
          <w:lang w:eastAsia="en-US"/>
        </w:rPr>
      </w:pPr>
      <w:bookmarkStart w:id="199" w:name="_Toc230419555"/>
      <w:r>
        <w:lastRenderedPageBreak/>
        <w:t>Document Management</w:t>
      </w:r>
      <w:bookmarkEnd w:id="199"/>
    </w:p>
    <w:p w14:paraId="58E462DF" w14:textId="1D5849C8" w:rsidR="00D32674" w:rsidRDefault="00D32674" w:rsidP="00FE0165">
      <w:pPr>
        <w:pStyle w:val="ANNEX-heading1"/>
        <w:numPr>
          <w:ilvl w:val="1"/>
          <w:numId w:val="9"/>
        </w:numPr>
      </w:pPr>
      <w:bookmarkStart w:id="200" w:name="_Toc327548014"/>
      <w:bookmarkStart w:id="201" w:name="_Toc327548214"/>
      <w:bookmarkStart w:id="202" w:name="_Toc230419556"/>
      <w:r>
        <w:t>Document History</w:t>
      </w:r>
      <w:bookmarkEnd w:id="200"/>
      <w:bookmarkEnd w:id="201"/>
      <w:bookmarkEnd w:id="202"/>
    </w:p>
    <w:p w14:paraId="5F1340B7" w14:textId="77777777" w:rsidR="00B1642F" w:rsidRDefault="00B1642F" w:rsidP="00B1642F">
      <w:pPr>
        <w:pStyle w:val="NormalParagraph"/>
        <w:rPr>
          <w:lang w:eastAsia="zh-CN" w:bidi="bn-B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3"/>
        <w:gridCol w:w="1314"/>
        <w:gridCol w:w="3632"/>
        <w:gridCol w:w="1105"/>
        <w:gridCol w:w="1902"/>
      </w:tblGrid>
      <w:tr w:rsidR="002729C4" w:rsidRPr="00FA5D07" w14:paraId="46418440" w14:textId="77777777" w:rsidTr="009161FE">
        <w:tc>
          <w:tcPr>
            <w:tcW w:w="1063" w:type="dxa"/>
            <w:shd w:val="clear" w:color="auto" w:fill="C00000"/>
          </w:tcPr>
          <w:p w14:paraId="186E0216" w14:textId="77777777" w:rsidR="002729C4" w:rsidRPr="00FA5D07" w:rsidRDefault="002729C4" w:rsidP="00DC3E00">
            <w:pPr>
              <w:keepNext/>
              <w:spacing w:before="60" w:line="276" w:lineRule="auto"/>
              <w:jc w:val="center"/>
              <w:rPr>
                <w:rFonts w:cs="Arial"/>
                <w:b/>
                <w:color w:val="FFFFFF"/>
                <w:sz w:val="20"/>
                <w:lang w:val="en-US" w:eastAsia="en-GB" w:bidi="ar-SA"/>
              </w:rPr>
            </w:pPr>
            <w:r w:rsidRPr="00FA5D07">
              <w:rPr>
                <w:rFonts w:cs="Arial"/>
                <w:b/>
                <w:color w:val="FFFFFF"/>
                <w:sz w:val="20"/>
                <w:lang w:val="en-US" w:eastAsia="en-GB" w:bidi="ar-SA"/>
              </w:rPr>
              <w:t>Version</w:t>
            </w:r>
          </w:p>
        </w:tc>
        <w:tc>
          <w:tcPr>
            <w:tcW w:w="1314" w:type="dxa"/>
            <w:shd w:val="clear" w:color="auto" w:fill="C00000"/>
          </w:tcPr>
          <w:p w14:paraId="4F52B887" w14:textId="77777777" w:rsidR="002729C4" w:rsidRPr="00FA5D07" w:rsidRDefault="002729C4" w:rsidP="00DC3E00">
            <w:pPr>
              <w:keepNext/>
              <w:spacing w:before="60" w:line="276" w:lineRule="auto"/>
              <w:jc w:val="center"/>
              <w:rPr>
                <w:rFonts w:cs="Arial"/>
                <w:b/>
                <w:color w:val="FFFFFF"/>
                <w:sz w:val="20"/>
                <w:lang w:val="en-US" w:eastAsia="en-GB" w:bidi="ar-SA"/>
              </w:rPr>
            </w:pPr>
            <w:r w:rsidRPr="00FA5D07">
              <w:rPr>
                <w:rFonts w:cs="Arial"/>
                <w:b/>
                <w:color w:val="FFFFFF"/>
                <w:sz w:val="20"/>
                <w:lang w:val="en-US" w:eastAsia="en-GB" w:bidi="ar-SA"/>
              </w:rPr>
              <w:t>Date</w:t>
            </w:r>
          </w:p>
        </w:tc>
        <w:tc>
          <w:tcPr>
            <w:tcW w:w="3632" w:type="dxa"/>
            <w:shd w:val="clear" w:color="auto" w:fill="C00000"/>
          </w:tcPr>
          <w:p w14:paraId="337DFCE1" w14:textId="77777777" w:rsidR="002729C4" w:rsidRPr="00FA5D07" w:rsidRDefault="002729C4" w:rsidP="00DC3E00">
            <w:pPr>
              <w:keepNext/>
              <w:spacing w:before="60" w:line="276" w:lineRule="auto"/>
              <w:jc w:val="center"/>
              <w:rPr>
                <w:rFonts w:cs="Arial"/>
                <w:b/>
                <w:color w:val="FFFFFF"/>
                <w:sz w:val="20"/>
                <w:lang w:val="en-US" w:eastAsia="en-GB" w:bidi="ar-SA"/>
              </w:rPr>
            </w:pPr>
            <w:r w:rsidRPr="00FA5D07">
              <w:rPr>
                <w:rFonts w:cs="Arial"/>
                <w:b/>
                <w:color w:val="FFFFFF"/>
                <w:sz w:val="20"/>
                <w:lang w:val="en-US" w:eastAsia="en-GB" w:bidi="ar-SA"/>
              </w:rPr>
              <w:t>Brief Description of Change</w:t>
            </w:r>
          </w:p>
        </w:tc>
        <w:tc>
          <w:tcPr>
            <w:tcW w:w="1105" w:type="dxa"/>
            <w:shd w:val="clear" w:color="auto" w:fill="C00000"/>
          </w:tcPr>
          <w:p w14:paraId="035B2034" w14:textId="77777777" w:rsidR="002729C4" w:rsidRPr="00FA5D07" w:rsidRDefault="002729C4" w:rsidP="00DC3E00">
            <w:pPr>
              <w:keepNext/>
              <w:spacing w:before="60" w:line="276" w:lineRule="auto"/>
              <w:jc w:val="center"/>
              <w:rPr>
                <w:rFonts w:cs="Arial"/>
                <w:b/>
                <w:color w:val="FFFFFF"/>
                <w:sz w:val="20"/>
                <w:lang w:val="en-US" w:eastAsia="en-GB" w:bidi="ar-SA"/>
              </w:rPr>
            </w:pPr>
            <w:r w:rsidRPr="00FA5D07">
              <w:rPr>
                <w:rFonts w:cs="Arial"/>
                <w:b/>
                <w:color w:val="FFFFFF"/>
                <w:sz w:val="20"/>
                <w:lang w:val="en-US" w:eastAsia="en-GB" w:bidi="ar-SA"/>
              </w:rPr>
              <w:t>Approval Authority</w:t>
            </w:r>
          </w:p>
        </w:tc>
        <w:tc>
          <w:tcPr>
            <w:tcW w:w="1902" w:type="dxa"/>
            <w:shd w:val="clear" w:color="auto" w:fill="C00000"/>
          </w:tcPr>
          <w:p w14:paraId="59EF23E9" w14:textId="77777777" w:rsidR="002729C4" w:rsidRPr="00FA5D07" w:rsidRDefault="002729C4" w:rsidP="00DC3E00">
            <w:pPr>
              <w:keepNext/>
              <w:spacing w:before="60" w:line="276" w:lineRule="auto"/>
              <w:jc w:val="center"/>
              <w:rPr>
                <w:rFonts w:cs="Arial"/>
                <w:b/>
                <w:color w:val="FFFFFF"/>
                <w:sz w:val="20"/>
                <w:lang w:val="en-US" w:eastAsia="en-GB" w:bidi="ar-SA"/>
              </w:rPr>
            </w:pPr>
            <w:r w:rsidRPr="00FA5D07">
              <w:rPr>
                <w:rFonts w:cs="Arial"/>
                <w:b/>
                <w:color w:val="FFFFFF"/>
                <w:sz w:val="20"/>
                <w:lang w:val="en-US" w:eastAsia="en-GB" w:bidi="ar-SA"/>
              </w:rPr>
              <w:t>Editor / Company</w:t>
            </w:r>
          </w:p>
        </w:tc>
      </w:tr>
      <w:tr w:rsidR="002729C4" w:rsidRPr="00830E51" w14:paraId="7474A96C" w14:textId="77777777" w:rsidTr="00066968">
        <w:tc>
          <w:tcPr>
            <w:tcW w:w="1063" w:type="dxa"/>
          </w:tcPr>
          <w:p w14:paraId="5A7B6696"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V1.0</w:t>
            </w:r>
          </w:p>
        </w:tc>
        <w:tc>
          <w:tcPr>
            <w:tcW w:w="1314" w:type="dxa"/>
          </w:tcPr>
          <w:p w14:paraId="4B1B7271"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rPr>
              <w:t>15/04/2022</w:t>
            </w:r>
          </w:p>
        </w:tc>
        <w:tc>
          <w:tcPr>
            <w:tcW w:w="3632" w:type="dxa"/>
          </w:tcPr>
          <w:p w14:paraId="77022CBE" w14:textId="77777777" w:rsidR="002729C4" w:rsidRPr="006459DA" w:rsidRDefault="002729C4" w:rsidP="00DC3E00">
            <w:pPr>
              <w:spacing w:before="40" w:after="40" w:line="276" w:lineRule="auto"/>
              <w:rPr>
                <w:rFonts w:cs="Arial"/>
                <w:sz w:val="20"/>
                <w:lang w:eastAsia="de-DE" w:bidi="ar-SA"/>
              </w:rPr>
            </w:pPr>
            <w:r w:rsidRPr="006459DA">
              <w:rPr>
                <w:rFonts w:cs="Arial"/>
                <w:sz w:val="20"/>
                <w:lang w:eastAsia="de-DE" w:bidi="ar-SA"/>
              </w:rPr>
              <w:t>First Release</w:t>
            </w:r>
          </w:p>
        </w:tc>
        <w:tc>
          <w:tcPr>
            <w:tcW w:w="1105" w:type="dxa"/>
          </w:tcPr>
          <w:p w14:paraId="297B711B"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ISAG</w:t>
            </w:r>
          </w:p>
        </w:tc>
        <w:tc>
          <w:tcPr>
            <w:tcW w:w="1902" w:type="dxa"/>
          </w:tcPr>
          <w:p w14:paraId="7FAEEADA"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Gloria Trujillo, GSMA</w:t>
            </w:r>
          </w:p>
        </w:tc>
      </w:tr>
      <w:tr w:rsidR="002729C4" w:rsidRPr="00830E51" w14:paraId="2EC73FFC" w14:textId="77777777" w:rsidTr="00066968">
        <w:tc>
          <w:tcPr>
            <w:tcW w:w="1063" w:type="dxa"/>
          </w:tcPr>
          <w:p w14:paraId="3A949ABB"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V1.1</w:t>
            </w:r>
          </w:p>
        </w:tc>
        <w:tc>
          <w:tcPr>
            <w:tcW w:w="1314" w:type="dxa"/>
          </w:tcPr>
          <w:p w14:paraId="7200D391"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26/05/2023</w:t>
            </w:r>
          </w:p>
        </w:tc>
        <w:tc>
          <w:tcPr>
            <w:tcW w:w="3632" w:type="dxa"/>
          </w:tcPr>
          <w:p w14:paraId="24C16780" w14:textId="77777777" w:rsidR="002729C4" w:rsidRPr="006459DA" w:rsidRDefault="002729C4" w:rsidP="00DC3E00">
            <w:pPr>
              <w:spacing w:before="40" w:after="40" w:line="276" w:lineRule="auto"/>
              <w:rPr>
                <w:rFonts w:cs="Arial"/>
                <w:sz w:val="20"/>
                <w:lang w:eastAsia="de-DE" w:bidi="ar-SA"/>
              </w:rPr>
            </w:pPr>
            <w:r>
              <w:rPr>
                <w:rFonts w:cs="Arial"/>
                <w:sz w:val="20"/>
                <w:lang w:eastAsia="de-DE" w:bidi="ar-SA"/>
              </w:rPr>
              <w:t>Clarifications and additions</w:t>
            </w:r>
          </w:p>
        </w:tc>
        <w:tc>
          <w:tcPr>
            <w:tcW w:w="1105" w:type="dxa"/>
          </w:tcPr>
          <w:p w14:paraId="2AAC5CDD"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ISAG</w:t>
            </w:r>
          </w:p>
        </w:tc>
        <w:tc>
          <w:tcPr>
            <w:tcW w:w="1902" w:type="dxa"/>
          </w:tcPr>
          <w:p w14:paraId="31734914"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Gloria Trujillo, GSMA</w:t>
            </w:r>
          </w:p>
        </w:tc>
      </w:tr>
      <w:tr w:rsidR="002729C4" w:rsidRPr="00830E51" w14:paraId="389938BF" w14:textId="77777777" w:rsidTr="00066968">
        <w:tc>
          <w:tcPr>
            <w:tcW w:w="1063" w:type="dxa"/>
          </w:tcPr>
          <w:p w14:paraId="2CEE7779"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V1.2</w:t>
            </w:r>
          </w:p>
        </w:tc>
        <w:tc>
          <w:tcPr>
            <w:tcW w:w="1314" w:type="dxa"/>
          </w:tcPr>
          <w:p w14:paraId="536A1707"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26/04/2024</w:t>
            </w:r>
          </w:p>
        </w:tc>
        <w:tc>
          <w:tcPr>
            <w:tcW w:w="3632" w:type="dxa"/>
          </w:tcPr>
          <w:p w14:paraId="2802389E" w14:textId="77777777" w:rsidR="002729C4" w:rsidRDefault="002729C4" w:rsidP="00DC3E00">
            <w:pPr>
              <w:spacing w:before="40" w:after="40" w:line="276" w:lineRule="auto"/>
              <w:rPr>
                <w:rFonts w:cs="Arial"/>
                <w:sz w:val="20"/>
                <w:lang w:eastAsia="de-DE" w:bidi="ar-SA"/>
              </w:rPr>
            </w:pPr>
            <w:r>
              <w:rPr>
                <w:rFonts w:cs="Arial"/>
                <w:sz w:val="20"/>
                <w:lang w:eastAsia="de-DE" w:bidi="ar-SA"/>
              </w:rPr>
              <w:t>Addition of requirements for:</w:t>
            </w:r>
          </w:p>
          <w:p w14:paraId="7842CD67" w14:textId="77777777" w:rsidR="002729C4" w:rsidRDefault="002729C4">
            <w:pPr>
              <w:pStyle w:val="ListParagraph"/>
              <w:numPr>
                <w:ilvl w:val="0"/>
                <w:numId w:val="60"/>
              </w:numPr>
              <w:spacing w:before="40" w:after="40"/>
              <w:ind w:left="485"/>
              <w:rPr>
                <w:rFonts w:cs="Arial"/>
                <w:sz w:val="20"/>
                <w:lang w:eastAsia="de-DE" w:bidi="ar-SA"/>
              </w:rPr>
            </w:pPr>
            <w:r>
              <w:rPr>
                <w:rFonts w:cs="Arial"/>
                <w:sz w:val="20"/>
                <w:lang w:eastAsia="de-DE" w:bidi="ar-SA"/>
              </w:rPr>
              <w:t>E</w:t>
            </w:r>
            <w:r w:rsidRPr="00BA3CBE">
              <w:rPr>
                <w:rFonts w:cs="Arial"/>
                <w:sz w:val="20"/>
                <w:lang w:eastAsia="de-DE" w:bidi="ar-SA"/>
              </w:rPr>
              <w:t>mergency call profile,</w:t>
            </w:r>
          </w:p>
          <w:p w14:paraId="35CED79D" w14:textId="77777777" w:rsidR="002729C4" w:rsidRDefault="002729C4">
            <w:pPr>
              <w:pStyle w:val="ListParagraph"/>
              <w:numPr>
                <w:ilvl w:val="0"/>
                <w:numId w:val="60"/>
              </w:numPr>
              <w:spacing w:before="40" w:after="40"/>
              <w:ind w:left="485"/>
              <w:rPr>
                <w:rFonts w:cs="Arial"/>
                <w:sz w:val="20"/>
                <w:lang w:eastAsia="de-DE" w:bidi="ar-SA"/>
              </w:rPr>
            </w:pPr>
            <w:r>
              <w:rPr>
                <w:rFonts w:cs="Arial"/>
                <w:sz w:val="20"/>
                <w:lang w:eastAsia="de-DE" w:bidi="ar-SA"/>
              </w:rPr>
              <w:t>C</w:t>
            </w:r>
            <w:r w:rsidRPr="00BA3CBE">
              <w:rPr>
                <w:rFonts w:cs="Arial"/>
                <w:sz w:val="20"/>
                <w:lang w:eastAsia="de-DE" w:bidi="ar-SA"/>
              </w:rPr>
              <w:t>onnectivity parameters for constrained devices,</w:t>
            </w:r>
          </w:p>
          <w:p w14:paraId="5B326ACA" w14:textId="77777777" w:rsidR="002729C4" w:rsidRPr="00BA3CBE" w:rsidRDefault="002729C4">
            <w:pPr>
              <w:pStyle w:val="ListParagraph"/>
              <w:numPr>
                <w:ilvl w:val="0"/>
                <w:numId w:val="60"/>
              </w:numPr>
              <w:spacing w:before="40" w:after="40"/>
              <w:ind w:left="485"/>
              <w:rPr>
                <w:rFonts w:cs="Arial"/>
                <w:sz w:val="20"/>
                <w:lang w:eastAsia="de-DE" w:bidi="ar-SA"/>
              </w:rPr>
            </w:pPr>
            <w:r>
              <w:rPr>
                <w:rFonts w:cs="Arial"/>
                <w:sz w:val="20"/>
                <w:lang w:eastAsia="de-DE" w:bidi="ar-SA"/>
              </w:rPr>
              <w:t>F</w:t>
            </w:r>
            <w:r w:rsidRPr="00BA3CBE">
              <w:rPr>
                <w:rFonts w:cs="Arial"/>
                <w:sz w:val="20"/>
                <w:lang w:eastAsia="de-DE" w:bidi="ar-SA"/>
              </w:rPr>
              <w:t>ield test eUICC.</w:t>
            </w:r>
          </w:p>
        </w:tc>
        <w:tc>
          <w:tcPr>
            <w:tcW w:w="1105" w:type="dxa"/>
          </w:tcPr>
          <w:p w14:paraId="3837AF89"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ISAG</w:t>
            </w:r>
          </w:p>
        </w:tc>
        <w:tc>
          <w:tcPr>
            <w:tcW w:w="1902" w:type="dxa"/>
          </w:tcPr>
          <w:p w14:paraId="4B55E0AD" w14:textId="77777777"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Gloria Trujillo, GSMA</w:t>
            </w:r>
          </w:p>
        </w:tc>
      </w:tr>
      <w:tr w:rsidR="002729C4" w:rsidRPr="00830E51" w14:paraId="767EC483" w14:textId="77777777" w:rsidTr="00066968">
        <w:tc>
          <w:tcPr>
            <w:tcW w:w="1063" w:type="dxa"/>
          </w:tcPr>
          <w:p w14:paraId="6922C071" w14:textId="3737390E" w:rsidR="002729C4" w:rsidRPr="006459DA" w:rsidRDefault="002729C4" w:rsidP="00DC3E00">
            <w:pPr>
              <w:spacing w:before="40" w:after="40" w:line="276" w:lineRule="auto"/>
              <w:jc w:val="center"/>
              <w:rPr>
                <w:rFonts w:cs="Arial"/>
                <w:sz w:val="20"/>
                <w:lang w:eastAsia="de-DE" w:bidi="ar-SA"/>
              </w:rPr>
            </w:pPr>
            <w:r w:rsidRPr="006459DA">
              <w:rPr>
                <w:rFonts w:cs="Arial"/>
                <w:sz w:val="20"/>
                <w:lang w:eastAsia="de-DE" w:bidi="ar-SA"/>
              </w:rPr>
              <w:t>V</w:t>
            </w:r>
            <w:r w:rsidR="0057626A">
              <w:rPr>
                <w:rFonts w:cs="Arial"/>
                <w:sz w:val="20"/>
                <w:lang w:eastAsia="de-DE" w:bidi="ar-SA"/>
              </w:rPr>
              <w:t>1</w:t>
            </w:r>
            <w:r w:rsidRPr="006459DA">
              <w:rPr>
                <w:rFonts w:cs="Arial"/>
                <w:sz w:val="20"/>
                <w:lang w:eastAsia="de-DE" w:bidi="ar-SA"/>
              </w:rPr>
              <w:t>.</w:t>
            </w:r>
            <w:r w:rsidR="0057626A">
              <w:rPr>
                <w:rFonts w:cs="Arial"/>
                <w:sz w:val="20"/>
                <w:lang w:eastAsia="de-DE" w:bidi="ar-SA"/>
              </w:rPr>
              <w:t>3</w:t>
            </w:r>
            <w:r>
              <w:rPr>
                <w:rFonts w:cs="Arial"/>
                <w:sz w:val="20"/>
                <w:lang w:eastAsia="de-DE" w:bidi="ar-SA"/>
              </w:rPr>
              <w:t xml:space="preserve"> </w:t>
            </w:r>
          </w:p>
        </w:tc>
        <w:tc>
          <w:tcPr>
            <w:tcW w:w="1314" w:type="dxa"/>
          </w:tcPr>
          <w:p w14:paraId="753D8CB5" w14:textId="13F55760" w:rsidR="002729C4" w:rsidRPr="006459DA" w:rsidRDefault="002948E5" w:rsidP="00DC3E00">
            <w:pPr>
              <w:spacing w:before="40" w:after="40" w:line="276" w:lineRule="auto"/>
              <w:jc w:val="center"/>
              <w:rPr>
                <w:rFonts w:cs="Arial"/>
                <w:sz w:val="20"/>
                <w:lang w:eastAsia="de-DE" w:bidi="ar-SA"/>
              </w:rPr>
            </w:pPr>
            <w:r>
              <w:rPr>
                <w:rFonts w:cs="Arial"/>
                <w:sz w:val="20"/>
                <w:lang w:eastAsia="de-DE" w:bidi="ar-SA"/>
              </w:rPr>
              <w:t>22/05/2026</w:t>
            </w:r>
          </w:p>
        </w:tc>
        <w:tc>
          <w:tcPr>
            <w:tcW w:w="3632" w:type="dxa"/>
          </w:tcPr>
          <w:p w14:paraId="5F587463" w14:textId="75A2A73D" w:rsidR="002729C4" w:rsidRPr="0057626A" w:rsidRDefault="0057626A" w:rsidP="0057626A">
            <w:pPr>
              <w:spacing w:before="40" w:after="40" w:line="276" w:lineRule="auto"/>
              <w:rPr>
                <w:rFonts w:cs="Arial"/>
              </w:rPr>
            </w:pPr>
            <w:r>
              <w:rPr>
                <w:rFonts w:cs="Arial"/>
                <w:sz w:val="20"/>
                <w:lang w:eastAsia="de-DE" w:bidi="ar-SA"/>
              </w:rPr>
              <w:t>Maintenance</w:t>
            </w:r>
          </w:p>
        </w:tc>
        <w:tc>
          <w:tcPr>
            <w:tcW w:w="1105" w:type="dxa"/>
          </w:tcPr>
          <w:p w14:paraId="5F75E243" w14:textId="0B65928C" w:rsidR="002729C4" w:rsidRPr="006459DA" w:rsidRDefault="002948E5" w:rsidP="00DC3E00">
            <w:pPr>
              <w:spacing w:before="40" w:after="40" w:line="276" w:lineRule="auto"/>
              <w:jc w:val="center"/>
              <w:rPr>
                <w:rFonts w:cs="Arial"/>
                <w:sz w:val="20"/>
                <w:lang w:eastAsia="de-DE" w:bidi="ar-SA"/>
              </w:rPr>
            </w:pPr>
            <w:r>
              <w:rPr>
                <w:rFonts w:cs="Arial"/>
                <w:sz w:val="20"/>
                <w:lang w:eastAsia="de-DE" w:bidi="ar-SA"/>
              </w:rPr>
              <w:t>ISAG</w:t>
            </w:r>
          </w:p>
        </w:tc>
        <w:tc>
          <w:tcPr>
            <w:tcW w:w="1902" w:type="dxa"/>
          </w:tcPr>
          <w:p w14:paraId="48761E8C" w14:textId="77777777" w:rsidR="002729C4" w:rsidRPr="006459DA" w:rsidRDefault="002729C4" w:rsidP="00DC3E00">
            <w:pPr>
              <w:spacing w:before="40" w:after="40" w:line="276" w:lineRule="auto"/>
              <w:jc w:val="center"/>
              <w:rPr>
                <w:rFonts w:cs="Arial"/>
                <w:sz w:val="20"/>
                <w:lang w:eastAsia="de-DE" w:bidi="ar-SA"/>
              </w:rPr>
            </w:pPr>
            <w:r>
              <w:rPr>
                <w:rFonts w:cs="Arial"/>
                <w:sz w:val="20"/>
                <w:lang w:eastAsia="de-DE" w:bidi="ar-SA"/>
              </w:rPr>
              <w:t>Stéphane Bandin, Orange</w:t>
            </w:r>
          </w:p>
        </w:tc>
      </w:tr>
    </w:tbl>
    <w:p w14:paraId="7845C5C1" w14:textId="034A416E" w:rsidR="002729C4" w:rsidRDefault="00066968" w:rsidP="0074756F">
      <w:pPr>
        <w:pStyle w:val="TableCaption"/>
        <w:numPr>
          <w:ilvl w:val="0"/>
          <w:numId w:val="0"/>
        </w:numPr>
        <w:rPr>
          <w:lang w:eastAsia="zh-CN" w:bidi="bn-BD"/>
        </w:rPr>
      </w:pPr>
      <w:r w:rsidRPr="001C0DD1">
        <w:rPr>
          <w:lang w:val="fr-FR"/>
        </w:rPr>
        <w:t>Table D.</w:t>
      </w:r>
      <w:r>
        <w:rPr>
          <w:lang w:val="fr-FR"/>
        </w:rPr>
        <w:t>1</w:t>
      </w:r>
      <w:r w:rsidRPr="001C0DD1">
        <w:rPr>
          <w:lang w:val="fr-FR"/>
        </w:rPr>
        <w:t xml:space="preserve">.1: </w:t>
      </w:r>
      <w:r>
        <w:rPr>
          <w:lang w:val="fr-FR"/>
        </w:rPr>
        <w:t>Document History</w:t>
      </w:r>
    </w:p>
    <w:p w14:paraId="27C07A2C" w14:textId="2D3A13B9" w:rsidR="002729C4" w:rsidRDefault="002729C4" w:rsidP="002729C4">
      <w:pPr>
        <w:pStyle w:val="ANNEX-heading1"/>
        <w:numPr>
          <w:ilvl w:val="1"/>
          <w:numId w:val="9"/>
        </w:numPr>
      </w:pPr>
      <w:bookmarkStart w:id="203" w:name="_Toc230419557"/>
      <w:r>
        <w:t>Detailed Document History for V</w:t>
      </w:r>
      <w:r w:rsidR="0057626A">
        <w:t>1</w:t>
      </w:r>
      <w:r>
        <w:t>.</w:t>
      </w:r>
      <w:r w:rsidR="0057626A">
        <w:t>3</w:t>
      </w:r>
      <w:bookmarkEnd w:id="203"/>
    </w:p>
    <w:tbl>
      <w:tblPr>
        <w:tblStyle w:val="TableGrid"/>
        <w:tblW w:w="9067" w:type="dxa"/>
        <w:tblLook w:val="04A0" w:firstRow="1" w:lastRow="0" w:firstColumn="1" w:lastColumn="0" w:noHBand="0" w:noVBand="1"/>
      </w:tblPr>
      <w:tblGrid>
        <w:gridCol w:w="966"/>
        <w:gridCol w:w="1242"/>
        <w:gridCol w:w="1615"/>
        <w:gridCol w:w="5244"/>
      </w:tblGrid>
      <w:tr w:rsidR="002729C4" w:rsidRPr="00E5075D" w14:paraId="5E6F2F88" w14:textId="77777777" w:rsidTr="009161FE">
        <w:tc>
          <w:tcPr>
            <w:tcW w:w="966" w:type="dxa"/>
            <w:shd w:val="clear" w:color="auto" w:fill="C00000"/>
          </w:tcPr>
          <w:p w14:paraId="1E1BA39B" w14:textId="77777777" w:rsidR="002729C4" w:rsidRPr="00E5075D" w:rsidRDefault="002729C4" w:rsidP="00DC3E00">
            <w:pPr>
              <w:pStyle w:val="TableText"/>
              <w:jc w:val="center"/>
              <w:rPr>
                <w:rFonts w:cs="Arial"/>
                <w:b/>
                <w:bCs/>
                <w:color w:val="FFFFFF" w:themeColor="background1"/>
                <w:szCs w:val="20"/>
              </w:rPr>
            </w:pPr>
            <w:r w:rsidRPr="00E5075D">
              <w:rPr>
                <w:rFonts w:cs="Arial"/>
                <w:b/>
                <w:bCs/>
                <w:color w:val="FFFFFF" w:themeColor="background1"/>
                <w:szCs w:val="20"/>
              </w:rPr>
              <w:t>Version</w:t>
            </w:r>
          </w:p>
        </w:tc>
        <w:tc>
          <w:tcPr>
            <w:tcW w:w="1242" w:type="dxa"/>
            <w:shd w:val="clear" w:color="auto" w:fill="C00000"/>
          </w:tcPr>
          <w:p w14:paraId="25603EF0" w14:textId="77777777" w:rsidR="002729C4" w:rsidRPr="00E5075D" w:rsidRDefault="002729C4" w:rsidP="00DC3E00">
            <w:pPr>
              <w:pStyle w:val="TableText"/>
              <w:jc w:val="center"/>
              <w:rPr>
                <w:rFonts w:cs="Arial"/>
                <w:b/>
                <w:bCs/>
                <w:color w:val="FFFFFF" w:themeColor="background1"/>
                <w:szCs w:val="20"/>
              </w:rPr>
            </w:pPr>
            <w:r w:rsidRPr="00E5075D">
              <w:rPr>
                <w:rFonts w:cs="Arial"/>
                <w:b/>
                <w:bCs/>
                <w:color w:val="FFFFFF" w:themeColor="background1"/>
                <w:szCs w:val="20"/>
              </w:rPr>
              <w:t>Date</w:t>
            </w:r>
          </w:p>
        </w:tc>
        <w:tc>
          <w:tcPr>
            <w:tcW w:w="6859" w:type="dxa"/>
            <w:gridSpan w:val="2"/>
            <w:shd w:val="clear" w:color="auto" w:fill="C00000"/>
          </w:tcPr>
          <w:p w14:paraId="785B378E" w14:textId="77777777" w:rsidR="002729C4" w:rsidRPr="00E5075D" w:rsidRDefault="002729C4" w:rsidP="00DC3E00">
            <w:pPr>
              <w:pStyle w:val="TableText"/>
              <w:jc w:val="center"/>
              <w:rPr>
                <w:rFonts w:cs="Arial"/>
                <w:b/>
                <w:bCs/>
                <w:color w:val="FFFFFF" w:themeColor="background1"/>
                <w:szCs w:val="20"/>
              </w:rPr>
            </w:pPr>
            <w:r w:rsidRPr="00E5075D">
              <w:rPr>
                <w:rFonts w:cs="Arial"/>
                <w:b/>
                <w:bCs/>
                <w:color w:val="FFFFFF" w:themeColor="background1"/>
                <w:szCs w:val="20"/>
              </w:rPr>
              <w:t>Additions</w:t>
            </w:r>
          </w:p>
        </w:tc>
      </w:tr>
      <w:tr w:rsidR="00087B27" w:rsidRPr="00F50DED" w14:paraId="0D4DA5CC" w14:textId="77777777" w:rsidTr="009242DA">
        <w:tc>
          <w:tcPr>
            <w:tcW w:w="966" w:type="dxa"/>
            <w:vMerge w:val="restart"/>
          </w:tcPr>
          <w:p w14:paraId="6A7F5270" w14:textId="3E2F14BA" w:rsidR="00087B27" w:rsidRPr="009242DA" w:rsidRDefault="00087B27" w:rsidP="009242DA">
            <w:pPr>
              <w:pStyle w:val="TableText"/>
              <w:jc w:val="center"/>
              <w:rPr>
                <w:rFonts w:cs="Arial"/>
                <w:color w:val="000000"/>
                <w:szCs w:val="20"/>
              </w:rPr>
            </w:pPr>
            <w:r w:rsidRPr="009242DA">
              <w:rPr>
                <w:rFonts w:cs="Arial"/>
                <w:color w:val="000000"/>
                <w:szCs w:val="20"/>
              </w:rPr>
              <w:t>Draft 01</w:t>
            </w:r>
          </w:p>
        </w:tc>
        <w:tc>
          <w:tcPr>
            <w:tcW w:w="1242" w:type="dxa"/>
            <w:vMerge w:val="restart"/>
          </w:tcPr>
          <w:p w14:paraId="318A9151" w14:textId="6A429FB6" w:rsidR="00087B27" w:rsidRPr="009242DA" w:rsidRDefault="00087B27" w:rsidP="009242DA">
            <w:pPr>
              <w:pStyle w:val="TableText"/>
              <w:jc w:val="center"/>
              <w:rPr>
                <w:rFonts w:cs="Arial"/>
                <w:color w:val="000000"/>
                <w:szCs w:val="20"/>
              </w:rPr>
            </w:pPr>
            <w:r w:rsidRPr="009242DA">
              <w:rPr>
                <w:rFonts w:cs="Arial"/>
                <w:color w:val="000000"/>
                <w:szCs w:val="20"/>
              </w:rPr>
              <w:t>10/12/2024</w:t>
            </w:r>
          </w:p>
        </w:tc>
        <w:tc>
          <w:tcPr>
            <w:tcW w:w="1615" w:type="dxa"/>
          </w:tcPr>
          <w:p w14:paraId="2BF5A938" w14:textId="58AAFB5F" w:rsidR="00087B27" w:rsidRPr="00966A05" w:rsidRDefault="00087B27" w:rsidP="00DC3E00">
            <w:pPr>
              <w:pStyle w:val="TableText"/>
              <w:rPr>
                <w:rFonts w:cs="Arial"/>
                <w:color w:val="000000"/>
                <w:szCs w:val="20"/>
              </w:rPr>
            </w:pPr>
            <w:r>
              <w:rPr>
                <w:rFonts w:cs="Arial"/>
                <w:color w:val="000000"/>
                <w:szCs w:val="20"/>
              </w:rPr>
              <w:t>CR13001R00</w:t>
            </w:r>
          </w:p>
        </w:tc>
        <w:tc>
          <w:tcPr>
            <w:tcW w:w="5244" w:type="dxa"/>
          </w:tcPr>
          <w:p w14:paraId="0A698630" w14:textId="6F4404B7" w:rsidR="00087B27" w:rsidRPr="00966A05" w:rsidRDefault="00087B27" w:rsidP="00DC3E00">
            <w:pPr>
              <w:pStyle w:val="TableText"/>
              <w:jc w:val="both"/>
              <w:rPr>
                <w:rFonts w:cs="Arial"/>
                <w:color w:val="000000"/>
                <w:szCs w:val="20"/>
              </w:rPr>
            </w:pPr>
            <w:r w:rsidRPr="00C6212C">
              <w:rPr>
                <w:rFonts w:cs="Arial"/>
                <w:color w:val="000000"/>
                <w:szCs w:val="20"/>
              </w:rPr>
              <w:t>Alignment of the definition of PSMO</w:t>
            </w:r>
          </w:p>
        </w:tc>
      </w:tr>
      <w:tr w:rsidR="00087B27" w:rsidRPr="00F50DED" w14:paraId="25A041D5" w14:textId="77777777" w:rsidTr="00DC3E00">
        <w:tc>
          <w:tcPr>
            <w:tcW w:w="966" w:type="dxa"/>
            <w:vMerge/>
          </w:tcPr>
          <w:p w14:paraId="6BCA0C7B" w14:textId="77777777" w:rsidR="00087B27" w:rsidRPr="000E147C" w:rsidRDefault="00087B27" w:rsidP="000E147C">
            <w:pPr>
              <w:spacing w:before="40" w:after="40" w:line="276" w:lineRule="auto"/>
              <w:jc w:val="center"/>
              <w:rPr>
                <w:rFonts w:cs="Arial"/>
                <w:sz w:val="20"/>
                <w:lang w:eastAsia="de-DE" w:bidi="ar-SA"/>
              </w:rPr>
            </w:pPr>
          </w:p>
        </w:tc>
        <w:tc>
          <w:tcPr>
            <w:tcW w:w="1242" w:type="dxa"/>
            <w:vMerge/>
          </w:tcPr>
          <w:p w14:paraId="414DAA4B" w14:textId="77777777" w:rsidR="00087B27" w:rsidRPr="000E147C" w:rsidRDefault="00087B27" w:rsidP="000E147C">
            <w:pPr>
              <w:spacing w:before="40" w:after="40" w:line="276" w:lineRule="auto"/>
              <w:jc w:val="center"/>
              <w:rPr>
                <w:rFonts w:cs="Arial"/>
                <w:sz w:val="20"/>
                <w:lang w:eastAsia="de-DE" w:bidi="ar-SA"/>
              </w:rPr>
            </w:pPr>
          </w:p>
        </w:tc>
        <w:tc>
          <w:tcPr>
            <w:tcW w:w="1615" w:type="dxa"/>
          </w:tcPr>
          <w:p w14:paraId="5B8AD064" w14:textId="3B56BAA3" w:rsidR="00087B27" w:rsidRDefault="00087B27" w:rsidP="00DC3E00">
            <w:pPr>
              <w:pStyle w:val="TableText"/>
              <w:rPr>
                <w:rFonts w:cs="Arial"/>
                <w:color w:val="000000"/>
                <w:szCs w:val="20"/>
              </w:rPr>
            </w:pPr>
            <w:r>
              <w:rPr>
                <w:rFonts w:cs="Arial"/>
                <w:color w:val="000000"/>
                <w:szCs w:val="20"/>
              </w:rPr>
              <w:t>CR13002R01</w:t>
            </w:r>
          </w:p>
        </w:tc>
        <w:tc>
          <w:tcPr>
            <w:tcW w:w="5244" w:type="dxa"/>
          </w:tcPr>
          <w:p w14:paraId="776981AA" w14:textId="7908B2D2" w:rsidR="00087B27" w:rsidRPr="00C6212C" w:rsidRDefault="00087B27" w:rsidP="00DC3E00">
            <w:pPr>
              <w:pStyle w:val="TableText"/>
              <w:jc w:val="both"/>
              <w:rPr>
                <w:rFonts w:cs="Arial"/>
                <w:color w:val="000000"/>
                <w:szCs w:val="20"/>
              </w:rPr>
            </w:pPr>
            <w:r w:rsidRPr="00F459BF">
              <w:rPr>
                <w:rFonts w:cs="Arial"/>
                <w:color w:val="000000"/>
                <w:szCs w:val="20"/>
              </w:rPr>
              <w:t>Clarification related to the eIM security compliance declaration</w:t>
            </w:r>
          </w:p>
        </w:tc>
      </w:tr>
      <w:tr w:rsidR="00087B27" w:rsidRPr="00F50DED" w14:paraId="50228FD9" w14:textId="77777777" w:rsidTr="00DC3E00">
        <w:tc>
          <w:tcPr>
            <w:tcW w:w="966" w:type="dxa"/>
            <w:vMerge/>
          </w:tcPr>
          <w:p w14:paraId="5CA3D484" w14:textId="77777777" w:rsidR="00087B27" w:rsidRPr="000E147C" w:rsidRDefault="00087B27" w:rsidP="000E147C">
            <w:pPr>
              <w:spacing w:before="40" w:after="40" w:line="276" w:lineRule="auto"/>
              <w:jc w:val="center"/>
              <w:rPr>
                <w:rFonts w:cs="Arial"/>
                <w:sz w:val="20"/>
                <w:lang w:eastAsia="de-DE" w:bidi="ar-SA"/>
              </w:rPr>
            </w:pPr>
          </w:p>
        </w:tc>
        <w:tc>
          <w:tcPr>
            <w:tcW w:w="1242" w:type="dxa"/>
            <w:vMerge/>
          </w:tcPr>
          <w:p w14:paraId="141CC318" w14:textId="77777777" w:rsidR="00087B27" w:rsidRPr="000E147C" w:rsidRDefault="00087B27" w:rsidP="000E147C">
            <w:pPr>
              <w:spacing w:before="40" w:after="40" w:line="276" w:lineRule="auto"/>
              <w:jc w:val="center"/>
              <w:rPr>
                <w:rFonts w:cs="Arial"/>
                <w:sz w:val="20"/>
                <w:lang w:eastAsia="de-DE" w:bidi="ar-SA"/>
              </w:rPr>
            </w:pPr>
          </w:p>
        </w:tc>
        <w:tc>
          <w:tcPr>
            <w:tcW w:w="1615" w:type="dxa"/>
          </w:tcPr>
          <w:p w14:paraId="2E751BDA" w14:textId="7FF1C107" w:rsidR="00087B27" w:rsidRDefault="00087B27" w:rsidP="00DC3E00">
            <w:pPr>
              <w:pStyle w:val="TableText"/>
              <w:rPr>
                <w:rFonts w:cs="Arial"/>
                <w:color w:val="000000"/>
                <w:szCs w:val="20"/>
              </w:rPr>
            </w:pPr>
            <w:r>
              <w:rPr>
                <w:rFonts w:cs="Arial"/>
                <w:color w:val="000000"/>
                <w:szCs w:val="20"/>
              </w:rPr>
              <w:t>CR13003R01</w:t>
            </w:r>
          </w:p>
        </w:tc>
        <w:tc>
          <w:tcPr>
            <w:tcW w:w="5244" w:type="dxa"/>
          </w:tcPr>
          <w:p w14:paraId="5DBA5382" w14:textId="6EEACB3E" w:rsidR="00087B27" w:rsidRPr="00C6212C" w:rsidRDefault="00087B27" w:rsidP="00DC3E00">
            <w:pPr>
              <w:pStyle w:val="TableText"/>
              <w:jc w:val="both"/>
              <w:rPr>
                <w:rFonts w:cs="Arial"/>
                <w:color w:val="000000"/>
                <w:szCs w:val="20"/>
              </w:rPr>
            </w:pPr>
            <w:r w:rsidRPr="00087B27">
              <w:rPr>
                <w:rFonts w:cs="Arial"/>
                <w:color w:val="000000"/>
                <w:szCs w:val="20"/>
              </w:rPr>
              <w:t>Add requirements for the functional compliance of eIM and IPA</w:t>
            </w:r>
          </w:p>
        </w:tc>
      </w:tr>
      <w:tr w:rsidR="00AE3A4B" w:rsidRPr="00F50DED" w14:paraId="71466A65" w14:textId="77777777" w:rsidTr="00AE3A4B">
        <w:trPr>
          <w:trHeight w:val="124"/>
        </w:trPr>
        <w:tc>
          <w:tcPr>
            <w:tcW w:w="966" w:type="dxa"/>
            <w:vMerge w:val="restart"/>
          </w:tcPr>
          <w:p w14:paraId="27B064A7" w14:textId="4E1ADDB3" w:rsidR="00AE3A4B" w:rsidRPr="000E147C" w:rsidRDefault="00AE3A4B" w:rsidP="000E147C">
            <w:pPr>
              <w:spacing w:before="40" w:after="40" w:line="276" w:lineRule="auto"/>
              <w:jc w:val="center"/>
              <w:rPr>
                <w:rFonts w:cs="Arial"/>
                <w:sz w:val="20"/>
                <w:lang w:eastAsia="de-DE" w:bidi="ar-SA"/>
              </w:rPr>
            </w:pPr>
            <w:r>
              <w:rPr>
                <w:rFonts w:cs="Arial"/>
                <w:sz w:val="20"/>
                <w:lang w:eastAsia="de-DE" w:bidi="ar-SA"/>
              </w:rPr>
              <w:t>Draft 0</w:t>
            </w:r>
            <w:r w:rsidR="00143DC1">
              <w:rPr>
                <w:rFonts w:cs="Arial"/>
                <w:sz w:val="20"/>
                <w:lang w:eastAsia="de-DE" w:bidi="ar-SA"/>
              </w:rPr>
              <w:t>2</w:t>
            </w:r>
          </w:p>
        </w:tc>
        <w:tc>
          <w:tcPr>
            <w:tcW w:w="1242" w:type="dxa"/>
            <w:vMerge w:val="restart"/>
          </w:tcPr>
          <w:p w14:paraId="351225D2" w14:textId="5E87CFEE" w:rsidR="00AE3A4B" w:rsidRPr="000E147C" w:rsidRDefault="00EB23A2" w:rsidP="000E147C">
            <w:pPr>
              <w:spacing w:before="40" w:after="40" w:line="276" w:lineRule="auto"/>
              <w:jc w:val="center"/>
              <w:rPr>
                <w:rFonts w:cs="Arial"/>
                <w:sz w:val="20"/>
                <w:lang w:eastAsia="de-DE" w:bidi="ar-SA"/>
              </w:rPr>
            </w:pPr>
            <w:r>
              <w:rPr>
                <w:rFonts w:cs="Arial"/>
                <w:sz w:val="20"/>
                <w:lang w:eastAsia="de-DE" w:bidi="ar-SA"/>
              </w:rPr>
              <w:t>21/01/2025</w:t>
            </w:r>
          </w:p>
        </w:tc>
        <w:tc>
          <w:tcPr>
            <w:tcW w:w="1615" w:type="dxa"/>
          </w:tcPr>
          <w:p w14:paraId="1441CA40" w14:textId="6114F184" w:rsidR="00AE3A4B" w:rsidRDefault="00AE3A4B" w:rsidP="00DC3E00">
            <w:pPr>
              <w:pStyle w:val="TableText"/>
              <w:rPr>
                <w:rFonts w:cs="Arial"/>
                <w:color w:val="000000"/>
                <w:szCs w:val="20"/>
              </w:rPr>
            </w:pPr>
            <w:r>
              <w:rPr>
                <w:rFonts w:cs="Arial"/>
                <w:color w:val="000000"/>
                <w:szCs w:val="20"/>
              </w:rPr>
              <w:t>-</w:t>
            </w:r>
          </w:p>
        </w:tc>
        <w:tc>
          <w:tcPr>
            <w:tcW w:w="5244" w:type="dxa"/>
          </w:tcPr>
          <w:p w14:paraId="3AF8AE60" w14:textId="6594D5D1" w:rsidR="00AE3A4B" w:rsidRPr="00087B27" w:rsidRDefault="00AE3A4B" w:rsidP="00DC3E00">
            <w:pPr>
              <w:pStyle w:val="TableText"/>
              <w:jc w:val="both"/>
              <w:rPr>
                <w:rFonts w:cs="Arial"/>
                <w:color w:val="000000"/>
                <w:szCs w:val="20"/>
              </w:rPr>
            </w:pPr>
            <w:r>
              <w:rPr>
                <w:rFonts w:cs="Arial"/>
                <w:color w:val="000000"/>
                <w:szCs w:val="20"/>
              </w:rPr>
              <w:t>Renumbering of Tables and Figures</w:t>
            </w:r>
          </w:p>
        </w:tc>
      </w:tr>
      <w:tr w:rsidR="00AE3A4B" w:rsidRPr="00F50DED" w14:paraId="570E72B4" w14:textId="77777777" w:rsidTr="00DC3E00">
        <w:trPr>
          <w:trHeight w:val="123"/>
        </w:trPr>
        <w:tc>
          <w:tcPr>
            <w:tcW w:w="966" w:type="dxa"/>
            <w:vMerge/>
          </w:tcPr>
          <w:p w14:paraId="50061934" w14:textId="77777777" w:rsidR="00AE3A4B" w:rsidRDefault="00AE3A4B" w:rsidP="000E147C">
            <w:pPr>
              <w:spacing w:before="40" w:after="40" w:line="276" w:lineRule="auto"/>
              <w:jc w:val="center"/>
              <w:rPr>
                <w:rFonts w:cs="Arial"/>
                <w:sz w:val="20"/>
                <w:lang w:eastAsia="de-DE" w:bidi="ar-SA"/>
              </w:rPr>
            </w:pPr>
          </w:p>
        </w:tc>
        <w:tc>
          <w:tcPr>
            <w:tcW w:w="1242" w:type="dxa"/>
            <w:vMerge/>
          </w:tcPr>
          <w:p w14:paraId="1501B922" w14:textId="77777777" w:rsidR="00AE3A4B" w:rsidRPr="000E147C" w:rsidRDefault="00AE3A4B" w:rsidP="000E147C">
            <w:pPr>
              <w:spacing w:before="40" w:after="40" w:line="276" w:lineRule="auto"/>
              <w:jc w:val="center"/>
              <w:rPr>
                <w:rFonts w:cs="Arial"/>
                <w:sz w:val="20"/>
                <w:lang w:eastAsia="de-DE" w:bidi="ar-SA"/>
              </w:rPr>
            </w:pPr>
          </w:p>
        </w:tc>
        <w:tc>
          <w:tcPr>
            <w:tcW w:w="1615" w:type="dxa"/>
          </w:tcPr>
          <w:p w14:paraId="7E280DA3" w14:textId="243FBBC5" w:rsidR="00AE3A4B" w:rsidRDefault="00AE3A4B" w:rsidP="00DC3E00">
            <w:pPr>
              <w:pStyle w:val="TableText"/>
              <w:rPr>
                <w:rFonts w:cs="Arial"/>
                <w:color w:val="000000"/>
                <w:szCs w:val="20"/>
              </w:rPr>
            </w:pPr>
            <w:r>
              <w:rPr>
                <w:rFonts w:cs="Arial"/>
                <w:color w:val="000000"/>
                <w:szCs w:val="20"/>
              </w:rPr>
              <w:t>CR13008R01</w:t>
            </w:r>
          </w:p>
        </w:tc>
        <w:tc>
          <w:tcPr>
            <w:tcW w:w="5244" w:type="dxa"/>
          </w:tcPr>
          <w:p w14:paraId="61A02092" w14:textId="49C6D29F" w:rsidR="00AE3A4B" w:rsidRDefault="00EB23A2" w:rsidP="00DC3E00">
            <w:pPr>
              <w:pStyle w:val="TableText"/>
              <w:jc w:val="both"/>
              <w:rPr>
                <w:rFonts w:cs="Arial"/>
                <w:color w:val="000000"/>
                <w:szCs w:val="20"/>
              </w:rPr>
            </w:pPr>
            <w:r w:rsidRPr="00EB23A2">
              <w:rPr>
                <w:rFonts w:cs="Arial"/>
                <w:color w:val="000000"/>
                <w:szCs w:val="20"/>
              </w:rPr>
              <w:t>Clarify that eIM compliance declaration is optional</w:t>
            </w:r>
          </w:p>
        </w:tc>
      </w:tr>
      <w:tr w:rsidR="0041267C" w:rsidRPr="00F50DED" w14:paraId="3C125B3A" w14:textId="77777777" w:rsidTr="0041267C">
        <w:trPr>
          <w:trHeight w:val="145"/>
        </w:trPr>
        <w:tc>
          <w:tcPr>
            <w:tcW w:w="966" w:type="dxa"/>
            <w:vMerge w:val="restart"/>
          </w:tcPr>
          <w:p w14:paraId="3A9D3DB9" w14:textId="688BECC1" w:rsidR="0041267C" w:rsidRDefault="0041267C" w:rsidP="000E147C">
            <w:pPr>
              <w:spacing w:before="40" w:after="40" w:line="276" w:lineRule="auto"/>
              <w:jc w:val="center"/>
              <w:rPr>
                <w:rFonts w:cs="Arial"/>
                <w:sz w:val="20"/>
                <w:lang w:eastAsia="de-DE" w:bidi="ar-SA"/>
              </w:rPr>
            </w:pPr>
            <w:r>
              <w:rPr>
                <w:rFonts w:cs="Arial"/>
                <w:sz w:val="20"/>
                <w:lang w:eastAsia="de-DE" w:bidi="ar-SA"/>
              </w:rPr>
              <w:t>Draft 03</w:t>
            </w:r>
          </w:p>
        </w:tc>
        <w:tc>
          <w:tcPr>
            <w:tcW w:w="1242" w:type="dxa"/>
            <w:vMerge w:val="restart"/>
          </w:tcPr>
          <w:p w14:paraId="3D55AB90" w14:textId="297AE41A" w:rsidR="0041267C" w:rsidRPr="000E147C" w:rsidRDefault="0041267C" w:rsidP="000E147C">
            <w:pPr>
              <w:spacing w:before="40" w:after="40" w:line="276" w:lineRule="auto"/>
              <w:jc w:val="center"/>
              <w:rPr>
                <w:rFonts w:cs="Arial"/>
                <w:sz w:val="20"/>
                <w:lang w:eastAsia="de-DE" w:bidi="ar-SA"/>
              </w:rPr>
            </w:pPr>
            <w:r>
              <w:rPr>
                <w:rFonts w:cs="Arial"/>
                <w:sz w:val="20"/>
                <w:lang w:eastAsia="de-DE" w:bidi="ar-SA"/>
              </w:rPr>
              <w:t>27/03/2025</w:t>
            </w:r>
          </w:p>
        </w:tc>
        <w:tc>
          <w:tcPr>
            <w:tcW w:w="1615" w:type="dxa"/>
          </w:tcPr>
          <w:p w14:paraId="1AA3867C" w14:textId="5F998FA6" w:rsidR="0041267C" w:rsidRDefault="0041267C" w:rsidP="00DC3E00">
            <w:pPr>
              <w:pStyle w:val="TableText"/>
              <w:rPr>
                <w:rFonts w:cs="Arial"/>
                <w:color w:val="000000"/>
                <w:szCs w:val="20"/>
              </w:rPr>
            </w:pPr>
            <w:r>
              <w:rPr>
                <w:rFonts w:cs="Arial"/>
                <w:color w:val="000000"/>
                <w:szCs w:val="20"/>
              </w:rPr>
              <w:t>CR13004R01</w:t>
            </w:r>
          </w:p>
        </w:tc>
        <w:tc>
          <w:tcPr>
            <w:tcW w:w="5244" w:type="dxa"/>
          </w:tcPr>
          <w:p w14:paraId="0E6B0E5A" w14:textId="6362413D" w:rsidR="0041267C" w:rsidRPr="00EB23A2" w:rsidRDefault="006B4883" w:rsidP="00DC3E00">
            <w:pPr>
              <w:pStyle w:val="TableText"/>
              <w:jc w:val="both"/>
              <w:rPr>
                <w:rFonts w:cs="Arial"/>
                <w:color w:val="000000"/>
                <w:szCs w:val="20"/>
              </w:rPr>
            </w:pPr>
            <w:r w:rsidRPr="006B4883">
              <w:rPr>
                <w:rFonts w:cs="Arial"/>
                <w:color w:val="000000"/>
                <w:szCs w:val="20"/>
              </w:rPr>
              <w:t>Correcting Basic Principles removing references to voided principles</w:t>
            </w:r>
          </w:p>
        </w:tc>
      </w:tr>
      <w:tr w:rsidR="0041267C" w:rsidRPr="00F50DED" w14:paraId="663D6221" w14:textId="77777777" w:rsidTr="00DC3E00">
        <w:trPr>
          <w:trHeight w:val="145"/>
        </w:trPr>
        <w:tc>
          <w:tcPr>
            <w:tcW w:w="966" w:type="dxa"/>
            <w:vMerge/>
          </w:tcPr>
          <w:p w14:paraId="51701260" w14:textId="77777777" w:rsidR="0041267C" w:rsidRDefault="0041267C" w:rsidP="000E147C">
            <w:pPr>
              <w:spacing w:before="40" w:after="40" w:line="276" w:lineRule="auto"/>
              <w:jc w:val="center"/>
              <w:rPr>
                <w:rFonts w:cs="Arial"/>
                <w:sz w:val="20"/>
                <w:lang w:eastAsia="de-DE" w:bidi="ar-SA"/>
              </w:rPr>
            </w:pPr>
          </w:p>
        </w:tc>
        <w:tc>
          <w:tcPr>
            <w:tcW w:w="1242" w:type="dxa"/>
            <w:vMerge/>
          </w:tcPr>
          <w:p w14:paraId="537DC597" w14:textId="77777777" w:rsidR="0041267C" w:rsidRDefault="0041267C" w:rsidP="000E147C">
            <w:pPr>
              <w:spacing w:before="40" w:after="40" w:line="276" w:lineRule="auto"/>
              <w:jc w:val="center"/>
              <w:rPr>
                <w:rFonts w:cs="Arial"/>
                <w:sz w:val="20"/>
                <w:lang w:eastAsia="de-DE" w:bidi="ar-SA"/>
              </w:rPr>
            </w:pPr>
          </w:p>
        </w:tc>
        <w:tc>
          <w:tcPr>
            <w:tcW w:w="1615" w:type="dxa"/>
          </w:tcPr>
          <w:p w14:paraId="1B120E18" w14:textId="236DC04A" w:rsidR="0041267C" w:rsidRDefault="0041267C" w:rsidP="00DC3E00">
            <w:pPr>
              <w:pStyle w:val="TableText"/>
              <w:rPr>
                <w:rFonts w:cs="Arial"/>
                <w:color w:val="000000"/>
                <w:szCs w:val="20"/>
              </w:rPr>
            </w:pPr>
            <w:r>
              <w:rPr>
                <w:rFonts w:cs="Arial"/>
                <w:color w:val="000000"/>
                <w:szCs w:val="20"/>
              </w:rPr>
              <w:t>CR13005R02</w:t>
            </w:r>
          </w:p>
        </w:tc>
        <w:tc>
          <w:tcPr>
            <w:tcW w:w="5244" w:type="dxa"/>
          </w:tcPr>
          <w:p w14:paraId="1EB37933" w14:textId="14EB0253" w:rsidR="0041267C" w:rsidRPr="00EB23A2" w:rsidRDefault="006B4883" w:rsidP="00DC3E00">
            <w:pPr>
              <w:pStyle w:val="TableText"/>
              <w:jc w:val="both"/>
              <w:rPr>
                <w:rFonts w:cs="Arial"/>
                <w:color w:val="000000"/>
                <w:szCs w:val="20"/>
              </w:rPr>
            </w:pPr>
            <w:r w:rsidRPr="006B4883">
              <w:rPr>
                <w:rFonts w:cs="Arial"/>
                <w:color w:val="000000"/>
                <w:szCs w:val="20"/>
              </w:rPr>
              <w:t>Removing unsatisfied Basic Principle</w:t>
            </w:r>
          </w:p>
        </w:tc>
      </w:tr>
      <w:tr w:rsidR="00061AF1" w:rsidRPr="00F50DED" w14:paraId="46C9B04F" w14:textId="77777777" w:rsidTr="00DC3E00">
        <w:trPr>
          <w:trHeight w:val="145"/>
        </w:trPr>
        <w:tc>
          <w:tcPr>
            <w:tcW w:w="966" w:type="dxa"/>
          </w:tcPr>
          <w:p w14:paraId="0EC4F91E" w14:textId="4E012851" w:rsidR="00061AF1" w:rsidRDefault="00061AF1" w:rsidP="000E147C">
            <w:pPr>
              <w:spacing w:before="40" w:after="40" w:line="276" w:lineRule="auto"/>
              <w:jc w:val="center"/>
              <w:rPr>
                <w:rFonts w:cs="Arial"/>
                <w:sz w:val="20"/>
                <w:lang w:eastAsia="de-DE" w:bidi="ar-SA"/>
              </w:rPr>
            </w:pPr>
            <w:r>
              <w:rPr>
                <w:rFonts w:cs="Arial"/>
                <w:sz w:val="20"/>
                <w:lang w:eastAsia="de-DE" w:bidi="ar-SA"/>
              </w:rPr>
              <w:t>Draft 04</w:t>
            </w:r>
          </w:p>
        </w:tc>
        <w:tc>
          <w:tcPr>
            <w:tcW w:w="1242" w:type="dxa"/>
          </w:tcPr>
          <w:p w14:paraId="3595B324" w14:textId="2E37DA57" w:rsidR="00061AF1" w:rsidRDefault="00061AF1" w:rsidP="000E147C">
            <w:pPr>
              <w:spacing w:before="40" w:after="40" w:line="276" w:lineRule="auto"/>
              <w:jc w:val="center"/>
              <w:rPr>
                <w:rFonts w:cs="Arial"/>
                <w:sz w:val="20"/>
                <w:lang w:eastAsia="de-DE" w:bidi="ar-SA"/>
              </w:rPr>
            </w:pPr>
            <w:r>
              <w:rPr>
                <w:rFonts w:cs="Arial"/>
                <w:sz w:val="20"/>
                <w:lang w:eastAsia="de-DE" w:bidi="ar-SA"/>
              </w:rPr>
              <w:t>17/09/2025</w:t>
            </w:r>
          </w:p>
        </w:tc>
        <w:tc>
          <w:tcPr>
            <w:tcW w:w="1615" w:type="dxa"/>
          </w:tcPr>
          <w:p w14:paraId="4B062B3E" w14:textId="6F2AEEAC" w:rsidR="00061AF1" w:rsidRDefault="00430A2C" w:rsidP="00DC3E00">
            <w:pPr>
              <w:pStyle w:val="TableText"/>
              <w:rPr>
                <w:rFonts w:cs="Arial"/>
                <w:color w:val="000000"/>
                <w:szCs w:val="20"/>
              </w:rPr>
            </w:pPr>
            <w:r>
              <w:rPr>
                <w:rFonts w:cs="Arial"/>
                <w:color w:val="000000"/>
                <w:szCs w:val="20"/>
              </w:rPr>
              <w:t>CR13010R0</w:t>
            </w:r>
            <w:r w:rsidR="00574F98">
              <w:rPr>
                <w:rFonts w:cs="Arial"/>
                <w:color w:val="000000"/>
                <w:szCs w:val="20"/>
              </w:rPr>
              <w:t>3</w:t>
            </w:r>
          </w:p>
        </w:tc>
        <w:tc>
          <w:tcPr>
            <w:tcW w:w="5244" w:type="dxa"/>
          </w:tcPr>
          <w:p w14:paraId="46B5C815" w14:textId="31F569C9" w:rsidR="00061AF1" w:rsidRPr="006B4883" w:rsidRDefault="00430A2C" w:rsidP="00DC3E00">
            <w:pPr>
              <w:pStyle w:val="TableText"/>
              <w:jc w:val="both"/>
              <w:rPr>
                <w:rFonts w:cs="Arial"/>
                <w:color w:val="000000"/>
                <w:szCs w:val="20"/>
              </w:rPr>
            </w:pPr>
            <w:r w:rsidRPr="00430A2C">
              <w:rPr>
                <w:rFonts w:cs="Arial"/>
                <w:color w:val="000000"/>
                <w:szCs w:val="20"/>
              </w:rPr>
              <w:t>Upgrade SGP.21 reference to v2.6</w:t>
            </w:r>
          </w:p>
        </w:tc>
      </w:tr>
      <w:tr w:rsidR="00922C73" w:rsidRPr="00F50DED" w14:paraId="6683C17C" w14:textId="77777777" w:rsidTr="00DC3E00">
        <w:trPr>
          <w:trHeight w:val="145"/>
        </w:trPr>
        <w:tc>
          <w:tcPr>
            <w:tcW w:w="966" w:type="dxa"/>
            <w:vMerge w:val="restart"/>
          </w:tcPr>
          <w:p w14:paraId="6AD3FEA3" w14:textId="4F4703D1" w:rsidR="00922C73" w:rsidRDefault="00922C73" w:rsidP="000E147C">
            <w:pPr>
              <w:spacing w:before="40" w:after="40" w:line="276" w:lineRule="auto"/>
              <w:jc w:val="center"/>
              <w:rPr>
                <w:rFonts w:cs="Arial"/>
                <w:sz w:val="20"/>
                <w:lang w:eastAsia="de-DE" w:bidi="ar-SA"/>
              </w:rPr>
            </w:pPr>
            <w:r>
              <w:rPr>
                <w:rFonts w:cs="Arial"/>
                <w:sz w:val="20"/>
                <w:lang w:eastAsia="de-DE" w:bidi="ar-SA"/>
              </w:rPr>
              <w:t>Draft 05</w:t>
            </w:r>
          </w:p>
        </w:tc>
        <w:tc>
          <w:tcPr>
            <w:tcW w:w="1242" w:type="dxa"/>
            <w:vMerge w:val="restart"/>
          </w:tcPr>
          <w:p w14:paraId="61DC9345" w14:textId="4F0AC504" w:rsidR="00922C73" w:rsidRDefault="00922C73" w:rsidP="000E147C">
            <w:pPr>
              <w:spacing w:before="40" w:after="40" w:line="276" w:lineRule="auto"/>
              <w:jc w:val="center"/>
              <w:rPr>
                <w:rFonts w:cs="Arial"/>
                <w:sz w:val="20"/>
                <w:lang w:eastAsia="de-DE" w:bidi="ar-SA"/>
              </w:rPr>
            </w:pPr>
            <w:r>
              <w:rPr>
                <w:rFonts w:cs="Arial"/>
                <w:sz w:val="20"/>
                <w:lang w:eastAsia="de-DE" w:bidi="ar-SA"/>
              </w:rPr>
              <w:t>11/02/2026</w:t>
            </w:r>
          </w:p>
        </w:tc>
        <w:tc>
          <w:tcPr>
            <w:tcW w:w="1615" w:type="dxa"/>
          </w:tcPr>
          <w:p w14:paraId="660AB92C" w14:textId="4FDC46A3" w:rsidR="00922C73" w:rsidRDefault="00F80347" w:rsidP="00DC3E00">
            <w:pPr>
              <w:pStyle w:val="TableText"/>
              <w:rPr>
                <w:rFonts w:cs="Arial"/>
                <w:color w:val="000000"/>
                <w:szCs w:val="20"/>
              </w:rPr>
            </w:pPr>
            <w:r>
              <w:rPr>
                <w:rFonts w:cs="Arial"/>
                <w:color w:val="000000"/>
                <w:szCs w:val="20"/>
              </w:rPr>
              <w:t>CR13012R03</w:t>
            </w:r>
          </w:p>
        </w:tc>
        <w:tc>
          <w:tcPr>
            <w:tcW w:w="5244" w:type="dxa"/>
          </w:tcPr>
          <w:p w14:paraId="446EB788" w14:textId="7DB81DB4" w:rsidR="00922C73" w:rsidRPr="00430A2C" w:rsidRDefault="00F80347" w:rsidP="00DC3E00">
            <w:pPr>
              <w:pStyle w:val="TableText"/>
              <w:jc w:val="both"/>
              <w:rPr>
                <w:rFonts w:cs="Arial"/>
                <w:color w:val="000000"/>
                <w:szCs w:val="20"/>
              </w:rPr>
            </w:pPr>
            <w:r w:rsidRPr="00F80347">
              <w:rPr>
                <w:rFonts w:cs="Arial"/>
                <w:color w:val="000000"/>
                <w:szCs w:val="20"/>
              </w:rPr>
              <w:t>Alignment to SGP.21 v2.7</w:t>
            </w:r>
          </w:p>
        </w:tc>
      </w:tr>
      <w:tr w:rsidR="00922C73" w:rsidRPr="00F50DED" w14:paraId="5D5C62AE" w14:textId="77777777" w:rsidTr="00DC3E00">
        <w:trPr>
          <w:trHeight w:val="145"/>
        </w:trPr>
        <w:tc>
          <w:tcPr>
            <w:tcW w:w="966" w:type="dxa"/>
            <w:vMerge/>
          </w:tcPr>
          <w:p w14:paraId="4199B1DA" w14:textId="77777777" w:rsidR="00922C73" w:rsidRDefault="00922C73" w:rsidP="000E147C">
            <w:pPr>
              <w:spacing w:before="40" w:after="40" w:line="276" w:lineRule="auto"/>
              <w:jc w:val="center"/>
              <w:rPr>
                <w:rFonts w:cs="Arial"/>
                <w:sz w:val="20"/>
                <w:lang w:eastAsia="de-DE" w:bidi="ar-SA"/>
              </w:rPr>
            </w:pPr>
          </w:p>
        </w:tc>
        <w:tc>
          <w:tcPr>
            <w:tcW w:w="1242" w:type="dxa"/>
            <w:vMerge/>
          </w:tcPr>
          <w:p w14:paraId="4048DFAC" w14:textId="77777777" w:rsidR="00922C73" w:rsidRDefault="00922C73" w:rsidP="000E147C">
            <w:pPr>
              <w:spacing w:before="40" w:after="40" w:line="276" w:lineRule="auto"/>
              <w:jc w:val="center"/>
              <w:rPr>
                <w:rFonts w:cs="Arial"/>
                <w:sz w:val="20"/>
                <w:lang w:eastAsia="de-DE" w:bidi="ar-SA"/>
              </w:rPr>
            </w:pPr>
          </w:p>
        </w:tc>
        <w:tc>
          <w:tcPr>
            <w:tcW w:w="1615" w:type="dxa"/>
          </w:tcPr>
          <w:p w14:paraId="46B99D67" w14:textId="293D0B95" w:rsidR="00922C73" w:rsidRDefault="00F80347" w:rsidP="00DC3E00">
            <w:pPr>
              <w:pStyle w:val="TableText"/>
              <w:rPr>
                <w:rFonts w:cs="Arial"/>
                <w:color w:val="000000"/>
                <w:szCs w:val="20"/>
              </w:rPr>
            </w:pPr>
            <w:r>
              <w:rPr>
                <w:rFonts w:cs="Arial"/>
                <w:color w:val="000000"/>
                <w:szCs w:val="20"/>
              </w:rPr>
              <w:t>CR13013R01</w:t>
            </w:r>
          </w:p>
        </w:tc>
        <w:tc>
          <w:tcPr>
            <w:tcW w:w="5244" w:type="dxa"/>
          </w:tcPr>
          <w:p w14:paraId="59D8630A" w14:textId="206F940F" w:rsidR="00922C73" w:rsidRPr="00430A2C" w:rsidRDefault="006313BD" w:rsidP="00DC3E00">
            <w:pPr>
              <w:pStyle w:val="TableText"/>
              <w:jc w:val="both"/>
              <w:rPr>
                <w:rFonts w:cs="Arial"/>
                <w:color w:val="000000"/>
                <w:szCs w:val="20"/>
              </w:rPr>
            </w:pPr>
            <w:r w:rsidRPr="006313BD">
              <w:rPr>
                <w:rFonts w:cs="Arial"/>
                <w:color w:val="000000"/>
                <w:szCs w:val="20"/>
              </w:rPr>
              <w:t>eIM certificate clarification</w:t>
            </w:r>
          </w:p>
        </w:tc>
      </w:tr>
      <w:tr w:rsidR="00922C73" w:rsidRPr="00F50DED" w14:paraId="55AAB1B8" w14:textId="77777777" w:rsidTr="00DC3E00">
        <w:trPr>
          <w:trHeight w:val="145"/>
        </w:trPr>
        <w:tc>
          <w:tcPr>
            <w:tcW w:w="966" w:type="dxa"/>
            <w:vMerge/>
          </w:tcPr>
          <w:p w14:paraId="337852B9" w14:textId="77777777" w:rsidR="00922C73" w:rsidRDefault="00922C73" w:rsidP="000E147C">
            <w:pPr>
              <w:spacing w:before="40" w:after="40" w:line="276" w:lineRule="auto"/>
              <w:jc w:val="center"/>
              <w:rPr>
                <w:rFonts w:cs="Arial"/>
                <w:sz w:val="20"/>
                <w:lang w:eastAsia="de-DE" w:bidi="ar-SA"/>
              </w:rPr>
            </w:pPr>
          </w:p>
        </w:tc>
        <w:tc>
          <w:tcPr>
            <w:tcW w:w="1242" w:type="dxa"/>
            <w:vMerge/>
          </w:tcPr>
          <w:p w14:paraId="2A0A64C4" w14:textId="77777777" w:rsidR="00922C73" w:rsidRDefault="00922C73" w:rsidP="000E147C">
            <w:pPr>
              <w:spacing w:before="40" w:after="40" w:line="276" w:lineRule="auto"/>
              <w:jc w:val="center"/>
              <w:rPr>
                <w:rFonts w:cs="Arial"/>
                <w:sz w:val="20"/>
                <w:lang w:eastAsia="de-DE" w:bidi="ar-SA"/>
              </w:rPr>
            </w:pPr>
          </w:p>
        </w:tc>
        <w:tc>
          <w:tcPr>
            <w:tcW w:w="1615" w:type="dxa"/>
          </w:tcPr>
          <w:p w14:paraId="6BC879B5" w14:textId="4CEA4DA4" w:rsidR="00922C73" w:rsidRDefault="00A64F61" w:rsidP="00DC3E00">
            <w:pPr>
              <w:pStyle w:val="TableText"/>
              <w:rPr>
                <w:rFonts w:cs="Arial"/>
                <w:color w:val="000000"/>
                <w:szCs w:val="20"/>
              </w:rPr>
            </w:pPr>
            <w:r>
              <w:rPr>
                <w:rFonts w:cs="Arial"/>
                <w:color w:val="000000"/>
                <w:szCs w:val="20"/>
              </w:rPr>
              <w:t>CR13014R02</w:t>
            </w:r>
          </w:p>
        </w:tc>
        <w:tc>
          <w:tcPr>
            <w:tcW w:w="5244" w:type="dxa"/>
          </w:tcPr>
          <w:p w14:paraId="04F2120A" w14:textId="6F0C8B66" w:rsidR="00922C73" w:rsidRPr="00430A2C" w:rsidRDefault="00A64F61" w:rsidP="00DC3E00">
            <w:pPr>
              <w:pStyle w:val="TableText"/>
              <w:jc w:val="both"/>
              <w:rPr>
                <w:rFonts w:cs="Arial"/>
                <w:color w:val="000000"/>
                <w:szCs w:val="20"/>
              </w:rPr>
            </w:pPr>
            <w:r w:rsidRPr="00A64F61">
              <w:rPr>
                <w:rFonts w:cs="Arial"/>
                <w:color w:val="000000"/>
                <w:szCs w:val="20"/>
              </w:rPr>
              <w:t>Clarification on security requirements</w:t>
            </w:r>
          </w:p>
        </w:tc>
      </w:tr>
      <w:tr w:rsidR="00922C73" w:rsidRPr="00F50DED" w14:paraId="1CCFE18D" w14:textId="77777777" w:rsidTr="00DC3E00">
        <w:trPr>
          <w:trHeight w:val="145"/>
        </w:trPr>
        <w:tc>
          <w:tcPr>
            <w:tcW w:w="966" w:type="dxa"/>
            <w:vMerge/>
          </w:tcPr>
          <w:p w14:paraId="0608FFAB" w14:textId="77777777" w:rsidR="00922C73" w:rsidRDefault="00922C73" w:rsidP="000E147C">
            <w:pPr>
              <w:spacing w:before="40" w:after="40" w:line="276" w:lineRule="auto"/>
              <w:jc w:val="center"/>
              <w:rPr>
                <w:rFonts w:cs="Arial"/>
                <w:sz w:val="20"/>
                <w:lang w:eastAsia="de-DE" w:bidi="ar-SA"/>
              </w:rPr>
            </w:pPr>
          </w:p>
        </w:tc>
        <w:tc>
          <w:tcPr>
            <w:tcW w:w="1242" w:type="dxa"/>
            <w:vMerge/>
          </w:tcPr>
          <w:p w14:paraId="2244F57A" w14:textId="77777777" w:rsidR="00922C73" w:rsidRDefault="00922C73" w:rsidP="000E147C">
            <w:pPr>
              <w:spacing w:before="40" w:after="40" w:line="276" w:lineRule="auto"/>
              <w:jc w:val="center"/>
              <w:rPr>
                <w:rFonts w:cs="Arial"/>
                <w:sz w:val="20"/>
                <w:lang w:eastAsia="de-DE" w:bidi="ar-SA"/>
              </w:rPr>
            </w:pPr>
          </w:p>
        </w:tc>
        <w:tc>
          <w:tcPr>
            <w:tcW w:w="1615" w:type="dxa"/>
          </w:tcPr>
          <w:p w14:paraId="4A89FF32" w14:textId="3BC9E61C" w:rsidR="00922C73" w:rsidRDefault="00A64F61" w:rsidP="00DC3E00">
            <w:pPr>
              <w:pStyle w:val="TableText"/>
              <w:rPr>
                <w:rFonts w:cs="Arial"/>
                <w:color w:val="000000"/>
                <w:szCs w:val="20"/>
              </w:rPr>
            </w:pPr>
            <w:r>
              <w:rPr>
                <w:rFonts w:cs="Arial"/>
                <w:color w:val="000000"/>
                <w:szCs w:val="20"/>
              </w:rPr>
              <w:t>CR13015R00</w:t>
            </w:r>
          </w:p>
        </w:tc>
        <w:tc>
          <w:tcPr>
            <w:tcW w:w="5244" w:type="dxa"/>
          </w:tcPr>
          <w:p w14:paraId="2B0FEBA5" w14:textId="6D35C52B" w:rsidR="00922C73" w:rsidRPr="00430A2C" w:rsidRDefault="00FB50C2" w:rsidP="00DC3E00">
            <w:pPr>
              <w:pStyle w:val="TableText"/>
              <w:jc w:val="both"/>
              <w:rPr>
                <w:rFonts w:cs="Arial"/>
                <w:color w:val="000000"/>
                <w:szCs w:val="20"/>
              </w:rPr>
            </w:pPr>
            <w:r w:rsidRPr="00FB50C2">
              <w:rPr>
                <w:rFonts w:cs="Arial"/>
                <w:color w:val="000000"/>
                <w:szCs w:val="20"/>
              </w:rPr>
              <w:t>ESep Interface Naming Confusion</w:t>
            </w:r>
          </w:p>
        </w:tc>
      </w:tr>
      <w:tr w:rsidR="002219BE" w:rsidRPr="00F50DED" w14:paraId="3F00F18A" w14:textId="77777777" w:rsidTr="00DC3E00">
        <w:trPr>
          <w:trHeight w:val="145"/>
        </w:trPr>
        <w:tc>
          <w:tcPr>
            <w:tcW w:w="966" w:type="dxa"/>
          </w:tcPr>
          <w:p w14:paraId="2172036C" w14:textId="76B21C46" w:rsidR="002219BE" w:rsidRDefault="002219BE" w:rsidP="000E147C">
            <w:pPr>
              <w:spacing w:before="40" w:after="40" w:line="276" w:lineRule="auto"/>
              <w:jc w:val="center"/>
              <w:rPr>
                <w:rFonts w:cs="Arial"/>
                <w:sz w:val="20"/>
                <w:lang w:eastAsia="de-DE" w:bidi="ar-SA"/>
              </w:rPr>
            </w:pPr>
            <w:r>
              <w:rPr>
                <w:rFonts w:cs="Arial"/>
                <w:sz w:val="20"/>
                <w:lang w:eastAsia="de-DE" w:bidi="ar-SA"/>
              </w:rPr>
              <w:t>Draft 06</w:t>
            </w:r>
          </w:p>
        </w:tc>
        <w:tc>
          <w:tcPr>
            <w:tcW w:w="1242" w:type="dxa"/>
          </w:tcPr>
          <w:p w14:paraId="2DFA0780" w14:textId="1C30AB46" w:rsidR="002219BE" w:rsidRDefault="002219BE" w:rsidP="000E147C">
            <w:pPr>
              <w:spacing w:before="40" w:after="40" w:line="276" w:lineRule="auto"/>
              <w:jc w:val="center"/>
              <w:rPr>
                <w:rFonts w:cs="Arial"/>
                <w:sz w:val="20"/>
                <w:lang w:eastAsia="de-DE" w:bidi="ar-SA"/>
              </w:rPr>
            </w:pPr>
            <w:r>
              <w:rPr>
                <w:rFonts w:cs="Arial"/>
                <w:sz w:val="20"/>
                <w:lang w:eastAsia="de-DE" w:bidi="ar-SA"/>
              </w:rPr>
              <w:t>13/03/2026</w:t>
            </w:r>
          </w:p>
        </w:tc>
        <w:tc>
          <w:tcPr>
            <w:tcW w:w="1615" w:type="dxa"/>
          </w:tcPr>
          <w:p w14:paraId="6BFE74FE" w14:textId="31EC8E6F" w:rsidR="002219BE" w:rsidRDefault="000A56D5" w:rsidP="00DC3E00">
            <w:pPr>
              <w:pStyle w:val="TableText"/>
              <w:rPr>
                <w:rFonts w:cs="Arial"/>
                <w:color w:val="000000"/>
                <w:szCs w:val="20"/>
              </w:rPr>
            </w:pPr>
            <w:r>
              <w:rPr>
                <w:rFonts w:cs="Arial"/>
                <w:color w:val="000000"/>
                <w:szCs w:val="20"/>
              </w:rPr>
              <w:t>CR13017R03</w:t>
            </w:r>
          </w:p>
        </w:tc>
        <w:tc>
          <w:tcPr>
            <w:tcW w:w="5244" w:type="dxa"/>
          </w:tcPr>
          <w:p w14:paraId="1BDB16A8" w14:textId="46994E9F" w:rsidR="002219BE" w:rsidRPr="00FB50C2" w:rsidRDefault="000A56D5" w:rsidP="00DC3E00">
            <w:pPr>
              <w:pStyle w:val="TableText"/>
              <w:jc w:val="both"/>
              <w:rPr>
                <w:rFonts w:cs="Arial"/>
                <w:color w:val="000000"/>
                <w:szCs w:val="20"/>
              </w:rPr>
            </w:pPr>
            <w:r w:rsidRPr="000A56D5">
              <w:rPr>
                <w:rFonts w:cs="Arial"/>
                <w:color w:val="000000"/>
                <w:szCs w:val="20"/>
              </w:rPr>
              <w:t>Clarify Single eIM Option for RSP Operations</w:t>
            </w:r>
          </w:p>
        </w:tc>
      </w:tr>
    </w:tbl>
    <w:p w14:paraId="420C9CE1" w14:textId="4A75A4AF" w:rsidR="002729C4" w:rsidRPr="00B1642F" w:rsidRDefault="00C8457B" w:rsidP="0074756F">
      <w:pPr>
        <w:pStyle w:val="TableCaption"/>
        <w:numPr>
          <w:ilvl w:val="0"/>
          <w:numId w:val="0"/>
        </w:numPr>
        <w:rPr>
          <w:lang w:eastAsia="zh-CN" w:bidi="bn-BD"/>
        </w:rPr>
      </w:pPr>
      <w:r w:rsidRPr="001C0DD1">
        <w:t xml:space="preserve">Table D.2.1: </w:t>
      </w:r>
      <w:r>
        <w:t>D</w:t>
      </w:r>
      <w:r w:rsidRPr="001C0DD1">
        <w:t>etailed Document History for V</w:t>
      </w:r>
      <w:r>
        <w:t>1.3</w:t>
      </w:r>
    </w:p>
    <w:p w14:paraId="2B641BE7" w14:textId="77777777" w:rsidR="00D32674" w:rsidRDefault="00D32674" w:rsidP="00FE0165">
      <w:pPr>
        <w:pStyle w:val="ANNEX-heading1"/>
        <w:numPr>
          <w:ilvl w:val="1"/>
          <w:numId w:val="9"/>
        </w:numPr>
      </w:pPr>
      <w:bookmarkStart w:id="204" w:name="_Toc327548015"/>
      <w:bookmarkStart w:id="205" w:name="_Toc327548215"/>
      <w:bookmarkStart w:id="206" w:name="_Toc230419558"/>
      <w:r>
        <w:lastRenderedPageBreak/>
        <w:t>Other Information</w:t>
      </w:r>
      <w:bookmarkEnd w:id="204"/>
      <w:bookmarkEnd w:id="205"/>
      <w:bookmarkEnd w:id="2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6"/>
        <w:gridCol w:w="5880"/>
      </w:tblGrid>
      <w:tr w:rsidR="00D32674" w:rsidRPr="00A14F29" w14:paraId="177646AC" w14:textId="77777777" w:rsidTr="009161FE">
        <w:tc>
          <w:tcPr>
            <w:tcW w:w="3136" w:type="dxa"/>
            <w:shd w:val="clear" w:color="auto" w:fill="C00000"/>
          </w:tcPr>
          <w:p w14:paraId="3AB3EEAD" w14:textId="77777777" w:rsidR="00D32674" w:rsidRPr="00A14F29" w:rsidRDefault="00D32674" w:rsidP="00D32674">
            <w:pPr>
              <w:pStyle w:val="TableHeader"/>
            </w:pPr>
            <w:r w:rsidRPr="00A14F29">
              <w:t>Type</w:t>
            </w:r>
          </w:p>
        </w:tc>
        <w:tc>
          <w:tcPr>
            <w:tcW w:w="5880" w:type="dxa"/>
            <w:shd w:val="clear" w:color="auto" w:fill="C00000"/>
          </w:tcPr>
          <w:p w14:paraId="513D93E2" w14:textId="77777777" w:rsidR="00D32674" w:rsidRPr="00A14F29" w:rsidRDefault="00D32674" w:rsidP="00D32674">
            <w:pPr>
              <w:pStyle w:val="TableHeader"/>
            </w:pPr>
            <w:r w:rsidRPr="00A14F29">
              <w:t>Description</w:t>
            </w:r>
          </w:p>
        </w:tc>
      </w:tr>
      <w:tr w:rsidR="00D32674" w:rsidRPr="00A14F29" w14:paraId="59415194" w14:textId="77777777" w:rsidTr="00F44992">
        <w:tc>
          <w:tcPr>
            <w:tcW w:w="3136" w:type="dxa"/>
          </w:tcPr>
          <w:p w14:paraId="7C723D46" w14:textId="77777777" w:rsidR="00D32674" w:rsidRPr="00C6177A" w:rsidRDefault="00D32674" w:rsidP="00D32674">
            <w:pPr>
              <w:pStyle w:val="TableText"/>
            </w:pPr>
            <w:r w:rsidRPr="00C46FCE">
              <w:t>Document Owner</w:t>
            </w:r>
          </w:p>
        </w:tc>
        <w:tc>
          <w:tcPr>
            <w:tcW w:w="5880" w:type="dxa"/>
          </w:tcPr>
          <w:p w14:paraId="70813C0F" w14:textId="029E6C1F" w:rsidR="00D32674" w:rsidRPr="00C6177A" w:rsidRDefault="00D32674" w:rsidP="00D32674">
            <w:pPr>
              <w:pStyle w:val="TableText"/>
            </w:pPr>
            <w:r>
              <w:t>eSIM</w:t>
            </w:r>
            <w:r w:rsidR="00AD6DD0">
              <w:t>G</w:t>
            </w:r>
          </w:p>
        </w:tc>
      </w:tr>
      <w:tr w:rsidR="00D32674" w:rsidRPr="00A14F29" w14:paraId="76A1DACF" w14:textId="77777777" w:rsidTr="00F44992">
        <w:tc>
          <w:tcPr>
            <w:tcW w:w="3136" w:type="dxa"/>
          </w:tcPr>
          <w:p w14:paraId="42EDE0E8" w14:textId="77777777" w:rsidR="00D32674" w:rsidRPr="00C6177A" w:rsidRDefault="00D32674" w:rsidP="00D32674">
            <w:pPr>
              <w:pStyle w:val="TableText"/>
            </w:pPr>
            <w:r w:rsidRPr="00C46FCE">
              <w:t>Editor / Company</w:t>
            </w:r>
          </w:p>
        </w:tc>
        <w:tc>
          <w:tcPr>
            <w:tcW w:w="5880" w:type="dxa"/>
          </w:tcPr>
          <w:p w14:paraId="2C90AEDD" w14:textId="04EA563F" w:rsidR="00D32674" w:rsidRPr="00C6177A" w:rsidRDefault="0057626A" w:rsidP="00D32674">
            <w:pPr>
              <w:pStyle w:val="TableText"/>
            </w:pPr>
            <w:r>
              <w:t>Stéphane Bandin, Orange</w:t>
            </w:r>
          </w:p>
        </w:tc>
      </w:tr>
    </w:tbl>
    <w:p w14:paraId="0F3CABC7" w14:textId="74DFE6A7" w:rsidR="00D32674" w:rsidRDefault="00F44992" w:rsidP="0074756F">
      <w:pPr>
        <w:pStyle w:val="TableCaption"/>
        <w:numPr>
          <w:ilvl w:val="0"/>
          <w:numId w:val="0"/>
        </w:numPr>
      </w:pPr>
      <w:r w:rsidRPr="001C0DD1">
        <w:t>Table D.</w:t>
      </w:r>
      <w:r>
        <w:t>3</w:t>
      </w:r>
      <w:r w:rsidRPr="001C0DD1">
        <w:t xml:space="preserve">.1: </w:t>
      </w:r>
      <w:r>
        <w:t>Other information</w:t>
      </w:r>
    </w:p>
    <w:p w14:paraId="421D6F51" w14:textId="77777777" w:rsidR="00D32674" w:rsidRDefault="00D32674" w:rsidP="00376F88">
      <w:pPr>
        <w:pStyle w:val="NormalParagraph"/>
        <w:jc w:val="both"/>
      </w:pPr>
      <w:r>
        <w:t xml:space="preserve">It is our intention to provide a quality product for your use. If you find any errors or omissions, please contact us with your comments. You may notify us at </w:t>
      </w:r>
      <w:hyperlink r:id="rId39" w:history="1">
        <w:r w:rsidRPr="00E0066F">
          <w:rPr>
            <w:rStyle w:val="Hyperlink"/>
          </w:rPr>
          <w:t>prd@gsma.com</w:t>
        </w:r>
      </w:hyperlink>
      <w:r>
        <w:t xml:space="preserve"> </w:t>
      </w:r>
    </w:p>
    <w:p w14:paraId="5B08B5D1" w14:textId="43E6E946" w:rsidR="00C21179" w:rsidRPr="00857001" w:rsidRDefault="00D32674" w:rsidP="00376F88">
      <w:pPr>
        <w:pStyle w:val="NormalParagraph"/>
        <w:jc w:val="both"/>
      </w:pPr>
      <w:r>
        <w:t>Your comments or suggestions &amp; questions are always welcome.</w:t>
      </w:r>
    </w:p>
    <w:sectPr w:rsidR="00C21179" w:rsidRPr="00857001" w:rsidSect="0081318F">
      <w:headerReference w:type="even" r:id="rId40"/>
      <w:headerReference w:type="default" r:id="rId41"/>
      <w:footerReference w:type="default" r:id="rId42"/>
      <w:pgSz w:w="11906" w:h="16838" w:code="9"/>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CD87E" w14:textId="77777777" w:rsidR="0079332B" w:rsidRDefault="0079332B">
      <w:pPr>
        <w:spacing w:before="0"/>
      </w:pPr>
      <w:r>
        <w:separator/>
      </w:r>
    </w:p>
    <w:p w14:paraId="2CFA10D9" w14:textId="77777777" w:rsidR="0079332B" w:rsidRDefault="0079332B"/>
  </w:endnote>
  <w:endnote w:type="continuationSeparator" w:id="0">
    <w:p w14:paraId="11E50EE1" w14:textId="77777777" w:rsidR="0079332B" w:rsidRDefault="0079332B">
      <w:pPr>
        <w:spacing w:before="0"/>
      </w:pPr>
      <w:r>
        <w:continuationSeparator/>
      </w:r>
    </w:p>
    <w:p w14:paraId="1B788796" w14:textId="77777777" w:rsidR="0079332B" w:rsidRDefault="0079332B"/>
  </w:endnote>
  <w:endnote w:type="continuationNotice" w:id="1">
    <w:p w14:paraId="7741C4C3" w14:textId="77777777" w:rsidR="0079332B" w:rsidRDefault="0079332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E3E6" w14:textId="3307C6FF" w:rsidR="004E1BBB" w:rsidRDefault="00135F46" w:rsidP="00A95E1E">
    <w:pPr>
      <w:pStyle w:val="Footer"/>
      <w:rPr>
        <w:i/>
      </w:rPr>
    </w:pPr>
    <w:r>
      <w:t>V1.</w:t>
    </w:r>
    <w:r w:rsidR="00444450">
      <w:t>3</w:t>
    </w:r>
    <w:r w:rsidR="004E1BBB">
      <w:tab/>
      <w:t xml:space="preserve">Page </w:t>
    </w:r>
    <w:r w:rsidR="004E1BBB">
      <w:fldChar w:fldCharType="begin"/>
    </w:r>
    <w:r w:rsidR="004E1BBB">
      <w:instrText xml:space="preserve"> PAGE </w:instrText>
    </w:r>
    <w:r w:rsidR="004E1BBB">
      <w:fldChar w:fldCharType="separate"/>
    </w:r>
    <w:r w:rsidR="0091032F">
      <w:rPr>
        <w:noProof/>
      </w:rPr>
      <w:t>2</w:t>
    </w:r>
    <w:r w:rsidR="004E1BBB">
      <w:fldChar w:fldCharType="end"/>
    </w:r>
    <w:r w:rsidR="004E1BBB">
      <w:t xml:space="preserve"> of </w:t>
    </w:r>
    <w:r w:rsidR="004E1BBB">
      <w:fldChar w:fldCharType="begin"/>
    </w:r>
    <w:r w:rsidR="004E1BBB">
      <w:instrText>NUMPAGES</w:instrText>
    </w:r>
    <w:r w:rsidR="004E1BBB">
      <w:fldChar w:fldCharType="separate"/>
    </w:r>
    <w:r w:rsidR="0091032F">
      <w:rPr>
        <w:noProof/>
      </w:rPr>
      <w:t>60</w:t>
    </w:r>
    <w:r w:rsidR="004E1BB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82082" w14:textId="77777777" w:rsidR="0079332B" w:rsidRDefault="0079332B" w:rsidP="009527C9">
      <w:pPr>
        <w:spacing w:before="0"/>
      </w:pPr>
      <w:r>
        <w:separator/>
      </w:r>
    </w:p>
  </w:footnote>
  <w:footnote w:type="continuationSeparator" w:id="0">
    <w:p w14:paraId="13DF4C1D" w14:textId="77777777" w:rsidR="0079332B" w:rsidRDefault="0079332B" w:rsidP="009527C9">
      <w:pPr>
        <w:spacing w:before="0"/>
      </w:pPr>
      <w:r>
        <w:continuationSeparator/>
      </w:r>
    </w:p>
  </w:footnote>
  <w:footnote w:type="continuationNotice" w:id="1">
    <w:p w14:paraId="24D3A5F7" w14:textId="77777777" w:rsidR="0079332B" w:rsidRDefault="0079332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55AD" w14:textId="77777777" w:rsidR="004E1BBB" w:rsidRDefault="004E1BBB" w:rsidP="00427F8A">
    <w:pPr>
      <w:pStyle w:val="NormalParagraph"/>
    </w:pPr>
  </w:p>
  <w:p w14:paraId="1A965116" w14:textId="77777777" w:rsidR="004E1BBB" w:rsidRDefault="004E1BBB" w:rsidP="00427F8A">
    <w:pPr>
      <w:pStyle w:val="NormalParagrap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8D52" w14:textId="5D7F232E" w:rsidR="004E1BBB" w:rsidRDefault="004E1BBB" w:rsidP="00D32674">
    <w:pPr>
      <w:pStyle w:val="Header"/>
    </w:pPr>
    <w:r>
      <w:t>GSM</w:t>
    </w:r>
    <w:r w:rsidR="00B82B0C">
      <w:t xml:space="preserve"> </w:t>
    </w:r>
    <w:r>
      <w:t>A</w:t>
    </w:r>
    <w:r w:rsidR="00B82B0C">
      <w:t>ssociation</w:t>
    </w:r>
    <w:r w:rsidR="009B5AEB">
      <w:tab/>
      <w:t>Non-confidential</w:t>
    </w:r>
    <w:r>
      <w:t xml:space="preserve"> </w:t>
    </w:r>
    <w:r>
      <w:tab/>
    </w:r>
  </w:p>
  <w:sdt>
    <w:sdtPr>
      <w:alias w:val="Document Title"/>
      <w:tag w:val="GSMATitle"/>
      <w:id w:val="807747361"/>
      <w:dataBinding w:prefixMappings="xmlns:ns0='http://schemas.microsoft.com/office/2006/metadata/properties' xmlns:ns1='http://www.w3.org/2001/XMLSchema-instance' xmlns:ns2='http://schemas.microsoft.com/office/infopath/2007/PartnerControls' xmlns:ns3='ADEDD60E-22E2-4049-BE99-80A2BB237DD5' " w:xpath="/ns0:properties[1]/documentManagement[1]/ns3:GSMATitle[1]" w:storeItemID="{D612F80C-BCC6-4708-8333-327470281DFD}"/>
      <w:text/>
    </w:sdtPr>
    <w:sdtContent>
      <w:p w14:paraId="1E097CD5" w14:textId="149CC600" w:rsidR="004E1BBB" w:rsidRPr="00F04B04" w:rsidRDefault="009B5AEB" w:rsidP="00A95E1E">
        <w:pPr>
          <w:pStyle w:val="Header"/>
        </w:pPr>
        <w:r>
          <w:t>Official Document</w:t>
        </w:r>
        <w:r w:rsidR="00E17923">
          <w:t xml:space="preserve"> </w:t>
        </w:r>
        <w:r w:rsidR="00C45744">
          <w:t>SGP.31 eSIM IoT Architecture and Requirements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AE39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747D16"/>
    <w:multiLevelType w:val="hybridMultilevel"/>
    <w:tmpl w:val="F9DAECF2"/>
    <w:styleLink w:val="LegalList"/>
    <w:lvl w:ilvl="0" w:tplc="43463E60">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EB5197"/>
    <w:multiLevelType w:val="hybridMultilevel"/>
    <w:tmpl w:val="A6FEDC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7C1FDC"/>
    <w:multiLevelType w:val="hybridMultilevel"/>
    <w:tmpl w:val="96FA78A8"/>
    <w:lvl w:ilvl="0" w:tplc="0809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B254D7A"/>
    <w:multiLevelType w:val="hybridMultilevel"/>
    <w:tmpl w:val="25CC85A8"/>
    <w:lvl w:ilvl="0" w:tplc="8D6290F2">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C2461C3"/>
    <w:multiLevelType w:val="hybridMultilevel"/>
    <w:tmpl w:val="25CC85A8"/>
    <w:lvl w:ilvl="0" w:tplc="8D6290F2">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0663B4A"/>
    <w:multiLevelType w:val="hybridMultilevel"/>
    <w:tmpl w:val="77EE4EA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109F5E45"/>
    <w:multiLevelType w:val="hybridMultilevel"/>
    <w:tmpl w:val="78A61140"/>
    <w:numStyleLink w:val="ListBullets"/>
  </w:abstractNum>
  <w:abstractNum w:abstractNumId="8" w15:restartNumberingAfterBreak="0">
    <w:nsid w:val="131074DC"/>
    <w:multiLevelType w:val="hybridMultilevel"/>
    <w:tmpl w:val="1A0463FA"/>
    <w:lvl w:ilvl="0" w:tplc="6678719E">
      <w:start w:val="1"/>
      <w:numFmt w:val="decimal"/>
      <w:lvlText w:val="%1."/>
      <w:lvlJc w:val="left"/>
      <w:pPr>
        <w:ind w:left="720" w:hanging="360"/>
      </w:pPr>
      <w:rPr>
        <w:rFonts w:ascii="Arial" w:eastAsia="SimSun" w:hAnsi="Arial" w:cs="Times New Roman"/>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AFF6BF3"/>
    <w:multiLevelType w:val="hybridMultilevel"/>
    <w:tmpl w:val="38800B34"/>
    <w:lvl w:ilvl="0" w:tplc="42ECBD44">
      <w:start w:val="1"/>
      <w:numFmt w:val="decimal"/>
      <w:lvlText w:val="%1."/>
      <w:lvlJc w:val="left"/>
      <w:pPr>
        <w:ind w:left="720" w:hanging="360"/>
      </w:pPr>
      <w:rPr>
        <w:rFonts w:asciiTheme="minorHAnsi" w:eastAsiaTheme="minorHAnsi" w:hAnsiTheme="minorHAnsi" w:cstheme="minorBidi"/>
      </w:rPr>
    </w:lvl>
    <w:lvl w:ilvl="1" w:tplc="08090019">
      <w:start w:val="1"/>
      <w:numFmt w:val="lowerLetter"/>
      <w:lvlText w:val="%2."/>
      <w:lvlJc w:val="left"/>
      <w:pPr>
        <w:ind w:left="1440" w:hanging="360"/>
      </w:pPr>
    </w:lvl>
    <w:lvl w:ilvl="2" w:tplc="1F403F7C">
      <w:numFmt w:val="bullet"/>
      <w:lvlText w:val="-"/>
      <w:lvlJc w:val="left"/>
      <w:pPr>
        <w:ind w:left="2340" w:hanging="360"/>
      </w:pPr>
      <w:rPr>
        <w:rFonts w:ascii="Arial" w:eastAsia="SimSun" w:hAnsi="Arial" w:cs="Aria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230A6D94"/>
    <w:multiLevelType w:val="multilevel"/>
    <w:tmpl w:val="7B2CD562"/>
    <w:styleLink w:val="ListNumbers"/>
    <w:lvl w:ilvl="0">
      <w:start w:val="1"/>
      <w:numFmt w:val="decimal"/>
      <w:pStyle w:val="ListNumber"/>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12" w15:restartNumberingAfterBreak="0">
    <w:nsid w:val="23134C1C"/>
    <w:multiLevelType w:val="hybridMultilevel"/>
    <w:tmpl w:val="C7A206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6A3626"/>
    <w:multiLevelType w:val="multilevel"/>
    <w:tmpl w:val="BFAC9E8E"/>
    <w:lvl w:ilvl="0">
      <w:start w:val="1"/>
      <w:numFmt w:val="bullet"/>
      <w:lvlText w:val=""/>
      <w:lvlJc w:val="left"/>
      <w:pPr>
        <w:ind w:left="971" w:hanging="540"/>
      </w:pPr>
      <w:rPr>
        <w:rFonts w:ascii="Symbol" w:hAnsi="Symbol" w:hint="default"/>
      </w:rPr>
    </w:lvl>
    <w:lvl w:ilvl="1">
      <w:start w:val="1"/>
      <w:numFmt w:val="decimal"/>
      <w:lvlText w:val="%1.%2"/>
      <w:lvlJc w:val="left"/>
      <w:pPr>
        <w:ind w:left="1331" w:hanging="540"/>
      </w:pPr>
      <w:rPr>
        <w:rFonts w:hint="default"/>
      </w:rPr>
    </w:lvl>
    <w:lvl w:ilvl="2">
      <w:start w:val="2"/>
      <w:numFmt w:val="decimal"/>
      <w:lvlText w:val="%1.%2.%3"/>
      <w:lvlJc w:val="left"/>
      <w:pPr>
        <w:ind w:left="1871" w:hanging="720"/>
      </w:pPr>
      <w:rPr>
        <w:rFonts w:hint="default"/>
      </w:rPr>
    </w:lvl>
    <w:lvl w:ilvl="3">
      <w:start w:val="1"/>
      <w:numFmt w:val="decimal"/>
      <w:lvlText w:val="%1.%2.%3.%4"/>
      <w:lvlJc w:val="left"/>
      <w:pPr>
        <w:ind w:left="2591" w:hanging="1080"/>
      </w:pPr>
      <w:rPr>
        <w:rFonts w:hint="default"/>
      </w:rPr>
    </w:lvl>
    <w:lvl w:ilvl="4">
      <w:start w:val="1"/>
      <w:numFmt w:val="decimal"/>
      <w:lvlText w:val="%1.%2.%3.%4.%5"/>
      <w:lvlJc w:val="left"/>
      <w:pPr>
        <w:ind w:left="2951" w:hanging="1080"/>
      </w:pPr>
      <w:rPr>
        <w:rFonts w:hint="default"/>
      </w:rPr>
    </w:lvl>
    <w:lvl w:ilvl="5">
      <w:start w:val="1"/>
      <w:numFmt w:val="decimal"/>
      <w:lvlText w:val="%1.%2.%3.%4.%5.%6"/>
      <w:lvlJc w:val="left"/>
      <w:pPr>
        <w:ind w:left="3671" w:hanging="1440"/>
      </w:pPr>
      <w:rPr>
        <w:rFonts w:hint="default"/>
      </w:rPr>
    </w:lvl>
    <w:lvl w:ilvl="6">
      <w:start w:val="1"/>
      <w:numFmt w:val="decimal"/>
      <w:lvlText w:val="%1.%2.%3.%4.%5.%6.%7"/>
      <w:lvlJc w:val="left"/>
      <w:pPr>
        <w:ind w:left="4031" w:hanging="1440"/>
      </w:pPr>
      <w:rPr>
        <w:rFonts w:hint="default"/>
      </w:rPr>
    </w:lvl>
    <w:lvl w:ilvl="7">
      <w:start w:val="1"/>
      <w:numFmt w:val="decimal"/>
      <w:lvlText w:val="%1.%2.%3.%4.%5.%6.%7.%8"/>
      <w:lvlJc w:val="left"/>
      <w:pPr>
        <w:ind w:left="4751" w:hanging="1800"/>
      </w:pPr>
      <w:rPr>
        <w:rFonts w:hint="default"/>
      </w:rPr>
    </w:lvl>
    <w:lvl w:ilvl="8">
      <w:start w:val="1"/>
      <w:numFmt w:val="decimal"/>
      <w:lvlText w:val="%1.%2.%3.%4.%5.%6.%7.%8.%9"/>
      <w:lvlJc w:val="left"/>
      <w:pPr>
        <w:ind w:left="5111" w:hanging="1800"/>
      </w:pPr>
      <w:rPr>
        <w:rFonts w:hint="default"/>
      </w:rPr>
    </w:lvl>
  </w:abstractNum>
  <w:abstractNum w:abstractNumId="14" w15:restartNumberingAfterBreak="0">
    <w:nsid w:val="2CAD30DA"/>
    <w:multiLevelType w:val="hybridMultilevel"/>
    <w:tmpl w:val="8CEE1C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5E1086"/>
    <w:multiLevelType w:val="multilevel"/>
    <w:tmpl w:val="8C0C4AFC"/>
    <w:lvl w:ilvl="0">
      <w:start w:val="1"/>
      <w:numFmt w:val="decimal"/>
      <w:pStyle w:val="Heading1"/>
      <w:lvlText w:val="%1"/>
      <w:lvlJc w:val="left"/>
      <w:pPr>
        <w:tabs>
          <w:tab w:val="num" w:pos="431"/>
        </w:tabs>
        <w:ind w:left="431" w:hanging="431"/>
      </w:pPr>
      <w:rPr>
        <w:b/>
        <w:i w:val="0"/>
        <w:color w:val="auto"/>
        <w:sz w:val="28"/>
      </w:rPr>
    </w:lvl>
    <w:lvl w:ilvl="1">
      <w:start w:val="1"/>
      <w:numFmt w:val="decimal"/>
      <w:pStyle w:val="Heading2"/>
      <w:lvlText w:val="%1.%2"/>
      <w:lvlJc w:val="left"/>
      <w:pPr>
        <w:tabs>
          <w:tab w:val="num" w:pos="624"/>
        </w:tabs>
        <w:ind w:left="624" w:hanging="624"/>
      </w:pPr>
      <w:rPr>
        <w:b/>
        <w:i w:val="0"/>
        <w:color w:val="auto"/>
        <w:sz w:val="24"/>
      </w:rPr>
    </w:lvl>
    <w:lvl w:ilvl="2">
      <w:start w:val="1"/>
      <w:numFmt w:val="decimal"/>
      <w:pStyle w:val="Heading3"/>
      <w:lvlText w:val="%1.%2.%3"/>
      <w:lvlJc w:val="left"/>
      <w:pPr>
        <w:tabs>
          <w:tab w:val="num" w:pos="1843"/>
        </w:tabs>
        <w:ind w:left="1843"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suff w:val="space"/>
      <w:lvlText w:val="%1.%2.%3.%4.%5.%6.%7.%8.%9"/>
      <w:lvlJc w:val="left"/>
      <w:pPr>
        <w:ind w:left="1531" w:hanging="15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2E6F0CF0"/>
    <w:multiLevelType w:val="hybridMultilevel"/>
    <w:tmpl w:val="44A6E4CE"/>
    <w:lvl w:ilvl="0" w:tplc="6678719E">
      <w:start w:val="1"/>
      <w:numFmt w:val="decimal"/>
      <w:lvlText w:val="%1."/>
      <w:lvlJc w:val="left"/>
      <w:pPr>
        <w:ind w:left="720" w:hanging="360"/>
      </w:pPr>
      <w:rPr>
        <w:rFonts w:ascii="Arial" w:eastAsia="SimSun" w:hAnsi="Arial" w:cs="Times New Roman"/>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1E13E22"/>
    <w:multiLevelType w:val="hybridMultilevel"/>
    <w:tmpl w:val="C7A206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D255B2"/>
    <w:multiLevelType w:val="hybridMultilevel"/>
    <w:tmpl w:val="A6FEDC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6605E0"/>
    <w:multiLevelType w:val="hybridMultilevel"/>
    <w:tmpl w:val="23BA155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336616A7"/>
    <w:multiLevelType w:val="hybridMultilevel"/>
    <w:tmpl w:val="96FA78A8"/>
    <w:lvl w:ilvl="0" w:tplc="0809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7893EEE"/>
    <w:multiLevelType w:val="hybridMultilevel"/>
    <w:tmpl w:val="77BABB34"/>
    <w:lvl w:ilvl="0" w:tplc="13448666">
      <w:start w:val="1"/>
      <w:numFmt w:val="decimal"/>
      <w:lvlText w:val="%1."/>
      <w:lvlJc w:val="left"/>
      <w:pPr>
        <w:ind w:left="720" w:hanging="360"/>
      </w:pPr>
      <w:rPr>
        <w:rFonts w:asciiTheme="minorHAnsi" w:eastAsiaTheme="minorHAnsi" w:hAnsiTheme="minorHAnsi" w:cstheme="minorBidi"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DD30D3"/>
    <w:multiLevelType w:val="hybridMultilevel"/>
    <w:tmpl w:val="8CEE1C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535250"/>
    <w:multiLevelType w:val="hybridMultilevel"/>
    <w:tmpl w:val="C7A206A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BE21628"/>
    <w:multiLevelType w:val="hybridMultilevel"/>
    <w:tmpl w:val="77BABB34"/>
    <w:lvl w:ilvl="0" w:tplc="13448666">
      <w:start w:val="1"/>
      <w:numFmt w:val="decimal"/>
      <w:lvlText w:val="%1."/>
      <w:lvlJc w:val="left"/>
      <w:pPr>
        <w:ind w:left="720" w:hanging="360"/>
      </w:pPr>
      <w:rPr>
        <w:rFonts w:asciiTheme="minorHAnsi" w:eastAsiaTheme="minorHAnsi" w:hAnsiTheme="minorHAnsi" w:cstheme="minorBidi"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DF815C2"/>
    <w:multiLevelType w:val="hybridMultilevel"/>
    <w:tmpl w:val="C7A206A0"/>
    <w:lvl w:ilvl="0" w:tplc="0809000F">
      <w:start w:val="1"/>
      <w:numFmt w:val="decimal"/>
      <w:lvlText w:val="%1."/>
      <w:lvlJc w:val="left"/>
      <w:pPr>
        <w:ind w:left="644"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FA4878"/>
    <w:multiLevelType w:val="multilevel"/>
    <w:tmpl w:val="7B2CD562"/>
    <w:numStyleLink w:val="ListNumbers"/>
  </w:abstractNum>
  <w:abstractNum w:abstractNumId="29" w15:restartNumberingAfterBreak="0">
    <w:nsid w:val="40803CD9"/>
    <w:multiLevelType w:val="multilevel"/>
    <w:tmpl w:val="E9D05E4E"/>
    <w:lvl w:ilvl="0">
      <w:start w:val="1"/>
      <w:numFmt w:val="decimal"/>
      <w:pStyle w:val="Legalclauselevel1"/>
      <w:lvlText w:val="%1"/>
      <w:lvlJc w:val="left"/>
      <w:pPr>
        <w:tabs>
          <w:tab w:val="num" w:pos="567"/>
        </w:tabs>
        <w:ind w:left="567" w:hanging="567"/>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pPr>
        <w:tabs>
          <w:tab w:val="num" w:pos="2126"/>
        </w:tabs>
        <w:ind w:left="2126" w:hanging="992"/>
      </w:pPr>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pPr>
        <w:tabs>
          <w:tab w:val="num" w:pos="3402"/>
        </w:tabs>
        <w:ind w:left="2835" w:hanging="567"/>
      </w:pPr>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pPr>
        <w:tabs>
          <w:tab w:val="num" w:pos="5103"/>
        </w:tabs>
        <w:ind w:left="4536"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space"/>
      <w:lvlText w:val="%1.%2.%3.%4.%5.%6.%7.%8.%9"/>
      <w:lvlJc w:val="left"/>
      <w:pPr>
        <w:ind w:left="5103"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44471F71"/>
    <w:multiLevelType w:val="hybridMultilevel"/>
    <w:tmpl w:val="D51C27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A1E2D0D"/>
    <w:multiLevelType w:val="hybridMultilevel"/>
    <w:tmpl w:val="15360A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A764693"/>
    <w:multiLevelType w:val="hybridMultilevel"/>
    <w:tmpl w:val="44A6E4CE"/>
    <w:lvl w:ilvl="0" w:tplc="6678719E">
      <w:start w:val="1"/>
      <w:numFmt w:val="decimal"/>
      <w:lvlText w:val="%1."/>
      <w:lvlJc w:val="left"/>
      <w:pPr>
        <w:ind w:left="720" w:hanging="360"/>
      </w:pPr>
      <w:rPr>
        <w:rFonts w:ascii="Arial" w:eastAsia="SimSun" w:hAnsi="Arial" w:cs="Times New Roman"/>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4FBA4AA7"/>
    <w:multiLevelType w:val="hybridMultilevel"/>
    <w:tmpl w:val="8CEE1C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012164F"/>
    <w:multiLevelType w:val="hybridMultilevel"/>
    <w:tmpl w:val="A6FEDC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2AD09F4"/>
    <w:multiLevelType w:val="multilevel"/>
    <w:tmpl w:val="78A61140"/>
    <w:styleLink w:val="ListBullets"/>
    <w:lvl w:ilvl="0">
      <w:start w:val="1"/>
      <w:numFmt w:val="bullet"/>
      <w:pStyle w:val="ListBullet1"/>
      <w:lvlText w:val=""/>
      <w:lvlJc w:val="left"/>
      <w:pPr>
        <w:ind w:left="680" w:hanging="340"/>
      </w:pPr>
      <w:rPr>
        <w:rFonts w:ascii="Symbol" w:hAnsi="Symbol" w:hint="default"/>
      </w:rPr>
    </w:lvl>
    <w:lvl w:ilvl="1">
      <w:start w:val="1"/>
      <w:numFmt w:val="bullet"/>
      <w:pStyle w:val="ListBullet2"/>
      <w:lvlText w:val=""/>
      <w:lvlJc w:val="left"/>
      <w:pPr>
        <w:ind w:left="1020" w:hanging="340"/>
      </w:pPr>
      <w:rPr>
        <w:rFonts w:ascii="Symbol" w:hAnsi="Symbol" w:hint="default"/>
      </w:rPr>
    </w:lvl>
    <w:lvl w:ilvl="2">
      <w:start w:val="1"/>
      <w:numFmt w:val="bullet"/>
      <w:pStyle w:val="ListBullet3"/>
      <w:lvlText w:val=""/>
      <w:lvlJc w:val="left"/>
      <w:pPr>
        <w:ind w:left="1360" w:hanging="340"/>
      </w:pPr>
      <w:rPr>
        <w:rFonts w:ascii="Symbol" w:hAnsi="Symbol" w:hint="default"/>
      </w:rPr>
    </w:lvl>
    <w:lvl w:ilvl="3">
      <w:start w:val="1"/>
      <w:numFmt w:val="bullet"/>
      <w:pStyle w:val="ListBulletsub"/>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36" w15:restartNumberingAfterBreak="0">
    <w:nsid w:val="538C75C4"/>
    <w:multiLevelType w:val="multilevel"/>
    <w:tmpl w:val="760E9C32"/>
    <w:lvl w:ilvl="0">
      <w:start w:val="1"/>
      <w:numFmt w:val="decimal"/>
      <w:pStyle w:val="TableCaption"/>
      <w:suff w:val="nothing"/>
      <w:lvlText w:val="Tabl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7" w15:restartNumberingAfterBreak="0">
    <w:nsid w:val="571C265B"/>
    <w:multiLevelType w:val="multilevel"/>
    <w:tmpl w:val="B5B6B7B2"/>
    <w:lvl w:ilvl="0">
      <w:start w:val="1"/>
      <w:numFmt w:val="upperLetter"/>
      <w:pStyle w:val="Annex"/>
      <w:lvlText w:val="Annex %1"/>
      <w:lvlJc w:val="left"/>
      <w:pPr>
        <w:ind w:left="0" w:firstLine="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8" w15:restartNumberingAfterBreak="0">
    <w:nsid w:val="5BFC15E3"/>
    <w:multiLevelType w:val="hybridMultilevel"/>
    <w:tmpl w:val="C7A206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3575509"/>
    <w:multiLevelType w:val="hybridMultilevel"/>
    <w:tmpl w:val="C7A206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4832F0B"/>
    <w:multiLevelType w:val="hybridMultilevel"/>
    <w:tmpl w:val="D0D8A31C"/>
    <w:lvl w:ilvl="0" w:tplc="040C0001">
      <w:start w:val="1"/>
      <w:numFmt w:val="bullet"/>
      <w:lvlText w:val=""/>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41" w15:restartNumberingAfterBreak="0">
    <w:nsid w:val="6485075B"/>
    <w:multiLevelType w:val="hybridMultilevel"/>
    <w:tmpl w:val="C7A206A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51D45C0"/>
    <w:multiLevelType w:val="hybridMultilevel"/>
    <w:tmpl w:val="BBFC3A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8554DB4"/>
    <w:multiLevelType w:val="hybridMultilevel"/>
    <w:tmpl w:val="103AC34A"/>
    <w:lvl w:ilvl="0" w:tplc="610C9D16">
      <w:start w:val="1"/>
      <w:numFmt w:val="decimal"/>
      <w:pStyle w:val="ListParagraph"/>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68704C85"/>
    <w:multiLevelType w:val="hybridMultilevel"/>
    <w:tmpl w:val="DB0E40B6"/>
    <w:lvl w:ilvl="0" w:tplc="1E50302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68D5126F"/>
    <w:multiLevelType w:val="hybridMultilevel"/>
    <w:tmpl w:val="E8D251EE"/>
    <w:lvl w:ilvl="0" w:tplc="34702DD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1F403F7C">
      <w:numFmt w:val="bullet"/>
      <w:lvlText w:val="-"/>
      <w:lvlJc w:val="left"/>
      <w:pPr>
        <w:ind w:left="2340" w:hanging="360"/>
      </w:pPr>
      <w:rPr>
        <w:rFonts w:ascii="Arial" w:eastAsia="SimSun" w:hAnsi="Arial" w:cs="Aria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A4A5CE3"/>
    <w:multiLevelType w:val="hybridMultilevel"/>
    <w:tmpl w:val="BBFC3A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C5F468E"/>
    <w:multiLevelType w:val="hybridMultilevel"/>
    <w:tmpl w:val="C7A206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DB50CBE"/>
    <w:multiLevelType w:val="hybridMultilevel"/>
    <w:tmpl w:val="FF82D4CA"/>
    <w:lvl w:ilvl="0" w:tplc="CBD8B67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E5164B4"/>
    <w:multiLevelType w:val="hybridMultilevel"/>
    <w:tmpl w:val="8626DC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02C09D1"/>
    <w:multiLevelType w:val="hybridMultilevel"/>
    <w:tmpl w:val="38800B34"/>
    <w:lvl w:ilvl="0" w:tplc="42ECBD44">
      <w:start w:val="1"/>
      <w:numFmt w:val="decimal"/>
      <w:lvlText w:val="%1."/>
      <w:lvlJc w:val="left"/>
      <w:pPr>
        <w:ind w:left="720" w:hanging="360"/>
      </w:pPr>
      <w:rPr>
        <w:rFonts w:asciiTheme="minorHAnsi" w:eastAsiaTheme="minorHAnsi" w:hAnsiTheme="minorHAnsi" w:cstheme="minorBidi"/>
      </w:rPr>
    </w:lvl>
    <w:lvl w:ilvl="1" w:tplc="08090019">
      <w:start w:val="1"/>
      <w:numFmt w:val="lowerLetter"/>
      <w:lvlText w:val="%2."/>
      <w:lvlJc w:val="left"/>
      <w:pPr>
        <w:ind w:left="1440" w:hanging="360"/>
      </w:pPr>
    </w:lvl>
    <w:lvl w:ilvl="2" w:tplc="1F403F7C">
      <w:numFmt w:val="bullet"/>
      <w:lvlText w:val="-"/>
      <w:lvlJc w:val="left"/>
      <w:pPr>
        <w:ind w:left="2340" w:hanging="360"/>
      </w:pPr>
      <w:rPr>
        <w:rFonts w:ascii="Arial" w:eastAsia="SimSun" w:hAnsi="Arial" w:cs="Aria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1117584"/>
    <w:multiLevelType w:val="hybridMultilevel"/>
    <w:tmpl w:val="2CC25C70"/>
    <w:lvl w:ilvl="0" w:tplc="A520580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2701506"/>
    <w:multiLevelType w:val="hybridMultilevel"/>
    <w:tmpl w:val="952ADA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5407291"/>
    <w:multiLevelType w:val="hybridMultilevel"/>
    <w:tmpl w:val="8CEE1C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5EC3CE6"/>
    <w:multiLevelType w:val="hybridMultilevel"/>
    <w:tmpl w:val="77BABB34"/>
    <w:lvl w:ilvl="0" w:tplc="13448666">
      <w:start w:val="1"/>
      <w:numFmt w:val="decimal"/>
      <w:lvlText w:val="%1."/>
      <w:lvlJc w:val="left"/>
      <w:pPr>
        <w:ind w:left="720" w:hanging="360"/>
      </w:pPr>
      <w:rPr>
        <w:rFonts w:asciiTheme="minorHAnsi" w:eastAsiaTheme="minorHAnsi" w:hAnsiTheme="minorHAnsi" w:cstheme="minorBidi"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771038A"/>
    <w:multiLevelType w:val="hybridMultilevel"/>
    <w:tmpl w:val="A6FEDC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9E341D4"/>
    <w:multiLevelType w:val="hybridMultilevel"/>
    <w:tmpl w:val="44A6E4CE"/>
    <w:lvl w:ilvl="0" w:tplc="6678719E">
      <w:start w:val="1"/>
      <w:numFmt w:val="decimal"/>
      <w:lvlText w:val="%1."/>
      <w:lvlJc w:val="left"/>
      <w:pPr>
        <w:ind w:left="720" w:hanging="360"/>
      </w:pPr>
      <w:rPr>
        <w:rFonts w:ascii="Arial" w:eastAsia="SimSun" w:hAnsi="Arial" w:cs="Times New Roman"/>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7" w15:restartNumberingAfterBreak="0">
    <w:nsid w:val="7D905419"/>
    <w:multiLevelType w:val="hybridMultilevel"/>
    <w:tmpl w:val="8CEE1C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E491707"/>
    <w:multiLevelType w:val="hybridMultilevel"/>
    <w:tmpl w:val="C7A206A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F3C660F"/>
    <w:multiLevelType w:val="hybridMultilevel"/>
    <w:tmpl w:val="38800B34"/>
    <w:lvl w:ilvl="0" w:tplc="42ECBD44">
      <w:start w:val="1"/>
      <w:numFmt w:val="decimal"/>
      <w:lvlText w:val="%1."/>
      <w:lvlJc w:val="left"/>
      <w:pPr>
        <w:ind w:left="720" w:hanging="360"/>
      </w:pPr>
      <w:rPr>
        <w:rFonts w:asciiTheme="minorHAnsi" w:eastAsiaTheme="minorHAnsi" w:hAnsiTheme="minorHAnsi" w:cstheme="minorBidi"/>
      </w:rPr>
    </w:lvl>
    <w:lvl w:ilvl="1" w:tplc="08090019">
      <w:start w:val="1"/>
      <w:numFmt w:val="lowerLetter"/>
      <w:lvlText w:val="%2."/>
      <w:lvlJc w:val="left"/>
      <w:pPr>
        <w:ind w:left="1440" w:hanging="360"/>
      </w:pPr>
    </w:lvl>
    <w:lvl w:ilvl="2" w:tplc="1F403F7C">
      <w:numFmt w:val="bullet"/>
      <w:lvlText w:val="-"/>
      <w:lvlJc w:val="left"/>
      <w:pPr>
        <w:ind w:left="2340" w:hanging="360"/>
      </w:pPr>
      <w:rPr>
        <w:rFonts w:ascii="Arial" w:eastAsia="SimSun" w:hAnsi="Arial" w:cs="Aria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03540663">
    <w:abstractNumId w:val="15"/>
  </w:num>
  <w:num w:numId="2" w16cid:durableId="1121338166">
    <w:abstractNumId w:val="43"/>
  </w:num>
  <w:num w:numId="3" w16cid:durableId="1782340423">
    <w:abstractNumId w:val="10"/>
  </w:num>
  <w:num w:numId="4" w16cid:durableId="1663461780">
    <w:abstractNumId w:val="1"/>
  </w:num>
  <w:num w:numId="5" w16cid:durableId="17574385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1055130">
    <w:abstractNumId w:val="0"/>
  </w:num>
  <w:num w:numId="7" w16cid:durableId="1721634840">
    <w:abstractNumId w:val="24"/>
  </w:num>
  <w:num w:numId="8" w16cid:durableId="1079592937">
    <w:abstractNumId w:val="27"/>
  </w:num>
  <w:num w:numId="9" w16cid:durableId="137042203">
    <w:abstractNumId w:val="37"/>
  </w:num>
  <w:num w:numId="10" w16cid:durableId="123932676">
    <w:abstractNumId w:val="37"/>
  </w:num>
  <w:num w:numId="11" w16cid:durableId="2135295136">
    <w:abstractNumId w:val="35"/>
  </w:num>
  <w:num w:numId="12" w16cid:durableId="1521360611">
    <w:abstractNumId w:val="11"/>
  </w:num>
  <w:num w:numId="13" w16cid:durableId="1901549622">
    <w:abstractNumId w:val="7"/>
  </w:num>
  <w:num w:numId="14" w16cid:durableId="1986543115">
    <w:abstractNumId w:val="28"/>
  </w:num>
  <w:num w:numId="15" w16cid:durableId="503664844">
    <w:abstractNumId w:val="36"/>
  </w:num>
  <w:num w:numId="16" w16cid:durableId="174080132">
    <w:abstractNumId w:val="29"/>
  </w:num>
  <w:num w:numId="17" w16cid:durableId="21283092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74510991">
    <w:abstractNumId w:val="14"/>
  </w:num>
  <w:num w:numId="19" w16cid:durableId="428698488">
    <w:abstractNumId w:val="59"/>
  </w:num>
  <w:num w:numId="20" w16cid:durableId="628896956">
    <w:abstractNumId w:val="45"/>
  </w:num>
  <w:num w:numId="21" w16cid:durableId="1656489557">
    <w:abstractNumId w:val="25"/>
  </w:num>
  <w:num w:numId="22" w16cid:durableId="1318339305">
    <w:abstractNumId w:val="58"/>
  </w:num>
  <w:num w:numId="23" w16cid:durableId="2110738226">
    <w:abstractNumId w:val="26"/>
  </w:num>
  <w:num w:numId="24" w16cid:durableId="906842027">
    <w:abstractNumId w:val="44"/>
  </w:num>
  <w:num w:numId="25" w16cid:durableId="1440371172">
    <w:abstractNumId w:val="49"/>
  </w:num>
  <w:num w:numId="26" w16cid:durableId="207228863">
    <w:abstractNumId w:val="47"/>
  </w:num>
  <w:num w:numId="27" w16cid:durableId="1855458307">
    <w:abstractNumId w:val="12"/>
  </w:num>
  <w:num w:numId="28" w16cid:durableId="786504215">
    <w:abstractNumId w:val="23"/>
  </w:num>
  <w:num w:numId="29" w16cid:durableId="1671760491">
    <w:abstractNumId w:val="55"/>
  </w:num>
  <w:num w:numId="30" w16cid:durableId="1458834849">
    <w:abstractNumId w:val="3"/>
  </w:num>
  <w:num w:numId="31" w16cid:durableId="779419806">
    <w:abstractNumId w:val="4"/>
  </w:num>
  <w:num w:numId="32" w16cid:durableId="1268199344">
    <w:abstractNumId w:val="56"/>
  </w:num>
  <w:num w:numId="33" w16cid:durableId="1771853049">
    <w:abstractNumId w:val="53"/>
  </w:num>
  <w:num w:numId="34" w16cid:durableId="595553593">
    <w:abstractNumId w:val="57"/>
  </w:num>
  <w:num w:numId="35" w16cid:durableId="373386690">
    <w:abstractNumId w:val="50"/>
  </w:num>
  <w:num w:numId="36" w16cid:durableId="1980264360">
    <w:abstractNumId w:val="21"/>
  </w:num>
  <w:num w:numId="37" w16cid:durableId="1411465214">
    <w:abstractNumId w:val="19"/>
  </w:num>
  <w:num w:numId="38" w16cid:durableId="1947879979">
    <w:abstractNumId w:val="33"/>
  </w:num>
  <w:num w:numId="39" w16cid:durableId="598147375">
    <w:abstractNumId w:val="15"/>
    <w:lvlOverride w:ilvl="0">
      <w:startOverride w:val="6"/>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4155831">
    <w:abstractNumId w:val="9"/>
  </w:num>
  <w:num w:numId="41" w16cid:durableId="828978715">
    <w:abstractNumId w:val="54"/>
  </w:num>
  <w:num w:numId="42" w16cid:durableId="1261179270">
    <w:abstractNumId w:val="6"/>
  </w:num>
  <w:num w:numId="43" w16cid:durableId="732897078">
    <w:abstractNumId w:val="22"/>
  </w:num>
  <w:num w:numId="44" w16cid:durableId="207107989">
    <w:abstractNumId w:val="20"/>
  </w:num>
  <w:num w:numId="45" w16cid:durableId="1801220836">
    <w:abstractNumId w:val="32"/>
  </w:num>
  <w:num w:numId="46" w16cid:durableId="2118523712">
    <w:abstractNumId w:val="5"/>
  </w:num>
  <w:num w:numId="47" w16cid:durableId="2135058747">
    <w:abstractNumId w:val="8"/>
  </w:num>
  <w:num w:numId="48" w16cid:durableId="1383942994">
    <w:abstractNumId w:val="16"/>
  </w:num>
  <w:num w:numId="49" w16cid:durableId="581067098">
    <w:abstractNumId w:val="31"/>
  </w:num>
  <w:num w:numId="50" w16cid:durableId="993336311">
    <w:abstractNumId w:val="15"/>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3043783">
    <w:abstractNumId w:val="38"/>
  </w:num>
  <w:num w:numId="52" w16cid:durableId="111749285">
    <w:abstractNumId w:val="46"/>
  </w:num>
  <w:num w:numId="53" w16cid:durableId="2022850605">
    <w:abstractNumId w:val="34"/>
  </w:num>
  <w:num w:numId="54" w16cid:durableId="249513366">
    <w:abstractNumId w:val="18"/>
  </w:num>
  <w:num w:numId="55" w16cid:durableId="1024553952">
    <w:abstractNumId w:val="17"/>
  </w:num>
  <w:num w:numId="56" w16cid:durableId="234055866">
    <w:abstractNumId w:val="42"/>
  </w:num>
  <w:num w:numId="57" w16cid:durableId="1832325862">
    <w:abstractNumId w:val="2"/>
  </w:num>
  <w:num w:numId="58" w16cid:durableId="1206218575">
    <w:abstractNumId w:val="39"/>
  </w:num>
  <w:num w:numId="59" w16cid:durableId="1618760315">
    <w:abstractNumId w:val="41"/>
  </w:num>
  <w:num w:numId="60" w16cid:durableId="1569265871">
    <w:abstractNumId w:val="48"/>
  </w:num>
  <w:num w:numId="61" w16cid:durableId="1063794989">
    <w:abstractNumId w:val="13"/>
  </w:num>
  <w:num w:numId="62" w16cid:durableId="571551652">
    <w:abstractNumId w:val="51"/>
  </w:num>
  <w:num w:numId="63" w16cid:durableId="1821387036">
    <w:abstractNumId w:val="40"/>
  </w:num>
  <w:num w:numId="64" w16cid:durableId="2037919846">
    <w:abstractNumId w:val="52"/>
  </w:num>
  <w:num w:numId="65" w16cid:durableId="2100443020">
    <w:abstractNumId w:val="3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removeDateAndTime/>
  <w:hideSpellingErrors/>
  <w:hideGrammaticalErrors/>
  <w:activeWritingStyle w:appName="MSWord" w:lang="it-IT" w:vendorID="64" w:dllVersion="0" w:nlCheck="1" w:checkStyle="0"/>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activeWritingStyle w:appName="MSWord" w:lang="en-CA" w:vendorID="64" w:dllVersion="0" w:nlCheck="1" w:checkStyle="0"/>
  <w:activeWritingStyle w:appName="MSWord" w:lang="nl-NL" w:vendorID="64" w:dllVersion="0" w:nlCheck="1" w:checkStyle="0"/>
  <w:activeWritingStyle w:appName="MSWord" w:lang="fr-FR" w:vendorID="64" w:dllVersion="0" w:nlCheck="1" w:checkStyle="0"/>
  <w:activeWritingStyle w:appName="MSWord" w:lang="es-ES" w:vendorID="64" w:dllVersion="0" w:nlCheck="1" w:checkStyle="0"/>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720"/>
  <w:hyphenationZone w:val="425"/>
  <w:clickAndTypeStyle w:val="NormalParagraph"/>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F92"/>
    <w:rsid w:val="00002803"/>
    <w:rsid w:val="00002CE2"/>
    <w:rsid w:val="00003697"/>
    <w:rsid w:val="0001024B"/>
    <w:rsid w:val="000102E0"/>
    <w:rsid w:val="00015734"/>
    <w:rsid w:val="000212BD"/>
    <w:rsid w:val="00021A55"/>
    <w:rsid w:val="000239B2"/>
    <w:rsid w:val="00023B9E"/>
    <w:rsid w:val="00023C55"/>
    <w:rsid w:val="00025CBB"/>
    <w:rsid w:val="0003026A"/>
    <w:rsid w:val="000303B4"/>
    <w:rsid w:val="00034208"/>
    <w:rsid w:val="00034749"/>
    <w:rsid w:val="000371F1"/>
    <w:rsid w:val="00041759"/>
    <w:rsid w:val="00041B60"/>
    <w:rsid w:val="00046D01"/>
    <w:rsid w:val="000477D1"/>
    <w:rsid w:val="000512EC"/>
    <w:rsid w:val="00051EC4"/>
    <w:rsid w:val="0005228D"/>
    <w:rsid w:val="00052DEB"/>
    <w:rsid w:val="00052FE2"/>
    <w:rsid w:val="00061075"/>
    <w:rsid w:val="00061AF1"/>
    <w:rsid w:val="00062B7A"/>
    <w:rsid w:val="000632C5"/>
    <w:rsid w:val="00064D87"/>
    <w:rsid w:val="000656D0"/>
    <w:rsid w:val="00066968"/>
    <w:rsid w:val="0007058E"/>
    <w:rsid w:val="000713B1"/>
    <w:rsid w:val="000727CC"/>
    <w:rsid w:val="00075606"/>
    <w:rsid w:val="000756F6"/>
    <w:rsid w:val="000774DD"/>
    <w:rsid w:val="00085A60"/>
    <w:rsid w:val="00085C99"/>
    <w:rsid w:val="000876FA"/>
    <w:rsid w:val="00087B27"/>
    <w:rsid w:val="00090905"/>
    <w:rsid w:val="00090E71"/>
    <w:rsid w:val="00096D22"/>
    <w:rsid w:val="000A0FB0"/>
    <w:rsid w:val="000A56D5"/>
    <w:rsid w:val="000B02F8"/>
    <w:rsid w:val="000B271B"/>
    <w:rsid w:val="000B2BB2"/>
    <w:rsid w:val="000B37D8"/>
    <w:rsid w:val="000C2629"/>
    <w:rsid w:val="000C6DF7"/>
    <w:rsid w:val="000C7EB9"/>
    <w:rsid w:val="000D20CB"/>
    <w:rsid w:val="000D3854"/>
    <w:rsid w:val="000D52D2"/>
    <w:rsid w:val="000D75B2"/>
    <w:rsid w:val="000D7907"/>
    <w:rsid w:val="000E0C8C"/>
    <w:rsid w:val="000E147C"/>
    <w:rsid w:val="000E17E1"/>
    <w:rsid w:val="000E2366"/>
    <w:rsid w:val="000E2789"/>
    <w:rsid w:val="000E68CE"/>
    <w:rsid w:val="000E6BB7"/>
    <w:rsid w:val="000F05DB"/>
    <w:rsid w:val="000F34B8"/>
    <w:rsid w:val="000F5FD3"/>
    <w:rsid w:val="000F6B8B"/>
    <w:rsid w:val="0010050B"/>
    <w:rsid w:val="00100AA9"/>
    <w:rsid w:val="001010C7"/>
    <w:rsid w:val="001017BB"/>
    <w:rsid w:val="001024DC"/>
    <w:rsid w:val="00102D29"/>
    <w:rsid w:val="00103107"/>
    <w:rsid w:val="00103286"/>
    <w:rsid w:val="00103A60"/>
    <w:rsid w:val="00104F2A"/>
    <w:rsid w:val="00105448"/>
    <w:rsid w:val="0011036A"/>
    <w:rsid w:val="00113026"/>
    <w:rsid w:val="0011522D"/>
    <w:rsid w:val="00116D00"/>
    <w:rsid w:val="001276BD"/>
    <w:rsid w:val="00127D40"/>
    <w:rsid w:val="00130AB8"/>
    <w:rsid w:val="001338B4"/>
    <w:rsid w:val="00135F46"/>
    <w:rsid w:val="00136B27"/>
    <w:rsid w:val="00137095"/>
    <w:rsid w:val="001375E1"/>
    <w:rsid w:val="00141190"/>
    <w:rsid w:val="00143DC1"/>
    <w:rsid w:val="001455A2"/>
    <w:rsid w:val="00155A7D"/>
    <w:rsid w:val="00156E6A"/>
    <w:rsid w:val="0016139F"/>
    <w:rsid w:val="00161621"/>
    <w:rsid w:val="001646EF"/>
    <w:rsid w:val="00165872"/>
    <w:rsid w:val="00171C35"/>
    <w:rsid w:val="00174190"/>
    <w:rsid w:val="00175B28"/>
    <w:rsid w:val="00176186"/>
    <w:rsid w:val="0018002B"/>
    <w:rsid w:val="00181999"/>
    <w:rsid w:val="00191102"/>
    <w:rsid w:val="001913CF"/>
    <w:rsid w:val="00192D05"/>
    <w:rsid w:val="00194271"/>
    <w:rsid w:val="00194C9B"/>
    <w:rsid w:val="001A2624"/>
    <w:rsid w:val="001A41BF"/>
    <w:rsid w:val="001B0B1D"/>
    <w:rsid w:val="001B32B6"/>
    <w:rsid w:val="001B37E0"/>
    <w:rsid w:val="001B4AC7"/>
    <w:rsid w:val="001B7115"/>
    <w:rsid w:val="001B78CA"/>
    <w:rsid w:val="001C5B19"/>
    <w:rsid w:val="001C5BBE"/>
    <w:rsid w:val="001D1133"/>
    <w:rsid w:val="001D2777"/>
    <w:rsid w:val="001D56D9"/>
    <w:rsid w:val="001D7743"/>
    <w:rsid w:val="001D7D5F"/>
    <w:rsid w:val="001E56A8"/>
    <w:rsid w:val="001E7F55"/>
    <w:rsid w:val="001F0278"/>
    <w:rsid w:val="001F08AC"/>
    <w:rsid w:val="001F13F4"/>
    <w:rsid w:val="001F2D3A"/>
    <w:rsid w:val="001F602C"/>
    <w:rsid w:val="001F7242"/>
    <w:rsid w:val="002008FD"/>
    <w:rsid w:val="00200DF4"/>
    <w:rsid w:val="00202265"/>
    <w:rsid w:val="002041BD"/>
    <w:rsid w:val="002050DF"/>
    <w:rsid w:val="00205589"/>
    <w:rsid w:val="00207D34"/>
    <w:rsid w:val="002111D3"/>
    <w:rsid w:val="00216A62"/>
    <w:rsid w:val="002200A1"/>
    <w:rsid w:val="002219BE"/>
    <w:rsid w:val="0022220E"/>
    <w:rsid w:val="002319BA"/>
    <w:rsid w:val="0023227F"/>
    <w:rsid w:val="0023261F"/>
    <w:rsid w:val="00232F1D"/>
    <w:rsid w:val="002405BA"/>
    <w:rsid w:val="00243CE1"/>
    <w:rsid w:val="0024461B"/>
    <w:rsid w:val="00244EA4"/>
    <w:rsid w:val="0025022F"/>
    <w:rsid w:val="002509FA"/>
    <w:rsid w:val="00251A72"/>
    <w:rsid w:val="002534B8"/>
    <w:rsid w:val="00254E4D"/>
    <w:rsid w:val="002552A3"/>
    <w:rsid w:val="00256150"/>
    <w:rsid w:val="002607A5"/>
    <w:rsid w:val="002644CF"/>
    <w:rsid w:val="00264987"/>
    <w:rsid w:val="00265896"/>
    <w:rsid w:val="00265EA7"/>
    <w:rsid w:val="002675F0"/>
    <w:rsid w:val="0027184B"/>
    <w:rsid w:val="002729C4"/>
    <w:rsid w:val="00274600"/>
    <w:rsid w:val="0027560A"/>
    <w:rsid w:val="00276288"/>
    <w:rsid w:val="002766F0"/>
    <w:rsid w:val="00277528"/>
    <w:rsid w:val="00280351"/>
    <w:rsid w:val="00280CF3"/>
    <w:rsid w:val="00283857"/>
    <w:rsid w:val="002859F6"/>
    <w:rsid w:val="00286B50"/>
    <w:rsid w:val="00286B5A"/>
    <w:rsid w:val="00287378"/>
    <w:rsid w:val="002873C5"/>
    <w:rsid w:val="00287F99"/>
    <w:rsid w:val="002901B7"/>
    <w:rsid w:val="002948E5"/>
    <w:rsid w:val="00294E91"/>
    <w:rsid w:val="00294F1F"/>
    <w:rsid w:val="002950DF"/>
    <w:rsid w:val="002A083D"/>
    <w:rsid w:val="002A0E32"/>
    <w:rsid w:val="002A48A3"/>
    <w:rsid w:val="002A5BA2"/>
    <w:rsid w:val="002A6500"/>
    <w:rsid w:val="002A67F0"/>
    <w:rsid w:val="002A7CAD"/>
    <w:rsid w:val="002D2502"/>
    <w:rsid w:val="002D3EBE"/>
    <w:rsid w:val="002D5C91"/>
    <w:rsid w:val="002D71B4"/>
    <w:rsid w:val="002D7F51"/>
    <w:rsid w:val="002E16E1"/>
    <w:rsid w:val="002E21BD"/>
    <w:rsid w:val="002E2C7F"/>
    <w:rsid w:val="002E516B"/>
    <w:rsid w:val="002E516F"/>
    <w:rsid w:val="002E7C51"/>
    <w:rsid w:val="002F3BF2"/>
    <w:rsid w:val="00300022"/>
    <w:rsid w:val="003031E5"/>
    <w:rsid w:val="00305543"/>
    <w:rsid w:val="00311E82"/>
    <w:rsid w:val="0031285F"/>
    <w:rsid w:val="00316BF4"/>
    <w:rsid w:val="00317EF3"/>
    <w:rsid w:val="0032366E"/>
    <w:rsid w:val="00324782"/>
    <w:rsid w:val="00324A3B"/>
    <w:rsid w:val="00324E49"/>
    <w:rsid w:val="003250E0"/>
    <w:rsid w:val="00325CB1"/>
    <w:rsid w:val="00325EA2"/>
    <w:rsid w:val="00326E56"/>
    <w:rsid w:val="00331905"/>
    <w:rsid w:val="00331BE8"/>
    <w:rsid w:val="003328B4"/>
    <w:rsid w:val="0033290A"/>
    <w:rsid w:val="00335E43"/>
    <w:rsid w:val="0034101D"/>
    <w:rsid w:val="00345CD5"/>
    <w:rsid w:val="00347A11"/>
    <w:rsid w:val="0035260F"/>
    <w:rsid w:val="003549D3"/>
    <w:rsid w:val="00354C94"/>
    <w:rsid w:val="00355294"/>
    <w:rsid w:val="0035749F"/>
    <w:rsid w:val="00360ED9"/>
    <w:rsid w:val="00361471"/>
    <w:rsid w:val="00361D79"/>
    <w:rsid w:val="003665EA"/>
    <w:rsid w:val="0036762B"/>
    <w:rsid w:val="00367C65"/>
    <w:rsid w:val="00369A5E"/>
    <w:rsid w:val="00370A19"/>
    <w:rsid w:val="0037127C"/>
    <w:rsid w:val="00373FBC"/>
    <w:rsid w:val="003752B9"/>
    <w:rsid w:val="0037602A"/>
    <w:rsid w:val="00376867"/>
    <w:rsid w:val="00376BF3"/>
    <w:rsid w:val="00376F88"/>
    <w:rsid w:val="0037712F"/>
    <w:rsid w:val="003775B6"/>
    <w:rsid w:val="0038000B"/>
    <w:rsid w:val="00383ADA"/>
    <w:rsid w:val="00383C19"/>
    <w:rsid w:val="00384A54"/>
    <w:rsid w:val="003860AF"/>
    <w:rsid w:val="00387031"/>
    <w:rsid w:val="00387D07"/>
    <w:rsid w:val="003940D8"/>
    <w:rsid w:val="00395DFF"/>
    <w:rsid w:val="00397B86"/>
    <w:rsid w:val="003A0DA5"/>
    <w:rsid w:val="003A11DA"/>
    <w:rsid w:val="003A2AE3"/>
    <w:rsid w:val="003A3B36"/>
    <w:rsid w:val="003A7D25"/>
    <w:rsid w:val="003B2745"/>
    <w:rsid w:val="003B7412"/>
    <w:rsid w:val="003C6161"/>
    <w:rsid w:val="003C65DB"/>
    <w:rsid w:val="003C6D33"/>
    <w:rsid w:val="003C6E64"/>
    <w:rsid w:val="003C7957"/>
    <w:rsid w:val="003D0069"/>
    <w:rsid w:val="003D04C8"/>
    <w:rsid w:val="003D0CD1"/>
    <w:rsid w:val="003D1C50"/>
    <w:rsid w:val="003D4034"/>
    <w:rsid w:val="003D43CF"/>
    <w:rsid w:val="003E663A"/>
    <w:rsid w:val="003E748B"/>
    <w:rsid w:val="003F385E"/>
    <w:rsid w:val="003F4D31"/>
    <w:rsid w:val="00406873"/>
    <w:rsid w:val="004115C2"/>
    <w:rsid w:val="0041267C"/>
    <w:rsid w:val="00413D76"/>
    <w:rsid w:val="00417276"/>
    <w:rsid w:val="004208C9"/>
    <w:rsid w:val="004241C7"/>
    <w:rsid w:val="00427F8A"/>
    <w:rsid w:val="00430A2C"/>
    <w:rsid w:val="0043138D"/>
    <w:rsid w:val="00435645"/>
    <w:rsid w:val="00440868"/>
    <w:rsid w:val="00441B3F"/>
    <w:rsid w:val="0044325C"/>
    <w:rsid w:val="00443F7A"/>
    <w:rsid w:val="00444450"/>
    <w:rsid w:val="004445D4"/>
    <w:rsid w:val="00446532"/>
    <w:rsid w:val="0044736D"/>
    <w:rsid w:val="004515DD"/>
    <w:rsid w:val="00453FFA"/>
    <w:rsid w:val="00454331"/>
    <w:rsid w:val="004563AC"/>
    <w:rsid w:val="004609BE"/>
    <w:rsid w:val="00462EF0"/>
    <w:rsid w:val="004635F5"/>
    <w:rsid w:val="004640D9"/>
    <w:rsid w:val="00464F1E"/>
    <w:rsid w:val="00467317"/>
    <w:rsid w:val="00467CA6"/>
    <w:rsid w:val="00471EA4"/>
    <w:rsid w:val="00476C18"/>
    <w:rsid w:val="00476E46"/>
    <w:rsid w:val="00481653"/>
    <w:rsid w:val="00483185"/>
    <w:rsid w:val="00483631"/>
    <w:rsid w:val="00483964"/>
    <w:rsid w:val="00484383"/>
    <w:rsid w:val="00484AD9"/>
    <w:rsid w:val="00487E87"/>
    <w:rsid w:val="00490086"/>
    <w:rsid w:val="00491EEF"/>
    <w:rsid w:val="0049268B"/>
    <w:rsid w:val="0049315F"/>
    <w:rsid w:val="0049543D"/>
    <w:rsid w:val="004964D0"/>
    <w:rsid w:val="00496B6B"/>
    <w:rsid w:val="004A09B6"/>
    <w:rsid w:val="004A1B66"/>
    <w:rsid w:val="004A28A2"/>
    <w:rsid w:val="004A2ACC"/>
    <w:rsid w:val="004A2C0D"/>
    <w:rsid w:val="004A3FAD"/>
    <w:rsid w:val="004A65CA"/>
    <w:rsid w:val="004B0B88"/>
    <w:rsid w:val="004B1958"/>
    <w:rsid w:val="004B7801"/>
    <w:rsid w:val="004C114A"/>
    <w:rsid w:val="004C2218"/>
    <w:rsid w:val="004C6BCB"/>
    <w:rsid w:val="004C739F"/>
    <w:rsid w:val="004D330D"/>
    <w:rsid w:val="004D50CD"/>
    <w:rsid w:val="004E0E5F"/>
    <w:rsid w:val="004E1BBB"/>
    <w:rsid w:val="004E5E76"/>
    <w:rsid w:val="004F0DC7"/>
    <w:rsid w:val="004F3C30"/>
    <w:rsid w:val="004F4891"/>
    <w:rsid w:val="004F60D2"/>
    <w:rsid w:val="004F76B8"/>
    <w:rsid w:val="004F7738"/>
    <w:rsid w:val="0050108D"/>
    <w:rsid w:val="00501E0B"/>
    <w:rsid w:val="0050349B"/>
    <w:rsid w:val="00503BFD"/>
    <w:rsid w:val="00504394"/>
    <w:rsid w:val="00506AC5"/>
    <w:rsid w:val="00511DAC"/>
    <w:rsid w:val="005134D6"/>
    <w:rsid w:val="00515A23"/>
    <w:rsid w:val="00516D93"/>
    <w:rsid w:val="0052068A"/>
    <w:rsid w:val="00520E37"/>
    <w:rsid w:val="00524CE9"/>
    <w:rsid w:val="00525783"/>
    <w:rsid w:val="005321F5"/>
    <w:rsid w:val="00537D97"/>
    <w:rsid w:val="00542D36"/>
    <w:rsid w:val="00545364"/>
    <w:rsid w:val="00550899"/>
    <w:rsid w:val="005514F7"/>
    <w:rsid w:val="00551564"/>
    <w:rsid w:val="00551AB7"/>
    <w:rsid w:val="00553839"/>
    <w:rsid w:val="00554E35"/>
    <w:rsid w:val="00557AFC"/>
    <w:rsid w:val="0056225A"/>
    <w:rsid w:val="00562498"/>
    <w:rsid w:val="0056310F"/>
    <w:rsid w:val="00571845"/>
    <w:rsid w:val="00574F98"/>
    <w:rsid w:val="0057626A"/>
    <w:rsid w:val="00580B9F"/>
    <w:rsid w:val="00581312"/>
    <w:rsid w:val="00582E49"/>
    <w:rsid w:val="005840AA"/>
    <w:rsid w:val="0058498B"/>
    <w:rsid w:val="00584B29"/>
    <w:rsid w:val="00585714"/>
    <w:rsid w:val="00590ABB"/>
    <w:rsid w:val="005942AF"/>
    <w:rsid w:val="0059634E"/>
    <w:rsid w:val="005A049F"/>
    <w:rsid w:val="005A1013"/>
    <w:rsid w:val="005A16D5"/>
    <w:rsid w:val="005A2060"/>
    <w:rsid w:val="005A675F"/>
    <w:rsid w:val="005A7725"/>
    <w:rsid w:val="005B0278"/>
    <w:rsid w:val="005B5550"/>
    <w:rsid w:val="005B6D29"/>
    <w:rsid w:val="005B7D4A"/>
    <w:rsid w:val="005C0C2D"/>
    <w:rsid w:val="005C18F0"/>
    <w:rsid w:val="005C492F"/>
    <w:rsid w:val="005C698C"/>
    <w:rsid w:val="005D06D8"/>
    <w:rsid w:val="005D0DA7"/>
    <w:rsid w:val="005D0E53"/>
    <w:rsid w:val="005D3CB5"/>
    <w:rsid w:val="005D423D"/>
    <w:rsid w:val="005D4337"/>
    <w:rsid w:val="005D5C5E"/>
    <w:rsid w:val="005D6573"/>
    <w:rsid w:val="005E1843"/>
    <w:rsid w:val="005E5CB1"/>
    <w:rsid w:val="005E761C"/>
    <w:rsid w:val="005F71F4"/>
    <w:rsid w:val="005F7286"/>
    <w:rsid w:val="0060093E"/>
    <w:rsid w:val="006013F0"/>
    <w:rsid w:val="00605F6A"/>
    <w:rsid w:val="00606293"/>
    <w:rsid w:val="006106BE"/>
    <w:rsid w:val="00610726"/>
    <w:rsid w:val="00621C28"/>
    <w:rsid w:val="00621C3E"/>
    <w:rsid w:val="00621D14"/>
    <w:rsid w:val="006228DD"/>
    <w:rsid w:val="00624BB0"/>
    <w:rsid w:val="00625FEB"/>
    <w:rsid w:val="006313BD"/>
    <w:rsid w:val="00631543"/>
    <w:rsid w:val="006341AA"/>
    <w:rsid w:val="00640911"/>
    <w:rsid w:val="006427B0"/>
    <w:rsid w:val="00642A24"/>
    <w:rsid w:val="00642B79"/>
    <w:rsid w:val="00642D43"/>
    <w:rsid w:val="00644830"/>
    <w:rsid w:val="00644863"/>
    <w:rsid w:val="00644CC7"/>
    <w:rsid w:val="0064548C"/>
    <w:rsid w:val="0064576F"/>
    <w:rsid w:val="00646443"/>
    <w:rsid w:val="006466DF"/>
    <w:rsid w:val="00646D3D"/>
    <w:rsid w:val="006541D6"/>
    <w:rsid w:val="006563B6"/>
    <w:rsid w:val="006618AE"/>
    <w:rsid w:val="0066251D"/>
    <w:rsid w:val="0066471B"/>
    <w:rsid w:val="00664F25"/>
    <w:rsid w:val="00666EEC"/>
    <w:rsid w:val="00670570"/>
    <w:rsid w:val="00672E56"/>
    <w:rsid w:val="00674238"/>
    <w:rsid w:val="006744E3"/>
    <w:rsid w:val="006747EB"/>
    <w:rsid w:val="00675C42"/>
    <w:rsid w:val="006810A5"/>
    <w:rsid w:val="00681E9D"/>
    <w:rsid w:val="00692607"/>
    <w:rsid w:val="00693032"/>
    <w:rsid w:val="006A01A9"/>
    <w:rsid w:val="006A2EAB"/>
    <w:rsid w:val="006A3A08"/>
    <w:rsid w:val="006A46E2"/>
    <w:rsid w:val="006B0766"/>
    <w:rsid w:val="006B3144"/>
    <w:rsid w:val="006B4509"/>
    <w:rsid w:val="006B4883"/>
    <w:rsid w:val="006B7AC5"/>
    <w:rsid w:val="006C3E00"/>
    <w:rsid w:val="006D0EFB"/>
    <w:rsid w:val="006D5A7F"/>
    <w:rsid w:val="006D67B8"/>
    <w:rsid w:val="006D6AD4"/>
    <w:rsid w:val="006E00A2"/>
    <w:rsid w:val="006E03E2"/>
    <w:rsid w:val="006E5FA5"/>
    <w:rsid w:val="006F180A"/>
    <w:rsid w:val="006F25ED"/>
    <w:rsid w:val="006F763E"/>
    <w:rsid w:val="006F76EC"/>
    <w:rsid w:val="0070077E"/>
    <w:rsid w:val="007030C2"/>
    <w:rsid w:val="00705278"/>
    <w:rsid w:val="007064A8"/>
    <w:rsid w:val="00706A9F"/>
    <w:rsid w:val="00707E84"/>
    <w:rsid w:val="007122DC"/>
    <w:rsid w:val="0072164C"/>
    <w:rsid w:val="00724180"/>
    <w:rsid w:val="007261E1"/>
    <w:rsid w:val="00726CF1"/>
    <w:rsid w:val="007275EF"/>
    <w:rsid w:val="007365FF"/>
    <w:rsid w:val="007379AB"/>
    <w:rsid w:val="00737ED7"/>
    <w:rsid w:val="00741C33"/>
    <w:rsid w:val="00745CD6"/>
    <w:rsid w:val="0074756F"/>
    <w:rsid w:val="00754BAE"/>
    <w:rsid w:val="0075588E"/>
    <w:rsid w:val="007558AD"/>
    <w:rsid w:val="00770FED"/>
    <w:rsid w:val="00774FCA"/>
    <w:rsid w:val="00781263"/>
    <w:rsid w:val="0078297A"/>
    <w:rsid w:val="00785F92"/>
    <w:rsid w:val="007901F2"/>
    <w:rsid w:val="007918A5"/>
    <w:rsid w:val="0079332B"/>
    <w:rsid w:val="00793814"/>
    <w:rsid w:val="00793A5C"/>
    <w:rsid w:val="00794C5A"/>
    <w:rsid w:val="007967AC"/>
    <w:rsid w:val="0079698A"/>
    <w:rsid w:val="00797566"/>
    <w:rsid w:val="007A1CBC"/>
    <w:rsid w:val="007A2FF6"/>
    <w:rsid w:val="007A4853"/>
    <w:rsid w:val="007A5EE0"/>
    <w:rsid w:val="007A6F68"/>
    <w:rsid w:val="007B0536"/>
    <w:rsid w:val="007B31FE"/>
    <w:rsid w:val="007B372C"/>
    <w:rsid w:val="007B4AB1"/>
    <w:rsid w:val="007C39DC"/>
    <w:rsid w:val="007C43A9"/>
    <w:rsid w:val="007C6F23"/>
    <w:rsid w:val="007D30AE"/>
    <w:rsid w:val="007D4470"/>
    <w:rsid w:val="007D5C1E"/>
    <w:rsid w:val="007DEE1C"/>
    <w:rsid w:val="007E4258"/>
    <w:rsid w:val="007E5FA0"/>
    <w:rsid w:val="007E63AA"/>
    <w:rsid w:val="007E7DA1"/>
    <w:rsid w:val="007F1973"/>
    <w:rsid w:val="007F3F5F"/>
    <w:rsid w:val="007F4EF1"/>
    <w:rsid w:val="007F541F"/>
    <w:rsid w:val="008039A5"/>
    <w:rsid w:val="00810853"/>
    <w:rsid w:val="00811EAB"/>
    <w:rsid w:val="0081317A"/>
    <w:rsid w:val="0081318F"/>
    <w:rsid w:val="00813B4D"/>
    <w:rsid w:val="008144A3"/>
    <w:rsid w:val="0081483F"/>
    <w:rsid w:val="00814D85"/>
    <w:rsid w:val="00817A76"/>
    <w:rsid w:val="008238CE"/>
    <w:rsid w:val="00824D1D"/>
    <w:rsid w:val="008271CD"/>
    <w:rsid w:val="0082754B"/>
    <w:rsid w:val="00830567"/>
    <w:rsid w:val="00830867"/>
    <w:rsid w:val="00831330"/>
    <w:rsid w:val="00831655"/>
    <w:rsid w:val="008346B7"/>
    <w:rsid w:val="008350B1"/>
    <w:rsid w:val="008362A9"/>
    <w:rsid w:val="008373EA"/>
    <w:rsid w:val="00840A4D"/>
    <w:rsid w:val="00840BD0"/>
    <w:rsid w:val="00841794"/>
    <w:rsid w:val="008418DE"/>
    <w:rsid w:val="00842506"/>
    <w:rsid w:val="008455C0"/>
    <w:rsid w:val="00846E7A"/>
    <w:rsid w:val="00847CAB"/>
    <w:rsid w:val="00847F9F"/>
    <w:rsid w:val="0085491F"/>
    <w:rsid w:val="00854B5B"/>
    <w:rsid w:val="00857001"/>
    <w:rsid w:val="00857AE4"/>
    <w:rsid w:val="00860651"/>
    <w:rsid w:val="00861D40"/>
    <w:rsid w:val="0087099C"/>
    <w:rsid w:val="00871A1B"/>
    <w:rsid w:val="00871B4C"/>
    <w:rsid w:val="008730ED"/>
    <w:rsid w:val="00873AD5"/>
    <w:rsid w:val="00874A1D"/>
    <w:rsid w:val="00875B0B"/>
    <w:rsid w:val="00880620"/>
    <w:rsid w:val="00883772"/>
    <w:rsid w:val="0088482D"/>
    <w:rsid w:val="00885DDF"/>
    <w:rsid w:val="00885E20"/>
    <w:rsid w:val="0088762D"/>
    <w:rsid w:val="008A370E"/>
    <w:rsid w:val="008A516A"/>
    <w:rsid w:val="008A6553"/>
    <w:rsid w:val="008A754D"/>
    <w:rsid w:val="008B5C63"/>
    <w:rsid w:val="008B643F"/>
    <w:rsid w:val="008C09A7"/>
    <w:rsid w:val="008C1085"/>
    <w:rsid w:val="008C2C00"/>
    <w:rsid w:val="008C4F3B"/>
    <w:rsid w:val="008C5002"/>
    <w:rsid w:val="008C5D35"/>
    <w:rsid w:val="008C737C"/>
    <w:rsid w:val="008D1F84"/>
    <w:rsid w:val="008D6C25"/>
    <w:rsid w:val="008D77F3"/>
    <w:rsid w:val="008E0B0D"/>
    <w:rsid w:val="008E4DF6"/>
    <w:rsid w:val="008F14EC"/>
    <w:rsid w:val="008F1E9A"/>
    <w:rsid w:val="008F4E22"/>
    <w:rsid w:val="00902311"/>
    <w:rsid w:val="00903462"/>
    <w:rsid w:val="00905EA5"/>
    <w:rsid w:val="0091032F"/>
    <w:rsid w:val="009161FE"/>
    <w:rsid w:val="00916CDE"/>
    <w:rsid w:val="00917F0A"/>
    <w:rsid w:val="00922C73"/>
    <w:rsid w:val="009242DA"/>
    <w:rsid w:val="009246B0"/>
    <w:rsid w:val="00925B3D"/>
    <w:rsid w:val="00926E27"/>
    <w:rsid w:val="009278C1"/>
    <w:rsid w:val="009425C4"/>
    <w:rsid w:val="009439D8"/>
    <w:rsid w:val="00944378"/>
    <w:rsid w:val="00950B0E"/>
    <w:rsid w:val="00950CB3"/>
    <w:rsid w:val="009527C9"/>
    <w:rsid w:val="00953716"/>
    <w:rsid w:val="009543D2"/>
    <w:rsid w:val="00955DF7"/>
    <w:rsid w:val="00960027"/>
    <w:rsid w:val="00961B9F"/>
    <w:rsid w:val="00967A78"/>
    <w:rsid w:val="009708B9"/>
    <w:rsid w:val="00977CCD"/>
    <w:rsid w:val="00982C92"/>
    <w:rsid w:val="009830F8"/>
    <w:rsid w:val="0098351C"/>
    <w:rsid w:val="00983FFA"/>
    <w:rsid w:val="0099273B"/>
    <w:rsid w:val="0099461E"/>
    <w:rsid w:val="009946C6"/>
    <w:rsid w:val="009968FB"/>
    <w:rsid w:val="009A1FCD"/>
    <w:rsid w:val="009A2A61"/>
    <w:rsid w:val="009A2D49"/>
    <w:rsid w:val="009A4CB4"/>
    <w:rsid w:val="009A5BD5"/>
    <w:rsid w:val="009A5C2D"/>
    <w:rsid w:val="009B07AE"/>
    <w:rsid w:val="009B22C9"/>
    <w:rsid w:val="009B317F"/>
    <w:rsid w:val="009B3C18"/>
    <w:rsid w:val="009B4E15"/>
    <w:rsid w:val="009B5AEB"/>
    <w:rsid w:val="009B7898"/>
    <w:rsid w:val="009C23BF"/>
    <w:rsid w:val="009C2405"/>
    <w:rsid w:val="009C2AFF"/>
    <w:rsid w:val="009C62FB"/>
    <w:rsid w:val="009C71EC"/>
    <w:rsid w:val="009D2659"/>
    <w:rsid w:val="009D74E8"/>
    <w:rsid w:val="009E2799"/>
    <w:rsid w:val="009E4495"/>
    <w:rsid w:val="009E4D06"/>
    <w:rsid w:val="009F0255"/>
    <w:rsid w:val="009F0F1B"/>
    <w:rsid w:val="009F1427"/>
    <w:rsid w:val="009F3E04"/>
    <w:rsid w:val="009F45E2"/>
    <w:rsid w:val="009F6165"/>
    <w:rsid w:val="00A01934"/>
    <w:rsid w:val="00A01EDE"/>
    <w:rsid w:val="00A02F41"/>
    <w:rsid w:val="00A0436C"/>
    <w:rsid w:val="00A050BB"/>
    <w:rsid w:val="00A06669"/>
    <w:rsid w:val="00A07ABF"/>
    <w:rsid w:val="00A20371"/>
    <w:rsid w:val="00A20D1E"/>
    <w:rsid w:val="00A22789"/>
    <w:rsid w:val="00A2358E"/>
    <w:rsid w:val="00A25FE2"/>
    <w:rsid w:val="00A315A9"/>
    <w:rsid w:val="00A32922"/>
    <w:rsid w:val="00A34029"/>
    <w:rsid w:val="00A40281"/>
    <w:rsid w:val="00A435B3"/>
    <w:rsid w:val="00A45019"/>
    <w:rsid w:val="00A50111"/>
    <w:rsid w:val="00A5015F"/>
    <w:rsid w:val="00A50E7A"/>
    <w:rsid w:val="00A51FF0"/>
    <w:rsid w:val="00A53C78"/>
    <w:rsid w:val="00A54FF6"/>
    <w:rsid w:val="00A64F61"/>
    <w:rsid w:val="00A65582"/>
    <w:rsid w:val="00A66939"/>
    <w:rsid w:val="00A6765C"/>
    <w:rsid w:val="00A71B5A"/>
    <w:rsid w:val="00A7323F"/>
    <w:rsid w:val="00A76715"/>
    <w:rsid w:val="00A770B4"/>
    <w:rsid w:val="00A777F1"/>
    <w:rsid w:val="00A80E62"/>
    <w:rsid w:val="00A84BDC"/>
    <w:rsid w:val="00A91734"/>
    <w:rsid w:val="00A95309"/>
    <w:rsid w:val="00A95E1E"/>
    <w:rsid w:val="00A95FF2"/>
    <w:rsid w:val="00A97101"/>
    <w:rsid w:val="00A97139"/>
    <w:rsid w:val="00AA0EB2"/>
    <w:rsid w:val="00AA3070"/>
    <w:rsid w:val="00AA38C0"/>
    <w:rsid w:val="00AA4C56"/>
    <w:rsid w:val="00AA536D"/>
    <w:rsid w:val="00AA632E"/>
    <w:rsid w:val="00AB211B"/>
    <w:rsid w:val="00AB695F"/>
    <w:rsid w:val="00AB71E9"/>
    <w:rsid w:val="00AC2FCC"/>
    <w:rsid w:val="00AC6F7D"/>
    <w:rsid w:val="00AC7B60"/>
    <w:rsid w:val="00AC7D84"/>
    <w:rsid w:val="00AD2E2E"/>
    <w:rsid w:val="00AD5A61"/>
    <w:rsid w:val="00AD699F"/>
    <w:rsid w:val="00AD6DD0"/>
    <w:rsid w:val="00AD7202"/>
    <w:rsid w:val="00AD7636"/>
    <w:rsid w:val="00AE0637"/>
    <w:rsid w:val="00AE17BB"/>
    <w:rsid w:val="00AE2584"/>
    <w:rsid w:val="00AE3A4B"/>
    <w:rsid w:val="00AE5E10"/>
    <w:rsid w:val="00AE7788"/>
    <w:rsid w:val="00AE7B5B"/>
    <w:rsid w:val="00AF4FB4"/>
    <w:rsid w:val="00B047C1"/>
    <w:rsid w:val="00B04F56"/>
    <w:rsid w:val="00B057F4"/>
    <w:rsid w:val="00B0709D"/>
    <w:rsid w:val="00B07DFB"/>
    <w:rsid w:val="00B10D96"/>
    <w:rsid w:val="00B12446"/>
    <w:rsid w:val="00B12686"/>
    <w:rsid w:val="00B1397F"/>
    <w:rsid w:val="00B13A2D"/>
    <w:rsid w:val="00B1642F"/>
    <w:rsid w:val="00B17BA0"/>
    <w:rsid w:val="00B22758"/>
    <w:rsid w:val="00B22FE8"/>
    <w:rsid w:val="00B230B2"/>
    <w:rsid w:val="00B232EF"/>
    <w:rsid w:val="00B2501A"/>
    <w:rsid w:val="00B27E38"/>
    <w:rsid w:val="00B30160"/>
    <w:rsid w:val="00B31EA7"/>
    <w:rsid w:val="00B3280C"/>
    <w:rsid w:val="00B37AF0"/>
    <w:rsid w:val="00B4033C"/>
    <w:rsid w:val="00B4691A"/>
    <w:rsid w:val="00B54B6C"/>
    <w:rsid w:val="00B6030E"/>
    <w:rsid w:val="00B6348A"/>
    <w:rsid w:val="00B65662"/>
    <w:rsid w:val="00B673FE"/>
    <w:rsid w:val="00B67F06"/>
    <w:rsid w:val="00B70045"/>
    <w:rsid w:val="00B70437"/>
    <w:rsid w:val="00B7361D"/>
    <w:rsid w:val="00B73BDB"/>
    <w:rsid w:val="00B740A0"/>
    <w:rsid w:val="00B7435C"/>
    <w:rsid w:val="00B7774B"/>
    <w:rsid w:val="00B81332"/>
    <w:rsid w:val="00B82B0C"/>
    <w:rsid w:val="00B82FEE"/>
    <w:rsid w:val="00B8382B"/>
    <w:rsid w:val="00B83A58"/>
    <w:rsid w:val="00B87A37"/>
    <w:rsid w:val="00B958C7"/>
    <w:rsid w:val="00B96297"/>
    <w:rsid w:val="00BA04B6"/>
    <w:rsid w:val="00BA4215"/>
    <w:rsid w:val="00BA44E8"/>
    <w:rsid w:val="00BA5B8A"/>
    <w:rsid w:val="00BB12B8"/>
    <w:rsid w:val="00BB14CE"/>
    <w:rsid w:val="00BB3F1F"/>
    <w:rsid w:val="00BB5F46"/>
    <w:rsid w:val="00BC0319"/>
    <w:rsid w:val="00BC122D"/>
    <w:rsid w:val="00BC391C"/>
    <w:rsid w:val="00BC41E5"/>
    <w:rsid w:val="00BC46CC"/>
    <w:rsid w:val="00BC69A9"/>
    <w:rsid w:val="00BC7CE8"/>
    <w:rsid w:val="00BD0B1F"/>
    <w:rsid w:val="00BD312D"/>
    <w:rsid w:val="00BD6B1F"/>
    <w:rsid w:val="00BE0FCD"/>
    <w:rsid w:val="00BE3EB3"/>
    <w:rsid w:val="00BE5133"/>
    <w:rsid w:val="00BE6ED0"/>
    <w:rsid w:val="00BF0482"/>
    <w:rsid w:val="00BF6F08"/>
    <w:rsid w:val="00C055CA"/>
    <w:rsid w:val="00C070FC"/>
    <w:rsid w:val="00C07AE3"/>
    <w:rsid w:val="00C13782"/>
    <w:rsid w:val="00C162ED"/>
    <w:rsid w:val="00C1742F"/>
    <w:rsid w:val="00C21179"/>
    <w:rsid w:val="00C213B4"/>
    <w:rsid w:val="00C22A17"/>
    <w:rsid w:val="00C23CD4"/>
    <w:rsid w:val="00C25E2B"/>
    <w:rsid w:val="00C269A2"/>
    <w:rsid w:val="00C27A49"/>
    <w:rsid w:val="00C30152"/>
    <w:rsid w:val="00C321AB"/>
    <w:rsid w:val="00C334AD"/>
    <w:rsid w:val="00C33F2A"/>
    <w:rsid w:val="00C37334"/>
    <w:rsid w:val="00C43F99"/>
    <w:rsid w:val="00C4446A"/>
    <w:rsid w:val="00C455AF"/>
    <w:rsid w:val="00C45744"/>
    <w:rsid w:val="00C543E3"/>
    <w:rsid w:val="00C55555"/>
    <w:rsid w:val="00C6177A"/>
    <w:rsid w:val="00C61C22"/>
    <w:rsid w:val="00C6212C"/>
    <w:rsid w:val="00C633AC"/>
    <w:rsid w:val="00C65EF0"/>
    <w:rsid w:val="00C664C2"/>
    <w:rsid w:val="00C7077E"/>
    <w:rsid w:val="00C71A9D"/>
    <w:rsid w:val="00C71AC0"/>
    <w:rsid w:val="00C71F8E"/>
    <w:rsid w:val="00C73D25"/>
    <w:rsid w:val="00C74AFC"/>
    <w:rsid w:val="00C75203"/>
    <w:rsid w:val="00C772E0"/>
    <w:rsid w:val="00C778FC"/>
    <w:rsid w:val="00C80827"/>
    <w:rsid w:val="00C81191"/>
    <w:rsid w:val="00C82208"/>
    <w:rsid w:val="00C83C23"/>
    <w:rsid w:val="00C8457B"/>
    <w:rsid w:val="00C86192"/>
    <w:rsid w:val="00C86DCB"/>
    <w:rsid w:val="00C91866"/>
    <w:rsid w:val="00C93769"/>
    <w:rsid w:val="00C93CDE"/>
    <w:rsid w:val="00C967FE"/>
    <w:rsid w:val="00C96C52"/>
    <w:rsid w:val="00CA2498"/>
    <w:rsid w:val="00CA3AAE"/>
    <w:rsid w:val="00CA406A"/>
    <w:rsid w:val="00CA563E"/>
    <w:rsid w:val="00CA6290"/>
    <w:rsid w:val="00CA62E1"/>
    <w:rsid w:val="00CA6F08"/>
    <w:rsid w:val="00CA758F"/>
    <w:rsid w:val="00CB14F1"/>
    <w:rsid w:val="00CB219E"/>
    <w:rsid w:val="00CB46F8"/>
    <w:rsid w:val="00CB4912"/>
    <w:rsid w:val="00CB540D"/>
    <w:rsid w:val="00CB6051"/>
    <w:rsid w:val="00CB6D78"/>
    <w:rsid w:val="00CC0A6C"/>
    <w:rsid w:val="00CC0F7D"/>
    <w:rsid w:val="00CC0FE4"/>
    <w:rsid w:val="00CC6FAF"/>
    <w:rsid w:val="00CC7B1A"/>
    <w:rsid w:val="00CD2C18"/>
    <w:rsid w:val="00CE0659"/>
    <w:rsid w:val="00CE06D5"/>
    <w:rsid w:val="00CE10BE"/>
    <w:rsid w:val="00CE11B7"/>
    <w:rsid w:val="00CE1C2A"/>
    <w:rsid w:val="00CE26FF"/>
    <w:rsid w:val="00CE338C"/>
    <w:rsid w:val="00CE39E0"/>
    <w:rsid w:val="00CE4204"/>
    <w:rsid w:val="00CE5866"/>
    <w:rsid w:val="00CF2C1D"/>
    <w:rsid w:val="00CF3857"/>
    <w:rsid w:val="00CF3D80"/>
    <w:rsid w:val="00CF71F8"/>
    <w:rsid w:val="00D001CD"/>
    <w:rsid w:val="00D0093C"/>
    <w:rsid w:val="00D00D49"/>
    <w:rsid w:val="00D03B35"/>
    <w:rsid w:val="00D03F57"/>
    <w:rsid w:val="00D05735"/>
    <w:rsid w:val="00D07866"/>
    <w:rsid w:val="00D11672"/>
    <w:rsid w:val="00D1488D"/>
    <w:rsid w:val="00D1752C"/>
    <w:rsid w:val="00D20AF6"/>
    <w:rsid w:val="00D2340D"/>
    <w:rsid w:val="00D234AA"/>
    <w:rsid w:val="00D31741"/>
    <w:rsid w:val="00D32674"/>
    <w:rsid w:val="00D32793"/>
    <w:rsid w:val="00D34853"/>
    <w:rsid w:val="00D406CB"/>
    <w:rsid w:val="00D430E2"/>
    <w:rsid w:val="00D451AE"/>
    <w:rsid w:val="00D50C03"/>
    <w:rsid w:val="00D53601"/>
    <w:rsid w:val="00D55883"/>
    <w:rsid w:val="00D57DDD"/>
    <w:rsid w:val="00D6095F"/>
    <w:rsid w:val="00D618A8"/>
    <w:rsid w:val="00D63074"/>
    <w:rsid w:val="00D63389"/>
    <w:rsid w:val="00D64264"/>
    <w:rsid w:val="00D64A0E"/>
    <w:rsid w:val="00D65FC8"/>
    <w:rsid w:val="00D672B2"/>
    <w:rsid w:val="00D700DF"/>
    <w:rsid w:val="00D7048E"/>
    <w:rsid w:val="00D71451"/>
    <w:rsid w:val="00D75061"/>
    <w:rsid w:val="00D75632"/>
    <w:rsid w:val="00D762BB"/>
    <w:rsid w:val="00D77C8B"/>
    <w:rsid w:val="00D80620"/>
    <w:rsid w:val="00D80C5F"/>
    <w:rsid w:val="00D826C2"/>
    <w:rsid w:val="00D83718"/>
    <w:rsid w:val="00D84468"/>
    <w:rsid w:val="00D87BF7"/>
    <w:rsid w:val="00D909C2"/>
    <w:rsid w:val="00D92693"/>
    <w:rsid w:val="00D94FF6"/>
    <w:rsid w:val="00D97002"/>
    <w:rsid w:val="00DA3254"/>
    <w:rsid w:val="00DA7467"/>
    <w:rsid w:val="00DA7D92"/>
    <w:rsid w:val="00DC0BF3"/>
    <w:rsid w:val="00DC2EF9"/>
    <w:rsid w:val="00DC7CF4"/>
    <w:rsid w:val="00DD2C14"/>
    <w:rsid w:val="00DD3DBC"/>
    <w:rsid w:val="00DD490F"/>
    <w:rsid w:val="00DE1719"/>
    <w:rsid w:val="00DF4718"/>
    <w:rsid w:val="00DF6CBC"/>
    <w:rsid w:val="00E007D1"/>
    <w:rsid w:val="00E051ED"/>
    <w:rsid w:val="00E0573F"/>
    <w:rsid w:val="00E06233"/>
    <w:rsid w:val="00E07477"/>
    <w:rsid w:val="00E103C4"/>
    <w:rsid w:val="00E106FD"/>
    <w:rsid w:val="00E11104"/>
    <w:rsid w:val="00E12524"/>
    <w:rsid w:val="00E13EA2"/>
    <w:rsid w:val="00E13FE1"/>
    <w:rsid w:val="00E14ABA"/>
    <w:rsid w:val="00E17923"/>
    <w:rsid w:val="00E17BA2"/>
    <w:rsid w:val="00E17E9E"/>
    <w:rsid w:val="00E20DD5"/>
    <w:rsid w:val="00E22A87"/>
    <w:rsid w:val="00E23289"/>
    <w:rsid w:val="00E246FD"/>
    <w:rsid w:val="00E26453"/>
    <w:rsid w:val="00E27A34"/>
    <w:rsid w:val="00E30D7A"/>
    <w:rsid w:val="00E313D6"/>
    <w:rsid w:val="00E3162E"/>
    <w:rsid w:val="00E31ACF"/>
    <w:rsid w:val="00E33387"/>
    <w:rsid w:val="00E34134"/>
    <w:rsid w:val="00E34415"/>
    <w:rsid w:val="00E36118"/>
    <w:rsid w:val="00E36D86"/>
    <w:rsid w:val="00E37666"/>
    <w:rsid w:val="00E376E1"/>
    <w:rsid w:val="00E40CFC"/>
    <w:rsid w:val="00E42C59"/>
    <w:rsid w:val="00E43231"/>
    <w:rsid w:val="00E5075D"/>
    <w:rsid w:val="00E50F06"/>
    <w:rsid w:val="00E5129B"/>
    <w:rsid w:val="00E52C4E"/>
    <w:rsid w:val="00E56982"/>
    <w:rsid w:val="00E56F00"/>
    <w:rsid w:val="00E57461"/>
    <w:rsid w:val="00E577DE"/>
    <w:rsid w:val="00E60632"/>
    <w:rsid w:val="00E65BEB"/>
    <w:rsid w:val="00E666C6"/>
    <w:rsid w:val="00E715C4"/>
    <w:rsid w:val="00E72D86"/>
    <w:rsid w:val="00E7347D"/>
    <w:rsid w:val="00E74DD4"/>
    <w:rsid w:val="00E7772A"/>
    <w:rsid w:val="00E77B57"/>
    <w:rsid w:val="00E826BF"/>
    <w:rsid w:val="00E837F0"/>
    <w:rsid w:val="00E83959"/>
    <w:rsid w:val="00E83B1E"/>
    <w:rsid w:val="00E84605"/>
    <w:rsid w:val="00E90EBC"/>
    <w:rsid w:val="00E90FE8"/>
    <w:rsid w:val="00E94582"/>
    <w:rsid w:val="00E95943"/>
    <w:rsid w:val="00EA0770"/>
    <w:rsid w:val="00EA10F7"/>
    <w:rsid w:val="00EA332A"/>
    <w:rsid w:val="00EB0CD5"/>
    <w:rsid w:val="00EB23A2"/>
    <w:rsid w:val="00EB40B6"/>
    <w:rsid w:val="00EB5E58"/>
    <w:rsid w:val="00EC0894"/>
    <w:rsid w:val="00EC2E64"/>
    <w:rsid w:val="00EC397C"/>
    <w:rsid w:val="00EC5F69"/>
    <w:rsid w:val="00ED0002"/>
    <w:rsid w:val="00ED2E8B"/>
    <w:rsid w:val="00ED6D3E"/>
    <w:rsid w:val="00ED72E8"/>
    <w:rsid w:val="00EE17DF"/>
    <w:rsid w:val="00EE1EA4"/>
    <w:rsid w:val="00EE2D00"/>
    <w:rsid w:val="00EE3478"/>
    <w:rsid w:val="00EE6C6A"/>
    <w:rsid w:val="00EF02B2"/>
    <w:rsid w:val="00EF1914"/>
    <w:rsid w:val="00EF2DBE"/>
    <w:rsid w:val="00EF3B43"/>
    <w:rsid w:val="00EF5516"/>
    <w:rsid w:val="00EF5E81"/>
    <w:rsid w:val="00EF606A"/>
    <w:rsid w:val="00EF7098"/>
    <w:rsid w:val="00F04678"/>
    <w:rsid w:val="00F056BF"/>
    <w:rsid w:val="00F065F2"/>
    <w:rsid w:val="00F06882"/>
    <w:rsid w:val="00F06A82"/>
    <w:rsid w:val="00F07F6E"/>
    <w:rsid w:val="00F10C62"/>
    <w:rsid w:val="00F11523"/>
    <w:rsid w:val="00F13570"/>
    <w:rsid w:val="00F14715"/>
    <w:rsid w:val="00F15E44"/>
    <w:rsid w:val="00F20FFF"/>
    <w:rsid w:val="00F221E4"/>
    <w:rsid w:val="00F24955"/>
    <w:rsid w:val="00F30187"/>
    <w:rsid w:val="00F308D9"/>
    <w:rsid w:val="00F315A0"/>
    <w:rsid w:val="00F321DC"/>
    <w:rsid w:val="00F33A22"/>
    <w:rsid w:val="00F33D50"/>
    <w:rsid w:val="00F41A91"/>
    <w:rsid w:val="00F42DAB"/>
    <w:rsid w:val="00F44412"/>
    <w:rsid w:val="00F44992"/>
    <w:rsid w:val="00F459BF"/>
    <w:rsid w:val="00F469C6"/>
    <w:rsid w:val="00F530AD"/>
    <w:rsid w:val="00F54F5A"/>
    <w:rsid w:val="00F55AFA"/>
    <w:rsid w:val="00F57618"/>
    <w:rsid w:val="00F61C51"/>
    <w:rsid w:val="00F6262C"/>
    <w:rsid w:val="00F63C58"/>
    <w:rsid w:val="00F640D3"/>
    <w:rsid w:val="00F644A0"/>
    <w:rsid w:val="00F72EA1"/>
    <w:rsid w:val="00F754D1"/>
    <w:rsid w:val="00F80347"/>
    <w:rsid w:val="00F810F3"/>
    <w:rsid w:val="00F86362"/>
    <w:rsid w:val="00F96A50"/>
    <w:rsid w:val="00F97903"/>
    <w:rsid w:val="00FA1325"/>
    <w:rsid w:val="00FA141F"/>
    <w:rsid w:val="00FA3109"/>
    <w:rsid w:val="00FA3584"/>
    <w:rsid w:val="00FA36AA"/>
    <w:rsid w:val="00FA3ABC"/>
    <w:rsid w:val="00FA5155"/>
    <w:rsid w:val="00FA53ED"/>
    <w:rsid w:val="00FA7E0E"/>
    <w:rsid w:val="00FB18EF"/>
    <w:rsid w:val="00FB50C2"/>
    <w:rsid w:val="00FB5F58"/>
    <w:rsid w:val="00FB79CD"/>
    <w:rsid w:val="00FC66AD"/>
    <w:rsid w:val="00FD12D5"/>
    <w:rsid w:val="00FD287E"/>
    <w:rsid w:val="00FD6383"/>
    <w:rsid w:val="00FD64D8"/>
    <w:rsid w:val="00FD7911"/>
    <w:rsid w:val="00FE0165"/>
    <w:rsid w:val="00FE3A4A"/>
    <w:rsid w:val="00FE4F65"/>
    <w:rsid w:val="00FE531D"/>
    <w:rsid w:val="00FF08B0"/>
    <w:rsid w:val="00FF2F73"/>
    <w:rsid w:val="00FF33FB"/>
    <w:rsid w:val="00FF4033"/>
    <w:rsid w:val="00FF4282"/>
    <w:rsid w:val="01633DCF"/>
    <w:rsid w:val="0178BD9C"/>
    <w:rsid w:val="02AFF9B2"/>
    <w:rsid w:val="036B2684"/>
    <w:rsid w:val="0378EC4D"/>
    <w:rsid w:val="042096D6"/>
    <w:rsid w:val="0424167E"/>
    <w:rsid w:val="0578EB56"/>
    <w:rsid w:val="05E3DC2D"/>
    <w:rsid w:val="05F4FDC8"/>
    <w:rsid w:val="065D3C5F"/>
    <w:rsid w:val="06B5923D"/>
    <w:rsid w:val="06DB9FD2"/>
    <w:rsid w:val="077CB35C"/>
    <w:rsid w:val="08A57EDA"/>
    <w:rsid w:val="08BD76C8"/>
    <w:rsid w:val="08EF2F40"/>
    <w:rsid w:val="0A62D07C"/>
    <w:rsid w:val="0A64614D"/>
    <w:rsid w:val="0AA873FE"/>
    <w:rsid w:val="0AD9FB9D"/>
    <w:rsid w:val="0B1DB079"/>
    <w:rsid w:val="0B477403"/>
    <w:rsid w:val="0B68F64D"/>
    <w:rsid w:val="0BBE49E6"/>
    <w:rsid w:val="0C482CDE"/>
    <w:rsid w:val="0C4C2ED4"/>
    <w:rsid w:val="0CBC2834"/>
    <w:rsid w:val="0CBE46A9"/>
    <w:rsid w:val="0CDF1C1C"/>
    <w:rsid w:val="0D5687A1"/>
    <w:rsid w:val="0E7C7F23"/>
    <w:rsid w:val="0EF02B03"/>
    <w:rsid w:val="0F41B82B"/>
    <w:rsid w:val="0F99D91C"/>
    <w:rsid w:val="102DDDDB"/>
    <w:rsid w:val="10609D3B"/>
    <w:rsid w:val="109C74CF"/>
    <w:rsid w:val="109E9E1A"/>
    <w:rsid w:val="10C8B30B"/>
    <w:rsid w:val="11BACCE0"/>
    <w:rsid w:val="124F49AC"/>
    <w:rsid w:val="125F5CD4"/>
    <w:rsid w:val="12CC533E"/>
    <w:rsid w:val="1394DDBC"/>
    <w:rsid w:val="13A14188"/>
    <w:rsid w:val="14BB61FE"/>
    <w:rsid w:val="14CDA4E4"/>
    <w:rsid w:val="150827B0"/>
    <w:rsid w:val="1533E585"/>
    <w:rsid w:val="15E2F881"/>
    <w:rsid w:val="1601876D"/>
    <w:rsid w:val="16713D40"/>
    <w:rsid w:val="16EEEC30"/>
    <w:rsid w:val="17459EBD"/>
    <w:rsid w:val="17838AC8"/>
    <w:rsid w:val="17E260F4"/>
    <w:rsid w:val="18416F07"/>
    <w:rsid w:val="187480A6"/>
    <w:rsid w:val="188F3C50"/>
    <w:rsid w:val="1901E9FB"/>
    <w:rsid w:val="1920E286"/>
    <w:rsid w:val="193BB534"/>
    <w:rsid w:val="198BEF62"/>
    <w:rsid w:val="1A671DF2"/>
    <w:rsid w:val="1A8BCB44"/>
    <w:rsid w:val="1B43C910"/>
    <w:rsid w:val="1BB5ECDF"/>
    <w:rsid w:val="1BE787BE"/>
    <w:rsid w:val="1C84597D"/>
    <w:rsid w:val="1CEFD6E9"/>
    <w:rsid w:val="1DB2AFE4"/>
    <w:rsid w:val="1DCEBCE9"/>
    <w:rsid w:val="1DFA0025"/>
    <w:rsid w:val="1E484FDF"/>
    <w:rsid w:val="1FFBDD37"/>
    <w:rsid w:val="201DEFAB"/>
    <w:rsid w:val="20830E2C"/>
    <w:rsid w:val="2155239F"/>
    <w:rsid w:val="2181DBA6"/>
    <w:rsid w:val="223A4971"/>
    <w:rsid w:val="22588135"/>
    <w:rsid w:val="23479EE7"/>
    <w:rsid w:val="234A7908"/>
    <w:rsid w:val="234E26A6"/>
    <w:rsid w:val="23DA0120"/>
    <w:rsid w:val="2479A0DE"/>
    <w:rsid w:val="24E298D2"/>
    <w:rsid w:val="25644C9D"/>
    <w:rsid w:val="25D06DA0"/>
    <w:rsid w:val="265F904B"/>
    <w:rsid w:val="267D90D2"/>
    <w:rsid w:val="26BD4E26"/>
    <w:rsid w:val="270929F1"/>
    <w:rsid w:val="272D36E2"/>
    <w:rsid w:val="2740A737"/>
    <w:rsid w:val="27963DC9"/>
    <w:rsid w:val="280311B4"/>
    <w:rsid w:val="285FB366"/>
    <w:rsid w:val="28962902"/>
    <w:rsid w:val="2A341DDB"/>
    <w:rsid w:val="2A883B02"/>
    <w:rsid w:val="2A8DAEB2"/>
    <w:rsid w:val="2AC7D613"/>
    <w:rsid w:val="2AF0A9AC"/>
    <w:rsid w:val="2B0FC645"/>
    <w:rsid w:val="2B360A1F"/>
    <w:rsid w:val="2B8621BA"/>
    <w:rsid w:val="2C369C23"/>
    <w:rsid w:val="2C543507"/>
    <w:rsid w:val="2C6F74ED"/>
    <w:rsid w:val="2C83AE96"/>
    <w:rsid w:val="2CAB5645"/>
    <w:rsid w:val="2CAD4D29"/>
    <w:rsid w:val="2D3F5CF6"/>
    <w:rsid w:val="2D66FE29"/>
    <w:rsid w:val="2DA109AC"/>
    <w:rsid w:val="2DFCA28E"/>
    <w:rsid w:val="2E293B2E"/>
    <w:rsid w:val="2EDA42E4"/>
    <w:rsid w:val="2EE0DF23"/>
    <w:rsid w:val="2F1A70E5"/>
    <w:rsid w:val="2F60F048"/>
    <w:rsid w:val="2F7AF90E"/>
    <w:rsid w:val="301F55A1"/>
    <w:rsid w:val="305F66C1"/>
    <w:rsid w:val="31A6DD1F"/>
    <w:rsid w:val="33847B0D"/>
    <w:rsid w:val="3386BD38"/>
    <w:rsid w:val="339F4573"/>
    <w:rsid w:val="3571FF5F"/>
    <w:rsid w:val="375FA613"/>
    <w:rsid w:val="376FA2F4"/>
    <w:rsid w:val="3792A4B3"/>
    <w:rsid w:val="37E618DE"/>
    <w:rsid w:val="38F2A722"/>
    <w:rsid w:val="395165B8"/>
    <w:rsid w:val="3984AD58"/>
    <w:rsid w:val="39AC44FD"/>
    <w:rsid w:val="3A2DB3BE"/>
    <w:rsid w:val="3A3E8981"/>
    <w:rsid w:val="3AC0FC2D"/>
    <w:rsid w:val="3B6C8AD6"/>
    <w:rsid w:val="3BD1AD4C"/>
    <w:rsid w:val="3BD80617"/>
    <w:rsid w:val="3CB9DC1F"/>
    <w:rsid w:val="3CD5EC34"/>
    <w:rsid w:val="3CD8CEB2"/>
    <w:rsid w:val="3DADD8B4"/>
    <w:rsid w:val="3DBE9519"/>
    <w:rsid w:val="3DD21CE9"/>
    <w:rsid w:val="3DE328E1"/>
    <w:rsid w:val="3DFA7B04"/>
    <w:rsid w:val="3E191922"/>
    <w:rsid w:val="3EA2B684"/>
    <w:rsid w:val="3FCBA6DD"/>
    <w:rsid w:val="404843CC"/>
    <w:rsid w:val="404FA2B0"/>
    <w:rsid w:val="4123AD56"/>
    <w:rsid w:val="424E0912"/>
    <w:rsid w:val="42C715DF"/>
    <w:rsid w:val="42E76E86"/>
    <w:rsid w:val="4358F00B"/>
    <w:rsid w:val="44376483"/>
    <w:rsid w:val="452B64E2"/>
    <w:rsid w:val="4561396E"/>
    <w:rsid w:val="456AF8ED"/>
    <w:rsid w:val="45B99FA5"/>
    <w:rsid w:val="45D2E2E4"/>
    <w:rsid w:val="45FB4D66"/>
    <w:rsid w:val="461C2FF1"/>
    <w:rsid w:val="4705045C"/>
    <w:rsid w:val="4756AA9D"/>
    <w:rsid w:val="475B0355"/>
    <w:rsid w:val="47DB0026"/>
    <w:rsid w:val="4809336C"/>
    <w:rsid w:val="4867A92B"/>
    <w:rsid w:val="48709554"/>
    <w:rsid w:val="48857A9E"/>
    <w:rsid w:val="48ADB766"/>
    <w:rsid w:val="48B75F24"/>
    <w:rsid w:val="48CE03F3"/>
    <w:rsid w:val="48D89FC1"/>
    <w:rsid w:val="48E6CAA1"/>
    <w:rsid w:val="4A015B1F"/>
    <w:rsid w:val="4A62AD27"/>
    <w:rsid w:val="4C28F4D9"/>
    <w:rsid w:val="4CC25B3D"/>
    <w:rsid w:val="4D377ECC"/>
    <w:rsid w:val="4D89CC16"/>
    <w:rsid w:val="4D8CD250"/>
    <w:rsid w:val="4DD0D420"/>
    <w:rsid w:val="4E30EC33"/>
    <w:rsid w:val="4EBBB223"/>
    <w:rsid w:val="4EF0298E"/>
    <w:rsid w:val="4EFD7FA9"/>
    <w:rsid w:val="4F8F9F28"/>
    <w:rsid w:val="5107C0A3"/>
    <w:rsid w:val="512A50AC"/>
    <w:rsid w:val="51561245"/>
    <w:rsid w:val="51E55A14"/>
    <w:rsid w:val="527ED245"/>
    <w:rsid w:val="52C83B05"/>
    <w:rsid w:val="532DB80C"/>
    <w:rsid w:val="54313D51"/>
    <w:rsid w:val="549F7CDE"/>
    <w:rsid w:val="5550101F"/>
    <w:rsid w:val="556AE0A3"/>
    <w:rsid w:val="570E41A2"/>
    <w:rsid w:val="572B6AC5"/>
    <w:rsid w:val="57480D70"/>
    <w:rsid w:val="578C6C42"/>
    <w:rsid w:val="57A2844C"/>
    <w:rsid w:val="57A3B64D"/>
    <w:rsid w:val="58450414"/>
    <w:rsid w:val="5854FE53"/>
    <w:rsid w:val="58722955"/>
    <w:rsid w:val="58DBF363"/>
    <w:rsid w:val="593E54AD"/>
    <w:rsid w:val="59E61C65"/>
    <w:rsid w:val="5A46E553"/>
    <w:rsid w:val="5A56A242"/>
    <w:rsid w:val="5A624690"/>
    <w:rsid w:val="5AA827EF"/>
    <w:rsid w:val="5AE94EF3"/>
    <w:rsid w:val="5B4EFEBA"/>
    <w:rsid w:val="5B949166"/>
    <w:rsid w:val="5BFF8E6A"/>
    <w:rsid w:val="5C263DEC"/>
    <w:rsid w:val="5C7B5A6D"/>
    <w:rsid w:val="5CAE6317"/>
    <w:rsid w:val="5D420A7F"/>
    <w:rsid w:val="5D5B15DC"/>
    <w:rsid w:val="5D62F72D"/>
    <w:rsid w:val="5DA17856"/>
    <w:rsid w:val="5DFDEE16"/>
    <w:rsid w:val="5E2E368E"/>
    <w:rsid w:val="5E8B578A"/>
    <w:rsid w:val="5E94C677"/>
    <w:rsid w:val="5EC31613"/>
    <w:rsid w:val="5EFD2D68"/>
    <w:rsid w:val="5F3B7C5A"/>
    <w:rsid w:val="6064D446"/>
    <w:rsid w:val="60B0AECB"/>
    <w:rsid w:val="60F0CD9E"/>
    <w:rsid w:val="6133F1D6"/>
    <w:rsid w:val="62A5B153"/>
    <w:rsid w:val="631588E1"/>
    <w:rsid w:val="636B2436"/>
    <w:rsid w:val="636CD53C"/>
    <w:rsid w:val="63B90576"/>
    <w:rsid w:val="63BE374B"/>
    <w:rsid w:val="64610327"/>
    <w:rsid w:val="65A1480E"/>
    <w:rsid w:val="667FCD5D"/>
    <w:rsid w:val="66D473FA"/>
    <w:rsid w:val="66ED056B"/>
    <w:rsid w:val="67736539"/>
    <w:rsid w:val="68887E47"/>
    <w:rsid w:val="68AC6B09"/>
    <w:rsid w:val="6909B16E"/>
    <w:rsid w:val="694296EE"/>
    <w:rsid w:val="69A224D2"/>
    <w:rsid w:val="69AD1827"/>
    <w:rsid w:val="6AA50DC8"/>
    <w:rsid w:val="6AA70F75"/>
    <w:rsid w:val="6B1723C3"/>
    <w:rsid w:val="6B31C15B"/>
    <w:rsid w:val="6B903776"/>
    <w:rsid w:val="6BF10672"/>
    <w:rsid w:val="6C06E491"/>
    <w:rsid w:val="6C3E9481"/>
    <w:rsid w:val="6C65E17E"/>
    <w:rsid w:val="6CE0917F"/>
    <w:rsid w:val="6D44C0CD"/>
    <w:rsid w:val="6D6D7751"/>
    <w:rsid w:val="6D7B44C0"/>
    <w:rsid w:val="6DAEF550"/>
    <w:rsid w:val="6DCF6C59"/>
    <w:rsid w:val="6EB7D679"/>
    <w:rsid w:val="6F16C242"/>
    <w:rsid w:val="6F4C7241"/>
    <w:rsid w:val="6F556001"/>
    <w:rsid w:val="6F6840EF"/>
    <w:rsid w:val="6F8C4F86"/>
    <w:rsid w:val="6F8F566A"/>
    <w:rsid w:val="6FA8E70E"/>
    <w:rsid w:val="70149F0F"/>
    <w:rsid w:val="7071FC93"/>
    <w:rsid w:val="71B5A05E"/>
    <w:rsid w:val="723FED8A"/>
    <w:rsid w:val="72C1107D"/>
    <w:rsid w:val="72E360C9"/>
    <w:rsid w:val="73315FD4"/>
    <w:rsid w:val="7342B9CE"/>
    <w:rsid w:val="73998306"/>
    <w:rsid w:val="739B06A6"/>
    <w:rsid w:val="73A2AC80"/>
    <w:rsid w:val="743613C8"/>
    <w:rsid w:val="74973044"/>
    <w:rsid w:val="75277506"/>
    <w:rsid w:val="7571C5B4"/>
    <w:rsid w:val="75C9E4F1"/>
    <w:rsid w:val="75CD4379"/>
    <w:rsid w:val="75F0C86C"/>
    <w:rsid w:val="763288A7"/>
    <w:rsid w:val="76F45058"/>
    <w:rsid w:val="76FD449B"/>
    <w:rsid w:val="7708C9A4"/>
    <w:rsid w:val="77431AF3"/>
    <w:rsid w:val="7759D9B5"/>
    <w:rsid w:val="77C1C6F4"/>
    <w:rsid w:val="77C56974"/>
    <w:rsid w:val="78B95D52"/>
    <w:rsid w:val="78E02E25"/>
    <w:rsid w:val="790202D2"/>
    <w:rsid w:val="791FC386"/>
    <w:rsid w:val="79783E0D"/>
    <w:rsid w:val="799D877D"/>
    <w:rsid w:val="799D8E96"/>
    <w:rsid w:val="7A095C5E"/>
    <w:rsid w:val="7B57008F"/>
    <w:rsid w:val="7B5ABC51"/>
    <w:rsid w:val="7B9C4A68"/>
    <w:rsid w:val="7C070995"/>
    <w:rsid w:val="7C245E93"/>
    <w:rsid w:val="7CA74485"/>
    <w:rsid w:val="7CC67A28"/>
    <w:rsid w:val="7D39A095"/>
    <w:rsid w:val="7DB91A6F"/>
    <w:rsid w:val="7DE4B7CB"/>
    <w:rsid w:val="7E4313F3"/>
    <w:rsid w:val="7E9101ED"/>
    <w:rsid w:val="7F40E131"/>
    <w:rsid w:val="7F7A92E2"/>
    <w:rsid w:val="7F8E3D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60086"/>
  <w15:docId w15:val="{D0C5A339-DBDD-4C5F-9CA2-C1671A27B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49"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7" w:unhideWhenUsed="1"/>
    <w:lsdException w:name="annotation text" w:semiHidden="1" w:uiPriority="0" w:unhideWhenUsed="1"/>
    <w:lsdException w:name="header" w:semiHidden="1" w:uiPriority="23" w:unhideWhenUsed="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nhideWhenUsed="1"/>
    <w:lsdException w:name="List Continue 5" w:semiHidden="1" w:unhideWhenUsed="1"/>
    <w:lsdException w:name="Message Header" w:semiHidden="1" w:unhideWhenUsed="1"/>
    <w:lsdException w:name="Subtitle" w:semiHidden="1" w:uiPriority="2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7" w:qFormat="1"/>
    <w:lsdException w:name="Emphasis" w:uiPriority="35"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9"/>
    <w:qFormat/>
    <w:rsid w:val="00484AD9"/>
    <w:pPr>
      <w:spacing w:before="120"/>
      <w:jc w:val="both"/>
    </w:pPr>
    <w:rPr>
      <w:rFonts w:ascii="Arial" w:eastAsia="SimSun" w:hAnsi="Arial"/>
      <w:sz w:val="22"/>
      <w:lang w:eastAsia="zh-CN" w:bidi="bn-BD"/>
    </w:rPr>
  </w:style>
  <w:style w:type="paragraph" w:styleId="Heading1">
    <w:name w:val="heading 1"/>
    <w:aliases w:val="H1,1,h1,1st level,õberschrift 1,l1"/>
    <w:next w:val="NormalParagraph"/>
    <w:link w:val="Heading1Char"/>
    <w:uiPriority w:val="1"/>
    <w:qFormat/>
    <w:rsid w:val="000F6B8B"/>
    <w:pPr>
      <w:keepNext/>
      <w:keepLines/>
      <w:numPr>
        <w:numId w:val="1"/>
      </w:numPr>
      <w:spacing w:before="360" w:after="60" w:line="276" w:lineRule="auto"/>
      <w:outlineLvl w:val="0"/>
    </w:pPr>
    <w:rPr>
      <w:rFonts w:ascii="Arial" w:eastAsia="Times New Roman" w:hAnsi="Arial" w:cs="Arial"/>
      <w:b/>
      <w:bCs/>
      <w:sz w:val="28"/>
      <w:szCs w:val="32"/>
      <w:lang w:eastAsia="en-US" w:bidi="bn-BD"/>
    </w:rPr>
  </w:style>
  <w:style w:type="paragraph" w:styleId="Heading2">
    <w:name w:val="heading 2"/>
    <w:aliases w:val="H2,h2,2nd level,õberschrift 2,UNDERRUBRIK 1-2,H2-Heading 2,2,Header 2,l2,Header2,22,heading2,list2,A,A.B.C.,list 2,Heading2,Heading Indent No L2,R2,heading 2,H21,E2,Chapter Title,h 2,section"/>
    <w:basedOn w:val="Heading1"/>
    <w:next w:val="NormalParagraph"/>
    <w:link w:val="Heading2Char"/>
    <w:uiPriority w:val="1"/>
    <w:qFormat/>
    <w:rsid w:val="000D20CB"/>
    <w:pPr>
      <w:numPr>
        <w:ilvl w:val="1"/>
      </w:numPr>
      <w:spacing w:before="240"/>
      <w:outlineLvl w:val="1"/>
    </w:pPr>
    <w:rPr>
      <w:iCs/>
      <w:sz w:val="24"/>
      <w:szCs w:val="28"/>
    </w:rPr>
  </w:style>
  <w:style w:type="paragraph" w:styleId="Heading3">
    <w:name w:val="heading 3"/>
    <w:aliases w:val="h3,H3,Underrubrik2,H3-Heading 3,3,l3.3,l3,list 3,list3,subhead,Heading3,1.,Heading No. L3,E3,Heading Three,h 3,3rd level,heading 3"/>
    <w:basedOn w:val="Heading2"/>
    <w:next w:val="NormalParagraph"/>
    <w:link w:val="Heading3Char"/>
    <w:uiPriority w:val="1"/>
    <w:qFormat/>
    <w:rsid w:val="00585714"/>
    <w:pPr>
      <w:numPr>
        <w:ilvl w:val="2"/>
      </w:numPr>
      <w:outlineLvl w:val="2"/>
    </w:pPr>
    <w:rPr>
      <w:szCs w:val="26"/>
    </w:rPr>
  </w:style>
  <w:style w:type="paragraph" w:styleId="Heading4">
    <w:name w:val="heading 4"/>
    <w:basedOn w:val="Heading3"/>
    <w:next w:val="NormalParagraph"/>
    <w:link w:val="Heading4Char"/>
    <w:uiPriority w:val="1"/>
    <w:qFormat/>
    <w:rsid w:val="000D20CB"/>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uiPriority w:val="1"/>
    <w:qFormat/>
    <w:rsid w:val="000D20CB"/>
    <w:pPr>
      <w:numPr>
        <w:ilvl w:val="4"/>
      </w:numPr>
      <w:outlineLvl w:val="4"/>
    </w:pPr>
    <w:rPr>
      <w:bCs/>
      <w:iCs w:val="0"/>
      <w:szCs w:val="26"/>
      <w:lang w:val="en-US"/>
    </w:rPr>
  </w:style>
  <w:style w:type="paragraph" w:styleId="Heading6">
    <w:name w:val="heading 6"/>
    <w:basedOn w:val="Heading5"/>
    <w:next w:val="NormalParagraph"/>
    <w:link w:val="Heading6Char"/>
    <w:uiPriority w:val="1"/>
    <w:qFormat/>
    <w:rsid w:val="000D20CB"/>
    <w:pPr>
      <w:numPr>
        <w:ilvl w:val="5"/>
      </w:numPr>
      <w:outlineLvl w:val="5"/>
    </w:pPr>
    <w:rPr>
      <w:bCs w:val="0"/>
      <w:szCs w:val="22"/>
    </w:rPr>
  </w:style>
  <w:style w:type="paragraph" w:styleId="Heading7">
    <w:name w:val="heading 7"/>
    <w:basedOn w:val="Normal"/>
    <w:next w:val="Normal"/>
    <w:link w:val="Heading7Char"/>
    <w:uiPriority w:val="1"/>
    <w:qFormat/>
    <w:rsid w:val="00944378"/>
    <w:pPr>
      <w:keepNext/>
      <w:keepLines/>
      <w:numPr>
        <w:ilvl w:val="6"/>
        <w:numId w:val="1"/>
      </w:numPr>
      <w:spacing w:after="140" w:line="260" w:lineRule="atLeast"/>
      <w:jc w:val="left"/>
      <w:outlineLvl w:val="6"/>
    </w:pPr>
    <w:rPr>
      <w:rFonts w:eastAsia="Times New Roman"/>
      <w:i/>
      <w:lang w:eastAsia="en-US"/>
    </w:rPr>
  </w:style>
  <w:style w:type="paragraph" w:styleId="Heading8">
    <w:name w:val="heading 8"/>
    <w:basedOn w:val="Normal"/>
    <w:next w:val="Normal"/>
    <w:link w:val="Heading8Char"/>
    <w:uiPriority w:val="1"/>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Heading9">
    <w:name w:val="heading 9"/>
    <w:basedOn w:val="Normal"/>
    <w:next w:val="Normal"/>
    <w:link w:val="Heading9Char"/>
    <w:uiPriority w:val="1"/>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1 Char,h1 Char,1st level Char,õberschrift 1 Char,l1 Char"/>
    <w:link w:val="Heading1"/>
    <w:uiPriority w:val="1"/>
    <w:rsid w:val="005A1013"/>
    <w:rPr>
      <w:rFonts w:ascii="Arial" w:eastAsia="Times New Roman" w:hAnsi="Arial" w:cs="Arial"/>
      <w:b/>
      <w:bCs/>
      <w:sz w:val="28"/>
      <w:szCs w:val="32"/>
      <w:lang w:eastAsia="en-US" w:bidi="bn-BD"/>
    </w:rPr>
  </w:style>
  <w:style w:type="character" w:customStyle="1" w:styleId="Heading2Char">
    <w:name w:val="Heading 2 Char"/>
    <w:aliases w:val="H2 Char,h2 Char,2nd level Char,õberschrift 2 Char,UNDERRUBRIK 1-2 Char,H2-Heading 2 Char,2 Char,Header 2 Char,l2 Char,Header2 Char,22 Char,heading2 Char,list2 Char,A Char,A.B.C. Char,list 2 Char,Heading2 Char,Heading Indent No L2 Char"/>
    <w:link w:val="Heading2"/>
    <w:uiPriority w:val="1"/>
    <w:rsid w:val="005A1013"/>
    <w:rPr>
      <w:rFonts w:ascii="Arial" w:eastAsia="Times New Roman" w:hAnsi="Arial" w:cs="Arial"/>
      <w:b/>
      <w:bCs/>
      <w:iCs/>
      <w:sz w:val="24"/>
      <w:szCs w:val="28"/>
      <w:lang w:eastAsia="en-US" w:bidi="bn-BD"/>
    </w:rPr>
  </w:style>
  <w:style w:type="character" w:customStyle="1" w:styleId="Heading3Char">
    <w:name w:val="Heading 3 Char"/>
    <w:aliases w:val="h3 Char,H3 Char,Underrubrik2 Char,H3-Heading 3 Char,3 Char,l3.3 Char,l3 Char,list 3 Char,list3 Char,subhead Char,Heading3 Char,1. Char,Heading No. L3 Char,E3 Char,Heading Three Char,h 3 Char,3rd level Char,heading 3 Char"/>
    <w:link w:val="Heading3"/>
    <w:uiPriority w:val="1"/>
    <w:rsid w:val="005A1013"/>
    <w:rPr>
      <w:rFonts w:ascii="Arial" w:eastAsia="Times New Roman" w:hAnsi="Arial" w:cs="Arial"/>
      <w:b/>
      <w:bCs/>
      <w:iCs/>
      <w:sz w:val="24"/>
      <w:szCs w:val="26"/>
      <w:lang w:eastAsia="en-US" w:bidi="bn-BD"/>
    </w:rPr>
  </w:style>
  <w:style w:type="character" w:customStyle="1" w:styleId="Heading4Char">
    <w:name w:val="Heading 4 Char"/>
    <w:link w:val="Heading4"/>
    <w:uiPriority w:val="1"/>
    <w:rsid w:val="005A1013"/>
    <w:rPr>
      <w:rFonts w:ascii="Arial Bold" w:eastAsia="Times New Roman" w:hAnsi="Arial Bold" w:cs="Arial"/>
      <w:b/>
      <w:iCs/>
      <w:sz w:val="22"/>
      <w:szCs w:val="28"/>
      <w:lang w:eastAsia="en-US" w:bidi="bn-BD"/>
    </w:rPr>
  </w:style>
  <w:style w:type="character" w:customStyle="1" w:styleId="Heading5Char">
    <w:name w:val="Heading 5 Char"/>
    <w:link w:val="Heading5"/>
    <w:uiPriority w:val="1"/>
    <w:rsid w:val="005A1013"/>
    <w:rPr>
      <w:rFonts w:ascii="Arial Bold" w:eastAsia="Times New Roman" w:hAnsi="Arial Bold" w:cs="Arial"/>
      <w:b/>
      <w:bCs/>
      <w:sz w:val="22"/>
      <w:szCs w:val="26"/>
      <w:lang w:val="en-US" w:eastAsia="en-US" w:bidi="bn-BD"/>
    </w:rPr>
  </w:style>
  <w:style w:type="character" w:customStyle="1" w:styleId="Heading6Char">
    <w:name w:val="Heading 6 Char"/>
    <w:link w:val="Heading6"/>
    <w:uiPriority w:val="1"/>
    <w:rsid w:val="005A1013"/>
    <w:rPr>
      <w:rFonts w:ascii="Arial Bold" w:eastAsia="Times New Roman" w:hAnsi="Arial Bold" w:cs="Arial"/>
      <w:b/>
      <w:sz w:val="22"/>
      <w:szCs w:val="22"/>
      <w:lang w:val="en-US" w:eastAsia="en-US" w:bidi="bn-BD"/>
    </w:rPr>
  </w:style>
  <w:style w:type="character" w:customStyle="1" w:styleId="Heading7Char">
    <w:name w:val="Heading 7 Char"/>
    <w:link w:val="Heading7"/>
    <w:uiPriority w:val="1"/>
    <w:rsid w:val="008B643F"/>
    <w:rPr>
      <w:rFonts w:ascii="Arial" w:eastAsia="Times New Roman" w:hAnsi="Arial"/>
      <w:i/>
      <w:sz w:val="22"/>
      <w:lang w:eastAsia="en-US" w:bidi="bn-BD"/>
    </w:rPr>
  </w:style>
  <w:style w:type="character" w:customStyle="1" w:styleId="Heading8Char">
    <w:name w:val="Heading 8 Char"/>
    <w:link w:val="Heading8"/>
    <w:uiPriority w:val="1"/>
    <w:rsid w:val="008B643F"/>
    <w:rPr>
      <w:rFonts w:ascii="Arial" w:eastAsia="Times New Roman" w:hAnsi="Arial"/>
      <w:i/>
      <w:iCs/>
      <w:sz w:val="22"/>
      <w:lang w:val="en-US" w:eastAsia="en-US" w:bidi="bn-BD"/>
    </w:rPr>
  </w:style>
  <w:style w:type="character" w:customStyle="1" w:styleId="Heading9Char">
    <w:name w:val="Heading 9 Char"/>
    <w:link w:val="Heading9"/>
    <w:uiPriority w:val="1"/>
    <w:rsid w:val="008B643F"/>
    <w:rPr>
      <w:rFonts w:ascii="Arial" w:eastAsia="Times New Roman" w:hAnsi="Arial" w:cs="Arial"/>
      <w:i/>
      <w:sz w:val="22"/>
      <w:szCs w:val="22"/>
      <w:lang w:val="fr-FR" w:eastAsia="en-US" w:bidi="bn-BD"/>
    </w:rPr>
  </w:style>
  <w:style w:type="paragraph" w:styleId="Title">
    <w:name w:val="Title"/>
    <w:basedOn w:val="Normal"/>
    <w:link w:val="TitleChar"/>
    <w:uiPriority w:val="27"/>
    <w:qFormat/>
    <w:rsid w:val="00FD64D8"/>
    <w:pPr>
      <w:spacing w:after="60"/>
      <w:jc w:val="right"/>
    </w:pPr>
    <w:rPr>
      <w:b/>
      <w:bCs/>
      <w:kern w:val="28"/>
      <w:sz w:val="32"/>
      <w:szCs w:val="32"/>
    </w:rPr>
  </w:style>
  <w:style w:type="character" w:customStyle="1" w:styleId="TitleChar">
    <w:name w:val="Title Char"/>
    <w:link w:val="Title"/>
    <w:uiPriority w:val="27"/>
    <w:rsid w:val="005A1013"/>
    <w:rPr>
      <w:rFonts w:ascii="Arial" w:eastAsia="SimSun" w:hAnsi="Arial"/>
      <w:b/>
      <w:bCs/>
      <w:kern w:val="28"/>
      <w:sz w:val="32"/>
      <w:szCs w:val="32"/>
      <w:lang w:eastAsia="zh-CN" w:bidi="bn-BD"/>
    </w:rPr>
  </w:style>
  <w:style w:type="paragraph" w:styleId="TOC1">
    <w:name w:val="toc 1"/>
    <w:basedOn w:val="NormalParagraph"/>
    <w:next w:val="NormalParagraph"/>
    <w:uiPriority w:val="39"/>
    <w:rsid w:val="00BB12B8"/>
    <w:pPr>
      <w:tabs>
        <w:tab w:val="left" w:pos="397"/>
        <w:tab w:val="right" w:pos="9015"/>
      </w:tabs>
      <w:spacing w:after="40"/>
      <w:ind w:left="397" w:right="680" w:hanging="397"/>
    </w:pPr>
    <w:rPr>
      <w:b/>
      <w:noProof/>
      <w:lang w:eastAsia="zh-CN" w:bidi="bn-BD"/>
    </w:rPr>
  </w:style>
  <w:style w:type="paragraph" w:styleId="TOC2">
    <w:name w:val="toc 2"/>
    <w:basedOn w:val="TOC1"/>
    <w:uiPriority w:val="39"/>
    <w:rsid w:val="00BB12B8"/>
    <w:pPr>
      <w:tabs>
        <w:tab w:val="clear" w:pos="397"/>
        <w:tab w:val="left" w:pos="993"/>
      </w:tabs>
      <w:spacing w:after="20"/>
      <w:ind w:left="992" w:hanging="595"/>
    </w:pPr>
    <w:rPr>
      <w:rFonts w:eastAsia="Times New Roman"/>
      <w:b w:val="0"/>
      <w:szCs w:val="24"/>
      <w:lang w:eastAsia="en-GB"/>
    </w:rPr>
  </w:style>
  <w:style w:type="paragraph" w:styleId="TOC3">
    <w:name w:val="toc 3"/>
    <w:basedOn w:val="TOC2"/>
    <w:uiPriority w:val="39"/>
    <w:rsid w:val="00383ADA"/>
    <w:pPr>
      <w:tabs>
        <w:tab w:val="clear" w:pos="993"/>
        <w:tab w:val="left" w:pos="1276"/>
      </w:tabs>
      <w:ind w:left="1248" w:hanging="851"/>
    </w:pPr>
  </w:style>
  <w:style w:type="paragraph" w:customStyle="1" w:styleId="ListBulletsub">
    <w:name w:val="List Bullet (sub)"/>
    <w:basedOn w:val="ListBullet3"/>
    <w:link w:val="ListBulletsubChar"/>
    <w:uiPriority w:val="5"/>
    <w:qFormat/>
    <w:rsid w:val="00283857"/>
    <w:pPr>
      <w:numPr>
        <w:ilvl w:val="3"/>
      </w:numPr>
      <w:tabs>
        <w:tab w:val="clear" w:pos="1361"/>
        <w:tab w:val="left" w:pos="1701"/>
      </w:tabs>
    </w:pPr>
  </w:style>
  <w:style w:type="paragraph" w:styleId="Header">
    <w:name w:val="header"/>
    <w:basedOn w:val="NormalParagraph"/>
    <w:link w:val="HeaderChar"/>
    <w:uiPriority w:val="23"/>
    <w:rsid w:val="00A95E1E"/>
    <w:pPr>
      <w:tabs>
        <w:tab w:val="right" w:pos="8931"/>
        <w:tab w:val="right" w:pos="13892"/>
      </w:tabs>
      <w:contextualSpacing/>
    </w:pPr>
    <w:rPr>
      <w:sz w:val="20"/>
    </w:rPr>
  </w:style>
  <w:style w:type="character" w:customStyle="1" w:styleId="HeaderChar">
    <w:name w:val="Header Char"/>
    <w:link w:val="Header"/>
    <w:uiPriority w:val="23"/>
    <w:rsid w:val="005A1013"/>
    <w:rPr>
      <w:rFonts w:ascii="Arial" w:eastAsia="SimSun" w:hAnsi="Arial"/>
      <w:szCs w:val="22"/>
    </w:rPr>
  </w:style>
  <w:style w:type="paragraph" w:customStyle="1" w:styleId="ListBullet1">
    <w:name w:val="List Bullet 1"/>
    <w:basedOn w:val="NormalParagraph"/>
    <w:uiPriority w:val="2"/>
    <w:qFormat/>
    <w:rsid w:val="00B6030E"/>
    <w:pPr>
      <w:numPr>
        <w:numId w:val="13"/>
      </w:numPr>
      <w:tabs>
        <w:tab w:val="left" w:pos="680"/>
      </w:tabs>
      <w:contextualSpacing/>
    </w:pPr>
  </w:style>
  <w:style w:type="paragraph" w:styleId="ListBullet2">
    <w:name w:val="List Bullet 2"/>
    <w:basedOn w:val="ListBullet1"/>
    <w:uiPriority w:val="2"/>
    <w:qFormat/>
    <w:rsid w:val="003D0069"/>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Hyperlink">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5"/>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283857"/>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4"/>
      </w:numPr>
      <w:ind w:left="1020"/>
      <w:contextualSpacing/>
    </w:pPr>
  </w:style>
  <w:style w:type="paragraph" w:styleId="ListBullet3">
    <w:name w:val="List Bullet 3"/>
    <w:basedOn w:val="ListBullet2"/>
    <w:uiPriority w:val="2"/>
    <w:qFormat/>
    <w:rsid w:val="003D0069"/>
    <w:pPr>
      <w:numPr>
        <w:ilvl w:val="2"/>
      </w:numPr>
      <w:tabs>
        <w:tab w:val="clear" w:pos="1021"/>
        <w:tab w:val="left" w:pos="1361"/>
      </w:tabs>
    </w:pPr>
  </w:style>
  <w:style w:type="paragraph" w:styleId="BalloonText">
    <w:name w:val="Balloon Text"/>
    <w:basedOn w:val="Normal"/>
    <w:link w:val="BalloonTextChar"/>
    <w:uiPriority w:val="99"/>
    <w:semiHidden/>
    <w:unhideWhenUsed/>
    <w:rsid w:val="005A1013"/>
    <w:pPr>
      <w:spacing w:before="0"/>
    </w:pPr>
    <w:rPr>
      <w:rFonts w:ascii="Tahoma" w:hAnsi="Tahoma" w:cs="Tahoma"/>
      <w:sz w:val="16"/>
    </w:rPr>
  </w:style>
  <w:style w:type="paragraph" w:styleId="ListNumber">
    <w:name w:val="List Number"/>
    <w:basedOn w:val="Normal"/>
    <w:uiPriority w:val="6"/>
    <w:qFormat/>
    <w:rsid w:val="003D0069"/>
    <w:pPr>
      <w:numPr>
        <w:numId w:val="14"/>
      </w:numPr>
      <w:spacing w:before="0" w:after="200" w:line="276" w:lineRule="auto"/>
      <w:contextualSpacing/>
    </w:pPr>
  </w:style>
  <w:style w:type="paragraph" w:customStyle="1" w:styleId="Figurecaption">
    <w:name w:val="Figure caption"/>
    <w:basedOn w:val="NormalParagraph"/>
    <w:autoRedefine/>
    <w:uiPriority w:val="12"/>
    <w:qFormat/>
    <w:rsid w:val="00C37334"/>
    <w:p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semiHidden/>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4"/>
      </w:numPr>
      <w:tabs>
        <w:tab w:val="clear" w:pos="1700"/>
        <w:tab w:val="left" w:pos="1361"/>
      </w:tabs>
      <w:ind w:left="1361"/>
      <w:contextualSpacing/>
    </w:pPr>
  </w:style>
  <w:style w:type="paragraph" w:styleId="TOCHeading">
    <w:name w:val="TOC Heading"/>
    <w:basedOn w:val="NormalParagraph"/>
    <w:next w:val="NormalParagraph"/>
    <w:uiPriority w:val="39"/>
    <w:qFormat/>
    <w:rsid w:val="00243CE1"/>
    <w:pPr>
      <w:keepNext/>
      <w:pageBreakBefore/>
    </w:pPr>
    <w:rPr>
      <w:b/>
      <w:sz w:val="28"/>
    </w:rPr>
  </w:style>
  <w:style w:type="paragraph" w:styleId="ListParagraph">
    <w:name w:val="List Paragraph"/>
    <w:basedOn w:val="ListNumber"/>
    <w:link w:val="ListParagraphChar"/>
    <w:uiPriority w:val="34"/>
    <w:qFormat/>
    <w:rsid w:val="00D64A0E"/>
    <w:pPr>
      <w:numPr>
        <w:numId w:val="2"/>
      </w:numPr>
    </w:pPr>
  </w:style>
  <w:style w:type="paragraph" w:customStyle="1" w:styleId="ASN1Code">
    <w:name w:val="ASN.1 Code"/>
    <w:link w:val="ASN1CodeChar"/>
    <w:uiPriority w:val="16"/>
    <w:qFormat/>
    <w:rsid w:val="00361471"/>
    <w:pPr>
      <w:spacing w:line="276" w:lineRule="auto"/>
    </w:pPr>
    <w:rPr>
      <w:rFonts w:ascii="Courier New" w:eastAsia="SimSun" w:hAnsi="Courier New"/>
      <w:szCs w:val="22"/>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bidi="bn-BD"/>
    </w:rPr>
  </w:style>
  <w:style w:type="character" w:customStyle="1" w:styleId="ASN1CodeChar">
    <w:name w:val="ASN.1 Code Char"/>
    <w:link w:val="ASN1Code"/>
    <w:uiPriority w:val="16"/>
    <w:rsid w:val="005A1013"/>
    <w:rPr>
      <w:rFonts w:ascii="Courier New" w:eastAsia="SimSun" w:hAnsi="Courier New"/>
      <w:szCs w:val="22"/>
    </w:rPr>
  </w:style>
  <w:style w:type="paragraph" w:customStyle="1" w:styleId="Annex">
    <w:name w:val="Annex"/>
    <w:next w:val="ANNEX-heading1"/>
    <w:uiPriority w:val="25"/>
    <w:qFormat/>
    <w:rsid w:val="00554E35"/>
    <w:pPr>
      <w:keepNext/>
      <w:keepLines/>
      <w:numPr>
        <w:numId w:val="10"/>
      </w:numPr>
      <w:spacing w:before="360" w:after="60" w:line="276" w:lineRule="auto"/>
      <w:outlineLvl w:val="0"/>
    </w:pPr>
    <w:rPr>
      <w:rFonts w:ascii="Arial" w:eastAsia="SimSun" w:hAnsi="Arial"/>
      <w:b/>
      <w:sz w:val="28"/>
      <w:lang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7"/>
      </w:numPr>
    </w:pPr>
  </w:style>
  <w:style w:type="numbering" w:customStyle="1" w:styleId="ListBullets">
    <w:name w:val="ListBullets"/>
    <w:uiPriority w:val="99"/>
    <w:rsid w:val="003D0069"/>
    <w:pPr>
      <w:numPr>
        <w:numId w:val="11"/>
      </w:numPr>
    </w:pPr>
  </w:style>
  <w:style w:type="paragraph" w:customStyle="1" w:styleId="TableBulletText">
    <w:name w:val="Table Bullet Text"/>
    <w:basedOn w:val="TableText"/>
    <w:link w:val="TableBulletTextChar"/>
    <w:uiPriority w:val="21"/>
    <w:qFormat/>
    <w:rsid w:val="00361471"/>
    <w:pPr>
      <w:numPr>
        <w:numId w:val="8"/>
      </w:numPr>
      <w:tabs>
        <w:tab w:val="left" w:pos="454"/>
      </w:tabs>
      <w:ind w:left="454" w:hanging="227"/>
    </w:pPr>
  </w:style>
  <w:style w:type="character" w:customStyle="1" w:styleId="TableTextChar">
    <w:name w:val="Table Text Char"/>
    <w:link w:val="TableText"/>
    <w:uiPriority w:val="19"/>
    <w:qFormat/>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iPriority w:val="29"/>
    <w:unhideWhenUsed/>
    <w:rsid w:val="00397B86"/>
    <w:pPr>
      <w:framePr w:hSpace="180" w:wrap="notBeside" w:hAnchor="margin" w:y="359"/>
      <w:ind w:left="560"/>
      <w:jc w:val="right"/>
    </w:pPr>
    <w:rPr>
      <w:rFonts w:ascii="Arial" w:eastAsia="Times New Roman" w:hAnsi="Arial"/>
      <w:b/>
      <w:sz w:val="32"/>
      <w:lang w:val="en-IE" w:eastAsia="en-US"/>
    </w:rPr>
  </w:style>
  <w:style w:type="character" w:customStyle="1" w:styleId="BalloonTextChar">
    <w:name w:val="Balloon Text Char"/>
    <w:link w:val="BalloonText"/>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link w:val="NormalParagraphZchn"/>
    <w:qFormat/>
    <w:rsid w:val="007261E1"/>
    <w:pPr>
      <w:spacing w:after="200" w:line="276" w:lineRule="auto"/>
    </w:pPr>
    <w:rPr>
      <w:rFonts w:ascii="Arial" w:eastAsia="SimSun" w:hAnsi="Arial"/>
      <w:sz w:val="22"/>
      <w:szCs w:val="22"/>
    </w:rPr>
  </w:style>
  <w:style w:type="paragraph" w:customStyle="1" w:styleId="CSDocTitle">
    <w:name w:val="CS DocTitle"/>
    <w:uiPriority w:val="29"/>
    <w:unhideWhenUsed/>
    <w:rsid w:val="00397B86"/>
    <w:pPr>
      <w:spacing w:before="360" w:after="120"/>
      <w:ind w:left="284"/>
    </w:pPr>
    <w:rPr>
      <w:rFonts w:ascii="Arial" w:eastAsia="Times New Roman" w:hAnsi="Arial"/>
      <w:b/>
      <w:sz w:val="36"/>
      <w:lang w:val="en-IE" w:eastAsia="en-US"/>
    </w:rPr>
  </w:style>
  <w:style w:type="paragraph" w:customStyle="1" w:styleId="CSFieldInfo">
    <w:name w:val="CS FieldInfo"/>
    <w:uiPriority w:val="29"/>
    <w:unhideWhenUsed/>
    <w:rsid w:val="00397B86"/>
    <w:pPr>
      <w:framePr w:wrap="around" w:vAnchor="text" w:hAnchor="page" w:y="1"/>
      <w:spacing w:before="60" w:after="60"/>
    </w:pPr>
    <w:rPr>
      <w:rFonts w:ascii="Arial" w:eastAsia="Times New Roman" w:hAnsi="Arial" w:cs="Arial"/>
      <w:bCs/>
      <w:szCs w:val="22"/>
      <w:lang w:eastAsia="en-US"/>
    </w:rPr>
  </w:style>
  <w:style w:type="paragraph" w:customStyle="1" w:styleId="CSFieldName">
    <w:name w:val="CS FieldName"/>
    <w:uiPriority w:val="29"/>
    <w:unhideWhenUsed/>
    <w:rsid w:val="00397B86"/>
    <w:rPr>
      <w:rFonts w:ascii="Arial" w:eastAsia="Times New Roman" w:hAnsi="Arial" w:cs="Arial"/>
      <w:bCs/>
      <w:szCs w:val="22"/>
      <w:lang w:eastAsia="en-US"/>
    </w:rPr>
  </w:style>
  <w:style w:type="paragraph" w:customStyle="1" w:styleId="CSLegalTxt">
    <w:name w:val="CS LegalTxt"/>
    <w:uiPriority w:val="29"/>
    <w:unhideWhenUsed/>
    <w:rsid w:val="00397B86"/>
    <w:pPr>
      <w:jc w:val="both"/>
    </w:pPr>
    <w:rPr>
      <w:rFonts w:ascii="Arial" w:eastAsia="Times New Roman" w:hAnsi="Arial" w:cs="Arial"/>
      <w:bCs/>
      <w:sz w:val="14"/>
      <w:szCs w:val="22"/>
      <w:lang w:eastAsia="en-US"/>
    </w:rPr>
  </w:style>
  <w:style w:type="paragraph" w:customStyle="1" w:styleId="CSTableTitle">
    <w:name w:val="CS TableTitle"/>
    <w:next w:val="Normal"/>
    <w:uiPriority w:val="29"/>
    <w:unhideWhenUsed/>
    <w:rsid w:val="00397B86"/>
    <w:pPr>
      <w:jc w:val="center"/>
    </w:pPr>
    <w:rPr>
      <w:rFonts w:ascii="Arial" w:eastAsia="Arial" w:hAnsi="Arial" w:cs="Arial"/>
      <w:b/>
      <w:i/>
      <w:snapToGrid w:val="0"/>
      <w:sz w:val="22"/>
      <w:szCs w:val="22"/>
      <w:lang w:eastAsia="en-US"/>
    </w:rPr>
  </w:style>
  <w:style w:type="paragraph" w:customStyle="1" w:styleId="CSHeading">
    <w:name w:val="CS_Heading"/>
    <w:basedOn w:val="Normal"/>
    <w:uiPriority w:val="29"/>
    <w:semiHidden/>
    <w:rsid w:val="00397B86"/>
    <w:pPr>
      <w:spacing w:line="360" w:lineRule="auto"/>
    </w:pPr>
    <w:rPr>
      <w:b/>
    </w:rPr>
  </w:style>
  <w:style w:type="paragraph" w:customStyle="1" w:styleId="CSLegal1">
    <w:name w:val="CS_Legal1"/>
    <w:basedOn w:val="Normal"/>
    <w:uiPriority w:val="29"/>
    <w:semiHidden/>
    <w:rsid w:val="00397B86"/>
    <w:rPr>
      <w:b/>
      <w:bCs/>
      <w:i/>
      <w:iCs/>
      <w:sz w:val="20"/>
    </w:rPr>
  </w:style>
  <w:style w:type="paragraph" w:customStyle="1" w:styleId="CSLegal2">
    <w:name w:val="CS_Legal2"/>
    <w:basedOn w:val="Normal"/>
    <w:uiPriority w:val="29"/>
    <w:semiHidden/>
    <w:rsid w:val="00397B86"/>
    <w:rPr>
      <w:rFonts w:eastAsia="Arial"/>
      <w:b/>
      <w:snapToGrid w:val="0"/>
      <w:sz w:val="14"/>
      <w:szCs w:val="22"/>
      <w:u w:val="single"/>
    </w:rPr>
  </w:style>
  <w:style w:type="paragraph" w:styleId="Footer">
    <w:name w:val="footer"/>
    <w:basedOn w:val="NormalParagraph"/>
    <w:link w:val="FooterChar"/>
    <w:uiPriority w:val="24"/>
    <w:rsid w:val="00A95E1E"/>
    <w:pPr>
      <w:tabs>
        <w:tab w:val="right" w:pos="8930"/>
        <w:tab w:val="right" w:pos="13892"/>
      </w:tabs>
      <w:contextualSpacing/>
    </w:pPr>
    <w:rPr>
      <w:sz w:val="20"/>
    </w:rPr>
  </w:style>
  <w:style w:type="character" w:customStyle="1" w:styleId="FooterChar">
    <w:name w:val="Footer Char"/>
    <w:link w:val="Footer"/>
    <w:uiPriority w:val="24"/>
    <w:rsid w:val="00283857"/>
    <w:rPr>
      <w:rFonts w:ascii="Arial" w:eastAsia="SimSun" w:hAnsi="Arial"/>
      <w:szCs w:val="22"/>
    </w:rPr>
  </w:style>
  <w:style w:type="numbering" w:customStyle="1" w:styleId="ListNumbers">
    <w:name w:val="ListNumbers"/>
    <w:uiPriority w:val="99"/>
    <w:rsid w:val="003D0069"/>
    <w:pPr>
      <w:numPr>
        <w:numId w:val="12"/>
      </w:numPr>
    </w:pPr>
  </w:style>
  <w:style w:type="paragraph" w:styleId="FootnoteText">
    <w:name w:val="footnote text"/>
    <w:basedOn w:val="NormalParagraph"/>
    <w:link w:val="FootnoteTextChar"/>
    <w:uiPriority w:val="17"/>
    <w:rsid w:val="009527C9"/>
    <w:pPr>
      <w:spacing w:after="120"/>
    </w:pPr>
    <w:rPr>
      <w:sz w:val="20"/>
      <w:szCs w:val="25"/>
    </w:rPr>
  </w:style>
  <w:style w:type="character" w:customStyle="1" w:styleId="FootnoteTextChar">
    <w:name w:val="Footnote Text Char"/>
    <w:link w:val="FootnoteText"/>
    <w:uiPriority w:val="17"/>
    <w:rsid w:val="00283857"/>
    <w:rPr>
      <w:rFonts w:ascii="Arial" w:eastAsia="SimSun" w:hAnsi="Arial"/>
      <w:szCs w:val="25"/>
    </w:rPr>
  </w:style>
  <w:style w:type="character" w:styleId="FootnoteReference">
    <w:name w:val="footnote reference"/>
    <w:uiPriority w:val="99"/>
    <w:semiHidden/>
    <w:unhideWhenUsed/>
    <w:rsid w:val="009527C9"/>
    <w:rPr>
      <w:vertAlign w:val="superscript"/>
    </w:rPr>
  </w:style>
  <w:style w:type="paragraph" w:styleId="ListBullet">
    <w:name w:val="List Bullet"/>
    <w:basedOn w:val="Normal"/>
    <w:uiPriority w:val="99"/>
    <w:semiHidden/>
    <w:rsid w:val="003A7D25"/>
    <w:pPr>
      <w:numPr>
        <w:numId w:val="6"/>
      </w:numPr>
      <w:contextualSpacing/>
    </w:pPr>
  </w:style>
  <w:style w:type="paragraph" w:styleId="ListContinue">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ListContinue2">
    <w:name w:val="List Continue 2"/>
    <w:basedOn w:val="ListBullet2"/>
    <w:uiPriority w:val="10"/>
    <w:rsid w:val="00871A1B"/>
    <w:pPr>
      <w:numPr>
        <w:ilvl w:val="0"/>
        <w:numId w:val="0"/>
      </w:numPr>
      <w:ind w:left="1021"/>
    </w:pPr>
  </w:style>
  <w:style w:type="paragraph" w:styleId="ListContinue3">
    <w:name w:val="List Continue 3"/>
    <w:basedOn w:val="ListBullet3"/>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TOC4">
    <w:name w:val="toc 4"/>
    <w:basedOn w:val="TOC3"/>
    <w:uiPriority w:val="39"/>
    <w:unhideWhenUsed/>
    <w:rsid w:val="00294E91"/>
    <w:pPr>
      <w:tabs>
        <w:tab w:val="clear" w:pos="1276"/>
        <w:tab w:val="left" w:pos="1701"/>
      </w:tabs>
      <w:ind w:left="1701" w:hanging="1275"/>
    </w:pPr>
  </w:style>
  <w:style w:type="paragraph" w:styleId="TOC5">
    <w:name w:val="toc 5"/>
    <w:basedOn w:val="TOC4"/>
    <w:uiPriority w:val="39"/>
    <w:unhideWhenUsed/>
    <w:rsid w:val="00294E91"/>
    <w:pPr>
      <w:tabs>
        <w:tab w:val="clear" w:pos="1701"/>
        <w:tab w:val="left" w:pos="2127"/>
      </w:tabs>
      <w:ind w:left="2127" w:hanging="1701"/>
    </w:pPr>
  </w:style>
  <w:style w:type="paragraph" w:styleId="TOC6">
    <w:name w:val="toc 6"/>
    <w:basedOn w:val="TOC5"/>
    <w:uiPriority w:val="39"/>
    <w:unhideWhenUsed/>
    <w:rsid w:val="00331905"/>
    <w:pPr>
      <w:tabs>
        <w:tab w:val="clear" w:pos="2127"/>
        <w:tab w:val="left" w:pos="2552"/>
      </w:tabs>
      <w:ind w:left="2552" w:hanging="2126"/>
    </w:pPr>
  </w:style>
  <w:style w:type="paragraph" w:styleId="TOC9">
    <w:name w:val="toc 9"/>
    <w:basedOn w:val="Normal"/>
    <w:next w:val="Normal"/>
    <w:autoRedefine/>
    <w:uiPriority w:val="39"/>
    <w:unhideWhenUsed/>
    <w:rsid w:val="00AC2FCC"/>
    <w:pPr>
      <w:ind w:left="1760"/>
    </w:pPr>
  </w:style>
  <w:style w:type="paragraph" w:customStyle="1" w:styleId="CRSheetSubtitle">
    <w:name w:val="CRSheet Subtitle"/>
    <w:basedOn w:val="Normal"/>
    <w:qFormat/>
    <w:rsid w:val="000371F1"/>
    <w:pPr>
      <w:framePr w:hSpace="180" w:wrap="around" w:hAnchor="margin" w:xAlign="center" w:y="-756"/>
      <w:spacing w:before="60" w:after="60"/>
      <w:jc w:val="left"/>
    </w:pPr>
    <w:rPr>
      <w:rFonts w:cs="Arial"/>
      <w:b/>
      <w:i/>
      <w:szCs w:val="22"/>
      <w:lang w:eastAsia="en-GB" w:bidi="ar-SA"/>
    </w:rPr>
  </w:style>
  <w:style w:type="character" w:styleId="PlaceholderText">
    <w:name w:val="Placeholder Text"/>
    <w:basedOn w:val="DefaultParagraphFont"/>
    <w:uiPriority w:val="99"/>
    <w:semiHidden/>
    <w:rsid w:val="00AA632E"/>
    <w:rPr>
      <w:color w:val="808080"/>
    </w:rPr>
  </w:style>
  <w:style w:type="character" w:styleId="FollowedHyperlink">
    <w:name w:val="FollowedHyperlink"/>
    <w:basedOn w:val="DefaultParagraphFont"/>
    <w:uiPriority w:val="99"/>
    <w:semiHidden/>
    <w:unhideWhenUsed/>
    <w:rsid w:val="00EB40B6"/>
    <w:rPr>
      <w:color w:val="800080" w:themeColor="followedHyperlink"/>
      <w:u w:val="single"/>
    </w:rPr>
  </w:style>
  <w:style w:type="paragraph" w:customStyle="1" w:styleId="CRSheetTitle">
    <w:name w:val="CRSheet Title"/>
    <w:next w:val="NormalParagraph"/>
    <w:qFormat/>
    <w:rsid w:val="008A754D"/>
    <w:pPr>
      <w:framePr w:hSpace="180" w:wrap="around" w:hAnchor="margin" w:xAlign="center" w:y="-756"/>
      <w:spacing w:before="120" w:after="120"/>
    </w:pPr>
    <w:rPr>
      <w:rFonts w:ascii="Arial Bold" w:eastAsia="SimSun" w:hAnsi="Arial Bold"/>
      <w:b/>
      <w:sz w:val="36"/>
      <w:szCs w:val="36"/>
    </w:rPr>
  </w:style>
  <w:style w:type="paragraph" w:customStyle="1" w:styleId="TableHeaderNewPage">
    <w:name w:val="Table Header NewPage"/>
    <w:basedOn w:val="TableHeader"/>
    <w:uiPriority w:val="49"/>
    <w:qFormat/>
    <w:rsid w:val="00557AFC"/>
    <w:rPr>
      <w:sz w:val="24"/>
    </w:rPr>
  </w:style>
  <w:style w:type="paragraph" w:customStyle="1" w:styleId="TableTextBold">
    <w:name w:val="Table Text Bold"/>
    <w:basedOn w:val="TableText"/>
    <w:uiPriority w:val="49"/>
    <w:qFormat/>
    <w:rsid w:val="00557AFC"/>
    <w:pPr>
      <w:spacing w:before="0" w:after="0" w:line="240" w:lineRule="auto"/>
    </w:pPr>
    <w:rPr>
      <w:b/>
    </w:rPr>
  </w:style>
  <w:style w:type="paragraph" w:customStyle="1" w:styleId="TableHeaderLarge">
    <w:name w:val="Table Header Large"/>
    <w:basedOn w:val="TableHeader"/>
    <w:uiPriority w:val="49"/>
    <w:qFormat/>
    <w:rsid w:val="00557AFC"/>
    <w:rPr>
      <w:sz w:val="24"/>
    </w:rPr>
  </w:style>
  <w:style w:type="paragraph" w:customStyle="1" w:styleId="Legalclauselevel1">
    <w:name w:val="Legal clause level 1"/>
    <w:uiPriority w:val="30"/>
    <w:qFormat/>
    <w:rsid w:val="00D32674"/>
    <w:pPr>
      <w:numPr>
        <w:numId w:val="16"/>
      </w:numPr>
      <w:spacing w:before="120" w:after="240"/>
      <w:outlineLvl w:val="0"/>
    </w:pPr>
    <w:rPr>
      <w:rFonts w:ascii="Arial" w:eastAsia="Times New Roman" w:hAnsi="Arial" w:cs="Arial"/>
      <w:b/>
      <w:bCs/>
      <w:sz w:val="28"/>
      <w:szCs w:val="32"/>
      <w:lang w:eastAsia="en-US" w:bidi="bn-BD"/>
    </w:rPr>
  </w:style>
  <w:style w:type="paragraph" w:customStyle="1" w:styleId="Legalclauselevel2">
    <w:name w:val="Legal clause level 2"/>
    <w:basedOn w:val="Legalclauselevel1"/>
    <w:uiPriority w:val="30"/>
    <w:qFormat/>
    <w:rsid w:val="00D32674"/>
    <w:pPr>
      <w:numPr>
        <w:ilvl w:val="1"/>
      </w:numPr>
      <w:outlineLvl w:val="9"/>
    </w:pPr>
    <w:rPr>
      <w:b w:val="0"/>
      <w:sz w:val="22"/>
      <w:szCs w:val="22"/>
    </w:rPr>
  </w:style>
  <w:style w:type="paragraph" w:customStyle="1" w:styleId="Legalclauselevel3">
    <w:name w:val="Legal clause level 3"/>
    <w:basedOn w:val="Legalclauselevel2"/>
    <w:uiPriority w:val="30"/>
    <w:qFormat/>
    <w:rsid w:val="00D32674"/>
    <w:pPr>
      <w:numPr>
        <w:ilvl w:val="2"/>
      </w:numPr>
      <w:tabs>
        <w:tab w:val="clear" w:pos="2126"/>
        <w:tab w:val="num" w:pos="1134"/>
      </w:tabs>
      <w:ind w:left="1134" w:hanging="567"/>
    </w:pPr>
  </w:style>
  <w:style w:type="paragraph" w:customStyle="1" w:styleId="Legalclauselevel4">
    <w:name w:val="Legal clause level 4"/>
    <w:basedOn w:val="Legalclauselevel3"/>
    <w:uiPriority w:val="30"/>
    <w:qFormat/>
    <w:rsid w:val="00D32674"/>
    <w:pPr>
      <w:numPr>
        <w:ilvl w:val="3"/>
      </w:numPr>
      <w:spacing w:after="120" w:line="276" w:lineRule="auto"/>
      <w:ind w:left="3118" w:hanging="992"/>
    </w:pPr>
    <w:rPr>
      <w:iCs/>
    </w:rPr>
  </w:style>
  <w:style w:type="paragraph" w:customStyle="1" w:styleId="TitleCentred">
    <w:name w:val="Title Centred"/>
    <w:basedOn w:val="Title"/>
    <w:next w:val="NormalParagraph"/>
    <w:uiPriority w:val="27"/>
    <w:qFormat/>
    <w:rsid w:val="00D32674"/>
    <w:pPr>
      <w:spacing w:before="240" w:after="240"/>
      <w:jc w:val="center"/>
      <w:outlineLvl w:val="0"/>
    </w:pPr>
  </w:style>
  <w:style w:type="numbering" w:customStyle="1" w:styleId="LegalList">
    <w:name w:val="LegalList"/>
    <w:uiPriority w:val="99"/>
    <w:rsid w:val="00D32674"/>
    <w:pPr>
      <w:numPr>
        <w:numId w:val="4"/>
      </w:numPr>
    </w:pPr>
  </w:style>
  <w:style w:type="paragraph" w:customStyle="1" w:styleId="Legaldefinition">
    <w:name w:val="Legal definition"/>
    <w:basedOn w:val="NOTE"/>
    <w:uiPriority w:val="31"/>
    <w:qFormat/>
    <w:rsid w:val="00D32674"/>
    <w:pPr>
      <w:tabs>
        <w:tab w:val="clear" w:pos="1560"/>
        <w:tab w:val="left" w:pos="2835"/>
      </w:tabs>
      <w:ind w:left="2835" w:hanging="2268"/>
    </w:pPr>
  </w:style>
  <w:style w:type="character" w:styleId="CommentReference">
    <w:name w:val="annotation reference"/>
    <w:rsid w:val="00D32674"/>
    <w:rPr>
      <w:sz w:val="16"/>
      <w:szCs w:val="16"/>
    </w:rPr>
  </w:style>
  <w:style w:type="paragraph" w:styleId="CommentText">
    <w:name w:val="annotation text"/>
    <w:basedOn w:val="Normal"/>
    <w:link w:val="CommentTextChar"/>
    <w:rsid w:val="00D32674"/>
    <w:pPr>
      <w:spacing w:before="0"/>
    </w:pPr>
    <w:rPr>
      <w:rFonts w:eastAsia="Times New Roman"/>
      <w:sz w:val="20"/>
      <w:lang w:eastAsia="nl-NL" w:bidi="ar-SA"/>
    </w:rPr>
  </w:style>
  <w:style w:type="character" w:customStyle="1" w:styleId="CommentTextChar">
    <w:name w:val="Comment Text Char"/>
    <w:basedOn w:val="DefaultParagraphFont"/>
    <w:link w:val="CommentText"/>
    <w:rsid w:val="00D32674"/>
    <w:rPr>
      <w:rFonts w:ascii="Arial" w:eastAsia="Times New Roman" w:hAnsi="Arial"/>
      <w:lang w:eastAsia="nl-NL"/>
    </w:rPr>
  </w:style>
  <w:style w:type="character" w:customStyle="1" w:styleId="e24kjd">
    <w:name w:val="e24kjd"/>
    <w:basedOn w:val="DefaultParagraphFont"/>
    <w:rsid w:val="00D32674"/>
  </w:style>
  <w:style w:type="paragraph" w:styleId="CommentSubject">
    <w:name w:val="annotation subject"/>
    <w:basedOn w:val="CommentText"/>
    <w:next w:val="CommentText"/>
    <w:link w:val="CommentSubjectChar"/>
    <w:uiPriority w:val="99"/>
    <w:semiHidden/>
    <w:unhideWhenUsed/>
    <w:rsid w:val="00D32674"/>
    <w:pPr>
      <w:spacing w:before="120"/>
    </w:pPr>
    <w:rPr>
      <w:rFonts w:eastAsia="SimSun"/>
      <w:b/>
      <w:bCs/>
      <w:szCs w:val="25"/>
      <w:lang w:eastAsia="zh-CN" w:bidi="bn-BD"/>
    </w:rPr>
  </w:style>
  <w:style w:type="character" w:customStyle="1" w:styleId="CommentSubjectChar">
    <w:name w:val="Comment Subject Char"/>
    <w:basedOn w:val="CommentTextChar"/>
    <w:link w:val="CommentSubject"/>
    <w:uiPriority w:val="99"/>
    <w:semiHidden/>
    <w:rsid w:val="00D32674"/>
    <w:rPr>
      <w:rFonts w:ascii="Arial" w:eastAsia="SimSun" w:hAnsi="Arial"/>
      <w:b/>
      <w:bCs/>
      <w:szCs w:val="25"/>
      <w:lang w:eastAsia="zh-CN" w:bidi="bn-BD"/>
    </w:rPr>
  </w:style>
  <w:style w:type="character" w:customStyle="1" w:styleId="normaltextrun">
    <w:name w:val="normaltextrun"/>
    <w:basedOn w:val="DefaultParagraphFont"/>
    <w:qFormat/>
    <w:rsid w:val="00D32674"/>
  </w:style>
  <w:style w:type="paragraph" w:customStyle="1" w:styleId="paragraph">
    <w:name w:val="paragraph"/>
    <w:basedOn w:val="Normal"/>
    <w:rsid w:val="00D32674"/>
    <w:pPr>
      <w:spacing w:before="100" w:beforeAutospacing="1" w:after="100" w:afterAutospacing="1"/>
      <w:jc w:val="left"/>
    </w:pPr>
    <w:rPr>
      <w:rFonts w:ascii="Times New Roman" w:eastAsia="Times New Roman" w:hAnsi="Times New Roman"/>
      <w:sz w:val="24"/>
      <w:szCs w:val="24"/>
      <w:lang w:eastAsia="en-GB" w:bidi="ar-SA"/>
    </w:rPr>
  </w:style>
  <w:style w:type="character" w:customStyle="1" w:styleId="eop">
    <w:name w:val="eop"/>
    <w:basedOn w:val="DefaultParagraphFont"/>
    <w:rsid w:val="00D32674"/>
  </w:style>
  <w:style w:type="table" w:styleId="TableGrid">
    <w:name w:val="Table Grid"/>
    <w:basedOn w:val="TableNormal"/>
    <w:uiPriority w:val="39"/>
    <w:rsid w:val="00D3267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eading3red">
    <w:name w:val="Heading 3 red"/>
    <w:basedOn w:val="Heading3"/>
    <w:link w:val="Heading3redChar"/>
    <w:qFormat/>
    <w:rsid w:val="00860651"/>
    <w:pPr>
      <w:numPr>
        <w:ilvl w:val="0"/>
        <w:numId w:val="0"/>
      </w:numPr>
    </w:pPr>
    <w:rPr>
      <w:rFonts w:asciiTheme="majorHAnsi" w:eastAsiaTheme="majorEastAsia" w:hAnsiTheme="majorHAnsi" w:cstheme="majorBidi"/>
      <w:iCs w:val="0"/>
      <w:color w:val="C00000"/>
      <w:szCs w:val="24"/>
      <w:lang w:val="en-US" w:eastAsia="ja-JP"/>
    </w:rPr>
  </w:style>
  <w:style w:type="character" w:customStyle="1" w:styleId="Heading3redChar">
    <w:name w:val="Heading 3 red Char"/>
    <w:basedOn w:val="Heading3Char"/>
    <w:link w:val="Heading3red"/>
    <w:rsid w:val="00860651"/>
    <w:rPr>
      <w:rFonts w:asciiTheme="majorHAnsi" w:eastAsiaTheme="majorEastAsia" w:hAnsiTheme="majorHAnsi" w:cstheme="majorBidi"/>
      <w:b/>
      <w:bCs/>
      <w:iCs w:val="0"/>
      <w:color w:val="C00000"/>
      <w:sz w:val="24"/>
      <w:szCs w:val="24"/>
      <w:lang w:val="en-US" w:eastAsia="ja-JP" w:bidi="bn-BD"/>
    </w:rPr>
  </w:style>
  <w:style w:type="paragraph" w:styleId="NoSpacing">
    <w:name w:val="No Spacing"/>
    <w:uiPriority w:val="1"/>
    <w:qFormat/>
    <w:rsid w:val="00860651"/>
    <w:rPr>
      <w:rFonts w:asciiTheme="minorHAnsi" w:eastAsiaTheme="minorEastAsia" w:hAnsiTheme="minorHAnsi" w:cstheme="minorBidi"/>
      <w:sz w:val="22"/>
      <w:szCs w:val="24"/>
      <w:lang w:val="en-US" w:eastAsia="ja-JP"/>
    </w:rPr>
  </w:style>
  <w:style w:type="paragraph" w:customStyle="1" w:styleId="B1">
    <w:name w:val="B1"/>
    <w:basedOn w:val="List"/>
    <w:link w:val="B1Char"/>
    <w:qFormat/>
    <w:rsid w:val="00860651"/>
    <w:pPr>
      <w:spacing w:before="0" w:after="180"/>
      <w:ind w:left="568" w:hanging="284"/>
      <w:contextualSpacing w:val="0"/>
      <w:jc w:val="left"/>
    </w:pPr>
    <w:rPr>
      <w:rFonts w:ascii="Times New Roman" w:eastAsia="Times New Roman" w:hAnsi="Times New Roman"/>
      <w:sz w:val="20"/>
      <w:lang w:val="x-none" w:eastAsia="en-US" w:bidi="ar-SA"/>
    </w:rPr>
  </w:style>
  <w:style w:type="character" w:customStyle="1" w:styleId="B1Char">
    <w:name w:val="B1 Char"/>
    <w:link w:val="B1"/>
    <w:locked/>
    <w:rsid w:val="00860651"/>
    <w:rPr>
      <w:rFonts w:ascii="Times New Roman" w:eastAsia="Times New Roman" w:hAnsi="Times New Roman"/>
      <w:lang w:val="x-none" w:eastAsia="en-US"/>
    </w:rPr>
  </w:style>
  <w:style w:type="paragraph" w:styleId="List">
    <w:name w:val="List"/>
    <w:basedOn w:val="Normal"/>
    <w:uiPriority w:val="99"/>
    <w:semiHidden/>
    <w:unhideWhenUsed/>
    <w:rsid w:val="00860651"/>
    <w:pPr>
      <w:ind w:left="283" w:hanging="283"/>
      <w:contextualSpacing/>
    </w:pPr>
  </w:style>
  <w:style w:type="paragraph" w:styleId="TOC7">
    <w:name w:val="toc 7"/>
    <w:basedOn w:val="Normal"/>
    <w:next w:val="Normal"/>
    <w:autoRedefine/>
    <w:uiPriority w:val="39"/>
    <w:unhideWhenUsed/>
    <w:rsid w:val="001B78CA"/>
    <w:pPr>
      <w:spacing w:before="0" w:after="100" w:line="259" w:lineRule="auto"/>
      <w:ind w:left="1320"/>
      <w:jc w:val="left"/>
    </w:pPr>
    <w:rPr>
      <w:rFonts w:asciiTheme="minorHAnsi" w:eastAsiaTheme="minorEastAsia" w:hAnsiTheme="minorHAnsi" w:cstheme="minorBidi"/>
      <w:szCs w:val="22"/>
      <w:lang w:eastAsia="en-GB" w:bidi="ar-SA"/>
    </w:rPr>
  </w:style>
  <w:style w:type="paragraph" w:styleId="TOC8">
    <w:name w:val="toc 8"/>
    <w:basedOn w:val="Normal"/>
    <w:next w:val="Normal"/>
    <w:autoRedefine/>
    <w:uiPriority w:val="39"/>
    <w:unhideWhenUsed/>
    <w:rsid w:val="001B78CA"/>
    <w:pPr>
      <w:spacing w:before="0" w:after="100" w:line="259" w:lineRule="auto"/>
      <w:ind w:left="1540"/>
      <w:jc w:val="left"/>
    </w:pPr>
    <w:rPr>
      <w:rFonts w:asciiTheme="minorHAnsi" w:eastAsiaTheme="minorEastAsia" w:hAnsiTheme="minorHAnsi" w:cstheme="minorBidi"/>
      <w:szCs w:val="22"/>
      <w:lang w:eastAsia="en-GB" w:bidi="ar-SA"/>
    </w:rPr>
  </w:style>
  <w:style w:type="character" w:customStyle="1" w:styleId="NichtaufgelsteErwhnung1">
    <w:name w:val="Nicht aufgelöste Erwähnung1"/>
    <w:basedOn w:val="DefaultParagraphFont"/>
    <w:uiPriority w:val="99"/>
    <w:semiHidden/>
    <w:unhideWhenUsed/>
    <w:rsid w:val="00646443"/>
    <w:rPr>
      <w:color w:val="605E5C"/>
      <w:shd w:val="clear" w:color="auto" w:fill="E1DFDD"/>
    </w:rPr>
  </w:style>
  <w:style w:type="paragraph" w:customStyle="1" w:styleId="Normal3">
    <w:name w:val="Normal3"/>
    <w:basedOn w:val="Normal"/>
    <w:rsid w:val="00DF4718"/>
    <w:pPr>
      <w:ind w:left="2160"/>
    </w:pPr>
    <w:rPr>
      <w:sz w:val="20"/>
    </w:rPr>
  </w:style>
  <w:style w:type="character" w:customStyle="1" w:styleId="scxw28491525">
    <w:name w:val="scxw28491525"/>
    <w:basedOn w:val="DefaultParagraphFont"/>
    <w:rsid w:val="00D97002"/>
  </w:style>
  <w:style w:type="paragraph" w:customStyle="1" w:styleId="Default">
    <w:name w:val="Default"/>
    <w:rsid w:val="002644CF"/>
    <w:pPr>
      <w:autoSpaceDE w:val="0"/>
      <w:autoSpaceDN w:val="0"/>
      <w:adjustRightInd w:val="0"/>
    </w:pPr>
    <w:rPr>
      <w:rFonts w:ascii="Arial" w:hAnsi="Arial" w:cs="Arial"/>
      <w:color w:val="000000"/>
      <w:sz w:val="24"/>
      <w:szCs w:val="24"/>
    </w:rPr>
  </w:style>
  <w:style w:type="character" w:customStyle="1" w:styleId="tabchar">
    <w:name w:val="tabchar"/>
    <w:basedOn w:val="DefaultParagraphFont"/>
    <w:rsid w:val="0023261F"/>
  </w:style>
  <w:style w:type="character" w:customStyle="1" w:styleId="NormalParagraphZchn">
    <w:name w:val="Normal Paragraph Zchn"/>
    <w:link w:val="NormalParagraph"/>
    <w:qFormat/>
    <w:rsid w:val="000876FA"/>
    <w:rPr>
      <w:rFonts w:ascii="Arial" w:eastAsia="SimSun" w:hAnsi="Arial"/>
      <w:sz w:val="22"/>
      <w:szCs w:val="22"/>
    </w:rPr>
  </w:style>
  <w:style w:type="character" w:customStyle="1" w:styleId="ListParagraphChar">
    <w:name w:val="List Paragraph Char"/>
    <w:basedOn w:val="DefaultParagraphFont"/>
    <w:link w:val="ListParagraph"/>
    <w:uiPriority w:val="34"/>
    <w:locked/>
    <w:rsid w:val="000876FA"/>
    <w:rPr>
      <w:rFonts w:ascii="Arial" w:eastAsia="SimSun" w:hAnsi="Arial"/>
      <w:sz w:val="22"/>
      <w:lang w:eastAsia="zh-CN" w:bidi="bn-BD"/>
    </w:rPr>
  </w:style>
  <w:style w:type="paragraph" w:customStyle="1" w:styleId="PlantUML">
    <w:name w:val="PlantUML"/>
    <w:basedOn w:val="Normal"/>
    <w:link w:val="PlantUMLChar"/>
    <w:autoRedefine/>
    <w:rsid w:val="00367C6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before="0"/>
      <w:jc w:val="left"/>
    </w:pPr>
    <w:rPr>
      <w:rFonts w:ascii="Courier New" w:eastAsia="Times New Roman" w:hAnsi="Courier New" w:cs="Courier New"/>
      <w:noProof/>
      <w:color w:val="008000"/>
      <w:sz w:val="18"/>
      <w:lang w:val="en-US" w:eastAsia="en-US" w:bidi="ar-SA"/>
    </w:rPr>
  </w:style>
  <w:style w:type="character" w:customStyle="1" w:styleId="PlantUMLChar">
    <w:name w:val="PlantUML Char"/>
    <w:basedOn w:val="DefaultParagraphFont"/>
    <w:link w:val="PlantUML"/>
    <w:rsid w:val="00367C65"/>
    <w:rPr>
      <w:rFonts w:ascii="Courier New" w:eastAsia="Times New Roman" w:hAnsi="Courier New" w:cs="Courier New"/>
      <w:noProof/>
      <w:color w:val="008000"/>
      <w:sz w:val="18"/>
      <w:shd w:val="clear" w:color="auto" w:fill="BAFDBA"/>
      <w:lang w:val="en-US" w:eastAsia="en-US"/>
    </w:rPr>
  </w:style>
  <w:style w:type="paragraph" w:customStyle="1" w:styleId="PlantUMLImg">
    <w:name w:val="PlantUMLImg"/>
    <w:basedOn w:val="Normal"/>
    <w:link w:val="PlantUMLImgCar"/>
    <w:autoRedefine/>
    <w:rsid w:val="00052DEB"/>
    <w:pPr>
      <w:spacing w:before="0" w:after="160" w:line="259" w:lineRule="auto"/>
      <w:jc w:val="center"/>
    </w:pPr>
    <w:rPr>
      <w:rFonts w:ascii="Courier New" w:eastAsia="Times New Roman" w:hAnsi="Courier New" w:cs="Courier New"/>
      <w:noProof/>
      <w:color w:val="008000"/>
      <w:sz w:val="18"/>
      <w:lang w:val="en-US" w:eastAsia="en-US" w:bidi="ar-SA"/>
    </w:rPr>
  </w:style>
  <w:style w:type="character" w:customStyle="1" w:styleId="PlantUMLImgCar">
    <w:name w:val="PlantUMLImg Car"/>
    <w:basedOn w:val="PlantUMLChar"/>
    <w:link w:val="PlantUMLImg"/>
    <w:rsid w:val="00052DEB"/>
    <w:rPr>
      <w:rFonts w:ascii="Courier New" w:eastAsia="Times New Roman" w:hAnsi="Courier New" w:cs="Courier New"/>
      <w:noProof/>
      <w:color w:val="008000"/>
      <w:sz w:val="18"/>
      <w:shd w:val="clear" w:color="auto" w:fill="BAFDBA"/>
      <w:lang w:val="en-US" w:eastAsia="en-US"/>
    </w:rPr>
  </w:style>
  <w:style w:type="paragraph" w:styleId="Revision">
    <w:name w:val="Revision"/>
    <w:hidden/>
    <w:uiPriority w:val="99"/>
    <w:semiHidden/>
    <w:rsid w:val="00953716"/>
    <w:rPr>
      <w:rFonts w:ascii="Arial" w:eastAsia="SimSun" w:hAnsi="Arial"/>
      <w:sz w:val="22"/>
      <w:lang w:eastAsia="zh-CN" w:bidi="bn-BD"/>
    </w:rPr>
  </w:style>
  <w:style w:type="character" w:styleId="UnresolvedMention">
    <w:name w:val="Unresolved Mention"/>
    <w:basedOn w:val="DefaultParagraphFont"/>
    <w:uiPriority w:val="99"/>
    <w:semiHidden/>
    <w:unhideWhenUsed/>
    <w:rsid w:val="00A20371"/>
    <w:rPr>
      <w:color w:val="605E5C"/>
      <w:shd w:val="clear" w:color="auto" w:fill="E1DFDD"/>
    </w:rPr>
  </w:style>
  <w:style w:type="character" w:customStyle="1" w:styleId="ui-provider">
    <w:name w:val="ui-provider"/>
    <w:basedOn w:val="DefaultParagraphFont"/>
    <w:rsid w:val="000C7EB9"/>
  </w:style>
  <w:style w:type="paragraph" w:customStyle="1" w:styleId="GSMAlogo">
    <w:name w:val="GSMA_logo"/>
    <w:basedOn w:val="Centredtext"/>
    <w:uiPriority w:val="49"/>
    <w:qFormat/>
    <w:rsid w:val="00A53C78"/>
    <w:pPr>
      <w:spacing w:after="840"/>
    </w:pPr>
  </w:style>
  <w:style w:type="paragraph" w:customStyle="1" w:styleId="Figure1">
    <w:name w:val="Figure 1"/>
    <w:basedOn w:val="Figurecaption"/>
    <w:uiPriority w:val="49"/>
    <w:qFormat/>
    <w:rsid w:val="00CC6FAF"/>
    <w:rPr>
      <w:rFonts w:eastAsia="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5368">
      <w:bodyDiv w:val="1"/>
      <w:marLeft w:val="0"/>
      <w:marRight w:val="0"/>
      <w:marTop w:val="0"/>
      <w:marBottom w:val="0"/>
      <w:divBdr>
        <w:top w:val="none" w:sz="0" w:space="0" w:color="auto"/>
        <w:left w:val="none" w:sz="0" w:space="0" w:color="auto"/>
        <w:bottom w:val="none" w:sz="0" w:space="0" w:color="auto"/>
        <w:right w:val="none" w:sz="0" w:space="0" w:color="auto"/>
      </w:divBdr>
    </w:div>
    <w:div w:id="90667200">
      <w:bodyDiv w:val="1"/>
      <w:marLeft w:val="0"/>
      <w:marRight w:val="0"/>
      <w:marTop w:val="0"/>
      <w:marBottom w:val="0"/>
      <w:divBdr>
        <w:top w:val="none" w:sz="0" w:space="0" w:color="auto"/>
        <w:left w:val="none" w:sz="0" w:space="0" w:color="auto"/>
        <w:bottom w:val="none" w:sz="0" w:space="0" w:color="auto"/>
        <w:right w:val="none" w:sz="0" w:space="0" w:color="auto"/>
      </w:divBdr>
      <w:divsChild>
        <w:div w:id="2078361234">
          <w:marLeft w:val="0"/>
          <w:marRight w:val="0"/>
          <w:marTop w:val="0"/>
          <w:marBottom w:val="0"/>
          <w:divBdr>
            <w:top w:val="none" w:sz="0" w:space="0" w:color="auto"/>
            <w:left w:val="none" w:sz="0" w:space="0" w:color="auto"/>
            <w:bottom w:val="none" w:sz="0" w:space="0" w:color="auto"/>
            <w:right w:val="none" w:sz="0" w:space="0" w:color="auto"/>
          </w:divBdr>
        </w:div>
        <w:div w:id="2101902248">
          <w:marLeft w:val="0"/>
          <w:marRight w:val="0"/>
          <w:marTop w:val="0"/>
          <w:marBottom w:val="0"/>
          <w:divBdr>
            <w:top w:val="none" w:sz="0" w:space="0" w:color="auto"/>
            <w:left w:val="none" w:sz="0" w:space="0" w:color="auto"/>
            <w:bottom w:val="none" w:sz="0" w:space="0" w:color="auto"/>
            <w:right w:val="none" w:sz="0" w:space="0" w:color="auto"/>
          </w:divBdr>
          <w:divsChild>
            <w:div w:id="564681804">
              <w:marLeft w:val="0"/>
              <w:marRight w:val="0"/>
              <w:marTop w:val="30"/>
              <w:marBottom w:val="30"/>
              <w:divBdr>
                <w:top w:val="none" w:sz="0" w:space="0" w:color="auto"/>
                <w:left w:val="none" w:sz="0" w:space="0" w:color="auto"/>
                <w:bottom w:val="none" w:sz="0" w:space="0" w:color="auto"/>
                <w:right w:val="none" w:sz="0" w:space="0" w:color="auto"/>
              </w:divBdr>
              <w:divsChild>
                <w:div w:id="1311134481">
                  <w:marLeft w:val="0"/>
                  <w:marRight w:val="0"/>
                  <w:marTop w:val="0"/>
                  <w:marBottom w:val="0"/>
                  <w:divBdr>
                    <w:top w:val="none" w:sz="0" w:space="0" w:color="auto"/>
                    <w:left w:val="none" w:sz="0" w:space="0" w:color="auto"/>
                    <w:bottom w:val="none" w:sz="0" w:space="0" w:color="auto"/>
                    <w:right w:val="none" w:sz="0" w:space="0" w:color="auto"/>
                  </w:divBdr>
                  <w:divsChild>
                    <w:div w:id="1785005001">
                      <w:marLeft w:val="0"/>
                      <w:marRight w:val="0"/>
                      <w:marTop w:val="0"/>
                      <w:marBottom w:val="0"/>
                      <w:divBdr>
                        <w:top w:val="none" w:sz="0" w:space="0" w:color="auto"/>
                        <w:left w:val="none" w:sz="0" w:space="0" w:color="auto"/>
                        <w:bottom w:val="none" w:sz="0" w:space="0" w:color="auto"/>
                        <w:right w:val="none" w:sz="0" w:space="0" w:color="auto"/>
                      </w:divBdr>
                    </w:div>
                  </w:divsChild>
                </w:div>
                <w:div w:id="1199734242">
                  <w:marLeft w:val="0"/>
                  <w:marRight w:val="0"/>
                  <w:marTop w:val="0"/>
                  <w:marBottom w:val="0"/>
                  <w:divBdr>
                    <w:top w:val="none" w:sz="0" w:space="0" w:color="auto"/>
                    <w:left w:val="none" w:sz="0" w:space="0" w:color="auto"/>
                    <w:bottom w:val="none" w:sz="0" w:space="0" w:color="auto"/>
                    <w:right w:val="none" w:sz="0" w:space="0" w:color="auto"/>
                  </w:divBdr>
                  <w:divsChild>
                    <w:div w:id="1465735509">
                      <w:marLeft w:val="0"/>
                      <w:marRight w:val="0"/>
                      <w:marTop w:val="0"/>
                      <w:marBottom w:val="0"/>
                      <w:divBdr>
                        <w:top w:val="none" w:sz="0" w:space="0" w:color="auto"/>
                        <w:left w:val="none" w:sz="0" w:space="0" w:color="auto"/>
                        <w:bottom w:val="none" w:sz="0" w:space="0" w:color="auto"/>
                        <w:right w:val="none" w:sz="0" w:space="0" w:color="auto"/>
                      </w:divBdr>
                    </w:div>
                  </w:divsChild>
                </w:div>
                <w:div w:id="600258974">
                  <w:marLeft w:val="0"/>
                  <w:marRight w:val="0"/>
                  <w:marTop w:val="0"/>
                  <w:marBottom w:val="0"/>
                  <w:divBdr>
                    <w:top w:val="none" w:sz="0" w:space="0" w:color="auto"/>
                    <w:left w:val="none" w:sz="0" w:space="0" w:color="auto"/>
                    <w:bottom w:val="none" w:sz="0" w:space="0" w:color="auto"/>
                    <w:right w:val="none" w:sz="0" w:space="0" w:color="auto"/>
                  </w:divBdr>
                  <w:divsChild>
                    <w:div w:id="80835276">
                      <w:marLeft w:val="0"/>
                      <w:marRight w:val="0"/>
                      <w:marTop w:val="0"/>
                      <w:marBottom w:val="0"/>
                      <w:divBdr>
                        <w:top w:val="none" w:sz="0" w:space="0" w:color="auto"/>
                        <w:left w:val="none" w:sz="0" w:space="0" w:color="auto"/>
                        <w:bottom w:val="none" w:sz="0" w:space="0" w:color="auto"/>
                        <w:right w:val="none" w:sz="0" w:space="0" w:color="auto"/>
                      </w:divBdr>
                    </w:div>
                  </w:divsChild>
                </w:div>
                <w:div w:id="1972898224">
                  <w:marLeft w:val="0"/>
                  <w:marRight w:val="0"/>
                  <w:marTop w:val="0"/>
                  <w:marBottom w:val="0"/>
                  <w:divBdr>
                    <w:top w:val="none" w:sz="0" w:space="0" w:color="auto"/>
                    <w:left w:val="none" w:sz="0" w:space="0" w:color="auto"/>
                    <w:bottom w:val="none" w:sz="0" w:space="0" w:color="auto"/>
                    <w:right w:val="none" w:sz="0" w:space="0" w:color="auto"/>
                  </w:divBdr>
                  <w:divsChild>
                    <w:div w:id="1986542412">
                      <w:marLeft w:val="0"/>
                      <w:marRight w:val="0"/>
                      <w:marTop w:val="0"/>
                      <w:marBottom w:val="0"/>
                      <w:divBdr>
                        <w:top w:val="none" w:sz="0" w:space="0" w:color="auto"/>
                        <w:left w:val="none" w:sz="0" w:space="0" w:color="auto"/>
                        <w:bottom w:val="none" w:sz="0" w:space="0" w:color="auto"/>
                        <w:right w:val="none" w:sz="0" w:space="0" w:color="auto"/>
                      </w:divBdr>
                    </w:div>
                  </w:divsChild>
                </w:div>
                <w:div w:id="1974209514">
                  <w:marLeft w:val="0"/>
                  <w:marRight w:val="0"/>
                  <w:marTop w:val="0"/>
                  <w:marBottom w:val="0"/>
                  <w:divBdr>
                    <w:top w:val="none" w:sz="0" w:space="0" w:color="auto"/>
                    <w:left w:val="none" w:sz="0" w:space="0" w:color="auto"/>
                    <w:bottom w:val="none" w:sz="0" w:space="0" w:color="auto"/>
                    <w:right w:val="none" w:sz="0" w:space="0" w:color="auto"/>
                  </w:divBdr>
                  <w:divsChild>
                    <w:div w:id="840509576">
                      <w:marLeft w:val="0"/>
                      <w:marRight w:val="0"/>
                      <w:marTop w:val="0"/>
                      <w:marBottom w:val="0"/>
                      <w:divBdr>
                        <w:top w:val="none" w:sz="0" w:space="0" w:color="auto"/>
                        <w:left w:val="none" w:sz="0" w:space="0" w:color="auto"/>
                        <w:bottom w:val="none" w:sz="0" w:space="0" w:color="auto"/>
                        <w:right w:val="none" w:sz="0" w:space="0" w:color="auto"/>
                      </w:divBdr>
                    </w:div>
                  </w:divsChild>
                </w:div>
                <w:div w:id="4796137">
                  <w:marLeft w:val="0"/>
                  <w:marRight w:val="0"/>
                  <w:marTop w:val="0"/>
                  <w:marBottom w:val="0"/>
                  <w:divBdr>
                    <w:top w:val="none" w:sz="0" w:space="0" w:color="auto"/>
                    <w:left w:val="none" w:sz="0" w:space="0" w:color="auto"/>
                    <w:bottom w:val="none" w:sz="0" w:space="0" w:color="auto"/>
                    <w:right w:val="none" w:sz="0" w:space="0" w:color="auto"/>
                  </w:divBdr>
                  <w:divsChild>
                    <w:div w:id="332071813">
                      <w:marLeft w:val="0"/>
                      <w:marRight w:val="0"/>
                      <w:marTop w:val="0"/>
                      <w:marBottom w:val="0"/>
                      <w:divBdr>
                        <w:top w:val="none" w:sz="0" w:space="0" w:color="auto"/>
                        <w:left w:val="none" w:sz="0" w:space="0" w:color="auto"/>
                        <w:bottom w:val="none" w:sz="0" w:space="0" w:color="auto"/>
                        <w:right w:val="none" w:sz="0" w:space="0" w:color="auto"/>
                      </w:divBdr>
                    </w:div>
                  </w:divsChild>
                </w:div>
                <w:div w:id="174196392">
                  <w:marLeft w:val="0"/>
                  <w:marRight w:val="0"/>
                  <w:marTop w:val="0"/>
                  <w:marBottom w:val="0"/>
                  <w:divBdr>
                    <w:top w:val="none" w:sz="0" w:space="0" w:color="auto"/>
                    <w:left w:val="none" w:sz="0" w:space="0" w:color="auto"/>
                    <w:bottom w:val="none" w:sz="0" w:space="0" w:color="auto"/>
                    <w:right w:val="none" w:sz="0" w:space="0" w:color="auto"/>
                  </w:divBdr>
                  <w:divsChild>
                    <w:div w:id="919407010">
                      <w:marLeft w:val="0"/>
                      <w:marRight w:val="0"/>
                      <w:marTop w:val="0"/>
                      <w:marBottom w:val="0"/>
                      <w:divBdr>
                        <w:top w:val="none" w:sz="0" w:space="0" w:color="auto"/>
                        <w:left w:val="none" w:sz="0" w:space="0" w:color="auto"/>
                        <w:bottom w:val="none" w:sz="0" w:space="0" w:color="auto"/>
                        <w:right w:val="none" w:sz="0" w:space="0" w:color="auto"/>
                      </w:divBdr>
                    </w:div>
                  </w:divsChild>
                </w:div>
                <w:div w:id="279535301">
                  <w:marLeft w:val="0"/>
                  <w:marRight w:val="0"/>
                  <w:marTop w:val="0"/>
                  <w:marBottom w:val="0"/>
                  <w:divBdr>
                    <w:top w:val="none" w:sz="0" w:space="0" w:color="auto"/>
                    <w:left w:val="none" w:sz="0" w:space="0" w:color="auto"/>
                    <w:bottom w:val="none" w:sz="0" w:space="0" w:color="auto"/>
                    <w:right w:val="none" w:sz="0" w:space="0" w:color="auto"/>
                  </w:divBdr>
                  <w:divsChild>
                    <w:div w:id="17781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636819">
      <w:bodyDiv w:val="1"/>
      <w:marLeft w:val="0"/>
      <w:marRight w:val="0"/>
      <w:marTop w:val="0"/>
      <w:marBottom w:val="0"/>
      <w:divBdr>
        <w:top w:val="none" w:sz="0" w:space="0" w:color="auto"/>
        <w:left w:val="none" w:sz="0" w:space="0" w:color="auto"/>
        <w:bottom w:val="none" w:sz="0" w:space="0" w:color="auto"/>
        <w:right w:val="none" w:sz="0" w:space="0" w:color="auto"/>
      </w:divBdr>
      <w:divsChild>
        <w:div w:id="706568703">
          <w:marLeft w:val="0"/>
          <w:marRight w:val="0"/>
          <w:marTop w:val="0"/>
          <w:marBottom w:val="0"/>
          <w:divBdr>
            <w:top w:val="none" w:sz="0" w:space="0" w:color="auto"/>
            <w:left w:val="none" w:sz="0" w:space="0" w:color="auto"/>
            <w:bottom w:val="none" w:sz="0" w:space="0" w:color="auto"/>
            <w:right w:val="none" w:sz="0" w:space="0" w:color="auto"/>
          </w:divBdr>
          <w:divsChild>
            <w:div w:id="376861920">
              <w:marLeft w:val="0"/>
              <w:marRight w:val="0"/>
              <w:marTop w:val="0"/>
              <w:marBottom w:val="0"/>
              <w:divBdr>
                <w:top w:val="none" w:sz="0" w:space="0" w:color="auto"/>
                <w:left w:val="none" w:sz="0" w:space="0" w:color="auto"/>
                <w:bottom w:val="none" w:sz="0" w:space="0" w:color="auto"/>
                <w:right w:val="none" w:sz="0" w:space="0" w:color="auto"/>
              </w:divBdr>
            </w:div>
            <w:div w:id="2041323396">
              <w:marLeft w:val="0"/>
              <w:marRight w:val="0"/>
              <w:marTop w:val="0"/>
              <w:marBottom w:val="0"/>
              <w:divBdr>
                <w:top w:val="none" w:sz="0" w:space="0" w:color="auto"/>
                <w:left w:val="none" w:sz="0" w:space="0" w:color="auto"/>
                <w:bottom w:val="none" w:sz="0" w:space="0" w:color="auto"/>
                <w:right w:val="none" w:sz="0" w:space="0" w:color="auto"/>
              </w:divBdr>
            </w:div>
          </w:divsChild>
        </w:div>
        <w:div w:id="1950162202">
          <w:marLeft w:val="0"/>
          <w:marRight w:val="0"/>
          <w:marTop w:val="0"/>
          <w:marBottom w:val="0"/>
          <w:divBdr>
            <w:top w:val="none" w:sz="0" w:space="0" w:color="auto"/>
            <w:left w:val="none" w:sz="0" w:space="0" w:color="auto"/>
            <w:bottom w:val="none" w:sz="0" w:space="0" w:color="auto"/>
            <w:right w:val="none" w:sz="0" w:space="0" w:color="auto"/>
          </w:divBdr>
          <w:divsChild>
            <w:div w:id="161316627">
              <w:marLeft w:val="0"/>
              <w:marRight w:val="0"/>
              <w:marTop w:val="0"/>
              <w:marBottom w:val="0"/>
              <w:divBdr>
                <w:top w:val="none" w:sz="0" w:space="0" w:color="auto"/>
                <w:left w:val="none" w:sz="0" w:space="0" w:color="auto"/>
                <w:bottom w:val="none" w:sz="0" w:space="0" w:color="auto"/>
                <w:right w:val="none" w:sz="0" w:space="0" w:color="auto"/>
              </w:divBdr>
            </w:div>
            <w:div w:id="1275558166">
              <w:marLeft w:val="0"/>
              <w:marRight w:val="0"/>
              <w:marTop w:val="0"/>
              <w:marBottom w:val="0"/>
              <w:divBdr>
                <w:top w:val="none" w:sz="0" w:space="0" w:color="auto"/>
                <w:left w:val="none" w:sz="0" w:space="0" w:color="auto"/>
                <w:bottom w:val="none" w:sz="0" w:space="0" w:color="auto"/>
                <w:right w:val="none" w:sz="0" w:space="0" w:color="auto"/>
              </w:divBdr>
            </w:div>
            <w:div w:id="1862815766">
              <w:marLeft w:val="0"/>
              <w:marRight w:val="0"/>
              <w:marTop w:val="0"/>
              <w:marBottom w:val="0"/>
              <w:divBdr>
                <w:top w:val="none" w:sz="0" w:space="0" w:color="auto"/>
                <w:left w:val="none" w:sz="0" w:space="0" w:color="auto"/>
                <w:bottom w:val="none" w:sz="0" w:space="0" w:color="auto"/>
                <w:right w:val="none" w:sz="0" w:space="0" w:color="auto"/>
              </w:divBdr>
            </w:div>
            <w:div w:id="1479689521">
              <w:marLeft w:val="0"/>
              <w:marRight w:val="0"/>
              <w:marTop w:val="0"/>
              <w:marBottom w:val="0"/>
              <w:divBdr>
                <w:top w:val="none" w:sz="0" w:space="0" w:color="auto"/>
                <w:left w:val="none" w:sz="0" w:space="0" w:color="auto"/>
                <w:bottom w:val="none" w:sz="0" w:space="0" w:color="auto"/>
                <w:right w:val="none" w:sz="0" w:space="0" w:color="auto"/>
              </w:divBdr>
            </w:div>
            <w:div w:id="3528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57156">
      <w:bodyDiv w:val="1"/>
      <w:marLeft w:val="0"/>
      <w:marRight w:val="0"/>
      <w:marTop w:val="0"/>
      <w:marBottom w:val="0"/>
      <w:divBdr>
        <w:top w:val="none" w:sz="0" w:space="0" w:color="auto"/>
        <w:left w:val="none" w:sz="0" w:space="0" w:color="auto"/>
        <w:bottom w:val="none" w:sz="0" w:space="0" w:color="auto"/>
        <w:right w:val="none" w:sz="0" w:space="0" w:color="auto"/>
      </w:divBdr>
      <w:divsChild>
        <w:div w:id="729695415">
          <w:marLeft w:val="0"/>
          <w:marRight w:val="0"/>
          <w:marTop w:val="0"/>
          <w:marBottom w:val="0"/>
          <w:divBdr>
            <w:top w:val="none" w:sz="0" w:space="0" w:color="auto"/>
            <w:left w:val="none" w:sz="0" w:space="0" w:color="auto"/>
            <w:bottom w:val="none" w:sz="0" w:space="0" w:color="auto"/>
            <w:right w:val="none" w:sz="0" w:space="0" w:color="auto"/>
          </w:divBdr>
          <w:divsChild>
            <w:div w:id="1182738236">
              <w:marLeft w:val="0"/>
              <w:marRight w:val="0"/>
              <w:marTop w:val="0"/>
              <w:marBottom w:val="0"/>
              <w:divBdr>
                <w:top w:val="none" w:sz="0" w:space="0" w:color="auto"/>
                <w:left w:val="none" w:sz="0" w:space="0" w:color="auto"/>
                <w:bottom w:val="none" w:sz="0" w:space="0" w:color="auto"/>
                <w:right w:val="none" w:sz="0" w:space="0" w:color="auto"/>
              </w:divBdr>
            </w:div>
          </w:divsChild>
        </w:div>
        <w:div w:id="473986655">
          <w:marLeft w:val="0"/>
          <w:marRight w:val="0"/>
          <w:marTop w:val="0"/>
          <w:marBottom w:val="0"/>
          <w:divBdr>
            <w:top w:val="none" w:sz="0" w:space="0" w:color="auto"/>
            <w:left w:val="none" w:sz="0" w:space="0" w:color="auto"/>
            <w:bottom w:val="none" w:sz="0" w:space="0" w:color="auto"/>
            <w:right w:val="none" w:sz="0" w:space="0" w:color="auto"/>
          </w:divBdr>
          <w:divsChild>
            <w:div w:id="1226526386">
              <w:marLeft w:val="0"/>
              <w:marRight w:val="0"/>
              <w:marTop w:val="0"/>
              <w:marBottom w:val="0"/>
              <w:divBdr>
                <w:top w:val="none" w:sz="0" w:space="0" w:color="auto"/>
                <w:left w:val="none" w:sz="0" w:space="0" w:color="auto"/>
                <w:bottom w:val="none" w:sz="0" w:space="0" w:color="auto"/>
                <w:right w:val="none" w:sz="0" w:space="0" w:color="auto"/>
              </w:divBdr>
            </w:div>
          </w:divsChild>
        </w:div>
        <w:div w:id="1298681007">
          <w:marLeft w:val="0"/>
          <w:marRight w:val="0"/>
          <w:marTop w:val="0"/>
          <w:marBottom w:val="0"/>
          <w:divBdr>
            <w:top w:val="none" w:sz="0" w:space="0" w:color="auto"/>
            <w:left w:val="none" w:sz="0" w:space="0" w:color="auto"/>
            <w:bottom w:val="none" w:sz="0" w:space="0" w:color="auto"/>
            <w:right w:val="none" w:sz="0" w:space="0" w:color="auto"/>
          </w:divBdr>
          <w:divsChild>
            <w:div w:id="1077627998">
              <w:marLeft w:val="0"/>
              <w:marRight w:val="0"/>
              <w:marTop w:val="0"/>
              <w:marBottom w:val="0"/>
              <w:divBdr>
                <w:top w:val="none" w:sz="0" w:space="0" w:color="auto"/>
                <w:left w:val="none" w:sz="0" w:space="0" w:color="auto"/>
                <w:bottom w:val="none" w:sz="0" w:space="0" w:color="auto"/>
                <w:right w:val="none" w:sz="0" w:space="0" w:color="auto"/>
              </w:divBdr>
            </w:div>
          </w:divsChild>
        </w:div>
        <w:div w:id="1894804922">
          <w:marLeft w:val="0"/>
          <w:marRight w:val="0"/>
          <w:marTop w:val="0"/>
          <w:marBottom w:val="0"/>
          <w:divBdr>
            <w:top w:val="none" w:sz="0" w:space="0" w:color="auto"/>
            <w:left w:val="none" w:sz="0" w:space="0" w:color="auto"/>
            <w:bottom w:val="none" w:sz="0" w:space="0" w:color="auto"/>
            <w:right w:val="none" w:sz="0" w:space="0" w:color="auto"/>
          </w:divBdr>
          <w:divsChild>
            <w:div w:id="1852252756">
              <w:marLeft w:val="0"/>
              <w:marRight w:val="0"/>
              <w:marTop w:val="0"/>
              <w:marBottom w:val="0"/>
              <w:divBdr>
                <w:top w:val="none" w:sz="0" w:space="0" w:color="auto"/>
                <w:left w:val="none" w:sz="0" w:space="0" w:color="auto"/>
                <w:bottom w:val="none" w:sz="0" w:space="0" w:color="auto"/>
                <w:right w:val="none" w:sz="0" w:space="0" w:color="auto"/>
              </w:divBdr>
            </w:div>
          </w:divsChild>
        </w:div>
        <w:div w:id="1943950027">
          <w:marLeft w:val="0"/>
          <w:marRight w:val="0"/>
          <w:marTop w:val="0"/>
          <w:marBottom w:val="0"/>
          <w:divBdr>
            <w:top w:val="none" w:sz="0" w:space="0" w:color="auto"/>
            <w:left w:val="none" w:sz="0" w:space="0" w:color="auto"/>
            <w:bottom w:val="none" w:sz="0" w:space="0" w:color="auto"/>
            <w:right w:val="none" w:sz="0" w:space="0" w:color="auto"/>
          </w:divBdr>
          <w:divsChild>
            <w:div w:id="661467729">
              <w:marLeft w:val="0"/>
              <w:marRight w:val="0"/>
              <w:marTop w:val="0"/>
              <w:marBottom w:val="0"/>
              <w:divBdr>
                <w:top w:val="none" w:sz="0" w:space="0" w:color="auto"/>
                <w:left w:val="none" w:sz="0" w:space="0" w:color="auto"/>
                <w:bottom w:val="none" w:sz="0" w:space="0" w:color="auto"/>
                <w:right w:val="none" w:sz="0" w:space="0" w:color="auto"/>
              </w:divBdr>
            </w:div>
          </w:divsChild>
        </w:div>
        <w:div w:id="2064060321">
          <w:marLeft w:val="0"/>
          <w:marRight w:val="0"/>
          <w:marTop w:val="0"/>
          <w:marBottom w:val="0"/>
          <w:divBdr>
            <w:top w:val="none" w:sz="0" w:space="0" w:color="auto"/>
            <w:left w:val="none" w:sz="0" w:space="0" w:color="auto"/>
            <w:bottom w:val="none" w:sz="0" w:space="0" w:color="auto"/>
            <w:right w:val="none" w:sz="0" w:space="0" w:color="auto"/>
          </w:divBdr>
          <w:divsChild>
            <w:div w:id="1517497117">
              <w:marLeft w:val="0"/>
              <w:marRight w:val="0"/>
              <w:marTop w:val="0"/>
              <w:marBottom w:val="0"/>
              <w:divBdr>
                <w:top w:val="none" w:sz="0" w:space="0" w:color="auto"/>
                <w:left w:val="none" w:sz="0" w:space="0" w:color="auto"/>
                <w:bottom w:val="none" w:sz="0" w:space="0" w:color="auto"/>
                <w:right w:val="none" w:sz="0" w:space="0" w:color="auto"/>
              </w:divBdr>
            </w:div>
          </w:divsChild>
        </w:div>
        <w:div w:id="911162696">
          <w:marLeft w:val="0"/>
          <w:marRight w:val="0"/>
          <w:marTop w:val="0"/>
          <w:marBottom w:val="0"/>
          <w:divBdr>
            <w:top w:val="none" w:sz="0" w:space="0" w:color="auto"/>
            <w:left w:val="none" w:sz="0" w:space="0" w:color="auto"/>
            <w:bottom w:val="none" w:sz="0" w:space="0" w:color="auto"/>
            <w:right w:val="none" w:sz="0" w:space="0" w:color="auto"/>
          </w:divBdr>
          <w:divsChild>
            <w:div w:id="474836931">
              <w:marLeft w:val="0"/>
              <w:marRight w:val="0"/>
              <w:marTop w:val="0"/>
              <w:marBottom w:val="0"/>
              <w:divBdr>
                <w:top w:val="none" w:sz="0" w:space="0" w:color="auto"/>
                <w:left w:val="none" w:sz="0" w:space="0" w:color="auto"/>
                <w:bottom w:val="none" w:sz="0" w:space="0" w:color="auto"/>
                <w:right w:val="none" w:sz="0" w:space="0" w:color="auto"/>
              </w:divBdr>
            </w:div>
          </w:divsChild>
        </w:div>
        <w:div w:id="1450466257">
          <w:marLeft w:val="0"/>
          <w:marRight w:val="0"/>
          <w:marTop w:val="0"/>
          <w:marBottom w:val="0"/>
          <w:divBdr>
            <w:top w:val="none" w:sz="0" w:space="0" w:color="auto"/>
            <w:left w:val="none" w:sz="0" w:space="0" w:color="auto"/>
            <w:bottom w:val="none" w:sz="0" w:space="0" w:color="auto"/>
            <w:right w:val="none" w:sz="0" w:space="0" w:color="auto"/>
          </w:divBdr>
          <w:divsChild>
            <w:div w:id="438569494">
              <w:marLeft w:val="0"/>
              <w:marRight w:val="0"/>
              <w:marTop w:val="0"/>
              <w:marBottom w:val="0"/>
              <w:divBdr>
                <w:top w:val="none" w:sz="0" w:space="0" w:color="auto"/>
                <w:left w:val="none" w:sz="0" w:space="0" w:color="auto"/>
                <w:bottom w:val="none" w:sz="0" w:space="0" w:color="auto"/>
                <w:right w:val="none" w:sz="0" w:space="0" w:color="auto"/>
              </w:divBdr>
            </w:div>
            <w:div w:id="1480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56">
      <w:bodyDiv w:val="1"/>
      <w:marLeft w:val="0"/>
      <w:marRight w:val="0"/>
      <w:marTop w:val="0"/>
      <w:marBottom w:val="0"/>
      <w:divBdr>
        <w:top w:val="none" w:sz="0" w:space="0" w:color="auto"/>
        <w:left w:val="none" w:sz="0" w:space="0" w:color="auto"/>
        <w:bottom w:val="none" w:sz="0" w:space="0" w:color="auto"/>
        <w:right w:val="none" w:sz="0" w:space="0" w:color="auto"/>
      </w:divBdr>
      <w:divsChild>
        <w:div w:id="644041867">
          <w:marLeft w:val="0"/>
          <w:marRight w:val="0"/>
          <w:marTop w:val="90"/>
          <w:marBottom w:val="0"/>
          <w:divBdr>
            <w:top w:val="none" w:sz="0" w:space="0" w:color="auto"/>
            <w:left w:val="none" w:sz="0" w:space="0" w:color="auto"/>
            <w:bottom w:val="none" w:sz="0" w:space="0" w:color="auto"/>
            <w:right w:val="none" w:sz="0" w:space="0" w:color="auto"/>
          </w:divBdr>
          <w:divsChild>
            <w:div w:id="1149632549">
              <w:marLeft w:val="0"/>
              <w:marRight w:val="0"/>
              <w:marTop w:val="0"/>
              <w:marBottom w:val="420"/>
              <w:divBdr>
                <w:top w:val="none" w:sz="0" w:space="0" w:color="auto"/>
                <w:left w:val="none" w:sz="0" w:space="0" w:color="auto"/>
                <w:bottom w:val="none" w:sz="0" w:space="0" w:color="auto"/>
                <w:right w:val="none" w:sz="0" w:space="0" w:color="auto"/>
              </w:divBdr>
              <w:divsChild>
                <w:div w:id="1254779152">
                  <w:marLeft w:val="0"/>
                  <w:marRight w:val="0"/>
                  <w:marTop w:val="0"/>
                  <w:marBottom w:val="0"/>
                  <w:divBdr>
                    <w:top w:val="single" w:sz="6" w:space="0" w:color="DFE1E5"/>
                    <w:left w:val="single" w:sz="6" w:space="0" w:color="DFE1E5"/>
                    <w:bottom w:val="single" w:sz="6" w:space="0" w:color="DFE1E5"/>
                    <w:right w:val="single" w:sz="6" w:space="0" w:color="DFE1E5"/>
                  </w:divBdr>
                  <w:divsChild>
                    <w:div w:id="1066605235">
                      <w:marLeft w:val="0"/>
                      <w:marRight w:val="0"/>
                      <w:marTop w:val="0"/>
                      <w:marBottom w:val="0"/>
                      <w:divBdr>
                        <w:top w:val="none" w:sz="0" w:space="0" w:color="auto"/>
                        <w:left w:val="none" w:sz="0" w:space="0" w:color="auto"/>
                        <w:bottom w:val="none" w:sz="0" w:space="0" w:color="auto"/>
                        <w:right w:val="none" w:sz="0" w:space="0" w:color="auto"/>
                      </w:divBdr>
                      <w:divsChild>
                        <w:div w:id="1811484221">
                          <w:marLeft w:val="0"/>
                          <w:marRight w:val="0"/>
                          <w:marTop w:val="0"/>
                          <w:marBottom w:val="0"/>
                          <w:divBdr>
                            <w:top w:val="none" w:sz="0" w:space="0" w:color="auto"/>
                            <w:left w:val="none" w:sz="0" w:space="0" w:color="auto"/>
                            <w:bottom w:val="none" w:sz="0" w:space="0" w:color="auto"/>
                            <w:right w:val="none" w:sz="0" w:space="0" w:color="auto"/>
                          </w:divBdr>
                          <w:divsChild>
                            <w:div w:id="843936742">
                              <w:marLeft w:val="0"/>
                              <w:marRight w:val="0"/>
                              <w:marTop w:val="0"/>
                              <w:marBottom w:val="0"/>
                              <w:divBdr>
                                <w:top w:val="none" w:sz="0" w:space="0" w:color="auto"/>
                                <w:left w:val="none" w:sz="0" w:space="0" w:color="auto"/>
                                <w:bottom w:val="none" w:sz="0" w:space="0" w:color="auto"/>
                                <w:right w:val="none" w:sz="0" w:space="0" w:color="auto"/>
                              </w:divBdr>
                              <w:divsChild>
                                <w:div w:id="1481460422">
                                  <w:marLeft w:val="0"/>
                                  <w:marRight w:val="0"/>
                                  <w:marTop w:val="0"/>
                                  <w:marBottom w:val="0"/>
                                  <w:divBdr>
                                    <w:top w:val="none" w:sz="0" w:space="0" w:color="auto"/>
                                    <w:left w:val="none" w:sz="0" w:space="0" w:color="auto"/>
                                    <w:bottom w:val="none" w:sz="0" w:space="0" w:color="auto"/>
                                    <w:right w:val="none" w:sz="0" w:space="0" w:color="auto"/>
                                  </w:divBdr>
                                  <w:divsChild>
                                    <w:div w:id="252131311">
                                      <w:marLeft w:val="0"/>
                                      <w:marRight w:val="0"/>
                                      <w:marTop w:val="0"/>
                                      <w:marBottom w:val="0"/>
                                      <w:divBdr>
                                        <w:top w:val="none" w:sz="0" w:space="0" w:color="auto"/>
                                        <w:left w:val="none" w:sz="0" w:space="0" w:color="auto"/>
                                        <w:bottom w:val="none" w:sz="0" w:space="0" w:color="auto"/>
                                        <w:right w:val="none" w:sz="0" w:space="0" w:color="auto"/>
                                      </w:divBdr>
                                      <w:divsChild>
                                        <w:div w:id="134297583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4908134">
      <w:bodyDiv w:val="1"/>
      <w:marLeft w:val="0"/>
      <w:marRight w:val="0"/>
      <w:marTop w:val="0"/>
      <w:marBottom w:val="0"/>
      <w:divBdr>
        <w:top w:val="none" w:sz="0" w:space="0" w:color="auto"/>
        <w:left w:val="none" w:sz="0" w:space="0" w:color="auto"/>
        <w:bottom w:val="none" w:sz="0" w:space="0" w:color="auto"/>
        <w:right w:val="none" w:sz="0" w:space="0" w:color="auto"/>
      </w:divBdr>
      <w:divsChild>
        <w:div w:id="2093309159">
          <w:marLeft w:val="0"/>
          <w:marRight w:val="0"/>
          <w:marTop w:val="0"/>
          <w:marBottom w:val="0"/>
          <w:divBdr>
            <w:top w:val="none" w:sz="0" w:space="0" w:color="auto"/>
            <w:left w:val="none" w:sz="0" w:space="0" w:color="auto"/>
            <w:bottom w:val="none" w:sz="0" w:space="0" w:color="auto"/>
            <w:right w:val="none" w:sz="0" w:space="0" w:color="auto"/>
          </w:divBdr>
          <w:divsChild>
            <w:div w:id="8770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24946">
      <w:bodyDiv w:val="1"/>
      <w:marLeft w:val="0"/>
      <w:marRight w:val="0"/>
      <w:marTop w:val="0"/>
      <w:marBottom w:val="0"/>
      <w:divBdr>
        <w:top w:val="none" w:sz="0" w:space="0" w:color="auto"/>
        <w:left w:val="none" w:sz="0" w:space="0" w:color="auto"/>
        <w:bottom w:val="none" w:sz="0" w:space="0" w:color="auto"/>
        <w:right w:val="none" w:sz="0" w:space="0" w:color="auto"/>
      </w:divBdr>
      <w:divsChild>
        <w:div w:id="1354914908">
          <w:marLeft w:val="0"/>
          <w:marRight w:val="0"/>
          <w:marTop w:val="0"/>
          <w:marBottom w:val="0"/>
          <w:divBdr>
            <w:top w:val="none" w:sz="0" w:space="0" w:color="auto"/>
            <w:left w:val="none" w:sz="0" w:space="0" w:color="auto"/>
            <w:bottom w:val="none" w:sz="0" w:space="0" w:color="auto"/>
            <w:right w:val="none" w:sz="0" w:space="0" w:color="auto"/>
          </w:divBdr>
          <w:divsChild>
            <w:div w:id="1141580551">
              <w:marLeft w:val="0"/>
              <w:marRight w:val="0"/>
              <w:marTop w:val="0"/>
              <w:marBottom w:val="0"/>
              <w:divBdr>
                <w:top w:val="none" w:sz="0" w:space="0" w:color="auto"/>
                <w:left w:val="none" w:sz="0" w:space="0" w:color="auto"/>
                <w:bottom w:val="none" w:sz="0" w:space="0" w:color="auto"/>
                <w:right w:val="none" w:sz="0" w:space="0" w:color="auto"/>
              </w:divBdr>
            </w:div>
            <w:div w:id="1709376529">
              <w:marLeft w:val="0"/>
              <w:marRight w:val="0"/>
              <w:marTop w:val="0"/>
              <w:marBottom w:val="0"/>
              <w:divBdr>
                <w:top w:val="none" w:sz="0" w:space="0" w:color="auto"/>
                <w:left w:val="none" w:sz="0" w:space="0" w:color="auto"/>
                <w:bottom w:val="none" w:sz="0" w:space="0" w:color="auto"/>
                <w:right w:val="none" w:sz="0" w:space="0" w:color="auto"/>
              </w:divBdr>
            </w:div>
            <w:div w:id="2112120668">
              <w:marLeft w:val="0"/>
              <w:marRight w:val="0"/>
              <w:marTop w:val="0"/>
              <w:marBottom w:val="0"/>
              <w:divBdr>
                <w:top w:val="none" w:sz="0" w:space="0" w:color="auto"/>
                <w:left w:val="none" w:sz="0" w:space="0" w:color="auto"/>
                <w:bottom w:val="none" w:sz="0" w:space="0" w:color="auto"/>
                <w:right w:val="none" w:sz="0" w:space="0" w:color="auto"/>
              </w:divBdr>
            </w:div>
            <w:div w:id="50036353">
              <w:marLeft w:val="0"/>
              <w:marRight w:val="0"/>
              <w:marTop w:val="0"/>
              <w:marBottom w:val="0"/>
              <w:divBdr>
                <w:top w:val="none" w:sz="0" w:space="0" w:color="auto"/>
                <w:left w:val="none" w:sz="0" w:space="0" w:color="auto"/>
                <w:bottom w:val="none" w:sz="0" w:space="0" w:color="auto"/>
                <w:right w:val="none" w:sz="0" w:space="0" w:color="auto"/>
              </w:divBdr>
            </w:div>
          </w:divsChild>
        </w:div>
        <w:div w:id="39746936">
          <w:marLeft w:val="0"/>
          <w:marRight w:val="0"/>
          <w:marTop w:val="0"/>
          <w:marBottom w:val="0"/>
          <w:divBdr>
            <w:top w:val="none" w:sz="0" w:space="0" w:color="auto"/>
            <w:left w:val="none" w:sz="0" w:space="0" w:color="auto"/>
            <w:bottom w:val="none" w:sz="0" w:space="0" w:color="auto"/>
            <w:right w:val="none" w:sz="0" w:space="0" w:color="auto"/>
          </w:divBdr>
          <w:divsChild>
            <w:div w:id="1769037172">
              <w:marLeft w:val="0"/>
              <w:marRight w:val="0"/>
              <w:marTop w:val="0"/>
              <w:marBottom w:val="0"/>
              <w:divBdr>
                <w:top w:val="none" w:sz="0" w:space="0" w:color="auto"/>
                <w:left w:val="none" w:sz="0" w:space="0" w:color="auto"/>
                <w:bottom w:val="none" w:sz="0" w:space="0" w:color="auto"/>
                <w:right w:val="none" w:sz="0" w:space="0" w:color="auto"/>
              </w:divBdr>
            </w:div>
            <w:div w:id="1557476100">
              <w:marLeft w:val="0"/>
              <w:marRight w:val="0"/>
              <w:marTop w:val="0"/>
              <w:marBottom w:val="0"/>
              <w:divBdr>
                <w:top w:val="none" w:sz="0" w:space="0" w:color="auto"/>
                <w:left w:val="none" w:sz="0" w:space="0" w:color="auto"/>
                <w:bottom w:val="none" w:sz="0" w:space="0" w:color="auto"/>
                <w:right w:val="none" w:sz="0" w:space="0" w:color="auto"/>
              </w:divBdr>
            </w:div>
            <w:div w:id="676268212">
              <w:marLeft w:val="0"/>
              <w:marRight w:val="0"/>
              <w:marTop w:val="0"/>
              <w:marBottom w:val="0"/>
              <w:divBdr>
                <w:top w:val="none" w:sz="0" w:space="0" w:color="auto"/>
                <w:left w:val="none" w:sz="0" w:space="0" w:color="auto"/>
                <w:bottom w:val="none" w:sz="0" w:space="0" w:color="auto"/>
                <w:right w:val="none" w:sz="0" w:space="0" w:color="auto"/>
              </w:divBdr>
            </w:div>
            <w:div w:id="203129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81255">
      <w:bodyDiv w:val="1"/>
      <w:marLeft w:val="0"/>
      <w:marRight w:val="0"/>
      <w:marTop w:val="0"/>
      <w:marBottom w:val="0"/>
      <w:divBdr>
        <w:top w:val="none" w:sz="0" w:space="0" w:color="auto"/>
        <w:left w:val="none" w:sz="0" w:space="0" w:color="auto"/>
        <w:bottom w:val="none" w:sz="0" w:space="0" w:color="auto"/>
        <w:right w:val="none" w:sz="0" w:space="0" w:color="auto"/>
      </w:divBdr>
    </w:div>
    <w:div w:id="584648930">
      <w:bodyDiv w:val="1"/>
      <w:marLeft w:val="0"/>
      <w:marRight w:val="0"/>
      <w:marTop w:val="0"/>
      <w:marBottom w:val="0"/>
      <w:divBdr>
        <w:top w:val="none" w:sz="0" w:space="0" w:color="auto"/>
        <w:left w:val="none" w:sz="0" w:space="0" w:color="auto"/>
        <w:bottom w:val="none" w:sz="0" w:space="0" w:color="auto"/>
        <w:right w:val="none" w:sz="0" w:space="0" w:color="auto"/>
      </w:divBdr>
      <w:divsChild>
        <w:div w:id="824399899">
          <w:marLeft w:val="0"/>
          <w:marRight w:val="0"/>
          <w:marTop w:val="0"/>
          <w:marBottom w:val="0"/>
          <w:divBdr>
            <w:top w:val="none" w:sz="0" w:space="0" w:color="auto"/>
            <w:left w:val="none" w:sz="0" w:space="0" w:color="auto"/>
            <w:bottom w:val="none" w:sz="0" w:space="0" w:color="auto"/>
            <w:right w:val="none" w:sz="0" w:space="0" w:color="auto"/>
          </w:divBdr>
          <w:divsChild>
            <w:div w:id="1396204101">
              <w:marLeft w:val="0"/>
              <w:marRight w:val="0"/>
              <w:marTop w:val="0"/>
              <w:marBottom w:val="0"/>
              <w:divBdr>
                <w:top w:val="none" w:sz="0" w:space="0" w:color="auto"/>
                <w:left w:val="none" w:sz="0" w:space="0" w:color="auto"/>
                <w:bottom w:val="none" w:sz="0" w:space="0" w:color="auto"/>
                <w:right w:val="none" w:sz="0" w:space="0" w:color="auto"/>
              </w:divBdr>
            </w:div>
            <w:div w:id="264581389">
              <w:marLeft w:val="0"/>
              <w:marRight w:val="0"/>
              <w:marTop w:val="0"/>
              <w:marBottom w:val="0"/>
              <w:divBdr>
                <w:top w:val="none" w:sz="0" w:space="0" w:color="auto"/>
                <w:left w:val="none" w:sz="0" w:space="0" w:color="auto"/>
                <w:bottom w:val="none" w:sz="0" w:space="0" w:color="auto"/>
                <w:right w:val="none" w:sz="0" w:space="0" w:color="auto"/>
              </w:divBdr>
            </w:div>
            <w:div w:id="1511915871">
              <w:marLeft w:val="0"/>
              <w:marRight w:val="0"/>
              <w:marTop w:val="0"/>
              <w:marBottom w:val="0"/>
              <w:divBdr>
                <w:top w:val="none" w:sz="0" w:space="0" w:color="auto"/>
                <w:left w:val="none" w:sz="0" w:space="0" w:color="auto"/>
                <w:bottom w:val="none" w:sz="0" w:space="0" w:color="auto"/>
                <w:right w:val="none" w:sz="0" w:space="0" w:color="auto"/>
              </w:divBdr>
            </w:div>
            <w:div w:id="51284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23907">
      <w:bodyDiv w:val="1"/>
      <w:marLeft w:val="0"/>
      <w:marRight w:val="0"/>
      <w:marTop w:val="0"/>
      <w:marBottom w:val="0"/>
      <w:divBdr>
        <w:top w:val="none" w:sz="0" w:space="0" w:color="auto"/>
        <w:left w:val="none" w:sz="0" w:space="0" w:color="auto"/>
        <w:bottom w:val="none" w:sz="0" w:space="0" w:color="auto"/>
        <w:right w:val="none" w:sz="0" w:space="0" w:color="auto"/>
      </w:divBdr>
      <w:divsChild>
        <w:div w:id="498498668">
          <w:marLeft w:val="0"/>
          <w:marRight w:val="0"/>
          <w:marTop w:val="0"/>
          <w:marBottom w:val="0"/>
          <w:divBdr>
            <w:top w:val="none" w:sz="0" w:space="0" w:color="auto"/>
            <w:left w:val="none" w:sz="0" w:space="0" w:color="auto"/>
            <w:bottom w:val="none" w:sz="0" w:space="0" w:color="auto"/>
            <w:right w:val="none" w:sz="0" w:space="0" w:color="auto"/>
          </w:divBdr>
          <w:divsChild>
            <w:div w:id="788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4722">
      <w:bodyDiv w:val="1"/>
      <w:marLeft w:val="0"/>
      <w:marRight w:val="0"/>
      <w:marTop w:val="0"/>
      <w:marBottom w:val="0"/>
      <w:divBdr>
        <w:top w:val="none" w:sz="0" w:space="0" w:color="auto"/>
        <w:left w:val="none" w:sz="0" w:space="0" w:color="auto"/>
        <w:bottom w:val="none" w:sz="0" w:space="0" w:color="auto"/>
        <w:right w:val="none" w:sz="0" w:space="0" w:color="auto"/>
      </w:divBdr>
    </w:div>
    <w:div w:id="911475262">
      <w:bodyDiv w:val="1"/>
      <w:marLeft w:val="0"/>
      <w:marRight w:val="0"/>
      <w:marTop w:val="0"/>
      <w:marBottom w:val="0"/>
      <w:divBdr>
        <w:top w:val="none" w:sz="0" w:space="0" w:color="auto"/>
        <w:left w:val="none" w:sz="0" w:space="0" w:color="auto"/>
        <w:bottom w:val="none" w:sz="0" w:space="0" w:color="auto"/>
        <w:right w:val="none" w:sz="0" w:space="0" w:color="auto"/>
      </w:divBdr>
      <w:divsChild>
        <w:div w:id="1384283784">
          <w:marLeft w:val="0"/>
          <w:marRight w:val="0"/>
          <w:marTop w:val="0"/>
          <w:marBottom w:val="0"/>
          <w:divBdr>
            <w:top w:val="none" w:sz="0" w:space="0" w:color="auto"/>
            <w:left w:val="none" w:sz="0" w:space="0" w:color="auto"/>
            <w:bottom w:val="none" w:sz="0" w:space="0" w:color="auto"/>
            <w:right w:val="none" w:sz="0" w:space="0" w:color="auto"/>
          </w:divBdr>
          <w:divsChild>
            <w:div w:id="93397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13111">
      <w:bodyDiv w:val="1"/>
      <w:marLeft w:val="0"/>
      <w:marRight w:val="0"/>
      <w:marTop w:val="0"/>
      <w:marBottom w:val="0"/>
      <w:divBdr>
        <w:top w:val="none" w:sz="0" w:space="0" w:color="auto"/>
        <w:left w:val="none" w:sz="0" w:space="0" w:color="auto"/>
        <w:bottom w:val="none" w:sz="0" w:space="0" w:color="auto"/>
        <w:right w:val="none" w:sz="0" w:space="0" w:color="auto"/>
      </w:divBdr>
      <w:divsChild>
        <w:div w:id="2041590917">
          <w:marLeft w:val="0"/>
          <w:marRight w:val="0"/>
          <w:marTop w:val="0"/>
          <w:marBottom w:val="0"/>
          <w:divBdr>
            <w:top w:val="none" w:sz="0" w:space="0" w:color="auto"/>
            <w:left w:val="none" w:sz="0" w:space="0" w:color="auto"/>
            <w:bottom w:val="none" w:sz="0" w:space="0" w:color="auto"/>
            <w:right w:val="none" w:sz="0" w:space="0" w:color="auto"/>
          </w:divBdr>
          <w:divsChild>
            <w:div w:id="1140540337">
              <w:marLeft w:val="0"/>
              <w:marRight w:val="0"/>
              <w:marTop w:val="0"/>
              <w:marBottom w:val="0"/>
              <w:divBdr>
                <w:top w:val="none" w:sz="0" w:space="0" w:color="auto"/>
                <w:left w:val="none" w:sz="0" w:space="0" w:color="auto"/>
                <w:bottom w:val="none" w:sz="0" w:space="0" w:color="auto"/>
                <w:right w:val="none" w:sz="0" w:space="0" w:color="auto"/>
              </w:divBdr>
            </w:div>
          </w:divsChild>
        </w:div>
        <w:div w:id="2006782786">
          <w:marLeft w:val="0"/>
          <w:marRight w:val="0"/>
          <w:marTop w:val="0"/>
          <w:marBottom w:val="0"/>
          <w:divBdr>
            <w:top w:val="none" w:sz="0" w:space="0" w:color="auto"/>
            <w:left w:val="none" w:sz="0" w:space="0" w:color="auto"/>
            <w:bottom w:val="none" w:sz="0" w:space="0" w:color="auto"/>
            <w:right w:val="none" w:sz="0" w:space="0" w:color="auto"/>
          </w:divBdr>
          <w:divsChild>
            <w:div w:id="1827892541">
              <w:marLeft w:val="0"/>
              <w:marRight w:val="0"/>
              <w:marTop w:val="0"/>
              <w:marBottom w:val="0"/>
              <w:divBdr>
                <w:top w:val="none" w:sz="0" w:space="0" w:color="auto"/>
                <w:left w:val="none" w:sz="0" w:space="0" w:color="auto"/>
                <w:bottom w:val="none" w:sz="0" w:space="0" w:color="auto"/>
                <w:right w:val="none" w:sz="0" w:space="0" w:color="auto"/>
              </w:divBdr>
            </w:div>
          </w:divsChild>
        </w:div>
        <w:div w:id="340160424">
          <w:marLeft w:val="0"/>
          <w:marRight w:val="0"/>
          <w:marTop w:val="0"/>
          <w:marBottom w:val="0"/>
          <w:divBdr>
            <w:top w:val="none" w:sz="0" w:space="0" w:color="auto"/>
            <w:left w:val="none" w:sz="0" w:space="0" w:color="auto"/>
            <w:bottom w:val="none" w:sz="0" w:space="0" w:color="auto"/>
            <w:right w:val="none" w:sz="0" w:space="0" w:color="auto"/>
          </w:divBdr>
          <w:divsChild>
            <w:div w:id="1647082095">
              <w:marLeft w:val="0"/>
              <w:marRight w:val="0"/>
              <w:marTop w:val="0"/>
              <w:marBottom w:val="0"/>
              <w:divBdr>
                <w:top w:val="none" w:sz="0" w:space="0" w:color="auto"/>
                <w:left w:val="none" w:sz="0" w:space="0" w:color="auto"/>
                <w:bottom w:val="none" w:sz="0" w:space="0" w:color="auto"/>
                <w:right w:val="none" w:sz="0" w:space="0" w:color="auto"/>
              </w:divBdr>
            </w:div>
          </w:divsChild>
        </w:div>
        <w:div w:id="2100250327">
          <w:marLeft w:val="0"/>
          <w:marRight w:val="0"/>
          <w:marTop w:val="0"/>
          <w:marBottom w:val="0"/>
          <w:divBdr>
            <w:top w:val="none" w:sz="0" w:space="0" w:color="auto"/>
            <w:left w:val="none" w:sz="0" w:space="0" w:color="auto"/>
            <w:bottom w:val="none" w:sz="0" w:space="0" w:color="auto"/>
            <w:right w:val="none" w:sz="0" w:space="0" w:color="auto"/>
          </w:divBdr>
          <w:divsChild>
            <w:div w:id="5201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8347">
      <w:bodyDiv w:val="1"/>
      <w:marLeft w:val="0"/>
      <w:marRight w:val="0"/>
      <w:marTop w:val="0"/>
      <w:marBottom w:val="0"/>
      <w:divBdr>
        <w:top w:val="none" w:sz="0" w:space="0" w:color="auto"/>
        <w:left w:val="none" w:sz="0" w:space="0" w:color="auto"/>
        <w:bottom w:val="none" w:sz="0" w:space="0" w:color="auto"/>
        <w:right w:val="none" w:sz="0" w:space="0" w:color="auto"/>
      </w:divBdr>
      <w:divsChild>
        <w:div w:id="1390956874">
          <w:marLeft w:val="0"/>
          <w:marRight w:val="0"/>
          <w:marTop w:val="0"/>
          <w:marBottom w:val="0"/>
          <w:divBdr>
            <w:top w:val="none" w:sz="0" w:space="0" w:color="auto"/>
            <w:left w:val="none" w:sz="0" w:space="0" w:color="auto"/>
            <w:bottom w:val="none" w:sz="0" w:space="0" w:color="auto"/>
            <w:right w:val="none" w:sz="0" w:space="0" w:color="auto"/>
          </w:divBdr>
          <w:divsChild>
            <w:div w:id="1847746045">
              <w:marLeft w:val="0"/>
              <w:marRight w:val="0"/>
              <w:marTop w:val="0"/>
              <w:marBottom w:val="0"/>
              <w:divBdr>
                <w:top w:val="none" w:sz="0" w:space="0" w:color="auto"/>
                <w:left w:val="none" w:sz="0" w:space="0" w:color="auto"/>
                <w:bottom w:val="none" w:sz="0" w:space="0" w:color="auto"/>
                <w:right w:val="none" w:sz="0" w:space="0" w:color="auto"/>
              </w:divBdr>
            </w:div>
          </w:divsChild>
        </w:div>
        <w:div w:id="1651131871">
          <w:marLeft w:val="0"/>
          <w:marRight w:val="0"/>
          <w:marTop w:val="0"/>
          <w:marBottom w:val="0"/>
          <w:divBdr>
            <w:top w:val="none" w:sz="0" w:space="0" w:color="auto"/>
            <w:left w:val="none" w:sz="0" w:space="0" w:color="auto"/>
            <w:bottom w:val="none" w:sz="0" w:space="0" w:color="auto"/>
            <w:right w:val="none" w:sz="0" w:space="0" w:color="auto"/>
          </w:divBdr>
          <w:divsChild>
            <w:div w:id="650913881">
              <w:marLeft w:val="0"/>
              <w:marRight w:val="0"/>
              <w:marTop w:val="0"/>
              <w:marBottom w:val="0"/>
              <w:divBdr>
                <w:top w:val="none" w:sz="0" w:space="0" w:color="auto"/>
                <w:left w:val="none" w:sz="0" w:space="0" w:color="auto"/>
                <w:bottom w:val="none" w:sz="0" w:space="0" w:color="auto"/>
                <w:right w:val="none" w:sz="0" w:space="0" w:color="auto"/>
              </w:divBdr>
            </w:div>
          </w:divsChild>
        </w:div>
        <w:div w:id="1536456564">
          <w:marLeft w:val="0"/>
          <w:marRight w:val="0"/>
          <w:marTop w:val="0"/>
          <w:marBottom w:val="0"/>
          <w:divBdr>
            <w:top w:val="none" w:sz="0" w:space="0" w:color="auto"/>
            <w:left w:val="none" w:sz="0" w:space="0" w:color="auto"/>
            <w:bottom w:val="none" w:sz="0" w:space="0" w:color="auto"/>
            <w:right w:val="none" w:sz="0" w:space="0" w:color="auto"/>
          </w:divBdr>
          <w:divsChild>
            <w:div w:id="632491084">
              <w:marLeft w:val="0"/>
              <w:marRight w:val="0"/>
              <w:marTop w:val="0"/>
              <w:marBottom w:val="0"/>
              <w:divBdr>
                <w:top w:val="none" w:sz="0" w:space="0" w:color="auto"/>
                <w:left w:val="none" w:sz="0" w:space="0" w:color="auto"/>
                <w:bottom w:val="none" w:sz="0" w:space="0" w:color="auto"/>
                <w:right w:val="none" w:sz="0" w:space="0" w:color="auto"/>
              </w:divBdr>
            </w:div>
          </w:divsChild>
        </w:div>
        <w:div w:id="137496479">
          <w:marLeft w:val="0"/>
          <w:marRight w:val="0"/>
          <w:marTop w:val="0"/>
          <w:marBottom w:val="0"/>
          <w:divBdr>
            <w:top w:val="none" w:sz="0" w:space="0" w:color="auto"/>
            <w:left w:val="none" w:sz="0" w:space="0" w:color="auto"/>
            <w:bottom w:val="none" w:sz="0" w:space="0" w:color="auto"/>
            <w:right w:val="none" w:sz="0" w:space="0" w:color="auto"/>
          </w:divBdr>
          <w:divsChild>
            <w:div w:id="994603383">
              <w:marLeft w:val="0"/>
              <w:marRight w:val="0"/>
              <w:marTop w:val="0"/>
              <w:marBottom w:val="0"/>
              <w:divBdr>
                <w:top w:val="none" w:sz="0" w:space="0" w:color="auto"/>
                <w:left w:val="none" w:sz="0" w:space="0" w:color="auto"/>
                <w:bottom w:val="none" w:sz="0" w:space="0" w:color="auto"/>
                <w:right w:val="none" w:sz="0" w:space="0" w:color="auto"/>
              </w:divBdr>
            </w:div>
          </w:divsChild>
        </w:div>
        <w:div w:id="744112590">
          <w:marLeft w:val="0"/>
          <w:marRight w:val="0"/>
          <w:marTop w:val="0"/>
          <w:marBottom w:val="0"/>
          <w:divBdr>
            <w:top w:val="none" w:sz="0" w:space="0" w:color="auto"/>
            <w:left w:val="none" w:sz="0" w:space="0" w:color="auto"/>
            <w:bottom w:val="none" w:sz="0" w:space="0" w:color="auto"/>
            <w:right w:val="none" w:sz="0" w:space="0" w:color="auto"/>
          </w:divBdr>
          <w:divsChild>
            <w:div w:id="1573075296">
              <w:marLeft w:val="0"/>
              <w:marRight w:val="0"/>
              <w:marTop w:val="0"/>
              <w:marBottom w:val="0"/>
              <w:divBdr>
                <w:top w:val="none" w:sz="0" w:space="0" w:color="auto"/>
                <w:left w:val="none" w:sz="0" w:space="0" w:color="auto"/>
                <w:bottom w:val="none" w:sz="0" w:space="0" w:color="auto"/>
                <w:right w:val="none" w:sz="0" w:space="0" w:color="auto"/>
              </w:divBdr>
            </w:div>
          </w:divsChild>
        </w:div>
        <w:div w:id="402417319">
          <w:marLeft w:val="0"/>
          <w:marRight w:val="0"/>
          <w:marTop w:val="0"/>
          <w:marBottom w:val="0"/>
          <w:divBdr>
            <w:top w:val="none" w:sz="0" w:space="0" w:color="auto"/>
            <w:left w:val="none" w:sz="0" w:space="0" w:color="auto"/>
            <w:bottom w:val="none" w:sz="0" w:space="0" w:color="auto"/>
            <w:right w:val="none" w:sz="0" w:space="0" w:color="auto"/>
          </w:divBdr>
          <w:divsChild>
            <w:div w:id="554974083">
              <w:marLeft w:val="0"/>
              <w:marRight w:val="0"/>
              <w:marTop w:val="0"/>
              <w:marBottom w:val="0"/>
              <w:divBdr>
                <w:top w:val="none" w:sz="0" w:space="0" w:color="auto"/>
                <w:left w:val="none" w:sz="0" w:space="0" w:color="auto"/>
                <w:bottom w:val="none" w:sz="0" w:space="0" w:color="auto"/>
                <w:right w:val="none" w:sz="0" w:space="0" w:color="auto"/>
              </w:divBdr>
            </w:div>
          </w:divsChild>
        </w:div>
        <w:div w:id="410275708">
          <w:marLeft w:val="0"/>
          <w:marRight w:val="0"/>
          <w:marTop w:val="0"/>
          <w:marBottom w:val="0"/>
          <w:divBdr>
            <w:top w:val="none" w:sz="0" w:space="0" w:color="auto"/>
            <w:left w:val="none" w:sz="0" w:space="0" w:color="auto"/>
            <w:bottom w:val="none" w:sz="0" w:space="0" w:color="auto"/>
            <w:right w:val="none" w:sz="0" w:space="0" w:color="auto"/>
          </w:divBdr>
          <w:divsChild>
            <w:div w:id="909465597">
              <w:marLeft w:val="0"/>
              <w:marRight w:val="0"/>
              <w:marTop w:val="0"/>
              <w:marBottom w:val="0"/>
              <w:divBdr>
                <w:top w:val="none" w:sz="0" w:space="0" w:color="auto"/>
                <w:left w:val="none" w:sz="0" w:space="0" w:color="auto"/>
                <w:bottom w:val="none" w:sz="0" w:space="0" w:color="auto"/>
                <w:right w:val="none" w:sz="0" w:space="0" w:color="auto"/>
              </w:divBdr>
            </w:div>
          </w:divsChild>
        </w:div>
        <w:div w:id="148327573">
          <w:marLeft w:val="0"/>
          <w:marRight w:val="0"/>
          <w:marTop w:val="0"/>
          <w:marBottom w:val="0"/>
          <w:divBdr>
            <w:top w:val="none" w:sz="0" w:space="0" w:color="auto"/>
            <w:left w:val="none" w:sz="0" w:space="0" w:color="auto"/>
            <w:bottom w:val="none" w:sz="0" w:space="0" w:color="auto"/>
            <w:right w:val="none" w:sz="0" w:space="0" w:color="auto"/>
          </w:divBdr>
          <w:divsChild>
            <w:div w:id="1448818200">
              <w:marLeft w:val="0"/>
              <w:marRight w:val="0"/>
              <w:marTop w:val="0"/>
              <w:marBottom w:val="0"/>
              <w:divBdr>
                <w:top w:val="none" w:sz="0" w:space="0" w:color="auto"/>
                <w:left w:val="none" w:sz="0" w:space="0" w:color="auto"/>
                <w:bottom w:val="none" w:sz="0" w:space="0" w:color="auto"/>
                <w:right w:val="none" w:sz="0" w:space="0" w:color="auto"/>
              </w:divBdr>
            </w:div>
            <w:div w:id="125975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8094">
      <w:bodyDiv w:val="1"/>
      <w:marLeft w:val="0"/>
      <w:marRight w:val="0"/>
      <w:marTop w:val="0"/>
      <w:marBottom w:val="0"/>
      <w:divBdr>
        <w:top w:val="none" w:sz="0" w:space="0" w:color="auto"/>
        <w:left w:val="none" w:sz="0" w:space="0" w:color="auto"/>
        <w:bottom w:val="none" w:sz="0" w:space="0" w:color="auto"/>
        <w:right w:val="none" w:sz="0" w:space="0" w:color="auto"/>
      </w:divBdr>
      <w:divsChild>
        <w:div w:id="1049764738">
          <w:marLeft w:val="0"/>
          <w:marRight w:val="0"/>
          <w:marTop w:val="0"/>
          <w:marBottom w:val="0"/>
          <w:divBdr>
            <w:top w:val="none" w:sz="0" w:space="0" w:color="auto"/>
            <w:left w:val="none" w:sz="0" w:space="0" w:color="auto"/>
            <w:bottom w:val="none" w:sz="0" w:space="0" w:color="auto"/>
            <w:right w:val="none" w:sz="0" w:space="0" w:color="auto"/>
          </w:divBdr>
        </w:div>
        <w:div w:id="1579052271">
          <w:marLeft w:val="0"/>
          <w:marRight w:val="0"/>
          <w:marTop w:val="0"/>
          <w:marBottom w:val="0"/>
          <w:divBdr>
            <w:top w:val="none" w:sz="0" w:space="0" w:color="auto"/>
            <w:left w:val="none" w:sz="0" w:space="0" w:color="auto"/>
            <w:bottom w:val="none" w:sz="0" w:space="0" w:color="auto"/>
            <w:right w:val="none" w:sz="0" w:space="0" w:color="auto"/>
          </w:divBdr>
        </w:div>
      </w:divsChild>
    </w:div>
    <w:div w:id="1083144960">
      <w:bodyDiv w:val="1"/>
      <w:marLeft w:val="0"/>
      <w:marRight w:val="0"/>
      <w:marTop w:val="0"/>
      <w:marBottom w:val="0"/>
      <w:divBdr>
        <w:top w:val="none" w:sz="0" w:space="0" w:color="auto"/>
        <w:left w:val="none" w:sz="0" w:space="0" w:color="auto"/>
        <w:bottom w:val="none" w:sz="0" w:space="0" w:color="auto"/>
        <w:right w:val="none" w:sz="0" w:space="0" w:color="auto"/>
      </w:divBdr>
    </w:div>
    <w:div w:id="1140533216">
      <w:bodyDiv w:val="1"/>
      <w:marLeft w:val="0"/>
      <w:marRight w:val="0"/>
      <w:marTop w:val="0"/>
      <w:marBottom w:val="0"/>
      <w:divBdr>
        <w:top w:val="none" w:sz="0" w:space="0" w:color="auto"/>
        <w:left w:val="none" w:sz="0" w:space="0" w:color="auto"/>
        <w:bottom w:val="none" w:sz="0" w:space="0" w:color="auto"/>
        <w:right w:val="none" w:sz="0" w:space="0" w:color="auto"/>
      </w:divBdr>
      <w:divsChild>
        <w:div w:id="25760576">
          <w:marLeft w:val="0"/>
          <w:marRight w:val="0"/>
          <w:marTop w:val="0"/>
          <w:marBottom w:val="0"/>
          <w:divBdr>
            <w:top w:val="none" w:sz="0" w:space="0" w:color="auto"/>
            <w:left w:val="none" w:sz="0" w:space="0" w:color="auto"/>
            <w:bottom w:val="none" w:sz="0" w:space="0" w:color="auto"/>
            <w:right w:val="none" w:sz="0" w:space="0" w:color="auto"/>
          </w:divBdr>
        </w:div>
        <w:div w:id="65881550">
          <w:marLeft w:val="0"/>
          <w:marRight w:val="0"/>
          <w:marTop w:val="0"/>
          <w:marBottom w:val="0"/>
          <w:divBdr>
            <w:top w:val="none" w:sz="0" w:space="0" w:color="auto"/>
            <w:left w:val="none" w:sz="0" w:space="0" w:color="auto"/>
            <w:bottom w:val="none" w:sz="0" w:space="0" w:color="auto"/>
            <w:right w:val="none" w:sz="0" w:space="0" w:color="auto"/>
          </w:divBdr>
        </w:div>
        <w:div w:id="163785231">
          <w:marLeft w:val="0"/>
          <w:marRight w:val="0"/>
          <w:marTop w:val="0"/>
          <w:marBottom w:val="0"/>
          <w:divBdr>
            <w:top w:val="none" w:sz="0" w:space="0" w:color="auto"/>
            <w:left w:val="none" w:sz="0" w:space="0" w:color="auto"/>
            <w:bottom w:val="none" w:sz="0" w:space="0" w:color="auto"/>
            <w:right w:val="none" w:sz="0" w:space="0" w:color="auto"/>
          </w:divBdr>
          <w:divsChild>
            <w:div w:id="1599824376">
              <w:marLeft w:val="0"/>
              <w:marRight w:val="0"/>
              <w:marTop w:val="30"/>
              <w:marBottom w:val="30"/>
              <w:divBdr>
                <w:top w:val="none" w:sz="0" w:space="0" w:color="auto"/>
                <w:left w:val="none" w:sz="0" w:space="0" w:color="auto"/>
                <w:bottom w:val="none" w:sz="0" w:space="0" w:color="auto"/>
                <w:right w:val="none" w:sz="0" w:space="0" w:color="auto"/>
              </w:divBdr>
              <w:divsChild>
                <w:div w:id="403600514">
                  <w:marLeft w:val="0"/>
                  <w:marRight w:val="0"/>
                  <w:marTop w:val="0"/>
                  <w:marBottom w:val="0"/>
                  <w:divBdr>
                    <w:top w:val="none" w:sz="0" w:space="0" w:color="auto"/>
                    <w:left w:val="none" w:sz="0" w:space="0" w:color="auto"/>
                    <w:bottom w:val="none" w:sz="0" w:space="0" w:color="auto"/>
                    <w:right w:val="none" w:sz="0" w:space="0" w:color="auto"/>
                  </w:divBdr>
                  <w:divsChild>
                    <w:div w:id="1109396962">
                      <w:marLeft w:val="0"/>
                      <w:marRight w:val="0"/>
                      <w:marTop w:val="0"/>
                      <w:marBottom w:val="0"/>
                      <w:divBdr>
                        <w:top w:val="none" w:sz="0" w:space="0" w:color="auto"/>
                        <w:left w:val="none" w:sz="0" w:space="0" w:color="auto"/>
                        <w:bottom w:val="none" w:sz="0" w:space="0" w:color="auto"/>
                        <w:right w:val="none" w:sz="0" w:space="0" w:color="auto"/>
                      </w:divBdr>
                    </w:div>
                  </w:divsChild>
                </w:div>
                <w:div w:id="690107258">
                  <w:marLeft w:val="0"/>
                  <w:marRight w:val="0"/>
                  <w:marTop w:val="0"/>
                  <w:marBottom w:val="0"/>
                  <w:divBdr>
                    <w:top w:val="none" w:sz="0" w:space="0" w:color="auto"/>
                    <w:left w:val="none" w:sz="0" w:space="0" w:color="auto"/>
                    <w:bottom w:val="none" w:sz="0" w:space="0" w:color="auto"/>
                    <w:right w:val="none" w:sz="0" w:space="0" w:color="auto"/>
                  </w:divBdr>
                  <w:divsChild>
                    <w:div w:id="146290239">
                      <w:marLeft w:val="0"/>
                      <w:marRight w:val="0"/>
                      <w:marTop w:val="0"/>
                      <w:marBottom w:val="0"/>
                      <w:divBdr>
                        <w:top w:val="none" w:sz="0" w:space="0" w:color="auto"/>
                        <w:left w:val="none" w:sz="0" w:space="0" w:color="auto"/>
                        <w:bottom w:val="none" w:sz="0" w:space="0" w:color="auto"/>
                        <w:right w:val="none" w:sz="0" w:space="0" w:color="auto"/>
                      </w:divBdr>
                    </w:div>
                  </w:divsChild>
                </w:div>
                <w:div w:id="701899702">
                  <w:marLeft w:val="0"/>
                  <w:marRight w:val="0"/>
                  <w:marTop w:val="0"/>
                  <w:marBottom w:val="0"/>
                  <w:divBdr>
                    <w:top w:val="none" w:sz="0" w:space="0" w:color="auto"/>
                    <w:left w:val="none" w:sz="0" w:space="0" w:color="auto"/>
                    <w:bottom w:val="none" w:sz="0" w:space="0" w:color="auto"/>
                    <w:right w:val="none" w:sz="0" w:space="0" w:color="auto"/>
                  </w:divBdr>
                  <w:divsChild>
                    <w:div w:id="376047090">
                      <w:marLeft w:val="0"/>
                      <w:marRight w:val="0"/>
                      <w:marTop w:val="0"/>
                      <w:marBottom w:val="0"/>
                      <w:divBdr>
                        <w:top w:val="none" w:sz="0" w:space="0" w:color="auto"/>
                        <w:left w:val="none" w:sz="0" w:space="0" w:color="auto"/>
                        <w:bottom w:val="none" w:sz="0" w:space="0" w:color="auto"/>
                        <w:right w:val="none" w:sz="0" w:space="0" w:color="auto"/>
                      </w:divBdr>
                    </w:div>
                  </w:divsChild>
                </w:div>
                <w:div w:id="754087815">
                  <w:marLeft w:val="0"/>
                  <w:marRight w:val="0"/>
                  <w:marTop w:val="0"/>
                  <w:marBottom w:val="0"/>
                  <w:divBdr>
                    <w:top w:val="none" w:sz="0" w:space="0" w:color="auto"/>
                    <w:left w:val="none" w:sz="0" w:space="0" w:color="auto"/>
                    <w:bottom w:val="none" w:sz="0" w:space="0" w:color="auto"/>
                    <w:right w:val="none" w:sz="0" w:space="0" w:color="auto"/>
                  </w:divBdr>
                  <w:divsChild>
                    <w:div w:id="1993562139">
                      <w:marLeft w:val="0"/>
                      <w:marRight w:val="0"/>
                      <w:marTop w:val="0"/>
                      <w:marBottom w:val="0"/>
                      <w:divBdr>
                        <w:top w:val="none" w:sz="0" w:space="0" w:color="auto"/>
                        <w:left w:val="none" w:sz="0" w:space="0" w:color="auto"/>
                        <w:bottom w:val="none" w:sz="0" w:space="0" w:color="auto"/>
                        <w:right w:val="none" w:sz="0" w:space="0" w:color="auto"/>
                      </w:divBdr>
                    </w:div>
                  </w:divsChild>
                </w:div>
                <w:div w:id="1898129849">
                  <w:marLeft w:val="0"/>
                  <w:marRight w:val="0"/>
                  <w:marTop w:val="0"/>
                  <w:marBottom w:val="0"/>
                  <w:divBdr>
                    <w:top w:val="none" w:sz="0" w:space="0" w:color="auto"/>
                    <w:left w:val="none" w:sz="0" w:space="0" w:color="auto"/>
                    <w:bottom w:val="none" w:sz="0" w:space="0" w:color="auto"/>
                    <w:right w:val="none" w:sz="0" w:space="0" w:color="auto"/>
                  </w:divBdr>
                  <w:divsChild>
                    <w:div w:id="9555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4446">
          <w:marLeft w:val="0"/>
          <w:marRight w:val="0"/>
          <w:marTop w:val="0"/>
          <w:marBottom w:val="0"/>
          <w:divBdr>
            <w:top w:val="none" w:sz="0" w:space="0" w:color="auto"/>
            <w:left w:val="none" w:sz="0" w:space="0" w:color="auto"/>
            <w:bottom w:val="none" w:sz="0" w:space="0" w:color="auto"/>
            <w:right w:val="none" w:sz="0" w:space="0" w:color="auto"/>
          </w:divBdr>
        </w:div>
        <w:div w:id="215775605">
          <w:marLeft w:val="0"/>
          <w:marRight w:val="0"/>
          <w:marTop w:val="0"/>
          <w:marBottom w:val="0"/>
          <w:divBdr>
            <w:top w:val="none" w:sz="0" w:space="0" w:color="auto"/>
            <w:left w:val="none" w:sz="0" w:space="0" w:color="auto"/>
            <w:bottom w:val="none" w:sz="0" w:space="0" w:color="auto"/>
            <w:right w:val="none" w:sz="0" w:space="0" w:color="auto"/>
          </w:divBdr>
          <w:divsChild>
            <w:div w:id="1446267489">
              <w:marLeft w:val="0"/>
              <w:marRight w:val="0"/>
              <w:marTop w:val="30"/>
              <w:marBottom w:val="30"/>
              <w:divBdr>
                <w:top w:val="none" w:sz="0" w:space="0" w:color="auto"/>
                <w:left w:val="none" w:sz="0" w:space="0" w:color="auto"/>
                <w:bottom w:val="none" w:sz="0" w:space="0" w:color="auto"/>
                <w:right w:val="none" w:sz="0" w:space="0" w:color="auto"/>
              </w:divBdr>
              <w:divsChild>
                <w:div w:id="419911517">
                  <w:marLeft w:val="0"/>
                  <w:marRight w:val="0"/>
                  <w:marTop w:val="0"/>
                  <w:marBottom w:val="0"/>
                  <w:divBdr>
                    <w:top w:val="none" w:sz="0" w:space="0" w:color="auto"/>
                    <w:left w:val="none" w:sz="0" w:space="0" w:color="auto"/>
                    <w:bottom w:val="none" w:sz="0" w:space="0" w:color="auto"/>
                    <w:right w:val="none" w:sz="0" w:space="0" w:color="auto"/>
                  </w:divBdr>
                  <w:divsChild>
                    <w:div w:id="2122601342">
                      <w:marLeft w:val="0"/>
                      <w:marRight w:val="0"/>
                      <w:marTop w:val="0"/>
                      <w:marBottom w:val="0"/>
                      <w:divBdr>
                        <w:top w:val="none" w:sz="0" w:space="0" w:color="auto"/>
                        <w:left w:val="none" w:sz="0" w:space="0" w:color="auto"/>
                        <w:bottom w:val="none" w:sz="0" w:space="0" w:color="auto"/>
                        <w:right w:val="none" w:sz="0" w:space="0" w:color="auto"/>
                      </w:divBdr>
                    </w:div>
                  </w:divsChild>
                </w:div>
                <w:div w:id="778642327">
                  <w:marLeft w:val="0"/>
                  <w:marRight w:val="0"/>
                  <w:marTop w:val="0"/>
                  <w:marBottom w:val="0"/>
                  <w:divBdr>
                    <w:top w:val="none" w:sz="0" w:space="0" w:color="auto"/>
                    <w:left w:val="none" w:sz="0" w:space="0" w:color="auto"/>
                    <w:bottom w:val="none" w:sz="0" w:space="0" w:color="auto"/>
                    <w:right w:val="none" w:sz="0" w:space="0" w:color="auto"/>
                  </w:divBdr>
                  <w:divsChild>
                    <w:div w:id="512189738">
                      <w:marLeft w:val="0"/>
                      <w:marRight w:val="0"/>
                      <w:marTop w:val="0"/>
                      <w:marBottom w:val="0"/>
                      <w:divBdr>
                        <w:top w:val="none" w:sz="0" w:space="0" w:color="auto"/>
                        <w:left w:val="none" w:sz="0" w:space="0" w:color="auto"/>
                        <w:bottom w:val="none" w:sz="0" w:space="0" w:color="auto"/>
                        <w:right w:val="none" w:sz="0" w:space="0" w:color="auto"/>
                      </w:divBdr>
                    </w:div>
                  </w:divsChild>
                </w:div>
                <w:div w:id="995450647">
                  <w:marLeft w:val="0"/>
                  <w:marRight w:val="0"/>
                  <w:marTop w:val="0"/>
                  <w:marBottom w:val="0"/>
                  <w:divBdr>
                    <w:top w:val="none" w:sz="0" w:space="0" w:color="auto"/>
                    <w:left w:val="none" w:sz="0" w:space="0" w:color="auto"/>
                    <w:bottom w:val="none" w:sz="0" w:space="0" w:color="auto"/>
                    <w:right w:val="none" w:sz="0" w:space="0" w:color="auto"/>
                  </w:divBdr>
                  <w:divsChild>
                    <w:div w:id="1489520249">
                      <w:marLeft w:val="0"/>
                      <w:marRight w:val="0"/>
                      <w:marTop w:val="0"/>
                      <w:marBottom w:val="0"/>
                      <w:divBdr>
                        <w:top w:val="none" w:sz="0" w:space="0" w:color="auto"/>
                        <w:left w:val="none" w:sz="0" w:space="0" w:color="auto"/>
                        <w:bottom w:val="none" w:sz="0" w:space="0" w:color="auto"/>
                        <w:right w:val="none" w:sz="0" w:space="0" w:color="auto"/>
                      </w:divBdr>
                    </w:div>
                  </w:divsChild>
                </w:div>
                <w:div w:id="1028606294">
                  <w:marLeft w:val="0"/>
                  <w:marRight w:val="0"/>
                  <w:marTop w:val="0"/>
                  <w:marBottom w:val="0"/>
                  <w:divBdr>
                    <w:top w:val="none" w:sz="0" w:space="0" w:color="auto"/>
                    <w:left w:val="none" w:sz="0" w:space="0" w:color="auto"/>
                    <w:bottom w:val="none" w:sz="0" w:space="0" w:color="auto"/>
                    <w:right w:val="none" w:sz="0" w:space="0" w:color="auto"/>
                  </w:divBdr>
                  <w:divsChild>
                    <w:div w:id="1029067973">
                      <w:marLeft w:val="0"/>
                      <w:marRight w:val="0"/>
                      <w:marTop w:val="0"/>
                      <w:marBottom w:val="0"/>
                      <w:divBdr>
                        <w:top w:val="none" w:sz="0" w:space="0" w:color="auto"/>
                        <w:left w:val="none" w:sz="0" w:space="0" w:color="auto"/>
                        <w:bottom w:val="none" w:sz="0" w:space="0" w:color="auto"/>
                        <w:right w:val="none" w:sz="0" w:space="0" w:color="auto"/>
                      </w:divBdr>
                    </w:div>
                  </w:divsChild>
                </w:div>
                <w:div w:id="1277249677">
                  <w:marLeft w:val="0"/>
                  <w:marRight w:val="0"/>
                  <w:marTop w:val="0"/>
                  <w:marBottom w:val="0"/>
                  <w:divBdr>
                    <w:top w:val="none" w:sz="0" w:space="0" w:color="auto"/>
                    <w:left w:val="none" w:sz="0" w:space="0" w:color="auto"/>
                    <w:bottom w:val="none" w:sz="0" w:space="0" w:color="auto"/>
                    <w:right w:val="none" w:sz="0" w:space="0" w:color="auto"/>
                  </w:divBdr>
                  <w:divsChild>
                    <w:div w:id="49495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68326">
          <w:marLeft w:val="0"/>
          <w:marRight w:val="0"/>
          <w:marTop w:val="0"/>
          <w:marBottom w:val="0"/>
          <w:divBdr>
            <w:top w:val="none" w:sz="0" w:space="0" w:color="auto"/>
            <w:left w:val="none" w:sz="0" w:space="0" w:color="auto"/>
            <w:bottom w:val="none" w:sz="0" w:space="0" w:color="auto"/>
            <w:right w:val="none" w:sz="0" w:space="0" w:color="auto"/>
          </w:divBdr>
        </w:div>
        <w:div w:id="246425534">
          <w:marLeft w:val="0"/>
          <w:marRight w:val="0"/>
          <w:marTop w:val="0"/>
          <w:marBottom w:val="0"/>
          <w:divBdr>
            <w:top w:val="none" w:sz="0" w:space="0" w:color="auto"/>
            <w:left w:val="none" w:sz="0" w:space="0" w:color="auto"/>
            <w:bottom w:val="none" w:sz="0" w:space="0" w:color="auto"/>
            <w:right w:val="none" w:sz="0" w:space="0" w:color="auto"/>
          </w:divBdr>
        </w:div>
        <w:div w:id="269514308">
          <w:marLeft w:val="0"/>
          <w:marRight w:val="0"/>
          <w:marTop w:val="0"/>
          <w:marBottom w:val="0"/>
          <w:divBdr>
            <w:top w:val="none" w:sz="0" w:space="0" w:color="auto"/>
            <w:left w:val="none" w:sz="0" w:space="0" w:color="auto"/>
            <w:bottom w:val="none" w:sz="0" w:space="0" w:color="auto"/>
            <w:right w:val="none" w:sz="0" w:space="0" w:color="auto"/>
          </w:divBdr>
        </w:div>
        <w:div w:id="275337121">
          <w:marLeft w:val="0"/>
          <w:marRight w:val="0"/>
          <w:marTop w:val="0"/>
          <w:marBottom w:val="0"/>
          <w:divBdr>
            <w:top w:val="none" w:sz="0" w:space="0" w:color="auto"/>
            <w:left w:val="none" w:sz="0" w:space="0" w:color="auto"/>
            <w:bottom w:val="none" w:sz="0" w:space="0" w:color="auto"/>
            <w:right w:val="none" w:sz="0" w:space="0" w:color="auto"/>
          </w:divBdr>
          <w:divsChild>
            <w:div w:id="324557253">
              <w:marLeft w:val="0"/>
              <w:marRight w:val="0"/>
              <w:marTop w:val="30"/>
              <w:marBottom w:val="30"/>
              <w:divBdr>
                <w:top w:val="none" w:sz="0" w:space="0" w:color="auto"/>
                <w:left w:val="none" w:sz="0" w:space="0" w:color="auto"/>
                <w:bottom w:val="none" w:sz="0" w:space="0" w:color="auto"/>
                <w:right w:val="none" w:sz="0" w:space="0" w:color="auto"/>
              </w:divBdr>
              <w:divsChild>
                <w:div w:id="376319565">
                  <w:marLeft w:val="0"/>
                  <w:marRight w:val="0"/>
                  <w:marTop w:val="0"/>
                  <w:marBottom w:val="0"/>
                  <w:divBdr>
                    <w:top w:val="none" w:sz="0" w:space="0" w:color="auto"/>
                    <w:left w:val="none" w:sz="0" w:space="0" w:color="auto"/>
                    <w:bottom w:val="none" w:sz="0" w:space="0" w:color="auto"/>
                    <w:right w:val="none" w:sz="0" w:space="0" w:color="auto"/>
                  </w:divBdr>
                  <w:divsChild>
                    <w:div w:id="757754925">
                      <w:marLeft w:val="0"/>
                      <w:marRight w:val="0"/>
                      <w:marTop w:val="0"/>
                      <w:marBottom w:val="0"/>
                      <w:divBdr>
                        <w:top w:val="none" w:sz="0" w:space="0" w:color="auto"/>
                        <w:left w:val="none" w:sz="0" w:space="0" w:color="auto"/>
                        <w:bottom w:val="none" w:sz="0" w:space="0" w:color="auto"/>
                        <w:right w:val="none" w:sz="0" w:space="0" w:color="auto"/>
                      </w:divBdr>
                    </w:div>
                  </w:divsChild>
                </w:div>
                <w:div w:id="495069726">
                  <w:marLeft w:val="0"/>
                  <w:marRight w:val="0"/>
                  <w:marTop w:val="0"/>
                  <w:marBottom w:val="0"/>
                  <w:divBdr>
                    <w:top w:val="none" w:sz="0" w:space="0" w:color="auto"/>
                    <w:left w:val="none" w:sz="0" w:space="0" w:color="auto"/>
                    <w:bottom w:val="none" w:sz="0" w:space="0" w:color="auto"/>
                    <w:right w:val="none" w:sz="0" w:space="0" w:color="auto"/>
                  </w:divBdr>
                  <w:divsChild>
                    <w:div w:id="2092727986">
                      <w:marLeft w:val="0"/>
                      <w:marRight w:val="0"/>
                      <w:marTop w:val="0"/>
                      <w:marBottom w:val="0"/>
                      <w:divBdr>
                        <w:top w:val="none" w:sz="0" w:space="0" w:color="auto"/>
                        <w:left w:val="none" w:sz="0" w:space="0" w:color="auto"/>
                        <w:bottom w:val="none" w:sz="0" w:space="0" w:color="auto"/>
                        <w:right w:val="none" w:sz="0" w:space="0" w:color="auto"/>
                      </w:divBdr>
                    </w:div>
                  </w:divsChild>
                </w:div>
                <w:div w:id="885987185">
                  <w:marLeft w:val="0"/>
                  <w:marRight w:val="0"/>
                  <w:marTop w:val="0"/>
                  <w:marBottom w:val="0"/>
                  <w:divBdr>
                    <w:top w:val="none" w:sz="0" w:space="0" w:color="auto"/>
                    <w:left w:val="none" w:sz="0" w:space="0" w:color="auto"/>
                    <w:bottom w:val="none" w:sz="0" w:space="0" w:color="auto"/>
                    <w:right w:val="none" w:sz="0" w:space="0" w:color="auto"/>
                  </w:divBdr>
                  <w:divsChild>
                    <w:div w:id="1656107443">
                      <w:marLeft w:val="0"/>
                      <w:marRight w:val="0"/>
                      <w:marTop w:val="0"/>
                      <w:marBottom w:val="0"/>
                      <w:divBdr>
                        <w:top w:val="none" w:sz="0" w:space="0" w:color="auto"/>
                        <w:left w:val="none" w:sz="0" w:space="0" w:color="auto"/>
                        <w:bottom w:val="none" w:sz="0" w:space="0" w:color="auto"/>
                        <w:right w:val="none" w:sz="0" w:space="0" w:color="auto"/>
                      </w:divBdr>
                    </w:div>
                  </w:divsChild>
                </w:div>
                <w:div w:id="1258825213">
                  <w:marLeft w:val="0"/>
                  <w:marRight w:val="0"/>
                  <w:marTop w:val="0"/>
                  <w:marBottom w:val="0"/>
                  <w:divBdr>
                    <w:top w:val="none" w:sz="0" w:space="0" w:color="auto"/>
                    <w:left w:val="none" w:sz="0" w:space="0" w:color="auto"/>
                    <w:bottom w:val="none" w:sz="0" w:space="0" w:color="auto"/>
                    <w:right w:val="none" w:sz="0" w:space="0" w:color="auto"/>
                  </w:divBdr>
                  <w:divsChild>
                    <w:div w:id="1406492911">
                      <w:marLeft w:val="0"/>
                      <w:marRight w:val="0"/>
                      <w:marTop w:val="0"/>
                      <w:marBottom w:val="0"/>
                      <w:divBdr>
                        <w:top w:val="none" w:sz="0" w:space="0" w:color="auto"/>
                        <w:left w:val="none" w:sz="0" w:space="0" w:color="auto"/>
                        <w:bottom w:val="none" w:sz="0" w:space="0" w:color="auto"/>
                        <w:right w:val="none" w:sz="0" w:space="0" w:color="auto"/>
                      </w:divBdr>
                    </w:div>
                  </w:divsChild>
                </w:div>
                <w:div w:id="1746799067">
                  <w:marLeft w:val="0"/>
                  <w:marRight w:val="0"/>
                  <w:marTop w:val="0"/>
                  <w:marBottom w:val="0"/>
                  <w:divBdr>
                    <w:top w:val="none" w:sz="0" w:space="0" w:color="auto"/>
                    <w:left w:val="none" w:sz="0" w:space="0" w:color="auto"/>
                    <w:bottom w:val="none" w:sz="0" w:space="0" w:color="auto"/>
                    <w:right w:val="none" w:sz="0" w:space="0" w:color="auto"/>
                  </w:divBdr>
                  <w:divsChild>
                    <w:div w:id="21011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2326">
          <w:marLeft w:val="0"/>
          <w:marRight w:val="0"/>
          <w:marTop w:val="0"/>
          <w:marBottom w:val="0"/>
          <w:divBdr>
            <w:top w:val="none" w:sz="0" w:space="0" w:color="auto"/>
            <w:left w:val="none" w:sz="0" w:space="0" w:color="auto"/>
            <w:bottom w:val="none" w:sz="0" w:space="0" w:color="auto"/>
            <w:right w:val="none" w:sz="0" w:space="0" w:color="auto"/>
          </w:divBdr>
          <w:divsChild>
            <w:div w:id="1679036894">
              <w:marLeft w:val="0"/>
              <w:marRight w:val="0"/>
              <w:marTop w:val="30"/>
              <w:marBottom w:val="30"/>
              <w:divBdr>
                <w:top w:val="none" w:sz="0" w:space="0" w:color="auto"/>
                <w:left w:val="none" w:sz="0" w:space="0" w:color="auto"/>
                <w:bottom w:val="none" w:sz="0" w:space="0" w:color="auto"/>
                <w:right w:val="none" w:sz="0" w:space="0" w:color="auto"/>
              </w:divBdr>
              <w:divsChild>
                <w:div w:id="215161519">
                  <w:marLeft w:val="0"/>
                  <w:marRight w:val="0"/>
                  <w:marTop w:val="0"/>
                  <w:marBottom w:val="0"/>
                  <w:divBdr>
                    <w:top w:val="none" w:sz="0" w:space="0" w:color="auto"/>
                    <w:left w:val="none" w:sz="0" w:space="0" w:color="auto"/>
                    <w:bottom w:val="none" w:sz="0" w:space="0" w:color="auto"/>
                    <w:right w:val="none" w:sz="0" w:space="0" w:color="auto"/>
                  </w:divBdr>
                  <w:divsChild>
                    <w:div w:id="1342977195">
                      <w:marLeft w:val="0"/>
                      <w:marRight w:val="0"/>
                      <w:marTop w:val="0"/>
                      <w:marBottom w:val="0"/>
                      <w:divBdr>
                        <w:top w:val="none" w:sz="0" w:space="0" w:color="auto"/>
                        <w:left w:val="none" w:sz="0" w:space="0" w:color="auto"/>
                        <w:bottom w:val="none" w:sz="0" w:space="0" w:color="auto"/>
                        <w:right w:val="none" w:sz="0" w:space="0" w:color="auto"/>
                      </w:divBdr>
                    </w:div>
                  </w:divsChild>
                </w:div>
                <w:div w:id="327515243">
                  <w:marLeft w:val="0"/>
                  <w:marRight w:val="0"/>
                  <w:marTop w:val="0"/>
                  <w:marBottom w:val="0"/>
                  <w:divBdr>
                    <w:top w:val="none" w:sz="0" w:space="0" w:color="auto"/>
                    <w:left w:val="none" w:sz="0" w:space="0" w:color="auto"/>
                    <w:bottom w:val="none" w:sz="0" w:space="0" w:color="auto"/>
                    <w:right w:val="none" w:sz="0" w:space="0" w:color="auto"/>
                  </w:divBdr>
                  <w:divsChild>
                    <w:div w:id="1342203258">
                      <w:marLeft w:val="0"/>
                      <w:marRight w:val="0"/>
                      <w:marTop w:val="0"/>
                      <w:marBottom w:val="0"/>
                      <w:divBdr>
                        <w:top w:val="none" w:sz="0" w:space="0" w:color="auto"/>
                        <w:left w:val="none" w:sz="0" w:space="0" w:color="auto"/>
                        <w:bottom w:val="none" w:sz="0" w:space="0" w:color="auto"/>
                        <w:right w:val="none" w:sz="0" w:space="0" w:color="auto"/>
                      </w:divBdr>
                    </w:div>
                  </w:divsChild>
                </w:div>
                <w:div w:id="414714070">
                  <w:marLeft w:val="0"/>
                  <w:marRight w:val="0"/>
                  <w:marTop w:val="0"/>
                  <w:marBottom w:val="0"/>
                  <w:divBdr>
                    <w:top w:val="none" w:sz="0" w:space="0" w:color="auto"/>
                    <w:left w:val="none" w:sz="0" w:space="0" w:color="auto"/>
                    <w:bottom w:val="none" w:sz="0" w:space="0" w:color="auto"/>
                    <w:right w:val="none" w:sz="0" w:space="0" w:color="auto"/>
                  </w:divBdr>
                  <w:divsChild>
                    <w:div w:id="290475484">
                      <w:marLeft w:val="0"/>
                      <w:marRight w:val="0"/>
                      <w:marTop w:val="0"/>
                      <w:marBottom w:val="0"/>
                      <w:divBdr>
                        <w:top w:val="none" w:sz="0" w:space="0" w:color="auto"/>
                        <w:left w:val="none" w:sz="0" w:space="0" w:color="auto"/>
                        <w:bottom w:val="none" w:sz="0" w:space="0" w:color="auto"/>
                        <w:right w:val="none" w:sz="0" w:space="0" w:color="auto"/>
                      </w:divBdr>
                    </w:div>
                  </w:divsChild>
                </w:div>
                <w:div w:id="498811395">
                  <w:marLeft w:val="0"/>
                  <w:marRight w:val="0"/>
                  <w:marTop w:val="0"/>
                  <w:marBottom w:val="0"/>
                  <w:divBdr>
                    <w:top w:val="none" w:sz="0" w:space="0" w:color="auto"/>
                    <w:left w:val="none" w:sz="0" w:space="0" w:color="auto"/>
                    <w:bottom w:val="none" w:sz="0" w:space="0" w:color="auto"/>
                    <w:right w:val="none" w:sz="0" w:space="0" w:color="auto"/>
                  </w:divBdr>
                  <w:divsChild>
                    <w:div w:id="1862551885">
                      <w:marLeft w:val="0"/>
                      <w:marRight w:val="0"/>
                      <w:marTop w:val="0"/>
                      <w:marBottom w:val="0"/>
                      <w:divBdr>
                        <w:top w:val="none" w:sz="0" w:space="0" w:color="auto"/>
                        <w:left w:val="none" w:sz="0" w:space="0" w:color="auto"/>
                        <w:bottom w:val="none" w:sz="0" w:space="0" w:color="auto"/>
                        <w:right w:val="none" w:sz="0" w:space="0" w:color="auto"/>
                      </w:divBdr>
                    </w:div>
                  </w:divsChild>
                </w:div>
                <w:div w:id="1031036226">
                  <w:marLeft w:val="0"/>
                  <w:marRight w:val="0"/>
                  <w:marTop w:val="0"/>
                  <w:marBottom w:val="0"/>
                  <w:divBdr>
                    <w:top w:val="none" w:sz="0" w:space="0" w:color="auto"/>
                    <w:left w:val="none" w:sz="0" w:space="0" w:color="auto"/>
                    <w:bottom w:val="none" w:sz="0" w:space="0" w:color="auto"/>
                    <w:right w:val="none" w:sz="0" w:space="0" w:color="auto"/>
                  </w:divBdr>
                  <w:divsChild>
                    <w:div w:id="10311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950483">
          <w:marLeft w:val="0"/>
          <w:marRight w:val="0"/>
          <w:marTop w:val="0"/>
          <w:marBottom w:val="0"/>
          <w:divBdr>
            <w:top w:val="none" w:sz="0" w:space="0" w:color="auto"/>
            <w:left w:val="none" w:sz="0" w:space="0" w:color="auto"/>
            <w:bottom w:val="none" w:sz="0" w:space="0" w:color="auto"/>
            <w:right w:val="none" w:sz="0" w:space="0" w:color="auto"/>
          </w:divBdr>
        </w:div>
        <w:div w:id="343284025">
          <w:marLeft w:val="0"/>
          <w:marRight w:val="0"/>
          <w:marTop w:val="0"/>
          <w:marBottom w:val="0"/>
          <w:divBdr>
            <w:top w:val="none" w:sz="0" w:space="0" w:color="auto"/>
            <w:left w:val="none" w:sz="0" w:space="0" w:color="auto"/>
            <w:bottom w:val="none" w:sz="0" w:space="0" w:color="auto"/>
            <w:right w:val="none" w:sz="0" w:space="0" w:color="auto"/>
          </w:divBdr>
          <w:divsChild>
            <w:div w:id="848717621">
              <w:marLeft w:val="0"/>
              <w:marRight w:val="0"/>
              <w:marTop w:val="30"/>
              <w:marBottom w:val="30"/>
              <w:divBdr>
                <w:top w:val="none" w:sz="0" w:space="0" w:color="auto"/>
                <w:left w:val="none" w:sz="0" w:space="0" w:color="auto"/>
                <w:bottom w:val="none" w:sz="0" w:space="0" w:color="auto"/>
                <w:right w:val="none" w:sz="0" w:space="0" w:color="auto"/>
              </w:divBdr>
              <w:divsChild>
                <w:div w:id="208222319">
                  <w:marLeft w:val="0"/>
                  <w:marRight w:val="0"/>
                  <w:marTop w:val="0"/>
                  <w:marBottom w:val="0"/>
                  <w:divBdr>
                    <w:top w:val="none" w:sz="0" w:space="0" w:color="auto"/>
                    <w:left w:val="none" w:sz="0" w:space="0" w:color="auto"/>
                    <w:bottom w:val="none" w:sz="0" w:space="0" w:color="auto"/>
                    <w:right w:val="none" w:sz="0" w:space="0" w:color="auto"/>
                  </w:divBdr>
                  <w:divsChild>
                    <w:div w:id="1443724253">
                      <w:marLeft w:val="0"/>
                      <w:marRight w:val="0"/>
                      <w:marTop w:val="0"/>
                      <w:marBottom w:val="0"/>
                      <w:divBdr>
                        <w:top w:val="none" w:sz="0" w:space="0" w:color="auto"/>
                        <w:left w:val="none" w:sz="0" w:space="0" w:color="auto"/>
                        <w:bottom w:val="none" w:sz="0" w:space="0" w:color="auto"/>
                        <w:right w:val="none" w:sz="0" w:space="0" w:color="auto"/>
                      </w:divBdr>
                    </w:div>
                  </w:divsChild>
                </w:div>
                <w:div w:id="391540140">
                  <w:marLeft w:val="0"/>
                  <w:marRight w:val="0"/>
                  <w:marTop w:val="0"/>
                  <w:marBottom w:val="0"/>
                  <w:divBdr>
                    <w:top w:val="none" w:sz="0" w:space="0" w:color="auto"/>
                    <w:left w:val="none" w:sz="0" w:space="0" w:color="auto"/>
                    <w:bottom w:val="none" w:sz="0" w:space="0" w:color="auto"/>
                    <w:right w:val="none" w:sz="0" w:space="0" w:color="auto"/>
                  </w:divBdr>
                  <w:divsChild>
                    <w:div w:id="236792662">
                      <w:marLeft w:val="0"/>
                      <w:marRight w:val="0"/>
                      <w:marTop w:val="0"/>
                      <w:marBottom w:val="0"/>
                      <w:divBdr>
                        <w:top w:val="none" w:sz="0" w:space="0" w:color="auto"/>
                        <w:left w:val="none" w:sz="0" w:space="0" w:color="auto"/>
                        <w:bottom w:val="none" w:sz="0" w:space="0" w:color="auto"/>
                        <w:right w:val="none" w:sz="0" w:space="0" w:color="auto"/>
                      </w:divBdr>
                    </w:div>
                  </w:divsChild>
                </w:div>
                <w:div w:id="999238544">
                  <w:marLeft w:val="0"/>
                  <w:marRight w:val="0"/>
                  <w:marTop w:val="0"/>
                  <w:marBottom w:val="0"/>
                  <w:divBdr>
                    <w:top w:val="none" w:sz="0" w:space="0" w:color="auto"/>
                    <w:left w:val="none" w:sz="0" w:space="0" w:color="auto"/>
                    <w:bottom w:val="none" w:sz="0" w:space="0" w:color="auto"/>
                    <w:right w:val="none" w:sz="0" w:space="0" w:color="auto"/>
                  </w:divBdr>
                  <w:divsChild>
                    <w:div w:id="1853253908">
                      <w:marLeft w:val="0"/>
                      <w:marRight w:val="0"/>
                      <w:marTop w:val="0"/>
                      <w:marBottom w:val="0"/>
                      <w:divBdr>
                        <w:top w:val="none" w:sz="0" w:space="0" w:color="auto"/>
                        <w:left w:val="none" w:sz="0" w:space="0" w:color="auto"/>
                        <w:bottom w:val="none" w:sz="0" w:space="0" w:color="auto"/>
                        <w:right w:val="none" w:sz="0" w:space="0" w:color="auto"/>
                      </w:divBdr>
                    </w:div>
                  </w:divsChild>
                </w:div>
                <w:div w:id="1225992322">
                  <w:marLeft w:val="0"/>
                  <w:marRight w:val="0"/>
                  <w:marTop w:val="0"/>
                  <w:marBottom w:val="0"/>
                  <w:divBdr>
                    <w:top w:val="none" w:sz="0" w:space="0" w:color="auto"/>
                    <w:left w:val="none" w:sz="0" w:space="0" w:color="auto"/>
                    <w:bottom w:val="none" w:sz="0" w:space="0" w:color="auto"/>
                    <w:right w:val="none" w:sz="0" w:space="0" w:color="auto"/>
                  </w:divBdr>
                  <w:divsChild>
                    <w:div w:id="1930776603">
                      <w:marLeft w:val="0"/>
                      <w:marRight w:val="0"/>
                      <w:marTop w:val="0"/>
                      <w:marBottom w:val="0"/>
                      <w:divBdr>
                        <w:top w:val="none" w:sz="0" w:space="0" w:color="auto"/>
                        <w:left w:val="none" w:sz="0" w:space="0" w:color="auto"/>
                        <w:bottom w:val="none" w:sz="0" w:space="0" w:color="auto"/>
                        <w:right w:val="none" w:sz="0" w:space="0" w:color="auto"/>
                      </w:divBdr>
                    </w:div>
                  </w:divsChild>
                </w:div>
                <w:div w:id="2134640513">
                  <w:marLeft w:val="0"/>
                  <w:marRight w:val="0"/>
                  <w:marTop w:val="0"/>
                  <w:marBottom w:val="0"/>
                  <w:divBdr>
                    <w:top w:val="none" w:sz="0" w:space="0" w:color="auto"/>
                    <w:left w:val="none" w:sz="0" w:space="0" w:color="auto"/>
                    <w:bottom w:val="none" w:sz="0" w:space="0" w:color="auto"/>
                    <w:right w:val="none" w:sz="0" w:space="0" w:color="auto"/>
                  </w:divBdr>
                  <w:divsChild>
                    <w:div w:id="36768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14005">
          <w:marLeft w:val="0"/>
          <w:marRight w:val="0"/>
          <w:marTop w:val="0"/>
          <w:marBottom w:val="0"/>
          <w:divBdr>
            <w:top w:val="none" w:sz="0" w:space="0" w:color="auto"/>
            <w:left w:val="none" w:sz="0" w:space="0" w:color="auto"/>
            <w:bottom w:val="none" w:sz="0" w:space="0" w:color="auto"/>
            <w:right w:val="none" w:sz="0" w:space="0" w:color="auto"/>
          </w:divBdr>
          <w:divsChild>
            <w:div w:id="1406949533">
              <w:marLeft w:val="0"/>
              <w:marRight w:val="0"/>
              <w:marTop w:val="30"/>
              <w:marBottom w:val="30"/>
              <w:divBdr>
                <w:top w:val="none" w:sz="0" w:space="0" w:color="auto"/>
                <w:left w:val="none" w:sz="0" w:space="0" w:color="auto"/>
                <w:bottom w:val="none" w:sz="0" w:space="0" w:color="auto"/>
                <w:right w:val="none" w:sz="0" w:space="0" w:color="auto"/>
              </w:divBdr>
              <w:divsChild>
                <w:div w:id="234710825">
                  <w:marLeft w:val="0"/>
                  <w:marRight w:val="0"/>
                  <w:marTop w:val="0"/>
                  <w:marBottom w:val="0"/>
                  <w:divBdr>
                    <w:top w:val="none" w:sz="0" w:space="0" w:color="auto"/>
                    <w:left w:val="none" w:sz="0" w:space="0" w:color="auto"/>
                    <w:bottom w:val="none" w:sz="0" w:space="0" w:color="auto"/>
                    <w:right w:val="none" w:sz="0" w:space="0" w:color="auto"/>
                  </w:divBdr>
                  <w:divsChild>
                    <w:div w:id="1770274053">
                      <w:marLeft w:val="0"/>
                      <w:marRight w:val="0"/>
                      <w:marTop w:val="0"/>
                      <w:marBottom w:val="0"/>
                      <w:divBdr>
                        <w:top w:val="none" w:sz="0" w:space="0" w:color="auto"/>
                        <w:left w:val="none" w:sz="0" w:space="0" w:color="auto"/>
                        <w:bottom w:val="none" w:sz="0" w:space="0" w:color="auto"/>
                        <w:right w:val="none" w:sz="0" w:space="0" w:color="auto"/>
                      </w:divBdr>
                    </w:div>
                  </w:divsChild>
                </w:div>
                <w:div w:id="428695766">
                  <w:marLeft w:val="0"/>
                  <w:marRight w:val="0"/>
                  <w:marTop w:val="0"/>
                  <w:marBottom w:val="0"/>
                  <w:divBdr>
                    <w:top w:val="none" w:sz="0" w:space="0" w:color="auto"/>
                    <w:left w:val="none" w:sz="0" w:space="0" w:color="auto"/>
                    <w:bottom w:val="none" w:sz="0" w:space="0" w:color="auto"/>
                    <w:right w:val="none" w:sz="0" w:space="0" w:color="auto"/>
                  </w:divBdr>
                  <w:divsChild>
                    <w:div w:id="1580865088">
                      <w:marLeft w:val="0"/>
                      <w:marRight w:val="0"/>
                      <w:marTop w:val="0"/>
                      <w:marBottom w:val="0"/>
                      <w:divBdr>
                        <w:top w:val="none" w:sz="0" w:space="0" w:color="auto"/>
                        <w:left w:val="none" w:sz="0" w:space="0" w:color="auto"/>
                        <w:bottom w:val="none" w:sz="0" w:space="0" w:color="auto"/>
                        <w:right w:val="none" w:sz="0" w:space="0" w:color="auto"/>
                      </w:divBdr>
                    </w:div>
                  </w:divsChild>
                </w:div>
                <w:div w:id="1698044475">
                  <w:marLeft w:val="0"/>
                  <w:marRight w:val="0"/>
                  <w:marTop w:val="0"/>
                  <w:marBottom w:val="0"/>
                  <w:divBdr>
                    <w:top w:val="none" w:sz="0" w:space="0" w:color="auto"/>
                    <w:left w:val="none" w:sz="0" w:space="0" w:color="auto"/>
                    <w:bottom w:val="none" w:sz="0" w:space="0" w:color="auto"/>
                    <w:right w:val="none" w:sz="0" w:space="0" w:color="auto"/>
                  </w:divBdr>
                  <w:divsChild>
                    <w:div w:id="1227914151">
                      <w:marLeft w:val="0"/>
                      <w:marRight w:val="0"/>
                      <w:marTop w:val="0"/>
                      <w:marBottom w:val="0"/>
                      <w:divBdr>
                        <w:top w:val="none" w:sz="0" w:space="0" w:color="auto"/>
                        <w:left w:val="none" w:sz="0" w:space="0" w:color="auto"/>
                        <w:bottom w:val="none" w:sz="0" w:space="0" w:color="auto"/>
                        <w:right w:val="none" w:sz="0" w:space="0" w:color="auto"/>
                      </w:divBdr>
                    </w:div>
                  </w:divsChild>
                </w:div>
                <w:div w:id="1734157370">
                  <w:marLeft w:val="0"/>
                  <w:marRight w:val="0"/>
                  <w:marTop w:val="0"/>
                  <w:marBottom w:val="0"/>
                  <w:divBdr>
                    <w:top w:val="none" w:sz="0" w:space="0" w:color="auto"/>
                    <w:left w:val="none" w:sz="0" w:space="0" w:color="auto"/>
                    <w:bottom w:val="none" w:sz="0" w:space="0" w:color="auto"/>
                    <w:right w:val="none" w:sz="0" w:space="0" w:color="auto"/>
                  </w:divBdr>
                  <w:divsChild>
                    <w:div w:id="691802299">
                      <w:marLeft w:val="0"/>
                      <w:marRight w:val="0"/>
                      <w:marTop w:val="0"/>
                      <w:marBottom w:val="0"/>
                      <w:divBdr>
                        <w:top w:val="none" w:sz="0" w:space="0" w:color="auto"/>
                        <w:left w:val="none" w:sz="0" w:space="0" w:color="auto"/>
                        <w:bottom w:val="none" w:sz="0" w:space="0" w:color="auto"/>
                        <w:right w:val="none" w:sz="0" w:space="0" w:color="auto"/>
                      </w:divBdr>
                    </w:div>
                  </w:divsChild>
                </w:div>
                <w:div w:id="2124493887">
                  <w:marLeft w:val="0"/>
                  <w:marRight w:val="0"/>
                  <w:marTop w:val="0"/>
                  <w:marBottom w:val="0"/>
                  <w:divBdr>
                    <w:top w:val="none" w:sz="0" w:space="0" w:color="auto"/>
                    <w:left w:val="none" w:sz="0" w:space="0" w:color="auto"/>
                    <w:bottom w:val="none" w:sz="0" w:space="0" w:color="auto"/>
                    <w:right w:val="none" w:sz="0" w:space="0" w:color="auto"/>
                  </w:divBdr>
                  <w:divsChild>
                    <w:div w:id="143539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92184">
          <w:marLeft w:val="0"/>
          <w:marRight w:val="0"/>
          <w:marTop w:val="0"/>
          <w:marBottom w:val="0"/>
          <w:divBdr>
            <w:top w:val="none" w:sz="0" w:space="0" w:color="auto"/>
            <w:left w:val="none" w:sz="0" w:space="0" w:color="auto"/>
            <w:bottom w:val="none" w:sz="0" w:space="0" w:color="auto"/>
            <w:right w:val="none" w:sz="0" w:space="0" w:color="auto"/>
          </w:divBdr>
          <w:divsChild>
            <w:div w:id="1127895126">
              <w:marLeft w:val="0"/>
              <w:marRight w:val="0"/>
              <w:marTop w:val="30"/>
              <w:marBottom w:val="30"/>
              <w:divBdr>
                <w:top w:val="none" w:sz="0" w:space="0" w:color="auto"/>
                <w:left w:val="none" w:sz="0" w:space="0" w:color="auto"/>
                <w:bottom w:val="none" w:sz="0" w:space="0" w:color="auto"/>
                <w:right w:val="none" w:sz="0" w:space="0" w:color="auto"/>
              </w:divBdr>
              <w:divsChild>
                <w:div w:id="846797167">
                  <w:marLeft w:val="0"/>
                  <w:marRight w:val="0"/>
                  <w:marTop w:val="0"/>
                  <w:marBottom w:val="0"/>
                  <w:divBdr>
                    <w:top w:val="none" w:sz="0" w:space="0" w:color="auto"/>
                    <w:left w:val="none" w:sz="0" w:space="0" w:color="auto"/>
                    <w:bottom w:val="none" w:sz="0" w:space="0" w:color="auto"/>
                    <w:right w:val="none" w:sz="0" w:space="0" w:color="auto"/>
                  </w:divBdr>
                  <w:divsChild>
                    <w:div w:id="1235894391">
                      <w:marLeft w:val="0"/>
                      <w:marRight w:val="0"/>
                      <w:marTop w:val="0"/>
                      <w:marBottom w:val="0"/>
                      <w:divBdr>
                        <w:top w:val="none" w:sz="0" w:space="0" w:color="auto"/>
                        <w:left w:val="none" w:sz="0" w:space="0" w:color="auto"/>
                        <w:bottom w:val="none" w:sz="0" w:space="0" w:color="auto"/>
                        <w:right w:val="none" w:sz="0" w:space="0" w:color="auto"/>
                      </w:divBdr>
                    </w:div>
                  </w:divsChild>
                </w:div>
                <w:div w:id="964383837">
                  <w:marLeft w:val="0"/>
                  <w:marRight w:val="0"/>
                  <w:marTop w:val="0"/>
                  <w:marBottom w:val="0"/>
                  <w:divBdr>
                    <w:top w:val="none" w:sz="0" w:space="0" w:color="auto"/>
                    <w:left w:val="none" w:sz="0" w:space="0" w:color="auto"/>
                    <w:bottom w:val="none" w:sz="0" w:space="0" w:color="auto"/>
                    <w:right w:val="none" w:sz="0" w:space="0" w:color="auto"/>
                  </w:divBdr>
                  <w:divsChild>
                    <w:div w:id="146478810">
                      <w:marLeft w:val="0"/>
                      <w:marRight w:val="0"/>
                      <w:marTop w:val="0"/>
                      <w:marBottom w:val="0"/>
                      <w:divBdr>
                        <w:top w:val="none" w:sz="0" w:space="0" w:color="auto"/>
                        <w:left w:val="none" w:sz="0" w:space="0" w:color="auto"/>
                        <w:bottom w:val="none" w:sz="0" w:space="0" w:color="auto"/>
                        <w:right w:val="none" w:sz="0" w:space="0" w:color="auto"/>
                      </w:divBdr>
                    </w:div>
                  </w:divsChild>
                </w:div>
                <w:div w:id="1105616744">
                  <w:marLeft w:val="0"/>
                  <w:marRight w:val="0"/>
                  <w:marTop w:val="0"/>
                  <w:marBottom w:val="0"/>
                  <w:divBdr>
                    <w:top w:val="none" w:sz="0" w:space="0" w:color="auto"/>
                    <w:left w:val="none" w:sz="0" w:space="0" w:color="auto"/>
                    <w:bottom w:val="none" w:sz="0" w:space="0" w:color="auto"/>
                    <w:right w:val="none" w:sz="0" w:space="0" w:color="auto"/>
                  </w:divBdr>
                  <w:divsChild>
                    <w:div w:id="1340692815">
                      <w:marLeft w:val="0"/>
                      <w:marRight w:val="0"/>
                      <w:marTop w:val="0"/>
                      <w:marBottom w:val="0"/>
                      <w:divBdr>
                        <w:top w:val="none" w:sz="0" w:space="0" w:color="auto"/>
                        <w:left w:val="none" w:sz="0" w:space="0" w:color="auto"/>
                        <w:bottom w:val="none" w:sz="0" w:space="0" w:color="auto"/>
                        <w:right w:val="none" w:sz="0" w:space="0" w:color="auto"/>
                      </w:divBdr>
                    </w:div>
                  </w:divsChild>
                </w:div>
                <w:div w:id="1371497289">
                  <w:marLeft w:val="0"/>
                  <w:marRight w:val="0"/>
                  <w:marTop w:val="0"/>
                  <w:marBottom w:val="0"/>
                  <w:divBdr>
                    <w:top w:val="none" w:sz="0" w:space="0" w:color="auto"/>
                    <w:left w:val="none" w:sz="0" w:space="0" w:color="auto"/>
                    <w:bottom w:val="none" w:sz="0" w:space="0" w:color="auto"/>
                    <w:right w:val="none" w:sz="0" w:space="0" w:color="auto"/>
                  </w:divBdr>
                  <w:divsChild>
                    <w:div w:id="1206409358">
                      <w:marLeft w:val="0"/>
                      <w:marRight w:val="0"/>
                      <w:marTop w:val="0"/>
                      <w:marBottom w:val="0"/>
                      <w:divBdr>
                        <w:top w:val="none" w:sz="0" w:space="0" w:color="auto"/>
                        <w:left w:val="none" w:sz="0" w:space="0" w:color="auto"/>
                        <w:bottom w:val="none" w:sz="0" w:space="0" w:color="auto"/>
                        <w:right w:val="none" w:sz="0" w:space="0" w:color="auto"/>
                      </w:divBdr>
                    </w:div>
                  </w:divsChild>
                </w:div>
                <w:div w:id="1908834052">
                  <w:marLeft w:val="0"/>
                  <w:marRight w:val="0"/>
                  <w:marTop w:val="0"/>
                  <w:marBottom w:val="0"/>
                  <w:divBdr>
                    <w:top w:val="none" w:sz="0" w:space="0" w:color="auto"/>
                    <w:left w:val="none" w:sz="0" w:space="0" w:color="auto"/>
                    <w:bottom w:val="none" w:sz="0" w:space="0" w:color="auto"/>
                    <w:right w:val="none" w:sz="0" w:space="0" w:color="auto"/>
                  </w:divBdr>
                  <w:divsChild>
                    <w:div w:id="15742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957785">
          <w:marLeft w:val="0"/>
          <w:marRight w:val="0"/>
          <w:marTop w:val="0"/>
          <w:marBottom w:val="0"/>
          <w:divBdr>
            <w:top w:val="none" w:sz="0" w:space="0" w:color="auto"/>
            <w:left w:val="none" w:sz="0" w:space="0" w:color="auto"/>
            <w:bottom w:val="none" w:sz="0" w:space="0" w:color="auto"/>
            <w:right w:val="none" w:sz="0" w:space="0" w:color="auto"/>
          </w:divBdr>
        </w:div>
        <w:div w:id="543521296">
          <w:marLeft w:val="0"/>
          <w:marRight w:val="0"/>
          <w:marTop w:val="0"/>
          <w:marBottom w:val="0"/>
          <w:divBdr>
            <w:top w:val="none" w:sz="0" w:space="0" w:color="auto"/>
            <w:left w:val="none" w:sz="0" w:space="0" w:color="auto"/>
            <w:bottom w:val="none" w:sz="0" w:space="0" w:color="auto"/>
            <w:right w:val="none" w:sz="0" w:space="0" w:color="auto"/>
          </w:divBdr>
          <w:divsChild>
            <w:div w:id="47538914">
              <w:marLeft w:val="0"/>
              <w:marRight w:val="0"/>
              <w:marTop w:val="30"/>
              <w:marBottom w:val="30"/>
              <w:divBdr>
                <w:top w:val="none" w:sz="0" w:space="0" w:color="auto"/>
                <w:left w:val="none" w:sz="0" w:space="0" w:color="auto"/>
                <w:bottom w:val="none" w:sz="0" w:space="0" w:color="auto"/>
                <w:right w:val="none" w:sz="0" w:space="0" w:color="auto"/>
              </w:divBdr>
              <w:divsChild>
                <w:div w:id="149295385">
                  <w:marLeft w:val="0"/>
                  <w:marRight w:val="0"/>
                  <w:marTop w:val="0"/>
                  <w:marBottom w:val="0"/>
                  <w:divBdr>
                    <w:top w:val="none" w:sz="0" w:space="0" w:color="auto"/>
                    <w:left w:val="none" w:sz="0" w:space="0" w:color="auto"/>
                    <w:bottom w:val="none" w:sz="0" w:space="0" w:color="auto"/>
                    <w:right w:val="none" w:sz="0" w:space="0" w:color="auto"/>
                  </w:divBdr>
                  <w:divsChild>
                    <w:div w:id="566377993">
                      <w:marLeft w:val="0"/>
                      <w:marRight w:val="0"/>
                      <w:marTop w:val="0"/>
                      <w:marBottom w:val="0"/>
                      <w:divBdr>
                        <w:top w:val="none" w:sz="0" w:space="0" w:color="auto"/>
                        <w:left w:val="none" w:sz="0" w:space="0" w:color="auto"/>
                        <w:bottom w:val="none" w:sz="0" w:space="0" w:color="auto"/>
                        <w:right w:val="none" w:sz="0" w:space="0" w:color="auto"/>
                      </w:divBdr>
                    </w:div>
                  </w:divsChild>
                </w:div>
                <w:div w:id="158811825">
                  <w:marLeft w:val="0"/>
                  <w:marRight w:val="0"/>
                  <w:marTop w:val="0"/>
                  <w:marBottom w:val="0"/>
                  <w:divBdr>
                    <w:top w:val="none" w:sz="0" w:space="0" w:color="auto"/>
                    <w:left w:val="none" w:sz="0" w:space="0" w:color="auto"/>
                    <w:bottom w:val="none" w:sz="0" w:space="0" w:color="auto"/>
                    <w:right w:val="none" w:sz="0" w:space="0" w:color="auto"/>
                  </w:divBdr>
                  <w:divsChild>
                    <w:div w:id="2021198525">
                      <w:marLeft w:val="0"/>
                      <w:marRight w:val="0"/>
                      <w:marTop w:val="0"/>
                      <w:marBottom w:val="0"/>
                      <w:divBdr>
                        <w:top w:val="none" w:sz="0" w:space="0" w:color="auto"/>
                        <w:left w:val="none" w:sz="0" w:space="0" w:color="auto"/>
                        <w:bottom w:val="none" w:sz="0" w:space="0" w:color="auto"/>
                        <w:right w:val="none" w:sz="0" w:space="0" w:color="auto"/>
                      </w:divBdr>
                    </w:div>
                  </w:divsChild>
                </w:div>
                <w:div w:id="578758860">
                  <w:marLeft w:val="0"/>
                  <w:marRight w:val="0"/>
                  <w:marTop w:val="0"/>
                  <w:marBottom w:val="0"/>
                  <w:divBdr>
                    <w:top w:val="none" w:sz="0" w:space="0" w:color="auto"/>
                    <w:left w:val="none" w:sz="0" w:space="0" w:color="auto"/>
                    <w:bottom w:val="none" w:sz="0" w:space="0" w:color="auto"/>
                    <w:right w:val="none" w:sz="0" w:space="0" w:color="auto"/>
                  </w:divBdr>
                  <w:divsChild>
                    <w:div w:id="519204252">
                      <w:marLeft w:val="0"/>
                      <w:marRight w:val="0"/>
                      <w:marTop w:val="0"/>
                      <w:marBottom w:val="0"/>
                      <w:divBdr>
                        <w:top w:val="none" w:sz="0" w:space="0" w:color="auto"/>
                        <w:left w:val="none" w:sz="0" w:space="0" w:color="auto"/>
                        <w:bottom w:val="none" w:sz="0" w:space="0" w:color="auto"/>
                        <w:right w:val="none" w:sz="0" w:space="0" w:color="auto"/>
                      </w:divBdr>
                    </w:div>
                  </w:divsChild>
                </w:div>
                <w:div w:id="1890998242">
                  <w:marLeft w:val="0"/>
                  <w:marRight w:val="0"/>
                  <w:marTop w:val="0"/>
                  <w:marBottom w:val="0"/>
                  <w:divBdr>
                    <w:top w:val="none" w:sz="0" w:space="0" w:color="auto"/>
                    <w:left w:val="none" w:sz="0" w:space="0" w:color="auto"/>
                    <w:bottom w:val="none" w:sz="0" w:space="0" w:color="auto"/>
                    <w:right w:val="none" w:sz="0" w:space="0" w:color="auto"/>
                  </w:divBdr>
                  <w:divsChild>
                    <w:div w:id="383720589">
                      <w:marLeft w:val="0"/>
                      <w:marRight w:val="0"/>
                      <w:marTop w:val="0"/>
                      <w:marBottom w:val="0"/>
                      <w:divBdr>
                        <w:top w:val="none" w:sz="0" w:space="0" w:color="auto"/>
                        <w:left w:val="none" w:sz="0" w:space="0" w:color="auto"/>
                        <w:bottom w:val="none" w:sz="0" w:space="0" w:color="auto"/>
                        <w:right w:val="none" w:sz="0" w:space="0" w:color="auto"/>
                      </w:divBdr>
                    </w:div>
                  </w:divsChild>
                </w:div>
                <w:div w:id="2104960312">
                  <w:marLeft w:val="0"/>
                  <w:marRight w:val="0"/>
                  <w:marTop w:val="0"/>
                  <w:marBottom w:val="0"/>
                  <w:divBdr>
                    <w:top w:val="none" w:sz="0" w:space="0" w:color="auto"/>
                    <w:left w:val="none" w:sz="0" w:space="0" w:color="auto"/>
                    <w:bottom w:val="none" w:sz="0" w:space="0" w:color="auto"/>
                    <w:right w:val="none" w:sz="0" w:space="0" w:color="auto"/>
                  </w:divBdr>
                  <w:divsChild>
                    <w:div w:id="15919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361818">
          <w:marLeft w:val="0"/>
          <w:marRight w:val="0"/>
          <w:marTop w:val="0"/>
          <w:marBottom w:val="0"/>
          <w:divBdr>
            <w:top w:val="none" w:sz="0" w:space="0" w:color="auto"/>
            <w:left w:val="none" w:sz="0" w:space="0" w:color="auto"/>
            <w:bottom w:val="none" w:sz="0" w:space="0" w:color="auto"/>
            <w:right w:val="none" w:sz="0" w:space="0" w:color="auto"/>
          </w:divBdr>
          <w:divsChild>
            <w:div w:id="1103576393">
              <w:marLeft w:val="0"/>
              <w:marRight w:val="0"/>
              <w:marTop w:val="30"/>
              <w:marBottom w:val="30"/>
              <w:divBdr>
                <w:top w:val="none" w:sz="0" w:space="0" w:color="auto"/>
                <w:left w:val="none" w:sz="0" w:space="0" w:color="auto"/>
                <w:bottom w:val="none" w:sz="0" w:space="0" w:color="auto"/>
                <w:right w:val="none" w:sz="0" w:space="0" w:color="auto"/>
              </w:divBdr>
              <w:divsChild>
                <w:div w:id="555048361">
                  <w:marLeft w:val="0"/>
                  <w:marRight w:val="0"/>
                  <w:marTop w:val="0"/>
                  <w:marBottom w:val="0"/>
                  <w:divBdr>
                    <w:top w:val="none" w:sz="0" w:space="0" w:color="auto"/>
                    <w:left w:val="none" w:sz="0" w:space="0" w:color="auto"/>
                    <w:bottom w:val="none" w:sz="0" w:space="0" w:color="auto"/>
                    <w:right w:val="none" w:sz="0" w:space="0" w:color="auto"/>
                  </w:divBdr>
                  <w:divsChild>
                    <w:div w:id="1457330318">
                      <w:marLeft w:val="0"/>
                      <w:marRight w:val="0"/>
                      <w:marTop w:val="0"/>
                      <w:marBottom w:val="0"/>
                      <w:divBdr>
                        <w:top w:val="none" w:sz="0" w:space="0" w:color="auto"/>
                        <w:left w:val="none" w:sz="0" w:space="0" w:color="auto"/>
                        <w:bottom w:val="none" w:sz="0" w:space="0" w:color="auto"/>
                        <w:right w:val="none" w:sz="0" w:space="0" w:color="auto"/>
                      </w:divBdr>
                    </w:div>
                  </w:divsChild>
                </w:div>
                <w:div w:id="770509847">
                  <w:marLeft w:val="0"/>
                  <w:marRight w:val="0"/>
                  <w:marTop w:val="0"/>
                  <w:marBottom w:val="0"/>
                  <w:divBdr>
                    <w:top w:val="none" w:sz="0" w:space="0" w:color="auto"/>
                    <w:left w:val="none" w:sz="0" w:space="0" w:color="auto"/>
                    <w:bottom w:val="none" w:sz="0" w:space="0" w:color="auto"/>
                    <w:right w:val="none" w:sz="0" w:space="0" w:color="auto"/>
                  </w:divBdr>
                  <w:divsChild>
                    <w:div w:id="966085568">
                      <w:marLeft w:val="0"/>
                      <w:marRight w:val="0"/>
                      <w:marTop w:val="0"/>
                      <w:marBottom w:val="0"/>
                      <w:divBdr>
                        <w:top w:val="none" w:sz="0" w:space="0" w:color="auto"/>
                        <w:left w:val="none" w:sz="0" w:space="0" w:color="auto"/>
                        <w:bottom w:val="none" w:sz="0" w:space="0" w:color="auto"/>
                        <w:right w:val="none" w:sz="0" w:space="0" w:color="auto"/>
                      </w:divBdr>
                    </w:div>
                  </w:divsChild>
                </w:div>
                <w:div w:id="849296610">
                  <w:marLeft w:val="0"/>
                  <w:marRight w:val="0"/>
                  <w:marTop w:val="0"/>
                  <w:marBottom w:val="0"/>
                  <w:divBdr>
                    <w:top w:val="none" w:sz="0" w:space="0" w:color="auto"/>
                    <w:left w:val="none" w:sz="0" w:space="0" w:color="auto"/>
                    <w:bottom w:val="none" w:sz="0" w:space="0" w:color="auto"/>
                    <w:right w:val="none" w:sz="0" w:space="0" w:color="auto"/>
                  </w:divBdr>
                  <w:divsChild>
                    <w:div w:id="1406685131">
                      <w:marLeft w:val="0"/>
                      <w:marRight w:val="0"/>
                      <w:marTop w:val="0"/>
                      <w:marBottom w:val="0"/>
                      <w:divBdr>
                        <w:top w:val="none" w:sz="0" w:space="0" w:color="auto"/>
                        <w:left w:val="none" w:sz="0" w:space="0" w:color="auto"/>
                        <w:bottom w:val="none" w:sz="0" w:space="0" w:color="auto"/>
                        <w:right w:val="none" w:sz="0" w:space="0" w:color="auto"/>
                      </w:divBdr>
                    </w:div>
                  </w:divsChild>
                </w:div>
                <w:div w:id="1229419045">
                  <w:marLeft w:val="0"/>
                  <w:marRight w:val="0"/>
                  <w:marTop w:val="0"/>
                  <w:marBottom w:val="0"/>
                  <w:divBdr>
                    <w:top w:val="none" w:sz="0" w:space="0" w:color="auto"/>
                    <w:left w:val="none" w:sz="0" w:space="0" w:color="auto"/>
                    <w:bottom w:val="none" w:sz="0" w:space="0" w:color="auto"/>
                    <w:right w:val="none" w:sz="0" w:space="0" w:color="auto"/>
                  </w:divBdr>
                  <w:divsChild>
                    <w:div w:id="1332874263">
                      <w:marLeft w:val="0"/>
                      <w:marRight w:val="0"/>
                      <w:marTop w:val="0"/>
                      <w:marBottom w:val="0"/>
                      <w:divBdr>
                        <w:top w:val="none" w:sz="0" w:space="0" w:color="auto"/>
                        <w:left w:val="none" w:sz="0" w:space="0" w:color="auto"/>
                        <w:bottom w:val="none" w:sz="0" w:space="0" w:color="auto"/>
                        <w:right w:val="none" w:sz="0" w:space="0" w:color="auto"/>
                      </w:divBdr>
                    </w:div>
                  </w:divsChild>
                </w:div>
                <w:div w:id="1803377812">
                  <w:marLeft w:val="0"/>
                  <w:marRight w:val="0"/>
                  <w:marTop w:val="0"/>
                  <w:marBottom w:val="0"/>
                  <w:divBdr>
                    <w:top w:val="none" w:sz="0" w:space="0" w:color="auto"/>
                    <w:left w:val="none" w:sz="0" w:space="0" w:color="auto"/>
                    <w:bottom w:val="none" w:sz="0" w:space="0" w:color="auto"/>
                    <w:right w:val="none" w:sz="0" w:space="0" w:color="auto"/>
                  </w:divBdr>
                  <w:divsChild>
                    <w:div w:id="2549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48263">
          <w:marLeft w:val="0"/>
          <w:marRight w:val="0"/>
          <w:marTop w:val="0"/>
          <w:marBottom w:val="0"/>
          <w:divBdr>
            <w:top w:val="none" w:sz="0" w:space="0" w:color="auto"/>
            <w:left w:val="none" w:sz="0" w:space="0" w:color="auto"/>
            <w:bottom w:val="none" w:sz="0" w:space="0" w:color="auto"/>
            <w:right w:val="none" w:sz="0" w:space="0" w:color="auto"/>
          </w:divBdr>
          <w:divsChild>
            <w:div w:id="1197501105">
              <w:marLeft w:val="0"/>
              <w:marRight w:val="0"/>
              <w:marTop w:val="30"/>
              <w:marBottom w:val="30"/>
              <w:divBdr>
                <w:top w:val="none" w:sz="0" w:space="0" w:color="auto"/>
                <w:left w:val="none" w:sz="0" w:space="0" w:color="auto"/>
                <w:bottom w:val="none" w:sz="0" w:space="0" w:color="auto"/>
                <w:right w:val="none" w:sz="0" w:space="0" w:color="auto"/>
              </w:divBdr>
              <w:divsChild>
                <w:div w:id="51584401">
                  <w:marLeft w:val="0"/>
                  <w:marRight w:val="0"/>
                  <w:marTop w:val="0"/>
                  <w:marBottom w:val="0"/>
                  <w:divBdr>
                    <w:top w:val="none" w:sz="0" w:space="0" w:color="auto"/>
                    <w:left w:val="none" w:sz="0" w:space="0" w:color="auto"/>
                    <w:bottom w:val="none" w:sz="0" w:space="0" w:color="auto"/>
                    <w:right w:val="none" w:sz="0" w:space="0" w:color="auto"/>
                  </w:divBdr>
                  <w:divsChild>
                    <w:div w:id="1353800804">
                      <w:marLeft w:val="0"/>
                      <w:marRight w:val="0"/>
                      <w:marTop w:val="0"/>
                      <w:marBottom w:val="0"/>
                      <w:divBdr>
                        <w:top w:val="none" w:sz="0" w:space="0" w:color="auto"/>
                        <w:left w:val="none" w:sz="0" w:space="0" w:color="auto"/>
                        <w:bottom w:val="none" w:sz="0" w:space="0" w:color="auto"/>
                        <w:right w:val="none" w:sz="0" w:space="0" w:color="auto"/>
                      </w:divBdr>
                    </w:div>
                  </w:divsChild>
                </w:div>
                <w:div w:id="233662029">
                  <w:marLeft w:val="0"/>
                  <w:marRight w:val="0"/>
                  <w:marTop w:val="0"/>
                  <w:marBottom w:val="0"/>
                  <w:divBdr>
                    <w:top w:val="none" w:sz="0" w:space="0" w:color="auto"/>
                    <w:left w:val="none" w:sz="0" w:space="0" w:color="auto"/>
                    <w:bottom w:val="none" w:sz="0" w:space="0" w:color="auto"/>
                    <w:right w:val="none" w:sz="0" w:space="0" w:color="auto"/>
                  </w:divBdr>
                  <w:divsChild>
                    <w:div w:id="761532651">
                      <w:marLeft w:val="0"/>
                      <w:marRight w:val="0"/>
                      <w:marTop w:val="0"/>
                      <w:marBottom w:val="0"/>
                      <w:divBdr>
                        <w:top w:val="none" w:sz="0" w:space="0" w:color="auto"/>
                        <w:left w:val="none" w:sz="0" w:space="0" w:color="auto"/>
                        <w:bottom w:val="none" w:sz="0" w:space="0" w:color="auto"/>
                        <w:right w:val="none" w:sz="0" w:space="0" w:color="auto"/>
                      </w:divBdr>
                    </w:div>
                  </w:divsChild>
                </w:div>
                <w:div w:id="1110855559">
                  <w:marLeft w:val="0"/>
                  <w:marRight w:val="0"/>
                  <w:marTop w:val="0"/>
                  <w:marBottom w:val="0"/>
                  <w:divBdr>
                    <w:top w:val="none" w:sz="0" w:space="0" w:color="auto"/>
                    <w:left w:val="none" w:sz="0" w:space="0" w:color="auto"/>
                    <w:bottom w:val="none" w:sz="0" w:space="0" w:color="auto"/>
                    <w:right w:val="none" w:sz="0" w:space="0" w:color="auto"/>
                  </w:divBdr>
                  <w:divsChild>
                    <w:div w:id="1205095835">
                      <w:marLeft w:val="0"/>
                      <w:marRight w:val="0"/>
                      <w:marTop w:val="0"/>
                      <w:marBottom w:val="0"/>
                      <w:divBdr>
                        <w:top w:val="none" w:sz="0" w:space="0" w:color="auto"/>
                        <w:left w:val="none" w:sz="0" w:space="0" w:color="auto"/>
                        <w:bottom w:val="none" w:sz="0" w:space="0" w:color="auto"/>
                        <w:right w:val="none" w:sz="0" w:space="0" w:color="auto"/>
                      </w:divBdr>
                    </w:div>
                  </w:divsChild>
                </w:div>
                <w:div w:id="1751921074">
                  <w:marLeft w:val="0"/>
                  <w:marRight w:val="0"/>
                  <w:marTop w:val="0"/>
                  <w:marBottom w:val="0"/>
                  <w:divBdr>
                    <w:top w:val="none" w:sz="0" w:space="0" w:color="auto"/>
                    <w:left w:val="none" w:sz="0" w:space="0" w:color="auto"/>
                    <w:bottom w:val="none" w:sz="0" w:space="0" w:color="auto"/>
                    <w:right w:val="none" w:sz="0" w:space="0" w:color="auto"/>
                  </w:divBdr>
                  <w:divsChild>
                    <w:div w:id="360477003">
                      <w:marLeft w:val="0"/>
                      <w:marRight w:val="0"/>
                      <w:marTop w:val="0"/>
                      <w:marBottom w:val="0"/>
                      <w:divBdr>
                        <w:top w:val="none" w:sz="0" w:space="0" w:color="auto"/>
                        <w:left w:val="none" w:sz="0" w:space="0" w:color="auto"/>
                        <w:bottom w:val="none" w:sz="0" w:space="0" w:color="auto"/>
                        <w:right w:val="none" w:sz="0" w:space="0" w:color="auto"/>
                      </w:divBdr>
                    </w:div>
                    <w:div w:id="1753313387">
                      <w:marLeft w:val="0"/>
                      <w:marRight w:val="0"/>
                      <w:marTop w:val="0"/>
                      <w:marBottom w:val="0"/>
                      <w:divBdr>
                        <w:top w:val="none" w:sz="0" w:space="0" w:color="auto"/>
                        <w:left w:val="none" w:sz="0" w:space="0" w:color="auto"/>
                        <w:bottom w:val="none" w:sz="0" w:space="0" w:color="auto"/>
                        <w:right w:val="none" w:sz="0" w:space="0" w:color="auto"/>
                      </w:divBdr>
                    </w:div>
                    <w:div w:id="1833790465">
                      <w:marLeft w:val="0"/>
                      <w:marRight w:val="0"/>
                      <w:marTop w:val="0"/>
                      <w:marBottom w:val="0"/>
                      <w:divBdr>
                        <w:top w:val="none" w:sz="0" w:space="0" w:color="auto"/>
                        <w:left w:val="none" w:sz="0" w:space="0" w:color="auto"/>
                        <w:bottom w:val="none" w:sz="0" w:space="0" w:color="auto"/>
                        <w:right w:val="none" w:sz="0" w:space="0" w:color="auto"/>
                      </w:divBdr>
                    </w:div>
                  </w:divsChild>
                </w:div>
                <w:div w:id="1835560720">
                  <w:marLeft w:val="0"/>
                  <w:marRight w:val="0"/>
                  <w:marTop w:val="0"/>
                  <w:marBottom w:val="0"/>
                  <w:divBdr>
                    <w:top w:val="none" w:sz="0" w:space="0" w:color="auto"/>
                    <w:left w:val="none" w:sz="0" w:space="0" w:color="auto"/>
                    <w:bottom w:val="none" w:sz="0" w:space="0" w:color="auto"/>
                    <w:right w:val="none" w:sz="0" w:space="0" w:color="auto"/>
                  </w:divBdr>
                  <w:divsChild>
                    <w:div w:id="4839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095316">
          <w:marLeft w:val="0"/>
          <w:marRight w:val="0"/>
          <w:marTop w:val="0"/>
          <w:marBottom w:val="0"/>
          <w:divBdr>
            <w:top w:val="none" w:sz="0" w:space="0" w:color="auto"/>
            <w:left w:val="none" w:sz="0" w:space="0" w:color="auto"/>
            <w:bottom w:val="none" w:sz="0" w:space="0" w:color="auto"/>
            <w:right w:val="none" w:sz="0" w:space="0" w:color="auto"/>
          </w:divBdr>
          <w:divsChild>
            <w:div w:id="1214081196">
              <w:marLeft w:val="0"/>
              <w:marRight w:val="0"/>
              <w:marTop w:val="30"/>
              <w:marBottom w:val="30"/>
              <w:divBdr>
                <w:top w:val="none" w:sz="0" w:space="0" w:color="auto"/>
                <w:left w:val="none" w:sz="0" w:space="0" w:color="auto"/>
                <w:bottom w:val="none" w:sz="0" w:space="0" w:color="auto"/>
                <w:right w:val="none" w:sz="0" w:space="0" w:color="auto"/>
              </w:divBdr>
              <w:divsChild>
                <w:div w:id="21051208">
                  <w:marLeft w:val="0"/>
                  <w:marRight w:val="0"/>
                  <w:marTop w:val="0"/>
                  <w:marBottom w:val="0"/>
                  <w:divBdr>
                    <w:top w:val="none" w:sz="0" w:space="0" w:color="auto"/>
                    <w:left w:val="none" w:sz="0" w:space="0" w:color="auto"/>
                    <w:bottom w:val="none" w:sz="0" w:space="0" w:color="auto"/>
                    <w:right w:val="none" w:sz="0" w:space="0" w:color="auto"/>
                  </w:divBdr>
                  <w:divsChild>
                    <w:div w:id="648628472">
                      <w:marLeft w:val="0"/>
                      <w:marRight w:val="0"/>
                      <w:marTop w:val="0"/>
                      <w:marBottom w:val="0"/>
                      <w:divBdr>
                        <w:top w:val="none" w:sz="0" w:space="0" w:color="auto"/>
                        <w:left w:val="none" w:sz="0" w:space="0" w:color="auto"/>
                        <w:bottom w:val="none" w:sz="0" w:space="0" w:color="auto"/>
                        <w:right w:val="none" w:sz="0" w:space="0" w:color="auto"/>
                      </w:divBdr>
                    </w:div>
                  </w:divsChild>
                </w:div>
                <w:div w:id="411701929">
                  <w:marLeft w:val="0"/>
                  <w:marRight w:val="0"/>
                  <w:marTop w:val="0"/>
                  <w:marBottom w:val="0"/>
                  <w:divBdr>
                    <w:top w:val="none" w:sz="0" w:space="0" w:color="auto"/>
                    <w:left w:val="none" w:sz="0" w:space="0" w:color="auto"/>
                    <w:bottom w:val="none" w:sz="0" w:space="0" w:color="auto"/>
                    <w:right w:val="none" w:sz="0" w:space="0" w:color="auto"/>
                  </w:divBdr>
                  <w:divsChild>
                    <w:div w:id="1346248250">
                      <w:marLeft w:val="0"/>
                      <w:marRight w:val="0"/>
                      <w:marTop w:val="0"/>
                      <w:marBottom w:val="0"/>
                      <w:divBdr>
                        <w:top w:val="none" w:sz="0" w:space="0" w:color="auto"/>
                        <w:left w:val="none" w:sz="0" w:space="0" w:color="auto"/>
                        <w:bottom w:val="none" w:sz="0" w:space="0" w:color="auto"/>
                        <w:right w:val="none" w:sz="0" w:space="0" w:color="auto"/>
                      </w:divBdr>
                    </w:div>
                  </w:divsChild>
                </w:div>
                <w:div w:id="1371415585">
                  <w:marLeft w:val="0"/>
                  <w:marRight w:val="0"/>
                  <w:marTop w:val="0"/>
                  <w:marBottom w:val="0"/>
                  <w:divBdr>
                    <w:top w:val="none" w:sz="0" w:space="0" w:color="auto"/>
                    <w:left w:val="none" w:sz="0" w:space="0" w:color="auto"/>
                    <w:bottom w:val="none" w:sz="0" w:space="0" w:color="auto"/>
                    <w:right w:val="none" w:sz="0" w:space="0" w:color="auto"/>
                  </w:divBdr>
                  <w:divsChild>
                    <w:div w:id="1776092739">
                      <w:marLeft w:val="0"/>
                      <w:marRight w:val="0"/>
                      <w:marTop w:val="0"/>
                      <w:marBottom w:val="0"/>
                      <w:divBdr>
                        <w:top w:val="none" w:sz="0" w:space="0" w:color="auto"/>
                        <w:left w:val="none" w:sz="0" w:space="0" w:color="auto"/>
                        <w:bottom w:val="none" w:sz="0" w:space="0" w:color="auto"/>
                        <w:right w:val="none" w:sz="0" w:space="0" w:color="auto"/>
                      </w:divBdr>
                    </w:div>
                  </w:divsChild>
                </w:div>
                <w:div w:id="1524826422">
                  <w:marLeft w:val="0"/>
                  <w:marRight w:val="0"/>
                  <w:marTop w:val="0"/>
                  <w:marBottom w:val="0"/>
                  <w:divBdr>
                    <w:top w:val="none" w:sz="0" w:space="0" w:color="auto"/>
                    <w:left w:val="none" w:sz="0" w:space="0" w:color="auto"/>
                    <w:bottom w:val="none" w:sz="0" w:space="0" w:color="auto"/>
                    <w:right w:val="none" w:sz="0" w:space="0" w:color="auto"/>
                  </w:divBdr>
                  <w:divsChild>
                    <w:div w:id="654528917">
                      <w:marLeft w:val="0"/>
                      <w:marRight w:val="0"/>
                      <w:marTop w:val="0"/>
                      <w:marBottom w:val="0"/>
                      <w:divBdr>
                        <w:top w:val="none" w:sz="0" w:space="0" w:color="auto"/>
                        <w:left w:val="none" w:sz="0" w:space="0" w:color="auto"/>
                        <w:bottom w:val="none" w:sz="0" w:space="0" w:color="auto"/>
                        <w:right w:val="none" w:sz="0" w:space="0" w:color="auto"/>
                      </w:divBdr>
                    </w:div>
                  </w:divsChild>
                </w:div>
                <w:div w:id="1975255895">
                  <w:marLeft w:val="0"/>
                  <w:marRight w:val="0"/>
                  <w:marTop w:val="0"/>
                  <w:marBottom w:val="0"/>
                  <w:divBdr>
                    <w:top w:val="none" w:sz="0" w:space="0" w:color="auto"/>
                    <w:left w:val="none" w:sz="0" w:space="0" w:color="auto"/>
                    <w:bottom w:val="none" w:sz="0" w:space="0" w:color="auto"/>
                    <w:right w:val="none" w:sz="0" w:space="0" w:color="auto"/>
                  </w:divBdr>
                  <w:divsChild>
                    <w:div w:id="17805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09430">
          <w:marLeft w:val="0"/>
          <w:marRight w:val="0"/>
          <w:marTop w:val="0"/>
          <w:marBottom w:val="0"/>
          <w:divBdr>
            <w:top w:val="none" w:sz="0" w:space="0" w:color="auto"/>
            <w:left w:val="none" w:sz="0" w:space="0" w:color="auto"/>
            <w:bottom w:val="none" w:sz="0" w:space="0" w:color="auto"/>
            <w:right w:val="none" w:sz="0" w:space="0" w:color="auto"/>
          </w:divBdr>
        </w:div>
        <w:div w:id="704333583">
          <w:marLeft w:val="0"/>
          <w:marRight w:val="0"/>
          <w:marTop w:val="0"/>
          <w:marBottom w:val="0"/>
          <w:divBdr>
            <w:top w:val="none" w:sz="0" w:space="0" w:color="auto"/>
            <w:left w:val="none" w:sz="0" w:space="0" w:color="auto"/>
            <w:bottom w:val="none" w:sz="0" w:space="0" w:color="auto"/>
            <w:right w:val="none" w:sz="0" w:space="0" w:color="auto"/>
          </w:divBdr>
        </w:div>
        <w:div w:id="705250554">
          <w:marLeft w:val="0"/>
          <w:marRight w:val="0"/>
          <w:marTop w:val="0"/>
          <w:marBottom w:val="0"/>
          <w:divBdr>
            <w:top w:val="none" w:sz="0" w:space="0" w:color="auto"/>
            <w:left w:val="none" w:sz="0" w:space="0" w:color="auto"/>
            <w:bottom w:val="none" w:sz="0" w:space="0" w:color="auto"/>
            <w:right w:val="none" w:sz="0" w:space="0" w:color="auto"/>
          </w:divBdr>
        </w:div>
        <w:div w:id="737823803">
          <w:marLeft w:val="0"/>
          <w:marRight w:val="0"/>
          <w:marTop w:val="0"/>
          <w:marBottom w:val="0"/>
          <w:divBdr>
            <w:top w:val="none" w:sz="0" w:space="0" w:color="auto"/>
            <w:left w:val="none" w:sz="0" w:space="0" w:color="auto"/>
            <w:bottom w:val="none" w:sz="0" w:space="0" w:color="auto"/>
            <w:right w:val="none" w:sz="0" w:space="0" w:color="auto"/>
          </w:divBdr>
          <w:divsChild>
            <w:div w:id="2031714044">
              <w:marLeft w:val="0"/>
              <w:marRight w:val="0"/>
              <w:marTop w:val="30"/>
              <w:marBottom w:val="30"/>
              <w:divBdr>
                <w:top w:val="none" w:sz="0" w:space="0" w:color="auto"/>
                <w:left w:val="none" w:sz="0" w:space="0" w:color="auto"/>
                <w:bottom w:val="none" w:sz="0" w:space="0" w:color="auto"/>
                <w:right w:val="none" w:sz="0" w:space="0" w:color="auto"/>
              </w:divBdr>
              <w:divsChild>
                <w:div w:id="772479212">
                  <w:marLeft w:val="0"/>
                  <w:marRight w:val="0"/>
                  <w:marTop w:val="0"/>
                  <w:marBottom w:val="0"/>
                  <w:divBdr>
                    <w:top w:val="none" w:sz="0" w:space="0" w:color="auto"/>
                    <w:left w:val="none" w:sz="0" w:space="0" w:color="auto"/>
                    <w:bottom w:val="none" w:sz="0" w:space="0" w:color="auto"/>
                    <w:right w:val="none" w:sz="0" w:space="0" w:color="auto"/>
                  </w:divBdr>
                  <w:divsChild>
                    <w:div w:id="1938904101">
                      <w:marLeft w:val="0"/>
                      <w:marRight w:val="0"/>
                      <w:marTop w:val="0"/>
                      <w:marBottom w:val="0"/>
                      <w:divBdr>
                        <w:top w:val="none" w:sz="0" w:space="0" w:color="auto"/>
                        <w:left w:val="none" w:sz="0" w:space="0" w:color="auto"/>
                        <w:bottom w:val="none" w:sz="0" w:space="0" w:color="auto"/>
                        <w:right w:val="none" w:sz="0" w:space="0" w:color="auto"/>
                      </w:divBdr>
                    </w:div>
                  </w:divsChild>
                </w:div>
                <w:div w:id="976181882">
                  <w:marLeft w:val="0"/>
                  <w:marRight w:val="0"/>
                  <w:marTop w:val="0"/>
                  <w:marBottom w:val="0"/>
                  <w:divBdr>
                    <w:top w:val="none" w:sz="0" w:space="0" w:color="auto"/>
                    <w:left w:val="none" w:sz="0" w:space="0" w:color="auto"/>
                    <w:bottom w:val="none" w:sz="0" w:space="0" w:color="auto"/>
                    <w:right w:val="none" w:sz="0" w:space="0" w:color="auto"/>
                  </w:divBdr>
                  <w:divsChild>
                    <w:div w:id="2105806050">
                      <w:marLeft w:val="0"/>
                      <w:marRight w:val="0"/>
                      <w:marTop w:val="0"/>
                      <w:marBottom w:val="0"/>
                      <w:divBdr>
                        <w:top w:val="none" w:sz="0" w:space="0" w:color="auto"/>
                        <w:left w:val="none" w:sz="0" w:space="0" w:color="auto"/>
                        <w:bottom w:val="none" w:sz="0" w:space="0" w:color="auto"/>
                        <w:right w:val="none" w:sz="0" w:space="0" w:color="auto"/>
                      </w:divBdr>
                    </w:div>
                  </w:divsChild>
                </w:div>
                <w:div w:id="1204902262">
                  <w:marLeft w:val="0"/>
                  <w:marRight w:val="0"/>
                  <w:marTop w:val="0"/>
                  <w:marBottom w:val="0"/>
                  <w:divBdr>
                    <w:top w:val="none" w:sz="0" w:space="0" w:color="auto"/>
                    <w:left w:val="none" w:sz="0" w:space="0" w:color="auto"/>
                    <w:bottom w:val="none" w:sz="0" w:space="0" w:color="auto"/>
                    <w:right w:val="none" w:sz="0" w:space="0" w:color="auto"/>
                  </w:divBdr>
                  <w:divsChild>
                    <w:div w:id="920797844">
                      <w:marLeft w:val="0"/>
                      <w:marRight w:val="0"/>
                      <w:marTop w:val="0"/>
                      <w:marBottom w:val="0"/>
                      <w:divBdr>
                        <w:top w:val="none" w:sz="0" w:space="0" w:color="auto"/>
                        <w:left w:val="none" w:sz="0" w:space="0" w:color="auto"/>
                        <w:bottom w:val="none" w:sz="0" w:space="0" w:color="auto"/>
                        <w:right w:val="none" w:sz="0" w:space="0" w:color="auto"/>
                      </w:divBdr>
                    </w:div>
                  </w:divsChild>
                </w:div>
                <w:div w:id="1887520109">
                  <w:marLeft w:val="0"/>
                  <w:marRight w:val="0"/>
                  <w:marTop w:val="0"/>
                  <w:marBottom w:val="0"/>
                  <w:divBdr>
                    <w:top w:val="none" w:sz="0" w:space="0" w:color="auto"/>
                    <w:left w:val="none" w:sz="0" w:space="0" w:color="auto"/>
                    <w:bottom w:val="none" w:sz="0" w:space="0" w:color="auto"/>
                    <w:right w:val="none" w:sz="0" w:space="0" w:color="auto"/>
                  </w:divBdr>
                  <w:divsChild>
                    <w:div w:id="732583828">
                      <w:marLeft w:val="0"/>
                      <w:marRight w:val="0"/>
                      <w:marTop w:val="0"/>
                      <w:marBottom w:val="0"/>
                      <w:divBdr>
                        <w:top w:val="none" w:sz="0" w:space="0" w:color="auto"/>
                        <w:left w:val="none" w:sz="0" w:space="0" w:color="auto"/>
                        <w:bottom w:val="none" w:sz="0" w:space="0" w:color="auto"/>
                        <w:right w:val="none" w:sz="0" w:space="0" w:color="auto"/>
                      </w:divBdr>
                    </w:div>
                  </w:divsChild>
                </w:div>
                <w:div w:id="1980764771">
                  <w:marLeft w:val="0"/>
                  <w:marRight w:val="0"/>
                  <w:marTop w:val="0"/>
                  <w:marBottom w:val="0"/>
                  <w:divBdr>
                    <w:top w:val="none" w:sz="0" w:space="0" w:color="auto"/>
                    <w:left w:val="none" w:sz="0" w:space="0" w:color="auto"/>
                    <w:bottom w:val="none" w:sz="0" w:space="0" w:color="auto"/>
                    <w:right w:val="none" w:sz="0" w:space="0" w:color="auto"/>
                  </w:divBdr>
                  <w:divsChild>
                    <w:div w:id="5175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39112">
          <w:marLeft w:val="0"/>
          <w:marRight w:val="0"/>
          <w:marTop w:val="0"/>
          <w:marBottom w:val="0"/>
          <w:divBdr>
            <w:top w:val="none" w:sz="0" w:space="0" w:color="auto"/>
            <w:left w:val="none" w:sz="0" w:space="0" w:color="auto"/>
            <w:bottom w:val="none" w:sz="0" w:space="0" w:color="auto"/>
            <w:right w:val="none" w:sz="0" w:space="0" w:color="auto"/>
          </w:divBdr>
          <w:divsChild>
            <w:div w:id="2144536668">
              <w:marLeft w:val="0"/>
              <w:marRight w:val="0"/>
              <w:marTop w:val="30"/>
              <w:marBottom w:val="30"/>
              <w:divBdr>
                <w:top w:val="none" w:sz="0" w:space="0" w:color="auto"/>
                <w:left w:val="none" w:sz="0" w:space="0" w:color="auto"/>
                <w:bottom w:val="none" w:sz="0" w:space="0" w:color="auto"/>
                <w:right w:val="none" w:sz="0" w:space="0" w:color="auto"/>
              </w:divBdr>
              <w:divsChild>
                <w:div w:id="425657429">
                  <w:marLeft w:val="0"/>
                  <w:marRight w:val="0"/>
                  <w:marTop w:val="0"/>
                  <w:marBottom w:val="0"/>
                  <w:divBdr>
                    <w:top w:val="none" w:sz="0" w:space="0" w:color="auto"/>
                    <w:left w:val="none" w:sz="0" w:space="0" w:color="auto"/>
                    <w:bottom w:val="none" w:sz="0" w:space="0" w:color="auto"/>
                    <w:right w:val="none" w:sz="0" w:space="0" w:color="auto"/>
                  </w:divBdr>
                  <w:divsChild>
                    <w:div w:id="178204821">
                      <w:marLeft w:val="0"/>
                      <w:marRight w:val="0"/>
                      <w:marTop w:val="0"/>
                      <w:marBottom w:val="0"/>
                      <w:divBdr>
                        <w:top w:val="none" w:sz="0" w:space="0" w:color="auto"/>
                        <w:left w:val="none" w:sz="0" w:space="0" w:color="auto"/>
                        <w:bottom w:val="none" w:sz="0" w:space="0" w:color="auto"/>
                        <w:right w:val="none" w:sz="0" w:space="0" w:color="auto"/>
                      </w:divBdr>
                    </w:div>
                    <w:div w:id="683360258">
                      <w:marLeft w:val="0"/>
                      <w:marRight w:val="0"/>
                      <w:marTop w:val="0"/>
                      <w:marBottom w:val="0"/>
                      <w:divBdr>
                        <w:top w:val="none" w:sz="0" w:space="0" w:color="auto"/>
                        <w:left w:val="none" w:sz="0" w:space="0" w:color="auto"/>
                        <w:bottom w:val="none" w:sz="0" w:space="0" w:color="auto"/>
                        <w:right w:val="none" w:sz="0" w:space="0" w:color="auto"/>
                      </w:divBdr>
                    </w:div>
                    <w:div w:id="756101432">
                      <w:marLeft w:val="0"/>
                      <w:marRight w:val="0"/>
                      <w:marTop w:val="0"/>
                      <w:marBottom w:val="0"/>
                      <w:divBdr>
                        <w:top w:val="none" w:sz="0" w:space="0" w:color="auto"/>
                        <w:left w:val="none" w:sz="0" w:space="0" w:color="auto"/>
                        <w:bottom w:val="none" w:sz="0" w:space="0" w:color="auto"/>
                        <w:right w:val="none" w:sz="0" w:space="0" w:color="auto"/>
                      </w:divBdr>
                    </w:div>
                    <w:div w:id="1315914297">
                      <w:marLeft w:val="0"/>
                      <w:marRight w:val="0"/>
                      <w:marTop w:val="0"/>
                      <w:marBottom w:val="0"/>
                      <w:divBdr>
                        <w:top w:val="none" w:sz="0" w:space="0" w:color="auto"/>
                        <w:left w:val="none" w:sz="0" w:space="0" w:color="auto"/>
                        <w:bottom w:val="none" w:sz="0" w:space="0" w:color="auto"/>
                        <w:right w:val="none" w:sz="0" w:space="0" w:color="auto"/>
                      </w:divBdr>
                    </w:div>
                    <w:div w:id="1405638249">
                      <w:marLeft w:val="0"/>
                      <w:marRight w:val="0"/>
                      <w:marTop w:val="0"/>
                      <w:marBottom w:val="0"/>
                      <w:divBdr>
                        <w:top w:val="none" w:sz="0" w:space="0" w:color="auto"/>
                        <w:left w:val="none" w:sz="0" w:space="0" w:color="auto"/>
                        <w:bottom w:val="none" w:sz="0" w:space="0" w:color="auto"/>
                        <w:right w:val="none" w:sz="0" w:space="0" w:color="auto"/>
                      </w:divBdr>
                    </w:div>
                  </w:divsChild>
                </w:div>
                <w:div w:id="542130972">
                  <w:marLeft w:val="0"/>
                  <w:marRight w:val="0"/>
                  <w:marTop w:val="0"/>
                  <w:marBottom w:val="0"/>
                  <w:divBdr>
                    <w:top w:val="none" w:sz="0" w:space="0" w:color="auto"/>
                    <w:left w:val="none" w:sz="0" w:space="0" w:color="auto"/>
                    <w:bottom w:val="none" w:sz="0" w:space="0" w:color="auto"/>
                    <w:right w:val="none" w:sz="0" w:space="0" w:color="auto"/>
                  </w:divBdr>
                  <w:divsChild>
                    <w:div w:id="1552157718">
                      <w:marLeft w:val="0"/>
                      <w:marRight w:val="0"/>
                      <w:marTop w:val="0"/>
                      <w:marBottom w:val="0"/>
                      <w:divBdr>
                        <w:top w:val="none" w:sz="0" w:space="0" w:color="auto"/>
                        <w:left w:val="none" w:sz="0" w:space="0" w:color="auto"/>
                        <w:bottom w:val="none" w:sz="0" w:space="0" w:color="auto"/>
                        <w:right w:val="none" w:sz="0" w:space="0" w:color="auto"/>
                      </w:divBdr>
                    </w:div>
                  </w:divsChild>
                </w:div>
                <w:div w:id="734165580">
                  <w:marLeft w:val="0"/>
                  <w:marRight w:val="0"/>
                  <w:marTop w:val="0"/>
                  <w:marBottom w:val="0"/>
                  <w:divBdr>
                    <w:top w:val="none" w:sz="0" w:space="0" w:color="auto"/>
                    <w:left w:val="none" w:sz="0" w:space="0" w:color="auto"/>
                    <w:bottom w:val="none" w:sz="0" w:space="0" w:color="auto"/>
                    <w:right w:val="none" w:sz="0" w:space="0" w:color="auto"/>
                  </w:divBdr>
                  <w:divsChild>
                    <w:div w:id="1208254340">
                      <w:marLeft w:val="0"/>
                      <w:marRight w:val="0"/>
                      <w:marTop w:val="0"/>
                      <w:marBottom w:val="0"/>
                      <w:divBdr>
                        <w:top w:val="none" w:sz="0" w:space="0" w:color="auto"/>
                        <w:left w:val="none" w:sz="0" w:space="0" w:color="auto"/>
                        <w:bottom w:val="none" w:sz="0" w:space="0" w:color="auto"/>
                        <w:right w:val="none" w:sz="0" w:space="0" w:color="auto"/>
                      </w:divBdr>
                    </w:div>
                  </w:divsChild>
                </w:div>
                <w:div w:id="1098403467">
                  <w:marLeft w:val="0"/>
                  <w:marRight w:val="0"/>
                  <w:marTop w:val="0"/>
                  <w:marBottom w:val="0"/>
                  <w:divBdr>
                    <w:top w:val="none" w:sz="0" w:space="0" w:color="auto"/>
                    <w:left w:val="none" w:sz="0" w:space="0" w:color="auto"/>
                    <w:bottom w:val="none" w:sz="0" w:space="0" w:color="auto"/>
                    <w:right w:val="none" w:sz="0" w:space="0" w:color="auto"/>
                  </w:divBdr>
                  <w:divsChild>
                    <w:div w:id="651106120">
                      <w:marLeft w:val="0"/>
                      <w:marRight w:val="0"/>
                      <w:marTop w:val="0"/>
                      <w:marBottom w:val="0"/>
                      <w:divBdr>
                        <w:top w:val="none" w:sz="0" w:space="0" w:color="auto"/>
                        <w:left w:val="none" w:sz="0" w:space="0" w:color="auto"/>
                        <w:bottom w:val="none" w:sz="0" w:space="0" w:color="auto"/>
                        <w:right w:val="none" w:sz="0" w:space="0" w:color="auto"/>
                      </w:divBdr>
                    </w:div>
                  </w:divsChild>
                </w:div>
                <w:div w:id="2038702323">
                  <w:marLeft w:val="0"/>
                  <w:marRight w:val="0"/>
                  <w:marTop w:val="0"/>
                  <w:marBottom w:val="0"/>
                  <w:divBdr>
                    <w:top w:val="none" w:sz="0" w:space="0" w:color="auto"/>
                    <w:left w:val="none" w:sz="0" w:space="0" w:color="auto"/>
                    <w:bottom w:val="none" w:sz="0" w:space="0" w:color="auto"/>
                    <w:right w:val="none" w:sz="0" w:space="0" w:color="auto"/>
                  </w:divBdr>
                  <w:divsChild>
                    <w:div w:id="15085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682490">
          <w:marLeft w:val="0"/>
          <w:marRight w:val="0"/>
          <w:marTop w:val="0"/>
          <w:marBottom w:val="0"/>
          <w:divBdr>
            <w:top w:val="none" w:sz="0" w:space="0" w:color="auto"/>
            <w:left w:val="none" w:sz="0" w:space="0" w:color="auto"/>
            <w:bottom w:val="none" w:sz="0" w:space="0" w:color="auto"/>
            <w:right w:val="none" w:sz="0" w:space="0" w:color="auto"/>
          </w:divBdr>
        </w:div>
        <w:div w:id="761293429">
          <w:marLeft w:val="0"/>
          <w:marRight w:val="0"/>
          <w:marTop w:val="0"/>
          <w:marBottom w:val="0"/>
          <w:divBdr>
            <w:top w:val="none" w:sz="0" w:space="0" w:color="auto"/>
            <w:left w:val="none" w:sz="0" w:space="0" w:color="auto"/>
            <w:bottom w:val="none" w:sz="0" w:space="0" w:color="auto"/>
            <w:right w:val="none" w:sz="0" w:space="0" w:color="auto"/>
          </w:divBdr>
          <w:divsChild>
            <w:div w:id="1473517180">
              <w:marLeft w:val="0"/>
              <w:marRight w:val="0"/>
              <w:marTop w:val="30"/>
              <w:marBottom w:val="30"/>
              <w:divBdr>
                <w:top w:val="none" w:sz="0" w:space="0" w:color="auto"/>
                <w:left w:val="none" w:sz="0" w:space="0" w:color="auto"/>
                <w:bottom w:val="none" w:sz="0" w:space="0" w:color="auto"/>
                <w:right w:val="none" w:sz="0" w:space="0" w:color="auto"/>
              </w:divBdr>
              <w:divsChild>
                <w:div w:id="528297797">
                  <w:marLeft w:val="0"/>
                  <w:marRight w:val="0"/>
                  <w:marTop w:val="0"/>
                  <w:marBottom w:val="0"/>
                  <w:divBdr>
                    <w:top w:val="none" w:sz="0" w:space="0" w:color="auto"/>
                    <w:left w:val="none" w:sz="0" w:space="0" w:color="auto"/>
                    <w:bottom w:val="none" w:sz="0" w:space="0" w:color="auto"/>
                    <w:right w:val="none" w:sz="0" w:space="0" w:color="auto"/>
                  </w:divBdr>
                  <w:divsChild>
                    <w:div w:id="1140999634">
                      <w:marLeft w:val="0"/>
                      <w:marRight w:val="0"/>
                      <w:marTop w:val="0"/>
                      <w:marBottom w:val="0"/>
                      <w:divBdr>
                        <w:top w:val="none" w:sz="0" w:space="0" w:color="auto"/>
                        <w:left w:val="none" w:sz="0" w:space="0" w:color="auto"/>
                        <w:bottom w:val="none" w:sz="0" w:space="0" w:color="auto"/>
                        <w:right w:val="none" w:sz="0" w:space="0" w:color="auto"/>
                      </w:divBdr>
                    </w:div>
                  </w:divsChild>
                </w:div>
                <w:div w:id="1119104775">
                  <w:marLeft w:val="0"/>
                  <w:marRight w:val="0"/>
                  <w:marTop w:val="0"/>
                  <w:marBottom w:val="0"/>
                  <w:divBdr>
                    <w:top w:val="none" w:sz="0" w:space="0" w:color="auto"/>
                    <w:left w:val="none" w:sz="0" w:space="0" w:color="auto"/>
                    <w:bottom w:val="none" w:sz="0" w:space="0" w:color="auto"/>
                    <w:right w:val="none" w:sz="0" w:space="0" w:color="auto"/>
                  </w:divBdr>
                  <w:divsChild>
                    <w:div w:id="21832061">
                      <w:marLeft w:val="0"/>
                      <w:marRight w:val="0"/>
                      <w:marTop w:val="0"/>
                      <w:marBottom w:val="0"/>
                      <w:divBdr>
                        <w:top w:val="none" w:sz="0" w:space="0" w:color="auto"/>
                        <w:left w:val="none" w:sz="0" w:space="0" w:color="auto"/>
                        <w:bottom w:val="none" w:sz="0" w:space="0" w:color="auto"/>
                        <w:right w:val="none" w:sz="0" w:space="0" w:color="auto"/>
                      </w:divBdr>
                    </w:div>
                  </w:divsChild>
                </w:div>
                <w:div w:id="1253007036">
                  <w:marLeft w:val="0"/>
                  <w:marRight w:val="0"/>
                  <w:marTop w:val="0"/>
                  <w:marBottom w:val="0"/>
                  <w:divBdr>
                    <w:top w:val="none" w:sz="0" w:space="0" w:color="auto"/>
                    <w:left w:val="none" w:sz="0" w:space="0" w:color="auto"/>
                    <w:bottom w:val="none" w:sz="0" w:space="0" w:color="auto"/>
                    <w:right w:val="none" w:sz="0" w:space="0" w:color="auto"/>
                  </w:divBdr>
                  <w:divsChild>
                    <w:div w:id="233397526">
                      <w:marLeft w:val="0"/>
                      <w:marRight w:val="0"/>
                      <w:marTop w:val="0"/>
                      <w:marBottom w:val="0"/>
                      <w:divBdr>
                        <w:top w:val="none" w:sz="0" w:space="0" w:color="auto"/>
                        <w:left w:val="none" w:sz="0" w:space="0" w:color="auto"/>
                        <w:bottom w:val="none" w:sz="0" w:space="0" w:color="auto"/>
                        <w:right w:val="none" w:sz="0" w:space="0" w:color="auto"/>
                      </w:divBdr>
                    </w:div>
                  </w:divsChild>
                </w:div>
                <w:div w:id="1341197790">
                  <w:marLeft w:val="0"/>
                  <w:marRight w:val="0"/>
                  <w:marTop w:val="0"/>
                  <w:marBottom w:val="0"/>
                  <w:divBdr>
                    <w:top w:val="none" w:sz="0" w:space="0" w:color="auto"/>
                    <w:left w:val="none" w:sz="0" w:space="0" w:color="auto"/>
                    <w:bottom w:val="none" w:sz="0" w:space="0" w:color="auto"/>
                    <w:right w:val="none" w:sz="0" w:space="0" w:color="auto"/>
                  </w:divBdr>
                  <w:divsChild>
                    <w:div w:id="512571368">
                      <w:marLeft w:val="0"/>
                      <w:marRight w:val="0"/>
                      <w:marTop w:val="0"/>
                      <w:marBottom w:val="0"/>
                      <w:divBdr>
                        <w:top w:val="none" w:sz="0" w:space="0" w:color="auto"/>
                        <w:left w:val="none" w:sz="0" w:space="0" w:color="auto"/>
                        <w:bottom w:val="none" w:sz="0" w:space="0" w:color="auto"/>
                        <w:right w:val="none" w:sz="0" w:space="0" w:color="auto"/>
                      </w:divBdr>
                    </w:div>
                  </w:divsChild>
                </w:div>
                <w:div w:id="2010323738">
                  <w:marLeft w:val="0"/>
                  <w:marRight w:val="0"/>
                  <w:marTop w:val="0"/>
                  <w:marBottom w:val="0"/>
                  <w:divBdr>
                    <w:top w:val="none" w:sz="0" w:space="0" w:color="auto"/>
                    <w:left w:val="none" w:sz="0" w:space="0" w:color="auto"/>
                    <w:bottom w:val="none" w:sz="0" w:space="0" w:color="auto"/>
                    <w:right w:val="none" w:sz="0" w:space="0" w:color="auto"/>
                  </w:divBdr>
                  <w:divsChild>
                    <w:div w:id="111918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44702">
          <w:marLeft w:val="0"/>
          <w:marRight w:val="0"/>
          <w:marTop w:val="0"/>
          <w:marBottom w:val="0"/>
          <w:divBdr>
            <w:top w:val="none" w:sz="0" w:space="0" w:color="auto"/>
            <w:left w:val="none" w:sz="0" w:space="0" w:color="auto"/>
            <w:bottom w:val="none" w:sz="0" w:space="0" w:color="auto"/>
            <w:right w:val="none" w:sz="0" w:space="0" w:color="auto"/>
          </w:divBdr>
          <w:divsChild>
            <w:div w:id="1277055226">
              <w:marLeft w:val="0"/>
              <w:marRight w:val="0"/>
              <w:marTop w:val="30"/>
              <w:marBottom w:val="30"/>
              <w:divBdr>
                <w:top w:val="none" w:sz="0" w:space="0" w:color="auto"/>
                <w:left w:val="none" w:sz="0" w:space="0" w:color="auto"/>
                <w:bottom w:val="none" w:sz="0" w:space="0" w:color="auto"/>
                <w:right w:val="none" w:sz="0" w:space="0" w:color="auto"/>
              </w:divBdr>
              <w:divsChild>
                <w:div w:id="85853541">
                  <w:marLeft w:val="0"/>
                  <w:marRight w:val="0"/>
                  <w:marTop w:val="0"/>
                  <w:marBottom w:val="0"/>
                  <w:divBdr>
                    <w:top w:val="none" w:sz="0" w:space="0" w:color="auto"/>
                    <w:left w:val="none" w:sz="0" w:space="0" w:color="auto"/>
                    <w:bottom w:val="none" w:sz="0" w:space="0" w:color="auto"/>
                    <w:right w:val="none" w:sz="0" w:space="0" w:color="auto"/>
                  </w:divBdr>
                  <w:divsChild>
                    <w:div w:id="1870216443">
                      <w:marLeft w:val="0"/>
                      <w:marRight w:val="0"/>
                      <w:marTop w:val="0"/>
                      <w:marBottom w:val="0"/>
                      <w:divBdr>
                        <w:top w:val="none" w:sz="0" w:space="0" w:color="auto"/>
                        <w:left w:val="none" w:sz="0" w:space="0" w:color="auto"/>
                        <w:bottom w:val="none" w:sz="0" w:space="0" w:color="auto"/>
                        <w:right w:val="none" w:sz="0" w:space="0" w:color="auto"/>
                      </w:divBdr>
                    </w:div>
                  </w:divsChild>
                </w:div>
                <w:div w:id="632713004">
                  <w:marLeft w:val="0"/>
                  <w:marRight w:val="0"/>
                  <w:marTop w:val="0"/>
                  <w:marBottom w:val="0"/>
                  <w:divBdr>
                    <w:top w:val="none" w:sz="0" w:space="0" w:color="auto"/>
                    <w:left w:val="none" w:sz="0" w:space="0" w:color="auto"/>
                    <w:bottom w:val="none" w:sz="0" w:space="0" w:color="auto"/>
                    <w:right w:val="none" w:sz="0" w:space="0" w:color="auto"/>
                  </w:divBdr>
                  <w:divsChild>
                    <w:div w:id="333532136">
                      <w:marLeft w:val="0"/>
                      <w:marRight w:val="0"/>
                      <w:marTop w:val="0"/>
                      <w:marBottom w:val="0"/>
                      <w:divBdr>
                        <w:top w:val="none" w:sz="0" w:space="0" w:color="auto"/>
                        <w:left w:val="none" w:sz="0" w:space="0" w:color="auto"/>
                        <w:bottom w:val="none" w:sz="0" w:space="0" w:color="auto"/>
                        <w:right w:val="none" w:sz="0" w:space="0" w:color="auto"/>
                      </w:divBdr>
                    </w:div>
                    <w:div w:id="616259950">
                      <w:marLeft w:val="0"/>
                      <w:marRight w:val="0"/>
                      <w:marTop w:val="0"/>
                      <w:marBottom w:val="0"/>
                      <w:divBdr>
                        <w:top w:val="none" w:sz="0" w:space="0" w:color="auto"/>
                        <w:left w:val="none" w:sz="0" w:space="0" w:color="auto"/>
                        <w:bottom w:val="none" w:sz="0" w:space="0" w:color="auto"/>
                        <w:right w:val="none" w:sz="0" w:space="0" w:color="auto"/>
                      </w:divBdr>
                    </w:div>
                    <w:div w:id="836842334">
                      <w:marLeft w:val="0"/>
                      <w:marRight w:val="0"/>
                      <w:marTop w:val="0"/>
                      <w:marBottom w:val="0"/>
                      <w:divBdr>
                        <w:top w:val="none" w:sz="0" w:space="0" w:color="auto"/>
                        <w:left w:val="none" w:sz="0" w:space="0" w:color="auto"/>
                        <w:bottom w:val="none" w:sz="0" w:space="0" w:color="auto"/>
                        <w:right w:val="none" w:sz="0" w:space="0" w:color="auto"/>
                      </w:divBdr>
                    </w:div>
                    <w:div w:id="1446728335">
                      <w:marLeft w:val="0"/>
                      <w:marRight w:val="0"/>
                      <w:marTop w:val="0"/>
                      <w:marBottom w:val="0"/>
                      <w:divBdr>
                        <w:top w:val="none" w:sz="0" w:space="0" w:color="auto"/>
                        <w:left w:val="none" w:sz="0" w:space="0" w:color="auto"/>
                        <w:bottom w:val="none" w:sz="0" w:space="0" w:color="auto"/>
                        <w:right w:val="none" w:sz="0" w:space="0" w:color="auto"/>
                      </w:divBdr>
                    </w:div>
                    <w:div w:id="1450082114">
                      <w:marLeft w:val="0"/>
                      <w:marRight w:val="0"/>
                      <w:marTop w:val="0"/>
                      <w:marBottom w:val="0"/>
                      <w:divBdr>
                        <w:top w:val="none" w:sz="0" w:space="0" w:color="auto"/>
                        <w:left w:val="none" w:sz="0" w:space="0" w:color="auto"/>
                        <w:bottom w:val="none" w:sz="0" w:space="0" w:color="auto"/>
                        <w:right w:val="none" w:sz="0" w:space="0" w:color="auto"/>
                      </w:divBdr>
                    </w:div>
                    <w:div w:id="1975287059">
                      <w:marLeft w:val="0"/>
                      <w:marRight w:val="0"/>
                      <w:marTop w:val="0"/>
                      <w:marBottom w:val="0"/>
                      <w:divBdr>
                        <w:top w:val="none" w:sz="0" w:space="0" w:color="auto"/>
                        <w:left w:val="none" w:sz="0" w:space="0" w:color="auto"/>
                        <w:bottom w:val="none" w:sz="0" w:space="0" w:color="auto"/>
                        <w:right w:val="none" w:sz="0" w:space="0" w:color="auto"/>
                      </w:divBdr>
                    </w:div>
                    <w:div w:id="2082436745">
                      <w:marLeft w:val="0"/>
                      <w:marRight w:val="0"/>
                      <w:marTop w:val="0"/>
                      <w:marBottom w:val="0"/>
                      <w:divBdr>
                        <w:top w:val="none" w:sz="0" w:space="0" w:color="auto"/>
                        <w:left w:val="none" w:sz="0" w:space="0" w:color="auto"/>
                        <w:bottom w:val="none" w:sz="0" w:space="0" w:color="auto"/>
                        <w:right w:val="none" w:sz="0" w:space="0" w:color="auto"/>
                      </w:divBdr>
                    </w:div>
                  </w:divsChild>
                </w:div>
                <w:div w:id="932084367">
                  <w:marLeft w:val="0"/>
                  <w:marRight w:val="0"/>
                  <w:marTop w:val="0"/>
                  <w:marBottom w:val="0"/>
                  <w:divBdr>
                    <w:top w:val="none" w:sz="0" w:space="0" w:color="auto"/>
                    <w:left w:val="none" w:sz="0" w:space="0" w:color="auto"/>
                    <w:bottom w:val="none" w:sz="0" w:space="0" w:color="auto"/>
                    <w:right w:val="none" w:sz="0" w:space="0" w:color="auto"/>
                  </w:divBdr>
                  <w:divsChild>
                    <w:div w:id="760686743">
                      <w:marLeft w:val="0"/>
                      <w:marRight w:val="0"/>
                      <w:marTop w:val="0"/>
                      <w:marBottom w:val="0"/>
                      <w:divBdr>
                        <w:top w:val="none" w:sz="0" w:space="0" w:color="auto"/>
                        <w:left w:val="none" w:sz="0" w:space="0" w:color="auto"/>
                        <w:bottom w:val="none" w:sz="0" w:space="0" w:color="auto"/>
                        <w:right w:val="none" w:sz="0" w:space="0" w:color="auto"/>
                      </w:divBdr>
                    </w:div>
                  </w:divsChild>
                </w:div>
                <w:div w:id="1660886273">
                  <w:marLeft w:val="0"/>
                  <w:marRight w:val="0"/>
                  <w:marTop w:val="0"/>
                  <w:marBottom w:val="0"/>
                  <w:divBdr>
                    <w:top w:val="none" w:sz="0" w:space="0" w:color="auto"/>
                    <w:left w:val="none" w:sz="0" w:space="0" w:color="auto"/>
                    <w:bottom w:val="none" w:sz="0" w:space="0" w:color="auto"/>
                    <w:right w:val="none" w:sz="0" w:space="0" w:color="auto"/>
                  </w:divBdr>
                  <w:divsChild>
                    <w:div w:id="1130250761">
                      <w:marLeft w:val="0"/>
                      <w:marRight w:val="0"/>
                      <w:marTop w:val="0"/>
                      <w:marBottom w:val="0"/>
                      <w:divBdr>
                        <w:top w:val="none" w:sz="0" w:space="0" w:color="auto"/>
                        <w:left w:val="none" w:sz="0" w:space="0" w:color="auto"/>
                        <w:bottom w:val="none" w:sz="0" w:space="0" w:color="auto"/>
                        <w:right w:val="none" w:sz="0" w:space="0" w:color="auto"/>
                      </w:divBdr>
                    </w:div>
                  </w:divsChild>
                </w:div>
                <w:div w:id="1851945210">
                  <w:marLeft w:val="0"/>
                  <w:marRight w:val="0"/>
                  <w:marTop w:val="0"/>
                  <w:marBottom w:val="0"/>
                  <w:divBdr>
                    <w:top w:val="none" w:sz="0" w:space="0" w:color="auto"/>
                    <w:left w:val="none" w:sz="0" w:space="0" w:color="auto"/>
                    <w:bottom w:val="none" w:sz="0" w:space="0" w:color="auto"/>
                    <w:right w:val="none" w:sz="0" w:space="0" w:color="auto"/>
                  </w:divBdr>
                  <w:divsChild>
                    <w:div w:id="1455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84344">
          <w:marLeft w:val="0"/>
          <w:marRight w:val="0"/>
          <w:marTop w:val="0"/>
          <w:marBottom w:val="0"/>
          <w:divBdr>
            <w:top w:val="none" w:sz="0" w:space="0" w:color="auto"/>
            <w:left w:val="none" w:sz="0" w:space="0" w:color="auto"/>
            <w:bottom w:val="none" w:sz="0" w:space="0" w:color="auto"/>
            <w:right w:val="none" w:sz="0" w:space="0" w:color="auto"/>
          </w:divBdr>
          <w:divsChild>
            <w:div w:id="2059813687">
              <w:marLeft w:val="0"/>
              <w:marRight w:val="0"/>
              <w:marTop w:val="30"/>
              <w:marBottom w:val="30"/>
              <w:divBdr>
                <w:top w:val="none" w:sz="0" w:space="0" w:color="auto"/>
                <w:left w:val="none" w:sz="0" w:space="0" w:color="auto"/>
                <w:bottom w:val="none" w:sz="0" w:space="0" w:color="auto"/>
                <w:right w:val="none" w:sz="0" w:space="0" w:color="auto"/>
              </w:divBdr>
              <w:divsChild>
                <w:div w:id="331107996">
                  <w:marLeft w:val="0"/>
                  <w:marRight w:val="0"/>
                  <w:marTop w:val="0"/>
                  <w:marBottom w:val="0"/>
                  <w:divBdr>
                    <w:top w:val="none" w:sz="0" w:space="0" w:color="auto"/>
                    <w:left w:val="none" w:sz="0" w:space="0" w:color="auto"/>
                    <w:bottom w:val="none" w:sz="0" w:space="0" w:color="auto"/>
                    <w:right w:val="none" w:sz="0" w:space="0" w:color="auto"/>
                  </w:divBdr>
                  <w:divsChild>
                    <w:div w:id="81028335">
                      <w:marLeft w:val="0"/>
                      <w:marRight w:val="0"/>
                      <w:marTop w:val="0"/>
                      <w:marBottom w:val="0"/>
                      <w:divBdr>
                        <w:top w:val="none" w:sz="0" w:space="0" w:color="auto"/>
                        <w:left w:val="none" w:sz="0" w:space="0" w:color="auto"/>
                        <w:bottom w:val="none" w:sz="0" w:space="0" w:color="auto"/>
                        <w:right w:val="none" w:sz="0" w:space="0" w:color="auto"/>
                      </w:divBdr>
                    </w:div>
                    <w:div w:id="236592941">
                      <w:marLeft w:val="0"/>
                      <w:marRight w:val="0"/>
                      <w:marTop w:val="0"/>
                      <w:marBottom w:val="0"/>
                      <w:divBdr>
                        <w:top w:val="none" w:sz="0" w:space="0" w:color="auto"/>
                        <w:left w:val="none" w:sz="0" w:space="0" w:color="auto"/>
                        <w:bottom w:val="none" w:sz="0" w:space="0" w:color="auto"/>
                        <w:right w:val="none" w:sz="0" w:space="0" w:color="auto"/>
                      </w:divBdr>
                    </w:div>
                    <w:div w:id="812874454">
                      <w:marLeft w:val="0"/>
                      <w:marRight w:val="0"/>
                      <w:marTop w:val="0"/>
                      <w:marBottom w:val="0"/>
                      <w:divBdr>
                        <w:top w:val="none" w:sz="0" w:space="0" w:color="auto"/>
                        <w:left w:val="none" w:sz="0" w:space="0" w:color="auto"/>
                        <w:bottom w:val="none" w:sz="0" w:space="0" w:color="auto"/>
                        <w:right w:val="none" w:sz="0" w:space="0" w:color="auto"/>
                      </w:divBdr>
                    </w:div>
                    <w:div w:id="953749038">
                      <w:marLeft w:val="0"/>
                      <w:marRight w:val="0"/>
                      <w:marTop w:val="0"/>
                      <w:marBottom w:val="0"/>
                      <w:divBdr>
                        <w:top w:val="none" w:sz="0" w:space="0" w:color="auto"/>
                        <w:left w:val="none" w:sz="0" w:space="0" w:color="auto"/>
                        <w:bottom w:val="none" w:sz="0" w:space="0" w:color="auto"/>
                        <w:right w:val="none" w:sz="0" w:space="0" w:color="auto"/>
                      </w:divBdr>
                    </w:div>
                  </w:divsChild>
                </w:div>
                <w:div w:id="592278377">
                  <w:marLeft w:val="0"/>
                  <w:marRight w:val="0"/>
                  <w:marTop w:val="0"/>
                  <w:marBottom w:val="0"/>
                  <w:divBdr>
                    <w:top w:val="none" w:sz="0" w:space="0" w:color="auto"/>
                    <w:left w:val="none" w:sz="0" w:space="0" w:color="auto"/>
                    <w:bottom w:val="none" w:sz="0" w:space="0" w:color="auto"/>
                    <w:right w:val="none" w:sz="0" w:space="0" w:color="auto"/>
                  </w:divBdr>
                  <w:divsChild>
                    <w:div w:id="1949459030">
                      <w:marLeft w:val="0"/>
                      <w:marRight w:val="0"/>
                      <w:marTop w:val="0"/>
                      <w:marBottom w:val="0"/>
                      <w:divBdr>
                        <w:top w:val="none" w:sz="0" w:space="0" w:color="auto"/>
                        <w:left w:val="none" w:sz="0" w:space="0" w:color="auto"/>
                        <w:bottom w:val="none" w:sz="0" w:space="0" w:color="auto"/>
                        <w:right w:val="none" w:sz="0" w:space="0" w:color="auto"/>
                      </w:divBdr>
                    </w:div>
                  </w:divsChild>
                </w:div>
                <w:div w:id="765537544">
                  <w:marLeft w:val="0"/>
                  <w:marRight w:val="0"/>
                  <w:marTop w:val="0"/>
                  <w:marBottom w:val="0"/>
                  <w:divBdr>
                    <w:top w:val="none" w:sz="0" w:space="0" w:color="auto"/>
                    <w:left w:val="none" w:sz="0" w:space="0" w:color="auto"/>
                    <w:bottom w:val="none" w:sz="0" w:space="0" w:color="auto"/>
                    <w:right w:val="none" w:sz="0" w:space="0" w:color="auto"/>
                  </w:divBdr>
                  <w:divsChild>
                    <w:div w:id="639073270">
                      <w:marLeft w:val="0"/>
                      <w:marRight w:val="0"/>
                      <w:marTop w:val="0"/>
                      <w:marBottom w:val="0"/>
                      <w:divBdr>
                        <w:top w:val="none" w:sz="0" w:space="0" w:color="auto"/>
                        <w:left w:val="none" w:sz="0" w:space="0" w:color="auto"/>
                        <w:bottom w:val="none" w:sz="0" w:space="0" w:color="auto"/>
                        <w:right w:val="none" w:sz="0" w:space="0" w:color="auto"/>
                      </w:divBdr>
                    </w:div>
                  </w:divsChild>
                </w:div>
                <w:div w:id="979110320">
                  <w:marLeft w:val="0"/>
                  <w:marRight w:val="0"/>
                  <w:marTop w:val="0"/>
                  <w:marBottom w:val="0"/>
                  <w:divBdr>
                    <w:top w:val="none" w:sz="0" w:space="0" w:color="auto"/>
                    <w:left w:val="none" w:sz="0" w:space="0" w:color="auto"/>
                    <w:bottom w:val="none" w:sz="0" w:space="0" w:color="auto"/>
                    <w:right w:val="none" w:sz="0" w:space="0" w:color="auto"/>
                  </w:divBdr>
                  <w:divsChild>
                    <w:div w:id="2084569917">
                      <w:marLeft w:val="0"/>
                      <w:marRight w:val="0"/>
                      <w:marTop w:val="0"/>
                      <w:marBottom w:val="0"/>
                      <w:divBdr>
                        <w:top w:val="none" w:sz="0" w:space="0" w:color="auto"/>
                        <w:left w:val="none" w:sz="0" w:space="0" w:color="auto"/>
                        <w:bottom w:val="none" w:sz="0" w:space="0" w:color="auto"/>
                        <w:right w:val="none" w:sz="0" w:space="0" w:color="auto"/>
                      </w:divBdr>
                    </w:div>
                  </w:divsChild>
                </w:div>
                <w:div w:id="1976988436">
                  <w:marLeft w:val="0"/>
                  <w:marRight w:val="0"/>
                  <w:marTop w:val="0"/>
                  <w:marBottom w:val="0"/>
                  <w:divBdr>
                    <w:top w:val="none" w:sz="0" w:space="0" w:color="auto"/>
                    <w:left w:val="none" w:sz="0" w:space="0" w:color="auto"/>
                    <w:bottom w:val="none" w:sz="0" w:space="0" w:color="auto"/>
                    <w:right w:val="none" w:sz="0" w:space="0" w:color="auto"/>
                  </w:divBdr>
                  <w:divsChild>
                    <w:div w:id="243759817">
                      <w:marLeft w:val="0"/>
                      <w:marRight w:val="0"/>
                      <w:marTop w:val="0"/>
                      <w:marBottom w:val="0"/>
                      <w:divBdr>
                        <w:top w:val="none" w:sz="0" w:space="0" w:color="auto"/>
                        <w:left w:val="none" w:sz="0" w:space="0" w:color="auto"/>
                        <w:bottom w:val="none" w:sz="0" w:space="0" w:color="auto"/>
                        <w:right w:val="none" w:sz="0" w:space="0" w:color="auto"/>
                      </w:divBdr>
                    </w:div>
                    <w:div w:id="366181621">
                      <w:marLeft w:val="0"/>
                      <w:marRight w:val="0"/>
                      <w:marTop w:val="0"/>
                      <w:marBottom w:val="0"/>
                      <w:divBdr>
                        <w:top w:val="none" w:sz="0" w:space="0" w:color="auto"/>
                        <w:left w:val="none" w:sz="0" w:space="0" w:color="auto"/>
                        <w:bottom w:val="none" w:sz="0" w:space="0" w:color="auto"/>
                        <w:right w:val="none" w:sz="0" w:space="0" w:color="auto"/>
                      </w:divBdr>
                    </w:div>
                    <w:div w:id="708191767">
                      <w:marLeft w:val="0"/>
                      <w:marRight w:val="0"/>
                      <w:marTop w:val="0"/>
                      <w:marBottom w:val="0"/>
                      <w:divBdr>
                        <w:top w:val="none" w:sz="0" w:space="0" w:color="auto"/>
                        <w:left w:val="none" w:sz="0" w:space="0" w:color="auto"/>
                        <w:bottom w:val="none" w:sz="0" w:space="0" w:color="auto"/>
                        <w:right w:val="none" w:sz="0" w:space="0" w:color="auto"/>
                      </w:divBdr>
                    </w:div>
                    <w:div w:id="1038121843">
                      <w:marLeft w:val="0"/>
                      <w:marRight w:val="0"/>
                      <w:marTop w:val="0"/>
                      <w:marBottom w:val="0"/>
                      <w:divBdr>
                        <w:top w:val="none" w:sz="0" w:space="0" w:color="auto"/>
                        <w:left w:val="none" w:sz="0" w:space="0" w:color="auto"/>
                        <w:bottom w:val="none" w:sz="0" w:space="0" w:color="auto"/>
                        <w:right w:val="none" w:sz="0" w:space="0" w:color="auto"/>
                      </w:divBdr>
                    </w:div>
                    <w:div w:id="1363046501">
                      <w:marLeft w:val="0"/>
                      <w:marRight w:val="0"/>
                      <w:marTop w:val="0"/>
                      <w:marBottom w:val="0"/>
                      <w:divBdr>
                        <w:top w:val="none" w:sz="0" w:space="0" w:color="auto"/>
                        <w:left w:val="none" w:sz="0" w:space="0" w:color="auto"/>
                        <w:bottom w:val="none" w:sz="0" w:space="0" w:color="auto"/>
                        <w:right w:val="none" w:sz="0" w:space="0" w:color="auto"/>
                      </w:divBdr>
                    </w:div>
                    <w:div w:id="1484546311">
                      <w:marLeft w:val="0"/>
                      <w:marRight w:val="0"/>
                      <w:marTop w:val="0"/>
                      <w:marBottom w:val="0"/>
                      <w:divBdr>
                        <w:top w:val="none" w:sz="0" w:space="0" w:color="auto"/>
                        <w:left w:val="none" w:sz="0" w:space="0" w:color="auto"/>
                        <w:bottom w:val="none" w:sz="0" w:space="0" w:color="auto"/>
                        <w:right w:val="none" w:sz="0" w:space="0" w:color="auto"/>
                      </w:divBdr>
                    </w:div>
                    <w:div w:id="1799952785">
                      <w:marLeft w:val="0"/>
                      <w:marRight w:val="0"/>
                      <w:marTop w:val="0"/>
                      <w:marBottom w:val="0"/>
                      <w:divBdr>
                        <w:top w:val="none" w:sz="0" w:space="0" w:color="auto"/>
                        <w:left w:val="none" w:sz="0" w:space="0" w:color="auto"/>
                        <w:bottom w:val="none" w:sz="0" w:space="0" w:color="auto"/>
                        <w:right w:val="none" w:sz="0" w:space="0" w:color="auto"/>
                      </w:divBdr>
                    </w:div>
                    <w:div w:id="184322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13586">
          <w:marLeft w:val="0"/>
          <w:marRight w:val="0"/>
          <w:marTop w:val="0"/>
          <w:marBottom w:val="0"/>
          <w:divBdr>
            <w:top w:val="none" w:sz="0" w:space="0" w:color="auto"/>
            <w:left w:val="none" w:sz="0" w:space="0" w:color="auto"/>
            <w:bottom w:val="none" w:sz="0" w:space="0" w:color="auto"/>
            <w:right w:val="none" w:sz="0" w:space="0" w:color="auto"/>
          </w:divBdr>
        </w:div>
        <w:div w:id="892161662">
          <w:marLeft w:val="0"/>
          <w:marRight w:val="0"/>
          <w:marTop w:val="0"/>
          <w:marBottom w:val="0"/>
          <w:divBdr>
            <w:top w:val="none" w:sz="0" w:space="0" w:color="auto"/>
            <w:left w:val="none" w:sz="0" w:space="0" w:color="auto"/>
            <w:bottom w:val="none" w:sz="0" w:space="0" w:color="auto"/>
            <w:right w:val="none" w:sz="0" w:space="0" w:color="auto"/>
          </w:divBdr>
        </w:div>
        <w:div w:id="1026448070">
          <w:marLeft w:val="0"/>
          <w:marRight w:val="0"/>
          <w:marTop w:val="0"/>
          <w:marBottom w:val="0"/>
          <w:divBdr>
            <w:top w:val="none" w:sz="0" w:space="0" w:color="auto"/>
            <w:left w:val="none" w:sz="0" w:space="0" w:color="auto"/>
            <w:bottom w:val="none" w:sz="0" w:space="0" w:color="auto"/>
            <w:right w:val="none" w:sz="0" w:space="0" w:color="auto"/>
          </w:divBdr>
          <w:divsChild>
            <w:div w:id="783034062">
              <w:marLeft w:val="0"/>
              <w:marRight w:val="0"/>
              <w:marTop w:val="30"/>
              <w:marBottom w:val="30"/>
              <w:divBdr>
                <w:top w:val="none" w:sz="0" w:space="0" w:color="auto"/>
                <w:left w:val="none" w:sz="0" w:space="0" w:color="auto"/>
                <w:bottom w:val="none" w:sz="0" w:space="0" w:color="auto"/>
                <w:right w:val="none" w:sz="0" w:space="0" w:color="auto"/>
              </w:divBdr>
              <w:divsChild>
                <w:div w:id="995885762">
                  <w:marLeft w:val="0"/>
                  <w:marRight w:val="0"/>
                  <w:marTop w:val="0"/>
                  <w:marBottom w:val="0"/>
                  <w:divBdr>
                    <w:top w:val="none" w:sz="0" w:space="0" w:color="auto"/>
                    <w:left w:val="none" w:sz="0" w:space="0" w:color="auto"/>
                    <w:bottom w:val="none" w:sz="0" w:space="0" w:color="auto"/>
                    <w:right w:val="none" w:sz="0" w:space="0" w:color="auto"/>
                  </w:divBdr>
                  <w:divsChild>
                    <w:div w:id="563444643">
                      <w:marLeft w:val="0"/>
                      <w:marRight w:val="0"/>
                      <w:marTop w:val="0"/>
                      <w:marBottom w:val="0"/>
                      <w:divBdr>
                        <w:top w:val="none" w:sz="0" w:space="0" w:color="auto"/>
                        <w:left w:val="none" w:sz="0" w:space="0" w:color="auto"/>
                        <w:bottom w:val="none" w:sz="0" w:space="0" w:color="auto"/>
                        <w:right w:val="none" w:sz="0" w:space="0" w:color="auto"/>
                      </w:divBdr>
                    </w:div>
                    <w:div w:id="1030953947">
                      <w:marLeft w:val="0"/>
                      <w:marRight w:val="0"/>
                      <w:marTop w:val="0"/>
                      <w:marBottom w:val="0"/>
                      <w:divBdr>
                        <w:top w:val="none" w:sz="0" w:space="0" w:color="auto"/>
                        <w:left w:val="none" w:sz="0" w:space="0" w:color="auto"/>
                        <w:bottom w:val="none" w:sz="0" w:space="0" w:color="auto"/>
                        <w:right w:val="none" w:sz="0" w:space="0" w:color="auto"/>
                      </w:divBdr>
                    </w:div>
                    <w:div w:id="1478886143">
                      <w:marLeft w:val="0"/>
                      <w:marRight w:val="0"/>
                      <w:marTop w:val="0"/>
                      <w:marBottom w:val="0"/>
                      <w:divBdr>
                        <w:top w:val="none" w:sz="0" w:space="0" w:color="auto"/>
                        <w:left w:val="none" w:sz="0" w:space="0" w:color="auto"/>
                        <w:bottom w:val="none" w:sz="0" w:space="0" w:color="auto"/>
                        <w:right w:val="none" w:sz="0" w:space="0" w:color="auto"/>
                      </w:divBdr>
                    </w:div>
                    <w:div w:id="1869566853">
                      <w:marLeft w:val="0"/>
                      <w:marRight w:val="0"/>
                      <w:marTop w:val="0"/>
                      <w:marBottom w:val="0"/>
                      <w:divBdr>
                        <w:top w:val="none" w:sz="0" w:space="0" w:color="auto"/>
                        <w:left w:val="none" w:sz="0" w:space="0" w:color="auto"/>
                        <w:bottom w:val="none" w:sz="0" w:space="0" w:color="auto"/>
                        <w:right w:val="none" w:sz="0" w:space="0" w:color="auto"/>
                      </w:divBdr>
                    </w:div>
                  </w:divsChild>
                </w:div>
                <w:div w:id="996761879">
                  <w:marLeft w:val="0"/>
                  <w:marRight w:val="0"/>
                  <w:marTop w:val="0"/>
                  <w:marBottom w:val="0"/>
                  <w:divBdr>
                    <w:top w:val="none" w:sz="0" w:space="0" w:color="auto"/>
                    <w:left w:val="none" w:sz="0" w:space="0" w:color="auto"/>
                    <w:bottom w:val="none" w:sz="0" w:space="0" w:color="auto"/>
                    <w:right w:val="none" w:sz="0" w:space="0" w:color="auto"/>
                  </w:divBdr>
                  <w:divsChild>
                    <w:div w:id="756753105">
                      <w:marLeft w:val="0"/>
                      <w:marRight w:val="0"/>
                      <w:marTop w:val="0"/>
                      <w:marBottom w:val="0"/>
                      <w:divBdr>
                        <w:top w:val="none" w:sz="0" w:space="0" w:color="auto"/>
                        <w:left w:val="none" w:sz="0" w:space="0" w:color="auto"/>
                        <w:bottom w:val="none" w:sz="0" w:space="0" w:color="auto"/>
                        <w:right w:val="none" w:sz="0" w:space="0" w:color="auto"/>
                      </w:divBdr>
                    </w:div>
                  </w:divsChild>
                </w:div>
                <w:div w:id="1684236623">
                  <w:marLeft w:val="0"/>
                  <w:marRight w:val="0"/>
                  <w:marTop w:val="0"/>
                  <w:marBottom w:val="0"/>
                  <w:divBdr>
                    <w:top w:val="none" w:sz="0" w:space="0" w:color="auto"/>
                    <w:left w:val="none" w:sz="0" w:space="0" w:color="auto"/>
                    <w:bottom w:val="none" w:sz="0" w:space="0" w:color="auto"/>
                    <w:right w:val="none" w:sz="0" w:space="0" w:color="auto"/>
                  </w:divBdr>
                  <w:divsChild>
                    <w:div w:id="1618103290">
                      <w:marLeft w:val="0"/>
                      <w:marRight w:val="0"/>
                      <w:marTop w:val="0"/>
                      <w:marBottom w:val="0"/>
                      <w:divBdr>
                        <w:top w:val="none" w:sz="0" w:space="0" w:color="auto"/>
                        <w:left w:val="none" w:sz="0" w:space="0" w:color="auto"/>
                        <w:bottom w:val="none" w:sz="0" w:space="0" w:color="auto"/>
                        <w:right w:val="none" w:sz="0" w:space="0" w:color="auto"/>
                      </w:divBdr>
                    </w:div>
                  </w:divsChild>
                </w:div>
                <w:div w:id="1715277624">
                  <w:marLeft w:val="0"/>
                  <w:marRight w:val="0"/>
                  <w:marTop w:val="0"/>
                  <w:marBottom w:val="0"/>
                  <w:divBdr>
                    <w:top w:val="none" w:sz="0" w:space="0" w:color="auto"/>
                    <w:left w:val="none" w:sz="0" w:space="0" w:color="auto"/>
                    <w:bottom w:val="none" w:sz="0" w:space="0" w:color="auto"/>
                    <w:right w:val="none" w:sz="0" w:space="0" w:color="auto"/>
                  </w:divBdr>
                  <w:divsChild>
                    <w:div w:id="174879665">
                      <w:marLeft w:val="0"/>
                      <w:marRight w:val="0"/>
                      <w:marTop w:val="0"/>
                      <w:marBottom w:val="0"/>
                      <w:divBdr>
                        <w:top w:val="none" w:sz="0" w:space="0" w:color="auto"/>
                        <w:left w:val="none" w:sz="0" w:space="0" w:color="auto"/>
                        <w:bottom w:val="none" w:sz="0" w:space="0" w:color="auto"/>
                        <w:right w:val="none" w:sz="0" w:space="0" w:color="auto"/>
                      </w:divBdr>
                    </w:div>
                  </w:divsChild>
                </w:div>
                <w:div w:id="1720008605">
                  <w:marLeft w:val="0"/>
                  <w:marRight w:val="0"/>
                  <w:marTop w:val="0"/>
                  <w:marBottom w:val="0"/>
                  <w:divBdr>
                    <w:top w:val="none" w:sz="0" w:space="0" w:color="auto"/>
                    <w:left w:val="none" w:sz="0" w:space="0" w:color="auto"/>
                    <w:bottom w:val="none" w:sz="0" w:space="0" w:color="auto"/>
                    <w:right w:val="none" w:sz="0" w:space="0" w:color="auto"/>
                  </w:divBdr>
                  <w:divsChild>
                    <w:div w:id="137700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457533">
          <w:marLeft w:val="0"/>
          <w:marRight w:val="0"/>
          <w:marTop w:val="0"/>
          <w:marBottom w:val="0"/>
          <w:divBdr>
            <w:top w:val="none" w:sz="0" w:space="0" w:color="auto"/>
            <w:left w:val="none" w:sz="0" w:space="0" w:color="auto"/>
            <w:bottom w:val="none" w:sz="0" w:space="0" w:color="auto"/>
            <w:right w:val="none" w:sz="0" w:space="0" w:color="auto"/>
          </w:divBdr>
          <w:divsChild>
            <w:div w:id="584268132">
              <w:marLeft w:val="0"/>
              <w:marRight w:val="0"/>
              <w:marTop w:val="30"/>
              <w:marBottom w:val="30"/>
              <w:divBdr>
                <w:top w:val="none" w:sz="0" w:space="0" w:color="auto"/>
                <w:left w:val="none" w:sz="0" w:space="0" w:color="auto"/>
                <w:bottom w:val="none" w:sz="0" w:space="0" w:color="auto"/>
                <w:right w:val="none" w:sz="0" w:space="0" w:color="auto"/>
              </w:divBdr>
              <w:divsChild>
                <w:div w:id="26684573">
                  <w:marLeft w:val="0"/>
                  <w:marRight w:val="0"/>
                  <w:marTop w:val="0"/>
                  <w:marBottom w:val="0"/>
                  <w:divBdr>
                    <w:top w:val="none" w:sz="0" w:space="0" w:color="auto"/>
                    <w:left w:val="none" w:sz="0" w:space="0" w:color="auto"/>
                    <w:bottom w:val="none" w:sz="0" w:space="0" w:color="auto"/>
                    <w:right w:val="none" w:sz="0" w:space="0" w:color="auto"/>
                  </w:divBdr>
                  <w:divsChild>
                    <w:div w:id="1255092287">
                      <w:marLeft w:val="0"/>
                      <w:marRight w:val="0"/>
                      <w:marTop w:val="0"/>
                      <w:marBottom w:val="0"/>
                      <w:divBdr>
                        <w:top w:val="none" w:sz="0" w:space="0" w:color="auto"/>
                        <w:left w:val="none" w:sz="0" w:space="0" w:color="auto"/>
                        <w:bottom w:val="none" w:sz="0" w:space="0" w:color="auto"/>
                        <w:right w:val="none" w:sz="0" w:space="0" w:color="auto"/>
                      </w:divBdr>
                    </w:div>
                  </w:divsChild>
                </w:div>
                <w:div w:id="276716155">
                  <w:marLeft w:val="0"/>
                  <w:marRight w:val="0"/>
                  <w:marTop w:val="0"/>
                  <w:marBottom w:val="0"/>
                  <w:divBdr>
                    <w:top w:val="none" w:sz="0" w:space="0" w:color="auto"/>
                    <w:left w:val="none" w:sz="0" w:space="0" w:color="auto"/>
                    <w:bottom w:val="none" w:sz="0" w:space="0" w:color="auto"/>
                    <w:right w:val="none" w:sz="0" w:space="0" w:color="auto"/>
                  </w:divBdr>
                  <w:divsChild>
                    <w:div w:id="1990943257">
                      <w:marLeft w:val="0"/>
                      <w:marRight w:val="0"/>
                      <w:marTop w:val="0"/>
                      <w:marBottom w:val="0"/>
                      <w:divBdr>
                        <w:top w:val="none" w:sz="0" w:space="0" w:color="auto"/>
                        <w:left w:val="none" w:sz="0" w:space="0" w:color="auto"/>
                        <w:bottom w:val="none" w:sz="0" w:space="0" w:color="auto"/>
                        <w:right w:val="none" w:sz="0" w:space="0" w:color="auto"/>
                      </w:divBdr>
                    </w:div>
                  </w:divsChild>
                </w:div>
                <w:div w:id="758604823">
                  <w:marLeft w:val="0"/>
                  <w:marRight w:val="0"/>
                  <w:marTop w:val="0"/>
                  <w:marBottom w:val="0"/>
                  <w:divBdr>
                    <w:top w:val="none" w:sz="0" w:space="0" w:color="auto"/>
                    <w:left w:val="none" w:sz="0" w:space="0" w:color="auto"/>
                    <w:bottom w:val="none" w:sz="0" w:space="0" w:color="auto"/>
                    <w:right w:val="none" w:sz="0" w:space="0" w:color="auto"/>
                  </w:divBdr>
                  <w:divsChild>
                    <w:div w:id="659970816">
                      <w:marLeft w:val="0"/>
                      <w:marRight w:val="0"/>
                      <w:marTop w:val="0"/>
                      <w:marBottom w:val="0"/>
                      <w:divBdr>
                        <w:top w:val="none" w:sz="0" w:space="0" w:color="auto"/>
                        <w:left w:val="none" w:sz="0" w:space="0" w:color="auto"/>
                        <w:bottom w:val="none" w:sz="0" w:space="0" w:color="auto"/>
                        <w:right w:val="none" w:sz="0" w:space="0" w:color="auto"/>
                      </w:divBdr>
                    </w:div>
                  </w:divsChild>
                </w:div>
                <w:div w:id="928076499">
                  <w:marLeft w:val="0"/>
                  <w:marRight w:val="0"/>
                  <w:marTop w:val="0"/>
                  <w:marBottom w:val="0"/>
                  <w:divBdr>
                    <w:top w:val="none" w:sz="0" w:space="0" w:color="auto"/>
                    <w:left w:val="none" w:sz="0" w:space="0" w:color="auto"/>
                    <w:bottom w:val="none" w:sz="0" w:space="0" w:color="auto"/>
                    <w:right w:val="none" w:sz="0" w:space="0" w:color="auto"/>
                  </w:divBdr>
                  <w:divsChild>
                    <w:div w:id="1010450478">
                      <w:marLeft w:val="0"/>
                      <w:marRight w:val="0"/>
                      <w:marTop w:val="0"/>
                      <w:marBottom w:val="0"/>
                      <w:divBdr>
                        <w:top w:val="none" w:sz="0" w:space="0" w:color="auto"/>
                        <w:left w:val="none" w:sz="0" w:space="0" w:color="auto"/>
                        <w:bottom w:val="none" w:sz="0" w:space="0" w:color="auto"/>
                        <w:right w:val="none" w:sz="0" w:space="0" w:color="auto"/>
                      </w:divBdr>
                    </w:div>
                  </w:divsChild>
                </w:div>
                <w:div w:id="1056704949">
                  <w:marLeft w:val="0"/>
                  <w:marRight w:val="0"/>
                  <w:marTop w:val="0"/>
                  <w:marBottom w:val="0"/>
                  <w:divBdr>
                    <w:top w:val="none" w:sz="0" w:space="0" w:color="auto"/>
                    <w:left w:val="none" w:sz="0" w:space="0" w:color="auto"/>
                    <w:bottom w:val="none" w:sz="0" w:space="0" w:color="auto"/>
                    <w:right w:val="none" w:sz="0" w:space="0" w:color="auto"/>
                  </w:divBdr>
                  <w:divsChild>
                    <w:div w:id="351298512">
                      <w:marLeft w:val="0"/>
                      <w:marRight w:val="0"/>
                      <w:marTop w:val="0"/>
                      <w:marBottom w:val="0"/>
                      <w:divBdr>
                        <w:top w:val="none" w:sz="0" w:space="0" w:color="auto"/>
                        <w:left w:val="none" w:sz="0" w:space="0" w:color="auto"/>
                        <w:bottom w:val="none" w:sz="0" w:space="0" w:color="auto"/>
                        <w:right w:val="none" w:sz="0" w:space="0" w:color="auto"/>
                      </w:divBdr>
                    </w:div>
                  </w:divsChild>
                </w:div>
                <w:div w:id="1080908305">
                  <w:marLeft w:val="0"/>
                  <w:marRight w:val="0"/>
                  <w:marTop w:val="0"/>
                  <w:marBottom w:val="0"/>
                  <w:divBdr>
                    <w:top w:val="none" w:sz="0" w:space="0" w:color="auto"/>
                    <w:left w:val="none" w:sz="0" w:space="0" w:color="auto"/>
                    <w:bottom w:val="none" w:sz="0" w:space="0" w:color="auto"/>
                    <w:right w:val="none" w:sz="0" w:space="0" w:color="auto"/>
                  </w:divBdr>
                  <w:divsChild>
                    <w:div w:id="95449157">
                      <w:marLeft w:val="0"/>
                      <w:marRight w:val="0"/>
                      <w:marTop w:val="0"/>
                      <w:marBottom w:val="0"/>
                      <w:divBdr>
                        <w:top w:val="none" w:sz="0" w:space="0" w:color="auto"/>
                        <w:left w:val="none" w:sz="0" w:space="0" w:color="auto"/>
                        <w:bottom w:val="none" w:sz="0" w:space="0" w:color="auto"/>
                        <w:right w:val="none" w:sz="0" w:space="0" w:color="auto"/>
                      </w:divBdr>
                    </w:div>
                    <w:div w:id="748815953">
                      <w:marLeft w:val="0"/>
                      <w:marRight w:val="0"/>
                      <w:marTop w:val="0"/>
                      <w:marBottom w:val="0"/>
                      <w:divBdr>
                        <w:top w:val="none" w:sz="0" w:space="0" w:color="auto"/>
                        <w:left w:val="none" w:sz="0" w:space="0" w:color="auto"/>
                        <w:bottom w:val="none" w:sz="0" w:space="0" w:color="auto"/>
                        <w:right w:val="none" w:sz="0" w:space="0" w:color="auto"/>
                      </w:divBdr>
                    </w:div>
                    <w:div w:id="1653409699">
                      <w:marLeft w:val="0"/>
                      <w:marRight w:val="0"/>
                      <w:marTop w:val="0"/>
                      <w:marBottom w:val="0"/>
                      <w:divBdr>
                        <w:top w:val="none" w:sz="0" w:space="0" w:color="auto"/>
                        <w:left w:val="none" w:sz="0" w:space="0" w:color="auto"/>
                        <w:bottom w:val="none" w:sz="0" w:space="0" w:color="auto"/>
                        <w:right w:val="none" w:sz="0" w:space="0" w:color="auto"/>
                      </w:divBdr>
                    </w:div>
                    <w:div w:id="1906722882">
                      <w:marLeft w:val="0"/>
                      <w:marRight w:val="0"/>
                      <w:marTop w:val="0"/>
                      <w:marBottom w:val="0"/>
                      <w:divBdr>
                        <w:top w:val="none" w:sz="0" w:space="0" w:color="auto"/>
                        <w:left w:val="none" w:sz="0" w:space="0" w:color="auto"/>
                        <w:bottom w:val="none" w:sz="0" w:space="0" w:color="auto"/>
                        <w:right w:val="none" w:sz="0" w:space="0" w:color="auto"/>
                      </w:divBdr>
                    </w:div>
                  </w:divsChild>
                </w:div>
                <w:div w:id="1132481184">
                  <w:marLeft w:val="0"/>
                  <w:marRight w:val="0"/>
                  <w:marTop w:val="0"/>
                  <w:marBottom w:val="0"/>
                  <w:divBdr>
                    <w:top w:val="none" w:sz="0" w:space="0" w:color="auto"/>
                    <w:left w:val="none" w:sz="0" w:space="0" w:color="auto"/>
                    <w:bottom w:val="none" w:sz="0" w:space="0" w:color="auto"/>
                    <w:right w:val="none" w:sz="0" w:space="0" w:color="auto"/>
                  </w:divBdr>
                  <w:divsChild>
                    <w:div w:id="855732410">
                      <w:marLeft w:val="0"/>
                      <w:marRight w:val="0"/>
                      <w:marTop w:val="0"/>
                      <w:marBottom w:val="0"/>
                      <w:divBdr>
                        <w:top w:val="none" w:sz="0" w:space="0" w:color="auto"/>
                        <w:left w:val="none" w:sz="0" w:space="0" w:color="auto"/>
                        <w:bottom w:val="none" w:sz="0" w:space="0" w:color="auto"/>
                        <w:right w:val="none" w:sz="0" w:space="0" w:color="auto"/>
                      </w:divBdr>
                    </w:div>
                  </w:divsChild>
                </w:div>
                <w:div w:id="1663973375">
                  <w:marLeft w:val="0"/>
                  <w:marRight w:val="0"/>
                  <w:marTop w:val="0"/>
                  <w:marBottom w:val="0"/>
                  <w:divBdr>
                    <w:top w:val="none" w:sz="0" w:space="0" w:color="auto"/>
                    <w:left w:val="none" w:sz="0" w:space="0" w:color="auto"/>
                    <w:bottom w:val="none" w:sz="0" w:space="0" w:color="auto"/>
                    <w:right w:val="none" w:sz="0" w:space="0" w:color="auto"/>
                  </w:divBdr>
                  <w:divsChild>
                    <w:div w:id="238364991">
                      <w:marLeft w:val="0"/>
                      <w:marRight w:val="0"/>
                      <w:marTop w:val="0"/>
                      <w:marBottom w:val="0"/>
                      <w:divBdr>
                        <w:top w:val="none" w:sz="0" w:space="0" w:color="auto"/>
                        <w:left w:val="none" w:sz="0" w:space="0" w:color="auto"/>
                        <w:bottom w:val="none" w:sz="0" w:space="0" w:color="auto"/>
                        <w:right w:val="none" w:sz="0" w:space="0" w:color="auto"/>
                      </w:divBdr>
                    </w:div>
                  </w:divsChild>
                </w:div>
                <w:div w:id="1706054803">
                  <w:marLeft w:val="0"/>
                  <w:marRight w:val="0"/>
                  <w:marTop w:val="0"/>
                  <w:marBottom w:val="0"/>
                  <w:divBdr>
                    <w:top w:val="none" w:sz="0" w:space="0" w:color="auto"/>
                    <w:left w:val="none" w:sz="0" w:space="0" w:color="auto"/>
                    <w:bottom w:val="none" w:sz="0" w:space="0" w:color="auto"/>
                    <w:right w:val="none" w:sz="0" w:space="0" w:color="auto"/>
                  </w:divBdr>
                  <w:divsChild>
                    <w:div w:id="370039002">
                      <w:marLeft w:val="0"/>
                      <w:marRight w:val="0"/>
                      <w:marTop w:val="0"/>
                      <w:marBottom w:val="0"/>
                      <w:divBdr>
                        <w:top w:val="none" w:sz="0" w:space="0" w:color="auto"/>
                        <w:left w:val="none" w:sz="0" w:space="0" w:color="auto"/>
                        <w:bottom w:val="none" w:sz="0" w:space="0" w:color="auto"/>
                        <w:right w:val="none" w:sz="0" w:space="0" w:color="auto"/>
                      </w:divBdr>
                    </w:div>
                    <w:div w:id="730545033">
                      <w:marLeft w:val="0"/>
                      <w:marRight w:val="0"/>
                      <w:marTop w:val="0"/>
                      <w:marBottom w:val="0"/>
                      <w:divBdr>
                        <w:top w:val="none" w:sz="0" w:space="0" w:color="auto"/>
                        <w:left w:val="none" w:sz="0" w:space="0" w:color="auto"/>
                        <w:bottom w:val="none" w:sz="0" w:space="0" w:color="auto"/>
                        <w:right w:val="none" w:sz="0" w:space="0" w:color="auto"/>
                      </w:divBdr>
                    </w:div>
                    <w:div w:id="974873206">
                      <w:marLeft w:val="0"/>
                      <w:marRight w:val="0"/>
                      <w:marTop w:val="0"/>
                      <w:marBottom w:val="0"/>
                      <w:divBdr>
                        <w:top w:val="none" w:sz="0" w:space="0" w:color="auto"/>
                        <w:left w:val="none" w:sz="0" w:space="0" w:color="auto"/>
                        <w:bottom w:val="none" w:sz="0" w:space="0" w:color="auto"/>
                        <w:right w:val="none" w:sz="0" w:space="0" w:color="auto"/>
                      </w:divBdr>
                    </w:div>
                    <w:div w:id="2140223670">
                      <w:marLeft w:val="0"/>
                      <w:marRight w:val="0"/>
                      <w:marTop w:val="0"/>
                      <w:marBottom w:val="0"/>
                      <w:divBdr>
                        <w:top w:val="none" w:sz="0" w:space="0" w:color="auto"/>
                        <w:left w:val="none" w:sz="0" w:space="0" w:color="auto"/>
                        <w:bottom w:val="none" w:sz="0" w:space="0" w:color="auto"/>
                        <w:right w:val="none" w:sz="0" w:space="0" w:color="auto"/>
                      </w:divBdr>
                    </w:div>
                  </w:divsChild>
                </w:div>
                <w:div w:id="1901860359">
                  <w:marLeft w:val="0"/>
                  <w:marRight w:val="0"/>
                  <w:marTop w:val="0"/>
                  <w:marBottom w:val="0"/>
                  <w:divBdr>
                    <w:top w:val="none" w:sz="0" w:space="0" w:color="auto"/>
                    <w:left w:val="none" w:sz="0" w:space="0" w:color="auto"/>
                    <w:bottom w:val="none" w:sz="0" w:space="0" w:color="auto"/>
                    <w:right w:val="none" w:sz="0" w:space="0" w:color="auto"/>
                  </w:divBdr>
                  <w:divsChild>
                    <w:div w:id="90958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13257">
          <w:marLeft w:val="0"/>
          <w:marRight w:val="0"/>
          <w:marTop w:val="0"/>
          <w:marBottom w:val="0"/>
          <w:divBdr>
            <w:top w:val="none" w:sz="0" w:space="0" w:color="auto"/>
            <w:left w:val="none" w:sz="0" w:space="0" w:color="auto"/>
            <w:bottom w:val="none" w:sz="0" w:space="0" w:color="auto"/>
            <w:right w:val="none" w:sz="0" w:space="0" w:color="auto"/>
          </w:divBdr>
        </w:div>
        <w:div w:id="1099761280">
          <w:marLeft w:val="0"/>
          <w:marRight w:val="0"/>
          <w:marTop w:val="0"/>
          <w:marBottom w:val="0"/>
          <w:divBdr>
            <w:top w:val="none" w:sz="0" w:space="0" w:color="auto"/>
            <w:left w:val="none" w:sz="0" w:space="0" w:color="auto"/>
            <w:bottom w:val="none" w:sz="0" w:space="0" w:color="auto"/>
            <w:right w:val="none" w:sz="0" w:space="0" w:color="auto"/>
          </w:divBdr>
        </w:div>
        <w:div w:id="1167283933">
          <w:marLeft w:val="0"/>
          <w:marRight w:val="0"/>
          <w:marTop w:val="0"/>
          <w:marBottom w:val="0"/>
          <w:divBdr>
            <w:top w:val="none" w:sz="0" w:space="0" w:color="auto"/>
            <w:left w:val="none" w:sz="0" w:space="0" w:color="auto"/>
            <w:bottom w:val="none" w:sz="0" w:space="0" w:color="auto"/>
            <w:right w:val="none" w:sz="0" w:space="0" w:color="auto"/>
          </w:divBdr>
          <w:divsChild>
            <w:div w:id="167525906">
              <w:marLeft w:val="0"/>
              <w:marRight w:val="0"/>
              <w:marTop w:val="30"/>
              <w:marBottom w:val="30"/>
              <w:divBdr>
                <w:top w:val="none" w:sz="0" w:space="0" w:color="auto"/>
                <w:left w:val="none" w:sz="0" w:space="0" w:color="auto"/>
                <w:bottom w:val="none" w:sz="0" w:space="0" w:color="auto"/>
                <w:right w:val="none" w:sz="0" w:space="0" w:color="auto"/>
              </w:divBdr>
              <w:divsChild>
                <w:div w:id="474027597">
                  <w:marLeft w:val="0"/>
                  <w:marRight w:val="0"/>
                  <w:marTop w:val="0"/>
                  <w:marBottom w:val="0"/>
                  <w:divBdr>
                    <w:top w:val="none" w:sz="0" w:space="0" w:color="auto"/>
                    <w:left w:val="none" w:sz="0" w:space="0" w:color="auto"/>
                    <w:bottom w:val="none" w:sz="0" w:space="0" w:color="auto"/>
                    <w:right w:val="none" w:sz="0" w:space="0" w:color="auto"/>
                  </w:divBdr>
                  <w:divsChild>
                    <w:div w:id="1818258530">
                      <w:marLeft w:val="0"/>
                      <w:marRight w:val="0"/>
                      <w:marTop w:val="0"/>
                      <w:marBottom w:val="0"/>
                      <w:divBdr>
                        <w:top w:val="none" w:sz="0" w:space="0" w:color="auto"/>
                        <w:left w:val="none" w:sz="0" w:space="0" w:color="auto"/>
                        <w:bottom w:val="none" w:sz="0" w:space="0" w:color="auto"/>
                        <w:right w:val="none" w:sz="0" w:space="0" w:color="auto"/>
                      </w:divBdr>
                    </w:div>
                  </w:divsChild>
                </w:div>
                <w:div w:id="838423496">
                  <w:marLeft w:val="0"/>
                  <w:marRight w:val="0"/>
                  <w:marTop w:val="0"/>
                  <w:marBottom w:val="0"/>
                  <w:divBdr>
                    <w:top w:val="none" w:sz="0" w:space="0" w:color="auto"/>
                    <w:left w:val="none" w:sz="0" w:space="0" w:color="auto"/>
                    <w:bottom w:val="none" w:sz="0" w:space="0" w:color="auto"/>
                    <w:right w:val="none" w:sz="0" w:space="0" w:color="auto"/>
                  </w:divBdr>
                  <w:divsChild>
                    <w:div w:id="1528331681">
                      <w:marLeft w:val="0"/>
                      <w:marRight w:val="0"/>
                      <w:marTop w:val="0"/>
                      <w:marBottom w:val="0"/>
                      <w:divBdr>
                        <w:top w:val="none" w:sz="0" w:space="0" w:color="auto"/>
                        <w:left w:val="none" w:sz="0" w:space="0" w:color="auto"/>
                        <w:bottom w:val="none" w:sz="0" w:space="0" w:color="auto"/>
                        <w:right w:val="none" w:sz="0" w:space="0" w:color="auto"/>
                      </w:divBdr>
                    </w:div>
                  </w:divsChild>
                </w:div>
                <w:div w:id="950631081">
                  <w:marLeft w:val="0"/>
                  <w:marRight w:val="0"/>
                  <w:marTop w:val="0"/>
                  <w:marBottom w:val="0"/>
                  <w:divBdr>
                    <w:top w:val="none" w:sz="0" w:space="0" w:color="auto"/>
                    <w:left w:val="none" w:sz="0" w:space="0" w:color="auto"/>
                    <w:bottom w:val="none" w:sz="0" w:space="0" w:color="auto"/>
                    <w:right w:val="none" w:sz="0" w:space="0" w:color="auto"/>
                  </w:divBdr>
                  <w:divsChild>
                    <w:div w:id="6635396">
                      <w:marLeft w:val="0"/>
                      <w:marRight w:val="0"/>
                      <w:marTop w:val="0"/>
                      <w:marBottom w:val="0"/>
                      <w:divBdr>
                        <w:top w:val="none" w:sz="0" w:space="0" w:color="auto"/>
                        <w:left w:val="none" w:sz="0" w:space="0" w:color="auto"/>
                        <w:bottom w:val="none" w:sz="0" w:space="0" w:color="auto"/>
                        <w:right w:val="none" w:sz="0" w:space="0" w:color="auto"/>
                      </w:divBdr>
                    </w:div>
                  </w:divsChild>
                </w:div>
                <w:div w:id="1113939627">
                  <w:marLeft w:val="0"/>
                  <w:marRight w:val="0"/>
                  <w:marTop w:val="0"/>
                  <w:marBottom w:val="0"/>
                  <w:divBdr>
                    <w:top w:val="none" w:sz="0" w:space="0" w:color="auto"/>
                    <w:left w:val="none" w:sz="0" w:space="0" w:color="auto"/>
                    <w:bottom w:val="none" w:sz="0" w:space="0" w:color="auto"/>
                    <w:right w:val="none" w:sz="0" w:space="0" w:color="auto"/>
                  </w:divBdr>
                  <w:divsChild>
                    <w:div w:id="1385180472">
                      <w:marLeft w:val="0"/>
                      <w:marRight w:val="0"/>
                      <w:marTop w:val="0"/>
                      <w:marBottom w:val="0"/>
                      <w:divBdr>
                        <w:top w:val="none" w:sz="0" w:space="0" w:color="auto"/>
                        <w:left w:val="none" w:sz="0" w:space="0" w:color="auto"/>
                        <w:bottom w:val="none" w:sz="0" w:space="0" w:color="auto"/>
                        <w:right w:val="none" w:sz="0" w:space="0" w:color="auto"/>
                      </w:divBdr>
                    </w:div>
                  </w:divsChild>
                </w:div>
                <w:div w:id="1205096901">
                  <w:marLeft w:val="0"/>
                  <w:marRight w:val="0"/>
                  <w:marTop w:val="0"/>
                  <w:marBottom w:val="0"/>
                  <w:divBdr>
                    <w:top w:val="none" w:sz="0" w:space="0" w:color="auto"/>
                    <w:left w:val="none" w:sz="0" w:space="0" w:color="auto"/>
                    <w:bottom w:val="none" w:sz="0" w:space="0" w:color="auto"/>
                    <w:right w:val="none" w:sz="0" w:space="0" w:color="auto"/>
                  </w:divBdr>
                  <w:divsChild>
                    <w:div w:id="6297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908262">
          <w:marLeft w:val="0"/>
          <w:marRight w:val="0"/>
          <w:marTop w:val="0"/>
          <w:marBottom w:val="0"/>
          <w:divBdr>
            <w:top w:val="none" w:sz="0" w:space="0" w:color="auto"/>
            <w:left w:val="none" w:sz="0" w:space="0" w:color="auto"/>
            <w:bottom w:val="none" w:sz="0" w:space="0" w:color="auto"/>
            <w:right w:val="none" w:sz="0" w:space="0" w:color="auto"/>
          </w:divBdr>
        </w:div>
        <w:div w:id="1259800245">
          <w:marLeft w:val="0"/>
          <w:marRight w:val="0"/>
          <w:marTop w:val="0"/>
          <w:marBottom w:val="0"/>
          <w:divBdr>
            <w:top w:val="none" w:sz="0" w:space="0" w:color="auto"/>
            <w:left w:val="none" w:sz="0" w:space="0" w:color="auto"/>
            <w:bottom w:val="none" w:sz="0" w:space="0" w:color="auto"/>
            <w:right w:val="none" w:sz="0" w:space="0" w:color="auto"/>
          </w:divBdr>
        </w:div>
        <w:div w:id="1274821965">
          <w:marLeft w:val="0"/>
          <w:marRight w:val="0"/>
          <w:marTop w:val="0"/>
          <w:marBottom w:val="0"/>
          <w:divBdr>
            <w:top w:val="none" w:sz="0" w:space="0" w:color="auto"/>
            <w:left w:val="none" w:sz="0" w:space="0" w:color="auto"/>
            <w:bottom w:val="none" w:sz="0" w:space="0" w:color="auto"/>
            <w:right w:val="none" w:sz="0" w:space="0" w:color="auto"/>
          </w:divBdr>
        </w:div>
        <w:div w:id="1497262875">
          <w:marLeft w:val="0"/>
          <w:marRight w:val="0"/>
          <w:marTop w:val="0"/>
          <w:marBottom w:val="0"/>
          <w:divBdr>
            <w:top w:val="none" w:sz="0" w:space="0" w:color="auto"/>
            <w:left w:val="none" w:sz="0" w:space="0" w:color="auto"/>
            <w:bottom w:val="none" w:sz="0" w:space="0" w:color="auto"/>
            <w:right w:val="none" w:sz="0" w:space="0" w:color="auto"/>
          </w:divBdr>
        </w:div>
        <w:div w:id="1574461686">
          <w:marLeft w:val="0"/>
          <w:marRight w:val="0"/>
          <w:marTop w:val="0"/>
          <w:marBottom w:val="0"/>
          <w:divBdr>
            <w:top w:val="none" w:sz="0" w:space="0" w:color="auto"/>
            <w:left w:val="none" w:sz="0" w:space="0" w:color="auto"/>
            <w:bottom w:val="none" w:sz="0" w:space="0" w:color="auto"/>
            <w:right w:val="none" w:sz="0" w:space="0" w:color="auto"/>
          </w:divBdr>
        </w:div>
        <w:div w:id="1619213765">
          <w:marLeft w:val="0"/>
          <w:marRight w:val="0"/>
          <w:marTop w:val="0"/>
          <w:marBottom w:val="0"/>
          <w:divBdr>
            <w:top w:val="none" w:sz="0" w:space="0" w:color="auto"/>
            <w:left w:val="none" w:sz="0" w:space="0" w:color="auto"/>
            <w:bottom w:val="none" w:sz="0" w:space="0" w:color="auto"/>
            <w:right w:val="none" w:sz="0" w:space="0" w:color="auto"/>
          </w:divBdr>
        </w:div>
        <w:div w:id="1656183494">
          <w:marLeft w:val="0"/>
          <w:marRight w:val="0"/>
          <w:marTop w:val="0"/>
          <w:marBottom w:val="0"/>
          <w:divBdr>
            <w:top w:val="none" w:sz="0" w:space="0" w:color="auto"/>
            <w:left w:val="none" w:sz="0" w:space="0" w:color="auto"/>
            <w:bottom w:val="none" w:sz="0" w:space="0" w:color="auto"/>
            <w:right w:val="none" w:sz="0" w:space="0" w:color="auto"/>
          </w:divBdr>
        </w:div>
        <w:div w:id="1827552644">
          <w:marLeft w:val="0"/>
          <w:marRight w:val="0"/>
          <w:marTop w:val="0"/>
          <w:marBottom w:val="0"/>
          <w:divBdr>
            <w:top w:val="none" w:sz="0" w:space="0" w:color="auto"/>
            <w:left w:val="none" w:sz="0" w:space="0" w:color="auto"/>
            <w:bottom w:val="none" w:sz="0" w:space="0" w:color="auto"/>
            <w:right w:val="none" w:sz="0" w:space="0" w:color="auto"/>
          </w:divBdr>
          <w:divsChild>
            <w:div w:id="1598518870">
              <w:marLeft w:val="0"/>
              <w:marRight w:val="0"/>
              <w:marTop w:val="30"/>
              <w:marBottom w:val="30"/>
              <w:divBdr>
                <w:top w:val="none" w:sz="0" w:space="0" w:color="auto"/>
                <w:left w:val="none" w:sz="0" w:space="0" w:color="auto"/>
                <w:bottom w:val="none" w:sz="0" w:space="0" w:color="auto"/>
                <w:right w:val="none" w:sz="0" w:space="0" w:color="auto"/>
              </w:divBdr>
              <w:divsChild>
                <w:div w:id="123620152">
                  <w:marLeft w:val="0"/>
                  <w:marRight w:val="0"/>
                  <w:marTop w:val="0"/>
                  <w:marBottom w:val="0"/>
                  <w:divBdr>
                    <w:top w:val="none" w:sz="0" w:space="0" w:color="auto"/>
                    <w:left w:val="none" w:sz="0" w:space="0" w:color="auto"/>
                    <w:bottom w:val="none" w:sz="0" w:space="0" w:color="auto"/>
                    <w:right w:val="none" w:sz="0" w:space="0" w:color="auto"/>
                  </w:divBdr>
                  <w:divsChild>
                    <w:div w:id="1450851152">
                      <w:marLeft w:val="0"/>
                      <w:marRight w:val="0"/>
                      <w:marTop w:val="0"/>
                      <w:marBottom w:val="0"/>
                      <w:divBdr>
                        <w:top w:val="none" w:sz="0" w:space="0" w:color="auto"/>
                        <w:left w:val="none" w:sz="0" w:space="0" w:color="auto"/>
                        <w:bottom w:val="none" w:sz="0" w:space="0" w:color="auto"/>
                        <w:right w:val="none" w:sz="0" w:space="0" w:color="auto"/>
                      </w:divBdr>
                    </w:div>
                  </w:divsChild>
                </w:div>
                <w:div w:id="491799770">
                  <w:marLeft w:val="0"/>
                  <w:marRight w:val="0"/>
                  <w:marTop w:val="0"/>
                  <w:marBottom w:val="0"/>
                  <w:divBdr>
                    <w:top w:val="none" w:sz="0" w:space="0" w:color="auto"/>
                    <w:left w:val="none" w:sz="0" w:space="0" w:color="auto"/>
                    <w:bottom w:val="none" w:sz="0" w:space="0" w:color="auto"/>
                    <w:right w:val="none" w:sz="0" w:space="0" w:color="auto"/>
                  </w:divBdr>
                  <w:divsChild>
                    <w:div w:id="943070611">
                      <w:marLeft w:val="0"/>
                      <w:marRight w:val="0"/>
                      <w:marTop w:val="0"/>
                      <w:marBottom w:val="0"/>
                      <w:divBdr>
                        <w:top w:val="none" w:sz="0" w:space="0" w:color="auto"/>
                        <w:left w:val="none" w:sz="0" w:space="0" w:color="auto"/>
                        <w:bottom w:val="none" w:sz="0" w:space="0" w:color="auto"/>
                        <w:right w:val="none" w:sz="0" w:space="0" w:color="auto"/>
                      </w:divBdr>
                    </w:div>
                  </w:divsChild>
                </w:div>
                <w:div w:id="529224382">
                  <w:marLeft w:val="0"/>
                  <w:marRight w:val="0"/>
                  <w:marTop w:val="0"/>
                  <w:marBottom w:val="0"/>
                  <w:divBdr>
                    <w:top w:val="none" w:sz="0" w:space="0" w:color="auto"/>
                    <w:left w:val="none" w:sz="0" w:space="0" w:color="auto"/>
                    <w:bottom w:val="none" w:sz="0" w:space="0" w:color="auto"/>
                    <w:right w:val="none" w:sz="0" w:space="0" w:color="auto"/>
                  </w:divBdr>
                  <w:divsChild>
                    <w:div w:id="53430725">
                      <w:marLeft w:val="0"/>
                      <w:marRight w:val="0"/>
                      <w:marTop w:val="0"/>
                      <w:marBottom w:val="0"/>
                      <w:divBdr>
                        <w:top w:val="none" w:sz="0" w:space="0" w:color="auto"/>
                        <w:left w:val="none" w:sz="0" w:space="0" w:color="auto"/>
                        <w:bottom w:val="none" w:sz="0" w:space="0" w:color="auto"/>
                        <w:right w:val="none" w:sz="0" w:space="0" w:color="auto"/>
                      </w:divBdr>
                    </w:div>
                  </w:divsChild>
                </w:div>
                <w:div w:id="780690253">
                  <w:marLeft w:val="0"/>
                  <w:marRight w:val="0"/>
                  <w:marTop w:val="0"/>
                  <w:marBottom w:val="0"/>
                  <w:divBdr>
                    <w:top w:val="none" w:sz="0" w:space="0" w:color="auto"/>
                    <w:left w:val="none" w:sz="0" w:space="0" w:color="auto"/>
                    <w:bottom w:val="none" w:sz="0" w:space="0" w:color="auto"/>
                    <w:right w:val="none" w:sz="0" w:space="0" w:color="auto"/>
                  </w:divBdr>
                  <w:divsChild>
                    <w:div w:id="1045104181">
                      <w:marLeft w:val="0"/>
                      <w:marRight w:val="0"/>
                      <w:marTop w:val="0"/>
                      <w:marBottom w:val="0"/>
                      <w:divBdr>
                        <w:top w:val="none" w:sz="0" w:space="0" w:color="auto"/>
                        <w:left w:val="none" w:sz="0" w:space="0" w:color="auto"/>
                        <w:bottom w:val="none" w:sz="0" w:space="0" w:color="auto"/>
                        <w:right w:val="none" w:sz="0" w:space="0" w:color="auto"/>
                      </w:divBdr>
                    </w:div>
                  </w:divsChild>
                </w:div>
                <w:div w:id="2111662796">
                  <w:marLeft w:val="0"/>
                  <w:marRight w:val="0"/>
                  <w:marTop w:val="0"/>
                  <w:marBottom w:val="0"/>
                  <w:divBdr>
                    <w:top w:val="none" w:sz="0" w:space="0" w:color="auto"/>
                    <w:left w:val="none" w:sz="0" w:space="0" w:color="auto"/>
                    <w:bottom w:val="none" w:sz="0" w:space="0" w:color="auto"/>
                    <w:right w:val="none" w:sz="0" w:space="0" w:color="auto"/>
                  </w:divBdr>
                  <w:divsChild>
                    <w:div w:id="211500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443246">
          <w:marLeft w:val="0"/>
          <w:marRight w:val="0"/>
          <w:marTop w:val="0"/>
          <w:marBottom w:val="0"/>
          <w:divBdr>
            <w:top w:val="none" w:sz="0" w:space="0" w:color="auto"/>
            <w:left w:val="none" w:sz="0" w:space="0" w:color="auto"/>
            <w:bottom w:val="none" w:sz="0" w:space="0" w:color="auto"/>
            <w:right w:val="none" w:sz="0" w:space="0" w:color="auto"/>
          </w:divBdr>
        </w:div>
        <w:div w:id="1847161569">
          <w:marLeft w:val="0"/>
          <w:marRight w:val="0"/>
          <w:marTop w:val="0"/>
          <w:marBottom w:val="0"/>
          <w:divBdr>
            <w:top w:val="none" w:sz="0" w:space="0" w:color="auto"/>
            <w:left w:val="none" w:sz="0" w:space="0" w:color="auto"/>
            <w:bottom w:val="none" w:sz="0" w:space="0" w:color="auto"/>
            <w:right w:val="none" w:sz="0" w:space="0" w:color="auto"/>
          </w:divBdr>
          <w:divsChild>
            <w:div w:id="42021207">
              <w:marLeft w:val="0"/>
              <w:marRight w:val="0"/>
              <w:marTop w:val="30"/>
              <w:marBottom w:val="30"/>
              <w:divBdr>
                <w:top w:val="none" w:sz="0" w:space="0" w:color="auto"/>
                <w:left w:val="none" w:sz="0" w:space="0" w:color="auto"/>
                <w:bottom w:val="none" w:sz="0" w:space="0" w:color="auto"/>
                <w:right w:val="none" w:sz="0" w:space="0" w:color="auto"/>
              </w:divBdr>
              <w:divsChild>
                <w:div w:id="656879667">
                  <w:marLeft w:val="0"/>
                  <w:marRight w:val="0"/>
                  <w:marTop w:val="0"/>
                  <w:marBottom w:val="0"/>
                  <w:divBdr>
                    <w:top w:val="none" w:sz="0" w:space="0" w:color="auto"/>
                    <w:left w:val="none" w:sz="0" w:space="0" w:color="auto"/>
                    <w:bottom w:val="none" w:sz="0" w:space="0" w:color="auto"/>
                    <w:right w:val="none" w:sz="0" w:space="0" w:color="auto"/>
                  </w:divBdr>
                  <w:divsChild>
                    <w:div w:id="1915583948">
                      <w:marLeft w:val="0"/>
                      <w:marRight w:val="0"/>
                      <w:marTop w:val="0"/>
                      <w:marBottom w:val="0"/>
                      <w:divBdr>
                        <w:top w:val="none" w:sz="0" w:space="0" w:color="auto"/>
                        <w:left w:val="none" w:sz="0" w:space="0" w:color="auto"/>
                        <w:bottom w:val="none" w:sz="0" w:space="0" w:color="auto"/>
                        <w:right w:val="none" w:sz="0" w:space="0" w:color="auto"/>
                      </w:divBdr>
                    </w:div>
                  </w:divsChild>
                </w:div>
                <w:div w:id="778841438">
                  <w:marLeft w:val="0"/>
                  <w:marRight w:val="0"/>
                  <w:marTop w:val="0"/>
                  <w:marBottom w:val="0"/>
                  <w:divBdr>
                    <w:top w:val="none" w:sz="0" w:space="0" w:color="auto"/>
                    <w:left w:val="none" w:sz="0" w:space="0" w:color="auto"/>
                    <w:bottom w:val="none" w:sz="0" w:space="0" w:color="auto"/>
                    <w:right w:val="none" w:sz="0" w:space="0" w:color="auto"/>
                  </w:divBdr>
                  <w:divsChild>
                    <w:div w:id="460079143">
                      <w:marLeft w:val="0"/>
                      <w:marRight w:val="0"/>
                      <w:marTop w:val="0"/>
                      <w:marBottom w:val="0"/>
                      <w:divBdr>
                        <w:top w:val="none" w:sz="0" w:space="0" w:color="auto"/>
                        <w:left w:val="none" w:sz="0" w:space="0" w:color="auto"/>
                        <w:bottom w:val="none" w:sz="0" w:space="0" w:color="auto"/>
                        <w:right w:val="none" w:sz="0" w:space="0" w:color="auto"/>
                      </w:divBdr>
                    </w:div>
                  </w:divsChild>
                </w:div>
                <w:div w:id="1025139097">
                  <w:marLeft w:val="0"/>
                  <w:marRight w:val="0"/>
                  <w:marTop w:val="0"/>
                  <w:marBottom w:val="0"/>
                  <w:divBdr>
                    <w:top w:val="none" w:sz="0" w:space="0" w:color="auto"/>
                    <w:left w:val="none" w:sz="0" w:space="0" w:color="auto"/>
                    <w:bottom w:val="none" w:sz="0" w:space="0" w:color="auto"/>
                    <w:right w:val="none" w:sz="0" w:space="0" w:color="auto"/>
                  </w:divBdr>
                  <w:divsChild>
                    <w:div w:id="574245898">
                      <w:marLeft w:val="0"/>
                      <w:marRight w:val="0"/>
                      <w:marTop w:val="0"/>
                      <w:marBottom w:val="0"/>
                      <w:divBdr>
                        <w:top w:val="none" w:sz="0" w:space="0" w:color="auto"/>
                        <w:left w:val="none" w:sz="0" w:space="0" w:color="auto"/>
                        <w:bottom w:val="none" w:sz="0" w:space="0" w:color="auto"/>
                        <w:right w:val="none" w:sz="0" w:space="0" w:color="auto"/>
                      </w:divBdr>
                    </w:div>
                  </w:divsChild>
                </w:div>
                <w:div w:id="1313021040">
                  <w:marLeft w:val="0"/>
                  <w:marRight w:val="0"/>
                  <w:marTop w:val="0"/>
                  <w:marBottom w:val="0"/>
                  <w:divBdr>
                    <w:top w:val="none" w:sz="0" w:space="0" w:color="auto"/>
                    <w:left w:val="none" w:sz="0" w:space="0" w:color="auto"/>
                    <w:bottom w:val="none" w:sz="0" w:space="0" w:color="auto"/>
                    <w:right w:val="none" w:sz="0" w:space="0" w:color="auto"/>
                  </w:divBdr>
                  <w:divsChild>
                    <w:div w:id="1377122647">
                      <w:marLeft w:val="0"/>
                      <w:marRight w:val="0"/>
                      <w:marTop w:val="0"/>
                      <w:marBottom w:val="0"/>
                      <w:divBdr>
                        <w:top w:val="none" w:sz="0" w:space="0" w:color="auto"/>
                        <w:left w:val="none" w:sz="0" w:space="0" w:color="auto"/>
                        <w:bottom w:val="none" w:sz="0" w:space="0" w:color="auto"/>
                        <w:right w:val="none" w:sz="0" w:space="0" w:color="auto"/>
                      </w:divBdr>
                    </w:div>
                  </w:divsChild>
                </w:div>
                <w:div w:id="1474060446">
                  <w:marLeft w:val="0"/>
                  <w:marRight w:val="0"/>
                  <w:marTop w:val="0"/>
                  <w:marBottom w:val="0"/>
                  <w:divBdr>
                    <w:top w:val="none" w:sz="0" w:space="0" w:color="auto"/>
                    <w:left w:val="none" w:sz="0" w:space="0" w:color="auto"/>
                    <w:bottom w:val="none" w:sz="0" w:space="0" w:color="auto"/>
                    <w:right w:val="none" w:sz="0" w:space="0" w:color="auto"/>
                  </w:divBdr>
                  <w:divsChild>
                    <w:div w:id="2145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993035">
          <w:marLeft w:val="0"/>
          <w:marRight w:val="0"/>
          <w:marTop w:val="0"/>
          <w:marBottom w:val="0"/>
          <w:divBdr>
            <w:top w:val="none" w:sz="0" w:space="0" w:color="auto"/>
            <w:left w:val="none" w:sz="0" w:space="0" w:color="auto"/>
            <w:bottom w:val="none" w:sz="0" w:space="0" w:color="auto"/>
            <w:right w:val="none" w:sz="0" w:space="0" w:color="auto"/>
          </w:divBdr>
          <w:divsChild>
            <w:div w:id="271867023">
              <w:marLeft w:val="0"/>
              <w:marRight w:val="0"/>
              <w:marTop w:val="30"/>
              <w:marBottom w:val="30"/>
              <w:divBdr>
                <w:top w:val="none" w:sz="0" w:space="0" w:color="auto"/>
                <w:left w:val="none" w:sz="0" w:space="0" w:color="auto"/>
                <w:bottom w:val="none" w:sz="0" w:space="0" w:color="auto"/>
                <w:right w:val="none" w:sz="0" w:space="0" w:color="auto"/>
              </w:divBdr>
              <w:divsChild>
                <w:div w:id="62218212">
                  <w:marLeft w:val="0"/>
                  <w:marRight w:val="0"/>
                  <w:marTop w:val="0"/>
                  <w:marBottom w:val="0"/>
                  <w:divBdr>
                    <w:top w:val="none" w:sz="0" w:space="0" w:color="auto"/>
                    <w:left w:val="none" w:sz="0" w:space="0" w:color="auto"/>
                    <w:bottom w:val="none" w:sz="0" w:space="0" w:color="auto"/>
                    <w:right w:val="none" w:sz="0" w:space="0" w:color="auto"/>
                  </w:divBdr>
                  <w:divsChild>
                    <w:div w:id="1024210437">
                      <w:marLeft w:val="0"/>
                      <w:marRight w:val="0"/>
                      <w:marTop w:val="0"/>
                      <w:marBottom w:val="0"/>
                      <w:divBdr>
                        <w:top w:val="none" w:sz="0" w:space="0" w:color="auto"/>
                        <w:left w:val="none" w:sz="0" w:space="0" w:color="auto"/>
                        <w:bottom w:val="none" w:sz="0" w:space="0" w:color="auto"/>
                        <w:right w:val="none" w:sz="0" w:space="0" w:color="auto"/>
                      </w:divBdr>
                    </w:div>
                  </w:divsChild>
                </w:div>
                <w:div w:id="697198205">
                  <w:marLeft w:val="0"/>
                  <w:marRight w:val="0"/>
                  <w:marTop w:val="0"/>
                  <w:marBottom w:val="0"/>
                  <w:divBdr>
                    <w:top w:val="none" w:sz="0" w:space="0" w:color="auto"/>
                    <w:left w:val="none" w:sz="0" w:space="0" w:color="auto"/>
                    <w:bottom w:val="none" w:sz="0" w:space="0" w:color="auto"/>
                    <w:right w:val="none" w:sz="0" w:space="0" w:color="auto"/>
                  </w:divBdr>
                  <w:divsChild>
                    <w:div w:id="1148865235">
                      <w:marLeft w:val="0"/>
                      <w:marRight w:val="0"/>
                      <w:marTop w:val="0"/>
                      <w:marBottom w:val="0"/>
                      <w:divBdr>
                        <w:top w:val="none" w:sz="0" w:space="0" w:color="auto"/>
                        <w:left w:val="none" w:sz="0" w:space="0" w:color="auto"/>
                        <w:bottom w:val="none" w:sz="0" w:space="0" w:color="auto"/>
                        <w:right w:val="none" w:sz="0" w:space="0" w:color="auto"/>
                      </w:divBdr>
                    </w:div>
                  </w:divsChild>
                </w:div>
                <w:div w:id="756436449">
                  <w:marLeft w:val="0"/>
                  <w:marRight w:val="0"/>
                  <w:marTop w:val="0"/>
                  <w:marBottom w:val="0"/>
                  <w:divBdr>
                    <w:top w:val="none" w:sz="0" w:space="0" w:color="auto"/>
                    <w:left w:val="none" w:sz="0" w:space="0" w:color="auto"/>
                    <w:bottom w:val="none" w:sz="0" w:space="0" w:color="auto"/>
                    <w:right w:val="none" w:sz="0" w:space="0" w:color="auto"/>
                  </w:divBdr>
                  <w:divsChild>
                    <w:div w:id="1062870733">
                      <w:marLeft w:val="0"/>
                      <w:marRight w:val="0"/>
                      <w:marTop w:val="0"/>
                      <w:marBottom w:val="0"/>
                      <w:divBdr>
                        <w:top w:val="none" w:sz="0" w:space="0" w:color="auto"/>
                        <w:left w:val="none" w:sz="0" w:space="0" w:color="auto"/>
                        <w:bottom w:val="none" w:sz="0" w:space="0" w:color="auto"/>
                        <w:right w:val="none" w:sz="0" w:space="0" w:color="auto"/>
                      </w:divBdr>
                    </w:div>
                  </w:divsChild>
                </w:div>
                <w:div w:id="1583030800">
                  <w:marLeft w:val="0"/>
                  <w:marRight w:val="0"/>
                  <w:marTop w:val="0"/>
                  <w:marBottom w:val="0"/>
                  <w:divBdr>
                    <w:top w:val="none" w:sz="0" w:space="0" w:color="auto"/>
                    <w:left w:val="none" w:sz="0" w:space="0" w:color="auto"/>
                    <w:bottom w:val="none" w:sz="0" w:space="0" w:color="auto"/>
                    <w:right w:val="none" w:sz="0" w:space="0" w:color="auto"/>
                  </w:divBdr>
                  <w:divsChild>
                    <w:div w:id="1603687199">
                      <w:marLeft w:val="0"/>
                      <w:marRight w:val="0"/>
                      <w:marTop w:val="0"/>
                      <w:marBottom w:val="0"/>
                      <w:divBdr>
                        <w:top w:val="none" w:sz="0" w:space="0" w:color="auto"/>
                        <w:left w:val="none" w:sz="0" w:space="0" w:color="auto"/>
                        <w:bottom w:val="none" w:sz="0" w:space="0" w:color="auto"/>
                        <w:right w:val="none" w:sz="0" w:space="0" w:color="auto"/>
                      </w:divBdr>
                    </w:div>
                  </w:divsChild>
                </w:div>
                <w:div w:id="1672490946">
                  <w:marLeft w:val="0"/>
                  <w:marRight w:val="0"/>
                  <w:marTop w:val="0"/>
                  <w:marBottom w:val="0"/>
                  <w:divBdr>
                    <w:top w:val="none" w:sz="0" w:space="0" w:color="auto"/>
                    <w:left w:val="none" w:sz="0" w:space="0" w:color="auto"/>
                    <w:bottom w:val="none" w:sz="0" w:space="0" w:color="auto"/>
                    <w:right w:val="none" w:sz="0" w:space="0" w:color="auto"/>
                  </w:divBdr>
                  <w:divsChild>
                    <w:div w:id="13933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026921">
          <w:marLeft w:val="0"/>
          <w:marRight w:val="0"/>
          <w:marTop w:val="0"/>
          <w:marBottom w:val="0"/>
          <w:divBdr>
            <w:top w:val="none" w:sz="0" w:space="0" w:color="auto"/>
            <w:left w:val="none" w:sz="0" w:space="0" w:color="auto"/>
            <w:bottom w:val="none" w:sz="0" w:space="0" w:color="auto"/>
            <w:right w:val="none" w:sz="0" w:space="0" w:color="auto"/>
          </w:divBdr>
        </w:div>
        <w:div w:id="1988247002">
          <w:marLeft w:val="0"/>
          <w:marRight w:val="0"/>
          <w:marTop w:val="0"/>
          <w:marBottom w:val="0"/>
          <w:divBdr>
            <w:top w:val="none" w:sz="0" w:space="0" w:color="auto"/>
            <w:left w:val="none" w:sz="0" w:space="0" w:color="auto"/>
            <w:bottom w:val="none" w:sz="0" w:space="0" w:color="auto"/>
            <w:right w:val="none" w:sz="0" w:space="0" w:color="auto"/>
          </w:divBdr>
        </w:div>
        <w:div w:id="2005165834">
          <w:marLeft w:val="0"/>
          <w:marRight w:val="0"/>
          <w:marTop w:val="0"/>
          <w:marBottom w:val="0"/>
          <w:divBdr>
            <w:top w:val="none" w:sz="0" w:space="0" w:color="auto"/>
            <w:left w:val="none" w:sz="0" w:space="0" w:color="auto"/>
            <w:bottom w:val="none" w:sz="0" w:space="0" w:color="auto"/>
            <w:right w:val="none" w:sz="0" w:space="0" w:color="auto"/>
          </w:divBdr>
          <w:divsChild>
            <w:div w:id="196091983">
              <w:marLeft w:val="0"/>
              <w:marRight w:val="0"/>
              <w:marTop w:val="30"/>
              <w:marBottom w:val="30"/>
              <w:divBdr>
                <w:top w:val="none" w:sz="0" w:space="0" w:color="auto"/>
                <w:left w:val="none" w:sz="0" w:space="0" w:color="auto"/>
                <w:bottom w:val="none" w:sz="0" w:space="0" w:color="auto"/>
                <w:right w:val="none" w:sz="0" w:space="0" w:color="auto"/>
              </w:divBdr>
              <w:divsChild>
                <w:div w:id="7413397">
                  <w:marLeft w:val="0"/>
                  <w:marRight w:val="0"/>
                  <w:marTop w:val="0"/>
                  <w:marBottom w:val="0"/>
                  <w:divBdr>
                    <w:top w:val="none" w:sz="0" w:space="0" w:color="auto"/>
                    <w:left w:val="none" w:sz="0" w:space="0" w:color="auto"/>
                    <w:bottom w:val="none" w:sz="0" w:space="0" w:color="auto"/>
                    <w:right w:val="none" w:sz="0" w:space="0" w:color="auto"/>
                  </w:divBdr>
                  <w:divsChild>
                    <w:div w:id="1809977652">
                      <w:marLeft w:val="0"/>
                      <w:marRight w:val="0"/>
                      <w:marTop w:val="0"/>
                      <w:marBottom w:val="0"/>
                      <w:divBdr>
                        <w:top w:val="none" w:sz="0" w:space="0" w:color="auto"/>
                        <w:left w:val="none" w:sz="0" w:space="0" w:color="auto"/>
                        <w:bottom w:val="none" w:sz="0" w:space="0" w:color="auto"/>
                        <w:right w:val="none" w:sz="0" w:space="0" w:color="auto"/>
                      </w:divBdr>
                    </w:div>
                  </w:divsChild>
                </w:div>
                <w:div w:id="265575858">
                  <w:marLeft w:val="0"/>
                  <w:marRight w:val="0"/>
                  <w:marTop w:val="0"/>
                  <w:marBottom w:val="0"/>
                  <w:divBdr>
                    <w:top w:val="none" w:sz="0" w:space="0" w:color="auto"/>
                    <w:left w:val="none" w:sz="0" w:space="0" w:color="auto"/>
                    <w:bottom w:val="none" w:sz="0" w:space="0" w:color="auto"/>
                    <w:right w:val="none" w:sz="0" w:space="0" w:color="auto"/>
                  </w:divBdr>
                  <w:divsChild>
                    <w:div w:id="1681660627">
                      <w:marLeft w:val="0"/>
                      <w:marRight w:val="0"/>
                      <w:marTop w:val="0"/>
                      <w:marBottom w:val="0"/>
                      <w:divBdr>
                        <w:top w:val="none" w:sz="0" w:space="0" w:color="auto"/>
                        <w:left w:val="none" w:sz="0" w:space="0" w:color="auto"/>
                        <w:bottom w:val="none" w:sz="0" w:space="0" w:color="auto"/>
                        <w:right w:val="none" w:sz="0" w:space="0" w:color="auto"/>
                      </w:divBdr>
                    </w:div>
                  </w:divsChild>
                </w:div>
                <w:div w:id="878669819">
                  <w:marLeft w:val="0"/>
                  <w:marRight w:val="0"/>
                  <w:marTop w:val="0"/>
                  <w:marBottom w:val="0"/>
                  <w:divBdr>
                    <w:top w:val="none" w:sz="0" w:space="0" w:color="auto"/>
                    <w:left w:val="none" w:sz="0" w:space="0" w:color="auto"/>
                    <w:bottom w:val="none" w:sz="0" w:space="0" w:color="auto"/>
                    <w:right w:val="none" w:sz="0" w:space="0" w:color="auto"/>
                  </w:divBdr>
                  <w:divsChild>
                    <w:div w:id="497426452">
                      <w:marLeft w:val="0"/>
                      <w:marRight w:val="0"/>
                      <w:marTop w:val="0"/>
                      <w:marBottom w:val="0"/>
                      <w:divBdr>
                        <w:top w:val="none" w:sz="0" w:space="0" w:color="auto"/>
                        <w:left w:val="none" w:sz="0" w:space="0" w:color="auto"/>
                        <w:bottom w:val="none" w:sz="0" w:space="0" w:color="auto"/>
                        <w:right w:val="none" w:sz="0" w:space="0" w:color="auto"/>
                      </w:divBdr>
                    </w:div>
                  </w:divsChild>
                </w:div>
                <w:div w:id="1466578911">
                  <w:marLeft w:val="0"/>
                  <w:marRight w:val="0"/>
                  <w:marTop w:val="0"/>
                  <w:marBottom w:val="0"/>
                  <w:divBdr>
                    <w:top w:val="none" w:sz="0" w:space="0" w:color="auto"/>
                    <w:left w:val="none" w:sz="0" w:space="0" w:color="auto"/>
                    <w:bottom w:val="none" w:sz="0" w:space="0" w:color="auto"/>
                    <w:right w:val="none" w:sz="0" w:space="0" w:color="auto"/>
                  </w:divBdr>
                  <w:divsChild>
                    <w:div w:id="1618022333">
                      <w:marLeft w:val="0"/>
                      <w:marRight w:val="0"/>
                      <w:marTop w:val="0"/>
                      <w:marBottom w:val="0"/>
                      <w:divBdr>
                        <w:top w:val="none" w:sz="0" w:space="0" w:color="auto"/>
                        <w:left w:val="none" w:sz="0" w:space="0" w:color="auto"/>
                        <w:bottom w:val="none" w:sz="0" w:space="0" w:color="auto"/>
                        <w:right w:val="none" w:sz="0" w:space="0" w:color="auto"/>
                      </w:divBdr>
                    </w:div>
                  </w:divsChild>
                </w:div>
                <w:div w:id="1569655267">
                  <w:marLeft w:val="0"/>
                  <w:marRight w:val="0"/>
                  <w:marTop w:val="0"/>
                  <w:marBottom w:val="0"/>
                  <w:divBdr>
                    <w:top w:val="none" w:sz="0" w:space="0" w:color="auto"/>
                    <w:left w:val="none" w:sz="0" w:space="0" w:color="auto"/>
                    <w:bottom w:val="none" w:sz="0" w:space="0" w:color="auto"/>
                    <w:right w:val="none" w:sz="0" w:space="0" w:color="auto"/>
                  </w:divBdr>
                  <w:divsChild>
                    <w:div w:id="32967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20608">
          <w:marLeft w:val="0"/>
          <w:marRight w:val="0"/>
          <w:marTop w:val="0"/>
          <w:marBottom w:val="0"/>
          <w:divBdr>
            <w:top w:val="none" w:sz="0" w:space="0" w:color="auto"/>
            <w:left w:val="none" w:sz="0" w:space="0" w:color="auto"/>
            <w:bottom w:val="none" w:sz="0" w:space="0" w:color="auto"/>
            <w:right w:val="none" w:sz="0" w:space="0" w:color="auto"/>
          </w:divBdr>
          <w:divsChild>
            <w:div w:id="1717123766">
              <w:marLeft w:val="0"/>
              <w:marRight w:val="0"/>
              <w:marTop w:val="30"/>
              <w:marBottom w:val="30"/>
              <w:divBdr>
                <w:top w:val="none" w:sz="0" w:space="0" w:color="auto"/>
                <w:left w:val="none" w:sz="0" w:space="0" w:color="auto"/>
                <w:bottom w:val="none" w:sz="0" w:space="0" w:color="auto"/>
                <w:right w:val="none" w:sz="0" w:space="0" w:color="auto"/>
              </w:divBdr>
              <w:divsChild>
                <w:div w:id="231933812">
                  <w:marLeft w:val="0"/>
                  <w:marRight w:val="0"/>
                  <w:marTop w:val="0"/>
                  <w:marBottom w:val="0"/>
                  <w:divBdr>
                    <w:top w:val="none" w:sz="0" w:space="0" w:color="auto"/>
                    <w:left w:val="none" w:sz="0" w:space="0" w:color="auto"/>
                    <w:bottom w:val="none" w:sz="0" w:space="0" w:color="auto"/>
                    <w:right w:val="none" w:sz="0" w:space="0" w:color="auto"/>
                  </w:divBdr>
                  <w:divsChild>
                    <w:div w:id="485903469">
                      <w:marLeft w:val="0"/>
                      <w:marRight w:val="0"/>
                      <w:marTop w:val="0"/>
                      <w:marBottom w:val="0"/>
                      <w:divBdr>
                        <w:top w:val="none" w:sz="0" w:space="0" w:color="auto"/>
                        <w:left w:val="none" w:sz="0" w:space="0" w:color="auto"/>
                        <w:bottom w:val="none" w:sz="0" w:space="0" w:color="auto"/>
                        <w:right w:val="none" w:sz="0" w:space="0" w:color="auto"/>
                      </w:divBdr>
                    </w:div>
                  </w:divsChild>
                </w:div>
                <w:div w:id="713384584">
                  <w:marLeft w:val="0"/>
                  <w:marRight w:val="0"/>
                  <w:marTop w:val="0"/>
                  <w:marBottom w:val="0"/>
                  <w:divBdr>
                    <w:top w:val="none" w:sz="0" w:space="0" w:color="auto"/>
                    <w:left w:val="none" w:sz="0" w:space="0" w:color="auto"/>
                    <w:bottom w:val="none" w:sz="0" w:space="0" w:color="auto"/>
                    <w:right w:val="none" w:sz="0" w:space="0" w:color="auto"/>
                  </w:divBdr>
                  <w:divsChild>
                    <w:div w:id="796527327">
                      <w:marLeft w:val="0"/>
                      <w:marRight w:val="0"/>
                      <w:marTop w:val="0"/>
                      <w:marBottom w:val="0"/>
                      <w:divBdr>
                        <w:top w:val="none" w:sz="0" w:space="0" w:color="auto"/>
                        <w:left w:val="none" w:sz="0" w:space="0" w:color="auto"/>
                        <w:bottom w:val="none" w:sz="0" w:space="0" w:color="auto"/>
                        <w:right w:val="none" w:sz="0" w:space="0" w:color="auto"/>
                      </w:divBdr>
                    </w:div>
                  </w:divsChild>
                </w:div>
                <w:div w:id="847526531">
                  <w:marLeft w:val="0"/>
                  <w:marRight w:val="0"/>
                  <w:marTop w:val="0"/>
                  <w:marBottom w:val="0"/>
                  <w:divBdr>
                    <w:top w:val="none" w:sz="0" w:space="0" w:color="auto"/>
                    <w:left w:val="none" w:sz="0" w:space="0" w:color="auto"/>
                    <w:bottom w:val="none" w:sz="0" w:space="0" w:color="auto"/>
                    <w:right w:val="none" w:sz="0" w:space="0" w:color="auto"/>
                  </w:divBdr>
                  <w:divsChild>
                    <w:div w:id="1382941398">
                      <w:marLeft w:val="0"/>
                      <w:marRight w:val="0"/>
                      <w:marTop w:val="0"/>
                      <w:marBottom w:val="0"/>
                      <w:divBdr>
                        <w:top w:val="none" w:sz="0" w:space="0" w:color="auto"/>
                        <w:left w:val="none" w:sz="0" w:space="0" w:color="auto"/>
                        <w:bottom w:val="none" w:sz="0" w:space="0" w:color="auto"/>
                        <w:right w:val="none" w:sz="0" w:space="0" w:color="auto"/>
                      </w:divBdr>
                    </w:div>
                    <w:div w:id="1506626600">
                      <w:marLeft w:val="0"/>
                      <w:marRight w:val="0"/>
                      <w:marTop w:val="0"/>
                      <w:marBottom w:val="0"/>
                      <w:divBdr>
                        <w:top w:val="none" w:sz="0" w:space="0" w:color="auto"/>
                        <w:left w:val="none" w:sz="0" w:space="0" w:color="auto"/>
                        <w:bottom w:val="none" w:sz="0" w:space="0" w:color="auto"/>
                        <w:right w:val="none" w:sz="0" w:space="0" w:color="auto"/>
                      </w:divBdr>
                    </w:div>
                    <w:div w:id="2095394454">
                      <w:marLeft w:val="0"/>
                      <w:marRight w:val="0"/>
                      <w:marTop w:val="0"/>
                      <w:marBottom w:val="0"/>
                      <w:divBdr>
                        <w:top w:val="none" w:sz="0" w:space="0" w:color="auto"/>
                        <w:left w:val="none" w:sz="0" w:space="0" w:color="auto"/>
                        <w:bottom w:val="none" w:sz="0" w:space="0" w:color="auto"/>
                        <w:right w:val="none" w:sz="0" w:space="0" w:color="auto"/>
                      </w:divBdr>
                    </w:div>
                  </w:divsChild>
                </w:div>
                <w:div w:id="1646206311">
                  <w:marLeft w:val="0"/>
                  <w:marRight w:val="0"/>
                  <w:marTop w:val="0"/>
                  <w:marBottom w:val="0"/>
                  <w:divBdr>
                    <w:top w:val="none" w:sz="0" w:space="0" w:color="auto"/>
                    <w:left w:val="none" w:sz="0" w:space="0" w:color="auto"/>
                    <w:bottom w:val="none" w:sz="0" w:space="0" w:color="auto"/>
                    <w:right w:val="none" w:sz="0" w:space="0" w:color="auto"/>
                  </w:divBdr>
                  <w:divsChild>
                    <w:div w:id="22443357">
                      <w:marLeft w:val="0"/>
                      <w:marRight w:val="0"/>
                      <w:marTop w:val="0"/>
                      <w:marBottom w:val="0"/>
                      <w:divBdr>
                        <w:top w:val="none" w:sz="0" w:space="0" w:color="auto"/>
                        <w:left w:val="none" w:sz="0" w:space="0" w:color="auto"/>
                        <w:bottom w:val="none" w:sz="0" w:space="0" w:color="auto"/>
                        <w:right w:val="none" w:sz="0" w:space="0" w:color="auto"/>
                      </w:divBdr>
                    </w:div>
                    <w:div w:id="76099671">
                      <w:marLeft w:val="0"/>
                      <w:marRight w:val="0"/>
                      <w:marTop w:val="0"/>
                      <w:marBottom w:val="0"/>
                      <w:divBdr>
                        <w:top w:val="none" w:sz="0" w:space="0" w:color="auto"/>
                        <w:left w:val="none" w:sz="0" w:space="0" w:color="auto"/>
                        <w:bottom w:val="none" w:sz="0" w:space="0" w:color="auto"/>
                        <w:right w:val="none" w:sz="0" w:space="0" w:color="auto"/>
                      </w:divBdr>
                    </w:div>
                    <w:div w:id="496381377">
                      <w:marLeft w:val="0"/>
                      <w:marRight w:val="0"/>
                      <w:marTop w:val="0"/>
                      <w:marBottom w:val="0"/>
                      <w:divBdr>
                        <w:top w:val="none" w:sz="0" w:space="0" w:color="auto"/>
                        <w:left w:val="none" w:sz="0" w:space="0" w:color="auto"/>
                        <w:bottom w:val="none" w:sz="0" w:space="0" w:color="auto"/>
                        <w:right w:val="none" w:sz="0" w:space="0" w:color="auto"/>
                      </w:divBdr>
                    </w:div>
                  </w:divsChild>
                </w:div>
                <w:div w:id="2140953870">
                  <w:marLeft w:val="0"/>
                  <w:marRight w:val="0"/>
                  <w:marTop w:val="0"/>
                  <w:marBottom w:val="0"/>
                  <w:divBdr>
                    <w:top w:val="none" w:sz="0" w:space="0" w:color="auto"/>
                    <w:left w:val="none" w:sz="0" w:space="0" w:color="auto"/>
                    <w:bottom w:val="none" w:sz="0" w:space="0" w:color="auto"/>
                    <w:right w:val="none" w:sz="0" w:space="0" w:color="auto"/>
                  </w:divBdr>
                  <w:divsChild>
                    <w:div w:id="1630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612192">
          <w:marLeft w:val="0"/>
          <w:marRight w:val="0"/>
          <w:marTop w:val="0"/>
          <w:marBottom w:val="0"/>
          <w:divBdr>
            <w:top w:val="none" w:sz="0" w:space="0" w:color="auto"/>
            <w:left w:val="none" w:sz="0" w:space="0" w:color="auto"/>
            <w:bottom w:val="none" w:sz="0" w:space="0" w:color="auto"/>
            <w:right w:val="none" w:sz="0" w:space="0" w:color="auto"/>
          </w:divBdr>
          <w:divsChild>
            <w:div w:id="1715734525">
              <w:marLeft w:val="0"/>
              <w:marRight w:val="0"/>
              <w:marTop w:val="30"/>
              <w:marBottom w:val="30"/>
              <w:divBdr>
                <w:top w:val="none" w:sz="0" w:space="0" w:color="auto"/>
                <w:left w:val="none" w:sz="0" w:space="0" w:color="auto"/>
                <w:bottom w:val="none" w:sz="0" w:space="0" w:color="auto"/>
                <w:right w:val="none" w:sz="0" w:space="0" w:color="auto"/>
              </w:divBdr>
              <w:divsChild>
                <w:div w:id="407004217">
                  <w:marLeft w:val="0"/>
                  <w:marRight w:val="0"/>
                  <w:marTop w:val="0"/>
                  <w:marBottom w:val="0"/>
                  <w:divBdr>
                    <w:top w:val="none" w:sz="0" w:space="0" w:color="auto"/>
                    <w:left w:val="none" w:sz="0" w:space="0" w:color="auto"/>
                    <w:bottom w:val="none" w:sz="0" w:space="0" w:color="auto"/>
                    <w:right w:val="none" w:sz="0" w:space="0" w:color="auto"/>
                  </w:divBdr>
                  <w:divsChild>
                    <w:div w:id="1927956719">
                      <w:marLeft w:val="0"/>
                      <w:marRight w:val="0"/>
                      <w:marTop w:val="0"/>
                      <w:marBottom w:val="0"/>
                      <w:divBdr>
                        <w:top w:val="none" w:sz="0" w:space="0" w:color="auto"/>
                        <w:left w:val="none" w:sz="0" w:space="0" w:color="auto"/>
                        <w:bottom w:val="none" w:sz="0" w:space="0" w:color="auto"/>
                        <w:right w:val="none" w:sz="0" w:space="0" w:color="auto"/>
                      </w:divBdr>
                    </w:div>
                  </w:divsChild>
                </w:div>
                <w:div w:id="706413655">
                  <w:marLeft w:val="0"/>
                  <w:marRight w:val="0"/>
                  <w:marTop w:val="0"/>
                  <w:marBottom w:val="0"/>
                  <w:divBdr>
                    <w:top w:val="none" w:sz="0" w:space="0" w:color="auto"/>
                    <w:left w:val="none" w:sz="0" w:space="0" w:color="auto"/>
                    <w:bottom w:val="none" w:sz="0" w:space="0" w:color="auto"/>
                    <w:right w:val="none" w:sz="0" w:space="0" w:color="auto"/>
                  </w:divBdr>
                  <w:divsChild>
                    <w:div w:id="202715034">
                      <w:marLeft w:val="0"/>
                      <w:marRight w:val="0"/>
                      <w:marTop w:val="0"/>
                      <w:marBottom w:val="0"/>
                      <w:divBdr>
                        <w:top w:val="none" w:sz="0" w:space="0" w:color="auto"/>
                        <w:left w:val="none" w:sz="0" w:space="0" w:color="auto"/>
                        <w:bottom w:val="none" w:sz="0" w:space="0" w:color="auto"/>
                        <w:right w:val="none" w:sz="0" w:space="0" w:color="auto"/>
                      </w:divBdr>
                    </w:div>
                  </w:divsChild>
                </w:div>
                <w:div w:id="850149404">
                  <w:marLeft w:val="0"/>
                  <w:marRight w:val="0"/>
                  <w:marTop w:val="0"/>
                  <w:marBottom w:val="0"/>
                  <w:divBdr>
                    <w:top w:val="none" w:sz="0" w:space="0" w:color="auto"/>
                    <w:left w:val="none" w:sz="0" w:space="0" w:color="auto"/>
                    <w:bottom w:val="none" w:sz="0" w:space="0" w:color="auto"/>
                    <w:right w:val="none" w:sz="0" w:space="0" w:color="auto"/>
                  </w:divBdr>
                  <w:divsChild>
                    <w:div w:id="2050912051">
                      <w:marLeft w:val="0"/>
                      <w:marRight w:val="0"/>
                      <w:marTop w:val="0"/>
                      <w:marBottom w:val="0"/>
                      <w:divBdr>
                        <w:top w:val="none" w:sz="0" w:space="0" w:color="auto"/>
                        <w:left w:val="none" w:sz="0" w:space="0" w:color="auto"/>
                        <w:bottom w:val="none" w:sz="0" w:space="0" w:color="auto"/>
                        <w:right w:val="none" w:sz="0" w:space="0" w:color="auto"/>
                      </w:divBdr>
                    </w:div>
                  </w:divsChild>
                </w:div>
                <w:div w:id="1284001164">
                  <w:marLeft w:val="0"/>
                  <w:marRight w:val="0"/>
                  <w:marTop w:val="0"/>
                  <w:marBottom w:val="0"/>
                  <w:divBdr>
                    <w:top w:val="none" w:sz="0" w:space="0" w:color="auto"/>
                    <w:left w:val="none" w:sz="0" w:space="0" w:color="auto"/>
                    <w:bottom w:val="none" w:sz="0" w:space="0" w:color="auto"/>
                    <w:right w:val="none" w:sz="0" w:space="0" w:color="auto"/>
                  </w:divBdr>
                  <w:divsChild>
                    <w:div w:id="871189738">
                      <w:marLeft w:val="0"/>
                      <w:marRight w:val="0"/>
                      <w:marTop w:val="0"/>
                      <w:marBottom w:val="0"/>
                      <w:divBdr>
                        <w:top w:val="none" w:sz="0" w:space="0" w:color="auto"/>
                        <w:left w:val="none" w:sz="0" w:space="0" w:color="auto"/>
                        <w:bottom w:val="none" w:sz="0" w:space="0" w:color="auto"/>
                        <w:right w:val="none" w:sz="0" w:space="0" w:color="auto"/>
                      </w:divBdr>
                    </w:div>
                  </w:divsChild>
                </w:div>
                <w:div w:id="1754668135">
                  <w:marLeft w:val="0"/>
                  <w:marRight w:val="0"/>
                  <w:marTop w:val="0"/>
                  <w:marBottom w:val="0"/>
                  <w:divBdr>
                    <w:top w:val="none" w:sz="0" w:space="0" w:color="auto"/>
                    <w:left w:val="none" w:sz="0" w:space="0" w:color="auto"/>
                    <w:bottom w:val="none" w:sz="0" w:space="0" w:color="auto"/>
                    <w:right w:val="none" w:sz="0" w:space="0" w:color="auto"/>
                  </w:divBdr>
                  <w:divsChild>
                    <w:div w:id="37428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83612">
          <w:marLeft w:val="0"/>
          <w:marRight w:val="0"/>
          <w:marTop w:val="0"/>
          <w:marBottom w:val="0"/>
          <w:divBdr>
            <w:top w:val="none" w:sz="0" w:space="0" w:color="auto"/>
            <w:left w:val="none" w:sz="0" w:space="0" w:color="auto"/>
            <w:bottom w:val="none" w:sz="0" w:space="0" w:color="auto"/>
            <w:right w:val="none" w:sz="0" w:space="0" w:color="auto"/>
          </w:divBdr>
        </w:div>
        <w:div w:id="2100515073">
          <w:marLeft w:val="0"/>
          <w:marRight w:val="0"/>
          <w:marTop w:val="0"/>
          <w:marBottom w:val="0"/>
          <w:divBdr>
            <w:top w:val="none" w:sz="0" w:space="0" w:color="auto"/>
            <w:left w:val="none" w:sz="0" w:space="0" w:color="auto"/>
            <w:bottom w:val="none" w:sz="0" w:space="0" w:color="auto"/>
            <w:right w:val="none" w:sz="0" w:space="0" w:color="auto"/>
          </w:divBdr>
          <w:divsChild>
            <w:div w:id="1765153477">
              <w:marLeft w:val="0"/>
              <w:marRight w:val="0"/>
              <w:marTop w:val="30"/>
              <w:marBottom w:val="30"/>
              <w:divBdr>
                <w:top w:val="none" w:sz="0" w:space="0" w:color="auto"/>
                <w:left w:val="none" w:sz="0" w:space="0" w:color="auto"/>
                <w:bottom w:val="none" w:sz="0" w:space="0" w:color="auto"/>
                <w:right w:val="none" w:sz="0" w:space="0" w:color="auto"/>
              </w:divBdr>
              <w:divsChild>
                <w:div w:id="286545995">
                  <w:marLeft w:val="0"/>
                  <w:marRight w:val="0"/>
                  <w:marTop w:val="0"/>
                  <w:marBottom w:val="0"/>
                  <w:divBdr>
                    <w:top w:val="none" w:sz="0" w:space="0" w:color="auto"/>
                    <w:left w:val="none" w:sz="0" w:space="0" w:color="auto"/>
                    <w:bottom w:val="none" w:sz="0" w:space="0" w:color="auto"/>
                    <w:right w:val="none" w:sz="0" w:space="0" w:color="auto"/>
                  </w:divBdr>
                  <w:divsChild>
                    <w:div w:id="1715421239">
                      <w:marLeft w:val="0"/>
                      <w:marRight w:val="0"/>
                      <w:marTop w:val="0"/>
                      <w:marBottom w:val="0"/>
                      <w:divBdr>
                        <w:top w:val="none" w:sz="0" w:space="0" w:color="auto"/>
                        <w:left w:val="none" w:sz="0" w:space="0" w:color="auto"/>
                        <w:bottom w:val="none" w:sz="0" w:space="0" w:color="auto"/>
                        <w:right w:val="none" w:sz="0" w:space="0" w:color="auto"/>
                      </w:divBdr>
                    </w:div>
                  </w:divsChild>
                </w:div>
                <w:div w:id="1121221693">
                  <w:marLeft w:val="0"/>
                  <w:marRight w:val="0"/>
                  <w:marTop w:val="0"/>
                  <w:marBottom w:val="0"/>
                  <w:divBdr>
                    <w:top w:val="none" w:sz="0" w:space="0" w:color="auto"/>
                    <w:left w:val="none" w:sz="0" w:space="0" w:color="auto"/>
                    <w:bottom w:val="none" w:sz="0" w:space="0" w:color="auto"/>
                    <w:right w:val="none" w:sz="0" w:space="0" w:color="auto"/>
                  </w:divBdr>
                  <w:divsChild>
                    <w:div w:id="1411779309">
                      <w:marLeft w:val="0"/>
                      <w:marRight w:val="0"/>
                      <w:marTop w:val="0"/>
                      <w:marBottom w:val="0"/>
                      <w:divBdr>
                        <w:top w:val="none" w:sz="0" w:space="0" w:color="auto"/>
                        <w:left w:val="none" w:sz="0" w:space="0" w:color="auto"/>
                        <w:bottom w:val="none" w:sz="0" w:space="0" w:color="auto"/>
                        <w:right w:val="none" w:sz="0" w:space="0" w:color="auto"/>
                      </w:divBdr>
                    </w:div>
                  </w:divsChild>
                </w:div>
                <w:div w:id="1214855775">
                  <w:marLeft w:val="0"/>
                  <w:marRight w:val="0"/>
                  <w:marTop w:val="0"/>
                  <w:marBottom w:val="0"/>
                  <w:divBdr>
                    <w:top w:val="none" w:sz="0" w:space="0" w:color="auto"/>
                    <w:left w:val="none" w:sz="0" w:space="0" w:color="auto"/>
                    <w:bottom w:val="none" w:sz="0" w:space="0" w:color="auto"/>
                    <w:right w:val="none" w:sz="0" w:space="0" w:color="auto"/>
                  </w:divBdr>
                  <w:divsChild>
                    <w:div w:id="744497556">
                      <w:marLeft w:val="0"/>
                      <w:marRight w:val="0"/>
                      <w:marTop w:val="0"/>
                      <w:marBottom w:val="0"/>
                      <w:divBdr>
                        <w:top w:val="none" w:sz="0" w:space="0" w:color="auto"/>
                        <w:left w:val="none" w:sz="0" w:space="0" w:color="auto"/>
                        <w:bottom w:val="none" w:sz="0" w:space="0" w:color="auto"/>
                        <w:right w:val="none" w:sz="0" w:space="0" w:color="auto"/>
                      </w:divBdr>
                    </w:div>
                  </w:divsChild>
                </w:div>
                <w:div w:id="1657302865">
                  <w:marLeft w:val="0"/>
                  <w:marRight w:val="0"/>
                  <w:marTop w:val="0"/>
                  <w:marBottom w:val="0"/>
                  <w:divBdr>
                    <w:top w:val="none" w:sz="0" w:space="0" w:color="auto"/>
                    <w:left w:val="none" w:sz="0" w:space="0" w:color="auto"/>
                    <w:bottom w:val="none" w:sz="0" w:space="0" w:color="auto"/>
                    <w:right w:val="none" w:sz="0" w:space="0" w:color="auto"/>
                  </w:divBdr>
                  <w:divsChild>
                    <w:div w:id="1597982394">
                      <w:marLeft w:val="0"/>
                      <w:marRight w:val="0"/>
                      <w:marTop w:val="0"/>
                      <w:marBottom w:val="0"/>
                      <w:divBdr>
                        <w:top w:val="none" w:sz="0" w:space="0" w:color="auto"/>
                        <w:left w:val="none" w:sz="0" w:space="0" w:color="auto"/>
                        <w:bottom w:val="none" w:sz="0" w:space="0" w:color="auto"/>
                        <w:right w:val="none" w:sz="0" w:space="0" w:color="auto"/>
                      </w:divBdr>
                    </w:div>
                  </w:divsChild>
                </w:div>
                <w:div w:id="1872642157">
                  <w:marLeft w:val="0"/>
                  <w:marRight w:val="0"/>
                  <w:marTop w:val="0"/>
                  <w:marBottom w:val="0"/>
                  <w:divBdr>
                    <w:top w:val="none" w:sz="0" w:space="0" w:color="auto"/>
                    <w:left w:val="none" w:sz="0" w:space="0" w:color="auto"/>
                    <w:bottom w:val="none" w:sz="0" w:space="0" w:color="auto"/>
                    <w:right w:val="none" w:sz="0" w:space="0" w:color="auto"/>
                  </w:divBdr>
                  <w:divsChild>
                    <w:div w:id="3891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9919">
          <w:marLeft w:val="0"/>
          <w:marRight w:val="0"/>
          <w:marTop w:val="0"/>
          <w:marBottom w:val="0"/>
          <w:divBdr>
            <w:top w:val="none" w:sz="0" w:space="0" w:color="auto"/>
            <w:left w:val="none" w:sz="0" w:space="0" w:color="auto"/>
            <w:bottom w:val="none" w:sz="0" w:space="0" w:color="auto"/>
            <w:right w:val="none" w:sz="0" w:space="0" w:color="auto"/>
          </w:divBdr>
          <w:divsChild>
            <w:div w:id="176845675">
              <w:marLeft w:val="0"/>
              <w:marRight w:val="0"/>
              <w:marTop w:val="30"/>
              <w:marBottom w:val="30"/>
              <w:divBdr>
                <w:top w:val="none" w:sz="0" w:space="0" w:color="auto"/>
                <w:left w:val="none" w:sz="0" w:space="0" w:color="auto"/>
                <w:bottom w:val="none" w:sz="0" w:space="0" w:color="auto"/>
                <w:right w:val="none" w:sz="0" w:space="0" w:color="auto"/>
              </w:divBdr>
              <w:divsChild>
                <w:div w:id="600652429">
                  <w:marLeft w:val="0"/>
                  <w:marRight w:val="0"/>
                  <w:marTop w:val="0"/>
                  <w:marBottom w:val="0"/>
                  <w:divBdr>
                    <w:top w:val="none" w:sz="0" w:space="0" w:color="auto"/>
                    <w:left w:val="none" w:sz="0" w:space="0" w:color="auto"/>
                    <w:bottom w:val="none" w:sz="0" w:space="0" w:color="auto"/>
                    <w:right w:val="none" w:sz="0" w:space="0" w:color="auto"/>
                  </w:divBdr>
                  <w:divsChild>
                    <w:div w:id="39718046">
                      <w:marLeft w:val="0"/>
                      <w:marRight w:val="0"/>
                      <w:marTop w:val="0"/>
                      <w:marBottom w:val="0"/>
                      <w:divBdr>
                        <w:top w:val="none" w:sz="0" w:space="0" w:color="auto"/>
                        <w:left w:val="none" w:sz="0" w:space="0" w:color="auto"/>
                        <w:bottom w:val="none" w:sz="0" w:space="0" w:color="auto"/>
                        <w:right w:val="none" w:sz="0" w:space="0" w:color="auto"/>
                      </w:divBdr>
                    </w:div>
                  </w:divsChild>
                </w:div>
                <w:div w:id="879784237">
                  <w:marLeft w:val="0"/>
                  <w:marRight w:val="0"/>
                  <w:marTop w:val="0"/>
                  <w:marBottom w:val="0"/>
                  <w:divBdr>
                    <w:top w:val="none" w:sz="0" w:space="0" w:color="auto"/>
                    <w:left w:val="none" w:sz="0" w:space="0" w:color="auto"/>
                    <w:bottom w:val="none" w:sz="0" w:space="0" w:color="auto"/>
                    <w:right w:val="none" w:sz="0" w:space="0" w:color="auto"/>
                  </w:divBdr>
                  <w:divsChild>
                    <w:div w:id="885141999">
                      <w:marLeft w:val="0"/>
                      <w:marRight w:val="0"/>
                      <w:marTop w:val="0"/>
                      <w:marBottom w:val="0"/>
                      <w:divBdr>
                        <w:top w:val="none" w:sz="0" w:space="0" w:color="auto"/>
                        <w:left w:val="none" w:sz="0" w:space="0" w:color="auto"/>
                        <w:bottom w:val="none" w:sz="0" w:space="0" w:color="auto"/>
                        <w:right w:val="none" w:sz="0" w:space="0" w:color="auto"/>
                      </w:divBdr>
                    </w:div>
                  </w:divsChild>
                </w:div>
                <w:div w:id="1069839493">
                  <w:marLeft w:val="0"/>
                  <w:marRight w:val="0"/>
                  <w:marTop w:val="0"/>
                  <w:marBottom w:val="0"/>
                  <w:divBdr>
                    <w:top w:val="none" w:sz="0" w:space="0" w:color="auto"/>
                    <w:left w:val="none" w:sz="0" w:space="0" w:color="auto"/>
                    <w:bottom w:val="none" w:sz="0" w:space="0" w:color="auto"/>
                    <w:right w:val="none" w:sz="0" w:space="0" w:color="auto"/>
                  </w:divBdr>
                  <w:divsChild>
                    <w:div w:id="570238730">
                      <w:marLeft w:val="0"/>
                      <w:marRight w:val="0"/>
                      <w:marTop w:val="0"/>
                      <w:marBottom w:val="0"/>
                      <w:divBdr>
                        <w:top w:val="none" w:sz="0" w:space="0" w:color="auto"/>
                        <w:left w:val="none" w:sz="0" w:space="0" w:color="auto"/>
                        <w:bottom w:val="none" w:sz="0" w:space="0" w:color="auto"/>
                        <w:right w:val="none" w:sz="0" w:space="0" w:color="auto"/>
                      </w:divBdr>
                    </w:div>
                  </w:divsChild>
                </w:div>
                <w:div w:id="2001343190">
                  <w:marLeft w:val="0"/>
                  <w:marRight w:val="0"/>
                  <w:marTop w:val="0"/>
                  <w:marBottom w:val="0"/>
                  <w:divBdr>
                    <w:top w:val="none" w:sz="0" w:space="0" w:color="auto"/>
                    <w:left w:val="none" w:sz="0" w:space="0" w:color="auto"/>
                    <w:bottom w:val="none" w:sz="0" w:space="0" w:color="auto"/>
                    <w:right w:val="none" w:sz="0" w:space="0" w:color="auto"/>
                  </w:divBdr>
                  <w:divsChild>
                    <w:div w:id="1392532403">
                      <w:marLeft w:val="0"/>
                      <w:marRight w:val="0"/>
                      <w:marTop w:val="0"/>
                      <w:marBottom w:val="0"/>
                      <w:divBdr>
                        <w:top w:val="none" w:sz="0" w:space="0" w:color="auto"/>
                        <w:left w:val="none" w:sz="0" w:space="0" w:color="auto"/>
                        <w:bottom w:val="none" w:sz="0" w:space="0" w:color="auto"/>
                        <w:right w:val="none" w:sz="0" w:space="0" w:color="auto"/>
                      </w:divBdr>
                    </w:div>
                  </w:divsChild>
                </w:div>
                <w:div w:id="2052922461">
                  <w:marLeft w:val="0"/>
                  <w:marRight w:val="0"/>
                  <w:marTop w:val="0"/>
                  <w:marBottom w:val="0"/>
                  <w:divBdr>
                    <w:top w:val="none" w:sz="0" w:space="0" w:color="auto"/>
                    <w:left w:val="none" w:sz="0" w:space="0" w:color="auto"/>
                    <w:bottom w:val="none" w:sz="0" w:space="0" w:color="auto"/>
                    <w:right w:val="none" w:sz="0" w:space="0" w:color="auto"/>
                  </w:divBdr>
                  <w:divsChild>
                    <w:div w:id="10500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0010">
          <w:marLeft w:val="0"/>
          <w:marRight w:val="0"/>
          <w:marTop w:val="0"/>
          <w:marBottom w:val="0"/>
          <w:divBdr>
            <w:top w:val="none" w:sz="0" w:space="0" w:color="auto"/>
            <w:left w:val="none" w:sz="0" w:space="0" w:color="auto"/>
            <w:bottom w:val="none" w:sz="0" w:space="0" w:color="auto"/>
            <w:right w:val="none" w:sz="0" w:space="0" w:color="auto"/>
          </w:divBdr>
        </w:div>
        <w:div w:id="2130395866">
          <w:marLeft w:val="0"/>
          <w:marRight w:val="0"/>
          <w:marTop w:val="0"/>
          <w:marBottom w:val="0"/>
          <w:divBdr>
            <w:top w:val="none" w:sz="0" w:space="0" w:color="auto"/>
            <w:left w:val="none" w:sz="0" w:space="0" w:color="auto"/>
            <w:bottom w:val="none" w:sz="0" w:space="0" w:color="auto"/>
            <w:right w:val="none" w:sz="0" w:space="0" w:color="auto"/>
          </w:divBdr>
        </w:div>
      </w:divsChild>
    </w:div>
    <w:div w:id="1166940491">
      <w:bodyDiv w:val="1"/>
      <w:marLeft w:val="0"/>
      <w:marRight w:val="0"/>
      <w:marTop w:val="0"/>
      <w:marBottom w:val="0"/>
      <w:divBdr>
        <w:top w:val="none" w:sz="0" w:space="0" w:color="auto"/>
        <w:left w:val="none" w:sz="0" w:space="0" w:color="auto"/>
        <w:bottom w:val="none" w:sz="0" w:space="0" w:color="auto"/>
        <w:right w:val="none" w:sz="0" w:space="0" w:color="auto"/>
      </w:divBdr>
      <w:divsChild>
        <w:div w:id="2141605873">
          <w:marLeft w:val="-75"/>
          <w:marRight w:val="0"/>
          <w:marTop w:val="30"/>
          <w:marBottom w:val="30"/>
          <w:divBdr>
            <w:top w:val="none" w:sz="0" w:space="0" w:color="auto"/>
            <w:left w:val="none" w:sz="0" w:space="0" w:color="auto"/>
            <w:bottom w:val="none" w:sz="0" w:space="0" w:color="auto"/>
            <w:right w:val="none" w:sz="0" w:space="0" w:color="auto"/>
          </w:divBdr>
          <w:divsChild>
            <w:div w:id="1154880333">
              <w:marLeft w:val="0"/>
              <w:marRight w:val="0"/>
              <w:marTop w:val="0"/>
              <w:marBottom w:val="0"/>
              <w:divBdr>
                <w:top w:val="none" w:sz="0" w:space="0" w:color="auto"/>
                <w:left w:val="none" w:sz="0" w:space="0" w:color="auto"/>
                <w:bottom w:val="none" w:sz="0" w:space="0" w:color="auto"/>
                <w:right w:val="none" w:sz="0" w:space="0" w:color="auto"/>
              </w:divBdr>
              <w:divsChild>
                <w:div w:id="105781602">
                  <w:marLeft w:val="0"/>
                  <w:marRight w:val="0"/>
                  <w:marTop w:val="0"/>
                  <w:marBottom w:val="0"/>
                  <w:divBdr>
                    <w:top w:val="none" w:sz="0" w:space="0" w:color="auto"/>
                    <w:left w:val="none" w:sz="0" w:space="0" w:color="auto"/>
                    <w:bottom w:val="none" w:sz="0" w:space="0" w:color="auto"/>
                    <w:right w:val="none" w:sz="0" w:space="0" w:color="auto"/>
                  </w:divBdr>
                </w:div>
              </w:divsChild>
            </w:div>
            <w:div w:id="2003703959">
              <w:marLeft w:val="0"/>
              <w:marRight w:val="0"/>
              <w:marTop w:val="0"/>
              <w:marBottom w:val="0"/>
              <w:divBdr>
                <w:top w:val="none" w:sz="0" w:space="0" w:color="auto"/>
                <w:left w:val="none" w:sz="0" w:space="0" w:color="auto"/>
                <w:bottom w:val="none" w:sz="0" w:space="0" w:color="auto"/>
                <w:right w:val="none" w:sz="0" w:space="0" w:color="auto"/>
              </w:divBdr>
              <w:divsChild>
                <w:div w:id="2058503616">
                  <w:marLeft w:val="0"/>
                  <w:marRight w:val="0"/>
                  <w:marTop w:val="0"/>
                  <w:marBottom w:val="0"/>
                  <w:divBdr>
                    <w:top w:val="none" w:sz="0" w:space="0" w:color="auto"/>
                    <w:left w:val="none" w:sz="0" w:space="0" w:color="auto"/>
                    <w:bottom w:val="none" w:sz="0" w:space="0" w:color="auto"/>
                    <w:right w:val="none" w:sz="0" w:space="0" w:color="auto"/>
                  </w:divBdr>
                </w:div>
              </w:divsChild>
            </w:div>
            <w:div w:id="1800689162">
              <w:marLeft w:val="0"/>
              <w:marRight w:val="0"/>
              <w:marTop w:val="0"/>
              <w:marBottom w:val="0"/>
              <w:divBdr>
                <w:top w:val="none" w:sz="0" w:space="0" w:color="auto"/>
                <w:left w:val="none" w:sz="0" w:space="0" w:color="auto"/>
                <w:bottom w:val="none" w:sz="0" w:space="0" w:color="auto"/>
                <w:right w:val="none" w:sz="0" w:space="0" w:color="auto"/>
              </w:divBdr>
              <w:divsChild>
                <w:div w:id="1801806654">
                  <w:marLeft w:val="0"/>
                  <w:marRight w:val="0"/>
                  <w:marTop w:val="0"/>
                  <w:marBottom w:val="0"/>
                  <w:divBdr>
                    <w:top w:val="none" w:sz="0" w:space="0" w:color="auto"/>
                    <w:left w:val="none" w:sz="0" w:space="0" w:color="auto"/>
                    <w:bottom w:val="none" w:sz="0" w:space="0" w:color="auto"/>
                    <w:right w:val="none" w:sz="0" w:space="0" w:color="auto"/>
                  </w:divBdr>
                </w:div>
              </w:divsChild>
            </w:div>
            <w:div w:id="1408722139">
              <w:marLeft w:val="0"/>
              <w:marRight w:val="0"/>
              <w:marTop w:val="0"/>
              <w:marBottom w:val="0"/>
              <w:divBdr>
                <w:top w:val="none" w:sz="0" w:space="0" w:color="auto"/>
                <w:left w:val="none" w:sz="0" w:space="0" w:color="auto"/>
                <w:bottom w:val="none" w:sz="0" w:space="0" w:color="auto"/>
                <w:right w:val="none" w:sz="0" w:space="0" w:color="auto"/>
              </w:divBdr>
              <w:divsChild>
                <w:div w:id="1425375093">
                  <w:marLeft w:val="0"/>
                  <w:marRight w:val="0"/>
                  <w:marTop w:val="0"/>
                  <w:marBottom w:val="0"/>
                  <w:divBdr>
                    <w:top w:val="none" w:sz="0" w:space="0" w:color="auto"/>
                    <w:left w:val="none" w:sz="0" w:space="0" w:color="auto"/>
                    <w:bottom w:val="none" w:sz="0" w:space="0" w:color="auto"/>
                    <w:right w:val="none" w:sz="0" w:space="0" w:color="auto"/>
                  </w:divBdr>
                </w:div>
              </w:divsChild>
            </w:div>
            <w:div w:id="499269798">
              <w:marLeft w:val="0"/>
              <w:marRight w:val="0"/>
              <w:marTop w:val="0"/>
              <w:marBottom w:val="0"/>
              <w:divBdr>
                <w:top w:val="none" w:sz="0" w:space="0" w:color="auto"/>
                <w:left w:val="none" w:sz="0" w:space="0" w:color="auto"/>
                <w:bottom w:val="none" w:sz="0" w:space="0" w:color="auto"/>
                <w:right w:val="none" w:sz="0" w:space="0" w:color="auto"/>
              </w:divBdr>
              <w:divsChild>
                <w:div w:id="1484933022">
                  <w:marLeft w:val="0"/>
                  <w:marRight w:val="0"/>
                  <w:marTop w:val="0"/>
                  <w:marBottom w:val="0"/>
                  <w:divBdr>
                    <w:top w:val="none" w:sz="0" w:space="0" w:color="auto"/>
                    <w:left w:val="none" w:sz="0" w:space="0" w:color="auto"/>
                    <w:bottom w:val="none" w:sz="0" w:space="0" w:color="auto"/>
                    <w:right w:val="none" w:sz="0" w:space="0" w:color="auto"/>
                  </w:divBdr>
                </w:div>
              </w:divsChild>
            </w:div>
            <w:div w:id="318388594">
              <w:marLeft w:val="0"/>
              <w:marRight w:val="0"/>
              <w:marTop w:val="0"/>
              <w:marBottom w:val="0"/>
              <w:divBdr>
                <w:top w:val="none" w:sz="0" w:space="0" w:color="auto"/>
                <w:left w:val="none" w:sz="0" w:space="0" w:color="auto"/>
                <w:bottom w:val="none" w:sz="0" w:space="0" w:color="auto"/>
                <w:right w:val="none" w:sz="0" w:space="0" w:color="auto"/>
              </w:divBdr>
              <w:divsChild>
                <w:div w:id="9191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7680">
          <w:marLeft w:val="0"/>
          <w:marRight w:val="0"/>
          <w:marTop w:val="0"/>
          <w:marBottom w:val="0"/>
          <w:divBdr>
            <w:top w:val="none" w:sz="0" w:space="0" w:color="auto"/>
            <w:left w:val="none" w:sz="0" w:space="0" w:color="auto"/>
            <w:bottom w:val="none" w:sz="0" w:space="0" w:color="auto"/>
            <w:right w:val="none" w:sz="0" w:space="0" w:color="auto"/>
          </w:divBdr>
        </w:div>
        <w:div w:id="13504124">
          <w:marLeft w:val="0"/>
          <w:marRight w:val="0"/>
          <w:marTop w:val="0"/>
          <w:marBottom w:val="0"/>
          <w:divBdr>
            <w:top w:val="none" w:sz="0" w:space="0" w:color="auto"/>
            <w:left w:val="none" w:sz="0" w:space="0" w:color="auto"/>
            <w:bottom w:val="none" w:sz="0" w:space="0" w:color="auto"/>
            <w:right w:val="none" w:sz="0" w:space="0" w:color="auto"/>
          </w:divBdr>
        </w:div>
        <w:div w:id="736706864">
          <w:marLeft w:val="0"/>
          <w:marRight w:val="0"/>
          <w:marTop w:val="0"/>
          <w:marBottom w:val="0"/>
          <w:divBdr>
            <w:top w:val="none" w:sz="0" w:space="0" w:color="auto"/>
            <w:left w:val="none" w:sz="0" w:space="0" w:color="auto"/>
            <w:bottom w:val="none" w:sz="0" w:space="0" w:color="auto"/>
            <w:right w:val="none" w:sz="0" w:space="0" w:color="auto"/>
          </w:divBdr>
        </w:div>
        <w:div w:id="1575773369">
          <w:marLeft w:val="0"/>
          <w:marRight w:val="0"/>
          <w:marTop w:val="0"/>
          <w:marBottom w:val="0"/>
          <w:divBdr>
            <w:top w:val="none" w:sz="0" w:space="0" w:color="auto"/>
            <w:left w:val="none" w:sz="0" w:space="0" w:color="auto"/>
            <w:bottom w:val="none" w:sz="0" w:space="0" w:color="auto"/>
            <w:right w:val="none" w:sz="0" w:space="0" w:color="auto"/>
          </w:divBdr>
        </w:div>
        <w:div w:id="1956207503">
          <w:marLeft w:val="-75"/>
          <w:marRight w:val="0"/>
          <w:marTop w:val="30"/>
          <w:marBottom w:val="30"/>
          <w:divBdr>
            <w:top w:val="none" w:sz="0" w:space="0" w:color="auto"/>
            <w:left w:val="none" w:sz="0" w:space="0" w:color="auto"/>
            <w:bottom w:val="none" w:sz="0" w:space="0" w:color="auto"/>
            <w:right w:val="none" w:sz="0" w:space="0" w:color="auto"/>
          </w:divBdr>
          <w:divsChild>
            <w:div w:id="390663275">
              <w:marLeft w:val="0"/>
              <w:marRight w:val="0"/>
              <w:marTop w:val="0"/>
              <w:marBottom w:val="0"/>
              <w:divBdr>
                <w:top w:val="none" w:sz="0" w:space="0" w:color="auto"/>
                <w:left w:val="none" w:sz="0" w:space="0" w:color="auto"/>
                <w:bottom w:val="none" w:sz="0" w:space="0" w:color="auto"/>
                <w:right w:val="none" w:sz="0" w:space="0" w:color="auto"/>
              </w:divBdr>
              <w:divsChild>
                <w:div w:id="1174609059">
                  <w:marLeft w:val="0"/>
                  <w:marRight w:val="0"/>
                  <w:marTop w:val="0"/>
                  <w:marBottom w:val="0"/>
                  <w:divBdr>
                    <w:top w:val="none" w:sz="0" w:space="0" w:color="auto"/>
                    <w:left w:val="none" w:sz="0" w:space="0" w:color="auto"/>
                    <w:bottom w:val="none" w:sz="0" w:space="0" w:color="auto"/>
                    <w:right w:val="none" w:sz="0" w:space="0" w:color="auto"/>
                  </w:divBdr>
                </w:div>
              </w:divsChild>
            </w:div>
            <w:div w:id="942299664">
              <w:marLeft w:val="0"/>
              <w:marRight w:val="0"/>
              <w:marTop w:val="0"/>
              <w:marBottom w:val="0"/>
              <w:divBdr>
                <w:top w:val="none" w:sz="0" w:space="0" w:color="auto"/>
                <w:left w:val="none" w:sz="0" w:space="0" w:color="auto"/>
                <w:bottom w:val="none" w:sz="0" w:space="0" w:color="auto"/>
                <w:right w:val="none" w:sz="0" w:space="0" w:color="auto"/>
              </w:divBdr>
              <w:divsChild>
                <w:div w:id="2029865050">
                  <w:marLeft w:val="0"/>
                  <w:marRight w:val="0"/>
                  <w:marTop w:val="0"/>
                  <w:marBottom w:val="0"/>
                  <w:divBdr>
                    <w:top w:val="none" w:sz="0" w:space="0" w:color="auto"/>
                    <w:left w:val="none" w:sz="0" w:space="0" w:color="auto"/>
                    <w:bottom w:val="none" w:sz="0" w:space="0" w:color="auto"/>
                    <w:right w:val="none" w:sz="0" w:space="0" w:color="auto"/>
                  </w:divBdr>
                </w:div>
              </w:divsChild>
            </w:div>
            <w:div w:id="933787174">
              <w:marLeft w:val="0"/>
              <w:marRight w:val="0"/>
              <w:marTop w:val="0"/>
              <w:marBottom w:val="0"/>
              <w:divBdr>
                <w:top w:val="none" w:sz="0" w:space="0" w:color="auto"/>
                <w:left w:val="none" w:sz="0" w:space="0" w:color="auto"/>
                <w:bottom w:val="none" w:sz="0" w:space="0" w:color="auto"/>
                <w:right w:val="none" w:sz="0" w:space="0" w:color="auto"/>
              </w:divBdr>
              <w:divsChild>
                <w:div w:id="1188641200">
                  <w:marLeft w:val="0"/>
                  <w:marRight w:val="0"/>
                  <w:marTop w:val="0"/>
                  <w:marBottom w:val="0"/>
                  <w:divBdr>
                    <w:top w:val="none" w:sz="0" w:space="0" w:color="auto"/>
                    <w:left w:val="none" w:sz="0" w:space="0" w:color="auto"/>
                    <w:bottom w:val="none" w:sz="0" w:space="0" w:color="auto"/>
                    <w:right w:val="none" w:sz="0" w:space="0" w:color="auto"/>
                  </w:divBdr>
                </w:div>
              </w:divsChild>
            </w:div>
            <w:div w:id="792215134">
              <w:marLeft w:val="0"/>
              <w:marRight w:val="0"/>
              <w:marTop w:val="0"/>
              <w:marBottom w:val="0"/>
              <w:divBdr>
                <w:top w:val="none" w:sz="0" w:space="0" w:color="auto"/>
                <w:left w:val="none" w:sz="0" w:space="0" w:color="auto"/>
                <w:bottom w:val="none" w:sz="0" w:space="0" w:color="auto"/>
                <w:right w:val="none" w:sz="0" w:space="0" w:color="auto"/>
              </w:divBdr>
              <w:divsChild>
                <w:div w:id="116080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548">
          <w:marLeft w:val="0"/>
          <w:marRight w:val="0"/>
          <w:marTop w:val="0"/>
          <w:marBottom w:val="0"/>
          <w:divBdr>
            <w:top w:val="none" w:sz="0" w:space="0" w:color="auto"/>
            <w:left w:val="none" w:sz="0" w:space="0" w:color="auto"/>
            <w:bottom w:val="none" w:sz="0" w:space="0" w:color="auto"/>
            <w:right w:val="none" w:sz="0" w:space="0" w:color="auto"/>
          </w:divBdr>
        </w:div>
        <w:div w:id="856849279">
          <w:marLeft w:val="0"/>
          <w:marRight w:val="0"/>
          <w:marTop w:val="0"/>
          <w:marBottom w:val="0"/>
          <w:divBdr>
            <w:top w:val="none" w:sz="0" w:space="0" w:color="auto"/>
            <w:left w:val="none" w:sz="0" w:space="0" w:color="auto"/>
            <w:bottom w:val="none" w:sz="0" w:space="0" w:color="auto"/>
            <w:right w:val="none" w:sz="0" w:space="0" w:color="auto"/>
          </w:divBdr>
        </w:div>
        <w:div w:id="1399206459">
          <w:marLeft w:val="0"/>
          <w:marRight w:val="0"/>
          <w:marTop w:val="0"/>
          <w:marBottom w:val="0"/>
          <w:divBdr>
            <w:top w:val="none" w:sz="0" w:space="0" w:color="auto"/>
            <w:left w:val="none" w:sz="0" w:space="0" w:color="auto"/>
            <w:bottom w:val="none" w:sz="0" w:space="0" w:color="auto"/>
            <w:right w:val="none" w:sz="0" w:space="0" w:color="auto"/>
          </w:divBdr>
        </w:div>
        <w:div w:id="667289226">
          <w:marLeft w:val="0"/>
          <w:marRight w:val="0"/>
          <w:marTop w:val="0"/>
          <w:marBottom w:val="0"/>
          <w:divBdr>
            <w:top w:val="none" w:sz="0" w:space="0" w:color="auto"/>
            <w:left w:val="none" w:sz="0" w:space="0" w:color="auto"/>
            <w:bottom w:val="none" w:sz="0" w:space="0" w:color="auto"/>
            <w:right w:val="none" w:sz="0" w:space="0" w:color="auto"/>
          </w:divBdr>
        </w:div>
        <w:div w:id="867110389">
          <w:marLeft w:val="-75"/>
          <w:marRight w:val="0"/>
          <w:marTop w:val="30"/>
          <w:marBottom w:val="30"/>
          <w:divBdr>
            <w:top w:val="none" w:sz="0" w:space="0" w:color="auto"/>
            <w:left w:val="none" w:sz="0" w:space="0" w:color="auto"/>
            <w:bottom w:val="none" w:sz="0" w:space="0" w:color="auto"/>
            <w:right w:val="none" w:sz="0" w:space="0" w:color="auto"/>
          </w:divBdr>
          <w:divsChild>
            <w:div w:id="127092794">
              <w:marLeft w:val="0"/>
              <w:marRight w:val="0"/>
              <w:marTop w:val="0"/>
              <w:marBottom w:val="0"/>
              <w:divBdr>
                <w:top w:val="none" w:sz="0" w:space="0" w:color="auto"/>
                <w:left w:val="none" w:sz="0" w:space="0" w:color="auto"/>
                <w:bottom w:val="none" w:sz="0" w:space="0" w:color="auto"/>
                <w:right w:val="none" w:sz="0" w:space="0" w:color="auto"/>
              </w:divBdr>
              <w:divsChild>
                <w:div w:id="1476021660">
                  <w:marLeft w:val="0"/>
                  <w:marRight w:val="0"/>
                  <w:marTop w:val="0"/>
                  <w:marBottom w:val="0"/>
                  <w:divBdr>
                    <w:top w:val="none" w:sz="0" w:space="0" w:color="auto"/>
                    <w:left w:val="none" w:sz="0" w:space="0" w:color="auto"/>
                    <w:bottom w:val="none" w:sz="0" w:space="0" w:color="auto"/>
                    <w:right w:val="none" w:sz="0" w:space="0" w:color="auto"/>
                  </w:divBdr>
                </w:div>
              </w:divsChild>
            </w:div>
            <w:div w:id="1608153817">
              <w:marLeft w:val="0"/>
              <w:marRight w:val="0"/>
              <w:marTop w:val="0"/>
              <w:marBottom w:val="0"/>
              <w:divBdr>
                <w:top w:val="none" w:sz="0" w:space="0" w:color="auto"/>
                <w:left w:val="none" w:sz="0" w:space="0" w:color="auto"/>
                <w:bottom w:val="none" w:sz="0" w:space="0" w:color="auto"/>
                <w:right w:val="none" w:sz="0" w:space="0" w:color="auto"/>
              </w:divBdr>
              <w:divsChild>
                <w:div w:id="1870870981">
                  <w:marLeft w:val="0"/>
                  <w:marRight w:val="0"/>
                  <w:marTop w:val="0"/>
                  <w:marBottom w:val="0"/>
                  <w:divBdr>
                    <w:top w:val="none" w:sz="0" w:space="0" w:color="auto"/>
                    <w:left w:val="none" w:sz="0" w:space="0" w:color="auto"/>
                    <w:bottom w:val="none" w:sz="0" w:space="0" w:color="auto"/>
                    <w:right w:val="none" w:sz="0" w:space="0" w:color="auto"/>
                  </w:divBdr>
                </w:div>
              </w:divsChild>
            </w:div>
            <w:div w:id="720516911">
              <w:marLeft w:val="0"/>
              <w:marRight w:val="0"/>
              <w:marTop w:val="0"/>
              <w:marBottom w:val="0"/>
              <w:divBdr>
                <w:top w:val="none" w:sz="0" w:space="0" w:color="auto"/>
                <w:left w:val="none" w:sz="0" w:space="0" w:color="auto"/>
                <w:bottom w:val="none" w:sz="0" w:space="0" w:color="auto"/>
                <w:right w:val="none" w:sz="0" w:space="0" w:color="auto"/>
              </w:divBdr>
              <w:divsChild>
                <w:div w:id="260917935">
                  <w:marLeft w:val="0"/>
                  <w:marRight w:val="0"/>
                  <w:marTop w:val="0"/>
                  <w:marBottom w:val="0"/>
                  <w:divBdr>
                    <w:top w:val="none" w:sz="0" w:space="0" w:color="auto"/>
                    <w:left w:val="none" w:sz="0" w:space="0" w:color="auto"/>
                    <w:bottom w:val="none" w:sz="0" w:space="0" w:color="auto"/>
                    <w:right w:val="none" w:sz="0" w:space="0" w:color="auto"/>
                  </w:divBdr>
                </w:div>
              </w:divsChild>
            </w:div>
            <w:div w:id="701592315">
              <w:marLeft w:val="0"/>
              <w:marRight w:val="0"/>
              <w:marTop w:val="0"/>
              <w:marBottom w:val="0"/>
              <w:divBdr>
                <w:top w:val="none" w:sz="0" w:space="0" w:color="auto"/>
                <w:left w:val="none" w:sz="0" w:space="0" w:color="auto"/>
                <w:bottom w:val="none" w:sz="0" w:space="0" w:color="auto"/>
                <w:right w:val="none" w:sz="0" w:space="0" w:color="auto"/>
              </w:divBdr>
              <w:divsChild>
                <w:div w:id="37181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4850">
          <w:marLeft w:val="0"/>
          <w:marRight w:val="0"/>
          <w:marTop w:val="0"/>
          <w:marBottom w:val="0"/>
          <w:divBdr>
            <w:top w:val="none" w:sz="0" w:space="0" w:color="auto"/>
            <w:left w:val="none" w:sz="0" w:space="0" w:color="auto"/>
            <w:bottom w:val="none" w:sz="0" w:space="0" w:color="auto"/>
            <w:right w:val="none" w:sz="0" w:space="0" w:color="auto"/>
          </w:divBdr>
        </w:div>
        <w:div w:id="1952323368">
          <w:marLeft w:val="0"/>
          <w:marRight w:val="0"/>
          <w:marTop w:val="0"/>
          <w:marBottom w:val="0"/>
          <w:divBdr>
            <w:top w:val="none" w:sz="0" w:space="0" w:color="auto"/>
            <w:left w:val="none" w:sz="0" w:space="0" w:color="auto"/>
            <w:bottom w:val="none" w:sz="0" w:space="0" w:color="auto"/>
            <w:right w:val="none" w:sz="0" w:space="0" w:color="auto"/>
          </w:divBdr>
        </w:div>
        <w:div w:id="1673606496">
          <w:marLeft w:val="0"/>
          <w:marRight w:val="0"/>
          <w:marTop w:val="0"/>
          <w:marBottom w:val="0"/>
          <w:divBdr>
            <w:top w:val="none" w:sz="0" w:space="0" w:color="auto"/>
            <w:left w:val="none" w:sz="0" w:space="0" w:color="auto"/>
            <w:bottom w:val="none" w:sz="0" w:space="0" w:color="auto"/>
            <w:right w:val="none" w:sz="0" w:space="0" w:color="auto"/>
          </w:divBdr>
        </w:div>
        <w:div w:id="873419270">
          <w:marLeft w:val="0"/>
          <w:marRight w:val="0"/>
          <w:marTop w:val="0"/>
          <w:marBottom w:val="0"/>
          <w:divBdr>
            <w:top w:val="none" w:sz="0" w:space="0" w:color="auto"/>
            <w:left w:val="none" w:sz="0" w:space="0" w:color="auto"/>
            <w:bottom w:val="none" w:sz="0" w:space="0" w:color="auto"/>
            <w:right w:val="none" w:sz="0" w:space="0" w:color="auto"/>
          </w:divBdr>
        </w:div>
        <w:div w:id="1906646770">
          <w:marLeft w:val="-75"/>
          <w:marRight w:val="0"/>
          <w:marTop w:val="30"/>
          <w:marBottom w:val="30"/>
          <w:divBdr>
            <w:top w:val="none" w:sz="0" w:space="0" w:color="auto"/>
            <w:left w:val="none" w:sz="0" w:space="0" w:color="auto"/>
            <w:bottom w:val="none" w:sz="0" w:space="0" w:color="auto"/>
            <w:right w:val="none" w:sz="0" w:space="0" w:color="auto"/>
          </w:divBdr>
          <w:divsChild>
            <w:div w:id="1080711863">
              <w:marLeft w:val="0"/>
              <w:marRight w:val="0"/>
              <w:marTop w:val="0"/>
              <w:marBottom w:val="0"/>
              <w:divBdr>
                <w:top w:val="none" w:sz="0" w:space="0" w:color="auto"/>
                <w:left w:val="none" w:sz="0" w:space="0" w:color="auto"/>
                <w:bottom w:val="none" w:sz="0" w:space="0" w:color="auto"/>
                <w:right w:val="none" w:sz="0" w:space="0" w:color="auto"/>
              </w:divBdr>
              <w:divsChild>
                <w:div w:id="1393041312">
                  <w:marLeft w:val="0"/>
                  <w:marRight w:val="0"/>
                  <w:marTop w:val="0"/>
                  <w:marBottom w:val="0"/>
                  <w:divBdr>
                    <w:top w:val="none" w:sz="0" w:space="0" w:color="auto"/>
                    <w:left w:val="none" w:sz="0" w:space="0" w:color="auto"/>
                    <w:bottom w:val="none" w:sz="0" w:space="0" w:color="auto"/>
                    <w:right w:val="none" w:sz="0" w:space="0" w:color="auto"/>
                  </w:divBdr>
                </w:div>
              </w:divsChild>
            </w:div>
            <w:div w:id="533159589">
              <w:marLeft w:val="0"/>
              <w:marRight w:val="0"/>
              <w:marTop w:val="0"/>
              <w:marBottom w:val="0"/>
              <w:divBdr>
                <w:top w:val="none" w:sz="0" w:space="0" w:color="auto"/>
                <w:left w:val="none" w:sz="0" w:space="0" w:color="auto"/>
                <w:bottom w:val="none" w:sz="0" w:space="0" w:color="auto"/>
                <w:right w:val="none" w:sz="0" w:space="0" w:color="auto"/>
              </w:divBdr>
              <w:divsChild>
                <w:div w:id="824010850">
                  <w:marLeft w:val="0"/>
                  <w:marRight w:val="0"/>
                  <w:marTop w:val="0"/>
                  <w:marBottom w:val="0"/>
                  <w:divBdr>
                    <w:top w:val="none" w:sz="0" w:space="0" w:color="auto"/>
                    <w:left w:val="none" w:sz="0" w:space="0" w:color="auto"/>
                    <w:bottom w:val="none" w:sz="0" w:space="0" w:color="auto"/>
                    <w:right w:val="none" w:sz="0" w:space="0" w:color="auto"/>
                  </w:divBdr>
                </w:div>
              </w:divsChild>
            </w:div>
            <w:div w:id="800078114">
              <w:marLeft w:val="0"/>
              <w:marRight w:val="0"/>
              <w:marTop w:val="0"/>
              <w:marBottom w:val="0"/>
              <w:divBdr>
                <w:top w:val="none" w:sz="0" w:space="0" w:color="auto"/>
                <w:left w:val="none" w:sz="0" w:space="0" w:color="auto"/>
                <w:bottom w:val="none" w:sz="0" w:space="0" w:color="auto"/>
                <w:right w:val="none" w:sz="0" w:space="0" w:color="auto"/>
              </w:divBdr>
              <w:divsChild>
                <w:div w:id="2021858467">
                  <w:marLeft w:val="0"/>
                  <w:marRight w:val="0"/>
                  <w:marTop w:val="0"/>
                  <w:marBottom w:val="0"/>
                  <w:divBdr>
                    <w:top w:val="none" w:sz="0" w:space="0" w:color="auto"/>
                    <w:left w:val="none" w:sz="0" w:space="0" w:color="auto"/>
                    <w:bottom w:val="none" w:sz="0" w:space="0" w:color="auto"/>
                    <w:right w:val="none" w:sz="0" w:space="0" w:color="auto"/>
                  </w:divBdr>
                </w:div>
              </w:divsChild>
            </w:div>
            <w:div w:id="1778014204">
              <w:marLeft w:val="0"/>
              <w:marRight w:val="0"/>
              <w:marTop w:val="0"/>
              <w:marBottom w:val="0"/>
              <w:divBdr>
                <w:top w:val="none" w:sz="0" w:space="0" w:color="auto"/>
                <w:left w:val="none" w:sz="0" w:space="0" w:color="auto"/>
                <w:bottom w:val="none" w:sz="0" w:space="0" w:color="auto"/>
                <w:right w:val="none" w:sz="0" w:space="0" w:color="auto"/>
              </w:divBdr>
              <w:divsChild>
                <w:div w:id="145440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03932">
          <w:marLeft w:val="0"/>
          <w:marRight w:val="0"/>
          <w:marTop w:val="0"/>
          <w:marBottom w:val="0"/>
          <w:divBdr>
            <w:top w:val="none" w:sz="0" w:space="0" w:color="auto"/>
            <w:left w:val="none" w:sz="0" w:space="0" w:color="auto"/>
            <w:bottom w:val="none" w:sz="0" w:space="0" w:color="auto"/>
            <w:right w:val="none" w:sz="0" w:space="0" w:color="auto"/>
          </w:divBdr>
        </w:div>
      </w:divsChild>
    </w:div>
    <w:div w:id="1181434404">
      <w:bodyDiv w:val="1"/>
      <w:marLeft w:val="0"/>
      <w:marRight w:val="0"/>
      <w:marTop w:val="0"/>
      <w:marBottom w:val="0"/>
      <w:divBdr>
        <w:top w:val="none" w:sz="0" w:space="0" w:color="auto"/>
        <w:left w:val="none" w:sz="0" w:space="0" w:color="auto"/>
        <w:bottom w:val="none" w:sz="0" w:space="0" w:color="auto"/>
        <w:right w:val="none" w:sz="0" w:space="0" w:color="auto"/>
      </w:divBdr>
      <w:divsChild>
        <w:div w:id="543711914">
          <w:marLeft w:val="0"/>
          <w:marRight w:val="0"/>
          <w:marTop w:val="0"/>
          <w:marBottom w:val="0"/>
          <w:divBdr>
            <w:top w:val="none" w:sz="0" w:space="0" w:color="auto"/>
            <w:left w:val="none" w:sz="0" w:space="0" w:color="auto"/>
            <w:bottom w:val="none" w:sz="0" w:space="0" w:color="auto"/>
            <w:right w:val="none" w:sz="0" w:space="0" w:color="auto"/>
          </w:divBdr>
        </w:div>
      </w:divsChild>
    </w:div>
    <w:div w:id="1182162591">
      <w:bodyDiv w:val="1"/>
      <w:marLeft w:val="0"/>
      <w:marRight w:val="0"/>
      <w:marTop w:val="0"/>
      <w:marBottom w:val="0"/>
      <w:divBdr>
        <w:top w:val="none" w:sz="0" w:space="0" w:color="auto"/>
        <w:left w:val="none" w:sz="0" w:space="0" w:color="auto"/>
        <w:bottom w:val="none" w:sz="0" w:space="0" w:color="auto"/>
        <w:right w:val="none" w:sz="0" w:space="0" w:color="auto"/>
      </w:divBdr>
      <w:divsChild>
        <w:div w:id="1576864870">
          <w:marLeft w:val="0"/>
          <w:marRight w:val="0"/>
          <w:marTop w:val="0"/>
          <w:marBottom w:val="0"/>
          <w:divBdr>
            <w:top w:val="none" w:sz="0" w:space="0" w:color="auto"/>
            <w:left w:val="none" w:sz="0" w:space="0" w:color="auto"/>
            <w:bottom w:val="none" w:sz="0" w:space="0" w:color="auto"/>
            <w:right w:val="none" w:sz="0" w:space="0" w:color="auto"/>
          </w:divBdr>
        </w:div>
        <w:div w:id="832379019">
          <w:marLeft w:val="0"/>
          <w:marRight w:val="0"/>
          <w:marTop w:val="0"/>
          <w:marBottom w:val="0"/>
          <w:divBdr>
            <w:top w:val="none" w:sz="0" w:space="0" w:color="auto"/>
            <w:left w:val="none" w:sz="0" w:space="0" w:color="auto"/>
            <w:bottom w:val="none" w:sz="0" w:space="0" w:color="auto"/>
            <w:right w:val="none" w:sz="0" w:space="0" w:color="auto"/>
          </w:divBdr>
        </w:div>
        <w:div w:id="303314476">
          <w:marLeft w:val="0"/>
          <w:marRight w:val="0"/>
          <w:marTop w:val="0"/>
          <w:marBottom w:val="0"/>
          <w:divBdr>
            <w:top w:val="none" w:sz="0" w:space="0" w:color="auto"/>
            <w:left w:val="none" w:sz="0" w:space="0" w:color="auto"/>
            <w:bottom w:val="none" w:sz="0" w:space="0" w:color="auto"/>
            <w:right w:val="none" w:sz="0" w:space="0" w:color="auto"/>
          </w:divBdr>
        </w:div>
        <w:div w:id="2003198581">
          <w:marLeft w:val="0"/>
          <w:marRight w:val="0"/>
          <w:marTop w:val="0"/>
          <w:marBottom w:val="0"/>
          <w:divBdr>
            <w:top w:val="none" w:sz="0" w:space="0" w:color="auto"/>
            <w:left w:val="none" w:sz="0" w:space="0" w:color="auto"/>
            <w:bottom w:val="none" w:sz="0" w:space="0" w:color="auto"/>
            <w:right w:val="none" w:sz="0" w:space="0" w:color="auto"/>
          </w:divBdr>
          <w:divsChild>
            <w:div w:id="2108846558">
              <w:marLeft w:val="-75"/>
              <w:marRight w:val="0"/>
              <w:marTop w:val="30"/>
              <w:marBottom w:val="30"/>
              <w:divBdr>
                <w:top w:val="none" w:sz="0" w:space="0" w:color="auto"/>
                <w:left w:val="none" w:sz="0" w:space="0" w:color="auto"/>
                <w:bottom w:val="none" w:sz="0" w:space="0" w:color="auto"/>
                <w:right w:val="none" w:sz="0" w:space="0" w:color="auto"/>
              </w:divBdr>
              <w:divsChild>
                <w:div w:id="554321704">
                  <w:marLeft w:val="0"/>
                  <w:marRight w:val="0"/>
                  <w:marTop w:val="0"/>
                  <w:marBottom w:val="0"/>
                  <w:divBdr>
                    <w:top w:val="none" w:sz="0" w:space="0" w:color="auto"/>
                    <w:left w:val="none" w:sz="0" w:space="0" w:color="auto"/>
                    <w:bottom w:val="none" w:sz="0" w:space="0" w:color="auto"/>
                    <w:right w:val="none" w:sz="0" w:space="0" w:color="auto"/>
                  </w:divBdr>
                  <w:divsChild>
                    <w:div w:id="1282148764">
                      <w:marLeft w:val="0"/>
                      <w:marRight w:val="0"/>
                      <w:marTop w:val="0"/>
                      <w:marBottom w:val="0"/>
                      <w:divBdr>
                        <w:top w:val="none" w:sz="0" w:space="0" w:color="auto"/>
                        <w:left w:val="none" w:sz="0" w:space="0" w:color="auto"/>
                        <w:bottom w:val="none" w:sz="0" w:space="0" w:color="auto"/>
                        <w:right w:val="none" w:sz="0" w:space="0" w:color="auto"/>
                      </w:divBdr>
                    </w:div>
                  </w:divsChild>
                </w:div>
                <w:div w:id="605045342">
                  <w:marLeft w:val="0"/>
                  <w:marRight w:val="0"/>
                  <w:marTop w:val="0"/>
                  <w:marBottom w:val="0"/>
                  <w:divBdr>
                    <w:top w:val="none" w:sz="0" w:space="0" w:color="auto"/>
                    <w:left w:val="none" w:sz="0" w:space="0" w:color="auto"/>
                    <w:bottom w:val="none" w:sz="0" w:space="0" w:color="auto"/>
                    <w:right w:val="none" w:sz="0" w:space="0" w:color="auto"/>
                  </w:divBdr>
                  <w:divsChild>
                    <w:div w:id="2025284863">
                      <w:marLeft w:val="0"/>
                      <w:marRight w:val="0"/>
                      <w:marTop w:val="0"/>
                      <w:marBottom w:val="0"/>
                      <w:divBdr>
                        <w:top w:val="none" w:sz="0" w:space="0" w:color="auto"/>
                        <w:left w:val="none" w:sz="0" w:space="0" w:color="auto"/>
                        <w:bottom w:val="none" w:sz="0" w:space="0" w:color="auto"/>
                        <w:right w:val="none" w:sz="0" w:space="0" w:color="auto"/>
                      </w:divBdr>
                    </w:div>
                  </w:divsChild>
                </w:div>
                <w:div w:id="2065441270">
                  <w:marLeft w:val="0"/>
                  <w:marRight w:val="0"/>
                  <w:marTop w:val="0"/>
                  <w:marBottom w:val="0"/>
                  <w:divBdr>
                    <w:top w:val="none" w:sz="0" w:space="0" w:color="auto"/>
                    <w:left w:val="none" w:sz="0" w:space="0" w:color="auto"/>
                    <w:bottom w:val="none" w:sz="0" w:space="0" w:color="auto"/>
                    <w:right w:val="none" w:sz="0" w:space="0" w:color="auto"/>
                  </w:divBdr>
                  <w:divsChild>
                    <w:div w:id="454255443">
                      <w:marLeft w:val="0"/>
                      <w:marRight w:val="0"/>
                      <w:marTop w:val="0"/>
                      <w:marBottom w:val="0"/>
                      <w:divBdr>
                        <w:top w:val="none" w:sz="0" w:space="0" w:color="auto"/>
                        <w:left w:val="none" w:sz="0" w:space="0" w:color="auto"/>
                        <w:bottom w:val="none" w:sz="0" w:space="0" w:color="auto"/>
                        <w:right w:val="none" w:sz="0" w:space="0" w:color="auto"/>
                      </w:divBdr>
                    </w:div>
                  </w:divsChild>
                </w:div>
                <w:div w:id="614602984">
                  <w:marLeft w:val="0"/>
                  <w:marRight w:val="0"/>
                  <w:marTop w:val="0"/>
                  <w:marBottom w:val="0"/>
                  <w:divBdr>
                    <w:top w:val="none" w:sz="0" w:space="0" w:color="auto"/>
                    <w:left w:val="none" w:sz="0" w:space="0" w:color="auto"/>
                    <w:bottom w:val="none" w:sz="0" w:space="0" w:color="auto"/>
                    <w:right w:val="none" w:sz="0" w:space="0" w:color="auto"/>
                  </w:divBdr>
                  <w:divsChild>
                    <w:div w:id="18556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304625">
          <w:marLeft w:val="0"/>
          <w:marRight w:val="0"/>
          <w:marTop w:val="0"/>
          <w:marBottom w:val="0"/>
          <w:divBdr>
            <w:top w:val="none" w:sz="0" w:space="0" w:color="auto"/>
            <w:left w:val="none" w:sz="0" w:space="0" w:color="auto"/>
            <w:bottom w:val="none" w:sz="0" w:space="0" w:color="auto"/>
            <w:right w:val="none" w:sz="0" w:space="0" w:color="auto"/>
          </w:divBdr>
        </w:div>
      </w:divsChild>
    </w:div>
    <w:div w:id="1236360177">
      <w:bodyDiv w:val="1"/>
      <w:marLeft w:val="0"/>
      <w:marRight w:val="0"/>
      <w:marTop w:val="0"/>
      <w:marBottom w:val="0"/>
      <w:divBdr>
        <w:top w:val="none" w:sz="0" w:space="0" w:color="auto"/>
        <w:left w:val="none" w:sz="0" w:space="0" w:color="auto"/>
        <w:bottom w:val="none" w:sz="0" w:space="0" w:color="auto"/>
        <w:right w:val="none" w:sz="0" w:space="0" w:color="auto"/>
      </w:divBdr>
    </w:div>
    <w:div w:id="1301619592">
      <w:bodyDiv w:val="1"/>
      <w:marLeft w:val="0"/>
      <w:marRight w:val="0"/>
      <w:marTop w:val="0"/>
      <w:marBottom w:val="0"/>
      <w:divBdr>
        <w:top w:val="none" w:sz="0" w:space="0" w:color="auto"/>
        <w:left w:val="none" w:sz="0" w:space="0" w:color="auto"/>
        <w:bottom w:val="none" w:sz="0" w:space="0" w:color="auto"/>
        <w:right w:val="none" w:sz="0" w:space="0" w:color="auto"/>
      </w:divBdr>
      <w:divsChild>
        <w:div w:id="822820972">
          <w:marLeft w:val="0"/>
          <w:marRight w:val="0"/>
          <w:marTop w:val="0"/>
          <w:marBottom w:val="0"/>
          <w:divBdr>
            <w:top w:val="none" w:sz="0" w:space="0" w:color="auto"/>
            <w:left w:val="none" w:sz="0" w:space="0" w:color="auto"/>
            <w:bottom w:val="none" w:sz="0" w:space="0" w:color="auto"/>
            <w:right w:val="none" w:sz="0" w:space="0" w:color="auto"/>
          </w:divBdr>
          <w:divsChild>
            <w:div w:id="1053575251">
              <w:marLeft w:val="0"/>
              <w:marRight w:val="0"/>
              <w:marTop w:val="0"/>
              <w:marBottom w:val="0"/>
              <w:divBdr>
                <w:top w:val="none" w:sz="0" w:space="0" w:color="auto"/>
                <w:left w:val="none" w:sz="0" w:space="0" w:color="auto"/>
                <w:bottom w:val="none" w:sz="0" w:space="0" w:color="auto"/>
                <w:right w:val="none" w:sz="0" w:space="0" w:color="auto"/>
              </w:divBdr>
            </w:div>
            <w:div w:id="1110469924">
              <w:marLeft w:val="0"/>
              <w:marRight w:val="0"/>
              <w:marTop w:val="0"/>
              <w:marBottom w:val="0"/>
              <w:divBdr>
                <w:top w:val="none" w:sz="0" w:space="0" w:color="auto"/>
                <w:left w:val="none" w:sz="0" w:space="0" w:color="auto"/>
                <w:bottom w:val="none" w:sz="0" w:space="0" w:color="auto"/>
                <w:right w:val="none" w:sz="0" w:space="0" w:color="auto"/>
              </w:divBdr>
            </w:div>
          </w:divsChild>
        </w:div>
        <w:div w:id="126702283">
          <w:marLeft w:val="0"/>
          <w:marRight w:val="0"/>
          <w:marTop w:val="0"/>
          <w:marBottom w:val="0"/>
          <w:divBdr>
            <w:top w:val="none" w:sz="0" w:space="0" w:color="auto"/>
            <w:left w:val="none" w:sz="0" w:space="0" w:color="auto"/>
            <w:bottom w:val="none" w:sz="0" w:space="0" w:color="auto"/>
            <w:right w:val="none" w:sz="0" w:space="0" w:color="auto"/>
          </w:divBdr>
        </w:div>
      </w:divsChild>
    </w:div>
    <w:div w:id="1395470973">
      <w:bodyDiv w:val="1"/>
      <w:marLeft w:val="0"/>
      <w:marRight w:val="0"/>
      <w:marTop w:val="0"/>
      <w:marBottom w:val="0"/>
      <w:divBdr>
        <w:top w:val="none" w:sz="0" w:space="0" w:color="auto"/>
        <w:left w:val="none" w:sz="0" w:space="0" w:color="auto"/>
        <w:bottom w:val="none" w:sz="0" w:space="0" w:color="auto"/>
        <w:right w:val="none" w:sz="0" w:space="0" w:color="auto"/>
      </w:divBdr>
      <w:divsChild>
        <w:div w:id="225604374">
          <w:marLeft w:val="0"/>
          <w:marRight w:val="0"/>
          <w:marTop w:val="0"/>
          <w:marBottom w:val="0"/>
          <w:divBdr>
            <w:top w:val="none" w:sz="0" w:space="0" w:color="auto"/>
            <w:left w:val="none" w:sz="0" w:space="0" w:color="auto"/>
            <w:bottom w:val="none" w:sz="0" w:space="0" w:color="auto"/>
            <w:right w:val="none" w:sz="0" w:space="0" w:color="auto"/>
          </w:divBdr>
          <w:divsChild>
            <w:div w:id="342362183">
              <w:marLeft w:val="0"/>
              <w:marRight w:val="0"/>
              <w:marTop w:val="0"/>
              <w:marBottom w:val="0"/>
              <w:divBdr>
                <w:top w:val="none" w:sz="0" w:space="0" w:color="auto"/>
                <w:left w:val="none" w:sz="0" w:space="0" w:color="auto"/>
                <w:bottom w:val="none" w:sz="0" w:space="0" w:color="auto"/>
                <w:right w:val="none" w:sz="0" w:space="0" w:color="auto"/>
              </w:divBdr>
            </w:div>
          </w:divsChild>
        </w:div>
        <w:div w:id="1334795429">
          <w:marLeft w:val="0"/>
          <w:marRight w:val="0"/>
          <w:marTop w:val="0"/>
          <w:marBottom w:val="0"/>
          <w:divBdr>
            <w:top w:val="none" w:sz="0" w:space="0" w:color="auto"/>
            <w:left w:val="none" w:sz="0" w:space="0" w:color="auto"/>
            <w:bottom w:val="none" w:sz="0" w:space="0" w:color="auto"/>
            <w:right w:val="none" w:sz="0" w:space="0" w:color="auto"/>
          </w:divBdr>
          <w:divsChild>
            <w:div w:id="1239948598">
              <w:marLeft w:val="0"/>
              <w:marRight w:val="0"/>
              <w:marTop w:val="0"/>
              <w:marBottom w:val="0"/>
              <w:divBdr>
                <w:top w:val="none" w:sz="0" w:space="0" w:color="auto"/>
                <w:left w:val="none" w:sz="0" w:space="0" w:color="auto"/>
                <w:bottom w:val="none" w:sz="0" w:space="0" w:color="auto"/>
                <w:right w:val="none" w:sz="0" w:space="0" w:color="auto"/>
              </w:divBdr>
            </w:div>
            <w:div w:id="617681206">
              <w:marLeft w:val="0"/>
              <w:marRight w:val="0"/>
              <w:marTop w:val="0"/>
              <w:marBottom w:val="0"/>
              <w:divBdr>
                <w:top w:val="none" w:sz="0" w:space="0" w:color="auto"/>
                <w:left w:val="none" w:sz="0" w:space="0" w:color="auto"/>
                <w:bottom w:val="none" w:sz="0" w:space="0" w:color="auto"/>
                <w:right w:val="none" w:sz="0" w:space="0" w:color="auto"/>
              </w:divBdr>
            </w:div>
          </w:divsChild>
        </w:div>
        <w:div w:id="141697435">
          <w:marLeft w:val="0"/>
          <w:marRight w:val="0"/>
          <w:marTop w:val="0"/>
          <w:marBottom w:val="0"/>
          <w:divBdr>
            <w:top w:val="none" w:sz="0" w:space="0" w:color="auto"/>
            <w:left w:val="none" w:sz="0" w:space="0" w:color="auto"/>
            <w:bottom w:val="none" w:sz="0" w:space="0" w:color="auto"/>
            <w:right w:val="none" w:sz="0" w:space="0" w:color="auto"/>
          </w:divBdr>
          <w:divsChild>
            <w:div w:id="1427458707">
              <w:marLeft w:val="0"/>
              <w:marRight w:val="0"/>
              <w:marTop w:val="0"/>
              <w:marBottom w:val="0"/>
              <w:divBdr>
                <w:top w:val="none" w:sz="0" w:space="0" w:color="auto"/>
                <w:left w:val="none" w:sz="0" w:space="0" w:color="auto"/>
                <w:bottom w:val="none" w:sz="0" w:space="0" w:color="auto"/>
                <w:right w:val="none" w:sz="0" w:space="0" w:color="auto"/>
              </w:divBdr>
            </w:div>
          </w:divsChild>
        </w:div>
        <w:div w:id="1472794497">
          <w:marLeft w:val="0"/>
          <w:marRight w:val="0"/>
          <w:marTop w:val="0"/>
          <w:marBottom w:val="0"/>
          <w:divBdr>
            <w:top w:val="none" w:sz="0" w:space="0" w:color="auto"/>
            <w:left w:val="none" w:sz="0" w:space="0" w:color="auto"/>
            <w:bottom w:val="none" w:sz="0" w:space="0" w:color="auto"/>
            <w:right w:val="none" w:sz="0" w:space="0" w:color="auto"/>
          </w:divBdr>
          <w:divsChild>
            <w:div w:id="1452095351">
              <w:marLeft w:val="0"/>
              <w:marRight w:val="0"/>
              <w:marTop w:val="0"/>
              <w:marBottom w:val="0"/>
              <w:divBdr>
                <w:top w:val="none" w:sz="0" w:space="0" w:color="auto"/>
                <w:left w:val="none" w:sz="0" w:space="0" w:color="auto"/>
                <w:bottom w:val="none" w:sz="0" w:space="0" w:color="auto"/>
                <w:right w:val="none" w:sz="0" w:space="0" w:color="auto"/>
              </w:divBdr>
            </w:div>
          </w:divsChild>
        </w:div>
        <w:div w:id="1352293017">
          <w:marLeft w:val="0"/>
          <w:marRight w:val="0"/>
          <w:marTop w:val="0"/>
          <w:marBottom w:val="0"/>
          <w:divBdr>
            <w:top w:val="none" w:sz="0" w:space="0" w:color="auto"/>
            <w:left w:val="none" w:sz="0" w:space="0" w:color="auto"/>
            <w:bottom w:val="none" w:sz="0" w:space="0" w:color="auto"/>
            <w:right w:val="none" w:sz="0" w:space="0" w:color="auto"/>
          </w:divBdr>
          <w:divsChild>
            <w:div w:id="1531723572">
              <w:marLeft w:val="0"/>
              <w:marRight w:val="0"/>
              <w:marTop w:val="0"/>
              <w:marBottom w:val="0"/>
              <w:divBdr>
                <w:top w:val="none" w:sz="0" w:space="0" w:color="auto"/>
                <w:left w:val="none" w:sz="0" w:space="0" w:color="auto"/>
                <w:bottom w:val="none" w:sz="0" w:space="0" w:color="auto"/>
                <w:right w:val="none" w:sz="0" w:space="0" w:color="auto"/>
              </w:divBdr>
            </w:div>
          </w:divsChild>
        </w:div>
        <w:div w:id="1728064001">
          <w:marLeft w:val="0"/>
          <w:marRight w:val="0"/>
          <w:marTop w:val="0"/>
          <w:marBottom w:val="0"/>
          <w:divBdr>
            <w:top w:val="none" w:sz="0" w:space="0" w:color="auto"/>
            <w:left w:val="none" w:sz="0" w:space="0" w:color="auto"/>
            <w:bottom w:val="none" w:sz="0" w:space="0" w:color="auto"/>
            <w:right w:val="none" w:sz="0" w:space="0" w:color="auto"/>
          </w:divBdr>
          <w:divsChild>
            <w:div w:id="1349983479">
              <w:marLeft w:val="0"/>
              <w:marRight w:val="0"/>
              <w:marTop w:val="0"/>
              <w:marBottom w:val="0"/>
              <w:divBdr>
                <w:top w:val="none" w:sz="0" w:space="0" w:color="auto"/>
                <w:left w:val="none" w:sz="0" w:space="0" w:color="auto"/>
                <w:bottom w:val="none" w:sz="0" w:space="0" w:color="auto"/>
                <w:right w:val="none" w:sz="0" w:space="0" w:color="auto"/>
              </w:divBdr>
            </w:div>
            <w:div w:id="8424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4383">
      <w:bodyDiv w:val="1"/>
      <w:marLeft w:val="0"/>
      <w:marRight w:val="0"/>
      <w:marTop w:val="0"/>
      <w:marBottom w:val="0"/>
      <w:divBdr>
        <w:top w:val="none" w:sz="0" w:space="0" w:color="auto"/>
        <w:left w:val="none" w:sz="0" w:space="0" w:color="auto"/>
        <w:bottom w:val="none" w:sz="0" w:space="0" w:color="auto"/>
        <w:right w:val="none" w:sz="0" w:space="0" w:color="auto"/>
      </w:divBdr>
      <w:divsChild>
        <w:div w:id="1763405617">
          <w:marLeft w:val="0"/>
          <w:marRight w:val="0"/>
          <w:marTop w:val="0"/>
          <w:marBottom w:val="0"/>
          <w:divBdr>
            <w:top w:val="none" w:sz="0" w:space="0" w:color="auto"/>
            <w:left w:val="none" w:sz="0" w:space="0" w:color="auto"/>
            <w:bottom w:val="none" w:sz="0" w:space="0" w:color="auto"/>
            <w:right w:val="none" w:sz="0" w:space="0" w:color="auto"/>
          </w:divBdr>
          <w:divsChild>
            <w:div w:id="198668676">
              <w:marLeft w:val="0"/>
              <w:marRight w:val="0"/>
              <w:marTop w:val="0"/>
              <w:marBottom w:val="0"/>
              <w:divBdr>
                <w:top w:val="none" w:sz="0" w:space="0" w:color="auto"/>
                <w:left w:val="none" w:sz="0" w:space="0" w:color="auto"/>
                <w:bottom w:val="none" w:sz="0" w:space="0" w:color="auto"/>
                <w:right w:val="none" w:sz="0" w:space="0" w:color="auto"/>
              </w:divBdr>
            </w:div>
            <w:div w:id="61488284">
              <w:marLeft w:val="0"/>
              <w:marRight w:val="0"/>
              <w:marTop w:val="0"/>
              <w:marBottom w:val="0"/>
              <w:divBdr>
                <w:top w:val="none" w:sz="0" w:space="0" w:color="auto"/>
                <w:left w:val="none" w:sz="0" w:space="0" w:color="auto"/>
                <w:bottom w:val="none" w:sz="0" w:space="0" w:color="auto"/>
                <w:right w:val="none" w:sz="0" w:space="0" w:color="auto"/>
              </w:divBdr>
            </w:div>
            <w:div w:id="912475191">
              <w:marLeft w:val="0"/>
              <w:marRight w:val="0"/>
              <w:marTop w:val="0"/>
              <w:marBottom w:val="0"/>
              <w:divBdr>
                <w:top w:val="none" w:sz="0" w:space="0" w:color="auto"/>
                <w:left w:val="none" w:sz="0" w:space="0" w:color="auto"/>
                <w:bottom w:val="none" w:sz="0" w:space="0" w:color="auto"/>
                <w:right w:val="none" w:sz="0" w:space="0" w:color="auto"/>
              </w:divBdr>
            </w:div>
            <w:div w:id="1665738207">
              <w:marLeft w:val="0"/>
              <w:marRight w:val="0"/>
              <w:marTop w:val="0"/>
              <w:marBottom w:val="0"/>
              <w:divBdr>
                <w:top w:val="none" w:sz="0" w:space="0" w:color="auto"/>
                <w:left w:val="none" w:sz="0" w:space="0" w:color="auto"/>
                <w:bottom w:val="none" w:sz="0" w:space="0" w:color="auto"/>
                <w:right w:val="none" w:sz="0" w:space="0" w:color="auto"/>
              </w:divBdr>
            </w:div>
          </w:divsChild>
        </w:div>
        <w:div w:id="1052267371">
          <w:marLeft w:val="0"/>
          <w:marRight w:val="0"/>
          <w:marTop w:val="0"/>
          <w:marBottom w:val="0"/>
          <w:divBdr>
            <w:top w:val="none" w:sz="0" w:space="0" w:color="auto"/>
            <w:left w:val="none" w:sz="0" w:space="0" w:color="auto"/>
            <w:bottom w:val="none" w:sz="0" w:space="0" w:color="auto"/>
            <w:right w:val="none" w:sz="0" w:space="0" w:color="auto"/>
          </w:divBdr>
          <w:divsChild>
            <w:div w:id="1255241162">
              <w:marLeft w:val="0"/>
              <w:marRight w:val="0"/>
              <w:marTop w:val="0"/>
              <w:marBottom w:val="0"/>
              <w:divBdr>
                <w:top w:val="none" w:sz="0" w:space="0" w:color="auto"/>
                <w:left w:val="none" w:sz="0" w:space="0" w:color="auto"/>
                <w:bottom w:val="none" w:sz="0" w:space="0" w:color="auto"/>
                <w:right w:val="none" w:sz="0" w:space="0" w:color="auto"/>
              </w:divBdr>
            </w:div>
            <w:div w:id="1635673296">
              <w:marLeft w:val="0"/>
              <w:marRight w:val="0"/>
              <w:marTop w:val="0"/>
              <w:marBottom w:val="0"/>
              <w:divBdr>
                <w:top w:val="none" w:sz="0" w:space="0" w:color="auto"/>
                <w:left w:val="none" w:sz="0" w:space="0" w:color="auto"/>
                <w:bottom w:val="none" w:sz="0" w:space="0" w:color="auto"/>
                <w:right w:val="none" w:sz="0" w:space="0" w:color="auto"/>
              </w:divBdr>
            </w:div>
            <w:div w:id="1021012644">
              <w:marLeft w:val="0"/>
              <w:marRight w:val="0"/>
              <w:marTop w:val="0"/>
              <w:marBottom w:val="0"/>
              <w:divBdr>
                <w:top w:val="none" w:sz="0" w:space="0" w:color="auto"/>
                <w:left w:val="none" w:sz="0" w:space="0" w:color="auto"/>
                <w:bottom w:val="none" w:sz="0" w:space="0" w:color="auto"/>
                <w:right w:val="none" w:sz="0" w:space="0" w:color="auto"/>
              </w:divBdr>
            </w:div>
            <w:div w:id="7199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27405">
      <w:bodyDiv w:val="1"/>
      <w:marLeft w:val="0"/>
      <w:marRight w:val="0"/>
      <w:marTop w:val="0"/>
      <w:marBottom w:val="0"/>
      <w:divBdr>
        <w:top w:val="none" w:sz="0" w:space="0" w:color="auto"/>
        <w:left w:val="none" w:sz="0" w:space="0" w:color="auto"/>
        <w:bottom w:val="none" w:sz="0" w:space="0" w:color="auto"/>
        <w:right w:val="none" w:sz="0" w:space="0" w:color="auto"/>
      </w:divBdr>
      <w:divsChild>
        <w:div w:id="918173741">
          <w:marLeft w:val="0"/>
          <w:marRight w:val="0"/>
          <w:marTop w:val="0"/>
          <w:marBottom w:val="0"/>
          <w:divBdr>
            <w:top w:val="none" w:sz="0" w:space="0" w:color="auto"/>
            <w:left w:val="none" w:sz="0" w:space="0" w:color="auto"/>
            <w:bottom w:val="none" w:sz="0" w:space="0" w:color="auto"/>
            <w:right w:val="none" w:sz="0" w:space="0" w:color="auto"/>
          </w:divBdr>
          <w:divsChild>
            <w:div w:id="399907941">
              <w:marLeft w:val="0"/>
              <w:marRight w:val="0"/>
              <w:marTop w:val="0"/>
              <w:marBottom w:val="0"/>
              <w:divBdr>
                <w:top w:val="none" w:sz="0" w:space="0" w:color="auto"/>
                <w:left w:val="none" w:sz="0" w:space="0" w:color="auto"/>
                <w:bottom w:val="none" w:sz="0" w:space="0" w:color="auto"/>
                <w:right w:val="none" w:sz="0" w:space="0" w:color="auto"/>
              </w:divBdr>
            </w:div>
          </w:divsChild>
        </w:div>
        <w:div w:id="317879184">
          <w:marLeft w:val="0"/>
          <w:marRight w:val="0"/>
          <w:marTop w:val="0"/>
          <w:marBottom w:val="0"/>
          <w:divBdr>
            <w:top w:val="none" w:sz="0" w:space="0" w:color="auto"/>
            <w:left w:val="none" w:sz="0" w:space="0" w:color="auto"/>
            <w:bottom w:val="none" w:sz="0" w:space="0" w:color="auto"/>
            <w:right w:val="none" w:sz="0" w:space="0" w:color="auto"/>
          </w:divBdr>
          <w:divsChild>
            <w:div w:id="842091597">
              <w:marLeft w:val="0"/>
              <w:marRight w:val="0"/>
              <w:marTop w:val="0"/>
              <w:marBottom w:val="0"/>
              <w:divBdr>
                <w:top w:val="none" w:sz="0" w:space="0" w:color="auto"/>
                <w:left w:val="none" w:sz="0" w:space="0" w:color="auto"/>
                <w:bottom w:val="none" w:sz="0" w:space="0" w:color="auto"/>
                <w:right w:val="none" w:sz="0" w:space="0" w:color="auto"/>
              </w:divBdr>
            </w:div>
          </w:divsChild>
        </w:div>
        <w:div w:id="1665547651">
          <w:marLeft w:val="0"/>
          <w:marRight w:val="0"/>
          <w:marTop w:val="0"/>
          <w:marBottom w:val="0"/>
          <w:divBdr>
            <w:top w:val="none" w:sz="0" w:space="0" w:color="auto"/>
            <w:left w:val="none" w:sz="0" w:space="0" w:color="auto"/>
            <w:bottom w:val="none" w:sz="0" w:space="0" w:color="auto"/>
            <w:right w:val="none" w:sz="0" w:space="0" w:color="auto"/>
          </w:divBdr>
          <w:divsChild>
            <w:div w:id="369115615">
              <w:marLeft w:val="0"/>
              <w:marRight w:val="0"/>
              <w:marTop w:val="0"/>
              <w:marBottom w:val="0"/>
              <w:divBdr>
                <w:top w:val="none" w:sz="0" w:space="0" w:color="auto"/>
                <w:left w:val="none" w:sz="0" w:space="0" w:color="auto"/>
                <w:bottom w:val="none" w:sz="0" w:space="0" w:color="auto"/>
                <w:right w:val="none" w:sz="0" w:space="0" w:color="auto"/>
              </w:divBdr>
            </w:div>
          </w:divsChild>
        </w:div>
        <w:div w:id="1678993067">
          <w:marLeft w:val="0"/>
          <w:marRight w:val="0"/>
          <w:marTop w:val="0"/>
          <w:marBottom w:val="0"/>
          <w:divBdr>
            <w:top w:val="none" w:sz="0" w:space="0" w:color="auto"/>
            <w:left w:val="none" w:sz="0" w:space="0" w:color="auto"/>
            <w:bottom w:val="none" w:sz="0" w:space="0" w:color="auto"/>
            <w:right w:val="none" w:sz="0" w:space="0" w:color="auto"/>
          </w:divBdr>
          <w:divsChild>
            <w:div w:id="35955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7373">
      <w:bodyDiv w:val="1"/>
      <w:marLeft w:val="0"/>
      <w:marRight w:val="0"/>
      <w:marTop w:val="0"/>
      <w:marBottom w:val="0"/>
      <w:divBdr>
        <w:top w:val="none" w:sz="0" w:space="0" w:color="auto"/>
        <w:left w:val="none" w:sz="0" w:space="0" w:color="auto"/>
        <w:bottom w:val="none" w:sz="0" w:space="0" w:color="auto"/>
        <w:right w:val="none" w:sz="0" w:space="0" w:color="auto"/>
      </w:divBdr>
    </w:div>
    <w:div w:id="1602954682">
      <w:bodyDiv w:val="1"/>
      <w:marLeft w:val="0"/>
      <w:marRight w:val="0"/>
      <w:marTop w:val="0"/>
      <w:marBottom w:val="0"/>
      <w:divBdr>
        <w:top w:val="none" w:sz="0" w:space="0" w:color="auto"/>
        <w:left w:val="none" w:sz="0" w:space="0" w:color="auto"/>
        <w:bottom w:val="none" w:sz="0" w:space="0" w:color="auto"/>
        <w:right w:val="none" w:sz="0" w:space="0" w:color="auto"/>
      </w:divBdr>
      <w:divsChild>
        <w:div w:id="307251461">
          <w:marLeft w:val="0"/>
          <w:marRight w:val="0"/>
          <w:marTop w:val="0"/>
          <w:marBottom w:val="0"/>
          <w:divBdr>
            <w:top w:val="none" w:sz="0" w:space="0" w:color="auto"/>
            <w:left w:val="none" w:sz="0" w:space="0" w:color="auto"/>
            <w:bottom w:val="none" w:sz="0" w:space="0" w:color="auto"/>
            <w:right w:val="none" w:sz="0" w:space="0" w:color="auto"/>
          </w:divBdr>
          <w:divsChild>
            <w:div w:id="2045521642">
              <w:marLeft w:val="0"/>
              <w:marRight w:val="0"/>
              <w:marTop w:val="0"/>
              <w:marBottom w:val="0"/>
              <w:divBdr>
                <w:top w:val="none" w:sz="0" w:space="0" w:color="auto"/>
                <w:left w:val="none" w:sz="0" w:space="0" w:color="auto"/>
                <w:bottom w:val="none" w:sz="0" w:space="0" w:color="auto"/>
                <w:right w:val="none" w:sz="0" w:space="0" w:color="auto"/>
              </w:divBdr>
            </w:div>
            <w:div w:id="1873960208">
              <w:marLeft w:val="0"/>
              <w:marRight w:val="0"/>
              <w:marTop w:val="0"/>
              <w:marBottom w:val="0"/>
              <w:divBdr>
                <w:top w:val="none" w:sz="0" w:space="0" w:color="auto"/>
                <w:left w:val="none" w:sz="0" w:space="0" w:color="auto"/>
                <w:bottom w:val="none" w:sz="0" w:space="0" w:color="auto"/>
                <w:right w:val="none" w:sz="0" w:space="0" w:color="auto"/>
              </w:divBdr>
            </w:div>
            <w:div w:id="1192958808">
              <w:marLeft w:val="0"/>
              <w:marRight w:val="0"/>
              <w:marTop w:val="0"/>
              <w:marBottom w:val="0"/>
              <w:divBdr>
                <w:top w:val="none" w:sz="0" w:space="0" w:color="auto"/>
                <w:left w:val="none" w:sz="0" w:space="0" w:color="auto"/>
                <w:bottom w:val="none" w:sz="0" w:space="0" w:color="auto"/>
                <w:right w:val="none" w:sz="0" w:space="0" w:color="auto"/>
              </w:divBdr>
            </w:div>
          </w:divsChild>
        </w:div>
        <w:div w:id="177546195">
          <w:marLeft w:val="0"/>
          <w:marRight w:val="0"/>
          <w:marTop w:val="0"/>
          <w:marBottom w:val="0"/>
          <w:divBdr>
            <w:top w:val="none" w:sz="0" w:space="0" w:color="auto"/>
            <w:left w:val="none" w:sz="0" w:space="0" w:color="auto"/>
            <w:bottom w:val="none" w:sz="0" w:space="0" w:color="auto"/>
            <w:right w:val="none" w:sz="0" w:space="0" w:color="auto"/>
          </w:divBdr>
          <w:divsChild>
            <w:div w:id="1930850208">
              <w:marLeft w:val="0"/>
              <w:marRight w:val="0"/>
              <w:marTop w:val="0"/>
              <w:marBottom w:val="0"/>
              <w:divBdr>
                <w:top w:val="none" w:sz="0" w:space="0" w:color="auto"/>
                <w:left w:val="none" w:sz="0" w:space="0" w:color="auto"/>
                <w:bottom w:val="none" w:sz="0" w:space="0" w:color="auto"/>
                <w:right w:val="none" w:sz="0" w:space="0" w:color="auto"/>
              </w:divBdr>
            </w:div>
            <w:div w:id="92820596">
              <w:marLeft w:val="0"/>
              <w:marRight w:val="0"/>
              <w:marTop w:val="0"/>
              <w:marBottom w:val="0"/>
              <w:divBdr>
                <w:top w:val="none" w:sz="0" w:space="0" w:color="auto"/>
                <w:left w:val="none" w:sz="0" w:space="0" w:color="auto"/>
                <w:bottom w:val="none" w:sz="0" w:space="0" w:color="auto"/>
                <w:right w:val="none" w:sz="0" w:space="0" w:color="auto"/>
              </w:divBdr>
            </w:div>
            <w:div w:id="1759793560">
              <w:marLeft w:val="0"/>
              <w:marRight w:val="0"/>
              <w:marTop w:val="0"/>
              <w:marBottom w:val="0"/>
              <w:divBdr>
                <w:top w:val="none" w:sz="0" w:space="0" w:color="auto"/>
                <w:left w:val="none" w:sz="0" w:space="0" w:color="auto"/>
                <w:bottom w:val="none" w:sz="0" w:space="0" w:color="auto"/>
                <w:right w:val="none" w:sz="0" w:space="0" w:color="auto"/>
              </w:divBdr>
            </w:div>
            <w:div w:id="162800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3688">
      <w:bodyDiv w:val="1"/>
      <w:marLeft w:val="0"/>
      <w:marRight w:val="0"/>
      <w:marTop w:val="0"/>
      <w:marBottom w:val="0"/>
      <w:divBdr>
        <w:top w:val="none" w:sz="0" w:space="0" w:color="auto"/>
        <w:left w:val="none" w:sz="0" w:space="0" w:color="auto"/>
        <w:bottom w:val="none" w:sz="0" w:space="0" w:color="auto"/>
        <w:right w:val="none" w:sz="0" w:space="0" w:color="auto"/>
      </w:divBdr>
      <w:divsChild>
        <w:div w:id="320427314">
          <w:marLeft w:val="0"/>
          <w:marRight w:val="0"/>
          <w:marTop w:val="0"/>
          <w:marBottom w:val="0"/>
          <w:divBdr>
            <w:top w:val="none" w:sz="0" w:space="0" w:color="auto"/>
            <w:left w:val="none" w:sz="0" w:space="0" w:color="auto"/>
            <w:bottom w:val="none" w:sz="0" w:space="0" w:color="auto"/>
            <w:right w:val="none" w:sz="0" w:space="0" w:color="auto"/>
          </w:divBdr>
          <w:divsChild>
            <w:div w:id="1871188600">
              <w:marLeft w:val="0"/>
              <w:marRight w:val="0"/>
              <w:marTop w:val="0"/>
              <w:marBottom w:val="0"/>
              <w:divBdr>
                <w:top w:val="none" w:sz="0" w:space="0" w:color="auto"/>
                <w:left w:val="none" w:sz="0" w:space="0" w:color="auto"/>
                <w:bottom w:val="none" w:sz="0" w:space="0" w:color="auto"/>
                <w:right w:val="none" w:sz="0" w:space="0" w:color="auto"/>
              </w:divBdr>
            </w:div>
          </w:divsChild>
        </w:div>
        <w:div w:id="738135648">
          <w:marLeft w:val="0"/>
          <w:marRight w:val="0"/>
          <w:marTop w:val="0"/>
          <w:marBottom w:val="0"/>
          <w:divBdr>
            <w:top w:val="none" w:sz="0" w:space="0" w:color="auto"/>
            <w:left w:val="none" w:sz="0" w:space="0" w:color="auto"/>
            <w:bottom w:val="none" w:sz="0" w:space="0" w:color="auto"/>
            <w:right w:val="none" w:sz="0" w:space="0" w:color="auto"/>
          </w:divBdr>
          <w:divsChild>
            <w:div w:id="1865050660">
              <w:marLeft w:val="0"/>
              <w:marRight w:val="0"/>
              <w:marTop w:val="0"/>
              <w:marBottom w:val="0"/>
              <w:divBdr>
                <w:top w:val="none" w:sz="0" w:space="0" w:color="auto"/>
                <w:left w:val="none" w:sz="0" w:space="0" w:color="auto"/>
                <w:bottom w:val="none" w:sz="0" w:space="0" w:color="auto"/>
                <w:right w:val="none" w:sz="0" w:space="0" w:color="auto"/>
              </w:divBdr>
            </w:div>
            <w:div w:id="200896364">
              <w:marLeft w:val="0"/>
              <w:marRight w:val="0"/>
              <w:marTop w:val="0"/>
              <w:marBottom w:val="0"/>
              <w:divBdr>
                <w:top w:val="none" w:sz="0" w:space="0" w:color="auto"/>
                <w:left w:val="none" w:sz="0" w:space="0" w:color="auto"/>
                <w:bottom w:val="none" w:sz="0" w:space="0" w:color="auto"/>
                <w:right w:val="none" w:sz="0" w:space="0" w:color="auto"/>
              </w:divBdr>
            </w:div>
          </w:divsChild>
        </w:div>
        <w:div w:id="912660805">
          <w:marLeft w:val="0"/>
          <w:marRight w:val="0"/>
          <w:marTop w:val="0"/>
          <w:marBottom w:val="0"/>
          <w:divBdr>
            <w:top w:val="none" w:sz="0" w:space="0" w:color="auto"/>
            <w:left w:val="none" w:sz="0" w:space="0" w:color="auto"/>
            <w:bottom w:val="none" w:sz="0" w:space="0" w:color="auto"/>
            <w:right w:val="none" w:sz="0" w:space="0" w:color="auto"/>
          </w:divBdr>
          <w:divsChild>
            <w:div w:id="2114325416">
              <w:marLeft w:val="0"/>
              <w:marRight w:val="0"/>
              <w:marTop w:val="0"/>
              <w:marBottom w:val="0"/>
              <w:divBdr>
                <w:top w:val="none" w:sz="0" w:space="0" w:color="auto"/>
                <w:left w:val="none" w:sz="0" w:space="0" w:color="auto"/>
                <w:bottom w:val="none" w:sz="0" w:space="0" w:color="auto"/>
                <w:right w:val="none" w:sz="0" w:space="0" w:color="auto"/>
              </w:divBdr>
            </w:div>
          </w:divsChild>
        </w:div>
        <w:div w:id="1553272117">
          <w:marLeft w:val="0"/>
          <w:marRight w:val="0"/>
          <w:marTop w:val="0"/>
          <w:marBottom w:val="0"/>
          <w:divBdr>
            <w:top w:val="none" w:sz="0" w:space="0" w:color="auto"/>
            <w:left w:val="none" w:sz="0" w:space="0" w:color="auto"/>
            <w:bottom w:val="none" w:sz="0" w:space="0" w:color="auto"/>
            <w:right w:val="none" w:sz="0" w:space="0" w:color="auto"/>
          </w:divBdr>
          <w:divsChild>
            <w:div w:id="1814251421">
              <w:marLeft w:val="0"/>
              <w:marRight w:val="0"/>
              <w:marTop w:val="0"/>
              <w:marBottom w:val="0"/>
              <w:divBdr>
                <w:top w:val="none" w:sz="0" w:space="0" w:color="auto"/>
                <w:left w:val="none" w:sz="0" w:space="0" w:color="auto"/>
                <w:bottom w:val="none" w:sz="0" w:space="0" w:color="auto"/>
                <w:right w:val="none" w:sz="0" w:space="0" w:color="auto"/>
              </w:divBdr>
            </w:div>
          </w:divsChild>
        </w:div>
        <w:div w:id="2034110494">
          <w:marLeft w:val="0"/>
          <w:marRight w:val="0"/>
          <w:marTop w:val="0"/>
          <w:marBottom w:val="0"/>
          <w:divBdr>
            <w:top w:val="none" w:sz="0" w:space="0" w:color="auto"/>
            <w:left w:val="none" w:sz="0" w:space="0" w:color="auto"/>
            <w:bottom w:val="none" w:sz="0" w:space="0" w:color="auto"/>
            <w:right w:val="none" w:sz="0" w:space="0" w:color="auto"/>
          </w:divBdr>
          <w:divsChild>
            <w:div w:id="642999573">
              <w:marLeft w:val="0"/>
              <w:marRight w:val="0"/>
              <w:marTop w:val="0"/>
              <w:marBottom w:val="0"/>
              <w:divBdr>
                <w:top w:val="none" w:sz="0" w:space="0" w:color="auto"/>
                <w:left w:val="none" w:sz="0" w:space="0" w:color="auto"/>
                <w:bottom w:val="none" w:sz="0" w:space="0" w:color="auto"/>
                <w:right w:val="none" w:sz="0" w:space="0" w:color="auto"/>
              </w:divBdr>
            </w:div>
          </w:divsChild>
        </w:div>
        <w:div w:id="1400396184">
          <w:marLeft w:val="0"/>
          <w:marRight w:val="0"/>
          <w:marTop w:val="0"/>
          <w:marBottom w:val="0"/>
          <w:divBdr>
            <w:top w:val="none" w:sz="0" w:space="0" w:color="auto"/>
            <w:left w:val="none" w:sz="0" w:space="0" w:color="auto"/>
            <w:bottom w:val="none" w:sz="0" w:space="0" w:color="auto"/>
            <w:right w:val="none" w:sz="0" w:space="0" w:color="auto"/>
          </w:divBdr>
          <w:divsChild>
            <w:div w:id="1569613869">
              <w:marLeft w:val="0"/>
              <w:marRight w:val="0"/>
              <w:marTop w:val="0"/>
              <w:marBottom w:val="0"/>
              <w:divBdr>
                <w:top w:val="none" w:sz="0" w:space="0" w:color="auto"/>
                <w:left w:val="none" w:sz="0" w:space="0" w:color="auto"/>
                <w:bottom w:val="none" w:sz="0" w:space="0" w:color="auto"/>
                <w:right w:val="none" w:sz="0" w:space="0" w:color="auto"/>
              </w:divBdr>
            </w:div>
            <w:div w:id="5425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41723">
      <w:bodyDiv w:val="1"/>
      <w:marLeft w:val="0"/>
      <w:marRight w:val="0"/>
      <w:marTop w:val="0"/>
      <w:marBottom w:val="0"/>
      <w:divBdr>
        <w:top w:val="none" w:sz="0" w:space="0" w:color="auto"/>
        <w:left w:val="none" w:sz="0" w:space="0" w:color="auto"/>
        <w:bottom w:val="none" w:sz="0" w:space="0" w:color="auto"/>
        <w:right w:val="none" w:sz="0" w:space="0" w:color="auto"/>
      </w:divBdr>
      <w:divsChild>
        <w:div w:id="1970551028">
          <w:marLeft w:val="0"/>
          <w:marRight w:val="0"/>
          <w:marTop w:val="0"/>
          <w:marBottom w:val="0"/>
          <w:divBdr>
            <w:top w:val="none" w:sz="0" w:space="0" w:color="auto"/>
            <w:left w:val="none" w:sz="0" w:space="0" w:color="auto"/>
            <w:bottom w:val="none" w:sz="0" w:space="0" w:color="auto"/>
            <w:right w:val="none" w:sz="0" w:space="0" w:color="auto"/>
          </w:divBdr>
        </w:div>
        <w:div w:id="1945182990">
          <w:marLeft w:val="0"/>
          <w:marRight w:val="0"/>
          <w:marTop w:val="0"/>
          <w:marBottom w:val="0"/>
          <w:divBdr>
            <w:top w:val="none" w:sz="0" w:space="0" w:color="auto"/>
            <w:left w:val="none" w:sz="0" w:space="0" w:color="auto"/>
            <w:bottom w:val="none" w:sz="0" w:space="0" w:color="auto"/>
            <w:right w:val="none" w:sz="0" w:space="0" w:color="auto"/>
          </w:divBdr>
        </w:div>
        <w:div w:id="1463382199">
          <w:marLeft w:val="0"/>
          <w:marRight w:val="0"/>
          <w:marTop w:val="0"/>
          <w:marBottom w:val="0"/>
          <w:divBdr>
            <w:top w:val="none" w:sz="0" w:space="0" w:color="auto"/>
            <w:left w:val="none" w:sz="0" w:space="0" w:color="auto"/>
            <w:bottom w:val="none" w:sz="0" w:space="0" w:color="auto"/>
            <w:right w:val="none" w:sz="0" w:space="0" w:color="auto"/>
          </w:divBdr>
        </w:div>
        <w:div w:id="220681144">
          <w:marLeft w:val="0"/>
          <w:marRight w:val="0"/>
          <w:marTop w:val="0"/>
          <w:marBottom w:val="0"/>
          <w:divBdr>
            <w:top w:val="none" w:sz="0" w:space="0" w:color="auto"/>
            <w:left w:val="none" w:sz="0" w:space="0" w:color="auto"/>
            <w:bottom w:val="none" w:sz="0" w:space="0" w:color="auto"/>
            <w:right w:val="none" w:sz="0" w:space="0" w:color="auto"/>
          </w:divBdr>
          <w:divsChild>
            <w:div w:id="1308318857">
              <w:marLeft w:val="0"/>
              <w:marRight w:val="0"/>
              <w:marTop w:val="30"/>
              <w:marBottom w:val="30"/>
              <w:divBdr>
                <w:top w:val="none" w:sz="0" w:space="0" w:color="auto"/>
                <w:left w:val="none" w:sz="0" w:space="0" w:color="auto"/>
                <w:bottom w:val="none" w:sz="0" w:space="0" w:color="auto"/>
                <w:right w:val="none" w:sz="0" w:space="0" w:color="auto"/>
              </w:divBdr>
              <w:divsChild>
                <w:div w:id="1087729028">
                  <w:marLeft w:val="0"/>
                  <w:marRight w:val="0"/>
                  <w:marTop w:val="0"/>
                  <w:marBottom w:val="0"/>
                  <w:divBdr>
                    <w:top w:val="none" w:sz="0" w:space="0" w:color="auto"/>
                    <w:left w:val="none" w:sz="0" w:space="0" w:color="auto"/>
                    <w:bottom w:val="none" w:sz="0" w:space="0" w:color="auto"/>
                    <w:right w:val="none" w:sz="0" w:space="0" w:color="auto"/>
                  </w:divBdr>
                  <w:divsChild>
                    <w:div w:id="1304430487">
                      <w:marLeft w:val="0"/>
                      <w:marRight w:val="0"/>
                      <w:marTop w:val="0"/>
                      <w:marBottom w:val="0"/>
                      <w:divBdr>
                        <w:top w:val="none" w:sz="0" w:space="0" w:color="auto"/>
                        <w:left w:val="none" w:sz="0" w:space="0" w:color="auto"/>
                        <w:bottom w:val="none" w:sz="0" w:space="0" w:color="auto"/>
                        <w:right w:val="none" w:sz="0" w:space="0" w:color="auto"/>
                      </w:divBdr>
                    </w:div>
                  </w:divsChild>
                </w:div>
                <w:div w:id="1812792233">
                  <w:marLeft w:val="0"/>
                  <w:marRight w:val="0"/>
                  <w:marTop w:val="0"/>
                  <w:marBottom w:val="0"/>
                  <w:divBdr>
                    <w:top w:val="none" w:sz="0" w:space="0" w:color="auto"/>
                    <w:left w:val="none" w:sz="0" w:space="0" w:color="auto"/>
                    <w:bottom w:val="none" w:sz="0" w:space="0" w:color="auto"/>
                    <w:right w:val="none" w:sz="0" w:space="0" w:color="auto"/>
                  </w:divBdr>
                  <w:divsChild>
                    <w:div w:id="352607321">
                      <w:marLeft w:val="0"/>
                      <w:marRight w:val="0"/>
                      <w:marTop w:val="0"/>
                      <w:marBottom w:val="0"/>
                      <w:divBdr>
                        <w:top w:val="none" w:sz="0" w:space="0" w:color="auto"/>
                        <w:left w:val="none" w:sz="0" w:space="0" w:color="auto"/>
                        <w:bottom w:val="none" w:sz="0" w:space="0" w:color="auto"/>
                        <w:right w:val="none" w:sz="0" w:space="0" w:color="auto"/>
                      </w:divBdr>
                    </w:div>
                  </w:divsChild>
                </w:div>
                <w:div w:id="2015909802">
                  <w:marLeft w:val="0"/>
                  <w:marRight w:val="0"/>
                  <w:marTop w:val="0"/>
                  <w:marBottom w:val="0"/>
                  <w:divBdr>
                    <w:top w:val="none" w:sz="0" w:space="0" w:color="auto"/>
                    <w:left w:val="none" w:sz="0" w:space="0" w:color="auto"/>
                    <w:bottom w:val="none" w:sz="0" w:space="0" w:color="auto"/>
                    <w:right w:val="none" w:sz="0" w:space="0" w:color="auto"/>
                  </w:divBdr>
                  <w:divsChild>
                    <w:div w:id="104927810">
                      <w:marLeft w:val="0"/>
                      <w:marRight w:val="0"/>
                      <w:marTop w:val="0"/>
                      <w:marBottom w:val="0"/>
                      <w:divBdr>
                        <w:top w:val="none" w:sz="0" w:space="0" w:color="auto"/>
                        <w:left w:val="none" w:sz="0" w:space="0" w:color="auto"/>
                        <w:bottom w:val="none" w:sz="0" w:space="0" w:color="auto"/>
                        <w:right w:val="none" w:sz="0" w:space="0" w:color="auto"/>
                      </w:divBdr>
                    </w:div>
                  </w:divsChild>
                </w:div>
                <w:div w:id="1723022108">
                  <w:marLeft w:val="0"/>
                  <w:marRight w:val="0"/>
                  <w:marTop w:val="0"/>
                  <w:marBottom w:val="0"/>
                  <w:divBdr>
                    <w:top w:val="none" w:sz="0" w:space="0" w:color="auto"/>
                    <w:left w:val="none" w:sz="0" w:space="0" w:color="auto"/>
                    <w:bottom w:val="none" w:sz="0" w:space="0" w:color="auto"/>
                    <w:right w:val="none" w:sz="0" w:space="0" w:color="auto"/>
                  </w:divBdr>
                  <w:divsChild>
                    <w:div w:id="784888377">
                      <w:marLeft w:val="0"/>
                      <w:marRight w:val="0"/>
                      <w:marTop w:val="0"/>
                      <w:marBottom w:val="0"/>
                      <w:divBdr>
                        <w:top w:val="none" w:sz="0" w:space="0" w:color="auto"/>
                        <w:left w:val="none" w:sz="0" w:space="0" w:color="auto"/>
                        <w:bottom w:val="none" w:sz="0" w:space="0" w:color="auto"/>
                        <w:right w:val="none" w:sz="0" w:space="0" w:color="auto"/>
                      </w:divBdr>
                    </w:div>
                    <w:div w:id="732046781">
                      <w:marLeft w:val="0"/>
                      <w:marRight w:val="0"/>
                      <w:marTop w:val="0"/>
                      <w:marBottom w:val="0"/>
                      <w:divBdr>
                        <w:top w:val="none" w:sz="0" w:space="0" w:color="auto"/>
                        <w:left w:val="none" w:sz="0" w:space="0" w:color="auto"/>
                        <w:bottom w:val="none" w:sz="0" w:space="0" w:color="auto"/>
                        <w:right w:val="none" w:sz="0" w:space="0" w:color="auto"/>
                      </w:divBdr>
                    </w:div>
                    <w:div w:id="15910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675382">
      <w:bodyDiv w:val="1"/>
      <w:marLeft w:val="0"/>
      <w:marRight w:val="0"/>
      <w:marTop w:val="0"/>
      <w:marBottom w:val="0"/>
      <w:divBdr>
        <w:top w:val="none" w:sz="0" w:space="0" w:color="auto"/>
        <w:left w:val="none" w:sz="0" w:space="0" w:color="auto"/>
        <w:bottom w:val="none" w:sz="0" w:space="0" w:color="auto"/>
        <w:right w:val="none" w:sz="0" w:space="0" w:color="auto"/>
      </w:divBdr>
      <w:divsChild>
        <w:div w:id="47149362">
          <w:marLeft w:val="0"/>
          <w:marRight w:val="0"/>
          <w:marTop w:val="0"/>
          <w:marBottom w:val="0"/>
          <w:divBdr>
            <w:top w:val="none" w:sz="0" w:space="0" w:color="auto"/>
            <w:left w:val="none" w:sz="0" w:space="0" w:color="auto"/>
            <w:bottom w:val="none" w:sz="0" w:space="0" w:color="auto"/>
            <w:right w:val="none" w:sz="0" w:space="0" w:color="auto"/>
          </w:divBdr>
        </w:div>
        <w:div w:id="848561027">
          <w:marLeft w:val="0"/>
          <w:marRight w:val="0"/>
          <w:marTop w:val="0"/>
          <w:marBottom w:val="0"/>
          <w:divBdr>
            <w:top w:val="none" w:sz="0" w:space="0" w:color="auto"/>
            <w:left w:val="none" w:sz="0" w:space="0" w:color="auto"/>
            <w:bottom w:val="none" w:sz="0" w:space="0" w:color="auto"/>
            <w:right w:val="none" w:sz="0" w:space="0" w:color="auto"/>
          </w:divBdr>
        </w:div>
        <w:div w:id="530919994">
          <w:marLeft w:val="0"/>
          <w:marRight w:val="0"/>
          <w:marTop w:val="0"/>
          <w:marBottom w:val="0"/>
          <w:divBdr>
            <w:top w:val="none" w:sz="0" w:space="0" w:color="auto"/>
            <w:left w:val="none" w:sz="0" w:space="0" w:color="auto"/>
            <w:bottom w:val="none" w:sz="0" w:space="0" w:color="auto"/>
            <w:right w:val="none" w:sz="0" w:space="0" w:color="auto"/>
          </w:divBdr>
          <w:divsChild>
            <w:div w:id="640228662">
              <w:marLeft w:val="-75"/>
              <w:marRight w:val="0"/>
              <w:marTop w:val="30"/>
              <w:marBottom w:val="30"/>
              <w:divBdr>
                <w:top w:val="none" w:sz="0" w:space="0" w:color="auto"/>
                <w:left w:val="none" w:sz="0" w:space="0" w:color="auto"/>
                <w:bottom w:val="none" w:sz="0" w:space="0" w:color="auto"/>
                <w:right w:val="none" w:sz="0" w:space="0" w:color="auto"/>
              </w:divBdr>
              <w:divsChild>
                <w:div w:id="1013646582">
                  <w:marLeft w:val="0"/>
                  <w:marRight w:val="0"/>
                  <w:marTop w:val="0"/>
                  <w:marBottom w:val="0"/>
                  <w:divBdr>
                    <w:top w:val="none" w:sz="0" w:space="0" w:color="auto"/>
                    <w:left w:val="none" w:sz="0" w:space="0" w:color="auto"/>
                    <w:bottom w:val="none" w:sz="0" w:space="0" w:color="auto"/>
                    <w:right w:val="none" w:sz="0" w:space="0" w:color="auto"/>
                  </w:divBdr>
                  <w:divsChild>
                    <w:div w:id="873201755">
                      <w:marLeft w:val="0"/>
                      <w:marRight w:val="0"/>
                      <w:marTop w:val="0"/>
                      <w:marBottom w:val="0"/>
                      <w:divBdr>
                        <w:top w:val="none" w:sz="0" w:space="0" w:color="auto"/>
                        <w:left w:val="none" w:sz="0" w:space="0" w:color="auto"/>
                        <w:bottom w:val="none" w:sz="0" w:space="0" w:color="auto"/>
                        <w:right w:val="none" w:sz="0" w:space="0" w:color="auto"/>
                      </w:divBdr>
                    </w:div>
                  </w:divsChild>
                </w:div>
                <w:div w:id="1357846379">
                  <w:marLeft w:val="0"/>
                  <w:marRight w:val="0"/>
                  <w:marTop w:val="0"/>
                  <w:marBottom w:val="0"/>
                  <w:divBdr>
                    <w:top w:val="none" w:sz="0" w:space="0" w:color="auto"/>
                    <w:left w:val="none" w:sz="0" w:space="0" w:color="auto"/>
                    <w:bottom w:val="none" w:sz="0" w:space="0" w:color="auto"/>
                    <w:right w:val="none" w:sz="0" w:space="0" w:color="auto"/>
                  </w:divBdr>
                  <w:divsChild>
                    <w:div w:id="1591960795">
                      <w:marLeft w:val="0"/>
                      <w:marRight w:val="0"/>
                      <w:marTop w:val="0"/>
                      <w:marBottom w:val="0"/>
                      <w:divBdr>
                        <w:top w:val="none" w:sz="0" w:space="0" w:color="auto"/>
                        <w:left w:val="none" w:sz="0" w:space="0" w:color="auto"/>
                        <w:bottom w:val="none" w:sz="0" w:space="0" w:color="auto"/>
                        <w:right w:val="none" w:sz="0" w:space="0" w:color="auto"/>
                      </w:divBdr>
                    </w:div>
                  </w:divsChild>
                </w:div>
                <w:div w:id="1248076010">
                  <w:marLeft w:val="0"/>
                  <w:marRight w:val="0"/>
                  <w:marTop w:val="0"/>
                  <w:marBottom w:val="0"/>
                  <w:divBdr>
                    <w:top w:val="none" w:sz="0" w:space="0" w:color="auto"/>
                    <w:left w:val="none" w:sz="0" w:space="0" w:color="auto"/>
                    <w:bottom w:val="none" w:sz="0" w:space="0" w:color="auto"/>
                    <w:right w:val="none" w:sz="0" w:space="0" w:color="auto"/>
                  </w:divBdr>
                  <w:divsChild>
                    <w:div w:id="1848908329">
                      <w:marLeft w:val="0"/>
                      <w:marRight w:val="0"/>
                      <w:marTop w:val="0"/>
                      <w:marBottom w:val="0"/>
                      <w:divBdr>
                        <w:top w:val="none" w:sz="0" w:space="0" w:color="auto"/>
                        <w:left w:val="none" w:sz="0" w:space="0" w:color="auto"/>
                        <w:bottom w:val="none" w:sz="0" w:space="0" w:color="auto"/>
                        <w:right w:val="none" w:sz="0" w:space="0" w:color="auto"/>
                      </w:divBdr>
                    </w:div>
                    <w:div w:id="804782175">
                      <w:marLeft w:val="0"/>
                      <w:marRight w:val="0"/>
                      <w:marTop w:val="0"/>
                      <w:marBottom w:val="0"/>
                      <w:divBdr>
                        <w:top w:val="none" w:sz="0" w:space="0" w:color="auto"/>
                        <w:left w:val="none" w:sz="0" w:space="0" w:color="auto"/>
                        <w:bottom w:val="none" w:sz="0" w:space="0" w:color="auto"/>
                        <w:right w:val="none" w:sz="0" w:space="0" w:color="auto"/>
                      </w:divBdr>
                    </w:div>
                  </w:divsChild>
                </w:div>
                <w:div w:id="1597396177">
                  <w:marLeft w:val="0"/>
                  <w:marRight w:val="0"/>
                  <w:marTop w:val="0"/>
                  <w:marBottom w:val="0"/>
                  <w:divBdr>
                    <w:top w:val="none" w:sz="0" w:space="0" w:color="auto"/>
                    <w:left w:val="none" w:sz="0" w:space="0" w:color="auto"/>
                    <w:bottom w:val="none" w:sz="0" w:space="0" w:color="auto"/>
                    <w:right w:val="none" w:sz="0" w:space="0" w:color="auto"/>
                  </w:divBdr>
                  <w:divsChild>
                    <w:div w:id="1366297193">
                      <w:marLeft w:val="0"/>
                      <w:marRight w:val="0"/>
                      <w:marTop w:val="0"/>
                      <w:marBottom w:val="0"/>
                      <w:divBdr>
                        <w:top w:val="none" w:sz="0" w:space="0" w:color="auto"/>
                        <w:left w:val="none" w:sz="0" w:space="0" w:color="auto"/>
                        <w:bottom w:val="none" w:sz="0" w:space="0" w:color="auto"/>
                        <w:right w:val="none" w:sz="0" w:space="0" w:color="auto"/>
                      </w:divBdr>
                    </w:div>
                  </w:divsChild>
                </w:div>
                <w:div w:id="1314675728">
                  <w:marLeft w:val="0"/>
                  <w:marRight w:val="0"/>
                  <w:marTop w:val="0"/>
                  <w:marBottom w:val="0"/>
                  <w:divBdr>
                    <w:top w:val="none" w:sz="0" w:space="0" w:color="auto"/>
                    <w:left w:val="none" w:sz="0" w:space="0" w:color="auto"/>
                    <w:bottom w:val="none" w:sz="0" w:space="0" w:color="auto"/>
                    <w:right w:val="none" w:sz="0" w:space="0" w:color="auto"/>
                  </w:divBdr>
                  <w:divsChild>
                    <w:div w:id="2077046981">
                      <w:marLeft w:val="0"/>
                      <w:marRight w:val="0"/>
                      <w:marTop w:val="0"/>
                      <w:marBottom w:val="0"/>
                      <w:divBdr>
                        <w:top w:val="none" w:sz="0" w:space="0" w:color="auto"/>
                        <w:left w:val="none" w:sz="0" w:space="0" w:color="auto"/>
                        <w:bottom w:val="none" w:sz="0" w:space="0" w:color="auto"/>
                        <w:right w:val="none" w:sz="0" w:space="0" w:color="auto"/>
                      </w:divBdr>
                    </w:div>
                    <w:div w:id="1984499168">
                      <w:marLeft w:val="0"/>
                      <w:marRight w:val="0"/>
                      <w:marTop w:val="0"/>
                      <w:marBottom w:val="0"/>
                      <w:divBdr>
                        <w:top w:val="none" w:sz="0" w:space="0" w:color="auto"/>
                        <w:left w:val="none" w:sz="0" w:space="0" w:color="auto"/>
                        <w:bottom w:val="none" w:sz="0" w:space="0" w:color="auto"/>
                        <w:right w:val="none" w:sz="0" w:space="0" w:color="auto"/>
                      </w:divBdr>
                    </w:div>
                  </w:divsChild>
                </w:div>
                <w:div w:id="889725909">
                  <w:marLeft w:val="0"/>
                  <w:marRight w:val="0"/>
                  <w:marTop w:val="0"/>
                  <w:marBottom w:val="0"/>
                  <w:divBdr>
                    <w:top w:val="none" w:sz="0" w:space="0" w:color="auto"/>
                    <w:left w:val="none" w:sz="0" w:space="0" w:color="auto"/>
                    <w:bottom w:val="none" w:sz="0" w:space="0" w:color="auto"/>
                    <w:right w:val="none" w:sz="0" w:space="0" w:color="auto"/>
                  </w:divBdr>
                  <w:divsChild>
                    <w:div w:id="67583144">
                      <w:marLeft w:val="0"/>
                      <w:marRight w:val="0"/>
                      <w:marTop w:val="0"/>
                      <w:marBottom w:val="0"/>
                      <w:divBdr>
                        <w:top w:val="none" w:sz="0" w:space="0" w:color="auto"/>
                        <w:left w:val="none" w:sz="0" w:space="0" w:color="auto"/>
                        <w:bottom w:val="none" w:sz="0" w:space="0" w:color="auto"/>
                        <w:right w:val="none" w:sz="0" w:space="0" w:color="auto"/>
                      </w:divBdr>
                    </w:div>
                    <w:div w:id="4805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41899">
          <w:marLeft w:val="0"/>
          <w:marRight w:val="0"/>
          <w:marTop w:val="0"/>
          <w:marBottom w:val="0"/>
          <w:divBdr>
            <w:top w:val="none" w:sz="0" w:space="0" w:color="auto"/>
            <w:left w:val="none" w:sz="0" w:space="0" w:color="auto"/>
            <w:bottom w:val="none" w:sz="0" w:space="0" w:color="auto"/>
            <w:right w:val="none" w:sz="0" w:space="0" w:color="auto"/>
          </w:divBdr>
        </w:div>
        <w:div w:id="240068816">
          <w:marLeft w:val="0"/>
          <w:marRight w:val="0"/>
          <w:marTop w:val="0"/>
          <w:marBottom w:val="0"/>
          <w:divBdr>
            <w:top w:val="none" w:sz="0" w:space="0" w:color="auto"/>
            <w:left w:val="none" w:sz="0" w:space="0" w:color="auto"/>
            <w:bottom w:val="none" w:sz="0" w:space="0" w:color="auto"/>
            <w:right w:val="none" w:sz="0" w:space="0" w:color="auto"/>
          </w:divBdr>
        </w:div>
        <w:div w:id="1152916174">
          <w:marLeft w:val="0"/>
          <w:marRight w:val="0"/>
          <w:marTop w:val="0"/>
          <w:marBottom w:val="0"/>
          <w:divBdr>
            <w:top w:val="none" w:sz="0" w:space="0" w:color="auto"/>
            <w:left w:val="none" w:sz="0" w:space="0" w:color="auto"/>
            <w:bottom w:val="none" w:sz="0" w:space="0" w:color="auto"/>
            <w:right w:val="none" w:sz="0" w:space="0" w:color="auto"/>
          </w:divBdr>
        </w:div>
      </w:divsChild>
    </w:div>
    <w:div w:id="1885217873">
      <w:bodyDiv w:val="1"/>
      <w:marLeft w:val="0"/>
      <w:marRight w:val="0"/>
      <w:marTop w:val="0"/>
      <w:marBottom w:val="0"/>
      <w:divBdr>
        <w:top w:val="none" w:sz="0" w:space="0" w:color="auto"/>
        <w:left w:val="none" w:sz="0" w:space="0" w:color="auto"/>
        <w:bottom w:val="none" w:sz="0" w:space="0" w:color="auto"/>
        <w:right w:val="none" w:sz="0" w:space="0" w:color="auto"/>
      </w:divBdr>
      <w:divsChild>
        <w:div w:id="727608031">
          <w:marLeft w:val="0"/>
          <w:marRight w:val="0"/>
          <w:marTop w:val="0"/>
          <w:marBottom w:val="0"/>
          <w:divBdr>
            <w:top w:val="none" w:sz="0" w:space="0" w:color="auto"/>
            <w:left w:val="none" w:sz="0" w:space="0" w:color="auto"/>
            <w:bottom w:val="none" w:sz="0" w:space="0" w:color="auto"/>
            <w:right w:val="none" w:sz="0" w:space="0" w:color="auto"/>
          </w:divBdr>
        </w:div>
        <w:div w:id="534730077">
          <w:marLeft w:val="0"/>
          <w:marRight w:val="0"/>
          <w:marTop w:val="0"/>
          <w:marBottom w:val="0"/>
          <w:divBdr>
            <w:top w:val="none" w:sz="0" w:space="0" w:color="auto"/>
            <w:left w:val="none" w:sz="0" w:space="0" w:color="auto"/>
            <w:bottom w:val="none" w:sz="0" w:space="0" w:color="auto"/>
            <w:right w:val="none" w:sz="0" w:space="0" w:color="auto"/>
          </w:divBdr>
        </w:div>
      </w:divsChild>
    </w:div>
    <w:div w:id="1921214673">
      <w:bodyDiv w:val="1"/>
      <w:marLeft w:val="0"/>
      <w:marRight w:val="0"/>
      <w:marTop w:val="0"/>
      <w:marBottom w:val="0"/>
      <w:divBdr>
        <w:top w:val="none" w:sz="0" w:space="0" w:color="auto"/>
        <w:left w:val="none" w:sz="0" w:space="0" w:color="auto"/>
        <w:bottom w:val="none" w:sz="0" w:space="0" w:color="auto"/>
        <w:right w:val="none" w:sz="0" w:space="0" w:color="auto"/>
      </w:divBdr>
    </w:div>
    <w:div w:id="1966547561">
      <w:bodyDiv w:val="1"/>
      <w:marLeft w:val="0"/>
      <w:marRight w:val="0"/>
      <w:marTop w:val="0"/>
      <w:marBottom w:val="0"/>
      <w:divBdr>
        <w:top w:val="none" w:sz="0" w:space="0" w:color="auto"/>
        <w:left w:val="none" w:sz="0" w:space="0" w:color="auto"/>
        <w:bottom w:val="none" w:sz="0" w:space="0" w:color="auto"/>
        <w:right w:val="none" w:sz="0" w:space="0" w:color="auto"/>
      </w:divBdr>
    </w:div>
    <w:div w:id="2081367319">
      <w:bodyDiv w:val="1"/>
      <w:marLeft w:val="0"/>
      <w:marRight w:val="0"/>
      <w:marTop w:val="0"/>
      <w:marBottom w:val="0"/>
      <w:divBdr>
        <w:top w:val="none" w:sz="0" w:space="0" w:color="auto"/>
        <w:left w:val="none" w:sz="0" w:space="0" w:color="auto"/>
        <w:bottom w:val="none" w:sz="0" w:space="0" w:color="auto"/>
        <w:right w:val="none" w:sz="0" w:space="0" w:color="auto"/>
      </w:divBdr>
      <w:divsChild>
        <w:div w:id="1625844973">
          <w:marLeft w:val="0"/>
          <w:marRight w:val="0"/>
          <w:marTop w:val="0"/>
          <w:marBottom w:val="0"/>
          <w:divBdr>
            <w:top w:val="none" w:sz="0" w:space="0" w:color="auto"/>
            <w:left w:val="none" w:sz="0" w:space="0" w:color="auto"/>
            <w:bottom w:val="none" w:sz="0" w:space="0" w:color="auto"/>
            <w:right w:val="none" w:sz="0" w:space="0" w:color="auto"/>
          </w:divBdr>
          <w:divsChild>
            <w:div w:id="1451976452">
              <w:marLeft w:val="0"/>
              <w:marRight w:val="0"/>
              <w:marTop w:val="0"/>
              <w:marBottom w:val="0"/>
              <w:divBdr>
                <w:top w:val="none" w:sz="0" w:space="0" w:color="auto"/>
                <w:left w:val="none" w:sz="0" w:space="0" w:color="auto"/>
                <w:bottom w:val="none" w:sz="0" w:space="0" w:color="auto"/>
                <w:right w:val="none" w:sz="0" w:space="0" w:color="auto"/>
              </w:divBdr>
            </w:div>
            <w:div w:id="958486963">
              <w:marLeft w:val="0"/>
              <w:marRight w:val="0"/>
              <w:marTop w:val="0"/>
              <w:marBottom w:val="0"/>
              <w:divBdr>
                <w:top w:val="none" w:sz="0" w:space="0" w:color="auto"/>
                <w:left w:val="none" w:sz="0" w:space="0" w:color="auto"/>
                <w:bottom w:val="none" w:sz="0" w:space="0" w:color="auto"/>
                <w:right w:val="none" w:sz="0" w:space="0" w:color="auto"/>
              </w:divBdr>
            </w:div>
            <w:div w:id="1539851557">
              <w:marLeft w:val="0"/>
              <w:marRight w:val="0"/>
              <w:marTop w:val="0"/>
              <w:marBottom w:val="0"/>
              <w:divBdr>
                <w:top w:val="none" w:sz="0" w:space="0" w:color="auto"/>
                <w:left w:val="none" w:sz="0" w:space="0" w:color="auto"/>
                <w:bottom w:val="none" w:sz="0" w:space="0" w:color="auto"/>
                <w:right w:val="none" w:sz="0" w:space="0" w:color="auto"/>
              </w:divBdr>
            </w:div>
            <w:div w:id="108804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mailto:prd@gsma.com"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package" Target="embeddings/Microsoft_PowerPoint_Slide1.sldx"/><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PowerPoint_Slide.sldx"/><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016841fc-e166-4759-8b80-df1e1b366916" ContentTypeId="0x0101" PreviousValue="false" LastSyncTimeStamp="2023-03-23T14:59:08.627Z"/>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3.xml><?xml version="1.0" encoding="utf-8"?>
<p:properties xmlns:p="http://schemas.microsoft.com/office/2006/metadata/properties" xmlns:xsi="http://www.w3.org/2001/XMLSchema-instance" xmlns:pc="http://schemas.microsoft.com/office/infopath/2007/PartnerControls">
  <documentManagement>
    <Status xmlns="2b0805f3-b897-4d39-97be-b41cb1678690" xsi:nil="true"/>
    <Starts xmlns="2b0805f3-b897-4d39-97be-b41cb1678690" xsi:nil="true"/>
    <Finish xmlns="2b0805f3-b897-4d39-97be-b41cb1678690" xsi:nil="true"/>
    <eSIMWGSubgrupDraftingGroup xmlns="2b0805f3-b897-4d39-97be-b41cb1678690" xsi:nil="true"/>
    <ISAGApprovalStarts xmlns="2b0805f3-b897-4d39-97be-b41cb167869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880361A72755D4F8C8084D963A4959F" ma:contentTypeVersion="11" ma:contentTypeDescription="Create a new document." ma:contentTypeScope="" ma:versionID="3cac1f4f4bd131289e7bc0f5071d64ea">
  <xsd:schema xmlns:xsd="http://www.w3.org/2001/XMLSchema" xmlns:xs="http://www.w3.org/2001/XMLSchema" xmlns:p="http://schemas.microsoft.com/office/2006/metadata/properties" xmlns:ns2="2b0805f3-b897-4d39-97be-b41cb1678690" xmlns:ns3="042849a8-708d-4484-ba8e-78db4b11d06f" targetNamespace="http://schemas.microsoft.com/office/2006/metadata/properties" ma:root="true" ma:fieldsID="62ad44b2de7d8f4d5e0610e28470d444" ns2:_="" ns3:_="">
    <xsd:import namespace="2b0805f3-b897-4d39-97be-b41cb1678690"/>
    <xsd:import namespace="042849a8-708d-4484-ba8e-78db4b11d06f"/>
    <xsd:element name="properties">
      <xsd:complexType>
        <xsd:sequence>
          <xsd:element name="documentManagement">
            <xsd:complexType>
              <xsd:all>
                <xsd:element ref="ns2:eSIMWGSubgrupDraftingGroup" minOccurs="0"/>
                <xsd:element ref="ns2:Status" minOccurs="0"/>
                <xsd:element ref="ns2:MediaServiceMetadata" minOccurs="0"/>
                <xsd:element ref="ns2:MediaServiceFastMetadata" minOccurs="0"/>
                <xsd:element ref="ns3:SharedWithUsers" minOccurs="0"/>
                <xsd:element ref="ns3:SharedWithDetails" minOccurs="0"/>
                <xsd:element ref="ns2:Starts" minOccurs="0"/>
                <xsd:element ref="ns2:Finish" minOccurs="0"/>
                <xsd:element ref="ns2:ISAGApprovalStar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805f3-b897-4d39-97be-b41cb1678690" elementFormDefault="qualified">
    <xsd:import namespace="http://schemas.microsoft.com/office/2006/documentManagement/types"/>
    <xsd:import namespace="http://schemas.microsoft.com/office/infopath/2007/PartnerControls"/>
    <xsd:element name="eSIMWGSubgrupDraftingGroup" ma:index="8" nillable="true" ma:displayName="eSIMWG Subgrup Drafting Group" ma:format="Dropdown" ma:internalName="eSIMWGSubgrupDraftingGroup">
      <xsd:simpleType>
        <xsd:restriction base="dms:Text">
          <xsd:maxLength value="255"/>
        </xsd:restriction>
      </xsd:simpleType>
    </xsd:element>
    <xsd:element name="Status" ma:index="9" nillable="true" ma:displayName="Status" ma:format="Dropdown" ma:internalName="Status">
      <xsd:simpleType>
        <xsd:restriction base="dms:Choice">
          <xsd:enumeration value="eSIMG Approval"/>
          <xsd:enumeration value="To be sent to ISAG approval"/>
          <xsd:enumeration value="ISAG Approval"/>
          <xsd:enumeration value="Back to WG1"/>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Starts" ma:index="14" nillable="true" ma:displayName="Starts" ma:format="Dropdown" ma:internalName="Starts">
      <xsd:simpleType>
        <xsd:restriction base="dms:Text">
          <xsd:maxLength value="255"/>
        </xsd:restriction>
      </xsd:simpleType>
    </xsd:element>
    <xsd:element name="Finish" ma:index="15" nillable="true" ma:displayName="Finishes" ma:format="Dropdown" ma:internalName="Finish">
      <xsd:simpleType>
        <xsd:restriction base="dms:Text">
          <xsd:maxLength value="255"/>
        </xsd:restriction>
      </xsd:simpleType>
    </xsd:element>
    <xsd:element name="ISAGApprovalStarts" ma:index="16" nillable="true" ma:displayName="Approval Starts" ma:format="Dropdown" ma:internalName="ISAGApprovalStarts">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2849a8-708d-4484-ba8e-78db4b11d0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ED1D31-8C4D-4CFF-B583-1FA214A49137}">
  <ds:schemaRefs>
    <ds:schemaRef ds:uri="Microsoft.SharePoint.Taxonomy.ContentTypeSync"/>
  </ds:schemaRefs>
</ds:datastoreItem>
</file>

<file path=customXml/itemProps2.xml><?xml version="1.0" encoding="utf-8"?>
<ds:datastoreItem xmlns:ds="http://schemas.openxmlformats.org/officeDocument/2006/customXml" ds:itemID="{55F3E543-56BF-4C58-B440-1337BA28AF57}">
  <ds:schemaRefs>
    <ds:schemaRef ds:uri="http://schemas.openxmlformats.org/officeDocument/2006/bibliography"/>
  </ds:schemaRefs>
</ds:datastoreItem>
</file>

<file path=customXml/itemProps3.xml><?xml version="1.0" encoding="utf-8"?>
<ds:datastoreItem xmlns:ds="http://schemas.openxmlformats.org/officeDocument/2006/customXml" ds:itemID="{D612F80C-BCC6-4708-8333-327470281DFD}">
  <ds:schemaRefs>
    <ds:schemaRef ds:uri="http://schemas.microsoft.com/office/2006/metadata/properties"/>
    <ds:schemaRef ds:uri="http://schemas.microsoft.com/office/infopath/2007/PartnerControls"/>
    <ds:schemaRef ds:uri="2b0805f3-b897-4d39-97be-b41cb1678690"/>
  </ds:schemaRefs>
</ds:datastoreItem>
</file>

<file path=customXml/itemProps4.xml><?xml version="1.0" encoding="utf-8"?>
<ds:datastoreItem xmlns:ds="http://schemas.openxmlformats.org/officeDocument/2006/customXml" ds:itemID="{88FBB56F-7B3B-43D3-9962-59E9A56CA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805f3-b897-4d39-97be-b41cb1678690"/>
    <ds:schemaRef ds:uri="042849a8-708d-4484-ba8e-78db4b11d0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536DCCA-2C61-42EA-A155-19EE9B50A5C5}">
  <ds:schemaRefs>
    <ds:schemaRef ds:uri="http://schemas.microsoft.com/sharepoint/v3/contenttype/forms"/>
  </ds:schemaRefs>
</ds:datastoreItem>
</file>

<file path=docMetadata/LabelInfo.xml><?xml version="1.0" encoding="utf-8"?>
<clbl:labelList xmlns:clbl="http://schemas.microsoft.com/office/2020/mipLabelMetadata">
  <clbl:label id="{07222825-62ea-40f3-96b5-5375c07996e2}" enabled="1" method="Privileged" siteId="{90c7a20a-f34b-40bf-bc48-b9253b6f5d20}" removed="0"/>
  <clbl:label id="{72a4ff82-fec3-469d-aafb-ac8276216699}" enabled="0" method="" siteId="{72a4ff82-fec3-469d-aafb-ac8276216699}"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62</Pages>
  <Words>15138</Words>
  <Characters>81750</Characters>
  <Application>Microsoft Office Word</Application>
  <DocSecurity>0</DocSecurity>
  <Lines>2637</Lines>
  <Paragraphs>2201</Paragraphs>
  <ScaleCrop>false</ScaleCrop>
  <HeadingPairs>
    <vt:vector size="2" baseType="variant">
      <vt:variant>
        <vt:lpstr>Title</vt:lpstr>
      </vt:variant>
      <vt:variant>
        <vt:i4>1</vt:i4>
      </vt:variant>
    </vt:vector>
  </HeadingPairs>
  <TitlesOfParts>
    <vt:vector size="1" baseType="lpstr">
      <vt:lpstr>SGP.31 v1.3</vt:lpstr>
    </vt:vector>
  </TitlesOfParts>
  <Manager/>
  <Company/>
  <LinksUpToDate>false</LinksUpToDate>
  <CharactersWithSpaces>94687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SGP.31 v1.3</dc:title>
  <dc:subject/>
  <dc:creator>Stephané Bandin</dc:creator>
  <cp:keywords/>
  <dc:description/>
  <cp:lastModifiedBy>Stephen Packer </cp:lastModifiedBy>
  <cp:revision>248</cp:revision>
  <dcterms:created xsi:type="dcterms:W3CDTF">2024-04-30T10:32:00Z</dcterms:created>
  <dcterms:modified xsi:type="dcterms:W3CDTF">2026-05-27T10:53:00Z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SMAKBCategory">
    <vt:lpwstr/>
  </property>
  <property fmtid="{D5CDD505-2E9C-101B-9397-08002B2CF9AE}" pid="3" name="ContentTypeId">
    <vt:lpwstr>0x010100B880361A72755D4F8C8084D963A4959F</vt:lpwstr>
  </property>
  <property fmtid="{D5CDD505-2E9C-101B-9397-08002B2CF9AE}" pid="4" name="GSMADocumentType">
    <vt:lpwstr>4;#Change Request|ab8ec630-e9bb-472a-9390-c7460461458c</vt:lpwstr>
  </property>
  <property fmtid="{D5CDD505-2E9C-101B-9397-08002B2CF9AE}" pid="5" name="TaxCatchAll">
    <vt:lpwstr>4;#Change Request|ab8ec630-e9bb-472a-9390-c7460461458c</vt:lpwstr>
  </property>
  <property fmtid="{D5CDD505-2E9C-101B-9397-08002B2CF9AE}" pid="6" name="GSMAChangeRequestApprover">
    <vt:lpwstr>46828;#Madhvesh Pandya (GSMA);#33849;#Yolanda Sanz (GSMA)</vt:lpwstr>
  </property>
  <property fmtid="{D5CDD505-2E9C-101B-9397-08002B2CF9AE}" pid="7" name="_dlc_DocIdItemGuid">
    <vt:lpwstr>ba04e748-80fc-4b8d-b279-a56b06c927ab</vt:lpwstr>
  </property>
  <property fmtid="{D5CDD505-2E9C-101B-9397-08002B2CF9AE}" pid="8" name="GSMAShowInGeneralView">
    <vt:bool>false</vt:bool>
  </property>
  <property fmtid="{D5CDD505-2E9C-101B-9397-08002B2CF9AE}" pid="9" name="GSMAIssuingGroupProject">
    <vt:lpwstr>-</vt:lpwstr>
  </property>
  <property fmtid="{D5CDD505-2E9C-101B-9397-08002B2CF9AE}" pid="10" name="GSMAApprovingGroupProject">
    <vt:lpwstr>-</vt:lpwstr>
  </property>
  <property fmtid="{D5CDD505-2E9C-101B-9397-08002B2CF9AE}" pid="11" name="GSMAMeetingNameAndNumber">
    <vt:lpwstr>, </vt:lpwstr>
  </property>
  <property fmtid="{D5CDD505-2E9C-101B-9397-08002B2CF9AE}" pid="12" name="GSMASubmittedBy">
    <vt:lpwstr/>
  </property>
  <property fmtid="{D5CDD505-2E9C-101B-9397-08002B2CF9AE}" pid="13" name="Order">
    <vt:i4>71500</vt:i4>
  </property>
  <property fmtid="{D5CDD505-2E9C-101B-9397-08002B2CF9AE}" pid="14" name="GSMAAppliedToODVersion">
    <vt:lpwstr/>
  </property>
  <property fmtid="{D5CDD505-2E9C-101B-9397-08002B2CF9AE}" pid="15" name="xd_ProgID">
    <vt:lpwstr/>
  </property>
  <property fmtid="{D5CDD505-2E9C-101B-9397-08002B2CF9AE}" pid="16" name="DocumentSetDescription">
    <vt:lpwstr/>
  </property>
  <property fmtid="{D5CDD505-2E9C-101B-9397-08002B2CF9AE}" pid="17" name="GSMAAdditionalReaders">
    <vt:lpwstr/>
  </property>
  <property fmtid="{D5CDD505-2E9C-101B-9397-08002B2CF9AE}" pid="18" name="GSMAApprovingGroup">
    <vt:lpwstr>&lt;?xml version="1.0"?&gt;&lt;RelatedDocumentData xmlns:xsi="http://www.w3.org/2001/XMLSchema-instance" xmlns:xsd="http://www.w3.org/2001/XMLSchema"&gt;&lt;Title&gt;eSIMG&lt;/Title&gt;&lt;WebId&gt;ae57bcdf-50ba-46da-9ac8-f526d30cfc2f&lt;/WebId&gt;&lt;ListId&gt;00000000-0000-0000-0000-00000000000</vt:lpwstr>
  </property>
  <property fmtid="{D5CDD505-2E9C-101B-9397-08002B2CF9AE}" pid="19" name="GSMAAdditionalContributors">
    <vt:lpwstr/>
  </property>
  <property fmtid="{D5CDD505-2E9C-101B-9397-08002B2CF9AE}" pid="20" name="GSMAIssuingGroup">
    <vt:lpwstr>&lt;?xml version="1.0"?&gt;&lt;RelatedDocumentData xmlns:xsi="http://www.w3.org/2001/XMLSchema-instance" xmlns:xsd="http://www.w3.org/2001/XMLSchema"&gt;&lt;Title&gt;eSIMG&lt;/Title&gt;&lt;WebId&gt;ae57bcdf-50ba-46da-9ac8-f526d30cfc2f&lt;/WebId&gt;&lt;ListId&gt;00000000-0000-0000-0000-00000000000</vt:lpwstr>
  </property>
  <property fmtid="{D5CDD505-2E9C-101B-9397-08002B2CF9AE}" pid="21" name="TemplateUrl">
    <vt:lpwstr/>
  </property>
  <property fmtid="{D5CDD505-2E9C-101B-9397-08002B2CF9AE}" pid="22" name="GSMAOfficialDocumentType">
    <vt:lpwstr/>
  </property>
  <property fmtid="{D5CDD505-2E9C-101B-9397-08002B2CF9AE}" pid="23" name="URL">
    <vt:lpwstr/>
  </property>
  <property fmtid="{D5CDD505-2E9C-101B-9397-08002B2CF9AE}" pid="24" name="MSIP_Label_e6c818a6-e1a0-4a6e-a969-20d857c5dc62_Enabled">
    <vt:lpwstr>true</vt:lpwstr>
  </property>
  <property fmtid="{D5CDD505-2E9C-101B-9397-08002B2CF9AE}" pid="25" name="MSIP_Label_e6c818a6-e1a0-4a6e-a969-20d857c5dc62_SetDate">
    <vt:lpwstr>2021-12-21T08:47:38Z</vt:lpwstr>
  </property>
  <property fmtid="{D5CDD505-2E9C-101B-9397-08002B2CF9AE}" pid="26" name="MSIP_Label_e6c818a6-e1a0-4a6e-a969-20d857c5dc62_Method">
    <vt:lpwstr>Standard</vt:lpwstr>
  </property>
  <property fmtid="{D5CDD505-2E9C-101B-9397-08002B2CF9AE}" pid="27" name="MSIP_Label_e6c818a6-e1a0-4a6e-a969-20d857c5dc62_Name">
    <vt:lpwstr>Orange_restricted_internal.2</vt:lpwstr>
  </property>
  <property fmtid="{D5CDD505-2E9C-101B-9397-08002B2CF9AE}" pid="28" name="MSIP_Label_e6c818a6-e1a0-4a6e-a969-20d857c5dc62_SiteId">
    <vt:lpwstr>90c7a20a-f34b-40bf-bc48-b9253b6f5d20</vt:lpwstr>
  </property>
  <property fmtid="{D5CDD505-2E9C-101B-9397-08002B2CF9AE}" pid="29" name="MSIP_Label_e6c818a6-e1a0-4a6e-a969-20d857c5dc62_ActionId">
    <vt:lpwstr>1b864c85-cfda-4373-ae53-0efca4d05e4d</vt:lpwstr>
  </property>
  <property fmtid="{D5CDD505-2E9C-101B-9397-08002B2CF9AE}" pid="30" name="MSIP_Label_e6c818a6-e1a0-4a6e-a969-20d857c5dc62_ContentBits">
    <vt:lpwstr>2</vt:lpwstr>
  </property>
  <property fmtid="{D5CDD505-2E9C-101B-9397-08002B2CF9AE}" pid="31" name="_docset_NoMedatataSyncRequired">
    <vt:lpwstr>False</vt:lpwstr>
  </property>
</Properties>
</file>