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D032B" w14:textId="72FA1B92" w:rsidR="000D5DB1" w:rsidRPr="000D5DB1" w:rsidRDefault="000D5DB1" w:rsidP="000D5DB1">
      <w:pPr>
        <w:pStyle w:val="1"/>
        <w:shd w:val="clear" w:color="auto" w:fill="FFFFFF"/>
        <w:spacing w:before="120" w:beforeAutospacing="0" w:after="120" w:afterAutospacing="0" w:line="432" w:lineRule="atLeast"/>
        <w:ind w:left="300"/>
        <w:jc w:val="center"/>
        <w:rPr>
          <w:rFonts w:ascii="Lucida Grande" w:eastAsia="Times New Roman" w:hAnsi="Lucida Grande" w:cs="Lucida Grande"/>
          <w:color w:val="000000"/>
        </w:rPr>
      </w:pPr>
      <w:r w:rsidRPr="000D5DB1">
        <w:rPr>
          <w:color w:val="000000"/>
          <w:kern w:val="0"/>
          <w:sz w:val="32"/>
          <w:szCs w:val="32"/>
        </w:rPr>
        <w:t>Learned in Translation: Contextualized Word Vectors</w:t>
      </w:r>
    </w:p>
    <w:p w14:paraId="719C7598" w14:textId="18277793" w:rsidR="002547B6" w:rsidRPr="002547B6" w:rsidRDefault="002547B6" w:rsidP="002547B6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387A1ADD" w14:textId="77777777" w:rsidR="000D5DB1" w:rsidRDefault="000D5DB1" w:rsidP="000D5DB1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sectPr w:rsidR="000D5DB1" w:rsidSect="00D90A4E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6C2A6BAD" w14:textId="76651232" w:rsidR="000D5DB1" w:rsidRPr="000D5DB1" w:rsidRDefault="000D5DB1" w:rsidP="000D5DB1">
      <w:pPr>
        <w:widowControl/>
        <w:autoSpaceDE w:val="0"/>
        <w:autoSpaceDN w:val="0"/>
        <w:adjustRightInd w:val="0"/>
        <w:spacing w:after="240" w:line="300" w:lineRule="atLeast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0D5DB1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lastRenderedPageBreak/>
        <w:t>Bryan McCann</w:t>
      </w:r>
    </w:p>
    <w:p w14:paraId="3271BCC4" w14:textId="77777777" w:rsidR="000D5DB1" w:rsidRPr="000D5DB1" w:rsidRDefault="000D5DB1" w:rsidP="000D5DB1">
      <w:pPr>
        <w:widowControl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D5DB1">
        <w:rPr>
          <w:rFonts w:ascii="Times New Roman" w:hAnsi="Times New Roman" w:cs="Times New Roman"/>
          <w:color w:val="000000"/>
          <w:kern w:val="0"/>
          <w:sz w:val="28"/>
          <w:szCs w:val="28"/>
        </w:rPr>
        <w:t>bmccann@salesforce.com</w:t>
      </w:r>
    </w:p>
    <w:p w14:paraId="500C81F1" w14:textId="77777777" w:rsidR="000D5DB1" w:rsidRDefault="000D5DB1" w:rsidP="000D5DB1">
      <w:pPr>
        <w:widowControl/>
        <w:autoSpaceDE w:val="0"/>
        <w:autoSpaceDN w:val="0"/>
        <w:adjustRightInd w:val="0"/>
        <w:spacing w:after="240" w:line="300" w:lineRule="atLeast"/>
        <w:jc w:val="center"/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</w:pPr>
    </w:p>
    <w:p w14:paraId="50637ADA" w14:textId="1E77FEC7" w:rsidR="000D5DB1" w:rsidRPr="000D5DB1" w:rsidRDefault="000D5DB1" w:rsidP="000D5DB1">
      <w:pPr>
        <w:widowControl/>
        <w:autoSpaceDE w:val="0"/>
        <w:autoSpaceDN w:val="0"/>
        <w:adjustRightInd w:val="0"/>
        <w:spacing w:after="240" w:line="300" w:lineRule="atLeast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proofErr w:type="spellStart"/>
      <w:r w:rsidRPr="000D5DB1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Caiming</w:t>
      </w:r>
      <w:proofErr w:type="spellEnd"/>
      <w:r w:rsidRPr="000D5DB1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proofErr w:type="spellStart"/>
      <w:r w:rsidRPr="000D5DB1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Xiong</w:t>
      </w:r>
      <w:proofErr w:type="spellEnd"/>
    </w:p>
    <w:p w14:paraId="309CDFDD" w14:textId="47100170" w:rsidR="000D5DB1" w:rsidRPr="000D5DB1" w:rsidRDefault="000D5DB1" w:rsidP="000D5DB1">
      <w:pPr>
        <w:widowControl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</w:pPr>
      <w:hyperlink r:id="rId4" w:history="1">
        <w:r w:rsidRPr="000D5DB1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cxiong</w:t>
        </w:r>
        <w:r w:rsidRPr="000D5DB1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@</w:t>
        </w:r>
        <w:r w:rsidRPr="000D5DB1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salesforce.com</w:t>
        </w:r>
      </w:hyperlink>
    </w:p>
    <w:p w14:paraId="3F79B933" w14:textId="7C75E072" w:rsidR="000D5DB1" w:rsidRPr="000D5DB1" w:rsidRDefault="000D5DB1" w:rsidP="000D5DB1">
      <w:pPr>
        <w:widowControl/>
        <w:autoSpaceDE w:val="0"/>
        <w:autoSpaceDN w:val="0"/>
        <w:adjustRightInd w:val="0"/>
        <w:spacing w:after="240" w:line="300" w:lineRule="atLeast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0D5DB1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lastRenderedPageBreak/>
        <w:t>James Bradbury</w:t>
      </w:r>
    </w:p>
    <w:p w14:paraId="3BC29E50" w14:textId="77777777" w:rsidR="000D5DB1" w:rsidRPr="000D5DB1" w:rsidRDefault="000D5DB1" w:rsidP="000D5DB1">
      <w:pPr>
        <w:widowControl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D5DB1">
        <w:rPr>
          <w:rFonts w:ascii="Times New Roman" w:hAnsi="Times New Roman" w:cs="Times New Roman"/>
          <w:color w:val="000000"/>
          <w:kern w:val="0"/>
          <w:sz w:val="28"/>
          <w:szCs w:val="28"/>
        </w:rPr>
        <w:t>james.bradbury@salesforce.com</w:t>
      </w:r>
    </w:p>
    <w:p w14:paraId="520737EC" w14:textId="77777777" w:rsidR="000D5DB1" w:rsidRDefault="000D5DB1" w:rsidP="000D5DB1">
      <w:pPr>
        <w:widowControl/>
        <w:autoSpaceDE w:val="0"/>
        <w:autoSpaceDN w:val="0"/>
        <w:adjustRightInd w:val="0"/>
        <w:spacing w:line="300" w:lineRule="atLeast"/>
        <w:jc w:val="center"/>
        <w:rPr>
          <w:rFonts w:ascii="Times" w:hAnsi="Times" w:cs="Times" w:hint="eastAsia"/>
          <w:color w:val="000000"/>
          <w:kern w:val="0"/>
          <w:sz w:val="26"/>
          <w:szCs w:val="26"/>
        </w:rPr>
      </w:pPr>
    </w:p>
    <w:p w14:paraId="4C13EFA4" w14:textId="77777777" w:rsidR="000D5DB1" w:rsidRDefault="000D5DB1" w:rsidP="000D5DB1">
      <w:pPr>
        <w:widowControl/>
        <w:autoSpaceDE w:val="0"/>
        <w:autoSpaceDN w:val="0"/>
        <w:adjustRightInd w:val="0"/>
        <w:spacing w:line="300" w:lineRule="atLeast"/>
        <w:jc w:val="center"/>
        <w:rPr>
          <w:rFonts w:ascii="Times" w:hAnsi="Times" w:cs="Times" w:hint="eastAsia"/>
          <w:color w:val="000000"/>
          <w:kern w:val="0"/>
          <w:sz w:val="26"/>
          <w:szCs w:val="26"/>
        </w:rPr>
      </w:pPr>
    </w:p>
    <w:p w14:paraId="2AF5A271" w14:textId="5130728B" w:rsidR="000D5DB1" w:rsidRPr="000D5DB1" w:rsidRDefault="000D5DB1" w:rsidP="000D5DB1">
      <w:pPr>
        <w:widowControl/>
        <w:autoSpaceDE w:val="0"/>
        <w:autoSpaceDN w:val="0"/>
        <w:adjustRightInd w:val="0"/>
        <w:spacing w:after="240" w:line="300" w:lineRule="atLeast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0D5DB1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Richard </w:t>
      </w:r>
      <w:proofErr w:type="spellStart"/>
      <w:r w:rsidRPr="000D5DB1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Socher</w:t>
      </w:r>
      <w:proofErr w:type="spellEnd"/>
    </w:p>
    <w:p w14:paraId="2C65A211" w14:textId="77777777" w:rsidR="000D5DB1" w:rsidRPr="000D5DB1" w:rsidRDefault="000D5DB1" w:rsidP="000D5DB1">
      <w:pPr>
        <w:widowControl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D5DB1">
        <w:rPr>
          <w:rFonts w:ascii="Times New Roman" w:hAnsi="Times New Roman" w:cs="Times New Roman"/>
          <w:color w:val="000000"/>
          <w:kern w:val="0"/>
          <w:sz w:val="28"/>
          <w:szCs w:val="28"/>
        </w:rPr>
        <w:t>rsocher@salesforce.com</w:t>
      </w:r>
    </w:p>
    <w:p w14:paraId="30DBBCD7" w14:textId="77777777" w:rsidR="000D5DB1" w:rsidRDefault="000D5DB1" w:rsidP="002547B6">
      <w:pPr>
        <w:widowControl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sectPr w:rsidR="000D5DB1" w:rsidSect="000D5DB1">
          <w:type w:val="continuous"/>
          <w:pgSz w:w="12240" w:h="15840"/>
          <w:pgMar w:top="1440" w:right="1800" w:bottom="1440" w:left="1800" w:header="720" w:footer="720" w:gutter="0"/>
          <w:cols w:num="2" w:space="425"/>
          <w:noEndnote/>
        </w:sectPr>
      </w:pPr>
    </w:p>
    <w:p w14:paraId="19D6FC29" w14:textId="77777777" w:rsidR="006D1C68" w:rsidRDefault="006D1C68">
      <w:pPr>
        <w:rPr>
          <w:u w:val="single"/>
        </w:rPr>
      </w:pPr>
    </w:p>
    <w:p w14:paraId="67946677" w14:textId="77777777" w:rsidR="006D1C68" w:rsidRDefault="006D1C68">
      <w:pPr>
        <w:rPr>
          <w:u w:val="single"/>
        </w:rPr>
      </w:pPr>
    </w:p>
    <w:p w14:paraId="432BDE90" w14:textId="77777777" w:rsidR="006D1C68" w:rsidRDefault="006D1C68" w:rsidP="006D1C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sectPr w:rsidR="006D1C68" w:rsidSect="000D5DB1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5061368" w14:textId="77777777" w:rsidR="006D1C68" w:rsidRPr="006D1C68" w:rsidRDefault="006D1C68" w:rsidP="008720A5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D1C6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Abstract</w:t>
      </w:r>
    </w:p>
    <w:p w14:paraId="4F5FD6F8" w14:textId="289D01E2" w:rsidR="004427A4" w:rsidRPr="004427A4" w:rsidRDefault="004427A4" w:rsidP="004427A4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kern w:val="0"/>
        </w:rPr>
      </w:pPr>
      <w:bookmarkStart w:id="0" w:name="OLE_LINK3"/>
      <w:bookmarkStart w:id="1" w:name="OLE_LINK4"/>
      <w:r w:rsidRPr="004427A4">
        <w:rPr>
          <w:rFonts w:ascii="Times New Roman" w:hAnsi="Times New Roman" w:cs="Times New Roman"/>
          <w:color w:val="000000"/>
          <w:kern w:val="0"/>
        </w:rPr>
        <w:t xml:space="preserve">Computer vision has benefited from initializing multiple deep layers with weights </w:t>
      </w:r>
      <w:proofErr w:type="spellStart"/>
      <w:r w:rsidRPr="004427A4">
        <w:rPr>
          <w:rFonts w:ascii="Times New Roman" w:hAnsi="Times New Roman" w:cs="Times New Roman"/>
          <w:color w:val="000000"/>
          <w:kern w:val="0"/>
        </w:rPr>
        <w:t>pretrained</w:t>
      </w:r>
      <w:proofErr w:type="spellEnd"/>
      <w:r w:rsidRPr="004427A4">
        <w:rPr>
          <w:rFonts w:ascii="Times New Roman" w:hAnsi="Times New Roman" w:cs="Times New Roman"/>
          <w:color w:val="000000"/>
          <w:kern w:val="0"/>
        </w:rPr>
        <w:t xml:space="preserve"> on large supervised training sets like </w:t>
      </w:r>
      <w:r>
        <w:rPr>
          <w:rFonts w:ascii="Times New Roman" w:hAnsi="Times New Roman" w:cs="Times New Roman"/>
          <w:color w:val="000000"/>
          <w:kern w:val="0"/>
        </w:rPr>
        <w:t>ImageNet. Natural language pro</w:t>
      </w:r>
      <w:r w:rsidRPr="004427A4">
        <w:rPr>
          <w:rFonts w:ascii="Times New Roman" w:hAnsi="Times New Roman" w:cs="Times New Roman"/>
          <w:color w:val="000000"/>
          <w:kern w:val="0"/>
        </w:rPr>
        <w:t xml:space="preserve">cessing (NLP) typically sees initialization of only the lowest layer of deep models with </w:t>
      </w:r>
      <w:proofErr w:type="spellStart"/>
      <w:r w:rsidRPr="004427A4">
        <w:rPr>
          <w:rFonts w:ascii="Times New Roman" w:hAnsi="Times New Roman" w:cs="Times New Roman"/>
          <w:color w:val="000000"/>
          <w:kern w:val="0"/>
        </w:rPr>
        <w:t>pretrained</w:t>
      </w:r>
      <w:proofErr w:type="spellEnd"/>
      <w:r w:rsidRPr="004427A4">
        <w:rPr>
          <w:rFonts w:ascii="Times New Roman" w:hAnsi="Times New Roman" w:cs="Times New Roman"/>
          <w:color w:val="000000"/>
          <w:kern w:val="0"/>
        </w:rPr>
        <w:t xml:space="preserve"> word vectors. In this paper, we use a deep LSTM encoder from an attentional sequence-to-sequence model trained for machine translation (MT) to contextualize word vectors. We show that adding these context vectors (</w:t>
      </w:r>
      <w:proofErr w:type="spellStart"/>
      <w:r w:rsidRPr="004427A4">
        <w:rPr>
          <w:rFonts w:ascii="Times New Roman" w:hAnsi="Times New Roman" w:cs="Times New Roman"/>
          <w:color w:val="000000"/>
          <w:kern w:val="0"/>
        </w:rPr>
        <w:t>CoVe</w:t>
      </w:r>
      <w:proofErr w:type="spellEnd"/>
      <w:r w:rsidRPr="004427A4">
        <w:rPr>
          <w:rFonts w:ascii="Times New Roman" w:hAnsi="Times New Roman" w:cs="Times New Roman"/>
          <w:color w:val="000000"/>
          <w:kern w:val="0"/>
        </w:rPr>
        <w:t>) improves performance over using only unsupervised word and character vectors on a wide variety of common NLP tasks: sentiment analysis (SST, IMDb), question classification (TREC), entailment (SNLI), and question answering (</w:t>
      </w:r>
      <w:proofErr w:type="spellStart"/>
      <w:r w:rsidRPr="004427A4">
        <w:rPr>
          <w:rFonts w:ascii="Times New Roman" w:hAnsi="Times New Roman" w:cs="Times New Roman"/>
          <w:color w:val="000000"/>
          <w:kern w:val="0"/>
        </w:rPr>
        <w:t>SQuAD</w:t>
      </w:r>
      <w:proofErr w:type="spellEnd"/>
      <w:r w:rsidRPr="004427A4">
        <w:rPr>
          <w:rFonts w:ascii="Times New Roman" w:hAnsi="Times New Roman" w:cs="Times New Roman"/>
          <w:color w:val="000000"/>
          <w:kern w:val="0"/>
        </w:rPr>
        <w:t xml:space="preserve">). For fine-grained sentiment analysis and entailment, </w:t>
      </w:r>
      <w:proofErr w:type="spellStart"/>
      <w:r w:rsidRPr="004427A4">
        <w:rPr>
          <w:rFonts w:ascii="Times New Roman" w:hAnsi="Times New Roman" w:cs="Times New Roman"/>
          <w:color w:val="000000"/>
          <w:kern w:val="0"/>
        </w:rPr>
        <w:t>CoVe</w:t>
      </w:r>
      <w:proofErr w:type="spellEnd"/>
      <w:r w:rsidRPr="004427A4">
        <w:rPr>
          <w:rFonts w:ascii="Times New Roman" w:hAnsi="Times New Roman" w:cs="Times New Roman"/>
          <w:color w:val="000000"/>
          <w:kern w:val="0"/>
        </w:rPr>
        <w:t xml:space="preserve"> improves performance of our baseline models to the state of the art. </w:t>
      </w:r>
    </w:p>
    <w:p w14:paraId="1EE856B3" w14:textId="77777777" w:rsidR="004427A4" w:rsidRDefault="004427A4" w:rsidP="002547B6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 w:hint="eastAsia"/>
          <w:color w:val="000000"/>
          <w:kern w:val="0"/>
        </w:rPr>
      </w:pPr>
    </w:p>
    <w:p w14:paraId="2A5DFD7D" w14:textId="77777777" w:rsidR="004427A4" w:rsidRPr="002547B6" w:rsidRDefault="004427A4" w:rsidP="002547B6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 w:hint="eastAsia"/>
          <w:color w:val="000000"/>
          <w:kern w:val="0"/>
        </w:rPr>
      </w:pPr>
    </w:p>
    <w:p w14:paraId="3198B815" w14:textId="77777777" w:rsidR="002547B6" w:rsidRPr="008720A5" w:rsidRDefault="002547B6" w:rsidP="006D1C6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</w:p>
    <w:bookmarkEnd w:id="0"/>
    <w:bookmarkEnd w:id="1"/>
    <w:p w14:paraId="41D40797" w14:textId="77777777" w:rsidR="006D1C68" w:rsidRDefault="006D1C68" w:rsidP="006D1C68">
      <w:pPr>
        <w:jc w:val="center"/>
        <w:rPr>
          <w:b/>
        </w:rPr>
      </w:pPr>
      <w:r w:rsidRPr="006D1C68">
        <w:rPr>
          <w:rFonts w:hint="eastAsia"/>
          <w:b/>
        </w:rPr>
        <w:lastRenderedPageBreak/>
        <w:t>摘要</w:t>
      </w:r>
    </w:p>
    <w:p w14:paraId="7E33F655" w14:textId="77777777" w:rsidR="006D1C68" w:rsidRDefault="006D1C68" w:rsidP="006D1C68">
      <w:pPr>
        <w:jc w:val="center"/>
        <w:rPr>
          <w:b/>
        </w:rPr>
      </w:pPr>
    </w:p>
    <w:p w14:paraId="2A7E09D9" w14:textId="5D4BCE71" w:rsidR="006D1C68" w:rsidRPr="0015777C" w:rsidRDefault="00B42588" w:rsidP="00B42588">
      <w:pPr>
        <w:spacing w:line="300" w:lineRule="auto"/>
        <w:rPr>
          <w:rFonts w:ascii="SimSun" w:eastAsia="SimSun" w:hAnsi="SimSun"/>
        </w:rPr>
      </w:pPr>
      <w:r w:rsidRPr="00B42588">
        <w:rPr>
          <w:rFonts w:ascii="SimSun" w:eastAsia="SimSun" w:hAnsi="SimSun"/>
        </w:rPr>
        <w:t>计算机视觉已经从</w:t>
      </w:r>
      <w:r w:rsidR="00E165C2">
        <w:rPr>
          <w:rFonts w:ascii="SimSun" w:eastAsia="SimSun" w:hAnsi="SimSun" w:hint="eastAsia"/>
        </w:rPr>
        <w:t>预先训练权重</w:t>
      </w:r>
      <w:r w:rsidR="00E165C2">
        <w:rPr>
          <w:rFonts w:ascii="SimSun" w:eastAsia="SimSun" w:hAnsi="SimSun" w:hint="eastAsia"/>
        </w:rPr>
        <w:t>来</w:t>
      </w:r>
      <w:r w:rsidRPr="00B42588">
        <w:rPr>
          <w:rFonts w:ascii="SimSun" w:eastAsia="SimSun" w:hAnsi="SimSun"/>
        </w:rPr>
        <w:t>初始化多个深层图中受益，</w:t>
      </w:r>
      <w:r w:rsidR="00E165C2">
        <w:rPr>
          <w:rFonts w:ascii="SimSun" w:eastAsia="SimSun" w:hAnsi="SimSun" w:hint="eastAsia"/>
        </w:rPr>
        <w:t>比如在</w:t>
      </w:r>
      <w:r w:rsidRPr="00B42588">
        <w:rPr>
          <w:rFonts w:ascii="SimSun" w:eastAsia="SimSun" w:hAnsi="SimSun"/>
        </w:rPr>
        <w:t>ImageNet这样的大型</w:t>
      </w:r>
      <w:r w:rsidR="00E165C2">
        <w:rPr>
          <w:rFonts w:ascii="SimSun" w:eastAsia="SimSun" w:hAnsi="SimSun" w:hint="eastAsia"/>
        </w:rPr>
        <w:t>有</w:t>
      </w:r>
      <w:r w:rsidRPr="00B42588">
        <w:rPr>
          <w:rFonts w:ascii="SimSun" w:eastAsia="SimSun" w:hAnsi="SimSun"/>
        </w:rPr>
        <w:t>监督训练集上。自然语言处理（NLP</w:t>
      </w:r>
      <w:r w:rsidR="00FE335F">
        <w:rPr>
          <w:rFonts w:ascii="SimSun" w:eastAsia="SimSun" w:hAnsi="SimSun"/>
        </w:rPr>
        <w:t>）通常仅使用预训练的单词向量来初始化</w:t>
      </w:r>
      <w:r w:rsidRPr="00B42588">
        <w:rPr>
          <w:rFonts w:ascii="SimSun" w:eastAsia="SimSun" w:hAnsi="SimSun"/>
        </w:rPr>
        <w:t>深度模型</w:t>
      </w:r>
      <w:r w:rsidR="00FE335F">
        <w:rPr>
          <w:rFonts w:ascii="SimSun" w:eastAsia="SimSun" w:hAnsi="SimSun" w:hint="eastAsia"/>
        </w:rPr>
        <w:t>中的最底层</w:t>
      </w:r>
      <w:r w:rsidR="00FE335F">
        <w:rPr>
          <w:rFonts w:ascii="SimSun" w:eastAsia="SimSun" w:hAnsi="SimSun"/>
        </w:rPr>
        <w:t>。在本文中，我们使用深</w:t>
      </w:r>
      <w:r w:rsidR="00FE335F">
        <w:rPr>
          <w:rFonts w:ascii="SimSun" w:eastAsia="SimSun" w:hAnsi="SimSun" w:hint="eastAsia"/>
        </w:rPr>
        <w:t>层</w:t>
      </w:r>
      <w:r w:rsidRPr="00B42588">
        <w:rPr>
          <w:rFonts w:ascii="SimSun" w:eastAsia="SimSun" w:hAnsi="SimSun"/>
        </w:rPr>
        <w:t>LSTM编码器，该编码器来自针对机器翻译（MT）训练的注意序列到序列模型，以对词向量进行语境化。我们表明，添加这些上下文向量（</w:t>
      </w:r>
      <w:proofErr w:type="spellStart"/>
      <w:r w:rsidRPr="00B42588">
        <w:rPr>
          <w:rFonts w:ascii="SimSun" w:eastAsia="SimSun" w:hAnsi="SimSun"/>
        </w:rPr>
        <w:t>CoVe</w:t>
      </w:r>
      <w:proofErr w:type="spellEnd"/>
      <w:r w:rsidRPr="00B42588">
        <w:rPr>
          <w:rFonts w:ascii="SimSun" w:eastAsia="SimSun" w:hAnsi="SimSun"/>
        </w:rPr>
        <w:t>）可以</w:t>
      </w:r>
      <w:r w:rsidR="00FE335F">
        <w:rPr>
          <w:rFonts w:ascii="SimSun" w:eastAsia="SimSun" w:hAnsi="SimSun" w:hint="eastAsia"/>
        </w:rPr>
        <w:t>对</w:t>
      </w:r>
      <w:r w:rsidRPr="00B42588">
        <w:rPr>
          <w:rFonts w:ascii="SimSun" w:eastAsia="SimSun" w:hAnsi="SimSun"/>
        </w:rPr>
        <w:t>性能</w:t>
      </w:r>
      <w:r w:rsidR="00FE335F">
        <w:rPr>
          <w:rFonts w:ascii="SimSun" w:eastAsia="SimSun" w:hAnsi="SimSun" w:hint="eastAsia"/>
        </w:rPr>
        <w:t>有所提高</w:t>
      </w:r>
      <w:r w:rsidRPr="00B42588">
        <w:rPr>
          <w:rFonts w:ascii="SimSun" w:eastAsia="SimSun" w:hAnsi="SimSun"/>
        </w:rPr>
        <w:t>，而不仅仅</w:t>
      </w:r>
      <w:r w:rsidR="00FE335F">
        <w:rPr>
          <w:rFonts w:ascii="SimSun" w:eastAsia="SimSun" w:hAnsi="SimSun" w:hint="eastAsia"/>
        </w:rPr>
        <w:t>只</w:t>
      </w:r>
      <w:r w:rsidRPr="00B42588">
        <w:rPr>
          <w:rFonts w:ascii="SimSun" w:eastAsia="SimSun" w:hAnsi="SimSun"/>
        </w:rPr>
        <w:t>使用无监督的单词和特征向量来处理各种常见的NLP任务：情感分析（SST，IMDb），问题分类（TREC），</w:t>
      </w:r>
      <w:r w:rsidR="00FE335F">
        <w:rPr>
          <w:rFonts w:ascii="SimSun" w:eastAsia="SimSun" w:hAnsi="SimSun" w:hint="eastAsia"/>
        </w:rPr>
        <w:t>文本</w:t>
      </w:r>
      <w:r w:rsidRPr="00B42588">
        <w:rPr>
          <w:rFonts w:ascii="SimSun" w:eastAsia="SimSun" w:hAnsi="SimSun"/>
        </w:rPr>
        <w:t>蕴涵（SNLI</w:t>
      </w:r>
      <w:r w:rsidR="00FE335F">
        <w:rPr>
          <w:rFonts w:ascii="SimSun" w:eastAsia="SimSun" w:hAnsi="SimSun"/>
        </w:rPr>
        <w:t>）和问</w:t>
      </w:r>
      <w:r w:rsidR="00FE335F">
        <w:rPr>
          <w:rFonts w:ascii="SimSun" w:eastAsia="SimSun" w:hAnsi="SimSun" w:hint="eastAsia"/>
        </w:rPr>
        <w:t>答</w:t>
      </w:r>
      <w:r w:rsidRPr="00B42588">
        <w:rPr>
          <w:rFonts w:ascii="SimSun" w:eastAsia="SimSun" w:hAnsi="SimSun"/>
        </w:rPr>
        <w:t>（</w:t>
      </w:r>
      <w:proofErr w:type="spellStart"/>
      <w:r w:rsidRPr="00B42588">
        <w:rPr>
          <w:rFonts w:ascii="SimSun" w:eastAsia="SimSun" w:hAnsi="SimSun"/>
        </w:rPr>
        <w:t>SQuAD</w:t>
      </w:r>
      <w:proofErr w:type="spellEnd"/>
      <w:r w:rsidRPr="00B42588">
        <w:rPr>
          <w:rFonts w:ascii="SimSun" w:eastAsia="SimSun" w:hAnsi="SimSun"/>
        </w:rPr>
        <w:t>）。对于细粒度情感分析和</w:t>
      </w:r>
      <w:r w:rsidR="00FE335F">
        <w:rPr>
          <w:rFonts w:ascii="SimSun" w:eastAsia="SimSun" w:hAnsi="SimSun" w:hint="eastAsia"/>
        </w:rPr>
        <w:t>文本</w:t>
      </w:r>
      <w:r w:rsidRPr="00B42588">
        <w:rPr>
          <w:rFonts w:ascii="SimSun" w:eastAsia="SimSun" w:hAnsi="SimSun"/>
        </w:rPr>
        <w:t>蕴涵，</w:t>
      </w:r>
      <w:proofErr w:type="spellStart"/>
      <w:r w:rsidRPr="00B42588">
        <w:rPr>
          <w:rFonts w:ascii="SimSun" w:eastAsia="SimSun" w:hAnsi="SimSun"/>
        </w:rPr>
        <w:t>CoVe</w:t>
      </w:r>
      <w:proofErr w:type="spellEnd"/>
      <w:r w:rsidR="00FE335F">
        <w:rPr>
          <w:rFonts w:ascii="SimSun" w:eastAsia="SimSun" w:hAnsi="SimSun" w:hint="eastAsia"/>
        </w:rPr>
        <w:t>可</w:t>
      </w:r>
      <w:bookmarkStart w:id="2" w:name="_GoBack"/>
      <w:bookmarkEnd w:id="2"/>
      <w:r w:rsidRPr="00B42588">
        <w:rPr>
          <w:rFonts w:ascii="SimSun" w:eastAsia="SimSun" w:hAnsi="SimSun"/>
        </w:rPr>
        <w:t>将我们的基线模型的性能提升到</w:t>
      </w:r>
      <w:r w:rsidR="00FE335F">
        <w:rPr>
          <w:rFonts w:ascii="SimSun" w:eastAsia="SimSun" w:hAnsi="SimSun" w:hint="eastAsia"/>
        </w:rPr>
        <w:t>最先进的</w:t>
      </w:r>
      <w:r w:rsidRPr="00B42588">
        <w:rPr>
          <w:rFonts w:ascii="SimSun" w:eastAsia="SimSun" w:hAnsi="SimSun"/>
        </w:rPr>
        <w:t>技术水平。</w:t>
      </w:r>
    </w:p>
    <w:sectPr w:rsidR="006D1C68" w:rsidRPr="0015777C" w:rsidSect="006D1C68">
      <w:type w:val="continuous"/>
      <w:pgSz w:w="12240" w:h="15840"/>
      <w:pgMar w:top="1440" w:right="1800" w:bottom="1440" w:left="1800" w:header="720" w:footer="720" w:gutter="0"/>
      <w:cols w:num="2" w:space="42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2"/>
    <w:rsid w:val="00046452"/>
    <w:rsid w:val="00070E9D"/>
    <w:rsid w:val="000D5DB1"/>
    <w:rsid w:val="00112F53"/>
    <w:rsid w:val="0015777C"/>
    <w:rsid w:val="00225461"/>
    <w:rsid w:val="002547B6"/>
    <w:rsid w:val="004427A4"/>
    <w:rsid w:val="004724FD"/>
    <w:rsid w:val="006B62C9"/>
    <w:rsid w:val="006D1C68"/>
    <w:rsid w:val="007574E0"/>
    <w:rsid w:val="008720A5"/>
    <w:rsid w:val="00923B7D"/>
    <w:rsid w:val="009B39FE"/>
    <w:rsid w:val="00B42588"/>
    <w:rsid w:val="00D55330"/>
    <w:rsid w:val="00DA2984"/>
    <w:rsid w:val="00E165C2"/>
    <w:rsid w:val="00F766B0"/>
    <w:rsid w:val="00FE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A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5DB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5DB1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0D5D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cxiong@salesforce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 wang</dc:creator>
  <cp:keywords/>
  <dc:description/>
  <cp:lastModifiedBy>three wang</cp:lastModifiedBy>
  <cp:revision>8</cp:revision>
  <dcterms:created xsi:type="dcterms:W3CDTF">2018-10-26T06:41:00Z</dcterms:created>
  <dcterms:modified xsi:type="dcterms:W3CDTF">2018-10-26T06:49:00Z</dcterms:modified>
</cp:coreProperties>
</file>