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B73E24" w14:textId="5ECC0784" w:rsidR="002418CB" w:rsidRDefault="002418CB" w:rsidP="002418CB">
      <w:pPr>
        <w:widowControl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 w:hint="eastAsia"/>
          <w:b/>
          <w:bCs/>
          <w:color w:val="000000"/>
          <w:kern w:val="0"/>
          <w:sz w:val="32"/>
          <w:szCs w:val="32"/>
        </w:rPr>
      </w:pPr>
      <w:r w:rsidRPr="002418CB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Word representations:</w:t>
      </w:r>
      <w: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 xml:space="preserve"> </w:t>
      </w:r>
      <w:r w:rsidRPr="002418CB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A simple and general method</w:t>
      </w:r>
    </w:p>
    <w:p w14:paraId="2A76799B" w14:textId="47D354C8" w:rsidR="002418CB" w:rsidRDefault="002418CB" w:rsidP="002418CB">
      <w:pPr>
        <w:widowControl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color w:val="000000"/>
          <w:kern w:val="0"/>
        </w:rPr>
      </w:pPr>
      <w:r w:rsidRPr="002418CB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for semi-supervised learning</w:t>
      </w:r>
    </w:p>
    <w:p w14:paraId="2AB0C286" w14:textId="77777777" w:rsidR="002418CB" w:rsidRPr="002418CB" w:rsidRDefault="002418CB" w:rsidP="002418CB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</w:pPr>
      <w:r w:rsidRPr="002418CB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 xml:space="preserve">Joseph </w:t>
      </w:r>
      <w:proofErr w:type="spellStart"/>
      <w:r w:rsidRPr="002418CB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Turian</w:t>
      </w:r>
      <w:proofErr w:type="spellEnd"/>
      <w:r w:rsidRPr="002418CB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 xml:space="preserve"> </w:t>
      </w:r>
    </w:p>
    <w:p w14:paraId="3EE36BA9" w14:textId="4B8C1799" w:rsidR="002418CB" w:rsidRPr="002418CB" w:rsidRDefault="002418CB" w:rsidP="002418CB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2418CB">
        <w:rPr>
          <w:rFonts w:ascii="Times New Roman" w:hAnsi="Times New Roman" w:cs="Times New Roman"/>
          <w:color w:val="000000"/>
          <w:kern w:val="0"/>
          <w:sz w:val="28"/>
          <w:szCs w:val="28"/>
        </w:rPr>
        <w:t>De ́</w:t>
      </w:r>
      <w:proofErr w:type="spellStart"/>
      <w:r w:rsidRPr="002418CB">
        <w:rPr>
          <w:rFonts w:ascii="Times New Roman" w:hAnsi="Times New Roman" w:cs="Times New Roman"/>
          <w:color w:val="000000"/>
          <w:kern w:val="0"/>
          <w:sz w:val="28"/>
          <w:szCs w:val="28"/>
        </w:rPr>
        <w:t>partement</w:t>
      </w:r>
      <w:proofErr w:type="spellEnd"/>
      <w:r w:rsidRPr="002418C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2418CB">
        <w:rPr>
          <w:rFonts w:ascii="Times New Roman" w:hAnsi="Times New Roman" w:cs="Times New Roman"/>
          <w:color w:val="000000"/>
          <w:kern w:val="0"/>
          <w:sz w:val="28"/>
          <w:szCs w:val="28"/>
        </w:rPr>
        <w:t>d’Informatique</w:t>
      </w:r>
      <w:proofErr w:type="spellEnd"/>
      <w:r w:rsidRPr="002418C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et </w:t>
      </w:r>
      <w:proofErr w:type="spellStart"/>
      <w:r w:rsidRPr="002418CB">
        <w:rPr>
          <w:rFonts w:ascii="Times New Roman" w:hAnsi="Times New Roman" w:cs="Times New Roman"/>
          <w:color w:val="000000"/>
          <w:kern w:val="0"/>
          <w:sz w:val="28"/>
          <w:szCs w:val="28"/>
        </w:rPr>
        <w:t>Recherche</w:t>
      </w:r>
      <w:proofErr w:type="spellEnd"/>
      <w:r w:rsidRPr="002418C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2418CB">
        <w:rPr>
          <w:rFonts w:ascii="Times New Roman" w:hAnsi="Times New Roman" w:cs="Times New Roman"/>
          <w:color w:val="000000"/>
          <w:kern w:val="0"/>
          <w:sz w:val="28"/>
          <w:szCs w:val="28"/>
        </w:rPr>
        <w:t>Ope</w:t>
      </w:r>
      <w:proofErr w:type="spellEnd"/>
      <w:r w:rsidRPr="002418C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́</w:t>
      </w:r>
      <w:proofErr w:type="spellStart"/>
      <w:r w:rsidRPr="002418CB">
        <w:rPr>
          <w:rFonts w:ascii="Times New Roman" w:hAnsi="Times New Roman" w:cs="Times New Roman"/>
          <w:color w:val="000000"/>
          <w:kern w:val="0"/>
          <w:sz w:val="28"/>
          <w:szCs w:val="28"/>
        </w:rPr>
        <w:t>rationnelle</w:t>
      </w:r>
      <w:proofErr w:type="spellEnd"/>
      <w:r w:rsidRPr="002418C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(DIRO) </w:t>
      </w:r>
      <w:proofErr w:type="spellStart"/>
      <w:r w:rsidRPr="002418CB">
        <w:rPr>
          <w:rFonts w:ascii="Times New Roman" w:hAnsi="Times New Roman" w:cs="Times New Roman"/>
          <w:color w:val="000000"/>
          <w:kern w:val="0"/>
          <w:sz w:val="28"/>
          <w:szCs w:val="28"/>
        </w:rPr>
        <w:t>Universite</w:t>
      </w:r>
      <w:proofErr w:type="spellEnd"/>
      <w:r w:rsidRPr="002418C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́ de </w:t>
      </w:r>
      <w:proofErr w:type="spellStart"/>
      <w:r w:rsidRPr="002418CB">
        <w:rPr>
          <w:rFonts w:ascii="Times New Roman" w:hAnsi="Times New Roman" w:cs="Times New Roman"/>
          <w:color w:val="000000"/>
          <w:kern w:val="0"/>
          <w:sz w:val="28"/>
          <w:szCs w:val="28"/>
        </w:rPr>
        <w:t>Montre</w:t>
      </w:r>
      <w:proofErr w:type="spellEnd"/>
      <w:r w:rsidRPr="002418C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́al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                 </w:t>
      </w:r>
      <w:proofErr w:type="spellStart"/>
      <w:r w:rsidRPr="002418CB">
        <w:rPr>
          <w:rFonts w:ascii="Times New Roman" w:hAnsi="Times New Roman" w:cs="Times New Roman"/>
          <w:color w:val="000000"/>
          <w:kern w:val="0"/>
          <w:sz w:val="28"/>
          <w:szCs w:val="28"/>
        </w:rPr>
        <w:t>Montre</w:t>
      </w:r>
      <w:proofErr w:type="spellEnd"/>
      <w:r w:rsidRPr="002418C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́al, Que ́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bec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Canada, H3T 1J4               </w:t>
      </w:r>
      <w:r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last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name@iro.umontreal.ca</w:t>
      </w:r>
    </w:p>
    <w:p w14:paraId="65D94EBB" w14:textId="77777777" w:rsidR="002418CB" w:rsidRPr="002418CB" w:rsidRDefault="002418CB" w:rsidP="002418CB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</w:pPr>
      <w:r w:rsidRPr="002418CB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 xml:space="preserve">Lev </w:t>
      </w:r>
      <w:proofErr w:type="spellStart"/>
      <w:r w:rsidRPr="002418CB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Ratinov</w:t>
      </w:r>
      <w:proofErr w:type="spellEnd"/>
      <w:r w:rsidRPr="002418CB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 xml:space="preserve"> </w:t>
      </w:r>
    </w:p>
    <w:p w14:paraId="5CAE41C2" w14:textId="27BA9E51" w:rsidR="002418CB" w:rsidRPr="002418CB" w:rsidRDefault="002418CB" w:rsidP="002418CB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</w:pPr>
      <w:r w:rsidRPr="002418CB">
        <w:rPr>
          <w:rFonts w:ascii="Times New Roman" w:hAnsi="Times New Roman" w:cs="Times New Roman"/>
          <w:color w:val="000000"/>
          <w:kern w:val="0"/>
          <w:sz w:val="28"/>
          <w:szCs w:val="28"/>
        </w:rPr>
        <w:t>Department of Computer Science University of Illinois at Urba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na-Champaign Urbana, IL 61801                       ratinov2@uiuc.edu</w:t>
      </w:r>
    </w:p>
    <w:p w14:paraId="241DA9E9" w14:textId="77777777" w:rsidR="002418CB" w:rsidRPr="002418CB" w:rsidRDefault="002418CB" w:rsidP="002418CB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</w:pPr>
      <w:proofErr w:type="spellStart"/>
      <w:r w:rsidRPr="002418CB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Yoshua</w:t>
      </w:r>
      <w:proofErr w:type="spellEnd"/>
      <w:r w:rsidRPr="002418CB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 xml:space="preserve"> </w:t>
      </w:r>
      <w:proofErr w:type="spellStart"/>
      <w:r w:rsidRPr="002418CB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Bengio</w:t>
      </w:r>
      <w:proofErr w:type="spellEnd"/>
      <w:r w:rsidRPr="002418CB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 xml:space="preserve"> </w:t>
      </w:r>
    </w:p>
    <w:p w14:paraId="19D6FC29" w14:textId="0F73938F" w:rsidR="006D1C68" w:rsidRPr="002418CB" w:rsidRDefault="002418CB" w:rsidP="002418CB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2418CB">
        <w:rPr>
          <w:rFonts w:ascii="Times New Roman" w:hAnsi="Times New Roman" w:cs="Times New Roman"/>
          <w:color w:val="000000"/>
          <w:kern w:val="0"/>
          <w:sz w:val="28"/>
          <w:szCs w:val="28"/>
        </w:rPr>
        <w:t>De ́</w:t>
      </w:r>
      <w:proofErr w:type="spellStart"/>
      <w:r w:rsidRPr="002418CB">
        <w:rPr>
          <w:rFonts w:ascii="Times New Roman" w:hAnsi="Times New Roman" w:cs="Times New Roman"/>
          <w:color w:val="000000"/>
          <w:kern w:val="0"/>
          <w:sz w:val="28"/>
          <w:szCs w:val="28"/>
        </w:rPr>
        <w:t>partement</w:t>
      </w:r>
      <w:proofErr w:type="spellEnd"/>
      <w:r w:rsidRPr="002418C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2418CB">
        <w:rPr>
          <w:rFonts w:ascii="Times New Roman" w:hAnsi="Times New Roman" w:cs="Times New Roman"/>
          <w:color w:val="000000"/>
          <w:kern w:val="0"/>
          <w:sz w:val="28"/>
          <w:szCs w:val="28"/>
        </w:rPr>
        <w:t>d’Informatique</w:t>
      </w:r>
      <w:proofErr w:type="spellEnd"/>
      <w:r w:rsidRPr="002418C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et </w:t>
      </w:r>
      <w:proofErr w:type="spellStart"/>
      <w:r w:rsidRPr="002418CB">
        <w:rPr>
          <w:rFonts w:ascii="Times New Roman" w:hAnsi="Times New Roman" w:cs="Times New Roman"/>
          <w:color w:val="000000"/>
          <w:kern w:val="0"/>
          <w:sz w:val="28"/>
          <w:szCs w:val="28"/>
        </w:rPr>
        <w:t>Recherche</w:t>
      </w:r>
      <w:proofErr w:type="spellEnd"/>
      <w:r w:rsidRPr="002418C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2418CB">
        <w:rPr>
          <w:rFonts w:ascii="Times New Roman" w:hAnsi="Times New Roman" w:cs="Times New Roman"/>
          <w:color w:val="000000"/>
          <w:kern w:val="0"/>
          <w:sz w:val="28"/>
          <w:szCs w:val="28"/>
        </w:rPr>
        <w:t>Ope</w:t>
      </w:r>
      <w:proofErr w:type="spellEnd"/>
      <w:r w:rsidRPr="002418C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́</w:t>
      </w:r>
      <w:proofErr w:type="spellStart"/>
      <w:r w:rsidRPr="002418CB">
        <w:rPr>
          <w:rFonts w:ascii="Times New Roman" w:hAnsi="Times New Roman" w:cs="Times New Roman"/>
          <w:color w:val="000000"/>
          <w:kern w:val="0"/>
          <w:sz w:val="28"/>
          <w:szCs w:val="28"/>
        </w:rPr>
        <w:t>rationnelle</w:t>
      </w:r>
      <w:proofErr w:type="spellEnd"/>
      <w:r w:rsidRPr="002418C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(DIRO) </w:t>
      </w:r>
      <w:proofErr w:type="spellStart"/>
      <w:r w:rsidRPr="002418CB">
        <w:rPr>
          <w:rFonts w:ascii="Times New Roman" w:hAnsi="Times New Roman" w:cs="Times New Roman"/>
          <w:color w:val="000000"/>
          <w:kern w:val="0"/>
          <w:sz w:val="28"/>
          <w:szCs w:val="28"/>
        </w:rPr>
        <w:t>Universite</w:t>
      </w:r>
      <w:proofErr w:type="spellEnd"/>
      <w:r w:rsidRPr="002418C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́ de </w:t>
      </w:r>
      <w:proofErr w:type="spellStart"/>
      <w:r w:rsidRPr="002418CB">
        <w:rPr>
          <w:rFonts w:ascii="Times New Roman" w:hAnsi="Times New Roman" w:cs="Times New Roman"/>
          <w:color w:val="000000"/>
          <w:kern w:val="0"/>
          <w:sz w:val="28"/>
          <w:szCs w:val="28"/>
        </w:rPr>
        <w:t>Montre</w:t>
      </w:r>
      <w:proofErr w:type="spellEnd"/>
      <w:r w:rsidRPr="002418C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́al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                 </w:t>
      </w:r>
      <w:proofErr w:type="spellStart"/>
      <w:r w:rsidRPr="002418CB">
        <w:rPr>
          <w:rFonts w:ascii="Times New Roman" w:hAnsi="Times New Roman" w:cs="Times New Roman"/>
          <w:color w:val="000000"/>
          <w:kern w:val="0"/>
          <w:sz w:val="28"/>
          <w:szCs w:val="28"/>
        </w:rPr>
        <w:t>Montre</w:t>
      </w:r>
      <w:proofErr w:type="spellEnd"/>
      <w:r w:rsidRPr="002418C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́al, Que ́</w:t>
      </w:r>
      <w:proofErr w:type="spellStart"/>
      <w:r w:rsidRPr="002418CB">
        <w:rPr>
          <w:rFonts w:ascii="Times New Roman" w:hAnsi="Times New Roman" w:cs="Times New Roman"/>
          <w:color w:val="000000"/>
          <w:kern w:val="0"/>
          <w:sz w:val="28"/>
          <w:szCs w:val="28"/>
        </w:rPr>
        <w:t>bec</w:t>
      </w:r>
      <w:proofErr w:type="spellEnd"/>
      <w:r w:rsidRPr="002418C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Canada, H3T 1J4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   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bengioy@iro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2418C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umontreal.ca</w:t>
      </w:r>
    </w:p>
    <w:p w14:paraId="67946677" w14:textId="77777777" w:rsidR="006D1C68" w:rsidRDefault="006D1C68">
      <w:pPr>
        <w:rPr>
          <w:u w:val="single"/>
        </w:rPr>
      </w:pPr>
    </w:p>
    <w:p w14:paraId="432BDE90" w14:textId="77777777" w:rsidR="006D1C68" w:rsidRDefault="006D1C68" w:rsidP="006D1C68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sectPr w:rsidR="006D1C68" w:rsidSect="00D90A4E"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14:paraId="05061368" w14:textId="77777777" w:rsidR="006D1C68" w:rsidRPr="006D1C68" w:rsidRDefault="006D1C68" w:rsidP="008720A5">
      <w:pPr>
        <w:widowControl/>
        <w:autoSpaceDE w:val="0"/>
        <w:autoSpaceDN w:val="0"/>
        <w:adjustRightInd w:val="0"/>
        <w:spacing w:after="240" w:line="360" w:lineRule="atLeast"/>
        <w:jc w:val="center"/>
        <w:outlineLvl w:val="0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6D1C68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lastRenderedPageBreak/>
        <w:t>Abstract</w:t>
      </w:r>
    </w:p>
    <w:p w14:paraId="6C77A9E7" w14:textId="77777777" w:rsidR="00E31650" w:rsidRDefault="00E31650" w:rsidP="009C3AC7">
      <w:pPr>
        <w:widowControl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kern w:val="0"/>
        </w:rPr>
      </w:pPr>
      <w:bookmarkStart w:id="0" w:name="OLE_LINK3"/>
      <w:bookmarkStart w:id="1" w:name="OLE_LINK4"/>
      <w:r w:rsidRPr="00E31650">
        <w:rPr>
          <w:rFonts w:ascii="Times New Roman" w:hAnsi="Times New Roman" w:cs="Times New Roman"/>
          <w:color w:val="000000"/>
          <w:kern w:val="0"/>
        </w:rPr>
        <w:t xml:space="preserve">If we take </w:t>
      </w:r>
      <w:r>
        <w:rPr>
          <w:rFonts w:ascii="Times New Roman" w:hAnsi="Times New Roman" w:cs="Times New Roman"/>
          <w:color w:val="000000"/>
          <w:kern w:val="0"/>
        </w:rPr>
        <w:t>an existing supervised NLP sys</w:t>
      </w:r>
      <w:r w:rsidRPr="00E31650">
        <w:rPr>
          <w:rFonts w:ascii="Times New Roman" w:hAnsi="Times New Roman" w:cs="Times New Roman"/>
          <w:color w:val="000000"/>
          <w:kern w:val="0"/>
        </w:rPr>
        <w:t xml:space="preserve">tem, a simple and general way to improve accuracy is to use unsupervised word representations as extra word features. We evaluate Brown clusters, </w:t>
      </w:r>
      <w:proofErr w:type="spellStart"/>
      <w:r w:rsidRPr="00E31650">
        <w:rPr>
          <w:rFonts w:ascii="Times New Roman" w:hAnsi="Times New Roman" w:cs="Times New Roman"/>
          <w:color w:val="000000"/>
          <w:kern w:val="0"/>
        </w:rPr>
        <w:t>Collobert</w:t>
      </w:r>
      <w:proofErr w:type="spellEnd"/>
      <w:r w:rsidRPr="00E31650">
        <w:rPr>
          <w:rFonts w:ascii="Times New Roman" w:hAnsi="Times New Roman" w:cs="Times New Roman"/>
          <w:color w:val="000000"/>
          <w:kern w:val="0"/>
        </w:rPr>
        <w:t xml:space="preserve"> and Weston (2008) </w:t>
      </w:r>
      <w:proofErr w:type="spellStart"/>
      <w:r w:rsidRPr="00E31650">
        <w:rPr>
          <w:rFonts w:ascii="Times New Roman" w:hAnsi="Times New Roman" w:cs="Times New Roman"/>
          <w:color w:val="000000"/>
          <w:kern w:val="0"/>
        </w:rPr>
        <w:t>embeddings</w:t>
      </w:r>
      <w:proofErr w:type="spellEnd"/>
      <w:r w:rsidRPr="00E31650">
        <w:rPr>
          <w:rFonts w:ascii="Times New Roman" w:hAnsi="Times New Roman" w:cs="Times New Roman"/>
          <w:color w:val="000000"/>
          <w:kern w:val="0"/>
        </w:rPr>
        <w:t>, and HLBL (</w:t>
      </w:r>
      <w:proofErr w:type="spellStart"/>
      <w:r w:rsidRPr="00E31650">
        <w:rPr>
          <w:rFonts w:ascii="Times New Roman" w:hAnsi="Times New Roman" w:cs="Times New Roman"/>
          <w:color w:val="000000"/>
          <w:kern w:val="0"/>
        </w:rPr>
        <w:t>Mnih</w:t>
      </w:r>
      <w:proofErr w:type="spellEnd"/>
      <w:r w:rsidRPr="00E31650">
        <w:rPr>
          <w:rFonts w:ascii="Times New Roman" w:hAnsi="Times New Roman" w:cs="Times New Roman"/>
          <w:color w:val="000000"/>
          <w:kern w:val="0"/>
        </w:rPr>
        <w:t xml:space="preserve"> &amp; Hinton, 2009) </w:t>
      </w:r>
      <w:proofErr w:type="spellStart"/>
      <w:r w:rsidRPr="00E31650">
        <w:rPr>
          <w:rFonts w:ascii="Times New Roman" w:hAnsi="Times New Roman" w:cs="Times New Roman"/>
          <w:color w:val="000000"/>
          <w:kern w:val="0"/>
        </w:rPr>
        <w:t>embeddings</w:t>
      </w:r>
      <w:proofErr w:type="spellEnd"/>
      <w:r w:rsidRPr="00E31650">
        <w:rPr>
          <w:rFonts w:ascii="Times New Roman" w:hAnsi="Times New Roman" w:cs="Times New Roman"/>
          <w:color w:val="000000"/>
          <w:kern w:val="0"/>
        </w:rPr>
        <w:t xml:space="preserve"> of words on both NER and chunking. We use near state-of-the-art supervised baselines, and find that each of the three word rep</w:t>
      </w:r>
      <w:r>
        <w:rPr>
          <w:rFonts w:ascii="Times New Roman" w:hAnsi="Times New Roman" w:cs="Times New Roman"/>
          <w:color w:val="000000"/>
          <w:kern w:val="0"/>
        </w:rPr>
        <w:t>resentations improves the accu</w:t>
      </w:r>
      <w:r w:rsidRPr="00E31650">
        <w:rPr>
          <w:rFonts w:ascii="Times New Roman" w:hAnsi="Times New Roman" w:cs="Times New Roman"/>
          <w:color w:val="000000"/>
          <w:kern w:val="0"/>
        </w:rPr>
        <w:t>racy of these baselines. We find furthe</w:t>
      </w:r>
      <w:r>
        <w:rPr>
          <w:rFonts w:ascii="Times New Roman" w:hAnsi="Times New Roman" w:cs="Times New Roman"/>
          <w:color w:val="000000"/>
          <w:kern w:val="0"/>
        </w:rPr>
        <w:t xml:space="preserve">r </w:t>
      </w:r>
    </w:p>
    <w:p w14:paraId="20ED2317" w14:textId="77777777" w:rsidR="00E31650" w:rsidRDefault="00E31650" w:rsidP="009C3AC7">
      <w:pPr>
        <w:widowControl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kern w:val="0"/>
        </w:rPr>
      </w:pPr>
    </w:p>
    <w:p w14:paraId="24465561" w14:textId="45BDE453" w:rsidR="00E31650" w:rsidRPr="008720A5" w:rsidRDefault="00E31650" w:rsidP="009C3AC7">
      <w:pPr>
        <w:widowControl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improvements by combining diffe</w:t>
      </w:r>
      <w:r w:rsidRPr="00E31650">
        <w:rPr>
          <w:rFonts w:ascii="Times New Roman" w:hAnsi="Times New Roman" w:cs="Times New Roman"/>
          <w:color w:val="000000"/>
          <w:kern w:val="0"/>
        </w:rPr>
        <w:t>rent word representations. You can do</w:t>
      </w:r>
      <w:r>
        <w:rPr>
          <w:rFonts w:ascii="Times New Roman" w:hAnsi="Times New Roman" w:cs="Times New Roman"/>
          <w:color w:val="000000"/>
          <w:kern w:val="0"/>
        </w:rPr>
        <w:t>wnload our word features, for off</w:t>
      </w:r>
      <w:r w:rsidRPr="00E31650">
        <w:rPr>
          <w:rFonts w:ascii="Times New Roman" w:hAnsi="Times New Roman" w:cs="Times New Roman"/>
          <w:color w:val="000000"/>
          <w:kern w:val="0"/>
        </w:rPr>
        <w:t>-the-shelf use in existing NLP system</w:t>
      </w:r>
      <w:r>
        <w:rPr>
          <w:rFonts w:ascii="Times New Roman" w:hAnsi="Times New Roman" w:cs="Times New Roman"/>
          <w:color w:val="000000"/>
          <w:kern w:val="0"/>
        </w:rPr>
        <w:t xml:space="preserve">s, as well as our code, here: </w:t>
      </w:r>
    </w:p>
    <w:bookmarkEnd w:id="0"/>
    <w:bookmarkEnd w:id="1"/>
    <w:p w14:paraId="41D40797" w14:textId="77777777" w:rsidR="006D1C68" w:rsidRDefault="006D1C68" w:rsidP="006D1C68">
      <w:pPr>
        <w:jc w:val="center"/>
        <w:rPr>
          <w:b/>
        </w:rPr>
      </w:pPr>
      <w:r w:rsidRPr="006D1C68">
        <w:rPr>
          <w:rFonts w:hint="eastAsia"/>
          <w:b/>
        </w:rPr>
        <w:t>摘要</w:t>
      </w:r>
    </w:p>
    <w:p w14:paraId="7E33F655" w14:textId="77777777" w:rsidR="006D1C68" w:rsidRDefault="006D1C68" w:rsidP="006D1C68">
      <w:pPr>
        <w:jc w:val="center"/>
        <w:rPr>
          <w:b/>
        </w:rPr>
      </w:pPr>
    </w:p>
    <w:p w14:paraId="2A7E09D9" w14:textId="5FEEFF23" w:rsidR="006D1C68" w:rsidRPr="0015777C" w:rsidRDefault="00DC3A73" w:rsidP="00DC3A73">
      <w:pPr>
        <w:spacing w:line="300" w:lineRule="auto"/>
        <w:rPr>
          <w:rFonts w:ascii="SimSun" w:eastAsia="SimSun" w:hAnsi="SimSun"/>
        </w:rPr>
      </w:pPr>
      <w:r w:rsidRPr="00DC3A73">
        <w:rPr>
          <w:rFonts w:ascii="SimSun" w:eastAsia="SimSun" w:hAnsi="SimSun"/>
        </w:rPr>
        <w:t>如果我们采用现有的有监督的NLP系统，提高准确度的一</w:t>
      </w:r>
      <w:r w:rsidR="004D6E4C">
        <w:rPr>
          <w:rFonts w:ascii="SimSun" w:eastAsia="SimSun" w:hAnsi="SimSun"/>
        </w:rPr>
        <w:t>种简单而通用的方法是使用无监督的单词表示作为额外的单词特征。</w:t>
      </w:r>
      <w:r w:rsidR="004D6E4C">
        <w:rPr>
          <w:rFonts w:ascii="SimSun" w:eastAsia="SimSun" w:hAnsi="SimSun" w:hint="eastAsia"/>
        </w:rPr>
        <w:t>我们</w:t>
      </w:r>
      <w:r w:rsidRPr="00DC3A73">
        <w:rPr>
          <w:rFonts w:ascii="SimSun" w:eastAsia="SimSun" w:hAnsi="SimSun"/>
        </w:rPr>
        <w:t>评估了Brown</w:t>
      </w:r>
      <w:r w:rsidR="004D6E4C">
        <w:rPr>
          <w:rFonts w:ascii="SimSun" w:eastAsia="SimSun" w:hAnsi="SimSun" w:hint="eastAsia"/>
        </w:rPr>
        <w:t>集</w:t>
      </w:r>
      <w:r w:rsidRPr="00DC3A73">
        <w:rPr>
          <w:rFonts w:ascii="SimSun" w:eastAsia="SimSun" w:hAnsi="SimSun"/>
        </w:rPr>
        <w:t>，</w:t>
      </w:r>
      <w:proofErr w:type="spellStart"/>
      <w:r w:rsidRPr="00DC3A73">
        <w:rPr>
          <w:rFonts w:ascii="SimSun" w:eastAsia="SimSun" w:hAnsi="SimSun"/>
        </w:rPr>
        <w:t>Collobert</w:t>
      </w:r>
      <w:proofErr w:type="spellEnd"/>
      <w:r w:rsidRPr="00DC3A73">
        <w:rPr>
          <w:rFonts w:ascii="SimSun" w:eastAsia="SimSun" w:hAnsi="SimSun"/>
        </w:rPr>
        <w:lastRenderedPageBreak/>
        <w:t>和Weston（2008）嵌入，以及HLBL（</w:t>
      </w:r>
      <w:proofErr w:type="spellStart"/>
      <w:r w:rsidRPr="00DC3A73">
        <w:rPr>
          <w:rFonts w:ascii="SimSun" w:eastAsia="SimSun" w:hAnsi="SimSun"/>
        </w:rPr>
        <w:t>Mnih</w:t>
      </w:r>
      <w:proofErr w:type="spellEnd"/>
      <w:r w:rsidRPr="00DC3A73">
        <w:rPr>
          <w:rFonts w:ascii="SimSun" w:eastAsia="SimSun" w:hAnsi="SimSun"/>
        </w:rPr>
        <w:t>＆Hinton，2009）在NER和块上</w:t>
      </w:r>
      <w:r w:rsidR="004D6E4C">
        <w:rPr>
          <w:rFonts w:ascii="SimSun" w:eastAsia="SimSun" w:hAnsi="SimSun" w:hint="eastAsia"/>
        </w:rPr>
        <w:t>的词向量</w:t>
      </w:r>
      <w:r w:rsidR="004D6E4C">
        <w:rPr>
          <w:rFonts w:ascii="SimSun" w:eastAsia="SimSun" w:hAnsi="SimSun"/>
        </w:rPr>
        <w:t>，</w:t>
      </w:r>
      <w:r w:rsidR="004D6E4C">
        <w:rPr>
          <w:rFonts w:ascii="SimSun" w:eastAsia="SimSun" w:hAnsi="SimSun" w:hint="eastAsia"/>
        </w:rPr>
        <w:t>并</w:t>
      </w:r>
      <w:r w:rsidR="004D6E4C">
        <w:rPr>
          <w:rFonts w:ascii="SimSun" w:eastAsia="SimSun" w:hAnsi="SimSun"/>
        </w:rPr>
        <w:t>使用最先进的监督基线，</w:t>
      </w:r>
      <w:r w:rsidRPr="00DC3A73">
        <w:rPr>
          <w:rFonts w:ascii="SimSun" w:eastAsia="SimSun" w:hAnsi="SimSun"/>
        </w:rPr>
        <w:t>发现</w:t>
      </w:r>
      <w:r w:rsidR="004D6E4C">
        <w:rPr>
          <w:rFonts w:ascii="SimSun" w:eastAsia="SimSun" w:hAnsi="SimSun" w:hint="eastAsia"/>
        </w:rPr>
        <w:t>在</w:t>
      </w:r>
      <w:r w:rsidRPr="00DC3A73">
        <w:rPr>
          <w:rFonts w:ascii="SimSun" w:eastAsia="SimSun" w:hAnsi="SimSun"/>
        </w:rPr>
        <w:t>三个单词表</w:t>
      </w:r>
      <w:r w:rsidR="004D6E4C">
        <w:rPr>
          <w:rFonts w:ascii="SimSun" w:eastAsia="SimSun" w:hAnsi="SimSun"/>
        </w:rPr>
        <w:t>示中的每一个都提高了这些基线的准确性。我们通过组合</w:t>
      </w:r>
      <w:bookmarkStart w:id="2" w:name="_GoBack"/>
      <w:bookmarkEnd w:id="2"/>
      <w:r w:rsidR="004D6E4C">
        <w:rPr>
          <w:rFonts w:ascii="SimSun" w:eastAsia="SimSun" w:hAnsi="SimSun"/>
        </w:rPr>
        <w:t>不同的</w:t>
      </w:r>
      <w:r w:rsidR="004D6E4C">
        <w:rPr>
          <w:rFonts w:ascii="SimSun" w:eastAsia="SimSun" w:hAnsi="SimSun" w:hint="eastAsia"/>
        </w:rPr>
        <w:t>词向量得到了</w:t>
      </w:r>
      <w:r w:rsidR="004D6E4C">
        <w:rPr>
          <w:rFonts w:ascii="SimSun" w:eastAsia="SimSun" w:hAnsi="SimSun"/>
        </w:rPr>
        <w:t>进一步的改进。您可以下载我们的</w:t>
      </w:r>
      <w:r w:rsidR="004D6E4C">
        <w:rPr>
          <w:rFonts w:ascii="SimSun" w:eastAsia="SimSun" w:hAnsi="SimSun" w:hint="eastAsia"/>
        </w:rPr>
        <w:t>词特征</w:t>
      </w:r>
      <w:r w:rsidRPr="00DC3A73">
        <w:rPr>
          <w:rFonts w:ascii="SimSun" w:eastAsia="SimSun" w:hAnsi="SimSun"/>
        </w:rPr>
        <w:t>，</w:t>
      </w:r>
      <w:r w:rsidR="004D6E4C">
        <w:rPr>
          <w:rFonts w:ascii="SimSun" w:eastAsia="SimSun" w:hAnsi="SimSun" w:hint="eastAsia"/>
        </w:rPr>
        <w:t>在现有</w:t>
      </w:r>
      <w:r w:rsidRPr="00DC3A73">
        <w:rPr>
          <w:rFonts w:ascii="SimSun" w:eastAsia="SimSun" w:hAnsi="SimSun"/>
        </w:rPr>
        <w:t>NLP系统</w:t>
      </w:r>
      <w:r w:rsidR="004D6E4C">
        <w:rPr>
          <w:rFonts w:ascii="SimSun" w:eastAsia="SimSun" w:hAnsi="SimSun" w:hint="eastAsia"/>
        </w:rPr>
        <w:t>改进</w:t>
      </w:r>
      <w:r w:rsidRPr="00DC3A73">
        <w:rPr>
          <w:rFonts w:ascii="SimSun" w:eastAsia="SimSun" w:hAnsi="SimSun"/>
        </w:rPr>
        <w:t>使用，以及</w:t>
      </w:r>
      <w:r w:rsidR="004D6E4C">
        <w:rPr>
          <w:rFonts w:ascii="SimSun" w:eastAsia="SimSun" w:hAnsi="SimSun" w:hint="eastAsia"/>
        </w:rPr>
        <w:t>下载</w:t>
      </w:r>
      <w:r w:rsidRPr="00DC3A73">
        <w:rPr>
          <w:rFonts w:ascii="SimSun" w:eastAsia="SimSun" w:hAnsi="SimSun"/>
        </w:rPr>
        <w:t>我们的代码：</w:t>
      </w:r>
      <w:r w:rsidR="004D6E4C" w:rsidRPr="004D6E4C">
        <w:rPr>
          <w:rFonts w:ascii="Times New Roman" w:eastAsia="SimSun" w:hAnsi="Times New Roman" w:cs="Times New Roman"/>
        </w:rPr>
        <w:t>http://metaoptimize.com/projects/wordreprs/</w:t>
      </w:r>
    </w:p>
    <w:sectPr w:rsidR="006D1C68" w:rsidRPr="0015777C" w:rsidSect="006D1C68">
      <w:type w:val="continuous"/>
      <w:pgSz w:w="12240" w:h="15840"/>
      <w:pgMar w:top="1440" w:right="1800" w:bottom="1440" w:left="1800" w:header="720" w:footer="720" w:gutter="0"/>
      <w:cols w:num="2" w:space="425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452"/>
    <w:rsid w:val="00007456"/>
    <w:rsid w:val="00046452"/>
    <w:rsid w:val="00070E9D"/>
    <w:rsid w:val="00112F53"/>
    <w:rsid w:val="0015777C"/>
    <w:rsid w:val="00225461"/>
    <w:rsid w:val="002418CB"/>
    <w:rsid w:val="004724FD"/>
    <w:rsid w:val="004D6E4C"/>
    <w:rsid w:val="006D1C68"/>
    <w:rsid w:val="008720A5"/>
    <w:rsid w:val="00923B7D"/>
    <w:rsid w:val="009B39FE"/>
    <w:rsid w:val="009C3AC7"/>
    <w:rsid w:val="00DC3A73"/>
    <w:rsid w:val="00E31650"/>
    <w:rsid w:val="00F7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7DAA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2418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4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237</Words>
  <Characters>1351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three wang</dc:creator>
  <cp:keywords/>
  <dc:description/>
  <cp:lastModifiedBy>three wang</cp:lastModifiedBy>
  <cp:revision>7</cp:revision>
  <dcterms:created xsi:type="dcterms:W3CDTF">2018-10-26T07:02:00Z</dcterms:created>
  <dcterms:modified xsi:type="dcterms:W3CDTF">2018-10-26T07:12:00Z</dcterms:modified>
</cp:coreProperties>
</file>