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FB" w:rsidRDefault="00D24DFB">
      <w:pPr>
        <w:pStyle w:val="a3"/>
      </w:pPr>
      <w:r>
        <w:rPr>
          <w:rFonts w:hint="eastAsia"/>
        </w:rPr>
        <w:t>人员</w:t>
      </w:r>
    </w:p>
    <w:p w:rsidR="005337FB" w:rsidRDefault="00D24D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产品经理：依据本产品的商业背景和定位，吸取已有服务类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大学生代取快递任务的发布以及接取</w:t>
      </w:r>
      <w:r>
        <w:rPr>
          <w:rFonts w:hint="eastAsia"/>
          <w:sz w:val="28"/>
          <w:szCs w:val="28"/>
        </w:rPr>
        <w:t>的产品。</w:t>
      </w:r>
    </w:p>
    <w:p w:rsidR="005337FB" w:rsidRDefault="00D24D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</w:t>
      </w:r>
      <w:bookmarkStart w:id="0" w:name="_GoBack"/>
      <w:bookmarkEnd w:id="0"/>
      <w:r>
        <w:rPr>
          <w:rFonts w:hint="eastAsia"/>
          <w:sz w:val="28"/>
          <w:szCs w:val="28"/>
        </w:rPr>
        <w:t>同时确保对未来快速增长交易量及灵活变化的商品展示的支持。</w:t>
      </w:r>
    </w:p>
    <w:p w:rsidR="005337FB" w:rsidRDefault="00D24DF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学生代表：有较多购物经历的学生代表，帮助分析学生群体的取快递时候的心理活动</w:t>
      </w:r>
      <w:r>
        <w:rPr>
          <w:rFonts w:hint="eastAsia"/>
          <w:sz w:val="28"/>
          <w:szCs w:val="28"/>
        </w:rPr>
        <w:t>；</w:t>
      </w:r>
    </w:p>
    <w:p w:rsidR="005337FB" w:rsidRDefault="00D24DFB">
      <w:pPr>
        <w:ind w:leftChars="200" w:left="420"/>
      </w:pPr>
      <w:r>
        <w:rPr>
          <w:rFonts w:hint="eastAsia"/>
          <w:sz w:val="28"/>
          <w:szCs w:val="28"/>
        </w:rPr>
        <w:t>取手</w:t>
      </w:r>
      <w:r>
        <w:rPr>
          <w:rFonts w:hint="eastAsia"/>
          <w:sz w:val="28"/>
          <w:szCs w:val="28"/>
        </w:rPr>
        <w:t>代表：愿意通过代取快递丰富自己大学生活的学生</w:t>
      </w:r>
      <w:r>
        <w:rPr>
          <w:rFonts w:hint="eastAsia"/>
          <w:sz w:val="28"/>
          <w:szCs w:val="28"/>
        </w:rPr>
        <w:t>；</w:t>
      </w:r>
    </w:p>
    <w:p w:rsidR="005337FB" w:rsidRDefault="00D24DFB">
      <w:pPr>
        <w:pStyle w:val="a3"/>
      </w:pPr>
      <w:r>
        <w:rPr>
          <w:rFonts w:hint="eastAsia"/>
        </w:rPr>
        <w:t>资金</w:t>
      </w:r>
    </w:p>
    <w:p w:rsidR="005337FB" w:rsidRDefault="00D24D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337FB" w:rsidRDefault="00D24DFB">
      <w:pPr>
        <w:pStyle w:val="a3"/>
      </w:pPr>
      <w:r>
        <w:rPr>
          <w:rFonts w:hint="eastAsia"/>
        </w:rPr>
        <w:t>设备</w:t>
      </w:r>
    </w:p>
    <w:p w:rsidR="005337FB" w:rsidRDefault="00D24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337FB" w:rsidRDefault="00D24DFB">
      <w:pPr>
        <w:pStyle w:val="a3"/>
      </w:pPr>
      <w:r>
        <w:rPr>
          <w:rFonts w:hint="eastAsia"/>
        </w:rPr>
        <w:t>设施</w:t>
      </w:r>
    </w:p>
    <w:p w:rsidR="005337FB" w:rsidRDefault="00D24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53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37FB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4DFB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0582"/>
  <w15:docId w15:val="{2C2DC31F-6329-4491-99BD-1FA5509D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10</cp:revision>
  <dcterms:created xsi:type="dcterms:W3CDTF">2012-08-13T06:57:00Z</dcterms:created>
  <dcterms:modified xsi:type="dcterms:W3CDTF">2019-03-18T07:21:00Z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