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 xml:space="preserve">2018-08-30 Laravel </w:t>
      </w:r>
      <w:r>
        <w:rPr>
          <w:rFonts w:ascii="Arial Unicode MS" w:cs="Arial Unicode MS" w:hAnsi="Arial Unicode MS" w:eastAsia="Arial Unicode MS" w:hint="eastAsia"/>
          <w:b w:val="0"/>
          <w:bCs w:val="0"/>
          <w:i w:val="0"/>
          <w:iCs w:val="0"/>
          <w:rtl w:val="0"/>
          <w:lang w:val="zh-CN" w:eastAsia="zh-CN"/>
        </w:rPr>
        <w:t>数据库</w:t>
      </w:r>
      <w:r>
        <w:rPr>
          <w:rtl w:val="0"/>
          <w:lang w:val="zh-CN" w:eastAsia="zh-CN"/>
        </w:rPr>
        <w:t>php</w:t>
      </w:r>
      <w:r>
        <w:rPr>
          <w:rFonts w:ascii="Arial Unicode MS" w:cs="Arial Unicode MS" w:hAnsi="Arial Unicode MS" w:eastAsia="Arial Unicode MS" w:hint="eastAsia"/>
          <w:b w:val="0"/>
          <w:bCs w:val="0"/>
          <w:i w:val="0"/>
          <w:iCs w:val="0"/>
          <w:rtl w:val="0"/>
          <w:lang w:val="zh-CN" w:eastAsia="zh-CN"/>
        </w:rPr>
        <w:t>代码操作学习记录</w:t>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用终端通过输入命令行来开启服务其实是一种快捷方式，但是过多的数据库操作对象还是需要在工程里进行操作的，这样目录结构相对清晰，下面来说一下</w:t>
      </w:r>
      <w:r>
        <w:rPr>
          <w:rtl w:val="0"/>
          <w:lang w:val="zh-CN" w:eastAsia="zh-CN"/>
        </w:rPr>
        <w:t>php</w:t>
      </w:r>
      <w:r>
        <w:rPr>
          <w:rFonts w:ascii="Arial Unicode MS" w:cs="Arial Unicode MS" w:hAnsi="Arial Unicode MS" w:eastAsia="Arial Unicode MS" w:hint="eastAsia"/>
          <w:b w:val="0"/>
          <w:bCs w:val="0"/>
          <w:i w:val="0"/>
          <w:iCs w:val="0"/>
          <w:rtl w:val="0"/>
          <w:lang w:val="zh-CN" w:eastAsia="zh-CN"/>
        </w:rPr>
        <w:t>工程里进行数据库模型的操作。</w:t>
      </w:r>
      <w:r>
        <w:drawing>
          <wp:anchor distT="152400" distB="152400" distL="152400" distR="152400" simplePos="0" relativeHeight="251659264" behindDoc="0" locked="0" layoutInCell="1" allowOverlap="1">
            <wp:simplePos x="0" y="0"/>
            <wp:positionH relativeFrom="margin">
              <wp:posOffset>-15150</wp:posOffset>
            </wp:positionH>
            <wp:positionV relativeFrom="line">
              <wp:posOffset>342888</wp:posOffset>
            </wp:positionV>
            <wp:extent cx="6120057" cy="1193345"/>
            <wp:effectExtent l="0" t="0" r="0" b="0"/>
            <wp:wrapThrough wrapText="bothSides" distL="152400" distR="152400">
              <wp:wrapPolygon edited="1">
                <wp:start x="0" y="0"/>
                <wp:lineTo x="21600" y="0"/>
                <wp:lineTo x="21600" y="21636"/>
                <wp:lineTo x="0" y="21636"/>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6120057" cy="1193345"/>
                    </a:xfrm>
                    <a:prstGeom prst="rect">
                      <a:avLst/>
                    </a:prstGeom>
                    <a:ln w="12700" cap="flat">
                      <a:noFill/>
                      <a:miter lim="400000"/>
                    </a:ln>
                    <a:effectLst/>
                  </pic:spPr>
                </pic:pic>
              </a:graphicData>
            </a:graphic>
          </wp:anchor>
        </w:drawing>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先看下用</w:t>
      </w:r>
      <w:r>
        <w:rPr>
          <w:rtl w:val="0"/>
          <w:lang w:val="zh-CN" w:eastAsia="zh-CN"/>
        </w:rPr>
        <w:t>article</w:t>
      </w:r>
      <w:r>
        <w:rPr>
          <w:rFonts w:ascii="Arial Unicode MS" w:cs="Arial Unicode MS" w:hAnsi="Arial Unicode MS" w:eastAsia="Arial Unicode MS" w:hint="eastAsia"/>
          <w:b w:val="0"/>
          <w:bCs w:val="0"/>
          <w:i w:val="0"/>
          <w:iCs w:val="0"/>
          <w:rtl w:val="0"/>
          <w:lang w:val="zh-CN" w:eastAsia="zh-CN"/>
        </w:rPr>
        <w:t>模型来访问并获取数据最后展示在网页上的效果，其中：</w:t>
      </w:r>
      <w:r>
        <w:rPr>
          <w:rtl w:val="0"/>
          <w:lang w:val="zh-CN" w:eastAsia="zh-CN"/>
        </w:rPr>
        <w:t>update</w:t>
      </w:r>
      <w:r>
        <w:rPr>
          <w:rFonts w:ascii="Arial Unicode MS" w:cs="Arial Unicode MS" w:hAnsi="Arial Unicode MS" w:eastAsia="Arial Unicode MS" w:hint="eastAsia"/>
          <w:b w:val="0"/>
          <w:bCs w:val="0"/>
          <w:i w:val="0"/>
          <w:iCs w:val="0"/>
          <w:rtl w:val="0"/>
          <w:lang w:val="zh-CN" w:eastAsia="zh-CN"/>
        </w:rPr>
        <w:t>是之前的文章表里保存的</w:t>
      </w:r>
      <w:r>
        <w:rPr>
          <w:rtl w:val="0"/>
          <w:lang w:val="zh-CN" w:eastAsia="zh-CN"/>
        </w:rPr>
        <w:t>title</w:t>
      </w:r>
      <w:r>
        <w:rPr>
          <w:rFonts w:ascii="Arial Unicode MS" w:cs="Arial Unicode MS" w:hAnsi="Arial Unicode MS" w:eastAsia="Arial Unicode MS" w:hint="eastAsia"/>
          <w:b w:val="0"/>
          <w:bCs w:val="0"/>
          <w:i w:val="0"/>
          <w:iCs w:val="0"/>
          <w:rtl w:val="0"/>
          <w:lang w:val="zh-CN" w:eastAsia="zh-CN"/>
        </w:rPr>
        <w:t>，</w:t>
      </w:r>
      <w:r>
        <w:rPr>
          <w:rtl w:val="0"/>
          <w:lang w:val="zh-CN" w:eastAsia="zh-CN"/>
        </w:rPr>
        <w:t>content</w:t>
      </w:r>
      <w:r>
        <w:rPr>
          <w:rFonts w:ascii="Arial Unicode MS" w:cs="Arial Unicode MS" w:hAnsi="Arial Unicode MS" w:eastAsia="Arial Unicode MS" w:hint="eastAsia"/>
          <w:b w:val="0"/>
          <w:bCs w:val="0"/>
          <w:i w:val="0"/>
          <w:iCs w:val="0"/>
          <w:rtl w:val="0"/>
          <w:lang w:val="zh-CN" w:eastAsia="zh-CN"/>
        </w:rPr>
        <w:t>是文章表里保存的</w:t>
      </w:r>
      <w:r>
        <w:rPr>
          <w:rtl w:val="0"/>
          <w:lang w:val="zh-CN" w:eastAsia="zh-CN"/>
        </w:rPr>
        <w:t>content</w:t>
      </w:r>
      <w:r>
        <w:rPr>
          <w:rFonts w:ascii="Arial Unicode MS" w:cs="Arial Unicode MS" w:hAnsi="Arial Unicode MS" w:eastAsia="Arial Unicode MS" w:hint="eastAsia"/>
          <w:b w:val="0"/>
          <w:bCs w:val="0"/>
          <w:i w:val="0"/>
          <w:iCs w:val="0"/>
          <w:rtl w:val="0"/>
          <w:lang w:val="zh-CN" w:eastAsia="zh-CN"/>
        </w:rPr>
        <w:t>，下面来捋顺下实现过程。</w:t>
      </w:r>
    </w:p>
    <w:p>
      <w:pPr>
        <w:pStyle w:val="正文"/>
        <w:bidi w:val="0"/>
      </w:pPr>
    </w:p>
    <w:p>
      <w:pPr>
        <w:pStyle w:val="正文"/>
        <w:bidi w:val="0"/>
      </w:pPr>
      <w:r>
        <w:rPr>
          <w:rtl w:val="0"/>
          <w:lang w:val="zh-CN" w:eastAsia="zh-CN"/>
        </w:rPr>
        <w:t>1</w:t>
      </w:r>
      <w:r>
        <w:rPr>
          <w:rFonts w:ascii="Arial Unicode MS" w:cs="Arial Unicode MS" w:hAnsi="Arial Unicode MS" w:eastAsia="Arial Unicode MS" w:hint="eastAsia"/>
          <w:b w:val="0"/>
          <w:bCs w:val="0"/>
          <w:i w:val="0"/>
          <w:iCs w:val="0"/>
          <w:rtl w:val="0"/>
          <w:lang w:val="zh-CN" w:eastAsia="zh-CN"/>
        </w:rPr>
        <w:t>、在控制器里先引入</w:t>
      </w:r>
      <w:r>
        <w:rPr>
          <w:rtl w:val="0"/>
          <w:lang w:val="zh-CN" w:eastAsia="zh-CN"/>
        </w:rPr>
        <w:t>Article</w:t>
      </w:r>
      <w:r>
        <w:rPr>
          <w:rFonts w:ascii="Arial Unicode MS" w:cs="Arial Unicode MS" w:hAnsi="Arial Unicode MS" w:eastAsia="Arial Unicode MS" w:hint="eastAsia"/>
          <w:b w:val="0"/>
          <w:bCs w:val="0"/>
          <w:i w:val="0"/>
          <w:iCs w:val="0"/>
          <w:rtl w:val="0"/>
          <w:lang w:val="zh-CN" w:eastAsia="zh-CN"/>
        </w:rPr>
        <w:t>模型，</w:t>
      </w:r>
      <w:r>
        <w:drawing>
          <wp:anchor distT="152400" distB="152400" distL="152400" distR="152400" simplePos="0" relativeHeight="251660288" behindDoc="0" locked="0" layoutInCell="1" allowOverlap="1">
            <wp:simplePos x="0" y="0"/>
            <wp:positionH relativeFrom="margin">
              <wp:posOffset>94069</wp:posOffset>
            </wp:positionH>
            <wp:positionV relativeFrom="line">
              <wp:posOffset>250076</wp:posOffset>
            </wp:positionV>
            <wp:extent cx="1638300" cy="234043"/>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1638300" cy="234043"/>
                    </a:xfrm>
                    <a:prstGeom prst="rect">
                      <a:avLst/>
                    </a:prstGeom>
                    <a:ln w="12700" cap="flat">
                      <a:noFill/>
                      <a:miter lim="400000"/>
                    </a:ln>
                    <a:effectLst/>
                  </pic:spPr>
                </pic:pic>
              </a:graphicData>
            </a:graphic>
          </wp:anchor>
        </w:drawing>
      </w:r>
    </w:p>
    <w:p>
      <w:pPr>
        <w:pStyle w:val="正文"/>
        <w:bidi w:val="0"/>
      </w:pPr>
    </w:p>
    <w:p>
      <w:pPr>
        <w:pStyle w:val="正文"/>
        <w:bidi w:val="0"/>
      </w:pPr>
    </w:p>
    <w:p>
      <w:pPr>
        <w:pStyle w:val="正文"/>
        <w:bidi w:val="0"/>
      </w:pPr>
    </w:p>
    <w:p>
      <w:pPr>
        <w:pStyle w:val="正文"/>
        <w:bidi w:val="0"/>
      </w:pPr>
    </w:p>
    <w:p>
      <w:pPr>
        <w:pStyle w:val="正文"/>
        <w:bidi w:val="0"/>
      </w:pPr>
      <w:r>
        <w:rPr>
          <w:rtl w:val="0"/>
          <w:lang w:val="zh-CN" w:eastAsia="zh-CN"/>
        </w:rPr>
        <w:t>2</w:t>
      </w:r>
      <w:r>
        <w:rPr>
          <w:rFonts w:ascii="Arial Unicode MS" w:cs="Arial Unicode MS" w:hAnsi="Arial Unicode MS" w:eastAsia="Arial Unicode MS" w:hint="eastAsia"/>
          <w:b w:val="0"/>
          <w:bCs w:val="0"/>
          <w:i w:val="0"/>
          <w:iCs w:val="0"/>
          <w:rtl w:val="0"/>
          <w:lang w:val="zh-CN" w:eastAsia="zh-CN"/>
        </w:rPr>
        <w:t>、引入获取系统时间项，这个可选</w:t>
      </w:r>
      <w:r>
        <w:drawing>
          <wp:anchor distT="152400" distB="152400" distL="152400" distR="152400" simplePos="0" relativeHeight="251661312" behindDoc="0" locked="0" layoutInCell="1" allowOverlap="1">
            <wp:simplePos x="0" y="0"/>
            <wp:positionH relativeFrom="margin">
              <wp:posOffset>94069</wp:posOffset>
            </wp:positionH>
            <wp:positionV relativeFrom="line">
              <wp:posOffset>334366</wp:posOffset>
            </wp:positionV>
            <wp:extent cx="1638300" cy="1905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1638300" cy="190500"/>
                    </a:xfrm>
                    <a:prstGeom prst="rect">
                      <a:avLst/>
                    </a:prstGeom>
                    <a:ln w="12700" cap="flat">
                      <a:noFill/>
                      <a:miter lim="400000"/>
                    </a:ln>
                    <a:effectLst/>
                  </pic:spPr>
                </pic:pic>
              </a:graphicData>
            </a:graphic>
          </wp:anchor>
        </w:drawing>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rPr>
          <w:rtl w:val="0"/>
          <w:lang w:val="zh-CN" w:eastAsia="zh-CN"/>
        </w:rPr>
        <w:t>3</w:t>
      </w:r>
      <w:r>
        <w:rPr>
          <w:rFonts w:ascii="Arial Unicode MS" w:cs="Arial Unicode MS" w:hAnsi="Arial Unicode MS" w:eastAsia="Arial Unicode MS" w:hint="eastAsia"/>
          <w:b w:val="0"/>
          <w:bCs w:val="0"/>
          <w:i w:val="0"/>
          <w:iCs w:val="0"/>
          <w:rtl w:val="0"/>
          <w:lang w:val="zh-CN" w:eastAsia="zh-CN"/>
        </w:rPr>
        <w:t>、通过路由划分路径及参数</w:t>
      </w:r>
      <w:r>
        <w:drawing>
          <wp:anchor distT="152400" distB="152400" distL="152400" distR="152400" simplePos="0" relativeHeight="251662336" behindDoc="0" locked="0" layoutInCell="1" allowOverlap="1">
            <wp:simplePos x="0" y="0"/>
            <wp:positionH relativeFrom="margin">
              <wp:posOffset>94069</wp:posOffset>
            </wp:positionH>
            <wp:positionV relativeFrom="line">
              <wp:posOffset>333693</wp:posOffset>
            </wp:positionV>
            <wp:extent cx="6120057" cy="163638"/>
            <wp:effectExtent l="0" t="0" r="0" b="0"/>
            <wp:wrapThrough wrapText="bothSides" distL="152400" distR="152400">
              <wp:wrapPolygon edited="1">
                <wp:start x="0" y="0"/>
                <wp:lineTo x="21600" y="0"/>
                <wp:lineTo x="21600" y="22089"/>
                <wp:lineTo x="0" y="22089"/>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7">
                      <a:extLst/>
                    </a:blip>
                    <a:stretch>
                      <a:fillRect/>
                    </a:stretch>
                  </pic:blipFill>
                  <pic:spPr>
                    <a:xfrm>
                      <a:off x="0" y="0"/>
                      <a:ext cx="6120057" cy="163638"/>
                    </a:xfrm>
                    <a:prstGeom prst="rect">
                      <a:avLst/>
                    </a:prstGeom>
                    <a:ln w="12700" cap="flat">
                      <a:noFill/>
                      <a:miter lim="400000"/>
                    </a:ln>
                    <a:effectLst/>
                  </pic:spPr>
                </pic:pic>
              </a:graphicData>
            </a:graphic>
          </wp:anchor>
        </w:drawing>
      </w:r>
    </w:p>
    <w:p>
      <w:pPr>
        <w:pStyle w:val="正文"/>
        <w:bidi w:val="0"/>
      </w:pPr>
      <w:r>
        <w:rPr>
          <w:rtl w:val="0"/>
          <w:lang w:val="zh-CN" w:eastAsia="zh-CN"/>
        </w:rPr>
        <w:t>4</w:t>
      </w:r>
      <w:r>
        <w:rPr>
          <w:rFonts w:ascii="Arial Unicode MS" w:cs="Arial Unicode MS" w:hAnsi="Arial Unicode MS" w:eastAsia="Arial Unicode MS" w:hint="eastAsia"/>
          <w:b w:val="0"/>
          <w:bCs w:val="0"/>
          <w:i w:val="0"/>
          <w:iCs w:val="0"/>
          <w:rtl w:val="0"/>
          <w:lang w:val="zh-CN" w:eastAsia="zh-CN"/>
        </w:rPr>
        <w:t>、在控制器里实现该接口</w:t>
      </w:r>
      <w:r>
        <w:drawing>
          <wp:anchor distT="152400" distB="152400" distL="152400" distR="152400" simplePos="0" relativeHeight="251663360" behindDoc="0" locked="0" layoutInCell="1" allowOverlap="1">
            <wp:simplePos x="0" y="0"/>
            <wp:positionH relativeFrom="margin">
              <wp:posOffset>94069</wp:posOffset>
            </wp:positionH>
            <wp:positionV relativeFrom="line">
              <wp:posOffset>255359</wp:posOffset>
            </wp:positionV>
            <wp:extent cx="6120057" cy="749809"/>
            <wp:effectExtent l="0" t="0" r="0" b="0"/>
            <wp:wrapThrough wrapText="bothSides" distL="152400" distR="152400">
              <wp:wrapPolygon edited="1">
                <wp:start x="0" y="0"/>
                <wp:lineTo x="21600" y="0"/>
                <wp:lineTo x="21600" y="21693"/>
                <wp:lineTo x="0" y="21693"/>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8">
                      <a:extLst/>
                    </a:blip>
                    <a:stretch>
                      <a:fillRect/>
                    </a:stretch>
                  </pic:blipFill>
                  <pic:spPr>
                    <a:xfrm>
                      <a:off x="0" y="0"/>
                      <a:ext cx="6120057" cy="749809"/>
                    </a:xfrm>
                    <a:prstGeom prst="rect">
                      <a:avLst/>
                    </a:prstGeom>
                    <a:ln w="12700" cap="flat">
                      <a:noFill/>
                      <a:miter lim="400000"/>
                    </a:ln>
                    <a:effectLst/>
                  </pic:spPr>
                </pic:pic>
              </a:graphicData>
            </a:graphic>
          </wp:anchor>
        </w:drawing>
      </w: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这里需要传过来两个参数，</w:t>
      </w:r>
      <w:r>
        <w:rPr>
          <w:rtl w:val="0"/>
          <w:lang w:val="zh-CN" w:eastAsia="zh-CN"/>
        </w:rPr>
        <w:t>id</w:t>
      </w:r>
      <w:r>
        <w:rPr>
          <w:rFonts w:ascii="Arial Unicode MS" w:cs="Arial Unicode MS" w:hAnsi="Arial Unicode MS" w:eastAsia="Arial Unicode MS" w:hint="eastAsia"/>
          <w:b w:val="0"/>
          <w:bCs w:val="0"/>
          <w:i w:val="0"/>
          <w:iCs w:val="0"/>
          <w:rtl w:val="0"/>
          <w:lang w:val="zh-CN" w:eastAsia="zh-CN"/>
        </w:rPr>
        <w:t>及</w:t>
      </w:r>
      <w:r>
        <w:rPr>
          <w:rtl w:val="0"/>
          <w:lang w:val="zh-CN" w:eastAsia="zh-CN"/>
        </w:rPr>
        <w:t>title</w:t>
      </w:r>
      <w:r>
        <w:rPr>
          <w:rFonts w:ascii="Arial Unicode MS" w:cs="Arial Unicode MS" w:hAnsi="Arial Unicode MS" w:eastAsia="Arial Unicode MS" w:hint="eastAsia"/>
          <w:b w:val="0"/>
          <w:bCs w:val="0"/>
          <w:i w:val="0"/>
          <w:iCs w:val="0"/>
          <w:rtl w:val="0"/>
          <w:lang w:val="zh-CN" w:eastAsia="zh-CN"/>
        </w:rPr>
        <w:t>，最后返回视图的方式通过</w:t>
      </w:r>
      <w:r>
        <w:rPr>
          <w:rtl w:val="0"/>
          <w:lang w:val="zh-CN" w:eastAsia="zh-CN"/>
        </w:rPr>
        <w:t>MVC</w:t>
      </w:r>
      <w:r>
        <w:rPr>
          <w:rFonts w:ascii="Arial Unicode MS" w:cs="Arial Unicode MS" w:hAnsi="Arial Unicode MS" w:eastAsia="Arial Unicode MS" w:hint="eastAsia"/>
          <w:b w:val="0"/>
          <w:bCs w:val="0"/>
          <w:i w:val="0"/>
          <w:iCs w:val="0"/>
          <w:rtl w:val="0"/>
          <w:lang w:val="zh-CN" w:eastAsia="zh-CN"/>
        </w:rPr>
        <w:t>，</w:t>
      </w:r>
      <w:r>
        <w:rPr>
          <w:rtl w:val="0"/>
          <w:lang w:val="zh-CN" w:eastAsia="zh-CN"/>
        </w:rPr>
        <w:t>compact</w:t>
      </w:r>
      <w:r>
        <w:rPr>
          <w:rFonts w:ascii="Arial Unicode MS" w:cs="Arial Unicode MS" w:hAnsi="Arial Unicode MS" w:eastAsia="Arial Unicode MS" w:hint="eastAsia"/>
          <w:b w:val="0"/>
          <w:bCs w:val="0"/>
          <w:i w:val="0"/>
          <w:iCs w:val="0"/>
          <w:rtl w:val="0"/>
          <w:lang w:val="zh-CN" w:eastAsia="zh-CN"/>
        </w:rPr>
        <w:t>向界面传值，传值还可以通过：</w:t>
      </w:r>
      <w:r>
        <w:rPr>
          <w:rtl w:val="0"/>
        </w:rPr>
        <w:t>-&gt;with([</w:t>
      </w:r>
      <w:r>
        <w:rPr>
          <w:rtl w:val="0"/>
        </w:rPr>
        <w:t>‘</w:t>
      </w:r>
      <w:r>
        <w:rPr>
          <w:rtl w:val="0"/>
        </w:rPr>
        <w:t>param</w:t>
      </w:r>
      <w:r>
        <w:rPr>
          <w:rtl w:val="0"/>
        </w:rPr>
        <w:t>’</w:t>
      </w:r>
      <w:r>
        <w:rPr>
          <w:rtl w:val="0"/>
        </w:rPr>
        <w:t>=&gt;</w:t>
      </w:r>
      <w:r>
        <w:rPr>
          <w:rtl w:val="0"/>
        </w:rPr>
        <w:t>’</w:t>
      </w:r>
      <w:r>
        <w:rPr>
          <w:rtl w:val="0"/>
        </w:rPr>
        <w:t>param_f</w:t>
      </w:r>
      <w:r>
        <w:rPr>
          <w:rtl w:val="0"/>
        </w:rPr>
        <w:t>’</w:t>
      </w:r>
      <w:r>
        <w:rPr>
          <w:rtl w:val="0"/>
        </w:rPr>
        <w:t>])</w:t>
      </w:r>
      <w:r>
        <w:rPr>
          <w:rFonts w:ascii="Arial Unicode MS" w:cs="Arial Unicode MS" w:hAnsi="Arial Unicode MS" w:eastAsia="Arial Unicode MS" w:hint="eastAsia"/>
          <w:b w:val="0"/>
          <w:bCs w:val="0"/>
          <w:i w:val="0"/>
          <w:iCs w:val="0"/>
          <w:rtl w:val="0"/>
          <w:lang w:val="zh-CN" w:eastAsia="zh-CN"/>
        </w:rPr>
        <w:t>来实现。</w:t>
      </w:r>
    </w:p>
    <w:p>
      <w:pPr>
        <w:pStyle w:val="正文"/>
        <w:bidi w:val="0"/>
      </w:pPr>
    </w:p>
    <w:p>
      <w:pPr>
        <w:pStyle w:val="正文"/>
        <w:bidi w:val="0"/>
      </w:pPr>
      <w:r>
        <w:rPr>
          <w:rtl w:val="0"/>
          <w:lang w:val="zh-CN" w:eastAsia="zh-CN"/>
        </w:rPr>
        <w:t>5</w:t>
      </w:r>
      <w:r>
        <w:rPr>
          <w:rFonts w:ascii="Arial Unicode MS" w:cs="Arial Unicode MS" w:hAnsi="Arial Unicode MS" w:eastAsia="Arial Unicode MS" w:hint="eastAsia"/>
          <w:b w:val="0"/>
          <w:bCs w:val="0"/>
          <w:i w:val="0"/>
          <w:iCs w:val="0"/>
          <w:rtl w:val="0"/>
          <w:lang w:val="zh-CN" w:eastAsia="zh-CN"/>
        </w:rPr>
        <w:t>、界面进行赋值</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drawing>
          <wp:anchor distT="152400" distB="152400" distL="152400" distR="152400" simplePos="0" relativeHeight="251664384" behindDoc="0" locked="0" layoutInCell="1" allowOverlap="1">
            <wp:simplePos x="0" y="0"/>
            <wp:positionH relativeFrom="margin">
              <wp:posOffset>-6349</wp:posOffset>
            </wp:positionH>
            <wp:positionV relativeFrom="page">
              <wp:posOffset>190499</wp:posOffset>
            </wp:positionV>
            <wp:extent cx="2376328" cy="1214074"/>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9">
                      <a:extLst/>
                    </a:blip>
                    <a:stretch>
                      <a:fillRect/>
                    </a:stretch>
                  </pic:blipFill>
                  <pic:spPr>
                    <a:xfrm>
                      <a:off x="0" y="0"/>
                      <a:ext cx="2376328" cy="1214074"/>
                    </a:xfrm>
                    <a:prstGeom prst="rect">
                      <a:avLst/>
                    </a:prstGeom>
                    <a:ln w="12700" cap="flat">
                      <a:noFill/>
                      <a:miter lim="400000"/>
                    </a:ln>
                    <a:effectLst/>
                  </pic:spPr>
                </pic:pic>
              </a:graphicData>
            </a:graphic>
          </wp:anchor>
        </w:drawing>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这里返回的是查询结果数组，若想对每个对象进行解析数据需要进行遍历然后对标签赋值相应属性数值</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p>
    <w:sectPr>
      <w:headerReference w:type="default" r:id="rId10"/>
      <w:footerReference w:type="default" r:id="rId11"/>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