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CF4" w:rsidRDefault="00E26E2A">
      <w:pPr>
        <w:rPr>
          <w:sz w:val="24"/>
        </w:rPr>
      </w:pPr>
      <w:r>
        <w:rPr>
          <w:sz w:val="24"/>
        </w:rPr>
        <w:t>Answer key</w:t>
      </w:r>
    </w:p>
    <w:p w:rsidR="00E26E2A" w:rsidRDefault="00E26E2A">
      <w:pPr>
        <w:rPr>
          <w:sz w:val="24"/>
        </w:rPr>
      </w:pPr>
      <w:r w:rsidRPr="00284827">
        <w:rPr>
          <w:b/>
          <w:sz w:val="24"/>
        </w:rPr>
        <w:t>Task 1</w:t>
      </w:r>
      <w:r>
        <w:rPr>
          <w:sz w:val="24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3163"/>
      </w:tblGrid>
      <w:tr w:rsidR="006A3788" w:rsidTr="00EF5DA0">
        <w:tc>
          <w:tcPr>
            <w:tcW w:w="6516" w:type="dxa"/>
          </w:tcPr>
          <w:p w:rsidR="006A3788" w:rsidRPr="006A3788" w:rsidRDefault="006A3788" w:rsidP="00B818F5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6A3788">
              <w:rPr>
                <w:sz w:val="24"/>
                <w:u w:val="single"/>
                <w:lang w:val="en-US"/>
              </w:rPr>
              <w:t xml:space="preserve">Wouldn’t this be a bit </w:t>
            </w:r>
            <w:r w:rsidRPr="006A3788">
              <w:rPr>
                <w:strike/>
                <w:color w:val="FF0000"/>
                <w:sz w:val="24"/>
                <w:u w:val="single"/>
                <w:lang w:val="en-US"/>
              </w:rPr>
              <w:t>very</w:t>
            </w:r>
            <w:r w:rsidRPr="006A3788">
              <w:rPr>
                <w:color w:val="FF0000"/>
                <w:sz w:val="24"/>
                <w:u w:val="single"/>
                <w:lang w:val="en-US"/>
              </w:rPr>
              <w:t xml:space="preserve"> </w:t>
            </w:r>
            <w:r w:rsidRPr="006A3788">
              <w:rPr>
                <w:b/>
                <w:color w:val="0070C0"/>
                <w:sz w:val="24"/>
                <w:u w:val="single"/>
                <w:lang w:val="en-US"/>
              </w:rPr>
              <w:t>[too]</w:t>
            </w:r>
            <w:r w:rsidRPr="006A3788">
              <w:rPr>
                <w:color w:val="0070C0"/>
                <w:sz w:val="24"/>
                <w:u w:val="single"/>
                <w:lang w:val="en-US"/>
              </w:rPr>
              <w:t xml:space="preserve"> </w:t>
            </w:r>
            <w:r w:rsidRPr="006A3788">
              <w:rPr>
                <w:sz w:val="24"/>
                <w:u w:val="single"/>
                <w:lang w:val="en-US"/>
              </w:rPr>
              <w:t>difficult</w:t>
            </w:r>
            <w:r w:rsidRPr="006A3788">
              <w:rPr>
                <w:sz w:val="24"/>
                <w:lang w:val="en-US"/>
              </w:rPr>
              <w:t xml:space="preserve"> with the limited time?    </w:t>
            </w:r>
          </w:p>
        </w:tc>
        <w:tc>
          <w:tcPr>
            <w:tcW w:w="3163" w:type="dxa"/>
          </w:tcPr>
          <w:p w:rsidR="006A3788" w:rsidRDefault="006A3788" w:rsidP="006A3788">
            <w:pPr>
              <w:rPr>
                <w:sz w:val="24"/>
              </w:rPr>
            </w:pPr>
            <w:r>
              <w:rPr>
                <w:sz w:val="24"/>
              </w:rPr>
              <w:t>____________</w:t>
            </w:r>
            <w:r>
              <w:rPr>
                <w:sz w:val="24"/>
                <w:lang w:val="en-US"/>
              </w:rPr>
              <w:t>___</w:t>
            </w:r>
            <w:r>
              <w:rPr>
                <w:sz w:val="24"/>
              </w:rPr>
              <w:t>_____</w:t>
            </w:r>
          </w:p>
        </w:tc>
      </w:tr>
      <w:tr w:rsidR="006A3788" w:rsidTr="00EF5DA0">
        <w:tc>
          <w:tcPr>
            <w:tcW w:w="6516" w:type="dxa"/>
          </w:tcPr>
          <w:p w:rsidR="006A3788" w:rsidRPr="006A3788" w:rsidRDefault="006A3788" w:rsidP="00B818F5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6A3788">
              <w:rPr>
                <w:sz w:val="24"/>
                <w:u w:val="single"/>
                <w:lang w:val="en-US"/>
              </w:rPr>
              <w:t>I’m afraid it seems we might</w:t>
            </w:r>
            <w:r w:rsidRPr="006A3788">
              <w:rPr>
                <w:sz w:val="24"/>
                <w:lang w:val="en-US"/>
              </w:rPr>
              <w:t xml:space="preserve"> miss the deadline. </w:t>
            </w:r>
          </w:p>
          <w:p w:rsidR="006A3788" w:rsidRPr="006A3788" w:rsidRDefault="006A3788" w:rsidP="00B818F5">
            <w:pPr>
              <w:rPr>
                <w:sz w:val="24"/>
                <w:lang w:val="en-US"/>
              </w:rPr>
            </w:pPr>
          </w:p>
        </w:tc>
        <w:tc>
          <w:tcPr>
            <w:tcW w:w="3163" w:type="dxa"/>
          </w:tcPr>
          <w:p w:rsidR="006A3788" w:rsidRDefault="006A3788" w:rsidP="006A3788">
            <w:pPr>
              <w:rPr>
                <w:sz w:val="24"/>
              </w:rPr>
            </w:pPr>
            <w:r>
              <w:rPr>
                <w:sz w:val="24"/>
              </w:rPr>
              <w:t>________</w:t>
            </w:r>
            <w:r>
              <w:rPr>
                <w:sz w:val="24"/>
                <w:lang w:val="en-US"/>
              </w:rPr>
              <w:t>OK</w:t>
            </w:r>
            <w:r>
              <w:rPr>
                <w:sz w:val="24"/>
              </w:rPr>
              <w:t>__________</w:t>
            </w:r>
          </w:p>
        </w:tc>
      </w:tr>
      <w:tr w:rsidR="006A3788" w:rsidTr="00EF5DA0">
        <w:tc>
          <w:tcPr>
            <w:tcW w:w="6516" w:type="dxa"/>
          </w:tcPr>
          <w:p w:rsidR="006A3788" w:rsidRPr="006A3788" w:rsidRDefault="006A3788" w:rsidP="00B818F5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6A3788">
              <w:rPr>
                <w:sz w:val="24"/>
                <w:lang w:val="en-US"/>
              </w:rPr>
              <w:t xml:space="preserve">Your code </w:t>
            </w:r>
            <w:r w:rsidRPr="006A3788">
              <w:rPr>
                <w:sz w:val="24"/>
                <w:u w:val="single"/>
                <w:lang w:val="en-US"/>
              </w:rPr>
              <w:t xml:space="preserve">seems </w:t>
            </w:r>
            <w:r w:rsidRPr="006A3788">
              <w:rPr>
                <w:strike/>
                <w:color w:val="FF0000"/>
                <w:sz w:val="24"/>
                <w:u w:val="single"/>
                <w:lang w:val="en-US"/>
              </w:rPr>
              <w:t>containing</w:t>
            </w:r>
            <w:r w:rsidRPr="006A3788">
              <w:rPr>
                <w:color w:val="FF0000"/>
                <w:sz w:val="24"/>
                <w:lang w:val="en-US"/>
              </w:rPr>
              <w:t xml:space="preserve"> </w:t>
            </w:r>
            <w:r w:rsidRPr="006A3788">
              <w:rPr>
                <w:b/>
                <w:color w:val="0070C0"/>
                <w:sz w:val="24"/>
                <w:lang w:val="en-US"/>
              </w:rPr>
              <w:t>to contain</w:t>
            </w:r>
            <w:r w:rsidRPr="006A3788">
              <w:rPr>
                <w:color w:val="0070C0"/>
                <w:sz w:val="24"/>
                <w:lang w:val="en-US"/>
              </w:rPr>
              <w:t xml:space="preserve"> </w:t>
            </w:r>
            <w:r w:rsidRPr="006A3788">
              <w:rPr>
                <w:sz w:val="24"/>
                <w:lang w:val="en-US"/>
              </w:rPr>
              <w:t xml:space="preserve">a few mistakes. </w:t>
            </w:r>
          </w:p>
          <w:p w:rsidR="006A3788" w:rsidRPr="006A3788" w:rsidRDefault="006A3788" w:rsidP="00B818F5">
            <w:pPr>
              <w:rPr>
                <w:sz w:val="24"/>
                <w:lang w:val="en-US"/>
              </w:rPr>
            </w:pPr>
          </w:p>
        </w:tc>
        <w:tc>
          <w:tcPr>
            <w:tcW w:w="3163" w:type="dxa"/>
          </w:tcPr>
          <w:p w:rsidR="006A3788" w:rsidRDefault="006A3788" w:rsidP="00B818F5">
            <w:pPr>
              <w:rPr>
                <w:sz w:val="24"/>
              </w:rPr>
            </w:pPr>
            <w:r>
              <w:rPr>
                <w:sz w:val="24"/>
              </w:rPr>
              <w:t>____________________</w:t>
            </w:r>
          </w:p>
        </w:tc>
      </w:tr>
      <w:tr w:rsidR="006A3788" w:rsidTr="00EF5DA0">
        <w:tc>
          <w:tcPr>
            <w:tcW w:w="6516" w:type="dxa"/>
          </w:tcPr>
          <w:p w:rsidR="006A3788" w:rsidRPr="006A3788" w:rsidRDefault="006A3788" w:rsidP="00B818F5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6A3788">
              <w:rPr>
                <w:sz w:val="24"/>
                <w:lang w:val="en-US"/>
              </w:rPr>
              <w:t>Wouldn’t this cost</w:t>
            </w:r>
            <w:r>
              <w:rPr>
                <w:sz w:val="24"/>
                <w:lang w:val="en-US"/>
              </w:rPr>
              <w:t xml:space="preserve"> </w:t>
            </w:r>
            <w:proofErr w:type="gramStart"/>
            <w:r w:rsidRPr="006A3788">
              <w:rPr>
                <w:b/>
                <w:color w:val="0070C0"/>
                <w:sz w:val="24"/>
                <w:lang w:val="en-US"/>
              </w:rPr>
              <w:t>A</w:t>
            </w:r>
            <w:proofErr w:type="gramEnd"/>
            <w:r w:rsidRPr="006A3788">
              <w:rPr>
                <w:b/>
                <w:color w:val="0070C0"/>
                <w:sz w:val="24"/>
                <w:lang w:val="en-US"/>
              </w:rPr>
              <w:t xml:space="preserve"> </w:t>
            </w:r>
            <w:r w:rsidRPr="006A3788">
              <w:rPr>
                <w:sz w:val="24"/>
                <w:u w:val="single"/>
                <w:lang w:val="en-US"/>
              </w:rPr>
              <w:t>bit too much</w:t>
            </w:r>
            <w:r w:rsidRPr="006A3788">
              <w:rPr>
                <w:sz w:val="24"/>
                <w:lang w:val="en-US"/>
              </w:rPr>
              <w:t xml:space="preserve">? </w:t>
            </w:r>
          </w:p>
          <w:p w:rsidR="006A3788" w:rsidRPr="006A3788" w:rsidRDefault="006A3788" w:rsidP="00B818F5">
            <w:pPr>
              <w:rPr>
                <w:sz w:val="24"/>
                <w:lang w:val="en-US"/>
              </w:rPr>
            </w:pPr>
          </w:p>
        </w:tc>
        <w:tc>
          <w:tcPr>
            <w:tcW w:w="3163" w:type="dxa"/>
          </w:tcPr>
          <w:p w:rsidR="006A3788" w:rsidRDefault="006A3788" w:rsidP="00B818F5">
            <w:pPr>
              <w:rPr>
                <w:sz w:val="24"/>
              </w:rPr>
            </w:pPr>
            <w:r>
              <w:rPr>
                <w:sz w:val="24"/>
              </w:rPr>
              <w:t>________</w:t>
            </w:r>
            <w:r>
              <w:rPr>
                <w:sz w:val="24"/>
                <w:lang w:val="en-US"/>
              </w:rPr>
              <w:t>__</w:t>
            </w:r>
            <w:r>
              <w:rPr>
                <w:sz w:val="24"/>
              </w:rPr>
              <w:t>__________</w:t>
            </w:r>
          </w:p>
        </w:tc>
      </w:tr>
      <w:tr w:rsidR="006A3788" w:rsidTr="00EF5DA0">
        <w:tc>
          <w:tcPr>
            <w:tcW w:w="6516" w:type="dxa"/>
          </w:tcPr>
          <w:p w:rsidR="006A3788" w:rsidRPr="006A3788" w:rsidRDefault="006A3788" w:rsidP="006A3788">
            <w:pPr>
              <w:pStyle w:val="ListParagraph"/>
              <w:numPr>
                <w:ilvl w:val="0"/>
                <w:numId w:val="1"/>
              </w:numPr>
              <w:rPr>
                <w:sz w:val="24"/>
                <w:u w:val="single"/>
                <w:lang w:val="en-US"/>
              </w:rPr>
            </w:pPr>
            <w:r w:rsidRPr="006A3788">
              <w:rPr>
                <w:sz w:val="24"/>
                <w:u w:val="single"/>
                <w:lang w:val="en-US"/>
              </w:rPr>
              <w:t xml:space="preserve">I’m not quite sure it’s the best idea. </w:t>
            </w:r>
          </w:p>
          <w:p w:rsidR="006A3788" w:rsidRPr="006A3788" w:rsidRDefault="006A3788" w:rsidP="00B818F5">
            <w:pPr>
              <w:rPr>
                <w:sz w:val="24"/>
                <w:lang w:val="en-US"/>
              </w:rPr>
            </w:pPr>
          </w:p>
        </w:tc>
        <w:tc>
          <w:tcPr>
            <w:tcW w:w="3163" w:type="dxa"/>
          </w:tcPr>
          <w:p w:rsidR="006A3788" w:rsidRDefault="006A3788" w:rsidP="00B818F5">
            <w:pPr>
              <w:rPr>
                <w:sz w:val="24"/>
              </w:rPr>
            </w:pPr>
            <w:r>
              <w:rPr>
                <w:sz w:val="24"/>
              </w:rPr>
              <w:t>________</w:t>
            </w:r>
            <w:r>
              <w:rPr>
                <w:sz w:val="24"/>
                <w:lang w:val="en-US"/>
              </w:rPr>
              <w:t>OK</w:t>
            </w:r>
            <w:r>
              <w:rPr>
                <w:sz w:val="24"/>
              </w:rPr>
              <w:t>__________</w:t>
            </w:r>
          </w:p>
        </w:tc>
      </w:tr>
      <w:tr w:rsidR="006A3788" w:rsidTr="00EF5DA0">
        <w:tc>
          <w:tcPr>
            <w:tcW w:w="6516" w:type="dxa"/>
          </w:tcPr>
          <w:p w:rsidR="006A3788" w:rsidRPr="006A3788" w:rsidRDefault="006A3788" w:rsidP="006A3788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6A3788">
              <w:rPr>
                <w:strike/>
                <w:color w:val="FF0000"/>
                <w:sz w:val="24"/>
                <w:u w:val="single"/>
                <w:lang w:val="en-US"/>
              </w:rPr>
              <w:t xml:space="preserve">It </w:t>
            </w:r>
            <w:proofErr w:type="gramStart"/>
            <w:r w:rsidRPr="006A3788">
              <w:rPr>
                <w:b/>
                <w:color w:val="0070C0"/>
                <w:sz w:val="24"/>
                <w:u w:val="single"/>
                <w:lang w:val="en-US"/>
              </w:rPr>
              <w:t>There</w:t>
            </w:r>
            <w:proofErr w:type="gramEnd"/>
            <w:r w:rsidRPr="006A3788">
              <w:rPr>
                <w:color w:val="0070C0"/>
                <w:sz w:val="24"/>
                <w:u w:val="single"/>
                <w:lang w:val="en-US"/>
              </w:rPr>
              <w:t xml:space="preserve"> </w:t>
            </w:r>
            <w:r w:rsidRPr="006A3788">
              <w:rPr>
                <w:sz w:val="24"/>
                <w:u w:val="single"/>
                <w:lang w:val="en-US"/>
              </w:rPr>
              <w:t>seems to be a problem</w:t>
            </w:r>
            <w:r w:rsidRPr="006A3788">
              <w:rPr>
                <w:sz w:val="24"/>
                <w:lang w:val="en-US"/>
              </w:rPr>
              <w:t xml:space="preserve"> with the report you sent me. </w:t>
            </w:r>
          </w:p>
        </w:tc>
        <w:tc>
          <w:tcPr>
            <w:tcW w:w="3163" w:type="dxa"/>
          </w:tcPr>
          <w:p w:rsidR="006A3788" w:rsidRDefault="006A3788" w:rsidP="00B818F5">
            <w:pPr>
              <w:rPr>
                <w:sz w:val="24"/>
              </w:rPr>
            </w:pPr>
            <w:r>
              <w:rPr>
                <w:sz w:val="24"/>
              </w:rPr>
              <w:t>____________________</w:t>
            </w:r>
          </w:p>
        </w:tc>
      </w:tr>
      <w:tr w:rsidR="006A3788" w:rsidTr="00EF5DA0">
        <w:tc>
          <w:tcPr>
            <w:tcW w:w="6516" w:type="dxa"/>
          </w:tcPr>
          <w:p w:rsidR="006A3788" w:rsidRPr="006A3788" w:rsidRDefault="006A3788" w:rsidP="006A3788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6A3788">
              <w:rPr>
                <w:sz w:val="24"/>
                <w:u w:val="single"/>
                <w:lang w:val="en-US"/>
              </w:rPr>
              <w:t xml:space="preserve">It might be </w:t>
            </w:r>
            <w:r w:rsidRPr="006A3788">
              <w:rPr>
                <w:strike/>
                <w:color w:val="FF0000"/>
                <w:sz w:val="24"/>
                <w:u w:val="single"/>
                <w:lang w:val="en-US"/>
              </w:rPr>
              <w:t>a</w:t>
            </w:r>
            <w:r w:rsidRPr="006A3788">
              <w:rPr>
                <w:sz w:val="24"/>
                <w:u w:val="single"/>
                <w:lang w:val="en-US"/>
              </w:rPr>
              <w:t xml:space="preserve"> slightly difficult</w:t>
            </w:r>
            <w:r w:rsidRPr="006A3788">
              <w:rPr>
                <w:sz w:val="24"/>
                <w:lang w:val="en-US"/>
              </w:rPr>
              <w:t xml:space="preserve"> for the user to get used to this interface. </w:t>
            </w:r>
          </w:p>
        </w:tc>
        <w:tc>
          <w:tcPr>
            <w:tcW w:w="3163" w:type="dxa"/>
          </w:tcPr>
          <w:p w:rsidR="006A3788" w:rsidRDefault="006A3788" w:rsidP="006A3788">
            <w:pPr>
              <w:rPr>
                <w:sz w:val="24"/>
              </w:rPr>
            </w:pPr>
            <w:r>
              <w:rPr>
                <w:sz w:val="24"/>
              </w:rPr>
              <w:t>________</w:t>
            </w:r>
            <w:r>
              <w:rPr>
                <w:sz w:val="24"/>
                <w:lang w:val="en-US"/>
              </w:rPr>
              <w:t>__</w:t>
            </w:r>
            <w:r>
              <w:rPr>
                <w:sz w:val="24"/>
              </w:rPr>
              <w:t>__________</w:t>
            </w:r>
          </w:p>
        </w:tc>
      </w:tr>
      <w:tr w:rsidR="006A3788" w:rsidTr="00EF5DA0">
        <w:tc>
          <w:tcPr>
            <w:tcW w:w="6516" w:type="dxa"/>
          </w:tcPr>
          <w:p w:rsidR="006A3788" w:rsidRPr="006A3788" w:rsidRDefault="006A3788" w:rsidP="006A3788">
            <w:pPr>
              <w:pStyle w:val="ListParagraph"/>
              <w:numPr>
                <w:ilvl w:val="0"/>
                <w:numId w:val="1"/>
              </w:numPr>
              <w:rPr>
                <w:sz w:val="24"/>
                <w:u w:val="single"/>
                <w:lang w:val="en-US"/>
              </w:rPr>
            </w:pPr>
            <w:r w:rsidRPr="006A3788">
              <w:rPr>
                <w:sz w:val="24"/>
                <w:u w:val="single"/>
                <w:lang w:val="en-US"/>
              </w:rPr>
              <w:t>Don’t you think this might be</w:t>
            </w:r>
            <w:r w:rsidRPr="006A3788">
              <w:rPr>
                <w:sz w:val="24"/>
                <w:lang w:val="en-US"/>
              </w:rPr>
              <w:t xml:space="preserve"> a bit confusing</w:t>
            </w:r>
            <w:r>
              <w:rPr>
                <w:sz w:val="24"/>
                <w:lang w:val="en-US"/>
              </w:rPr>
              <w:t>?</w:t>
            </w:r>
          </w:p>
          <w:p w:rsidR="006A3788" w:rsidRPr="006A3788" w:rsidRDefault="006A3788" w:rsidP="006A3788">
            <w:pPr>
              <w:pStyle w:val="ListParagraph"/>
              <w:rPr>
                <w:sz w:val="24"/>
                <w:u w:val="single"/>
                <w:lang w:val="en-US"/>
              </w:rPr>
            </w:pPr>
          </w:p>
        </w:tc>
        <w:tc>
          <w:tcPr>
            <w:tcW w:w="3163" w:type="dxa"/>
          </w:tcPr>
          <w:p w:rsidR="006A3788" w:rsidRDefault="006A3788" w:rsidP="00B818F5">
            <w:pPr>
              <w:rPr>
                <w:sz w:val="24"/>
              </w:rPr>
            </w:pPr>
            <w:r>
              <w:rPr>
                <w:sz w:val="24"/>
              </w:rPr>
              <w:t>________</w:t>
            </w:r>
            <w:r>
              <w:rPr>
                <w:sz w:val="24"/>
                <w:lang w:val="en-US"/>
              </w:rPr>
              <w:t>OK</w:t>
            </w:r>
            <w:r>
              <w:rPr>
                <w:sz w:val="24"/>
              </w:rPr>
              <w:t>__________</w:t>
            </w:r>
          </w:p>
        </w:tc>
      </w:tr>
      <w:tr w:rsidR="006A3788" w:rsidTr="00EF5DA0">
        <w:tc>
          <w:tcPr>
            <w:tcW w:w="6516" w:type="dxa"/>
          </w:tcPr>
          <w:p w:rsidR="009302C1" w:rsidRPr="009302C1" w:rsidRDefault="009302C1" w:rsidP="009302C1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9302C1">
              <w:rPr>
                <w:sz w:val="24"/>
                <w:lang w:val="en-US"/>
              </w:rPr>
              <w:t xml:space="preserve">Setting up a one-page site </w:t>
            </w:r>
            <w:r w:rsidRPr="009302C1">
              <w:rPr>
                <w:strike/>
                <w:color w:val="FF0000"/>
                <w:sz w:val="24"/>
                <w:u w:val="single"/>
                <w:lang w:val="en-US"/>
              </w:rPr>
              <w:t>not seems</w:t>
            </w:r>
            <w:r w:rsidRPr="009302C1">
              <w:rPr>
                <w:color w:val="FF0000"/>
                <w:sz w:val="24"/>
                <w:u w:val="single"/>
                <w:lang w:val="en-US"/>
              </w:rPr>
              <w:t xml:space="preserve"> </w:t>
            </w:r>
            <w:r w:rsidRPr="009302C1">
              <w:rPr>
                <w:b/>
                <w:color w:val="4472C4" w:themeColor="accent5"/>
                <w:sz w:val="24"/>
                <w:u w:val="single"/>
                <w:lang w:val="en-US"/>
              </w:rPr>
              <w:t>doesn’t seem</w:t>
            </w:r>
            <w:r w:rsidRPr="009302C1">
              <w:rPr>
                <w:color w:val="4472C4" w:themeColor="accent5"/>
                <w:sz w:val="24"/>
                <w:u w:val="single"/>
                <w:lang w:val="en-US"/>
              </w:rPr>
              <w:t xml:space="preserve"> </w:t>
            </w:r>
            <w:r w:rsidRPr="009302C1">
              <w:rPr>
                <w:sz w:val="24"/>
                <w:u w:val="single"/>
                <w:lang w:val="en-US"/>
              </w:rPr>
              <w:t>a very good idea.</w:t>
            </w:r>
            <w:r w:rsidRPr="009302C1">
              <w:rPr>
                <w:sz w:val="24"/>
                <w:lang w:val="en-US"/>
              </w:rPr>
              <w:t xml:space="preserve"> </w:t>
            </w:r>
          </w:p>
          <w:p w:rsidR="006A3788" w:rsidRPr="006A3788" w:rsidRDefault="006A3788" w:rsidP="009302C1">
            <w:pPr>
              <w:pStyle w:val="ListParagraph"/>
              <w:rPr>
                <w:b/>
                <w:color w:val="4472C4" w:themeColor="accent5"/>
                <w:sz w:val="24"/>
                <w:u w:val="single"/>
                <w:lang w:val="en-US"/>
              </w:rPr>
            </w:pPr>
          </w:p>
        </w:tc>
        <w:tc>
          <w:tcPr>
            <w:tcW w:w="3163" w:type="dxa"/>
          </w:tcPr>
          <w:p w:rsidR="006A3788" w:rsidRPr="00CA6597" w:rsidRDefault="006A3788" w:rsidP="00B818F5">
            <w:pPr>
              <w:rPr>
                <w:sz w:val="24"/>
                <w:lang w:val="en-US"/>
              </w:rPr>
            </w:pPr>
            <w:r w:rsidRPr="00CA6597">
              <w:rPr>
                <w:sz w:val="24"/>
                <w:lang w:val="en-US"/>
              </w:rPr>
              <w:t>____________________</w:t>
            </w:r>
          </w:p>
        </w:tc>
      </w:tr>
    </w:tbl>
    <w:p w:rsidR="00E26E2A" w:rsidRDefault="00E26E2A">
      <w:pPr>
        <w:rPr>
          <w:sz w:val="24"/>
          <w:szCs w:val="24"/>
        </w:rPr>
      </w:pPr>
    </w:p>
    <w:p w:rsidR="006A3788" w:rsidRDefault="006A3788">
      <w:pPr>
        <w:rPr>
          <w:sz w:val="24"/>
          <w:szCs w:val="24"/>
        </w:rPr>
      </w:pPr>
    </w:p>
    <w:p w:rsidR="00E26E2A" w:rsidRPr="00284827" w:rsidRDefault="00E26E2A">
      <w:pPr>
        <w:rPr>
          <w:b/>
          <w:sz w:val="24"/>
          <w:szCs w:val="24"/>
        </w:rPr>
      </w:pPr>
      <w:r w:rsidRPr="00284827">
        <w:rPr>
          <w:b/>
          <w:sz w:val="24"/>
          <w:szCs w:val="24"/>
        </w:rPr>
        <w:t>Task 2</w:t>
      </w:r>
      <w:r w:rsidR="009109CD" w:rsidRPr="00284827">
        <w:rPr>
          <w:b/>
          <w:sz w:val="24"/>
          <w:szCs w:val="24"/>
        </w:rPr>
        <w:t>.</w:t>
      </w:r>
    </w:p>
    <w:p w:rsidR="00E26E2A" w:rsidRDefault="006A3788" w:rsidP="00E26E2A">
      <w:pPr>
        <w:rPr>
          <w:sz w:val="24"/>
          <w:szCs w:val="24"/>
        </w:rPr>
      </w:pPr>
      <w:r>
        <w:rPr>
          <w:sz w:val="24"/>
          <w:szCs w:val="24"/>
        </w:rPr>
        <w:t xml:space="preserve">Answers may vary. </w:t>
      </w:r>
    </w:p>
    <w:p w:rsidR="00E26E2A" w:rsidRPr="00E26E2A" w:rsidRDefault="00E26E2A">
      <w:pPr>
        <w:rPr>
          <w:sz w:val="24"/>
          <w:szCs w:val="24"/>
        </w:rPr>
      </w:pPr>
    </w:p>
    <w:sectPr w:rsidR="00E26E2A" w:rsidRPr="00E26E2A">
      <w:head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396" w:rsidRDefault="00125396" w:rsidP="00E26E2A">
      <w:pPr>
        <w:spacing w:after="0" w:line="240" w:lineRule="auto"/>
      </w:pPr>
      <w:r>
        <w:separator/>
      </w:r>
    </w:p>
  </w:endnote>
  <w:endnote w:type="continuationSeparator" w:id="0">
    <w:p w:rsidR="00125396" w:rsidRDefault="00125396" w:rsidP="00E2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396" w:rsidRDefault="00125396" w:rsidP="00E26E2A">
      <w:pPr>
        <w:spacing w:after="0" w:line="240" w:lineRule="auto"/>
      </w:pPr>
      <w:r>
        <w:separator/>
      </w:r>
    </w:p>
  </w:footnote>
  <w:footnote w:type="continuationSeparator" w:id="0">
    <w:p w:rsidR="00125396" w:rsidRDefault="00125396" w:rsidP="00E26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Title"/>
      <w:tag w:val=""/>
      <w:id w:val="1116400235"/>
      <w:placeholder>
        <w:docPart w:val="AB045C191FD9442A98014AAEFFA98E3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E26E2A" w:rsidRPr="00532A9B" w:rsidRDefault="00E26E2A" w:rsidP="00E26E2A">
        <w:pPr>
          <w:tabs>
            <w:tab w:val="center" w:pos="4844"/>
            <w:tab w:val="right" w:pos="9689"/>
          </w:tabs>
          <w:spacing w:after="0" w:line="240" w:lineRule="aut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Englis</w:t>
        </w:r>
        <w:r w:rsidR="00F532A5">
          <w:rPr>
            <w:color w:val="7F7F7F" w:themeColor="text1" w:themeTint="80"/>
          </w:rPr>
          <w:t>h for Virtual Communication / B1</w:t>
        </w:r>
      </w:p>
    </w:sdtContent>
  </w:sdt>
  <w:p w:rsidR="00E26E2A" w:rsidRDefault="00E26E2A" w:rsidP="00E26E2A">
    <w:pPr>
      <w:pStyle w:val="Header"/>
    </w:pPr>
  </w:p>
  <w:p w:rsidR="00E26E2A" w:rsidRDefault="00E26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53213"/>
    <w:multiLevelType w:val="hybridMultilevel"/>
    <w:tmpl w:val="164A8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3397B"/>
    <w:multiLevelType w:val="hybridMultilevel"/>
    <w:tmpl w:val="793A2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9412D"/>
    <w:multiLevelType w:val="hybridMultilevel"/>
    <w:tmpl w:val="C6845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E2A"/>
    <w:rsid w:val="00125396"/>
    <w:rsid w:val="0025615F"/>
    <w:rsid w:val="00284827"/>
    <w:rsid w:val="004B603B"/>
    <w:rsid w:val="00611327"/>
    <w:rsid w:val="00645C83"/>
    <w:rsid w:val="00650FF7"/>
    <w:rsid w:val="006A3788"/>
    <w:rsid w:val="00732CCC"/>
    <w:rsid w:val="009109CD"/>
    <w:rsid w:val="009302C1"/>
    <w:rsid w:val="00A15CCD"/>
    <w:rsid w:val="00B112B2"/>
    <w:rsid w:val="00C10EC8"/>
    <w:rsid w:val="00CA6597"/>
    <w:rsid w:val="00D22076"/>
    <w:rsid w:val="00E26E2A"/>
    <w:rsid w:val="00EF5DA0"/>
    <w:rsid w:val="00F532A5"/>
    <w:rsid w:val="00F53CF4"/>
    <w:rsid w:val="00FC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1169"/>
  <w15:chartTrackingRefBased/>
  <w15:docId w15:val="{8A2D0C63-550C-4916-B534-B8A1E93C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E2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E2A"/>
  </w:style>
  <w:style w:type="paragraph" w:styleId="Footer">
    <w:name w:val="footer"/>
    <w:basedOn w:val="Normal"/>
    <w:link w:val="FooterChar"/>
    <w:uiPriority w:val="99"/>
    <w:unhideWhenUsed/>
    <w:rsid w:val="00E26E2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E2A"/>
  </w:style>
  <w:style w:type="table" w:styleId="TableGrid">
    <w:name w:val="Table Grid"/>
    <w:basedOn w:val="TableNormal"/>
    <w:uiPriority w:val="39"/>
    <w:rsid w:val="00E26E2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045C191FD9442A98014AAEFFA98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2CC12-7D9B-43E5-A614-90A291A87D62}"/>
      </w:docPartPr>
      <w:docPartBody>
        <w:p w:rsidR="007B4346" w:rsidRDefault="007B4346" w:rsidP="007B4346">
          <w:pPr>
            <w:pStyle w:val="AB045C191FD9442A98014AAEFFA98E34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346"/>
    <w:rsid w:val="000C7B83"/>
    <w:rsid w:val="00162B5C"/>
    <w:rsid w:val="001749FE"/>
    <w:rsid w:val="004579D9"/>
    <w:rsid w:val="007B4346"/>
    <w:rsid w:val="00D1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045C191FD9442A98014AAEFFA98E34">
    <w:name w:val="AB045C191FD9442A98014AAEFFA98E34"/>
    <w:rsid w:val="007B43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4" ma:contentTypeDescription="Create a new document." ma:contentTypeScope="" ma:versionID="756dbd8a3bf304fa99248f3a979e7f9e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7efd0d8f28543bcf207fe1c8d91950d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0B12944-5A12-4EE2-BB9D-0C9E21A9988B}"/>
</file>

<file path=customXml/itemProps2.xml><?xml version="1.0" encoding="utf-8"?>
<ds:datastoreItem xmlns:ds="http://schemas.openxmlformats.org/officeDocument/2006/customXml" ds:itemID="{023620B2-7F2D-4F51-9766-ABE32D398A34}"/>
</file>

<file path=customXml/itemProps3.xml><?xml version="1.0" encoding="utf-8"?>
<ds:datastoreItem xmlns:ds="http://schemas.openxmlformats.org/officeDocument/2006/customXml" ds:itemID="{0E689A61-21F2-4EBA-BA12-3C90265915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English for Virtual Communication / B2</vt:lpstr>
      <vt:lpstr>English for Virtual Communication / B1</vt:lpstr>
    </vt:vector>
  </TitlesOfParts>
  <Company>EPAM Systems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Lifshits</dc:creator>
  <cp:keywords/>
  <dc:description/>
  <cp:lastModifiedBy>Inna Kolosova</cp:lastModifiedBy>
  <cp:revision>3</cp:revision>
  <dcterms:created xsi:type="dcterms:W3CDTF">2018-06-06T17:15:00Z</dcterms:created>
  <dcterms:modified xsi:type="dcterms:W3CDTF">2018-06-06T17:23:00Z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71200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