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82C1" w14:textId="5E959E8A" w:rsidR="00CB1AA8" w:rsidRDefault="00CB1AA8"/>
    <w:p w14:paraId="2CEFF11F" w14:textId="67F88695" w:rsidR="009A68DC" w:rsidRDefault="009A68DC" w:rsidP="009A68DC">
      <w:pPr>
        <w:pStyle w:val="1"/>
        <w:rPr>
          <w:rFonts w:hint="eastAsia"/>
        </w:rPr>
      </w:pPr>
      <w:r>
        <w:rPr>
          <w:rFonts w:hint="eastAsia"/>
        </w:rPr>
        <w:t>加密算法简介</w:t>
      </w:r>
    </w:p>
    <w:p w14:paraId="731E9CFD" w14:textId="03A15B76" w:rsidR="00BB13DF" w:rsidRDefault="00BB13DF" w:rsidP="00BB13DF">
      <w:pPr>
        <w:pStyle w:val="2"/>
        <w:rPr>
          <w:rFonts w:hint="eastAsia"/>
        </w:rPr>
      </w:pPr>
      <w:r>
        <w:rPr>
          <w:rFonts w:hint="eastAsia"/>
        </w:rPr>
        <w:t>加密算法分类</w:t>
      </w:r>
    </w:p>
    <w:p w14:paraId="74F8EC3E" w14:textId="6CF45F0C" w:rsidR="00BB13DF" w:rsidRDefault="00BB13DF" w:rsidP="00BB13DF">
      <w:pPr>
        <w:ind w:firstLineChars="200" w:firstLine="420"/>
      </w:pPr>
      <w:r w:rsidRPr="00E145EB">
        <w:t>加密算法整体可以分为：</w:t>
      </w:r>
      <w:r w:rsidRPr="00E145EB"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可逆加密</w:t>
      </w:r>
      <w:r w:rsidRPr="00E145EB">
        <w:t>和</w:t>
      </w:r>
      <w:r w:rsidRPr="00E145EB"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不可逆加密</w:t>
      </w:r>
      <w:r w:rsidRPr="00E145EB">
        <w:t>，可逆加密又可以分为：</w:t>
      </w:r>
      <w:r w:rsidRPr="00E145EB"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对称加密</w:t>
      </w:r>
      <w:r w:rsidRPr="00E145EB">
        <w:t>和</w:t>
      </w:r>
      <w:r w:rsidRPr="00E145EB"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非对称加密</w:t>
      </w:r>
      <w:r w:rsidRPr="00E145EB">
        <w:t>。</w:t>
      </w:r>
    </w:p>
    <w:p w14:paraId="75EF43CC" w14:textId="05F42539" w:rsidR="00E145EB" w:rsidRDefault="00E145EB" w:rsidP="00BB13DF">
      <w:pPr>
        <w:ind w:firstLineChars="200" w:firstLine="420"/>
      </w:pPr>
      <w:r w:rsidRPr="00E145EB">
        <w:rPr>
          <w:b/>
          <w:bCs/>
        </w:rPr>
        <w:t>不可逆加密算法</w:t>
      </w:r>
      <w:r w:rsidRPr="00E145EB">
        <w:t xml:space="preserve"> </w:t>
      </w:r>
      <w:r w:rsidRPr="00E145EB">
        <w:rPr>
          <w:rFonts w:hint="eastAsia"/>
        </w:rPr>
        <w:t>：指不可以从密文中推算出明文的加密算法</w:t>
      </w:r>
      <w:r>
        <w:rPr>
          <w:rFonts w:hint="eastAsia"/>
        </w:rPr>
        <w:t>；</w:t>
      </w:r>
    </w:p>
    <w:p w14:paraId="1C89D645" w14:textId="77777777" w:rsidR="00E145EB" w:rsidRDefault="00E145EB" w:rsidP="00BB13DF">
      <w:pPr>
        <w:ind w:firstLineChars="200" w:firstLine="420"/>
      </w:pPr>
      <w:r w:rsidRPr="00E145EB">
        <w:rPr>
          <w:b/>
          <w:bCs/>
        </w:rPr>
        <w:t>不可逆加密算法</w:t>
      </w:r>
      <w:r w:rsidRPr="00E145EB">
        <w:t xml:space="preserve"> </w:t>
      </w:r>
      <w:r w:rsidRPr="00E145EB">
        <w:rPr>
          <w:rFonts w:hint="eastAsia"/>
        </w:rPr>
        <w:t>：指不可以从密文中推算出明文的加密算法</w:t>
      </w:r>
    </w:p>
    <w:p w14:paraId="0244B6AE" w14:textId="1F558E54" w:rsidR="00E145EB" w:rsidRDefault="00E145EB" w:rsidP="00BB13DF">
      <w:pPr>
        <w:ind w:firstLineChars="200" w:firstLine="420"/>
      </w:pPr>
      <w:r w:rsidRPr="00E145EB">
        <w:rPr>
          <w:b/>
          <w:bCs/>
        </w:rPr>
        <w:t>对称加密</w:t>
      </w:r>
      <w:r w:rsidRPr="00E145EB">
        <w:t xml:space="preserve"> </w:t>
      </w:r>
      <w:r w:rsidRPr="00E145EB">
        <w:rPr>
          <w:rFonts w:hint="eastAsia"/>
        </w:rPr>
        <w:t>：在数据加密和解密的时用的都是同一个密钥</w:t>
      </w:r>
      <w:r>
        <w:rPr>
          <w:rFonts w:hint="eastAsia"/>
        </w:rPr>
        <w:t>；</w:t>
      </w:r>
    </w:p>
    <w:p w14:paraId="3041EEFA" w14:textId="659CBD7B" w:rsidR="00E145EB" w:rsidRPr="00E145EB" w:rsidRDefault="00E145EB" w:rsidP="00BB13DF">
      <w:pPr>
        <w:ind w:firstLineChars="200" w:firstLine="420"/>
        <w:rPr>
          <w:rFonts w:hint="eastAsia"/>
        </w:rPr>
      </w:pPr>
      <w:r w:rsidRPr="00E145EB">
        <w:rPr>
          <w:rFonts w:hint="eastAsia"/>
          <w:b/>
          <w:bCs/>
        </w:rPr>
        <w:t>非对称加密</w:t>
      </w:r>
      <w:r>
        <w:rPr>
          <w:rFonts w:hint="eastAsia"/>
        </w:rPr>
        <w:t>：</w:t>
      </w:r>
      <w:r w:rsidRPr="00E145EB">
        <w:rPr>
          <w:rFonts w:hint="eastAsia"/>
        </w:rPr>
        <w:t>非对称加密算法有两个密钥，这两个密钥完全不同但又完全匹配。只有使用匹配的一对公</w:t>
      </w:r>
      <w:proofErr w:type="gramStart"/>
      <w:r w:rsidRPr="00E145EB">
        <w:rPr>
          <w:rFonts w:hint="eastAsia"/>
        </w:rPr>
        <w:t>钥</w:t>
      </w:r>
      <w:proofErr w:type="gramEnd"/>
      <w:r w:rsidRPr="00E145EB">
        <w:rPr>
          <w:rFonts w:hint="eastAsia"/>
        </w:rPr>
        <w:t>和</w:t>
      </w:r>
      <w:proofErr w:type="gramStart"/>
      <w:r w:rsidRPr="00E145EB">
        <w:rPr>
          <w:rFonts w:hint="eastAsia"/>
        </w:rPr>
        <w:t>私钥</w:t>
      </w:r>
      <w:proofErr w:type="gramEnd"/>
      <w:r w:rsidRPr="00E145EB">
        <w:rPr>
          <w:rFonts w:hint="eastAsia"/>
        </w:rPr>
        <w:t>，才能完成对明文的加密和解密过程。</w:t>
      </w:r>
    </w:p>
    <w:p w14:paraId="4DFE2D5E" w14:textId="43AA42AC" w:rsidR="00E145EB" w:rsidRPr="00E145EB" w:rsidRDefault="00E145EB" w:rsidP="00E145EB">
      <w:pPr>
        <w:pStyle w:val="2"/>
        <w:rPr>
          <w:rFonts w:hint="eastAsia"/>
        </w:rPr>
      </w:pPr>
      <w:r>
        <w:rPr>
          <w:rFonts w:hint="eastAsia"/>
        </w:rPr>
        <w:t>不可逆算法</w:t>
      </w:r>
    </w:p>
    <w:p w14:paraId="2D4457EC" w14:textId="434B00C2" w:rsidR="00BB13DF" w:rsidRPr="00E145EB" w:rsidRDefault="00BB13DF" w:rsidP="00BB13DF">
      <w:pPr>
        <w:ind w:firstLineChars="200" w:firstLine="420"/>
      </w:pPr>
      <w:r w:rsidRPr="00E145EB">
        <w:rPr>
          <w:b/>
          <w:bCs/>
        </w:rPr>
        <w:t>不可逆加密算法</w:t>
      </w:r>
      <w:r w:rsidRPr="00E145EB">
        <w:t xml:space="preserve"> </w:t>
      </w:r>
      <w:r w:rsidRPr="00E145EB">
        <w:rPr>
          <w:rFonts w:hint="eastAsia"/>
        </w:rPr>
        <w:t>：</w:t>
      </w:r>
      <w:r w:rsidRPr="00E145EB">
        <w:rPr>
          <w:rFonts w:hint="eastAsia"/>
        </w:rPr>
        <w:t>指不可以从密文中推算出明文的加密算法</w:t>
      </w:r>
      <w:r w:rsidRPr="00E145EB">
        <w:t>（MD5、HMAC、SHA1、SHA-224、SHA-256、SHA-384、SHA-512等）</w:t>
      </w:r>
    </w:p>
    <w:p w14:paraId="4FFA3458" w14:textId="77777777" w:rsidR="00E145EB" w:rsidRDefault="00E145EB" w:rsidP="00BB13D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5C11A64" w14:textId="1C1E42ED" w:rsidR="00E145EB" w:rsidRPr="00E145EB" w:rsidRDefault="00BB13DF" w:rsidP="00BB13D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B13DF">
        <w:rPr>
          <w:rFonts w:ascii="宋体" w:eastAsia="宋体" w:hAnsi="宋体" w:cs="宋体"/>
          <w:b/>
          <w:bCs/>
          <w:kern w:val="0"/>
          <w:sz w:val="24"/>
          <w:szCs w:val="24"/>
        </w:rPr>
        <w:t>MD5</w:t>
      </w:r>
      <w:r w:rsidR="00E145EB" w:rsidRPr="00E145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算法</w:t>
      </w:r>
      <w:r w:rsidRPr="00BB13DF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14:paraId="02B60F36" w14:textId="467133B0" w:rsidR="00BB13DF" w:rsidRPr="00097588" w:rsidRDefault="00BB13DF" w:rsidP="00097588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588">
        <w:rPr>
          <w:rFonts w:ascii="宋体" w:eastAsia="宋体" w:hAnsi="宋体" w:cs="宋体"/>
          <w:kern w:val="0"/>
          <w:sz w:val="24"/>
          <w:szCs w:val="24"/>
        </w:rPr>
        <w:t>压缩性：无论数据长度是多少，计算出来的MD5值长度相同</w:t>
      </w:r>
      <w:r w:rsidRPr="00097588">
        <w:rPr>
          <w:rFonts w:ascii="宋体" w:eastAsia="宋体" w:hAnsi="宋体" w:cs="宋体"/>
          <w:kern w:val="0"/>
          <w:sz w:val="24"/>
          <w:szCs w:val="24"/>
        </w:rPr>
        <w:br/>
        <w:t>2、容易计算性：由原数据容易计算出MD5值</w:t>
      </w:r>
      <w:r w:rsidRPr="00097588">
        <w:rPr>
          <w:rFonts w:ascii="宋体" w:eastAsia="宋体" w:hAnsi="宋体" w:cs="宋体"/>
          <w:kern w:val="0"/>
          <w:sz w:val="24"/>
          <w:szCs w:val="24"/>
        </w:rPr>
        <w:br/>
        <w:t>3、</w:t>
      </w:r>
      <w:proofErr w:type="gramStart"/>
      <w:r w:rsidRPr="00097588">
        <w:rPr>
          <w:rFonts w:ascii="宋体" w:eastAsia="宋体" w:hAnsi="宋体" w:cs="宋体"/>
          <w:kern w:val="0"/>
          <w:sz w:val="24"/>
          <w:szCs w:val="24"/>
        </w:rPr>
        <w:t>抗修改性</w:t>
      </w:r>
      <w:proofErr w:type="gramEnd"/>
      <w:r w:rsidRPr="00097588">
        <w:rPr>
          <w:rFonts w:ascii="宋体" w:eastAsia="宋体" w:hAnsi="宋体" w:cs="宋体"/>
          <w:kern w:val="0"/>
          <w:sz w:val="24"/>
          <w:szCs w:val="24"/>
        </w:rPr>
        <w:t>：即便修改一个字节，计算出来的MD5值也会巨大差异</w:t>
      </w:r>
      <w:r w:rsidRPr="00097588">
        <w:rPr>
          <w:rFonts w:ascii="宋体" w:eastAsia="宋体" w:hAnsi="宋体" w:cs="宋体"/>
          <w:kern w:val="0"/>
          <w:sz w:val="24"/>
          <w:szCs w:val="24"/>
        </w:rPr>
        <w:br/>
        <w:t>4、抗碰撞性：知道数据和MD5值，很小概率找到相同MD5值相同的原数据。</w:t>
      </w:r>
    </w:p>
    <w:p w14:paraId="39567FCA" w14:textId="12EEC3E0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D32A0" w14:textId="7CEC248C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431BF4" w14:textId="4B941451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DC3581" w14:textId="3CFD53AE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800E6E" w14:textId="14B67219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43DE48" w14:textId="64B348A5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F6CFA3" w14:textId="3388770F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C41EF" w14:textId="298A2C3E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D005C4" w14:textId="2B79EF5F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E0C7B4" w14:textId="6D5A4D6F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597DB5" w14:textId="50384F43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459442" w14:textId="5755766D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AD1442" w14:textId="7EEEE796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376DDD" w14:textId="1F7E813E" w:rsidR="00097588" w:rsidRDefault="00097588" w:rsidP="00097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30E5B7" w14:textId="77777777" w:rsidR="00097588" w:rsidRPr="00097588" w:rsidRDefault="00097588" w:rsidP="000975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D194204" w14:textId="6129A3FD" w:rsidR="00BB13DF" w:rsidRDefault="00E145EB" w:rsidP="00E145EB">
      <w:pPr>
        <w:pStyle w:val="2"/>
      </w:pPr>
      <w:r>
        <w:rPr>
          <w:rFonts w:hint="eastAsia"/>
        </w:rPr>
        <w:lastRenderedPageBreak/>
        <w:t>可逆算法</w:t>
      </w:r>
    </w:p>
    <w:p w14:paraId="158503E5" w14:textId="0B20F680" w:rsidR="00E145EB" w:rsidRDefault="00E145EB" w:rsidP="00E145EB">
      <w:pPr>
        <w:pStyle w:val="3"/>
      </w:pPr>
      <w:r>
        <w:rPr>
          <w:rFonts w:hint="eastAsia"/>
        </w:rPr>
        <w:t>对称加密</w:t>
      </w:r>
      <w:r w:rsidR="000D590F" w:rsidRPr="00E145EB">
        <w:t>（DES、AES</w:t>
      </w:r>
      <w:r w:rsidR="00C70F47">
        <w:rPr>
          <w:rFonts w:hint="eastAsia"/>
        </w:rPr>
        <w:t>、</w:t>
      </w:r>
      <w:r w:rsidR="00C70F47" w:rsidRPr="00C70F47">
        <w:t>Blowfish</w:t>
      </w:r>
      <w:r w:rsidR="00C70F47">
        <w:rPr>
          <w:rFonts w:hint="eastAsia"/>
        </w:rPr>
        <w:t>、</w:t>
      </w:r>
      <w:proofErr w:type="spellStart"/>
      <w:r w:rsidR="00C70F47">
        <w:rPr>
          <w:rFonts w:hint="eastAsia"/>
        </w:rPr>
        <w:t>twofish</w:t>
      </w:r>
      <w:proofErr w:type="spellEnd"/>
      <w:r w:rsidR="00C70F47" w:rsidRPr="00C70F47">
        <w:t xml:space="preserve"> </w:t>
      </w:r>
      <w:r w:rsidR="000D590F" w:rsidRPr="00E145EB">
        <w:t>）</w:t>
      </w:r>
    </w:p>
    <w:p w14:paraId="0A06742C" w14:textId="413C94F8" w:rsidR="00C70F47" w:rsidRDefault="00C70F47" w:rsidP="00C70F47"/>
    <w:p w14:paraId="4A5FE617" w14:textId="77777777" w:rsidR="00C70F47" w:rsidRPr="00C70F47" w:rsidRDefault="00C70F47" w:rsidP="00C70F47">
      <w:pPr>
        <w:rPr>
          <w:rFonts w:hint="eastAsia"/>
        </w:rPr>
      </w:pPr>
    </w:p>
    <w:p w14:paraId="493C0ECF" w14:textId="257B12B9" w:rsidR="00E145EB" w:rsidRPr="00E145EB" w:rsidRDefault="00E145EB" w:rsidP="00E145EB">
      <w:pPr>
        <w:pStyle w:val="a8"/>
      </w:pPr>
      <w:r w:rsidRPr="00E145EB">
        <w:rPr>
          <w:b/>
          <w:bCs/>
        </w:rPr>
        <w:t>对称加密</w:t>
      </w:r>
      <w:r w:rsidRPr="00E145EB">
        <w:t xml:space="preserve"> 对称加密算法是应用比较早的算法，</w:t>
      </w:r>
      <w:bookmarkStart w:id="0" w:name="_Hlk120202174"/>
      <w:r w:rsidRPr="00E145EB">
        <w:t>在数据加密和解密的时用的都是同一个密钥</w:t>
      </w:r>
      <w:bookmarkEnd w:id="0"/>
      <w:r w:rsidRPr="00E145EB">
        <w:t>。</w:t>
      </w:r>
    </w:p>
    <w:p w14:paraId="1FB935E4" w14:textId="1F552A3F" w:rsidR="00BB13DF" w:rsidRPr="00E145EB" w:rsidRDefault="00BB13DF"/>
    <w:p w14:paraId="3E1F24FC" w14:textId="77777777" w:rsidR="00E145EB" w:rsidRPr="00E145EB" w:rsidRDefault="00E145EB" w:rsidP="00E145EB">
      <w:pPr>
        <w:rPr>
          <w:b/>
          <w:bCs/>
        </w:rPr>
      </w:pPr>
      <w:r w:rsidRPr="00E145EB">
        <w:rPr>
          <w:rFonts w:hint="eastAsia"/>
          <w:b/>
          <w:bCs/>
        </w:rPr>
        <w:t>优缺点：</w:t>
      </w:r>
    </w:p>
    <w:p w14:paraId="4BDA9D74" w14:textId="77777777" w:rsidR="00E145EB" w:rsidRDefault="00E145EB" w:rsidP="00E145EB">
      <w:r>
        <w:rPr>
          <w:rFonts w:hint="eastAsia"/>
        </w:rPr>
        <w:t>密钥管理：比较难，不适合互联网，一般用于内部系统</w:t>
      </w:r>
    </w:p>
    <w:p w14:paraId="1CD7570A" w14:textId="77777777" w:rsidR="00E145EB" w:rsidRDefault="00E145EB" w:rsidP="00E145EB">
      <w:r>
        <w:rPr>
          <w:rFonts w:hint="eastAsia"/>
        </w:rPr>
        <w:t>安全性：中</w:t>
      </w:r>
    </w:p>
    <w:p w14:paraId="21427221" w14:textId="5F6C2E89" w:rsidR="00BB13DF" w:rsidRDefault="00E145EB" w:rsidP="00E145EB">
      <w:r>
        <w:rPr>
          <w:rFonts w:hint="eastAsia"/>
        </w:rPr>
        <w:t>加密速度：</w:t>
      </w:r>
      <w:r w:rsidR="00A83CA3">
        <w:rPr>
          <w:rFonts w:hint="eastAsia"/>
        </w:rPr>
        <w:t>加密速度快</w:t>
      </w:r>
      <w:r>
        <w:t>，适合大数据量的加解密处理</w:t>
      </w:r>
    </w:p>
    <w:p w14:paraId="5442185B" w14:textId="77777777" w:rsidR="00097588" w:rsidRDefault="00097588" w:rsidP="00E145EB">
      <w:pPr>
        <w:rPr>
          <w:rFonts w:hint="eastAsia"/>
        </w:rPr>
      </w:pPr>
    </w:p>
    <w:p w14:paraId="3734A63D" w14:textId="3A4AB771" w:rsidR="00097588" w:rsidRDefault="00097588" w:rsidP="00E145EB">
      <w:pPr>
        <w:rPr>
          <w:rFonts w:hint="eastAsia"/>
        </w:rPr>
      </w:pPr>
      <w:r>
        <w:rPr>
          <w:rFonts w:hint="eastAsia"/>
        </w:rPr>
        <w:t>AES算法图：</w:t>
      </w:r>
    </w:p>
    <w:p w14:paraId="7BF9B8E9" w14:textId="4700BA09" w:rsidR="00097588" w:rsidRDefault="00097588" w:rsidP="00E145EB">
      <w:r>
        <w:rPr>
          <w:noProof/>
        </w:rPr>
        <w:drawing>
          <wp:inline distT="0" distB="0" distL="0" distR="0" wp14:anchorId="5032BE29" wp14:editId="2EF4FB97">
            <wp:extent cx="5274310" cy="2144395"/>
            <wp:effectExtent l="0" t="0" r="0" b="0"/>
            <wp:docPr id="1" name="图片 1" descr="加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加密流程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D645" w14:textId="5B27CA95" w:rsidR="00C70F47" w:rsidRDefault="00C70F47" w:rsidP="00E145EB"/>
    <w:p w14:paraId="20939E5B" w14:textId="5A2ED5EF" w:rsidR="00C70F47" w:rsidRDefault="00C70F47" w:rsidP="00E145EB"/>
    <w:p w14:paraId="51D21999" w14:textId="042CF261" w:rsidR="00C70F47" w:rsidRDefault="00C70F47" w:rsidP="00E145EB"/>
    <w:p w14:paraId="4B5B2703" w14:textId="02F48BA4" w:rsidR="00C70F47" w:rsidRDefault="00C70F47" w:rsidP="00E145EB"/>
    <w:p w14:paraId="7A9DB51E" w14:textId="0F3A35FE" w:rsidR="00C70F47" w:rsidRDefault="00C70F47" w:rsidP="00E145EB"/>
    <w:p w14:paraId="4735FFA7" w14:textId="7D9D9436" w:rsidR="00C70F47" w:rsidRDefault="00C70F47" w:rsidP="00E145EB"/>
    <w:p w14:paraId="214BE710" w14:textId="77EC05A2" w:rsidR="00C70F47" w:rsidRDefault="00C70F47" w:rsidP="00E145EB"/>
    <w:p w14:paraId="34A11A3A" w14:textId="2377FF02" w:rsidR="00C70F47" w:rsidRDefault="00C70F47" w:rsidP="00E145EB"/>
    <w:p w14:paraId="4D7EC4B2" w14:textId="134CB9C2" w:rsidR="00C70F47" w:rsidRDefault="00C70F47" w:rsidP="00E145EB"/>
    <w:p w14:paraId="017EF9D5" w14:textId="7F431640" w:rsidR="00C70F47" w:rsidRDefault="00C70F47" w:rsidP="00E145EB"/>
    <w:p w14:paraId="4BB98618" w14:textId="275A1ADD" w:rsidR="00C70F47" w:rsidRDefault="00C70F47" w:rsidP="00E145EB"/>
    <w:p w14:paraId="46C56973" w14:textId="1E6B4077" w:rsidR="00C70F47" w:rsidRDefault="00C70F47" w:rsidP="00E145EB"/>
    <w:p w14:paraId="1394C6FC" w14:textId="4DA27C66" w:rsidR="00C70F47" w:rsidRDefault="00C70F47" w:rsidP="00E145EB"/>
    <w:p w14:paraId="6D8B4080" w14:textId="12365A7A" w:rsidR="00C70F47" w:rsidRDefault="00C70F47" w:rsidP="00E145EB"/>
    <w:p w14:paraId="4A39A40E" w14:textId="20578D99" w:rsidR="00C70F47" w:rsidRDefault="00C70F47" w:rsidP="00E145EB"/>
    <w:p w14:paraId="59DFD842" w14:textId="77777777" w:rsidR="00C70F47" w:rsidRDefault="00C70F47" w:rsidP="00E145EB">
      <w:pPr>
        <w:rPr>
          <w:rFonts w:hint="eastAsia"/>
        </w:rPr>
      </w:pPr>
    </w:p>
    <w:p w14:paraId="07BAD43F" w14:textId="5BC2E344" w:rsidR="00B8700E" w:rsidRDefault="00B8700E" w:rsidP="00B8700E">
      <w:pPr>
        <w:pStyle w:val="3"/>
      </w:pPr>
      <w:r>
        <w:lastRenderedPageBreak/>
        <w:t>非对称加密 （RSA、SM2</w:t>
      </w:r>
      <w:r w:rsidR="009A68DC">
        <w:rPr>
          <w:rFonts w:hint="eastAsia"/>
        </w:rPr>
        <w:t>、ECC</w:t>
      </w:r>
      <w:r>
        <w:t>等）</w:t>
      </w:r>
    </w:p>
    <w:p w14:paraId="417D608E" w14:textId="51F452DD" w:rsidR="00BB13DF" w:rsidRDefault="00B8700E" w:rsidP="00B8700E">
      <w:r w:rsidRPr="00B8700E">
        <w:rPr>
          <w:rFonts w:hint="eastAsia"/>
        </w:rPr>
        <w:t>非对称加密算法有两个密钥，这两个密钥完全不同但又完全匹配。只有使用匹配的一对公</w:t>
      </w:r>
      <w:proofErr w:type="gramStart"/>
      <w:r w:rsidRPr="00B8700E">
        <w:rPr>
          <w:rFonts w:hint="eastAsia"/>
        </w:rPr>
        <w:t>钥</w:t>
      </w:r>
      <w:proofErr w:type="gramEnd"/>
      <w:r w:rsidRPr="00B8700E">
        <w:rPr>
          <w:rFonts w:hint="eastAsia"/>
        </w:rPr>
        <w:t>和</w:t>
      </w:r>
      <w:proofErr w:type="gramStart"/>
      <w:r w:rsidRPr="00B8700E">
        <w:rPr>
          <w:rFonts w:hint="eastAsia"/>
        </w:rPr>
        <w:t>私钥</w:t>
      </w:r>
      <w:proofErr w:type="gramEnd"/>
      <w:r w:rsidRPr="00B8700E">
        <w:rPr>
          <w:rFonts w:hint="eastAsia"/>
        </w:rPr>
        <w:t>，才能完成对明文的加密和解密过程。</w:t>
      </w:r>
    </w:p>
    <w:p w14:paraId="251BB6D0" w14:textId="33410AD3" w:rsidR="00B8700E" w:rsidRDefault="00B8700E" w:rsidP="00B8700E"/>
    <w:p w14:paraId="7E9D435D" w14:textId="77777777" w:rsidR="00B8700E" w:rsidRDefault="00B8700E" w:rsidP="00B8700E">
      <w:r>
        <w:rPr>
          <w:rFonts w:hint="eastAsia"/>
        </w:rPr>
        <w:t>优缺点：</w:t>
      </w:r>
    </w:p>
    <w:p w14:paraId="722E3899" w14:textId="77777777" w:rsidR="00B8700E" w:rsidRDefault="00B8700E" w:rsidP="00B8700E">
      <w:r>
        <w:rPr>
          <w:rFonts w:hint="eastAsia"/>
        </w:rPr>
        <w:t>密钥管理：密钥容易管理</w:t>
      </w:r>
    </w:p>
    <w:p w14:paraId="723E427C" w14:textId="77777777" w:rsidR="00B8700E" w:rsidRDefault="00B8700E" w:rsidP="00B8700E">
      <w:r>
        <w:rPr>
          <w:rFonts w:hint="eastAsia"/>
        </w:rPr>
        <w:t>安全性：高</w:t>
      </w:r>
    </w:p>
    <w:p w14:paraId="61492282" w14:textId="59898775" w:rsidR="00B8700E" w:rsidRPr="00B8700E" w:rsidRDefault="00B8700E" w:rsidP="00B8700E">
      <w:pPr>
        <w:rPr>
          <w:rFonts w:hint="eastAsia"/>
        </w:rPr>
      </w:pPr>
      <w:r>
        <w:rPr>
          <w:rFonts w:hint="eastAsia"/>
        </w:rPr>
        <w:t>加密速度：比较慢，适合</w:t>
      </w:r>
      <w:r>
        <w:t xml:space="preserve"> 小数据量 加解密或数据签名</w:t>
      </w:r>
    </w:p>
    <w:p w14:paraId="24856F94" w14:textId="2E1652F7" w:rsidR="00BB13DF" w:rsidRDefault="00BB13DF"/>
    <w:p w14:paraId="2979A22D" w14:textId="5BBCC365" w:rsidR="00BB13DF" w:rsidRDefault="00BB13DF"/>
    <w:p w14:paraId="13302062" w14:textId="2A8283F9" w:rsidR="00BB13DF" w:rsidRDefault="00C70F47">
      <w:r>
        <w:rPr>
          <w:noProof/>
        </w:rPr>
        <w:drawing>
          <wp:inline distT="0" distB="0" distL="0" distR="0" wp14:anchorId="6C0DC0EB" wp14:editId="1CF6E6CB">
            <wp:extent cx="5274310" cy="3007360"/>
            <wp:effectExtent l="0" t="0" r="0" b="0"/>
            <wp:docPr id="3" name="图片 3" descr="非对称加密和加密密钥不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非对称加密和加密密钥不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4852" w14:textId="165F612D" w:rsidR="00BB13DF" w:rsidRDefault="000D590F" w:rsidP="000D590F">
      <w:pPr>
        <w:pStyle w:val="2"/>
      </w:pPr>
      <w:r>
        <w:rPr>
          <w:rFonts w:hint="eastAsia"/>
        </w:rPr>
        <w:t>加密盐</w:t>
      </w:r>
    </w:p>
    <w:p w14:paraId="15C4AB99" w14:textId="77777777" w:rsidR="000D590F" w:rsidRPr="000D590F" w:rsidRDefault="000D590F" w:rsidP="000D590F">
      <w:r w:rsidRPr="000D590F">
        <w:t>加密盐也是比较常听到的一个概念，盐就是一个随机字符串用来和我们的加密串拼接后进行加密。加盐主要是为了提供加密字符串的安全性。</w:t>
      </w:r>
    </w:p>
    <w:p w14:paraId="59DEFA88" w14:textId="5A3E17A9" w:rsidR="00BB13DF" w:rsidRPr="000D590F" w:rsidRDefault="00BB13DF"/>
    <w:p w14:paraId="1B1E8996" w14:textId="20E0D025" w:rsidR="00BB13DF" w:rsidRDefault="00BB13DF"/>
    <w:p w14:paraId="6B9DE625" w14:textId="2392F6F4" w:rsidR="009A68DC" w:rsidRDefault="009A68DC"/>
    <w:p w14:paraId="5818BC7D" w14:textId="4803FD0C" w:rsidR="009A68DC" w:rsidRDefault="009A68DC"/>
    <w:p w14:paraId="5C0F95F1" w14:textId="5CF81D8F" w:rsidR="009A68DC" w:rsidRDefault="009A68DC"/>
    <w:p w14:paraId="3592DD14" w14:textId="5E3811D8" w:rsidR="009A68DC" w:rsidRDefault="009A68DC"/>
    <w:p w14:paraId="2811738C" w14:textId="408A80CD" w:rsidR="009A68DC" w:rsidRDefault="009A68DC"/>
    <w:p w14:paraId="1C7C0221" w14:textId="5C6A74AB" w:rsidR="009A68DC" w:rsidRDefault="009A68DC"/>
    <w:p w14:paraId="7B0AA54D" w14:textId="62746B5D" w:rsidR="009A68DC" w:rsidRDefault="009A68DC"/>
    <w:p w14:paraId="2747BA4F" w14:textId="05C33548" w:rsidR="009A68DC" w:rsidRDefault="009A68DC"/>
    <w:p w14:paraId="2CDFB0B2" w14:textId="1C8A7695" w:rsidR="009A68DC" w:rsidRDefault="009A68DC"/>
    <w:p w14:paraId="4D15A452" w14:textId="4597D5FA" w:rsidR="009A68DC" w:rsidRPr="00BB13DF" w:rsidRDefault="009A68DC">
      <w:pPr>
        <w:rPr>
          <w:rFonts w:hint="eastAsia"/>
        </w:rPr>
      </w:pPr>
    </w:p>
    <w:sectPr w:rsidR="009A68DC" w:rsidRPr="00BB1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E9349" w14:textId="77777777" w:rsidR="007B6941" w:rsidRDefault="007B6941" w:rsidP="009D07A1">
      <w:r>
        <w:separator/>
      </w:r>
    </w:p>
  </w:endnote>
  <w:endnote w:type="continuationSeparator" w:id="0">
    <w:p w14:paraId="36F38F5A" w14:textId="77777777" w:rsidR="007B6941" w:rsidRDefault="007B6941" w:rsidP="009D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37AC" w14:textId="77777777" w:rsidR="007B6941" w:rsidRDefault="007B6941" w:rsidP="009D07A1">
      <w:r>
        <w:separator/>
      </w:r>
    </w:p>
  </w:footnote>
  <w:footnote w:type="continuationSeparator" w:id="0">
    <w:p w14:paraId="1B7100BC" w14:textId="77777777" w:rsidR="007B6941" w:rsidRDefault="007B6941" w:rsidP="009D0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736CF"/>
    <w:multiLevelType w:val="hybridMultilevel"/>
    <w:tmpl w:val="C56AF57A"/>
    <w:lvl w:ilvl="0" w:tplc="A6EC2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794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9FC"/>
    <w:rsid w:val="00016467"/>
    <w:rsid w:val="00021F0C"/>
    <w:rsid w:val="00035E04"/>
    <w:rsid w:val="00052543"/>
    <w:rsid w:val="00055195"/>
    <w:rsid w:val="000638BC"/>
    <w:rsid w:val="000951C0"/>
    <w:rsid w:val="00095D6E"/>
    <w:rsid w:val="00097588"/>
    <w:rsid w:val="000C1D51"/>
    <w:rsid w:val="000D590F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0D3F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5749"/>
    <w:rsid w:val="00346DAA"/>
    <w:rsid w:val="00351383"/>
    <w:rsid w:val="00351B10"/>
    <w:rsid w:val="00364AF2"/>
    <w:rsid w:val="003713DD"/>
    <w:rsid w:val="00384391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B6941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6329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74D56"/>
    <w:rsid w:val="009A68DC"/>
    <w:rsid w:val="009C2A1B"/>
    <w:rsid w:val="009D07A1"/>
    <w:rsid w:val="009F3779"/>
    <w:rsid w:val="00A0591C"/>
    <w:rsid w:val="00A06693"/>
    <w:rsid w:val="00A30371"/>
    <w:rsid w:val="00A646DD"/>
    <w:rsid w:val="00A709E9"/>
    <w:rsid w:val="00A70B72"/>
    <w:rsid w:val="00A83CA3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8700E"/>
    <w:rsid w:val="00BA0911"/>
    <w:rsid w:val="00BB13DF"/>
    <w:rsid w:val="00BC3EB6"/>
    <w:rsid w:val="00BE0566"/>
    <w:rsid w:val="00C23971"/>
    <w:rsid w:val="00C27EB3"/>
    <w:rsid w:val="00C3797B"/>
    <w:rsid w:val="00C416B8"/>
    <w:rsid w:val="00C70F47"/>
    <w:rsid w:val="00CB1AA8"/>
    <w:rsid w:val="00CC1F41"/>
    <w:rsid w:val="00CD12C2"/>
    <w:rsid w:val="00CF09FC"/>
    <w:rsid w:val="00CF2FA3"/>
    <w:rsid w:val="00D11830"/>
    <w:rsid w:val="00D34F4F"/>
    <w:rsid w:val="00D42DA4"/>
    <w:rsid w:val="00D5512C"/>
    <w:rsid w:val="00D759D4"/>
    <w:rsid w:val="00D7677D"/>
    <w:rsid w:val="00D76F9C"/>
    <w:rsid w:val="00DA6089"/>
    <w:rsid w:val="00DB5EA1"/>
    <w:rsid w:val="00DB6DF7"/>
    <w:rsid w:val="00DC6236"/>
    <w:rsid w:val="00DD0648"/>
    <w:rsid w:val="00DF1220"/>
    <w:rsid w:val="00DF7263"/>
    <w:rsid w:val="00E03412"/>
    <w:rsid w:val="00E145EB"/>
    <w:rsid w:val="00E45574"/>
    <w:rsid w:val="00E6541A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44C98"/>
  <w15:chartTrackingRefBased/>
  <w15:docId w15:val="{73F3E30F-5341-4D96-90D4-425D2CE9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45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3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3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7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1AA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CB1AA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20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13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B13DF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B13DF"/>
    <w:rPr>
      <w:b/>
      <w:bCs/>
      <w:sz w:val="28"/>
      <w:szCs w:val="28"/>
    </w:rPr>
  </w:style>
  <w:style w:type="paragraph" w:styleId="a8">
    <w:name w:val="No Spacing"/>
    <w:uiPriority w:val="1"/>
    <w:qFormat/>
    <w:rsid w:val="00E145E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E145E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975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27</cp:revision>
  <dcterms:created xsi:type="dcterms:W3CDTF">2022-11-24T08:32:00Z</dcterms:created>
  <dcterms:modified xsi:type="dcterms:W3CDTF">2022-11-24T09:28:00Z</dcterms:modified>
</cp:coreProperties>
</file>