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2593" w14:textId="77777777" w:rsidR="006E0B56" w:rsidRDefault="006E0B56" w:rsidP="006E0B56"/>
    <w:p w14:paraId="6E452B83" w14:textId="33489F53" w:rsidR="006E0B56" w:rsidRDefault="006E0B56" w:rsidP="006E0B56">
      <w:pPr>
        <w:pStyle w:val="1"/>
      </w:pPr>
      <w:r>
        <w:rPr>
          <w:rFonts w:hint="eastAsia"/>
        </w:rPr>
        <w:t>HTML</w:t>
      </w:r>
    </w:p>
    <w:p w14:paraId="0415111E" w14:textId="41AD1FC6" w:rsidR="00B428F3" w:rsidRPr="00B428F3" w:rsidRDefault="00B428F3" w:rsidP="00B428F3">
      <w:pPr>
        <w:rPr>
          <w:rFonts w:hint="eastAsia"/>
        </w:rPr>
      </w:pPr>
      <w:r>
        <w:rPr>
          <w:rFonts w:hint="eastAsia"/>
        </w:rPr>
        <w:t>基本元素样式</w:t>
      </w:r>
    </w:p>
    <w:p w14:paraId="3596D30D" w14:textId="77777777" w:rsidR="006E0B56" w:rsidRPr="006E0B56" w:rsidRDefault="006E0B56" w:rsidP="006E0B56"/>
    <w:p w14:paraId="2EE320DD" w14:textId="2D5396E2" w:rsidR="006E0B56" w:rsidRDefault="006E0B56" w:rsidP="006E0B56">
      <w:pPr>
        <w:pStyle w:val="1"/>
      </w:pPr>
      <w:r>
        <w:rPr>
          <w:rFonts w:hint="eastAsia"/>
        </w:rPr>
        <w:t>CSS</w:t>
      </w:r>
      <w:r w:rsidR="005C2B5D" w:rsidRPr="005C2B5D">
        <w:t xml:space="preserve"> http://css.doyoe.com/</w:t>
      </w:r>
    </w:p>
    <w:p w14:paraId="14F5FCF9" w14:textId="0ABD4B22" w:rsidR="006E0B56" w:rsidRDefault="006E0B56" w:rsidP="006E0B56">
      <w:pPr>
        <w:pStyle w:val="2"/>
      </w:pPr>
      <w:r>
        <w:rPr>
          <w:rFonts w:hint="eastAsia"/>
        </w:rPr>
        <w:t>属性properties</w:t>
      </w:r>
    </w:p>
    <w:p w14:paraId="1AF8110D" w14:textId="47E08448" w:rsidR="006E0B56" w:rsidRDefault="006E0B56" w:rsidP="006E0B56">
      <w:pPr>
        <w:pStyle w:val="3"/>
      </w:pPr>
      <w:r>
        <w:rPr>
          <w:rFonts w:hint="eastAsia"/>
        </w:rPr>
        <w:t>定位</w:t>
      </w:r>
    </w:p>
    <w:p w14:paraId="077D07E7" w14:textId="77777777" w:rsidR="00CA66CE" w:rsidRPr="00CA66CE" w:rsidRDefault="00CA66CE" w:rsidP="00CA66CE">
      <w:pPr>
        <w:rPr>
          <w:rFonts w:ascii="Arial" w:hAnsi="Arial" w:cs="Arial"/>
          <w:sz w:val="24"/>
          <w:szCs w:val="24"/>
        </w:rPr>
      </w:pPr>
      <w:r w:rsidRPr="00CA66CE">
        <w:rPr>
          <w:rFonts w:ascii="Arial" w:hAnsi="Arial" w:cs="Arial"/>
          <w:sz w:val="24"/>
          <w:szCs w:val="24"/>
        </w:rPr>
        <w:t>1.position</w:t>
      </w:r>
      <w:r w:rsidRPr="00CA66CE">
        <w:rPr>
          <w:rFonts w:ascii="Arial" w:hAnsi="Arial" w:cs="Arial"/>
          <w:sz w:val="24"/>
          <w:szCs w:val="24"/>
        </w:rPr>
        <w:t>指定一个元素在文档中的定位方式</w:t>
      </w:r>
      <w:r w:rsidRPr="00CA66CE">
        <w:rPr>
          <w:rFonts w:ascii="Arial" w:hAnsi="Arial" w:cs="Arial"/>
          <w:sz w:val="24"/>
          <w:szCs w:val="24"/>
        </w:rPr>
        <w:t>;</w:t>
      </w:r>
    </w:p>
    <w:p w14:paraId="62A4DCD7" w14:textId="686D972E" w:rsidR="00CA66CE" w:rsidRPr="00CA66CE" w:rsidRDefault="00CA66CE" w:rsidP="00CA66CE">
      <w:pPr>
        <w:rPr>
          <w:rFonts w:ascii="Arial" w:hAnsi="Arial" w:cs="Arial"/>
          <w:sz w:val="24"/>
          <w:szCs w:val="24"/>
        </w:rPr>
      </w:pPr>
      <w:r w:rsidRPr="00CA66CE">
        <w:rPr>
          <w:rFonts w:ascii="Arial" w:hAnsi="Arial" w:cs="Arial"/>
          <w:sz w:val="24"/>
          <w:szCs w:val="24"/>
        </w:rPr>
        <w:t>2.z-index</w:t>
      </w:r>
      <w:r w:rsidRPr="00CA66CE">
        <w:rPr>
          <w:rFonts w:ascii="Arial" w:hAnsi="Arial" w:cs="Arial"/>
          <w:sz w:val="24"/>
          <w:szCs w:val="24"/>
        </w:rPr>
        <w:t>定义一个元素在文档中的层叠顺序</w:t>
      </w:r>
      <w:r w:rsidRPr="00CA66CE">
        <w:rPr>
          <w:rFonts w:ascii="Arial" w:hAnsi="Arial" w:cs="Arial"/>
          <w:sz w:val="24"/>
          <w:szCs w:val="24"/>
        </w:rPr>
        <w:t>;</w:t>
      </w:r>
    </w:p>
    <w:p w14:paraId="69B91F96" w14:textId="67A525EF" w:rsidR="00CA66CE" w:rsidRPr="00CA66CE" w:rsidRDefault="00CA66CE" w:rsidP="00CA66CE">
      <w:pPr>
        <w:rPr>
          <w:rFonts w:ascii="Arial" w:hAnsi="Arial" w:cs="Arial"/>
          <w:sz w:val="24"/>
          <w:szCs w:val="24"/>
        </w:rPr>
      </w:pPr>
      <w:r w:rsidRPr="00CA66CE">
        <w:rPr>
          <w:rFonts w:ascii="Arial" w:hAnsi="Arial" w:cs="Arial"/>
          <w:sz w:val="24"/>
          <w:szCs w:val="24"/>
        </w:rPr>
        <w:t>3.top</w:t>
      </w:r>
    </w:p>
    <w:p w14:paraId="7DFDA484" w14:textId="5F32FF52" w:rsidR="00CA66CE" w:rsidRPr="00CA66CE" w:rsidRDefault="00CA66CE" w:rsidP="00CA66CE">
      <w:pPr>
        <w:rPr>
          <w:rFonts w:ascii="Arial" w:hAnsi="Arial" w:cs="Arial"/>
          <w:sz w:val="24"/>
          <w:szCs w:val="24"/>
        </w:rPr>
      </w:pPr>
      <w:r w:rsidRPr="00CA66CE">
        <w:rPr>
          <w:rFonts w:ascii="Arial" w:hAnsi="Arial" w:cs="Arial"/>
          <w:sz w:val="24"/>
          <w:szCs w:val="24"/>
        </w:rPr>
        <w:t>4.right</w:t>
      </w:r>
    </w:p>
    <w:p w14:paraId="069D52CB" w14:textId="2FD76E84" w:rsidR="00CA66CE" w:rsidRPr="00CA66CE" w:rsidRDefault="00CA66CE" w:rsidP="00CA66CE">
      <w:pPr>
        <w:rPr>
          <w:rFonts w:ascii="Arial" w:hAnsi="Arial" w:cs="Arial"/>
          <w:sz w:val="24"/>
          <w:szCs w:val="24"/>
        </w:rPr>
      </w:pPr>
      <w:r w:rsidRPr="00CA66CE">
        <w:rPr>
          <w:rFonts w:ascii="Arial" w:hAnsi="Arial" w:cs="Arial"/>
          <w:sz w:val="24"/>
          <w:szCs w:val="24"/>
        </w:rPr>
        <w:t>6.bottom</w:t>
      </w:r>
    </w:p>
    <w:p w14:paraId="0B3F911B" w14:textId="20CA2A27" w:rsidR="00CA66CE" w:rsidRPr="00CA66CE" w:rsidRDefault="00CA66CE" w:rsidP="00CA66CE">
      <w:pPr>
        <w:rPr>
          <w:rFonts w:ascii="Arial" w:hAnsi="Arial" w:cs="Arial"/>
          <w:sz w:val="24"/>
          <w:szCs w:val="24"/>
        </w:rPr>
      </w:pPr>
      <w:r w:rsidRPr="00CA66CE">
        <w:rPr>
          <w:rFonts w:ascii="Arial" w:hAnsi="Arial" w:cs="Arial"/>
          <w:sz w:val="24"/>
          <w:szCs w:val="24"/>
        </w:rPr>
        <w:t>7.left</w:t>
      </w:r>
    </w:p>
    <w:p w14:paraId="73A31B63" w14:textId="47B7BE15" w:rsidR="006E0B56" w:rsidRDefault="006E0B56" w:rsidP="006E0B56">
      <w:pPr>
        <w:pStyle w:val="3"/>
      </w:pPr>
      <w:r>
        <w:rPr>
          <w:rFonts w:hint="eastAsia"/>
        </w:rPr>
        <w:t>布局</w:t>
      </w:r>
    </w:p>
    <w:p w14:paraId="3FD69404" w14:textId="77777777" w:rsidR="00755237" w:rsidRPr="00755237" w:rsidRDefault="00755237" w:rsidP="00755237">
      <w:pPr>
        <w:rPr>
          <w:sz w:val="24"/>
          <w:szCs w:val="24"/>
        </w:rPr>
      </w:pPr>
      <w:r w:rsidRPr="00755237">
        <w:rPr>
          <w:sz w:val="24"/>
          <w:szCs w:val="24"/>
        </w:rPr>
        <w:t>1.display设置或检索对象是否及如何显示;</w:t>
      </w:r>
    </w:p>
    <w:p w14:paraId="25F93AF7" w14:textId="18160BA5" w:rsidR="00755237" w:rsidRPr="00755237" w:rsidRDefault="00755237" w:rsidP="00755237">
      <w:pPr>
        <w:rPr>
          <w:sz w:val="24"/>
          <w:szCs w:val="24"/>
        </w:rPr>
      </w:pPr>
      <w:r w:rsidRPr="00755237">
        <w:rPr>
          <w:sz w:val="24"/>
          <w:szCs w:val="24"/>
        </w:rPr>
        <w:t>2.float定义了元素向左或者向右浮动放置;</w:t>
      </w:r>
      <w:r w:rsidRPr="00755237">
        <w:rPr>
          <w:sz w:val="24"/>
          <w:szCs w:val="24"/>
        </w:rPr>
        <w:tab/>
      </w:r>
      <w:r w:rsidRPr="00755237">
        <w:rPr>
          <w:sz w:val="24"/>
          <w:szCs w:val="24"/>
        </w:rPr>
        <w:tab/>
        <w:t xml:space="preserve">  </w:t>
      </w:r>
    </w:p>
    <w:p w14:paraId="6557E394" w14:textId="5CB40C66" w:rsidR="00755237" w:rsidRPr="00755237" w:rsidRDefault="00755237" w:rsidP="00755237">
      <w:pPr>
        <w:rPr>
          <w:sz w:val="24"/>
          <w:szCs w:val="24"/>
        </w:rPr>
      </w:pPr>
      <w:r w:rsidRPr="00755237">
        <w:rPr>
          <w:sz w:val="24"/>
          <w:szCs w:val="24"/>
        </w:rPr>
        <w:t>3.clear清除浮动;</w:t>
      </w:r>
    </w:p>
    <w:p w14:paraId="67A1B811" w14:textId="77777777" w:rsidR="00755237" w:rsidRDefault="00755237" w:rsidP="00755237">
      <w:pPr>
        <w:rPr>
          <w:sz w:val="24"/>
          <w:szCs w:val="24"/>
        </w:rPr>
      </w:pPr>
      <w:r w:rsidRPr="00755237">
        <w:rPr>
          <w:sz w:val="24"/>
          <w:szCs w:val="24"/>
        </w:rPr>
        <w:t>4.visibility定义元素是否可见;</w:t>
      </w:r>
    </w:p>
    <w:p w14:paraId="7FAA41FF" w14:textId="421F48E1" w:rsidR="00755237" w:rsidRPr="00755237" w:rsidRDefault="00755237" w:rsidP="00755237">
      <w:pPr>
        <w:rPr>
          <w:sz w:val="24"/>
          <w:szCs w:val="24"/>
        </w:rPr>
      </w:pPr>
      <w:r w:rsidRPr="00755237">
        <w:rPr>
          <w:sz w:val="24"/>
          <w:szCs w:val="24"/>
        </w:rPr>
        <w:t>5.overflow定义了元素处理溢出内容的方式</w:t>
      </w:r>
    </w:p>
    <w:p w14:paraId="41B2D916" w14:textId="22182D09" w:rsidR="00755237" w:rsidRPr="00755237" w:rsidRDefault="00755237" w:rsidP="00755237">
      <w:pPr>
        <w:rPr>
          <w:sz w:val="24"/>
          <w:szCs w:val="24"/>
        </w:rPr>
      </w:pPr>
      <w:r w:rsidRPr="00755237">
        <w:rPr>
          <w:sz w:val="24"/>
          <w:szCs w:val="24"/>
        </w:rPr>
        <w:tab/>
      </w:r>
      <w:proofErr w:type="spellStart"/>
      <w:r w:rsidRPr="00755237">
        <w:rPr>
          <w:sz w:val="24"/>
          <w:szCs w:val="24"/>
        </w:rPr>
        <w:t>a.hidden</w:t>
      </w:r>
      <w:proofErr w:type="spellEnd"/>
      <w:r w:rsidRPr="00755237">
        <w:rPr>
          <w:sz w:val="24"/>
          <w:szCs w:val="24"/>
        </w:rPr>
        <w:t>：隐藏溢出容器的内容且不出现滚动条;</w:t>
      </w:r>
    </w:p>
    <w:p w14:paraId="6F040265" w14:textId="6C95B60B" w:rsidR="00755237" w:rsidRPr="00755237" w:rsidRDefault="00755237" w:rsidP="00755237">
      <w:pPr>
        <w:rPr>
          <w:sz w:val="24"/>
          <w:szCs w:val="24"/>
        </w:rPr>
      </w:pPr>
      <w:r w:rsidRPr="00755237">
        <w:rPr>
          <w:sz w:val="24"/>
          <w:szCs w:val="24"/>
        </w:rPr>
        <w:tab/>
      </w:r>
      <w:proofErr w:type="spellStart"/>
      <w:r w:rsidRPr="00755237">
        <w:rPr>
          <w:sz w:val="24"/>
          <w:szCs w:val="24"/>
        </w:rPr>
        <w:t>b.scroll</w:t>
      </w:r>
      <w:proofErr w:type="spellEnd"/>
      <w:r w:rsidRPr="00755237">
        <w:rPr>
          <w:sz w:val="24"/>
          <w:szCs w:val="24"/>
        </w:rPr>
        <w:t>：隐藏溢出容器的内容，溢出的内容可以通过滚动呈现;</w:t>
      </w:r>
    </w:p>
    <w:p w14:paraId="6FD774EA" w14:textId="3A02EA9E" w:rsidR="006E0B56" w:rsidRDefault="006E0B56" w:rsidP="006E0B56">
      <w:pPr>
        <w:pStyle w:val="3"/>
      </w:pPr>
      <w:r>
        <w:rPr>
          <w:rFonts w:hint="eastAsia"/>
        </w:rPr>
        <w:t>尺寸和补白</w:t>
      </w:r>
    </w:p>
    <w:p w14:paraId="1CEF79A8" w14:textId="193BBF85" w:rsidR="006E0B56" w:rsidRDefault="006E0B56" w:rsidP="006E0B56">
      <w:pPr>
        <w:pStyle w:val="3"/>
      </w:pPr>
      <w:r>
        <w:rPr>
          <w:rFonts w:hint="eastAsia"/>
        </w:rPr>
        <w:t>背景和边框</w:t>
      </w:r>
    </w:p>
    <w:p w14:paraId="242F1923" w14:textId="5AA3F159" w:rsidR="006E0B56" w:rsidRDefault="006E0B56" w:rsidP="006E0B56">
      <w:pPr>
        <w:pStyle w:val="3"/>
        <w:rPr>
          <w:sz w:val="24"/>
          <w:szCs w:val="24"/>
        </w:rPr>
      </w:pPr>
      <w:r w:rsidRPr="00C4762C">
        <w:rPr>
          <w:rFonts w:hint="eastAsia"/>
          <w:sz w:val="24"/>
          <w:szCs w:val="24"/>
        </w:rPr>
        <w:t>颜色</w:t>
      </w:r>
    </w:p>
    <w:p w14:paraId="5E6EC543" w14:textId="5A9284B0" w:rsidR="00C4762C" w:rsidRPr="00C4762C" w:rsidRDefault="00C4762C" w:rsidP="00C4762C">
      <w:pPr>
        <w:pStyle w:val="4"/>
      </w:pPr>
      <w:r w:rsidRPr="00C4762C">
        <w:t>color</w:t>
      </w:r>
    </w:p>
    <w:p w14:paraId="7A9B02E6" w14:textId="1208F974" w:rsidR="00C4762C" w:rsidRPr="00C4762C" w:rsidRDefault="00C4762C" w:rsidP="00C47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 w:rsidRPr="00C4762C">
        <w:rPr>
          <w:sz w:val="24"/>
          <w:szCs w:val="24"/>
        </w:rPr>
        <w:t>设置文本颜色;</w:t>
      </w:r>
    </w:p>
    <w:p w14:paraId="27CB1C67" w14:textId="409182DD" w:rsidR="00C4762C" w:rsidRPr="00C4762C" w:rsidRDefault="00C4762C" w:rsidP="00C4762C">
      <w:pPr>
        <w:rPr>
          <w:sz w:val="24"/>
          <w:szCs w:val="24"/>
        </w:rPr>
      </w:pPr>
      <w:r w:rsidRPr="00C4762C">
        <w:rPr>
          <w:sz w:val="24"/>
          <w:szCs w:val="24"/>
        </w:rPr>
        <w:tab/>
      </w:r>
      <w:r w:rsidRPr="00C4762C">
        <w:rPr>
          <w:sz w:val="24"/>
          <w:szCs w:val="24"/>
        </w:rPr>
        <w:tab/>
        <w:t>a.正文内容的黑色字体颜色可使用#545454 #3f3f3f、#7f7f7f #333；</w:t>
      </w:r>
    </w:p>
    <w:p w14:paraId="04273C79" w14:textId="71D9BF7F" w:rsidR="00C4762C" w:rsidRPr="00C4762C" w:rsidRDefault="00C4762C" w:rsidP="00C4762C">
      <w:pPr>
        <w:rPr>
          <w:sz w:val="24"/>
          <w:szCs w:val="24"/>
        </w:rPr>
      </w:pPr>
      <w:r w:rsidRPr="00C4762C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Pr="00C4762C">
        <w:rPr>
          <w:sz w:val="24"/>
          <w:szCs w:val="24"/>
        </w:rPr>
        <w:t>标题颜色可以用 #f79646、#000000、#3daad6、#2e6e9e。</w:t>
      </w:r>
    </w:p>
    <w:p w14:paraId="1A88451F" w14:textId="557C3C3A" w:rsidR="006E0B56" w:rsidRDefault="006E0B56" w:rsidP="006E0B56">
      <w:pPr>
        <w:pStyle w:val="3"/>
      </w:pPr>
      <w:r>
        <w:rPr>
          <w:rFonts w:hint="eastAsia"/>
        </w:rPr>
        <w:t>字体</w:t>
      </w:r>
    </w:p>
    <w:p w14:paraId="1A1F56FD" w14:textId="105334C7" w:rsidR="006E0B56" w:rsidRDefault="006E0B56" w:rsidP="00915D4B">
      <w:pPr>
        <w:pStyle w:val="4"/>
      </w:pPr>
      <w:r w:rsidRPr="00915D4B">
        <w:t>font-size</w:t>
      </w:r>
    </w:p>
    <w:p w14:paraId="631C5F47" w14:textId="74AC7D17" w:rsidR="00915D4B" w:rsidRPr="00E1444A" w:rsidRDefault="00915D4B" w:rsidP="00E1444A">
      <w:pPr>
        <w:spacing w:line="360" w:lineRule="auto"/>
        <w:rPr>
          <w:rFonts w:ascii="Arial" w:hAnsi="Arial" w:cs="Arial"/>
          <w:sz w:val="24"/>
          <w:szCs w:val="24"/>
        </w:rPr>
      </w:pPr>
      <w:r w:rsidRPr="00E1444A">
        <w:rPr>
          <w:rFonts w:ascii="Arial" w:hAnsi="Arial" w:cs="Arial"/>
          <w:sz w:val="24"/>
          <w:szCs w:val="24"/>
        </w:rPr>
        <w:t>说明：指定元素的字体大小；</w:t>
      </w:r>
    </w:p>
    <w:p w14:paraId="2B4FD1D3" w14:textId="77777777" w:rsidR="00915D4B" w:rsidRPr="00E1444A" w:rsidRDefault="00915D4B" w:rsidP="00E1444A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 w:rsidRPr="00E1444A">
        <w:rPr>
          <w:rFonts w:ascii="Arial" w:hAnsi="Arial" w:cs="Arial"/>
          <w:sz w:val="24"/>
          <w:szCs w:val="24"/>
        </w:rPr>
        <w:t>a.</w:t>
      </w:r>
      <w:r w:rsidRPr="00E1444A">
        <w:rPr>
          <w:rFonts w:ascii="Arial" w:hAnsi="Arial" w:cs="Arial"/>
          <w:sz w:val="24"/>
          <w:szCs w:val="24"/>
        </w:rPr>
        <w:t>正文字体大小一般设置为</w:t>
      </w:r>
      <w:r w:rsidRPr="00E1444A">
        <w:rPr>
          <w:rFonts w:ascii="Arial" w:hAnsi="Arial" w:cs="Arial"/>
          <w:sz w:val="24"/>
          <w:szCs w:val="24"/>
        </w:rPr>
        <w:t>16px;</w:t>
      </w:r>
    </w:p>
    <w:p w14:paraId="0C07674C" w14:textId="1E5E496A" w:rsidR="00915D4B" w:rsidRDefault="00915D4B" w:rsidP="00E1444A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 w:rsidRPr="00E1444A">
        <w:rPr>
          <w:rFonts w:ascii="Arial" w:hAnsi="Arial" w:cs="Arial"/>
          <w:sz w:val="24"/>
          <w:szCs w:val="24"/>
        </w:rPr>
        <w:t>b.</w:t>
      </w:r>
      <w:r w:rsidRPr="00E1444A">
        <w:rPr>
          <w:rFonts w:ascii="Arial" w:hAnsi="Arial" w:cs="Arial"/>
          <w:sz w:val="24"/>
          <w:szCs w:val="24"/>
        </w:rPr>
        <w:t>标题字体大小一般设置为</w:t>
      </w:r>
      <w:r w:rsidRPr="00E1444A">
        <w:rPr>
          <w:rFonts w:ascii="Arial" w:hAnsi="Arial" w:cs="Arial"/>
          <w:sz w:val="24"/>
          <w:szCs w:val="24"/>
        </w:rPr>
        <w:t>16px-20px;</w:t>
      </w:r>
    </w:p>
    <w:p w14:paraId="223316DD" w14:textId="1D00EE56" w:rsidR="00E1444A" w:rsidRDefault="00E1444A" w:rsidP="00E1444A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</w:p>
    <w:p w14:paraId="47C408BF" w14:textId="4690675F" w:rsidR="00E1444A" w:rsidRDefault="00E1444A" w:rsidP="00E1444A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</w:p>
    <w:p w14:paraId="2CDA7524" w14:textId="53CCA072" w:rsidR="00E1444A" w:rsidRDefault="00E1444A" w:rsidP="00E1444A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</w:p>
    <w:p w14:paraId="6C34225C" w14:textId="77777777" w:rsidR="00E1444A" w:rsidRDefault="00E1444A" w:rsidP="00E1444A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</w:p>
    <w:p w14:paraId="1C795A07" w14:textId="085F8847" w:rsidR="00E1444A" w:rsidRDefault="00E1444A" w:rsidP="00E1444A">
      <w:pPr>
        <w:pStyle w:val="4"/>
      </w:pPr>
      <w:r w:rsidRPr="00E1444A">
        <w:t>font-weight</w:t>
      </w:r>
    </w:p>
    <w:p w14:paraId="5D9D2E96" w14:textId="3832168E" w:rsidR="00E1444A" w:rsidRPr="00E1444A" w:rsidRDefault="00E1444A" w:rsidP="00E144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说明：</w:t>
      </w:r>
      <w:r w:rsidRPr="00E1444A">
        <w:rPr>
          <w:rFonts w:ascii="Arial" w:hAnsi="Arial" w:cs="Arial"/>
          <w:sz w:val="24"/>
          <w:szCs w:val="24"/>
        </w:rPr>
        <w:t>定义元素文本字体的粗细</w:t>
      </w:r>
    </w:p>
    <w:p w14:paraId="72111D23" w14:textId="3D0C47D2" w:rsidR="00E1444A" w:rsidRPr="00E1444A" w:rsidRDefault="00E1444A" w:rsidP="00E1444A">
      <w:pPr>
        <w:spacing w:line="360" w:lineRule="auto"/>
        <w:rPr>
          <w:rFonts w:ascii="Arial" w:hAnsi="Arial" w:cs="Arial"/>
          <w:sz w:val="24"/>
          <w:szCs w:val="24"/>
        </w:rPr>
      </w:pPr>
      <w:r w:rsidRPr="00E1444A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E1444A">
        <w:rPr>
          <w:rFonts w:ascii="Arial" w:hAnsi="Arial" w:cs="Arial"/>
          <w:sz w:val="24"/>
          <w:szCs w:val="24"/>
        </w:rPr>
        <w:t>a.normal</w:t>
      </w:r>
      <w:proofErr w:type="spellEnd"/>
      <w:r w:rsidRPr="00E1444A">
        <w:rPr>
          <w:rFonts w:ascii="Arial" w:hAnsi="Arial" w:cs="Arial"/>
          <w:sz w:val="24"/>
          <w:szCs w:val="24"/>
        </w:rPr>
        <w:t>正常的字体。相当于数字值</w:t>
      </w:r>
      <w:r w:rsidRPr="00E1444A">
        <w:rPr>
          <w:rFonts w:ascii="Arial" w:hAnsi="Arial" w:cs="Arial"/>
          <w:sz w:val="24"/>
          <w:szCs w:val="24"/>
        </w:rPr>
        <w:t>400;</w:t>
      </w:r>
    </w:p>
    <w:p w14:paraId="2D1DF672" w14:textId="235B4D1F" w:rsidR="00E1444A" w:rsidRPr="00E1444A" w:rsidRDefault="00E1444A" w:rsidP="00E1444A">
      <w:pPr>
        <w:spacing w:line="360" w:lineRule="auto"/>
        <w:rPr>
          <w:rFonts w:ascii="Arial" w:hAnsi="Arial" w:cs="Arial"/>
          <w:sz w:val="24"/>
          <w:szCs w:val="24"/>
        </w:rPr>
      </w:pPr>
      <w:r w:rsidRPr="00E1444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44A">
        <w:rPr>
          <w:rFonts w:ascii="Arial" w:hAnsi="Arial" w:cs="Arial"/>
          <w:sz w:val="24"/>
          <w:szCs w:val="24"/>
        </w:rPr>
        <w:t>b.bold</w:t>
      </w:r>
      <w:proofErr w:type="spellEnd"/>
      <w:r w:rsidRPr="00E1444A">
        <w:rPr>
          <w:rFonts w:ascii="Arial" w:hAnsi="Arial" w:cs="Arial"/>
          <w:sz w:val="24"/>
          <w:szCs w:val="24"/>
        </w:rPr>
        <w:t>粗体。相当于数字值</w:t>
      </w:r>
      <w:r w:rsidRPr="00E1444A">
        <w:rPr>
          <w:rFonts w:ascii="Arial" w:hAnsi="Arial" w:cs="Arial"/>
          <w:sz w:val="24"/>
          <w:szCs w:val="24"/>
        </w:rPr>
        <w:t>700;</w:t>
      </w:r>
    </w:p>
    <w:p w14:paraId="58DA59A9" w14:textId="5697E64F" w:rsidR="006E0B56" w:rsidRDefault="006E0B56" w:rsidP="006E0B56">
      <w:pPr>
        <w:pStyle w:val="3"/>
      </w:pPr>
      <w:r>
        <w:rPr>
          <w:rFonts w:hint="eastAsia"/>
        </w:rPr>
        <w:t>文本</w:t>
      </w:r>
    </w:p>
    <w:p w14:paraId="43735395" w14:textId="77777777" w:rsidR="00613B86" w:rsidRPr="00613B86" w:rsidRDefault="00613B86" w:rsidP="00613B86">
      <w:pPr>
        <w:pStyle w:val="4"/>
        <w:rPr>
          <w:rStyle w:val="40"/>
          <w:rFonts w:ascii="Arial" w:hAnsi="Arial" w:cs="Arial"/>
          <w:sz w:val="24"/>
          <w:szCs w:val="24"/>
        </w:rPr>
      </w:pPr>
      <w:r w:rsidRPr="00613B86">
        <w:rPr>
          <w:rStyle w:val="40"/>
          <w:rFonts w:ascii="Arial" w:hAnsi="Arial" w:cs="Arial"/>
          <w:sz w:val="24"/>
          <w:szCs w:val="24"/>
        </w:rPr>
        <w:t>text-align</w:t>
      </w:r>
    </w:p>
    <w:p w14:paraId="609E77B8" w14:textId="2D961A7B" w:rsidR="00613B86" w:rsidRPr="00613B86" w:rsidRDefault="00613B86" w:rsidP="00613B86">
      <w:pPr>
        <w:rPr>
          <w:sz w:val="24"/>
          <w:szCs w:val="24"/>
        </w:rPr>
      </w:pPr>
      <w:r w:rsidRPr="00613B86">
        <w:rPr>
          <w:rFonts w:hint="eastAsia"/>
          <w:sz w:val="24"/>
          <w:szCs w:val="24"/>
        </w:rPr>
        <w:t>说明:</w:t>
      </w:r>
      <w:r w:rsidRPr="00613B86">
        <w:rPr>
          <w:sz w:val="24"/>
          <w:szCs w:val="24"/>
        </w:rPr>
        <w:t>定义元素内容的水平对齐方式;</w:t>
      </w:r>
    </w:p>
    <w:p w14:paraId="3A63C548" w14:textId="45889F3D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  <w:t xml:space="preserve"> </w:t>
      </w:r>
      <w:proofErr w:type="spellStart"/>
      <w:r w:rsidRPr="00613B86">
        <w:rPr>
          <w:sz w:val="24"/>
          <w:szCs w:val="24"/>
        </w:rPr>
        <w:t>a.</w:t>
      </w:r>
      <w:r w:rsidRPr="00613B86">
        <w:rPr>
          <w:b/>
          <w:bCs/>
          <w:sz w:val="24"/>
          <w:szCs w:val="24"/>
        </w:rPr>
        <w:t>left</w:t>
      </w:r>
      <w:proofErr w:type="spellEnd"/>
      <w:r w:rsidRPr="00613B86">
        <w:rPr>
          <w:sz w:val="24"/>
          <w:szCs w:val="24"/>
        </w:rPr>
        <w:t>:内容左对齐</w:t>
      </w:r>
    </w:p>
    <w:p w14:paraId="2094232A" w14:textId="2E1B1163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spellStart"/>
      <w:r w:rsidRPr="00613B86">
        <w:rPr>
          <w:sz w:val="24"/>
          <w:szCs w:val="24"/>
        </w:rPr>
        <w:t>b.</w:t>
      </w:r>
      <w:r w:rsidRPr="00613B86">
        <w:rPr>
          <w:b/>
          <w:bCs/>
          <w:sz w:val="24"/>
          <w:szCs w:val="24"/>
        </w:rPr>
        <w:t>center</w:t>
      </w:r>
      <w:proofErr w:type="spellEnd"/>
      <w:r w:rsidRPr="00613B86">
        <w:rPr>
          <w:sz w:val="24"/>
          <w:szCs w:val="24"/>
        </w:rPr>
        <w:t>:内容居中对齐</w:t>
      </w:r>
    </w:p>
    <w:p w14:paraId="6E15CB16" w14:textId="5F76C593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spellStart"/>
      <w:r w:rsidRPr="00613B86">
        <w:rPr>
          <w:sz w:val="24"/>
          <w:szCs w:val="24"/>
        </w:rPr>
        <w:t>c.</w:t>
      </w:r>
      <w:r w:rsidRPr="00613B86">
        <w:rPr>
          <w:b/>
          <w:bCs/>
          <w:sz w:val="24"/>
          <w:szCs w:val="24"/>
        </w:rPr>
        <w:t>right</w:t>
      </w:r>
      <w:proofErr w:type="spellEnd"/>
      <w:r w:rsidRPr="00613B86">
        <w:rPr>
          <w:sz w:val="24"/>
          <w:szCs w:val="24"/>
        </w:rPr>
        <w:t>:内容右对齐</w:t>
      </w:r>
    </w:p>
    <w:p w14:paraId="551CFA1C" w14:textId="65BB487B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spellStart"/>
      <w:r w:rsidRPr="00613B86">
        <w:rPr>
          <w:sz w:val="24"/>
          <w:szCs w:val="24"/>
        </w:rPr>
        <w:t>d.</w:t>
      </w:r>
      <w:r w:rsidRPr="00613B86">
        <w:rPr>
          <w:b/>
          <w:bCs/>
          <w:sz w:val="24"/>
          <w:szCs w:val="24"/>
        </w:rPr>
        <w:t>justify</w:t>
      </w:r>
      <w:proofErr w:type="spellEnd"/>
      <w:r w:rsidRPr="00613B86">
        <w:rPr>
          <w:sz w:val="24"/>
          <w:szCs w:val="24"/>
        </w:rPr>
        <w:t>:两端对齐</w:t>
      </w:r>
    </w:p>
    <w:p w14:paraId="53B3EC65" w14:textId="7B68230A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613B86">
        <w:rPr>
          <w:sz w:val="24"/>
          <w:szCs w:val="24"/>
        </w:rPr>
        <w:t>e.行内元素无效;</w:t>
      </w:r>
    </w:p>
    <w:p w14:paraId="485718B8" w14:textId="77777777" w:rsidR="00613B86" w:rsidRDefault="00613B86" w:rsidP="00613B86">
      <w:pPr>
        <w:pStyle w:val="4"/>
      </w:pPr>
      <w:r w:rsidRPr="00613B86">
        <w:t>white-space</w:t>
      </w:r>
    </w:p>
    <w:p w14:paraId="3880D1EF" w14:textId="17BFBC3F" w:rsidR="00613B86" w:rsidRPr="00613B86" w:rsidRDefault="00613B86" w:rsidP="00613B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 w:rsidRPr="00613B86">
        <w:rPr>
          <w:sz w:val="24"/>
          <w:szCs w:val="24"/>
        </w:rPr>
        <w:t>指定元素是否保留文本间的空格、换行；指定文本超过边界时是否换行</w:t>
      </w:r>
    </w:p>
    <w:p w14:paraId="41027F3D" w14:textId="3077B83D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 w:rsidRPr="00613B86">
        <w:rPr>
          <w:sz w:val="24"/>
          <w:szCs w:val="24"/>
        </w:rPr>
        <w:tab/>
      </w:r>
      <w:proofErr w:type="spellStart"/>
      <w:r w:rsidRPr="00613B86">
        <w:rPr>
          <w:sz w:val="24"/>
          <w:szCs w:val="24"/>
        </w:rPr>
        <w:t>nowrap</w:t>
      </w:r>
      <w:proofErr w:type="spellEnd"/>
      <w:r w:rsidRPr="00613B86">
        <w:rPr>
          <w:sz w:val="24"/>
          <w:szCs w:val="24"/>
        </w:rPr>
        <w:t>：强制所有文本在同一行内显示。</w:t>
      </w:r>
    </w:p>
    <w:p w14:paraId="5BF48E3C" w14:textId="54EB15A3" w:rsid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 w:rsidRPr="00613B86">
        <w:rPr>
          <w:sz w:val="24"/>
          <w:szCs w:val="24"/>
        </w:rPr>
        <w:tab/>
        <w:t>normal：默认处理方式</w:t>
      </w:r>
    </w:p>
    <w:p w14:paraId="59A9FAEF" w14:textId="690C922A" w:rsidR="00FA6287" w:rsidRDefault="00FA6287" w:rsidP="00613B86">
      <w:pPr>
        <w:rPr>
          <w:sz w:val="24"/>
          <w:szCs w:val="24"/>
        </w:rPr>
      </w:pPr>
    </w:p>
    <w:p w14:paraId="22505251" w14:textId="7E72A6F8" w:rsidR="00FA6287" w:rsidRDefault="00FA6287" w:rsidP="00613B86">
      <w:pPr>
        <w:rPr>
          <w:sz w:val="24"/>
          <w:szCs w:val="24"/>
        </w:rPr>
      </w:pPr>
    </w:p>
    <w:p w14:paraId="0F7C651E" w14:textId="77777777" w:rsidR="00FA6287" w:rsidRDefault="00FA6287" w:rsidP="00613B86">
      <w:pPr>
        <w:rPr>
          <w:sz w:val="24"/>
          <w:szCs w:val="24"/>
        </w:rPr>
      </w:pPr>
    </w:p>
    <w:p w14:paraId="348F824C" w14:textId="28568E8A" w:rsidR="00613B86" w:rsidRPr="00613B86" w:rsidRDefault="00613B86" w:rsidP="003F20C7">
      <w:pPr>
        <w:pStyle w:val="4"/>
      </w:pPr>
      <w:r w:rsidRPr="00613B86">
        <w:rPr>
          <w:rStyle w:val="40"/>
          <w:sz w:val="24"/>
          <w:szCs w:val="24"/>
        </w:rPr>
        <w:t>vertical-align</w:t>
      </w:r>
      <w:r w:rsidRPr="00613B86">
        <w:t>：</w:t>
      </w:r>
    </w:p>
    <w:p w14:paraId="57014AFE" w14:textId="7BBCAB4F" w:rsidR="00613B86" w:rsidRPr="00613B86" w:rsidRDefault="00613B86" w:rsidP="00613B86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 w:rsidRPr="00613B86">
        <w:rPr>
          <w:sz w:val="24"/>
          <w:szCs w:val="24"/>
        </w:rPr>
        <w:t>定义行内元素在行框内的垂直对齐方式。</w:t>
      </w:r>
    </w:p>
    <w:p w14:paraId="67A6DFD1" w14:textId="77777777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 w:rsidRPr="00613B86">
        <w:rPr>
          <w:sz w:val="24"/>
          <w:szCs w:val="24"/>
        </w:rPr>
        <w:tab/>
        <w:t xml:space="preserve">     middle:垂直居中;</w:t>
      </w:r>
    </w:p>
    <w:p w14:paraId="07E54433" w14:textId="77777777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 w:rsidRPr="00613B86">
        <w:rPr>
          <w:sz w:val="24"/>
          <w:szCs w:val="24"/>
        </w:rPr>
        <w:tab/>
        <w:t xml:space="preserve">     top:顶部对齐</w:t>
      </w:r>
    </w:p>
    <w:p w14:paraId="017601E4" w14:textId="77777777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 w:rsidRPr="00613B86">
        <w:rPr>
          <w:sz w:val="24"/>
          <w:szCs w:val="24"/>
        </w:rPr>
        <w:tab/>
        <w:t xml:space="preserve">     bottom:底部对齐;</w:t>
      </w:r>
    </w:p>
    <w:p w14:paraId="25686CE7" w14:textId="77777777" w:rsidR="00FA6287" w:rsidRDefault="00613B86" w:rsidP="003F20C7">
      <w:pPr>
        <w:pStyle w:val="4"/>
        <w:rPr>
          <w:rStyle w:val="40"/>
        </w:rPr>
      </w:pPr>
      <w:r w:rsidRPr="00FA6287">
        <w:rPr>
          <w:rStyle w:val="40"/>
        </w:rPr>
        <w:t>line-height</w:t>
      </w:r>
    </w:p>
    <w:p w14:paraId="1C6B53BF" w14:textId="0F5853D3" w:rsidR="00613B86" w:rsidRPr="00613B86" w:rsidRDefault="00FA6287" w:rsidP="00613B86">
      <w:pPr>
        <w:rPr>
          <w:sz w:val="24"/>
          <w:szCs w:val="24"/>
        </w:rPr>
      </w:pPr>
      <w:r>
        <w:rPr>
          <w:rStyle w:val="40"/>
          <w:rFonts w:hint="eastAsia"/>
        </w:rPr>
        <w:t>说明：</w:t>
      </w:r>
      <w:r w:rsidR="00613B86" w:rsidRPr="00613B86">
        <w:rPr>
          <w:sz w:val="24"/>
          <w:szCs w:val="24"/>
        </w:rPr>
        <w:t>定义元素中行框的最小高度。</w:t>
      </w:r>
    </w:p>
    <w:p w14:paraId="17F9C5E3" w14:textId="5693D062" w:rsidR="006E0B56" w:rsidRDefault="006E0B56" w:rsidP="006E0B56">
      <w:pPr>
        <w:pStyle w:val="3"/>
      </w:pPr>
      <w:r>
        <w:rPr>
          <w:rFonts w:hint="eastAsia"/>
        </w:rPr>
        <w:t>文本装饰</w:t>
      </w:r>
    </w:p>
    <w:p w14:paraId="0349E47B" w14:textId="02B03056" w:rsidR="006E0B56" w:rsidRDefault="006E0B56" w:rsidP="006E0B56">
      <w:pPr>
        <w:pStyle w:val="3"/>
      </w:pPr>
      <w:r>
        <w:rPr>
          <w:rFonts w:hint="eastAsia"/>
        </w:rPr>
        <w:t>列表</w:t>
      </w:r>
    </w:p>
    <w:p w14:paraId="3C3AFA5B" w14:textId="3E520FFE" w:rsidR="006E0B56" w:rsidRDefault="006E0B56" w:rsidP="006E0B56">
      <w:pPr>
        <w:pStyle w:val="3"/>
      </w:pPr>
      <w:r>
        <w:rPr>
          <w:rFonts w:hint="eastAsia"/>
        </w:rPr>
        <w:t>用户界面</w:t>
      </w:r>
    </w:p>
    <w:p w14:paraId="6D3C511F" w14:textId="3E0107E6" w:rsidR="004C3CE8" w:rsidRDefault="004C3CE8" w:rsidP="004C3CE8"/>
    <w:p w14:paraId="697E5AE8" w14:textId="77777777" w:rsidR="004C3CE8" w:rsidRDefault="004C3CE8" w:rsidP="004C3CE8">
      <w:r w:rsidRPr="00E70404">
        <w:rPr>
          <w:rStyle w:val="20"/>
        </w:rPr>
        <w:t>CSS关系选择符</w:t>
      </w:r>
      <w:r>
        <w:t>http://css.doyoe.com/</w:t>
      </w:r>
    </w:p>
    <w:p w14:paraId="2F72688C" w14:textId="77777777" w:rsidR="004C3CE8" w:rsidRDefault="004C3CE8" w:rsidP="004C3CE8">
      <w:r>
        <w:tab/>
      </w:r>
      <w:r>
        <w:tab/>
        <w:t xml:space="preserve">   1.包含选择符(E F):</w:t>
      </w:r>
    </w:p>
    <w:p w14:paraId="53219CC6" w14:textId="77777777" w:rsidR="004C3CE8" w:rsidRDefault="004C3CE8" w:rsidP="004C3CE8">
      <w:r>
        <w:tab/>
      </w:r>
      <w:r>
        <w:tab/>
        <w:t xml:space="preserve">     div p{rules}</w:t>
      </w:r>
    </w:p>
    <w:p w14:paraId="4B883092" w14:textId="77777777" w:rsidR="004C3CE8" w:rsidRDefault="004C3CE8" w:rsidP="004C3CE8">
      <w:r>
        <w:tab/>
      </w:r>
      <w:r>
        <w:tab/>
        <w:t xml:space="preserve">           选择所有被div元素包含的p元素(包含了儿子,孙子,孙子的孙子...);</w:t>
      </w:r>
    </w:p>
    <w:p w14:paraId="42BC264F" w14:textId="77777777" w:rsidR="004C3CE8" w:rsidRDefault="004C3CE8" w:rsidP="004C3CE8">
      <w:r>
        <w:tab/>
      </w:r>
      <w:r>
        <w:tab/>
        <w:t xml:space="preserve">   2.</w:t>
      </w:r>
      <w:proofErr w:type="gramStart"/>
      <w:r>
        <w:t>子选择符</w:t>
      </w:r>
      <w:proofErr w:type="gramEnd"/>
      <w:r>
        <w:t>(E&gt;F)</w:t>
      </w:r>
    </w:p>
    <w:p w14:paraId="4716734D" w14:textId="77777777" w:rsidR="004C3CE8" w:rsidRDefault="004C3CE8" w:rsidP="004C3CE8">
      <w:r>
        <w:tab/>
      </w:r>
      <w:r>
        <w:tab/>
        <w:t xml:space="preserve">     div&gt;p{rules}</w:t>
      </w:r>
    </w:p>
    <w:p w14:paraId="43521934" w14:textId="77777777" w:rsidR="004C3CE8" w:rsidRDefault="004C3CE8" w:rsidP="004C3CE8">
      <w:r>
        <w:tab/>
      </w:r>
      <w:r>
        <w:tab/>
        <w:t xml:space="preserve">           选择所有作被div元素包含的</w:t>
      </w:r>
      <w:proofErr w:type="gramStart"/>
      <w:r>
        <w:t>的</w:t>
      </w:r>
      <w:proofErr w:type="gramEnd"/>
      <w:r>
        <w:t>子元素p(不含孙辈)。</w:t>
      </w:r>
    </w:p>
    <w:p w14:paraId="3F9DBDA0" w14:textId="77777777" w:rsidR="004C3CE8" w:rsidRDefault="004C3CE8" w:rsidP="004C3CE8">
      <w:r>
        <w:tab/>
      </w:r>
      <w:r>
        <w:tab/>
        <w:t xml:space="preserve">   3.相邻选择符(E+F)</w:t>
      </w:r>
    </w:p>
    <w:p w14:paraId="218085E2" w14:textId="77777777" w:rsidR="004C3CE8" w:rsidRDefault="004C3CE8" w:rsidP="004C3CE8">
      <w:r>
        <w:tab/>
      </w:r>
      <w:r>
        <w:tab/>
        <w:t xml:space="preserve">     </w:t>
      </w:r>
      <w:proofErr w:type="spellStart"/>
      <w:r>
        <w:t>div+p</w:t>
      </w:r>
      <w:proofErr w:type="spellEnd"/>
      <w:r>
        <w:t>{rules}</w:t>
      </w:r>
    </w:p>
    <w:p w14:paraId="5A9CF203" w14:textId="77777777" w:rsidR="004C3CE8" w:rsidRDefault="004C3CE8" w:rsidP="004C3CE8">
      <w:r>
        <w:tab/>
      </w:r>
      <w:r>
        <w:tab/>
        <w:t xml:space="preserve">         选择紧贴在div元素之后第一个p元素，元素div与p必须同属</w:t>
      </w:r>
      <w:proofErr w:type="gramStart"/>
      <w:r>
        <w:t>一个父级</w:t>
      </w:r>
      <w:proofErr w:type="gramEnd"/>
      <w:r>
        <w:t>;</w:t>
      </w:r>
    </w:p>
    <w:p w14:paraId="51FD3ECC" w14:textId="77777777" w:rsidR="004C3CE8" w:rsidRDefault="004C3CE8" w:rsidP="004C3CE8">
      <w:r>
        <w:tab/>
      </w:r>
      <w:r>
        <w:tab/>
        <w:t xml:space="preserve">   4.兄弟选择符(E~F)</w:t>
      </w:r>
    </w:p>
    <w:p w14:paraId="7B5EEC8D" w14:textId="77777777" w:rsidR="004C3CE8" w:rsidRDefault="004C3CE8" w:rsidP="004C3CE8">
      <w:r>
        <w:tab/>
      </w:r>
      <w:r>
        <w:tab/>
        <w:t xml:space="preserve">     </w:t>
      </w:r>
      <w:proofErr w:type="spellStart"/>
      <w:r>
        <w:t>div~p</w:t>
      </w:r>
      <w:proofErr w:type="spellEnd"/>
      <w:r>
        <w:t>{rules}</w:t>
      </w:r>
    </w:p>
    <w:p w14:paraId="03A5D244" w14:textId="77777777" w:rsidR="004C3CE8" w:rsidRDefault="004C3CE8" w:rsidP="004C3CE8">
      <w:r>
        <w:tab/>
      </w:r>
      <w:r>
        <w:tab/>
        <w:t xml:space="preserve">       选择div元素后面的所有兄弟元素p，元素</w:t>
      </w:r>
      <w:proofErr w:type="spellStart"/>
      <w:r>
        <w:t>didv</w:t>
      </w:r>
      <w:proofErr w:type="spellEnd"/>
      <w:r>
        <w:t>与p必须同属</w:t>
      </w:r>
      <w:proofErr w:type="gramStart"/>
      <w:r>
        <w:t>一个父级</w:t>
      </w:r>
      <w:proofErr w:type="gramEnd"/>
      <w:r>
        <w:t>;</w:t>
      </w:r>
    </w:p>
    <w:p w14:paraId="4898E349" w14:textId="0B8023B1" w:rsidR="004C3CE8" w:rsidRPr="004C3CE8" w:rsidRDefault="004C3CE8" w:rsidP="004C3CE8">
      <w:r>
        <w:tab/>
      </w:r>
      <w:r>
        <w:tab/>
      </w:r>
    </w:p>
    <w:p w14:paraId="6E4D12C2" w14:textId="2D04CD26" w:rsidR="000B0AD5" w:rsidRDefault="000B0AD5" w:rsidP="000B0AD5">
      <w:pPr>
        <w:pStyle w:val="1"/>
      </w:pPr>
      <w:r>
        <w:rPr>
          <w:rFonts w:hint="eastAsia"/>
        </w:rPr>
        <w:t>解决元素塌陷问题：</w:t>
      </w:r>
    </w:p>
    <w:p w14:paraId="73CAEB95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 w:rsidRPr="000B0AD5">
        <w:rPr>
          <w:rFonts w:ascii="Arial" w:hAnsi="Arial" w:cs="Arial"/>
          <w:color w:val="3E4B53"/>
          <w:kern w:val="0"/>
          <w:sz w:val="28"/>
          <w:szCs w:val="28"/>
        </w:rPr>
        <w:t>.</w:t>
      </w:r>
      <w:proofErr w:type="spellStart"/>
      <w:r w:rsidRPr="000B0AD5">
        <w:rPr>
          <w:rFonts w:ascii="Arial" w:hAnsi="Arial" w:cs="Arial"/>
          <w:color w:val="3E4B53"/>
          <w:kern w:val="0"/>
          <w:sz w:val="28"/>
          <w:szCs w:val="28"/>
        </w:rPr>
        <w:t>clearfix</w:t>
      </w:r>
      <w:proofErr w:type="gramEnd"/>
      <w:r w:rsidRPr="000B0AD5">
        <w:rPr>
          <w:rFonts w:ascii="Arial" w:hAnsi="Arial" w:cs="Arial"/>
          <w:color w:val="3E4B53"/>
          <w:kern w:val="0"/>
          <w:sz w:val="28"/>
          <w:szCs w:val="28"/>
        </w:rPr>
        <w:t>:after</w:t>
      </w:r>
      <w:proofErr w:type="spellEnd"/>
      <w:r w:rsidRPr="000B0AD5">
        <w:rPr>
          <w:rFonts w:ascii="Arial" w:hAnsi="Arial" w:cs="Arial"/>
          <w:color w:val="3E4B53"/>
          <w:kern w:val="0"/>
          <w:sz w:val="28"/>
          <w:szCs w:val="28"/>
        </w:rPr>
        <w:t xml:space="preserve"> {</w:t>
      </w:r>
    </w:p>
    <w:p w14:paraId="4ABC9D4D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 xml:space="preserve">    content: ".";</w:t>
      </w:r>
    </w:p>
    <w:p w14:paraId="40EB7BA6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 xml:space="preserve">    display: block;</w:t>
      </w:r>
    </w:p>
    <w:p w14:paraId="24F35FA1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 xml:space="preserve">    clear: both;</w:t>
      </w:r>
    </w:p>
    <w:p w14:paraId="27A8728A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 xml:space="preserve">    visibility: hidden;</w:t>
      </w:r>
    </w:p>
    <w:p w14:paraId="043EE3D0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 xml:space="preserve">    line-height: 0;</w:t>
      </w:r>
    </w:p>
    <w:p w14:paraId="7BB66791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 xml:space="preserve">    height: 0;</w:t>
      </w:r>
    </w:p>
    <w:p w14:paraId="1FB0310B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 xml:space="preserve">    font-size: 0;</w:t>
      </w:r>
    </w:p>
    <w:p w14:paraId="2C3EF3DC" w14:textId="52AC39A4" w:rsidR="000B0AD5" w:rsidRDefault="000B0AD5" w:rsidP="000B0AD5">
      <w:pPr>
        <w:rPr>
          <w:rFonts w:ascii="Arial" w:hAnsi="Arial" w:cs="Arial"/>
          <w:color w:val="3E4B53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>}</w:t>
      </w:r>
    </w:p>
    <w:p w14:paraId="342C1D66" w14:textId="1B709D36" w:rsidR="00311ABD" w:rsidRDefault="00311ABD" w:rsidP="000B0AD5">
      <w:pPr>
        <w:rPr>
          <w:rFonts w:ascii="Arial" w:hAnsi="Arial" w:cs="Arial"/>
          <w:color w:val="3E4B53"/>
          <w:kern w:val="0"/>
          <w:sz w:val="28"/>
          <w:szCs w:val="28"/>
        </w:rPr>
      </w:pPr>
    </w:p>
    <w:p w14:paraId="4A4BDB36" w14:textId="5B25821A" w:rsidR="00311ABD" w:rsidRDefault="00311ABD" w:rsidP="000B0AD5">
      <w:pPr>
        <w:rPr>
          <w:rFonts w:ascii="Arial" w:hAnsi="Arial" w:cs="Arial"/>
          <w:color w:val="3E4B53"/>
          <w:kern w:val="0"/>
          <w:sz w:val="28"/>
          <w:szCs w:val="28"/>
        </w:rPr>
      </w:pPr>
    </w:p>
    <w:p w14:paraId="48FD1755" w14:textId="77777777" w:rsidR="00311ABD" w:rsidRPr="000B0AD5" w:rsidRDefault="00311ABD" w:rsidP="000B0AD5">
      <w:pPr>
        <w:rPr>
          <w:rFonts w:ascii="Arial" w:hAnsi="Arial" w:cs="Arial"/>
          <w:sz w:val="28"/>
          <w:szCs w:val="28"/>
        </w:rPr>
      </w:pPr>
    </w:p>
    <w:p w14:paraId="249B4554" w14:textId="77777777" w:rsidR="006E0B56" w:rsidRPr="006E0B56" w:rsidRDefault="006E0B56" w:rsidP="00311ABD"/>
    <w:p w14:paraId="7CDA8306" w14:textId="3074E355" w:rsidR="006E0B56" w:rsidRDefault="00311ABD" w:rsidP="00311ABD">
      <w:pPr>
        <w:pStyle w:val="1"/>
      </w:pPr>
      <w:r w:rsidRPr="00311ABD">
        <w:rPr>
          <w:rFonts w:hint="eastAsia"/>
        </w:rPr>
        <w:t>多行文本溢出处理方法</w:t>
      </w:r>
      <w:r w:rsidRPr="00311ABD">
        <w:t>:</w:t>
      </w:r>
    </w:p>
    <w:p w14:paraId="5962DB6D" w14:textId="77777777" w:rsidR="00311ABD" w:rsidRDefault="00311ABD" w:rsidP="00311ABD">
      <w:pPr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>a. -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-line-clamp: 2;</w:t>
      </w:r>
    </w:p>
    <w:p w14:paraId="1F197A34" w14:textId="6B41E108" w:rsidR="00311ABD" w:rsidRPr="00311ABD" w:rsidRDefault="00311ABD" w:rsidP="00311ABD">
      <w:pPr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>限制在一个块元素显示的文本的行数。</w:t>
      </w:r>
      <w:r w:rsidRPr="00311ABD">
        <w:rPr>
          <w:rFonts w:ascii="Arial" w:hAnsi="Arial" w:cs="Arial"/>
          <w:sz w:val="24"/>
          <w:szCs w:val="24"/>
        </w:rPr>
        <w:t xml:space="preserve"> </w:t>
      </w:r>
    </w:p>
    <w:p w14:paraId="3D75CAC2" w14:textId="515AC820" w:rsidR="00311ABD" w:rsidRPr="00311ABD" w:rsidRDefault="00311ABD" w:rsidP="00311ABD">
      <w:pPr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>为了实现该效果，它需要组合其他的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属性。常见结合属性</w:t>
      </w:r>
      <w:r w:rsidRPr="00311ABD">
        <w:rPr>
          <w:rFonts w:ascii="Arial" w:hAnsi="Arial" w:cs="Arial"/>
          <w:sz w:val="24"/>
          <w:szCs w:val="24"/>
        </w:rPr>
        <w:t>:</w:t>
      </w:r>
    </w:p>
    <w:p w14:paraId="6AF053A2" w14:textId="22BC4E37" w:rsidR="00311ABD" w:rsidRPr="00311ABD" w:rsidRDefault="00311ABD" w:rsidP="00311ABD">
      <w:pPr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>display: -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-box;</w:t>
      </w:r>
    </w:p>
    <w:p w14:paraId="20C561EB" w14:textId="2D115E9C" w:rsidR="00311ABD" w:rsidRPr="00311ABD" w:rsidRDefault="00311ABD" w:rsidP="00311ABD">
      <w:pPr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>-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-box-orient: vertical;</w:t>
      </w:r>
    </w:p>
    <w:p w14:paraId="4F4A35C8" w14:textId="0E675D38" w:rsidR="00311ABD" w:rsidRPr="00311ABD" w:rsidRDefault="00311ABD" w:rsidP="00311ABD">
      <w:pPr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>b.</w:t>
      </w:r>
      <w:r w:rsidRPr="00311ABD">
        <w:rPr>
          <w:rFonts w:ascii="Arial" w:hAnsi="Arial" w:cs="Arial"/>
          <w:sz w:val="24"/>
          <w:szCs w:val="24"/>
        </w:rPr>
        <w:t>仅支持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浏览器</w:t>
      </w:r>
      <w:r w:rsidRPr="00311ABD">
        <w:rPr>
          <w:rFonts w:ascii="Arial" w:hAnsi="Arial" w:cs="Arial"/>
          <w:sz w:val="24"/>
          <w:szCs w:val="24"/>
        </w:rPr>
        <w:t xml:space="preserve">; </w:t>
      </w:r>
    </w:p>
    <w:p w14:paraId="6CFE2972" w14:textId="08670267" w:rsidR="00311ABD" w:rsidRPr="00311ABD" w:rsidRDefault="00311ABD" w:rsidP="004F2FC0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1ABD">
        <w:rPr>
          <w:rFonts w:ascii="Arial" w:hAnsi="Arial" w:cs="Arial"/>
          <w:sz w:val="24"/>
          <w:szCs w:val="24"/>
        </w:rPr>
        <w:t>box{</w:t>
      </w:r>
      <w:proofErr w:type="gramEnd"/>
    </w:p>
    <w:p w14:paraId="157FAAF9" w14:textId="30F2768E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</w:t>
      </w:r>
      <w:r w:rsidRPr="00311ABD">
        <w:rPr>
          <w:rFonts w:ascii="Arial" w:hAnsi="Arial" w:cs="Arial"/>
          <w:sz w:val="24"/>
          <w:szCs w:val="24"/>
        </w:rPr>
        <w:t>width:</w:t>
      </w:r>
      <w:r w:rsidRPr="00311ABD">
        <w:rPr>
          <w:rFonts w:ascii="Arial" w:hAnsi="Arial" w:cs="Arial"/>
          <w:sz w:val="24"/>
          <w:szCs w:val="24"/>
        </w:rPr>
        <w:t>固定宽度</w:t>
      </w:r>
      <w:r w:rsidRPr="00311ABD">
        <w:rPr>
          <w:rFonts w:ascii="Arial" w:hAnsi="Arial" w:cs="Arial"/>
          <w:sz w:val="24"/>
          <w:szCs w:val="24"/>
        </w:rPr>
        <w:t>;</w:t>
      </w:r>
    </w:p>
    <w:p w14:paraId="5DCECBA0" w14:textId="77777777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  <w:t>overflow: hidden;</w:t>
      </w:r>
    </w:p>
    <w:p w14:paraId="6166A9AA" w14:textId="77777777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  <w:t xml:space="preserve">    text-overflow: ellipsis;</w:t>
      </w:r>
    </w:p>
    <w:p w14:paraId="3A87D838" w14:textId="77777777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  <w:t xml:space="preserve">    cursor: pointer;</w:t>
      </w:r>
    </w:p>
    <w:p w14:paraId="087EA0AF" w14:textId="77777777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  <w:t xml:space="preserve">    display: -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-box;</w:t>
      </w:r>
    </w:p>
    <w:p w14:paraId="7CE6FFDC" w14:textId="77777777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  <w:t xml:space="preserve">    -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-line-clamp: 2;</w:t>
      </w:r>
    </w:p>
    <w:p w14:paraId="44F29428" w14:textId="77777777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  <w:t xml:space="preserve">    -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-box-orient: vertical;</w:t>
      </w:r>
    </w:p>
    <w:p w14:paraId="292A987A" w14:textId="77777777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  <w:t>}</w:t>
      </w:r>
    </w:p>
    <w:p w14:paraId="1626C962" w14:textId="4A02EEE7" w:rsidR="00FD34D2" w:rsidRPr="00FD34D2" w:rsidRDefault="00FD34D2" w:rsidP="00FD34D2">
      <w:pPr>
        <w:pStyle w:val="1"/>
      </w:pPr>
      <w:r w:rsidRPr="00FD34D2">
        <w:t>单行文本溢出:</w:t>
      </w:r>
    </w:p>
    <w:p w14:paraId="69088526" w14:textId="77777777" w:rsidR="00FD34D2" w:rsidRPr="00FD34D2" w:rsidRDefault="00FD34D2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</w:r>
      <w:proofErr w:type="gramStart"/>
      <w:r w:rsidRPr="00FD34D2">
        <w:rPr>
          <w:rFonts w:ascii="Arial" w:hAnsi="Arial" w:cs="Arial"/>
          <w:sz w:val="24"/>
          <w:szCs w:val="24"/>
        </w:rPr>
        <w:t>box{</w:t>
      </w:r>
      <w:proofErr w:type="gramEnd"/>
    </w:p>
    <w:p w14:paraId="06E8E6C3" w14:textId="77777777" w:rsidR="00FD34D2" w:rsidRPr="00FD34D2" w:rsidRDefault="00FD34D2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  <w:t>overflow: hidden;</w:t>
      </w:r>
    </w:p>
    <w:p w14:paraId="2FE98628" w14:textId="77777777" w:rsidR="00FD34D2" w:rsidRPr="00FD34D2" w:rsidRDefault="00FD34D2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  <w:t xml:space="preserve">    text-overflow: ellipsis;</w:t>
      </w:r>
    </w:p>
    <w:p w14:paraId="2CCC72AA" w14:textId="77777777" w:rsidR="00FD34D2" w:rsidRPr="00FD34D2" w:rsidRDefault="00FD34D2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FD34D2">
        <w:rPr>
          <w:rFonts w:ascii="Arial" w:hAnsi="Arial" w:cs="Arial"/>
          <w:sz w:val="24"/>
          <w:szCs w:val="24"/>
        </w:rPr>
        <w:t>white-</w:t>
      </w:r>
      <w:proofErr w:type="gramStart"/>
      <w:r w:rsidRPr="00FD34D2">
        <w:rPr>
          <w:rFonts w:ascii="Arial" w:hAnsi="Arial" w:cs="Arial"/>
          <w:sz w:val="24"/>
          <w:szCs w:val="24"/>
        </w:rPr>
        <w:t>space:nowrap</w:t>
      </w:r>
      <w:proofErr w:type="spellEnd"/>
      <w:proofErr w:type="gramEnd"/>
    </w:p>
    <w:p w14:paraId="0F420A59" w14:textId="3A57BE32" w:rsidR="00311ABD" w:rsidRPr="00311ABD" w:rsidRDefault="00FD34D2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  <w:t>}</w:t>
      </w:r>
    </w:p>
    <w:sectPr w:rsidR="00311ABD" w:rsidRPr="00311ABD" w:rsidSect="00915D4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18C31" w14:textId="77777777" w:rsidR="00207D8B" w:rsidRDefault="00207D8B" w:rsidP="006E0B56">
      <w:r>
        <w:separator/>
      </w:r>
    </w:p>
  </w:endnote>
  <w:endnote w:type="continuationSeparator" w:id="0">
    <w:p w14:paraId="3773BCD4" w14:textId="77777777" w:rsidR="00207D8B" w:rsidRDefault="00207D8B" w:rsidP="006E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B57E" w14:textId="77777777" w:rsidR="00207D8B" w:rsidRDefault="00207D8B" w:rsidP="006E0B56">
      <w:r>
        <w:separator/>
      </w:r>
    </w:p>
  </w:footnote>
  <w:footnote w:type="continuationSeparator" w:id="0">
    <w:p w14:paraId="77173215" w14:textId="77777777" w:rsidR="00207D8B" w:rsidRDefault="00207D8B" w:rsidP="006E0B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E6"/>
    <w:rsid w:val="00021F0C"/>
    <w:rsid w:val="000951C0"/>
    <w:rsid w:val="00095D6E"/>
    <w:rsid w:val="000B0AD5"/>
    <w:rsid w:val="0012265F"/>
    <w:rsid w:val="00173C3D"/>
    <w:rsid w:val="001845CA"/>
    <w:rsid w:val="001947FD"/>
    <w:rsid w:val="001D5697"/>
    <w:rsid w:val="00201318"/>
    <w:rsid w:val="00205289"/>
    <w:rsid w:val="002061CE"/>
    <w:rsid w:val="002074A0"/>
    <w:rsid w:val="00207D8B"/>
    <w:rsid w:val="00270A82"/>
    <w:rsid w:val="0027353D"/>
    <w:rsid w:val="00296DB2"/>
    <w:rsid w:val="002A298B"/>
    <w:rsid w:val="00311ABD"/>
    <w:rsid w:val="0034392C"/>
    <w:rsid w:val="00351B10"/>
    <w:rsid w:val="003713DD"/>
    <w:rsid w:val="003805B0"/>
    <w:rsid w:val="0039048D"/>
    <w:rsid w:val="00394881"/>
    <w:rsid w:val="003B592D"/>
    <w:rsid w:val="003C436B"/>
    <w:rsid w:val="003E4A6D"/>
    <w:rsid w:val="003F20C7"/>
    <w:rsid w:val="00423E4B"/>
    <w:rsid w:val="00472FCE"/>
    <w:rsid w:val="004C3CE8"/>
    <w:rsid w:val="004C7654"/>
    <w:rsid w:val="004F2FC0"/>
    <w:rsid w:val="00507489"/>
    <w:rsid w:val="00512211"/>
    <w:rsid w:val="0053068C"/>
    <w:rsid w:val="00533082"/>
    <w:rsid w:val="00556827"/>
    <w:rsid w:val="0058438A"/>
    <w:rsid w:val="00587BE2"/>
    <w:rsid w:val="00591167"/>
    <w:rsid w:val="005C2B5D"/>
    <w:rsid w:val="00600FB0"/>
    <w:rsid w:val="00613B86"/>
    <w:rsid w:val="006C7214"/>
    <w:rsid w:val="006E0B56"/>
    <w:rsid w:val="006E5B00"/>
    <w:rsid w:val="007038B4"/>
    <w:rsid w:val="00755237"/>
    <w:rsid w:val="0077003E"/>
    <w:rsid w:val="007F3FB4"/>
    <w:rsid w:val="008148A1"/>
    <w:rsid w:val="00817969"/>
    <w:rsid w:val="00834DB2"/>
    <w:rsid w:val="00847C63"/>
    <w:rsid w:val="00874801"/>
    <w:rsid w:val="008D34E4"/>
    <w:rsid w:val="008E16FF"/>
    <w:rsid w:val="008E7DAC"/>
    <w:rsid w:val="00915D4B"/>
    <w:rsid w:val="009F3779"/>
    <w:rsid w:val="00A0591C"/>
    <w:rsid w:val="00A06693"/>
    <w:rsid w:val="00A30371"/>
    <w:rsid w:val="00A709E9"/>
    <w:rsid w:val="00AB1F30"/>
    <w:rsid w:val="00AC0329"/>
    <w:rsid w:val="00AE2E29"/>
    <w:rsid w:val="00B428F3"/>
    <w:rsid w:val="00B762A6"/>
    <w:rsid w:val="00BE0566"/>
    <w:rsid w:val="00C27EB3"/>
    <w:rsid w:val="00C4762C"/>
    <w:rsid w:val="00CA66CE"/>
    <w:rsid w:val="00CD12C2"/>
    <w:rsid w:val="00CF2FA3"/>
    <w:rsid w:val="00D34F4F"/>
    <w:rsid w:val="00D42DA4"/>
    <w:rsid w:val="00D759D4"/>
    <w:rsid w:val="00D7677D"/>
    <w:rsid w:val="00DB5EA1"/>
    <w:rsid w:val="00DB6DF7"/>
    <w:rsid w:val="00DD0648"/>
    <w:rsid w:val="00DF1220"/>
    <w:rsid w:val="00DF7263"/>
    <w:rsid w:val="00E1444A"/>
    <w:rsid w:val="00E45574"/>
    <w:rsid w:val="00E70404"/>
    <w:rsid w:val="00E731E7"/>
    <w:rsid w:val="00EA25CA"/>
    <w:rsid w:val="00F05E9D"/>
    <w:rsid w:val="00F12605"/>
    <w:rsid w:val="00F52DC6"/>
    <w:rsid w:val="00F87B84"/>
    <w:rsid w:val="00F955E6"/>
    <w:rsid w:val="00FA6287"/>
    <w:rsid w:val="00FB7D5F"/>
    <w:rsid w:val="00FD34D2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AAEA8"/>
  <w15:chartTrackingRefBased/>
  <w15:docId w15:val="{D9B7694A-5FF8-475E-98BE-72F3AFFC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0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0B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5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B5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E0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0B5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E0B5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5D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11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37</cp:revision>
  <dcterms:created xsi:type="dcterms:W3CDTF">2020-11-04T07:05:00Z</dcterms:created>
  <dcterms:modified xsi:type="dcterms:W3CDTF">2021-12-02T06:59:00Z</dcterms:modified>
</cp:coreProperties>
</file>