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CE6F2" w:themeColor="accent1" w:themeTint="33"/>
  <w:body>
    <w:p>
      <w:pPr>
        <w:ind w:firstLine="640" w:firstLineChars="200"/>
        <w:jc w:val="center"/>
      </w:pPr>
      <w:r>
        <w:rPr>
          <w:rFonts w:ascii="宋体" w:hAnsi="宋体"/>
          <w:sz w:val="44"/>
        </w:rPr>
        <w:t>上海市闵行区人民法院</w:t>
      </w:r>
    </w:p>
    <w:p>
      <w:pPr>
        <w:ind w:firstLine="640" w:firstLineChars="200"/>
        <w:jc w:val="center"/>
      </w:pPr>
      <w:r>
        <w:rPr>
          <w:rFonts w:ascii="仿宋" w:hAnsi="仿宋"/>
          <w:sz w:val="52"/>
        </w:rPr>
        <w:t>刑 事 判 决 书</w:t>
      </w:r>
    </w:p>
    <w:p>
      <w:pPr>
        <w:ind w:firstLine="640" w:firstLineChars="200"/>
        <w:jc w:val="right"/>
      </w:pPr>
      <w:r>
        <w:rPr>
          <w:rFonts w:ascii="仿宋" w:hAnsi="仿宋"/>
          <w:sz w:val="32"/>
        </w:rPr>
        <w:t>（2015）闵刑初字第2856号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公诉机关上海市闵行区人民检察院。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被告人周某某，男；2003年ll月因犯盗窃罪被上海市嘉定区人民法院判处有期徒刑一年，并处罚金人民币一千元；因涉嫌犯盗窃罪于2015年8月5日被刑事拘留，2015年8月17日被逮捕，现羁押于上海市闵行区看守所。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上海市闵行区人民检察院以沪闵检诉刑诉（2015）2671号起诉书指控被告人周某某犯盗窃罪，于2015年11月5日向本院提起公诉。本院依法适用简易程序，实行独任审判，公开开庭审理了本案。上海市闵行区人民检察院指派代理检察员杨某某出庭支持公诉，被告人周某某到庭参加诉讼。本案现已审理终结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公诉机关指控：2015年8月2日下午2时许，被告人周某某在本市闵行区XX路XXX号“XX宾馆”XXX号房内，趁同房居住的被害人李某某熟睡之机，窃得李包内现金人民币6，900元。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2015年8月4日，被告人周某某被公安机关抓获。到案后，被告人周某某如实交代了上述事实。涉案赃款人民币4，000经公安机关依法扣押后已发还被害人。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上述事实，被告人周某某在开庭审理过程中亦无异议，且有被害人李某某的陈述，相关辨认笔录，相关刑事判决书，监控录像截图，公安机关的扣押及发还清单、工作情况说明等证据证实，足以认定。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本院认为，被告人周某某以非法占有为目的，秘密窃取他人财物，数额</w:t>
      </w:r>
      <w:r>
        <w:rPr>
          <w:rFonts w:hint="eastAsia" w:ascii="仿宋" w:hAnsi="仿宋"/>
          <w:sz w:val="32"/>
          <w:lang w:eastAsia="zh-CN"/>
        </w:rPr>
        <w:t>巨</w:t>
      </w:r>
      <w:bookmarkStart w:id="0" w:name="_GoBack"/>
      <w:bookmarkEnd w:id="0"/>
      <w:r>
        <w:rPr>
          <w:rFonts w:ascii="仿宋" w:hAnsi="仿宋"/>
          <w:sz w:val="32"/>
        </w:rPr>
        <w:t>大，其行为已构成盗窃罪。被告人周某某到案后能如实供述犯罪事实，依法可以从轻处罚。公诉机关的指控成立，本院予以确认。据此，本院依照《中华人民共和国刑法》第二百六十四条、第六十七条第三款、第五十二条、第五十三条、第六十四条之规定，判决如下：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一、被告人周某某犯盗窃罪，判处有期徒刑一年二个月，并处罚金人民币四千元。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（刑期从判决执行之日起计算。判决执行以前先行羁押的，羁押一日折抵刑期一日，即自2015年8月4日起至2016年10月3日止。罚金自本判决生效之日起三十日内如数缴纳。）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二、扣押赃款发还被害人（已发还）；责令被告人周某某退赔被害人李某某人民币二千九百元。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如不服本判决，可在接到判决书的第二日起十日内，通过本院或者直接向上海市第一中级人民法院提出上诉。书面上诉的，应当提交上诉状正本一份，副本两份。通过本院书面上诉的，应将上诉状正、副本送（寄）往本院立案庭。</w:t>
      </w:r>
    </w:p>
    <w:p>
      <w:pPr>
        <w:ind w:firstLine="640" w:firstLineChars="200"/>
        <w:jc w:val="right"/>
      </w:pPr>
      <w:r>
        <w:rPr>
          <w:rFonts w:ascii="仿宋" w:hAnsi="仿宋"/>
          <w:sz w:val="32"/>
        </w:rPr>
        <w:t>审判员　李　群</w:t>
      </w:r>
      <w:r>
        <w:br w:type="textWrapping"/>
      </w:r>
    </w:p>
    <w:p>
      <w:pPr>
        <w:ind w:firstLine="640" w:firstLineChars="200"/>
        <w:jc w:val="right"/>
      </w:pPr>
      <w:r>
        <w:rPr>
          <w:rFonts w:ascii="仿宋" w:hAnsi="仿宋"/>
          <w:sz w:val="32"/>
        </w:rPr>
        <w:t>二〇一五年十一月十八日</w:t>
      </w:r>
    </w:p>
    <w:p>
      <w:pPr>
        <w:ind w:firstLine="640" w:firstLineChars="200"/>
        <w:jc w:val="right"/>
      </w:pPr>
      <w:r>
        <w:rPr>
          <w:rFonts w:ascii="仿宋" w:hAnsi="仿宋"/>
          <w:sz w:val="32"/>
        </w:rPr>
        <w:t>书记员　宋召远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附：相关法律条文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《中华人民共和国刑法》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第二百六十四条盗窃公私财物，数额较大的，或者多次盗窃、入户盗窃、携带凶器盗窃、扒窃的，处三年以下有期徒刑、拘役或者管制，并处或者单处罚金；……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第六十七条……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第五十二条判处罚金，应当根据犯罪情节决定罚金数额。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由于遭遇不能抗拒的灾祸等原因缴纳确实有困难的，经人民法院裁定，可以延期缴纳、酌情减少或者免除。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  <w:r>
        <w:br w:type="textWrapping"/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3" o:spid="_x0000_s1026" o:spt="75" type="#_x0000_t75" style="position:absolute;left:0pt;height:463.6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2" o:spid="_x0000_s1025" o:spt="75" type="#_x0000_t75" style="position:absolute;left:0pt;height:463.6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1" o:spid="_x0000_s1027" o:spt="75" type="#_x0000_t75" style="position:absolute;left:0pt;height:463.6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w:rsids>
    <w:rsidRoot w:val="00121E63"/>
    <w:rsid w:val="00121E63"/>
    <w:rsid w:val="004C1FC2"/>
    <w:rsid w:val="00C7041B"/>
    <w:rsid w:val="20D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椤佃剼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2017-05-10T11:37:56Z</dcterms:created>
  <dc:creator>Administrator</dc:creator>
  <cp:lastModifiedBy>Administrator</cp:lastModifiedBy>
  <dcterms:modified xsi:type="dcterms:W3CDTF">2017-05-10T11:38:31Z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