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左边定宽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右边自适应布局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布局方式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定位布局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fl</w:t>
      </w:r>
      <w:r>
        <w:rPr>
          <w:rFonts w:hint="default"/>
          <w:lang w:eastAsia="zh-Hans"/>
        </w:rPr>
        <w:t>oat + margin</w:t>
      </w:r>
    </w:p>
    <w:p/>
    <w:p>
      <w:r>
        <w:drawing>
          <wp:inline distT="0" distB="0" distL="114300" distR="114300">
            <wp:extent cx="2007870" cy="1761490"/>
            <wp:effectExtent l="0" t="0" r="2413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3: float + overflow</w:t>
      </w:r>
    </w:p>
    <w:p>
      <w:r>
        <w:drawing>
          <wp:inline distT="0" distB="0" distL="114300" distR="114300">
            <wp:extent cx="2065020" cy="2033905"/>
            <wp:effectExtent l="0" t="0" r="1778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4: flex</w:t>
      </w:r>
    </w:p>
    <w:p>
      <w:r>
        <w:drawing>
          <wp:inline distT="0" distB="0" distL="114300" distR="114300">
            <wp:extent cx="1957070" cy="1653540"/>
            <wp:effectExtent l="0" t="0" r="2413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>BFC</w:t>
      </w:r>
    </w:p>
    <w:p>
      <w:r>
        <w:drawing>
          <wp:inline distT="0" distB="0" distL="114300" distR="114300">
            <wp:extent cx="4466590" cy="2495550"/>
            <wp:effectExtent l="0" t="0" r="381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6410" cy="2159635"/>
            <wp:effectExtent l="0" t="0" r="21590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BE4FF"/>
    <w:rsid w:val="5CBBE4FF"/>
    <w:rsid w:val="A77F9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2022-02-11T13:51:00Z</dcterms:created>
  <dc:creator>wangtian</dc:creator>
  <cp:lastModifiedBy>wangtian</cp:lastModifiedBy>
  <dcterms:modified xsi:type="dcterms:W3CDTF">2022-02-11T14:01:55Z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