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14" w:rsidRDefault="00074557" w:rsidP="00175B2E">
      <w:pPr>
        <w:pStyle w:val="1"/>
        <w:numPr>
          <w:ilvl w:val="0"/>
          <w:numId w:val="1"/>
        </w:numPr>
        <w:spacing w:after="156"/>
      </w:pPr>
      <w:r>
        <w:rPr>
          <w:rFonts w:hint="eastAsia"/>
        </w:rPr>
        <w:t>问题收集</w:t>
      </w:r>
    </w:p>
    <w:p w:rsidR="00175B2E" w:rsidRPr="00210278" w:rsidRDefault="00210278" w:rsidP="00210278">
      <w:pPr>
        <w:pStyle w:val="2"/>
        <w:rPr>
          <w:rStyle w:val="a3"/>
          <w:b/>
          <w:bCs/>
          <w:color w:val="0070C0"/>
        </w:rPr>
      </w:pPr>
      <w:r>
        <w:rPr>
          <w:rStyle w:val="a3"/>
          <w:b/>
          <w:bCs/>
          <w:color w:val="0070C0"/>
        </w:rPr>
        <w:t>1.</w:t>
      </w:r>
      <w:r w:rsidR="005F6D32">
        <w:rPr>
          <w:rStyle w:val="a3"/>
          <w:b/>
          <w:bCs/>
          <w:color w:val="0070C0"/>
        </w:rPr>
        <w:t xml:space="preserve">Java </w:t>
      </w:r>
      <w:r w:rsidR="005F6D32" w:rsidRPr="005F6D32">
        <w:rPr>
          <w:rStyle w:val="a3"/>
          <w:b/>
          <w:bCs/>
          <w:color w:val="0070C0"/>
        </w:rPr>
        <w:t>MessageDigest</w:t>
      </w:r>
      <w:r w:rsidR="005F6D32">
        <w:rPr>
          <w:rStyle w:val="a3"/>
          <w:rFonts w:hint="eastAsia"/>
          <w:b/>
          <w:bCs/>
          <w:color w:val="0070C0"/>
        </w:rPr>
        <w:t>及</w:t>
      </w:r>
      <w:r w:rsidR="00703DB2">
        <w:rPr>
          <w:rStyle w:val="a3"/>
          <w:b/>
          <w:bCs/>
          <w:color w:val="0070C0"/>
        </w:rPr>
        <w:t>MD5</w:t>
      </w:r>
      <w:r w:rsidR="00703DB2">
        <w:rPr>
          <w:rStyle w:val="a3"/>
          <w:rFonts w:hint="eastAsia"/>
          <w:b/>
          <w:bCs/>
          <w:color w:val="0070C0"/>
        </w:rPr>
        <w:t>加密</w:t>
      </w:r>
      <w:r w:rsidR="005F6D32">
        <w:rPr>
          <w:rStyle w:val="a3"/>
          <w:rFonts w:hint="eastAsia"/>
          <w:b/>
          <w:bCs/>
          <w:color w:val="0070C0"/>
        </w:rPr>
        <w:t>实现</w:t>
      </w:r>
    </w:p>
    <w:p w:rsidR="00BB7292" w:rsidRDefault="00411EA9" w:rsidP="008E7339">
      <w:pPr>
        <w:rPr>
          <w:rStyle w:val="a3"/>
        </w:rPr>
      </w:pPr>
      <w:r>
        <w:rPr>
          <w:rStyle w:val="a3"/>
          <w:rFonts w:hint="eastAsia"/>
        </w:rPr>
        <w:t>例</w:t>
      </w:r>
      <w:r w:rsidR="00BB7292">
        <w:rPr>
          <w:rStyle w:val="a3"/>
          <w:rFonts w:hint="eastAsia"/>
        </w:rPr>
        <w:t>：</w:t>
      </w:r>
      <w:r w:rsidR="00BC2172">
        <w:rPr>
          <w:rStyle w:val="a3"/>
          <w:rFonts w:hint="eastAsia"/>
        </w:rPr>
        <w:t>字符串</w:t>
      </w:r>
      <w:r w:rsidR="00BC2172">
        <w:rPr>
          <w:rStyle w:val="a3"/>
          <w:rFonts w:hint="eastAsia"/>
        </w:rPr>
        <w:t>MD</w:t>
      </w:r>
      <w:r w:rsidR="00BC2172">
        <w:rPr>
          <w:rStyle w:val="a3"/>
        </w:rPr>
        <w:t>5</w:t>
      </w:r>
      <w:r w:rsidR="00BC2172">
        <w:rPr>
          <w:rStyle w:val="a3"/>
          <w:rFonts w:hint="eastAsia"/>
        </w:rPr>
        <w:t>加密</w:t>
      </w:r>
    </w:p>
    <w:p w:rsidR="00411EA9" w:rsidRPr="00411EA9" w:rsidRDefault="00411EA9" w:rsidP="00411EA9">
      <w:pPr>
        <w:pStyle w:val="a5"/>
        <w:numPr>
          <w:ilvl w:val="0"/>
          <w:numId w:val="4"/>
        </w:numPr>
        <w:ind w:firstLineChars="0"/>
        <w:rPr>
          <w:color w:val="4C6B87"/>
        </w:rPr>
      </w:pPr>
      <w:r w:rsidRPr="00411EA9">
        <w:rPr>
          <w:color w:val="4C6B87"/>
        </w:rPr>
        <w:t>java.security.MessageDigestSpi</w:t>
      </w:r>
    </w:p>
    <w:p w:rsidR="00411EA9" w:rsidRPr="00411EA9" w:rsidRDefault="00411EA9" w:rsidP="00411EA9">
      <w:pPr>
        <w:pStyle w:val="a5"/>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color w:val="4C6B87"/>
        </w:rPr>
      </w:pPr>
      <w:r w:rsidRPr="00411EA9">
        <w:rPr>
          <w:color w:val="4C6B87"/>
        </w:rPr>
        <w:t>java.security.MessageDigest</w:t>
      </w:r>
    </w:p>
    <w:p w:rsidR="00367BDA" w:rsidRDefault="00BA07BF" w:rsidP="00367BDA">
      <w:pPr>
        <w:jc w:val="left"/>
        <w:rPr>
          <w:rStyle w:val="a3"/>
          <w:b w:val="0"/>
          <w:bCs w:val="0"/>
          <w:color w:val="auto"/>
        </w:rPr>
      </w:pPr>
      <w:r>
        <w:rPr>
          <w:noProof/>
        </w:rPr>
        <w:drawing>
          <wp:inline distT="0" distB="0" distL="0" distR="0" wp14:anchorId="08ECCEBC" wp14:editId="473AA6F5">
            <wp:extent cx="3957851" cy="232725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553" cy="2350596"/>
                    </a:xfrm>
                    <a:prstGeom prst="rect">
                      <a:avLst/>
                    </a:prstGeom>
                  </pic:spPr>
                </pic:pic>
              </a:graphicData>
            </a:graphic>
          </wp:inline>
        </w:drawing>
      </w:r>
    </w:p>
    <w:tbl>
      <w:tblPr>
        <w:tblStyle w:val="a9"/>
        <w:tblW w:w="0" w:type="auto"/>
        <w:tblLook w:val="04A0" w:firstRow="1" w:lastRow="0" w:firstColumn="1" w:lastColumn="0" w:noHBand="0" w:noVBand="1"/>
      </w:tblPr>
      <w:tblGrid>
        <w:gridCol w:w="8296"/>
      </w:tblGrid>
      <w:tr w:rsidR="00367BDA" w:rsidTr="00367BDA">
        <w:trPr>
          <w:trHeight w:val="4214"/>
        </w:trPr>
        <w:tc>
          <w:tcPr>
            <w:tcW w:w="8296" w:type="dxa"/>
          </w:tcPr>
          <w:p w:rsidR="00367BDA" w:rsidRPr="00367BDA" w:rsidRDefault="00367BDA" w:rsidP="00367BDA">
            <w:pPr>
              <w:autoSpaceDE w:val="0"/>
              <w:autoSpaceDN w:val="0"/>
              <w:adjustRightInd w:val="0"/>
              <w:spacing w:line="240" w:lineRule="atLeast"/>
              <w:ind w:firstLine="420"/>
              <w:jc w:val="left"/>
              <w:rPr>
                <w:rFonts w:ascii="Consolas" w:hAnsi="Consolas" w:cs="Consolas"/>
                <w:kern w:val="0"/>
                <w:sz w:val="18"/>
                <w:szCs w:val="18"/>
              </w:rPr>
            </w:pPr>
            <w:r w:rsidRPr="00367BDA">
              <w:rPr>
                <w:rFonts w:ascii="Consolas" w:hAnsi="Consolas" w:cs="Consolas"/>
                <w:color w:val="646464"/>
                <w:kern w:val="0"/>
                <w:sz w:val="18"/>
                <w:szCs w:val="18"/>
              </w:rPr>
              <w:t>@Test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b/>
                <w:bCs/>
                <w:color w:val="7F0055"/>
                <w:kern w:val="0"/>
                <w:sz w:val="18"/>
                <w:szCs w:val="18"/>
              </w:rPr>
              <w:t>public</w:t>
            </w:r>
            <w:r w:rsidRPr="00367BDA">
              <w:rPr>
                <w:rFonts w:ascii="Consolas" w:hAnsi="Consolas" w:cs="Consolas"/>
                <w:color w:val="000000"/>
                <w:kern w:val="0"/>
                <w:sz w:val="18"/>
                <w:szCs w:val="18"/>
              </w:rPr>
              <w:t xml:space="preserve"> </w:t>
            </w:r>
            <w:r w:rsidRPr="00367BDA">
              <w:rPr>
                <w:rFonts w:ascii="Consolas" w:hAnsi="Consolas" w:cs="Consolas"/>
                <w:b/>
                <w:bCs/>
                <w:color w:val="7F0055"/>
                <w:kern w:val="0"/>
                <w:sz w:val="18"/>
                <w:szCs w:val="18"/>
              </w:rPr>
              <w:t>void</w:t>
            </w:r>
            <w:r w:rsidRPr="00367BDA">
              <w:rPr>
                <w:rFonts w:ascii="Consolas" w:hAnsi="Consolas" w:cs="Consolas"/>
                <w:color w:val="000000"/>
                <w:kern w:val="0"/>
                <w:sz w:val="18"/>
                <w:szCs w:val="18"/>
              </w:rPr>
              <w:t xml:space="preserve"> md5() </w:t>
            </w:r>
            <w:r w:rsidRPr="00367BDA">
              <w:rPr>
                <w:rFonts w:ascii="Consolas" w:hAnsi="Consolas" w:cs="Consolas"/>
                <w:b/>
                <w:bCs/>
                <w:color w:val="7F0055"/>
                <w:kern w:val="0"/>
                <w:sz w:val="18"/>
                <w:szCs w:val="18"/>
              </w:rPr>
              <w:t>throws</w:t>
            </w:r>
            <w:r w:rsidRPr="00367BDA">
              <w:rPr>
                <w:rFonts w:ascii="Consolas" w:hAnsi="Consolas" w:cs="Consolas"/>
                <w:color w:val="000000"/>
                <w:kern w:val="0"/>
                <w:sz w:val="18"/>
                <w:szCs w:val="18"/>
              </w:rPr>
              <w:t xml:space="preserve"> Exception {</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 xml:space="preserve">String </w:t>
            </w:r>
            <w:r w:rsidRPr="00367BDA">
              <w:rPr>
                <w:rFonts w:ascii="Consolas" w:hAnsi="Consolas" w:cs="Consolas"/>
                <w:color w:val="6A3E3E"/>
                <w:kern w:val="0"/>
                <w:sz w:val="18"/>
                <w:szCs w:val="18"/>
              </w:rPr>
              <w:t>message</w:t>
            </w:r>
            <w:r w:rsidRPr="00367BDA">
              <w:rPr>
                <w:rFonts w:ascii="Consolas" w:hAnsi="Consolas" w:cs="Consolas"/>
                <w:color w:val="000000"/>
                <w:kern w:val="0"/>
                <w:sz w:val="18"/>
                <w:szCs w:val="18"/>
              </w:rPr>
              <w:t xml:space="preserve"> = </w:t>
            </w:r>
            <w:r w:rsidRPr="00367BDA">
              <w:rPr>
                <w:rFonts w:ascii="Consolas" w:hAnsi="Consolas" w:cs="Consolas"/>
                <w:color w:val="2A00FF"/>
                <w:kern w:val="0"/>
                <w:sz w:val="18"/>
                <w:szCs w:val="18"/>
              </w:rPr>
              <w:t>"</w:t>
            </w:r>
            <w:r w:rsidRPr="00367BDA">
              <w:rPr>
                <w:rFonts w:ascii="Consolas" w:hAnsi="Consolas" w:cs="Consolas"/>
                <w:color w:val="2A00FF"/>
                <w:kern w:val="0"/>
                <w:sz w:val="18"/>
                <w:szCs w:val="18"/>
              </w:rPr>
              <w:t>我爱中国</w:t>
            </w:r>
            <w:r w:rsidRPr="00367BDA">
              <w:rPr>
                <w:rFonts w:ascii="Consolas" w:hAnsi="Consolas" w:cs="Consolas"/>
                <w:color w:val="2A00FF"/>
                <w:kern w:val="0"/>
                <w:sz w:val="18"/>
                <w:szCs w:val="18"/>
              </w:rPr>
              <w:t>"</w:t>
            </w:r>
            <w:r w:rsidRPr="00367BDA">
              <w:rPr>
                <w:rFonts w:ascii="Consolas" w:hAnsi="Consolas" w:cs="Consolas"/>
                <w:color w:val="000000"/>
                <w:kern w:val="0"/>
                <w:sz w:val="18"/>
                <w:szCs w:val="18"/>
              </w:rPr>
              <w:t>;</w:t>
            </w:r>
            <w:r w:rsidRPr="00367BDA">
              <w:rPr>
                <w:rFonts w:ascii="Consolas" w:hAnsi="Consolas" w:cs="Consolas"/>
                <w:color w:val="000000"/>
                <w:kern w:val="0"/>
                <w:sz w:val="18"/>
                <w:szCs w:val="18"/>
              </w:rPr>
              <w:tab/>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 xml:space="preserve">MessageDigest </w:t>
            </w:r>
            <w:r w:rsidRPr="00367BDA">
              <w:rPr>
                <w:rFonts w:ascii="Consolas" w:hAnsi="Consolas" w:cs="Consolas"/>
                <w:color w:val="6A3E3E"/>
                <w:kern w:val="0"/>
                <w:sz w:val="18"/>
                <w:szCs w:val="18"/>
              </w:rPr>
              <w:t>md</w:t>
            </w:r>
            <w:r w:rsidRPr="00367BDA">
              <w:rPr>
                <w:rFonts w:ascii="Consolas" w:hAnsi="Consolas" w:cs="Consolas"/>
                <w:color w:val="000000"/>
                <w:kern w:val="0"/>
                <w:sz w:val="18"/>
                <w:szCs w:val="18"/>
              </w:rPr>
              <w:t xml:space="preserve"> = MessageDigest.</w:t>
            </w:r>
            <w:r w:rsidRPr="00367BDA">
              <w:rPr>
                <w:rFonts w:ascii="Consolas" w:hAnsi="Consolas" w:cs="Consolas"/>
                <w:i/>
                <w:iCs/>
                <w:color w:val="000000"/>
                <w:kern w:val="0"/>
                <w:sz w:val="18"/>
                <w:szCs w:val="18"/>
              </w:rPr>
              <w:t>getInstance</w:t>
            </w:r>
            <w:r w:rsidRPr="00367BDA">
              <w:rPr>
                <w:rFonts w:ascii="Consolas" w:hAnsi="Consolas" w:cs="Consolas"/>
                <w:color w:val="000000"/>
                <w:kern w:val="0"/>
                <w:sz w:val="18"/>
                <w:szCs w:val="18"/>
              </w:rPr>
              <w:t>(</w:t>
            </w:r>
            <w:r w:rsidRPr="00367BDA">
              <w:rPr>
                <w:rFonts w:ascii="Consolas" w:hAnsi="Consolas" w:cs="Consolas"/>
                <w:color w:val="2A00FF"/>
                <w:kern w:val="0"/>
                <w:sz w:val="18"/>
                <w:szCs w:val="18"/>
              </w:rPr>
              <w:t>"MD5"</w:t>
            </w:r>
            <w:r w:rsidRPr="00367BDA">
              <w:rPr>
                <w:rFonts w:ascii="Consolas" w:hAnsi="Consolas" w:cs="Consolas"/>
                <w:color w:val="000000"/>
                <w:kern w:val="0"/>
                <w:sz w:val="18"/>
                <w:szCs w:val="18"/>
              </w:rPr>
              <w: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b/>
                <w:bCs/>
                <w:color w:val="7F0055"/>
                <w:kern w:val="0"/>
                <w:sz w:val="18"/>
                <w:szCs w:val="18"/>
              </w:rPr>
              <w:t>byte</w:t>
            </w:r>
            <w:r w:rsidRPr="00367BDA">
              <w:rPr>
                <w:rFonts w:ascii="Consolas" w:hAnsi="Consolas" w:cs="Consolas"/>
                <w:color w:val="000000"/>
                <w:kern w:val="0"/>
                <w:sz w:val="18"/>
                <w:szCs w:val="18"/>
              </w:rPr>
              <w:t xml:space="preserve">[] </w:t>
            </w:r>
            <w:r w:rsidRPr="00367BDA">
              <w:rPr>
                <w:rFonts w:ascii="Consolas" w:hAnsi="Consolas" w:cs="Consolas"/>
                <w:color w:val="6A3E3E"/>
                <w:kern w:val="0"/>
                <w:sz w:val="18"/>
                <w:szCs w:val="18"/>
              </w:rPr>
              <w:t>bytes</w:t>
            </w:r>
            <w:r w:rsidRPr="00367BDA">
              <w:rPr>
                <w:rFonts w:ascii="Consolas" w:hAnsi="Consolas" w:cs="Consolas"/>
                <w:color w:val="000000"/>
                <w:kern w:val="0"/>
                <w:sz w:val="18"/>
                <w:szCs w:val="18"/>
              </w:rPr>
              <w:t xml:space="preserve"> = </w:t>
            </w:r>
            <w:r w:rsidRPr="00367BDA">
              <w:rPr>
                <w:rFonts w:ascii="Consolas" w:hAnsi="Consolas" w:cs="Consolas"/>
                <w:color w:val="6A3E3E"/>
                <w:kern w:val="0"/>
                <w:sz w:val="18"/>
                <w:szCs w:val="18"/>
              </w:rPr>
              <w:t>md</w:t>
            </w:r>
            <w:r w:rsidRPr="00367BDA">
              <w:rPr>
                <w:rFonts w:ascii="Consolas" w:hAnsi="Consolas" w:cs="Consolas"/>
                <w:color w:val="000000"/>
                <w:kern w:val="0"/>
                <w:sz w:val="18"/>
                <w:szCs w:val="18"/>
              </w:rPr>
              <w:t>.digest(</w:t>
            </w:r>
            <w:r w:rsidRPr="00367BDA">
              <w:rPr>
                <w:rFonts w:ascii="Consolas" w:hAnsi="Consolas" w:cs="Consolas"/>
                <w:color w:val="6A3E3E"/>
                <w:kern w:val="0"/>
                <w:sz w:val="18"/>
                <w:szCs w:val="18"/>
              </w:rPr>
              <w:t>message</w:t>
            </w:r>
            <w:r w:rsidRPr="00367BDA">
              <w:rPr>
                <w:rFonts w:ascii="Consolas" w:hAnsi="Consolas" w:cs="Consolas"/>
                <w:color w:val="000000"/>
                <w:kern w:val="0"/>
                <w:sz w:val="18"/>
                <w:szCs w:val="18"/>
              </w:rPr>
              <w:t>.getBytes(</w:t>
            </w:r>
            <w:r w:rsidRPr="00367BDA">
              <w:rPr>
                <w:rFonts w:ascii="Consolas" w:hAnsi="Consolas" w:cs="Consolas"/>
                <w:color w:val="2A00FF"/>
                <w:kern w:val="0"/>
                <w:sz w:val="18"/>
                <w:szCs w:val="18"/>
              </w:rPr>
              <w:t>"utf-8"</w:t>
            </w:r>
            <w:r w:rsidRPr="00367BDA">
              <w:rPr>
                <w:rFonts w:ascii="Consolas" w:hAnsi="Consolas" w:cs="Consolas"/>
                <w:color w:val="000000"/>
                <w:kern w:val="0"/>
                <w:sz w:val="18"/>
                <w:szCs w:val="18"/>
              </w:rPr>
              <w: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 xml:space="preserve">StringBuffer </w:t>
            </w:r>
            <w:r w:rsidRPr="00367BDA">
              <w:rPr>
                <w:rFonts w:ascii="Consolas" w:hAnsi="Consolas" w:cs="Consolas"/>
                <w:color w:val="6A3E3E"/>
                <w:kern w:val="0"/>
                <w:sz w:val="18"/>
                <w:szCs w:val="18"/>
              </w:rPr>
              <w:t>buf</w:t>
            </w:r>
            <w:r w:rsidRPr="00367BDA">
              <w:rPr>
                <w:rFonts w:ascii="Consolas" w:hAnsi="Consolas" w:cs="Consolas"/>
                <w:color w:val="000000"/>
                <w:kern w:val="0"/>
                <w:sz w:val="18"/>
                <w:szCs w:val="18"/>
              </w:rPr>
              <w:t xml:space="preserve"> = </w:t>
            </w:r>
            <w:r w:rsidRPr="00367BDA">
              <w:rPr>
                <w:rFonts w:ascii="Consolas" w:hAnsi="Consolas" w:cs="Consolas"/>
                <w:b/>
                <w:bCs/>
                <w:color w:val="7F0055"/>
                <w:kern w:val="0"/>
                <w:sz w:val="18"/>
                <w:szCs w:val="18"/>
              </w:rPr>
              <w:t>new</w:t>
            </w:r>
            <w:r w:rsidRPr="00367BDA">
              <w:rPr>
                <w:rFonts w:ascii="Consolas" w:hAnsi="Consolas" w:cs="Consolas"/>
                <w:color w:val="000000"/>
                <w:kern w:val="0"/>
                <w:sz w:val="18"/>
                <w:szCs w:val="18"/>
              </w:rPr>
              <w:t xml:space="preserve"> StringBuffer(</w:t>
            </w:r>
            <w:r w:rsidRPr="00367BDA">
              <w:rPr>
                <w:rFonts w:ascii="Consolas" w:hAnsi="Consolas" w:cs="Consolas"/>
                <w:color w:val="6A3E3E"/>
                <w:kern w:val="0"/>
                <w:sz w:val="18"/>
                <w:szCs w:val="18"/>
              </w:rPr>
              <w:t>bytes</w:t>
            </w:r>
            <w:r w:rsidRPr="00367BDA">
              <w:rPr>
                <w:rFonts w:ascii="Consolas" w:hAnsi="Consolas" w:cs="Consolas"/>
                <w:color w:val="000000"/>
                <w:kern w:val="0"/>
                <w:sz w:val="18"/>
                <w:szCs w:val="18"/>
              </w:rPr>
              <w:t>.</w:t>
            </w:r>
            <w:r w:rsidRPr="00367BDA">
              <w:rPr>
                <w:rFonts w:ascii="Consolas" w:hAnsi="Consolas" w:cs="Consolas"/>
                <w:color w:val="0000C0"/>
                <w:kern w:val="0"/>
                <w:sz w:val="18"/>
                <w:szCs w:val="18"/>
              </w:rPr>
              <w:t>length</w:t>
            </w:r>
            <w:r w:rsidRPr="00367BDA">
              <w:rPr>
                <w:rFonts w:ascii="Consolas" w:hAnsi="Consolas" w:cs="Consolas"/>
                <w:color w:val="000000"/>
                <w:kern w:val="0"/>
                <w:sz w:val="18"/>
                <w:szCs w:val="18"/>
              </w:rPr>
              <w:t xml:space="preserve"> * 2);</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b/>
                <w:bCs/>
                <w:color w:val="7F0055"/>
                <w:kern w:val="0"/>
                <w:sz w:val="18"/>
                <w:szCs w:val="18"/>
              </w:rPr>
              <w:t>for</w:t>
            </w:r>
            <w:r w:rsidRPr="00367BDA">
              <w:rPr>
                <w:rFonts w:ascii="Consolas" w:hAnsi="Consolas" w:cs="Consolas"/>
                <w:color w:val="000000"/>
                <w:kern w:val="0"/>
                <w:sz w:val="18"/>
                <w:szCs w:val="18"/>
              </w:rPr>
              <w:t xml:space="preserve"> (</w:t>
            </w:r>
            <w:r w:rsidRPr="00367BDA">
              <w:rPr>
                <w:rFonts w:ascii="Consolas" w:hAnsi="Consolas" w:cs="Consolas"/>
                <w:b/>
                <w:bCs/>
                <w:color w:val="7F0055"/>
                <w:kern w:val="0"/>
                <w:sz w:val="18"/>
                <w:szCs w:val="18"/>
              </w:rPr>
              <w:t>int</w:t>
            </w:r>
            <w:r w:rsidRPr="00367BDA">
              <w:rPr>
                <w:rFonts w:ascii="Consolas" w:hAnsi="Consolas" w:cs="Consolas"/>
                <w:color w:val="000000"/>
                <w:kern w:val="0"/>
                <w:sz w:val="18"/>
                <w:szCs w:val="18"/>
              </w:rPr>
              <w:t xml:space="preserve"> </w:t>
            </w:r>
            <w:r w:rsidRPr="00367BDA">
              <w:rPr>
                <w:rFonts w:ascii="Consolas" w:hAnsi="Consolas" w:cs="Consolas"/>
                <w:color w:val="6A3E3E"/>
                <w:kern w:val="0"/>
                <w:sz w:val="18"/>
                <w:szCs w:val="18"/>
              </w:rPr>
              <w:t>i</w:t>
            </w:r>
            <w:r w:rsidRPr="00367BDA">
              <w:rPr>
                <w:rFonts w:ascii="Consolas" w:hAnsi="Consolas" w:cs="Consolas"/>
                <w:color w:val="000000"/>
                <w:kern w:val="0"/>
                <w:sz w:val="18"/>
                <w:szCs w:val="18"/>
              </w:rPr>
              <w:t xml:space="preserve"> = 0; </w:t>
            </w:r>
            <w:r w:rsidRPr="00367BDA">
              <w:rPr>
                <w:rFonts w:ascii="Consolas" w:hAnsi="Consolas" w:cs="Consolas"/>
                <w:color w:val="6A3E3E"/>
                <w:kern w:val="0"/>
                <w:sz w:val="18"/>
                <w:szCs w:val="18"/>
              </w:rPr>
              <w:t>i</w:t>
            </w:r>
            <w:r w:rsidRPr="00367BDA">
              <w:rPr>
                <w:rFonts w:ascii="Consolas" w:hAnsi="Consolas" w:cs="Consolas"/>
                <w:color w:val="000000"/>
                <w:kern w:val="0"/>
                <w:sz w:val="18"/>
                <w:szCs w:val="18"/>
              </w:rPr>
              <w:t xml:space="preserve"> &lt; </w:t>
            </w:r>
            <w:r w:rsidRPr="00367BDA">
              <w:rPr>
                <w:rFonts w:ascii="Consolas" w:hAnsi="Consolas" w:cs="Consolas"/>
                <w:color w:val="6A3E3E"/>
                <w:kern w:val="0"/>
                <w:sz w:val="18"/>
                <w:szCs w:val="18"/>
              </w:rPr>
              <w:t>bytes</w:t>
            </w:r>
            <w:r w:rsidRPr="00367BDA">
              <w:rPr>
                <w:rFonts w:ascii="Consolas" w:hAnsi="Consolas" w:cs="Consolas"/>
                <w:color w:val="000000"/>
                <w:kern w:val="0"/>
                <w:sz w:val="18"/>
                <w:szCs w:val="18"/>
              </w:rPr>
              <w:t>.</w:t>
            </w:r>
            <w:r w:rsidRPr="00367BDA">
              <w:rPr>
                <w:rFonts w:ascii="Consolas" w:hAnsi="Consolas" w:cs="Consolas"/>
                <w:color w:val="0000C0"/>
                <w:kern w:val="0"/>
                <w:sz w:val="18"/>
                <w:szCs w:val="18"/>
              </w:rPr>
              <w:t>length</w:t>
            </w:r>
            <w:r w:rsidRPr="00367BDA">
              <w:rPr>
                <w:rFonts w:ascii="Consolas" w:hAnsi="Consolas" w:cs="Consolas"/>
                <w:color w:val="000000"/>
                <w:kern w:val="0"/>
                <w:sz w:val="18"/>
                <w:szCs w:val="18"/>
              </w:rPr>
              <w:t>; ++</w:t>
            </w:r>
            <w:r w:rsidRPr="00367BDA">
              <w:rPr>
                <w:rFonts w:ascii="Consolas" w:hAnsi="Consolas" w:cs="Consolas"/>
                <w:color w:val="6A3E3E"/>
                <w:kern w:val="0"/>
                <w:sz w:val="18"/>
                <w:szCs w:val="18"/>
              </w:rPr>
              <w:t>i</w:t>
            </w:r>
            <w:r w:rsidRPr="00367BDA">
              <w:rPr>
                <w:rFonts w:ascii="Consolas" w:hAnsi="Consolas" w:cs="Consolas"/>
                <w:color w:val="000000"/>
                <w:kern w:val="0"/>
                <w:sz w:val="18"/>
                <w:szCs w:val="18"/>
              </w:rPr>
              <w:t>) {</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b/>
                <w:bCs/>
                <w:color w:val="7F0055"/>
                <w:kern w:val="0"/>
                <w:sz w:val="18"/>
                <w:szCs w:val="18"/>
              </w:rPr>
              <w:t>if</w:t>
            </w:r>
            <w:r w:rsidRPr="00367BDA">
              <w:rPr>
                <w:rFonts w:ascii="Consolas" w:hAnsi="Consolas" w:cs="Consolas"/>
                <w:color w:val="000000"/>
                <w:kern w:val="0"/>
                <w:sz w:val="18"/>
                <w:szCs w:val="18"/>
              </w:rPr>
              <w:t xml:space="preserve"> ((</w:t>
            </w:r>
            <w:r w:rsidRPr="00367BDA">
              <w:rPr>
                <w:rFonts w:ascii="Consolas" w:hAnsi="Consolas" w:cs="Consolas"/>
                <w:color w:val="6A3E3E"/>
                <w:kern w:val="0"/>
                <w:sz w:val="18"/>
                <w:szCs w:val="18"/>
              </w:rPr>
              <w:t>bytes</w:t>
            </w:r>
            <w:r w:rsidRPr="00367BDA">
              <w:rPr>
                <w:rFonts w:ascii="Consolas" w:hAnsi="Consolas" w:cs="Consolas"/>
                <w:color w:val="000000"/>
                <w:kern w:val="0"/>
                <w:sz w:val="18"/>
                <w:szCs w:val="18"/>
              </w:rPr>
              <w:t>[</w:t>
            </w:r>
            <w:r w:rsidRPr="00367BDA">
              <w:rPr>
                <w:rFonts w:ascii="Consolas" w:hAnsi="Consolas" w:cs="Consolas"/>
                <w:color w:val="6A3E3E"/>
                <w:kern w:val="0"/>
                <w:sz w:val="18"/>
                <w:szCs w:val="18"/>
              </w:rPr>
              <w:t>i</w:t>
            </w:r>
            <w:r w:rsidRPr="00367BDA">
              <w:rPr>
                <w:rFonts w:ascii="Consolas" w:hAnsi="Consolas" w:cs="Consolas"/>
                <w:color w:val="000000"/>
                <w:kern w:val="0"/>
                <w:sz w:val="18"/>
                <w:szCs w:val="18"/>
              </w:rPr>
              <w:t>] &amp; 255) &lt; 16) {</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6A3E3E"/>
                <w:kern w:val="0"/>
                <w:sz w:val="18"/>
                <w:szCs w:val="18"/>
              </w:rPr>
              <w:t>buf</w:t>
            </w:r>
            <w:r w:rsidRPr="00367BDA">
              <w:rPr>
                <w:rFonts w:ascii="Consolas" w:hAnsi="Consolas" w:cs="Consolas"/>
                <w:color w:val="000000"/>
                <w:kern w:val="0"/>
                <w:sz w:val="18"/>
                <w:szCs w:val="18"/>
              </w:rPr>
              <w:t>.append(</w:t>
            </w:r>
            <w:r w:rsidRPr="00367BDA">
              <w:rPr>
                <w:rFonts w:ascii="Consolas" w:hAnsi="Consolas" w:cs="Consolas"/>
                <w:color w:val="2A00FF"/>
                <w:kern w:val="0"/>
                <w:sz w:val="18"/>
                <w:szCs w:val="18"/>
              </w:rPr>
              <w:t>"0"</w:t>
            </w:r>
            <w:r w:rsidRPr="00367BDA">
              <w:rPr>
                <w:rFonts w:ascii="Consolas" w:hAnsi="Consolas" w:cs="Consolas"/>
                <w:color w:val="000000"/>
                <w:kern w:val="0"/>
                <w:sz w:val="18"/>
                <w:szCs w:val="18"/>
              </w:rPr>
              <w: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r>
            <w:r w:rsidRPr="00367BDA">
              <w:rPr>
                <w:rFonts w:ascii="Consolas" w:hAnsi="Consolas" w:cs="Consolas"/>
                <w:color w:val="6A3E3E"/>
                <w:kern w:val="0"/>
                <w:sz w:val="18"/>
                <w:szCs w:val="18"/>
              </w:rPr>
              <w:t>buf</w:t>
            </w:r>
            <w:r w:rsidRPr="00367BDA">
              <w:rPr>
                <w:rFonts w:ascii="Consolas" w:hAnsi="Consolas" w:cs="Consolas"/>
                <w:color w:val="000000"/>
                <w:kern w:val="0"/>
                <w:sz w:val="18"/>
                <w:szCs w:val="18"/>
              </w:rPr>
              <w:t>.append(Long.</w:t>
            </w:r>
            <w:r w:rsidRPr="00367BDA">
              <w:rPr>
                <w:rFonts w:ascii="Consolas" w:hAnsi="Consolas" w:cs="Consolas"/>
                <w:i/>
                <w:iCs/>
                <w:color w:val="000000"/>
                <w:kern w:val="0"/>
                <w:sz w:val="18"/>
                <w:szCs w:val="18"/>
              </w:rPr>
              <w:t>toString</w:t>
            </w:r>
            <w:r w:rsidRPr="00367BDA">
              <w:rPr>
                <w:rFonts w:ascii="Consolas" w:hAnsi="Consolas" w:cs="Consolas"/>
                <w:color w:val="000000"/>
                <w:kern w:val="0"/>
                <w:sz w:val="18"/>
                <w:szCs w:val="18"/>
              </w:rPr>
              <w:t>((</w:t>
            </w:r>
            <w:r w:rsidRPr="00367BDA">
              <w:rPr>
                <w:rFonts w:ascii="Consolas" w:hAnsi="Consolas" w:cs="Consolas"/>
                <w:b/>
                <w:bCs/>
                <w:color w:val="7F0055"/>
                <w:kern w:val="0"/>
                <w:sz w:val="18"/>
                <w:szCs w:val="18"/>
              </w:rPr>
              <w:t>long</w:t>
            </w:r>
            <w:r w:rsidRPr="00367BDA">
              <w:rPr>
                <w:rFonts w:ascii="Consolas" w:hAnsi="Consolas" w:cs="Consolas"/>
                <w:color w:val="000000"/>
                <w:kern w:val="0"/>
                <w:sz w:val="18"/>
                <w:szCs w:val="18"/>
              </w:rPr>
              <w:t>) (</w:t>
            </w:r>
            <w:r w:rsidRPr="00367BDA">
              <w:rPr>
                <w:rFonts w:ascii="Consolas" w:hAnsi="Consolas" w:cs="Consolas"/>
                <w:color w:val="6A3E3E"/>
                <w:kern w:val="0"/>
                <w:sz w:val="18"/>
                <w:szCs w:val="18"/>
              </w:rPr>
              <w:t>bytes</w:t>
            </w:r>
            <w:r w:rsidRPr="00367BDA">
              <w:rPr>
                <w:rFonts w:ascii="Consolas" w:hAnsi="Consolas" w:cs="Consolas"/>
                <w:color w:val="000000"/>
                <w:kern w:val="0"/>
                <w:sz w:val="18"/>
                <w:szCs w:val="18"/>
              </w:rPr>
              <w:t>[</w:t>
            </w:r>
            <w:r w:rsidRPr="00367BDA">
              <w:rPr>
                <w:rFonts w:ascii="Consolas" w:hAnsi="Consolas" w:cs="Consolas"/>
                <w:color w:val="6A3E3E"/>
                <w:kern w:val="0"/>
                <w:sz w:val="18"/>
                <w:szCs w:val="18"/>
              </w:rPr>
              <w:t>i</w:t>
            </w:r>
            <w:r w:rsidRPr="00367BDA">
              <w:rPr>
                <w:rFonts w:ascii="Consolas" w:hAnsi="Consolas" w:cs="Consolas"/>
                <w:color w:val="000000"/>
                <w:kern w:val="0"/>
                <w:sz w:val="18"/>
                <w:szCs w:val="18"/>
              </w:rPr>
              <w:t>] &amp; 255), 16));</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w:t>
            </w:r>
          </w:p>
          <w:p w:rsidR="00367BDA" w:rsidRPr="00367BDA" w:rsidRDefault="00367BDA" w:rsidP="00367BDA">
            <w:pPr>
              <w:autoSpaceDE w:val="0"/>
              <w:autoSpaceDN w:val="0"/>
              <w:adjustRightInd w:val="0"/>
              <w:spacing w:line="240" w:lineRule="atLeast"/>
              <w:jc w:val="left"/>
              <w:rPr>
                <w:rFonts w:ascii="Consolas" w:hAnsi="Consolas" w:cs="Consolas"/>
                <w:kern w:val="0"/>
                <w:sz w:val="18"/>
                <w:szCs w:val="18"/>
              </w:rPr>
            </w:pPr>
            <w:r w:rsidRPr="00367BDA">
              <w:rPr>
                <w:rFonts w:ascii="Consolas" w:hAnsi="Consolas" w:cs="Consolas"/>
                <w:color w:val="000000"/>
                <w:kern w:val="0"/>
                <w:sz w:val="18"/>
                <w:szCs w:val="18"/>
              </w:rPr>
              <w:tab/>
            </w:r>
            <w:r w:rsidRPr="00367BDA">
              <w:rPr>
                <w:rFonts w:ascii="Consolas" w:hAnsi="Consolas" w:cs="Consolas"/>
                <w:color w:val="000000"/>
                <w:kern w:val="0"/>
                <w:sz w:val="18"/>
                <w:szCs w:val="18"/>
              </w:rPr>
              <w:tab/>
              <w:t>System.</w:t>
            </w:r>
            <w:r w:rsidRPr="00367BDA">
              <w:rPr>
                <w:rFonts w:ascii="Consolas" w:hAnsi="Consolas" w:cs="Consolas"/>
                <w:b/>
                <w:bCs/>
                <w:i/>
                <w:iCs/>
                <w:color w:val="0000C0"/>
                <w:kern w:val="0"/>
                <w:sz w:val="18"/>
                <w:szCs w:val="18"/>
              </w:rPr>
              <w:t>out</w:t>
            </w:r>
            <w:r w:rsidRPr="00367BDA">
              <w:rPr>
                <w:rFonts w:ascii="Consolas" w:hAnsi="Consolas" w:cs="Consolas"/>
                <w:color w:val="000000"/>
                <w:kern w:val="0"/>
                <w:sz w:val="18"/>
                <w:szCs w:val="18"/>
              </w:rPr>
              <w:t>.println(</w:t>
            </w:r>
            <w:r w:rsidRPr="00367BDA">
              <w:rPr>
                <w:rFonts w:ascii="Consolas" w:hAnsi="Consolas" w:cs="Consolas"/>
                <w:color w:val="6A3E3E"/>
                <w:kern w:val="0"/>
                <w:sz w:val="18"/>
                <w:szCs w:val="18"/>
              </w:rPr>
              <w:t>buf</w:t>
            </w:r>
            <w:r w:rsidRPr="00367BDA">
              <w:rPr>
                <w:rFonts w:ascii="Consolas" w:hAnsi="Consolas" w:cs="Consolas"/>
                <w:color w:val="000000"/>
                <w:kern w:val="0"/>
                <w:sz w:val="18"/>
                <w:szCs w:val="18"/>
              </w:rPr>
              <w:t>.toString());</w:t>
            </w:r>
          </w:p>
          <w:p w:rsidR="00367BDA" w:rsidRPr="00367BDA" w:rsidRDefault="00367BDA" w:rsidP="00367BDA">
            <w:pPr>
              <w:spacing w:line="240" w:lineRule="atLeast"/>
              <w:rPr>
                <w:rStyle w:val="a3"/>
                <w:b w:val="0"/>
                <w:bCs w:val="0"/>
                <w:color w:val="auto"/>
                <w:sz w:val="18"/>
                <w:szCs w:val="18"/>
              </w:rPr>
            </w:pPr>
            <w:r w:rsidRPr="00367BDA">
              <w:rPr>
                <w:rFonts w:ascii="Consolas" w:hAnsi="Consolas" w:cs="Consolas"/>
                <w:color w:val="000000"/>
                <w:kern w:val="0"/>
                <w:sz w:val="18"/>
                <w:szCs w:val="18"/>
              </w:rPr>
              <w:tab/>
              <w:t>}</w:t>
            </w:r>
          </w:p>
        </w:tc>
      </w:tr>
    </w:tbl>
    <w:p w:rsidR="00367BDA" w:rsidRPr="00367BDA" w:rsidRDefault="00367BDA" w:rsidP="00367BDA">
      <w:pPr>
        <w:jc w:val="left"/>
        <w:rPr>
          <w:rStyle w:val="a3"/>
          <w:b w:val="0"/>
          <w:bCs w:val="0"/>
          <w:color w:val="auto"/>
        </w:rPr>
      </w:pPr>
    </w:p>
    <w:p w:rsidR="009254B0" w:rsidRDefault="009254B0" w:rsidP="009254B0">
      <w:pPr>
        <w:pStyle w:val="2"/>
        <w:rPr>
          <w:rStyle w:val="a3"/>
          <w:color w:val="0070C0"/>
        </w:rPr>
      </w:pPr>
      <w:r>
        <w:rPr>
          <w:rStyle w:val="a3"/>
          <w:color w:val="0070C0"/>
        </w:rPr>
        <w:t>2.</w:t>
      </w:r>
      <w:r w:rsidRPr="009254B0">
        <w:rPr>
          <w:rStyle w:val="a3"/>
          <w:rFonts w:hint="eastAsia"/>
          <w:color w:val="0070C0"/>
        </w:rPr>
        <w:t>Java</w:t>
      </w:r>
      <w:r w:rsidRPr="009254B0">
        <w:rPr>
          <w:rStyle w:val="a3"/>
          <w:rFonts w:hint="eastAsia"/>
          <w:color w:val="0070C0"/>
        </w:rPr>
        <w:t>的位运算符详解实例——与（</w:t>
      </w:r>
      <w:r w:rsidRPr="009254B0">
        <w:rPr>
          <w:rStyle w:val="a3"/>
          <w:rFonts w:hint="eastAsia"/>
          <w:color w:val="0070C0"/>
        </w:rPr>
        <w:t>&amp;</w:t>
      </w:r>
      <w:r w:rsidRPr="009254B0">
        <w:rPr>
          <w:rStyle w:val="a3"/>
          <w:rFonts w:hint="eastAsia"/>
          <w:color w:val="0070C0"/>
        </w:rPr>
        <w:t>）、非（</w:t>
      </w:r>
      <w:r w:rsidRPr="009254B0">
        <w:rPr>
          <w:rStyle w:val="a3"/>
          <w:rFonts w:hint="eastAsia"/>
          <w:color w:val="0070C0"/>
        </w:rPr>
        <w:t>~</w:t>
      </w:r>
      <w:r w:rsidRPr="009254B0">
        <w:rPr>
          <w:rStyle w:val="a3"/>
          <w:rFonts w:hint="eastAsia"/>
          <w:color w:val="0070C0"/>
        </w:rPr>
        <w:t>）、或（</w:t>
      </w:r>
      <w:r w:rsidRPr="009254B0">
        <w:rPr>
          <w:rStyle w:val="a3"/>
          <w:rFonts w:hint="eastAsia"/>
          <w:color w:val="0070C0"/>
        </w:rPr>
        <w:t>|</w:t>
      </w:r>
      <w:r w:rsidRPr="009254B0">
        <w:rPr>
          <w:rStyle w:val="a3"/>
          <w:rFonts w:hint="eastAsia"/>
          <w:color w:val="0070C0"/>
        </w:rPr>
        <w:t>）、异或（</w:t>
      </w:r>
      <w:r w:rsidRPr="009254B0">
        <w:rPr>
          <w:rStyle w:val="a3"/>
          <w:rFonts w:hint="eastAsia"/>
          <w:color w:val="0070C0"/>
        </w:rPr>
        <w:t>^</w:t>
      </w:r>
      <w:r w:rsidRPr="009254B0">
        <w:rPr>
          <w:rStyle w:val="a3"/>
          <w:rFonts w:hint="eastAsia"/>
          <w:color w:val="0070C0"/>
        </w:rPr>
        <w:t>）</w:t>
      </w:r>
    </w:p>
    <w:p w:rsidR="0081301A" w:rsidRPr="0081301A" w:rsidRDefault="0081301A" w:rsidP="0081301A">
      <w:r w:rsidRPr="0081301A">
        <w:rPr>
          <w:rFonts w:hint="eastAsia"/>
        </w:rPr>
        <w:t> </w:t>
      </w:r>
      <w:r w:rsidRPr="0081301A">
        <w:rPr>
          <w:rFonts w:hint="eastAsia"/>
        </w:rPr>
        <w:t>位运算符主要针对二进制，它包括了：“与”、“非”、“或”、“异或”。从表面上看似乎有点像逻辑运算符，但逻辑运算符是针对两个关系运算符来进行逻辑运算，而位运算符主要针对两个二进制数的位进行逻辑运算。下面详细介绍每个位运算符。</w:t>
      </w:r>
    </w:p>
    <w:p w:rsidR="0081301A" w:rsidRPr="0081301A" w:rsidRDefault="0081301A" w:rsidP="0081301A">
      <w:r w:rsidRPr="0081301A">
        <w:rPr>
          <w:rFonts w:hint="eastAsia"/>
        </w:rPr>
        <w:t> 1</w:t>
      </w:r>
      <w:r w:rsidRPr="0081301A">
        <w:rPr>
          <w:rFonts w:hint="eastAsia"/>
        </w:rPr>
        <w:t>．与运算符</w:t>
      </w:r>
      <w:r w:rsidRPr="0081301A">
        <w:rPr>
          <w:rFonts w:hint="eastAsia"/>
        </w:rPr>
        <w:br/>
      </w:r>
      <w:r w:rsidRPr="0081301A">
        <w:rPr>
          <w:rFonts w:hint="eastAsia"/>
        </w:rPr>
        <w:t>与运算符用符号“</w:t>
      </w:r>
      <w:r w:rsidRPr="0081301A">
        <w:rPr>
          <w:rFonts w:hint="eastAsia"/>
        </w:rPr>
        <w:t>&amp;</w:t>
      </w:r>
      <w:r w:rsidRPr="0081301A">
        <w:rPr>
          <w:rFonts w:hint="eastAsia"/>
        </w:rPr>
        <w:t>”表示，其使用规律如下：</w:t>
      </w:r>
      <w:r w:rsidRPr="0081301A">
        <w:rPr>
          <w:rFonts w:hint="eastAsia"/>
        </w:rPr>
        <w:br/>
      </w:r>
      <w:r w:rsidRPr="0081301A">
        <w:rPr>
          <w:rFonts w:hint="eastAsia"/>
        </w:rPr>
        <w:t>两个操作数中位都为</w:t>
      </w:r>
      <w:r w:rsidRPr="0081301A">
        <w:rPr>
          <w:rFonts w:hint="eastAsia"/>
        </w:rPr>
        <w:t>1</w:t>
      </w:r>
      <w:r w:rsidRPr="0081301A">
        <w:rPr>
          <w:rFonts w:hint="eastAsia"/>
        </w:rPr>
        <w:t>，结果才为</w:t>
      </w:r>
      <w:r w:rsidRPr="0081301A">
        <w:rPr>
          <w:rFonts w:hint="eastAsia"/>
        </w:rPr>
        <w:t>1</w:t>
      </w:r>
      <w:r w:rsidRPr="0081301A">
        <w:rPr>
          <w:rFonts w:hint="eastAsia"/>
        </w:rPr>
        <w:t>，否则结果为</w:t>
      </w:r>
      <w:r w:rsidRPr="0081301A">
        <w:rPr>
          <w:rFonts w:hint="eastAsia"/>
        </w:rPr>
        <w:t>0</w:t>
      </w:r>
      <w:r w:rsidRPr="0081301A">
        <w:rPr>
          <w:rFonts w:hint="eastAsia"/>
        </w:rPr>
        <w:t>，例如下面的程序段。</w:t>
      </w:r>
      <w:r w:rsidRPr="0081301A">
        <w:rPr>
          <w:rFonts w:hint="eastAsia"/>
        </w:rPr>
        <w:br/>
        <w:t>public class data13</w:t>
      </w:r>
      <w:r w:rsidRPr="0081301A">
        <w:rPr>
          <w:rFonts w:hint="eastAsia"/>
        </w:rPr>
        <w:br/>
        <w:t>{</w:t>
      </w:r>
      <w:r w:rsidRPr="0081301A">
        <w:rPr>
          <w:rFonts w:hint="eastAsia"/>
        </w:rPr>
        <w:br/>
        <w:t>public static void main(String[] args)</w:t>
      </w:r>
      <w:r w:rsidRPr="0081301A">
        <w:rPr>
          <w:rFonts w:hint="eastAsia"/>
        </w:rPr>
        <w:br/>
      </w:r>
      <w:r w:rsidRPr="0081301A">
        <w:rPr>
          <w:rFonts w:hint="eastAsia"/>
        </w:rPr>
        <w:lastRenderedPageBreak/>
        <w:t>{</w:t>
      </w:r>
      <w:r w:rsidRPr="0081301A">
        <w:rPr>
          <w:rFonts w:hint="eastAsia"/>
        </w:rPr>
        <w:br/>
        <w:t>int a=129;</w:t>
      </w:r>
      <w:r w:rsidRPr="0081301A">
        <w:rPr>
          <w:rFonts w:hint="eastAsia"/>
        </w:rPr>
        <w:br/>
        <w:t>int b=128;</w:t>
      </w:r>
      <w:r w:rsidRPr="0081301A">
        <w:rPr>
          <w:rFonts w:hint="eastAsia"/>
        </w:rPr>
        <w:br/>
        <w:t xml:space="preserve">System.out.println("a </w:t>
      </w:r>
      <w:r w:rsidRPr="0081301A">
        <w:rPr>
          <w:rFonts w:hint="eastAsia"/>
        </w:rPr>
        <w:t>和</w:t>
      </w:r>
      <w:r w:rsidRPr="0081301A">
        <w:rPr>
          <w:rFonts w:hint="eastAsia"/>
        </w:rPr>
        <w:t xml:space="preserve">b </w:t>
      </w:r>
      <w:r w:rsidRPr="0081301A">
        <w:rPr>
          <w:rFonts w:hint="eastAsia"/>
        </w:rPr>
        <w:t>与的结果是：</w:t>
      </w:r>
      <w:r w:rsidRPr="0081301A">
        <w:rPr>
          <w:rFonts w:hint="eastAsia"/>
        </w:rPr>
        <w:t>"+(a&amp;b));</w:t>
      </w:r>
      <w:r w:rsidRPr="0081301A">
        <w:rPr>
          <w:rFonts w:hint="eastAsia"/>
        </w:rPr>
        <w:br/>
        <w:t>}</w:t>
      </w:r>
      <w:r w:rsidRPr="0081301A">
        <w:rPr>
          <w:rFonts w:hint="eastAsia"/>
        </w:rPr>
        <w:br/>
        <w:t>}</w:t>
      </w:r>
      <w:r w:rsidRPr="0081301A">
        <w:rPr>
          <w:rFonts w:hint="eastAsia"/>
        </w:rPr>
        <w:br/>
      </w:r>
      <w:r w:rsidRPr="0081301A">
        <w:rPr>
          <w:rFonts w:hint="eastAsia"/>
        </w:rPr>
        <w:t>运行结果</w:t>
      </w:r>
      <w:r w:rsidRPr="0081301A">
        <w:rPr>
          <w:rFonts w:hint="eastAsia"/>
        </w:rPr>
        <w:br/>
        <w:t xml:space="preserve">a </w:t>
      </w:r>
      <w:r w:rsidRPr="0081301A">
        <w:rPr>
          <w:rFonts w:hint="eastAsia"/>
        </w:rPr>
        <w:t>和</w:t>
      </w:r>
      <w:r w:rsidRPr="0081301A">
        <w:rPr>
          <w:rFonts w:hint="eastAsia"/>
        </w:rPr>
        <w:t xml:space="preserve">b </w:t>
      </w:r>
      <w:r w:rsidRPr="0081301A">
        <w:rPr>
          <w:rFonts w:hint="eastAsia"/>
        </w:rPr>
        <w:t>与的结果是：</w:t>
      </w:r>
      <w:r w:rsidRPr="0081301A">
        <w:rPr>
          <w:rFonts w:hint="eastAsia"/>
        </w:rPr>
        <w:t>128</w:t>
      </w:r>
      <w:r w:rsidRPr="0081301A">
        <w:rPr>
          <w:rFonts w:hint="eastAsia"/>
        </w:rPr>
        <w:br/>
      </w:r>
      <w:r w:rsidRPr="0081301A">
        <w:rPr>
          <w:rFonts w:hint="eastAsia"/>
        </w:rPr>
        <w:t>下面分析这个程序：</w:t>
      </w:r>
      <w:r w:rsidRPr="0081301A">
        <w:rPr>
          <w:rFonts w:hint="eastAsia"/>
        </w:rPr>
        <w:br/>
      </w:r>
      <w:r w:rsidRPr="0081301A">
        <w:rPr>
          <w:rFonts w:hint="eastAsia"/>
        </w:rPr>
        <w:t>“</w:t>
      </w:r>
      <w:r w:rsidRPr="0081301A">
        <w:rPr>
          <w:rFonts w:hint="eastAsia"/>
        </w:rPr>
        <w:t>a</w:t>
      </w:r>
      <w:r w:rsidRPr="0081301A">
        <w:rPr>
          <w:rFonts w:hint="eastAsia"/>
        </w:rPr>
        <w:t>”的值是</w:t>
      </w:r>
      <w:r w:rsidRPr="0081301A">
        <w:rPr>
          <w:rFonts w:hint="eastAsia"/>
        </w:rPr>
        <w:t>129</w:t>
      </w:r>
      <w:r w:rsidRPr="0081301A">
        <w:rPr>
          <w:rFonts w:hint="eastAsia"/>
        </w:rPr>
        <w:t>，转换成二进制就是</w:t>
      </w:r>
      <w:r w:rsidRPr="0081301A">
        <w:rPr>
          <w:rFonts w:hint="eastAsia"/>
        </w:rPr>
        <w:t>10000001</w:t>
      </w:r>
      <w:r w:rsidRPr="0081301A">
        <w:rPr>
          <w:rFonts w:hint="eastAsia"/>
        </w:rPr>
        <w:t>，而“</w:t>
      </w:r>
      <w:r w:rsidRPr="0081301A">
        <w:rPr>
          <w:rFonts w:hint="eastAsia"/>
        </w:rPr>
        <w:t>b</w:t>
      </w:r>
      <w:r w:rsidRPr="0081301A">
        <w:rPr>
          <w:rFonts w:hint="eastAsia"/>
        </w:rPr>
        <w:t>”的值是</w:t>
      </w:r>
      <w:r w:rsidRPr="0081301A">
        <w:rPr>
          <w:rFonts w:hint="eastAsia"/>
        </w:rPr>
        <w:t>128</w:t>
      </w:r>
      <w:r w:rsidRPr="0081301A">
        <w:rPr>
          <w:rFonts w:hint="eastAsia"/>
        </w:rPr>
        <w:t>，转换成二进制就是</w:t>
      </w:r>
      <w:r w:rsidRPr="0081301A">
        <w:rPr>
          <w:rFonts w:hint="eastAsia"/>
        </w:rPr>
        <w:t>10000000</w:t>
      </w:r>
      <w:r w:rsidRPr="0081301A">
        <w:rPr>
          <w:rFonts w:hint="eastAsia"/>
        </w:rPr>
        <w:t>。根据与运算符的运算规律，只有两个位都是</w:t>
      </w:r>
      <w:r w:rsidRPr="0081301A">
        <w:rPr>
          <w:rFonts w:hint="eastAsia"/>
        </w:rPr>
        <w:t>1</w:t>
      </w:r>
      <w:r w:rsidRPr="0081301A">
        <w:rPr>
          <w:rFonts w:hint="eastAsia"/>
        </w:rPr>
        <w:t>，结果才是</w:t>
      </w:r>
      <w:r w:rsidRPr="0081301A">
        <w:rPr>
          <w:rFonts w:hint="eastAsia"/>
        </w:rPr>
        <w:t>1</w:t>
      </w:r>
      <w:r w:rsidRPr="0081301A">
        <w:rPr>
          <w:rFonts w:hint="eastAsia"/>
        </w:rPr>
        <w:t>，可以知道结果就是</w:t>
      </w:r>
      <w:r w:rsidRPr="0081301A">
        <w:rPr>
          <w:rFonts w:hint="eastAsia"/>
        </w:rPr>
        <w:t>10000000</w:t>
      </w:r>
      <w:r w:rsidRPr="0081301A">
        <w:rPr>
          <w:rFonts w:hint="eastAsia"/>
        </w:rPr>
        <w:t>，即</w:t>
      </w:r>
      <w:r w:rsidRPr="0081301A">
        <w:rPr>
          <w:rFonts w:hint="eastAsia"/>
        </w:rPr>
        <w:t>128</w:t>
      </w:r>
      <w:r w:rsidRPr="0081301A">
        <w:rPr>
          <w:rFonts w:hint="eastAsia"/>
        </w:rPr>
        <w:t>。</w:t>
      </w:r>
      <w:r w:rsidRPr="0081301A">
        <w:rPr>
          <w:rFonts w:hint="eastAsia"/>
        </w:rPr>
        <w:br/>
        <w:t>2</w:t>
      </w:r>
      <w:r w:rsidRPr="0081301A">
        <w:rPr>
          <w:rFonts w:hint="eastAsia"/>
        </w:rPr>
        <w:t>．或运算符</w:t>
      </w:r>
      <w:r w:rsidRPr="0081301A">
        <w:rPr>
          <w:rFonts w:hint="eastAsia"/>
        </w:rPr>
        <w:br/>
      </w:r>
      <w:r w:rsidRPr="0081301A">
        <w:rPr>
          <w:rFonts w:hint="eastAsia"/>
        </w:rPr>
        <w:t>或运算符用符号“</w:t>
      </w:r>
      <w:r w:rsidRPr="0081301A">
        <w:rPr>
          <w:rFonts w:hint="eastAsia"/>
        </w:rPr>
        <w:t>|</w:t>
      </w:r>
      <w:r w:rsidRPr="0081301A">
        <w:rPr>
          <w:rFonts w:hint="eastAsia"/>
        </w:rPr>
        <w:t>”表示，其运算规律如下：</w:t>
      </w:r>
      <w:r w:rsidRPr="0081301A">
        <w:rPr>
          <w:rFonts w:hint="eastAsia"/>
        </w:rPr>
        <w:br/>
      </w:r>
      <w:r w:rsidRPr="0081301A">
        <w:rPr>
          <w:rFonts w:hint="eastAsia"/>
        </w:rPr>
        <w:t>两个位只要有一个为</w:t>
      </w:r>
      <w:r w:rsidRPr="0081301A">
        <w:rPr>
          <w:rFonts w:hint="eastAsia"/>
        </w:rPr>
        <w:t>1</w:t>
      </w:r>
      <w:r w:rsidRPr="0081301A">
        <w:rPr>
          <w:rFonts w:hint="eastAsia"/>
        </w:rPr>
        <w:t>，那么结果就是</w:t>
      </w:r>
      <w:r w:rsidRPr="0081301A">
        <w:rPr>
          <w:rFonts w:hint="eastAsia"/>
        </w:rPr>
        <w:t>1</w:t>
      </w:r>
      <w:r w:rsidRPr="0081301A">
        <w:rPr>
          <w:rFonts w:hint="eastAsia"/>
        </w:rPr>
        <w:t>，否则就为</w:t>
      </w:r>
      <w:r w:rsidRPr="0081301A">
        <w:rPr>
          <w:rFonts w:hint="eastAsia"/>
        </w:rPr>
        <w:t>0</w:t>
      </w:r>
      <w:r w:rsidRPr="0081301A">
        <w:rPr>
          <w:rFonts w:hint="eastAsia"/>
        </w:rPr>
        <w:t>，下面看一个简单的例子。</w:t>
      </w:r>
      <w:r w:rsidRPr="0081301A">
        <w:rPr>
          <w:rFonts w:hint="eastAsia"/>
        </w:rPr>
        <w:br/>
        <w:t>public class data14</w:t>
      </w:r>
      <w:r w:rsidRPr="0081301A">
        <w:rPr>
          <w:rFonts w:hint="eastAsia"/>
        </w:rPr>
        <w:br/>
        <w:t>{</w:t>
      </w:r>
      <w:r w:rsidRPr="0081301A">
        <w:rPr>
          <w:rFonts w:hint="eastAsia"/>
        </w:rPr>
        <w:br/>
        <w:t>public static void main(String[] args)</w:t>
      </w:r>
      <w:r w:rsidRPr="0081301A">
        <w:rPr>
          <w:rFonts w:hint="eastAsia"/>
        </w:rPr>
        <w:br/>
        <w:t>{</w:t>
      </w:r>
      <w:r w:rsidRPr="0081301A">
        <w:rPr>
          <w:rFonts w:hint="eastAsia"/>
        </w:rPr>
        <w:br/>
        <w:t>int a=129;</w:t>
      </w:r>
      <w:r w:rsidRPr="0081301A">
        <w:rPr>
          <w:rFonts w:hint="eastAsia"/>
        </w:rPr>
        <w:br/>
        <w:t>int b=128;</w:t>
      </w:r>
      <w:r w:rsidRPr="0081301A">
        <w:rPr>
          <w:rFonts w:hint="eastAsia"/>
        </w:rPr>
        <w:br/>
        <w:t xml:space="preserve">System.out.println("a </w:t>
      </w:r>
      <w:r w:rsidRPr="0081301A">
        <w:rPr>
          <w:rFonts w:hint="eastAsia"/>
        </w:rPr>
        <w:t>和</w:t>
      </w:r>
      <w:r w:rsidRPr="0081301A">
        <w:rPr>
          <w:rFonts w:hint="eastAsia"/>
        </w:rPr>
        <w:t xml:space="preserve">b </w:t>
      </w:r>
      <w:r w:rsidRPr="0081301A">
        <w:rPr>
          <w:rFonts w:hint="eastAsia"/>
        </w:rPr>
        <w:t>或的结果是：</w:t>
      </w:r>
      <w:r w:rsidRPr="0081301A">
        <w:rPr>
          <w:rFonts w:hint="eastAsia"/>
        </w:rPr>
        <w:t>"+(a|b));</w:t>
      </w:r>
      <w:r w:rsidRPr="0081301A">
        <w:rPr>
          <w:rFonts w:hint="eastAsia"/>
        </w:rPr>
        <w:br/>
        <w:t>}</w:t>
      </w:r>
      <w:r w:rsidRPr="0081301A">
        <w:rPr>
          <w:rFonts w:hint="eastAsia"/>
        </w:rPr>
        <w:br/>
        <w:t>}</w:t>
      </w:r>
      <w:r w:rsidRPr="0081301A">
        <w:rPr>
          <w:rFonts w:hint="eastAsia"/>
        </w:rPr>
        <w:br/>
      </w:r>
      <w:r w:rsidRPr="0081301A">
        <w:rPr>
          <w:rFonts w:hint="eastAsia"/>
        </w:rPr>
        <w:t>运行结果</w:t>
      </w:r>
      <w:r w:rsidRPr="0081301A">
        <w:rPr>
          <w:rFonts w:hint="eastAsia"/>
        </w:rPr>
        <w:br/>
        <w:t xml:space="preserve">a </w:t>
      </w:r>
      <w:r w:rsidRPr="0081301A">
        <w:rPr>
          <w:rFonts w:hint="eastAsia"/>
        </w:rPr>
        <w:t>和</w:t>
      </w:r>
      <w:r w:rsidRPr="0081301A">
        <w:rPr>
          <w:rFonts w:hint="eastAsia"/>
        </w:rPr>
        <w:t xml:space="preserve">b </w:t>
      </w:r>
      <w:r w:rsidRPr="0081301A">
        <w:rPr>
          <w:rFonts w:hint="eastAsia"/>
        </w:rPr>
        <w:t>或的结果是：</w:t>
      </w:r>
      <w:r w:rsidRPr="0081301A">
        <w:rPr>
          <w:rFonts w:hint="eastAsia"/>
        </w:rPr>
        <w:t>129</w:t>
      </w:r>
      <w:r w:rsidRPr="0081301A">
        <w:rPr>
          <w:rFonts w:hint="eastAsia"/>
        </w:rPr>
        <w:br/>
      </w:r>
      <w:r w:rsidRPr="0081301A">
        <w:rPr>
          <w:rFonts w:hint="eastAsia"/>
        </w:rPr>
        <w:t>下面分析这个程序段：</w:t>
      </w:r>
      <w:r w:rsidRPr="0081301A">
        <w:rPr>
          <w:rFonts w:hint="eastAsia"/>
        </w:rPr>
        <w:br/>
        <w:t xml:space="preserve">a </w:t>
      </w:r>
      <w:r w:rsidRPr="0081301A">
        <w:rPr>
          <w:rFonts w:hint="eastAsia"/>
        </w:rPr>
        <w:t>的值是</w:t>
      </w:r>
      <w:r w:rsidRPr="0081301A">
        <w:rPr>
          <w:rFonts w:hint="eastAsia"/>
        </w:rPr>
        <w:t>129</w:t>
      </w:r>
      <w:r w:rsidRPr="0081301A">
        <w:rPr>
          <w:rFonts w:hint="eastAsia"/>
        </w:rPr>
        <w:t>，转换成二进制就是</w:t>
      </w:r>
      <w:r w:rsidRPr="0081301A">
        <w:rPr>
          <w:rFonts w:hint="eastAsia"/>
        </w:rPr>
        <w:t>10000001</w:t>
      </w:r>
      <w:r w:rsidRPr="0081301A">
        <w:rPr>
          <w:rFonts w:hint="eastAsia"/>
        </w:rPr>
        <w:t>，而</w:t>
      </w:r>
      <w:r w:rsidRPr="0081301A">
        <w:rPr>
          <w:rFonts w:hint="eastAsia"/>
        </w:rPr>
        <w:t xml:space="preserve">b </w:t>
      </w:r>
      <w:r w:rsidRPr="0081301A">
        <w:rPr>
          <w:rFonts w:hint="eastAsia"/>
        </w:rPr>
        <w:t>的值是</w:t>
      </w:r>
      <w:r w:rsidRPr="0081301A">
        <w:rPr>
          <w:rFonts w:hint="eastAsia"/>
        </w:rPr>
        <w:t>128</w:t>
      </w:r>
      <w:r w:rsidRPr="0081301A">
        <w:rPr>
          <w:rFonts w:hint="eastAsia"/>
        </w:rPr>
        <w:t>，转换成二进制就是</w:t>
      </w:r>
      <w:r w:rsidRPr="0081301A">
        <w:rPr>
          <w:rFonts w:hint="eastAsia"/>
        </w:rPr>
        <w:t>10000000</w:t>
      </w:r>
      <w:r w:rsidRPr="0081301A">
        <w:rPr>
          <w:rFonts w:hint="eastAsia"/>
        </w:rPr>
        <w:t>，根据或运算符的运算规律，只有两个位有一个是</w:t>
      </w:r>
      <w:r w:rsidRPr="0081301A">
        <w:rPr>
          <w:rFonts w:hint="eastAsia"/>
        </w:rPr>
        <w:t>1</w:t>
      </w:r>
      <w:r w:rsidRPr="0081301A">
        <w:rPr>
          <w:rFonts w:hint="eastAsia"/>
        </w:rPr>
        <w:t>，结果才是</w:t>
      </w:r>
      <w:r w:rsidRPr="0081301A">
        <w:rPr>
          <w:rFonts w:hint="eastAsia"/>
        </w:rPr>
        <w:t>1</w:t>
      </w:r>
      <w:r w:rsidRPr="0081301A">
        <w:rPr>
          <w:rFonts w:hint="eastAsia"/>
        </w:rPr>
        <w:t>，可以知道结果就是</w:t>
      </w:r>
      <w:r w:rsidRPr="0081301A">
        <w:rPr>
          <w:rFonts w:hint="eastAsia"/>
        </w:rPr>
        <w:t>10000001</w:t>
      </w:r>
      <w:r w:rsidRPr="0081301A">
        <w:rPr>
          <w:rFonts w:hint="eastAsia"/>
        </w:rPr>
        <w:t>，即</w:t>
      </w:r>
      <w:r w:rsidRPr="0081301A">
        <w:rPr>
          <w:rFonts w:hint="eastAsia"/>
        </w:rPr>
        <w:t>129</w:t>
      </w:r>
      <w:r w:rsidRPr="0081301A">
        <w:rPr>
          <w:rFonts w:hint="eastAsia"/>
        </w:rPr>
        <w:t>。</w:t>
      </w:r>
      <w:r w:rsidRPr="0081301A">
        <w:rPr>
          <w:rFonts w:hint="eastAsia"/>
        </w:rPr>
        <w:br/>
        <w:t>3</w:t>
      </w:r>
      <w:r w:rsidRPr="0081301A">
        <w:rPr>
          <w:rFonts w:hint="eastAsia"/>
        </w:rPr>
        <w:t>．非运算符</w:t>
      </w:r>
      <w:r w:rsidRPr="0081301A">
        <w:rPr>
          <w:rFonts w:hint="eastAsia"/>
        </w:rPr>
        <w:br/>
      </w:r>
      <w:r w:rsidRPr="0081301A">
        <w:rPr>
          <w:rFonts w:hint="eastAsia"/>
        </w:rPr>
        <w:t>非运算符用符号“</w:t>
      </w:r>
      <w:r w:rsidRPr="0081301A">
        <w:rPr>
          <w:rFonts w:hint="eastAsia"/>
        </w:rPr>
        <w:t>~</w:t>
      </w:r>
      <w:r w:rsidRPr="0081301A">
        <w:rPr>
          <w:rFonts w:hint="eastAsia"/>
        </w:rPr>
        <w:t>”表示，其运算规律如下：</w:t>
      </w:r>
    </w:p>
    <w:p w:rsidR="009254B0" w:rsidRDefault="0081301A" w:rsidP="00EC4580">
      <w:r w:rsidRPr="0081301A">
        <w:rPr>
          <w:rFonts w:hint="eastAsia"/>
        </w:rPr>
        <w:t>如果位为</w:t>
      </w:r>
      <w:r w:rsidRPr="0081301A">
        <w:rPr>
          <w:rFonts w:hint="eastAsia"/>
        </w:rPr>
        <w:t>0</w:t>
      </w:r>
      <w:r w:rsidRPr="0081301A">
        <w:rPr>
          <w:rFonts w:hint="eastAsia"/>
        </w:rPr>
        <w:t>，结果是</w:t>
      </w:r>
      <w:r w:rsidRPr="0081301A">
        <w:rPr>
          <w:rFonts w:hint="eastAsia"/>
        </w:rPr>
        <w:t>1</w:t>
      </w:r>
      <w:r w:rsidRPr="0081301A">
        <w:rPr>
          <w:rFonts w:hint="eastAsia"/>
        </w:rPr>
        <w:t>，如果位为</w:t>
      </w:r>
      <w:r w:rsidRPr="0081301A">
        <w:rPr>
          <w:rFonts w:hint="eastAsia"/>
        </w:rPr>
        <w:t>1</w:t>
      </w:r>
      <w:r w:rsidRPr="0081301A">
        <w:rPr>
          <w:rFonts w:hint="eastAsia"/>
        </w:rPr>
        <w:t>，结果是</w:t>
      </w:r>
      <w:r w:rsidRPr="0081301A">
        <w:rPr>
          <w:rFonts w:hint="eastAsia"/>
        </w:rPr>
        <w:t>0</w:t>
      </w:r>
      <w:r w:rsidRPr="0081301A">
        <w:rPr>
          <w:rFonts w:hint="eastAsia"/>
        </w:rPr>
        <w:t>，下面看一个简单例子。</w:t>
      </w:r>
      <w:r w:rsidRPr="0081301A">
        <w:rPr>
          <w:rFonts w:hint="eastAsia"/>
        </w:rPr>
        <w:br/>
        <w:t>public class data15</w:t>
      </w:r>
      <w:r w:rsidRPr="0081301A">
        <w:rPr>
          <w:rFonts w:hint="eastAsia"/>
        </w:rPr>
        <w:br/>
        <w:t>{</w:t>
      </w:r>
      <w:r w:rsidRPr="0081301A">
        <w:rPr>
          <w:rFonts w:hint="eastAsia"/>
        </w:rPr>
        <w:br/>
        <w:t>public static void main(String[] args)</w:t>
      </w:r>
      <w:r w:rsidRPr="0081301A">
        <w:rPr>
          <w:rFonts w:hint="eastAsia"/>
        </w:rPr>
        <w:br/>
        <w:t>{</w:t>
      </w:r>
      <w:r w:rsidRPr="0081301A">
        <w:rPr>
          <w:rFonts w:hint="eastAsia"/>
        </w:rPr>
        <w:br/>
        <w:t>int a=2;</w:t>
      </w:r>
      <w:r w:rsidRPr="0081301A">
        <w:rPr>
          <w:rFonts w:hint="eastAsia"/>
        </w:rPr>
        <w:br/>
        <w:t xml:space="preserve">System.out.println("a </w:t>
      </w:r>
      <w:r w:rsidRPr="0081301A">
        <w:rPr>
          <w:rFonts w:hint="eastAsia"/>
        </w:rPr>
        <w:t>非的结果是：</w:t>
      </w:r>
      <w:r w:rsidRPr="0081301A">
        <w:rPr>
          <w:rFonts w:hint="eastAsia"/>
        </w:rPr>
        <w:t>"+(~a));</w:t>
      </w:r>
      <w:r w:rsidRPr="0081301A">
        <w:rPr>
          <w:rFonts w:hint="eastAsia"/>
        </w:rPr>
        <w:br/>
        <w:t>}</w:t>
      </w:r>
      <w:r w:rsidRPr="0081301A">
        <w:rPr>
          <w:rFonts w:hint="eastAsia"/>
        </w:rPr>
        <w:br/>
        <w:t>}</w:t>
      </w:r>
      <w:r w:rsidRPr="0081301A">
        <w:rPr>
          <w:rFonts w:hint="eastAsia"/>
        </w:rPr>
        <w:br/>
        <w:t>4</w:t>
      </w:r>
      <w:r w:rsidRPr="0081301A">
        <w:rPr>
          <w:rFonts w:hint="eastAsia"/>
        </w:rPr>
        <w:t>．异或运算符</w:t>
      </w:r>
      <w:r w:rsidRPr="0081301A">
        <w:rPr>
          <w:rFonts w:hint="eastAsia"/>
        </w:rPr>
        <w:br/>
      </w:r>
      <w:r w:rsidRPr="0081301A">
        <w:rPr>
          <w:rFonts w:hint="eastAsia"/>
        </w:rPr>
        <w:t>异或运算符是用符号“</w:t>
      </w:r>
      <w:r w:rsidRPr="0081301A">
        <w:rPr>
          <w:rFonts w:hint="eastAsia"/>
        </w:rPr>
        <w:t>^</w:t>
      </w:r>
      <w:r w:rsidRPr="0081301A">
        <w:rPr>
          <w:rFonts w:hint="eastAsia"/>
        </w:rPr>
        <w:t>”表示的，其运算规律是：</w:t>
      </w:r>
      <w:r w:rsidRPr="0081301A">
        <w:rPr>
          <w:rFonts w:hint="eastAsia"/>
        </w:rPr>
        <w:br/>
      </w:r>
      <w:r w:rsidRPr="0081301A">
        <w:rPr>
          <w:rFonts w:hint="eastAsia"/>
        </w:rPr>
        <w:t>两个操作数的位中，相同则结果为</w:t>
      </w:r>
      <w:r w:rsidRPr="0081301A">
        <w:rPr>
          <w:rFonts w:hint="eastAsia"/>
        </w:rPr>
        <w:t>0</w:t>
      </w:r>
      <w:r w:rsidRPr="0081301A">
        <w:rPr>
          <w:rFonts w:hint="eastAsia"/>
        </w:rPr>
        <w:t>，不同则结果为</w:t>
      </w:r>
      <w:r w:rsidRPr="0081301A">
        <w:rPr>
          <w:rFonts w:hint="eastAsia"/>
        </w:rPr>
        <w:t>1</w:t>
      </w:r>
      <w:r w:rsidRPr="0081301A">
        <w:rPr>
          <w:rFonts w:hint="eastAsia"/>
        </w:rPr>
        <w:t>。下面看一个简单的例子。</w:t>
      </w:r>
      <w:r w:rsidRPr="0081301A">
        <w:rPr>
          <w:rFonts w:hint="eastAsia"/>
        </w:rPr>
        <w:br/>
      </w:r>
      <w:r w:rsidRPr="0081301A">
        <w:rPr>
          <w:rFonts w:hint="eastAsia"/>
        </w:rPr>
        <w:lastRenderedPageBreak/>
        <w:t>public class data16</w:t>
      </w:r>
      <w:r w:rsidRPr="0081301A">
        <w:rPr>
          <w:rFonts w:hint="eastAsia"/>
        </w:rPr>
        <w:br/>
        <w:t>{</w:t>
      </w:r>
      <w:r w:rsidRPr="0081301A">
        <w:rPr>
          <w:rFonts w:hint="eastAsia"/>
        </w:rPr>
        <w:br/>
        <w:t>public static void main(String[] args)</w:t>
      </w:r>
      <w:r w:rsidRPr="0081301A">
        <w:rPr>
          <w:rFonts w:hint="eastAsia"/>
        </w:rPr>
        <w:br/>
        <w:t>{</w:t>
      </w:r>
      <w:r w:rsidRPr="0081301A">
        <w:rPr>
          <w:rFonts w:hint="eastAsia"/>
        </w:rPr>
        <w:br/>
        <w:t>int a=15;</w:t>
      </w:r>
      <w:r w:rsidRPr="0081301A">
        <w:rPr>
          <w:rFonts w:hint="eastAsia"/>
        </w:rPr>
        <w:br/>
        <w:t>int b=2;</w:t>
      </w:r>
      <w:r w:rsidRPr="0081301A">
        <w:rPr>
          <w:rFonts w:hint="eastAsia"/>
        </w:rPr>
        <w:br/>
        <w:t xml:space="preserve">System.out.println("a </w:t>
      </w:r>
      <w:r w:rsidRPr="0081301A">
        <w:rPr>
          <w:rFonts w:hint="eastAsia"/>
        </w:rPr>
        <w:t>与</w:t>
      </w:r>
      <w:r w:rsidRPr="0081301A">
        <w:rPr>
          <w:rFonts w:hint="eastAsia"/>
        </w:rPr>
        <w:t xml:space="preserve"> b </w:t>
      </w:r>
      <w:r w:rsidRPr="0081301A">
        <w:rPr>
          <w:rFonts w:hint="eastAsia"/>
        </w:rPr>
        <w:t>异或的结果是：</w:t>
      </w:r>
      <w:r w:rsidRPr="0081301A">
        <w:rPr>
          <w:rFonts w:hint="eastAsia"/>
        </w:rPr>
        <w:t>"+(a^b));</w:t>
      </w:r>
      <w:r w:rsidRPr="0081301A">
        <w:rPr>
          <w:rFonts w:hint="eastAsia"/>
        </w:rPr>
        <w:br/>
        <w:t>}</w:t>
      </w:r>
      <w:r w:rsidRPr="0081301A">
        <w:rPr>
          <w:rFonts w:hint="eastAsia"/>
        </w:rPr>
        <w:br/>
        <w:t>}</w:t>
      </w:r>
      <w:r w:rsidRPr="0081301A">
        <w:rPr>
          <w:rFonts w:hint="eastAsia"/>
        </w:rPr>
        <w:br/>
      </w:r>
      <w:r w:rsidRPr="0081301A">
        <w:rPr>
          <w:rFonts w:hint="eastAsia"/>
        </w:rPr>
        <w:t>运行结果</w:t>
      </w:r>
      <w:r w:rsidRPr="0081301A">
        <w:rPr>
          <w:rFonts w:hint="eastAsia"/>
        </w:rPr>
        <w:br/>
        <w:t xml:space="preserve">a </w:t>
      </w:r>
      <w:r w:rsidRPr="0081301A">
        <w:rPr>
          <w:rFonts w:hint="eastAsia"/>
        </w:rPr>
        <w:t>与</w:t>
      </w:r>
      <w:r w:rsidRPr="0081301A">
        <w:rPr>
          <w:rFonts w:hint="eastAsia"/>
        </w:rPr>
        <w:t xml:space="preserve"> b </w:t>
      </w:r>
      <w:r w:rsidRPr="0081301A">
        <w:rPr>
          <w:rFonts w:hint="eastAsia"/>
        </w:rPr>
        <w:t>异或的结果是：</w:t>
      </w:r>
      <w:r w:rsidRPr="0081301A">
        <w:rPr>
          <w:rFonts w:hint="eastAsia"/>
        </w:rPr>
        <w:t>13</w:t>
      </w:r>
      <w:r w:rsidRPr="0081301A">
        <w:rPr>
          <w:rFonts w:hint="eastAsia"/>
        </w:rPr>
        <w:br/>
      </w:r>
      <w:r w:rsidRPr="0081301A">
        <w:rPr>
          <w:rFonts w:hint="eastAsia"/>
        </w:rPr>
        <w:t>分析上面的程序段：</w:t>
      </w:r>
      <w:r w:rsidRPr="0081301A">
        <w:rPr>
          <w:rFonts w:hint="eastAsia"/>
        </w:rPr>
        <w:t xml:space="preserve">a </w:t>
      </w:r>
      <w:r w:rsidRPr="0081301A">
        <w:rPr>
          <w:rFonts w:hint="eastAsia"/>
        </w:rPr>
        <w:t>的值是</w:t>
      </w:r>
      <w:r w:rsidRPr="0081301A">
        <w:rPr>
          <w:rFonts w:hint="eastAsia"/>
        </w:rPr>
        <w:t>15</w:t>
      </w:r>
      <w:r w:rsidRPr="0081301A">
        <w:rPr>
          <w:rFonts w:hint="eastAsia"/>
        </w:rPr>
        <w:t>，转换成二进制为</w:t>
      </w:r>
      <w:r w:rsidRPr="0081301A">
        <w:rPr>
          <w:rFonts w:hint="eastAsia"/>
        </w:rPr>
        <w:t>1111</w:t>
      </w:r>
      <w:r w:rsidRPr="0081301A">
        <w:rPr>
          <w:rFonts w:hint="eastAsia"/>
        </w:rPr>
        <w:t>，而</w:t>
      </w:r>
      <w:r w:rsidRPr="0081301A">
        <w:rPr>
          <w:rFonts w:hint="eastAsia"/>
        </w:rPr>
        <w:t xml:space="preserve">b </w:t>
      </w:r>
      <w:r w:rsidRPr="0081301A">
        <w:rPr>
          <w:rFonts w:hint="eastAsia"/>
        </w:rPr>
        <w:t>的值是</w:t>
      </w:r>
      <w:r w:rsidRPr="0081301A">
        <w:rPr>
          <w:rFonts w:hint="eastAsia"/>
        </w:rPr>
        <w:t>2</w:t>
      </w:r>
      <w:r w:rsidRPr="0081301A">
        <w:rPr>
          <w:rFonts w:hint="eastAsia"/>
        </w:rPr>
        <w:t>，转换成二进制为</w:t>
      </w:r>
      <w:r w:rsidRPr="0081301A">
        <w:rPr>
          <w:rFonts w:hint="eastAsia"/>
        </w:rPr>
        <w:t>0010</w:t>
      </w:r>
      <w:r w:rsidRPr="0081301A">
        <w:rPr>
          <w:rFonts w:hint="eastAsia"/>
        </w:rPr>
        <w:t>，根据异或的运算规律，可以得出其结果为</w:t>
      </w:r>
      <w:r w:rsidRPr="0081301A">
        <w:rPr>
          <w:rFonts w:hint="eastAsia"/>
        </w:rPr>
        <w:t xml:space="preserve">1101 </w:t>
      </w:r>
      <w:r w:rsidRPr="0081301A">
        <w:rPr>
          <w:rFonts w:hint="eastAsia"/>
        </w:rPr>
        <w:t>即</w:t>
      </w:r>
      <w:r w:rsidRPr="0081301A">
        <w:rPr>
          <w:rFonts w:hint="eastAsia"/>
        </w:rPr>
        <w:t>13</w:t>
      </w:r>
      <w:r w:rsidRPr="0081301A">
        <w:rPr>
          <w:rFonts w:hint="eastAsia"/>
        </w:rPr>
        <w:t>。</w:t>
      </w:r>
    </w:p>
    <w:p w:rsidR="008E2F96" w:rsidRDefault="008E2F96" w:rsidP="008E2F96">
      <w:pPr>
        <w:pStyle w:val="2"/>
        <w:rPr>
          <w:rStyle w:val="a3"/>
          <w:color w:val="0070C0"/>
        </w:rPr>
      </w:pPr>
      <w:r>
        <w:rPr>
          <w:rStyle w:val="a3"/>
          <w:color w:val="0070C0"/>
        </w:rPr>
        <w:t>3.</w:t>
      </w:r>
      <w:r>
        <w:rPr>
          <w:rStyle w:val="a3"/>
          <w:rFonts w:hint="eastAsia"/>
          <w:color w:val="0070C0"/>
        </w:rPr>
        <w:t>前置机</w:t>
      </w:r>
      <w:r>
        <w:rPr>
          <w:rStyle w:val="a3"/>
          <w:color w:val="0070C0"/>
        </w:rPr>
        <w:t>及其作用</w:t>
      </w:r>
    </w:p>
    <w:p w:rsidR="008E2F96" w:rsidRDefault="008E2F96" w:rsidP="008E2F96">
      <w:r>
        <w:rPr>
          <w:rFonts w:hint="eastAsia"/>
        </w:rPr>
        <w:t>答案</w:t>
      </w:r>
    </w:p>
    <w:p w:rsidR="008E2F96" w:rsidRDefault="008E2F96" w:rsidP="008E2F96">
      <w:pPr>
        <w:pStyle w:val="2"/>
        <w:rPr>
          <w:rStyle w:val="a3"/>
          <w:color w:val="0070C0"/>
        </w:rPr>
      </w:pPr>
      <w:r>
        <w:rPr>
          <w:rStyle w:val="a3"/>
          <w:color w:val="0070C0"/>
        </w:rPr>
        <w:t>4.</w:t>
      </w:r>
      <w:r>
        <w:rPr>
          <w:rStyle w:val="a3"/>
          <w:rFonts w:hint="eastAsia"/>
          <w:color w:val="0070C0"/>
        </w:rPr>
        <w:t>Nginx</w:t>
      </w:r>
      <w:r>
        <w:rPr>
          <w:rStyle w:val="a3"/>
          <w:rFonts w:hint="eastAsia"/>
          <w:color w:val="0070C0"/>
        </w:rPr>
        <w:t>代理</w:t>
      </w:r>
      <w:r>
        <w:rPr>
          <w:rStyle w:val="a3"/>
          <w:color w:val="0070C0"/>
        </w:rPr>
        <w:t>服务器</w:t>
      </w:r>
    </w:p>
    <w:p w:rsidR="008E2F96" w:rsidRDefault="008E2F96" w:rsidP="008E2F96">
      <w:r>
        <w:rPr>
          <w:rFonts w:hint="eastAsia"/>
        </w:rPr>
        <w:t>答案</w:t>
      </w:r>
    </w:p>
    <w:p w:rsidR="00A40EEF" w:rsidRDefault="00A40EEF" w:rsidP="008E2F96">
      <w:r w:rsidRPr="00A40EEF">
        <w:t>http://blog.csdn.net/u014749862/article/details/50522276</w:t>
      </w:r>
    </w:p>
    <w:p w:rsidR="008E2F96" w:rsidRDefault="00503EF9" w:rsidP="005E0071">
      <w:pPr>
        <w:pStyle w:val="2"/>
        <w:rPr>
          <w:rStyle w:val="a3"/>
          <w:color w:val="0070C0"/>
        </w:rPr>
      </w:pPr>
      <w:r>
        <w:rPr>
          <w:rStyle w:val="a3"/>
          <w:color w:val="0070C0"/>
        </w:rPr>
        <w:t>5.</w:t>
      </w:r>
      <w:r>
        <w:rPr>
          <w:rStyle w:val="a3"/>
          <w:rFonts w:hint="eastAsia"/>
          <w:color w:val="0070C0"/>
        </w:rPr>
        <w:t>Nginx+</w:t>
      </w:r>
      <w:r>
        <w:rPr>
          <w:rStyle w:val="a3"/>
          <w:color w:val="0070C0"/>
        </w:rPr>
        <w:t>Tomcat</w:t>
      </w:r>
      <w:r>
        <w:rPr>
          <w:rStyle w:val="a3"/>
          <w:rFonts w:hint="eastAsia"/>
          <w:color w:val="0070C0"/>
        </w:rPr>
        <w:t>负载</w:t>
      </w:r>
      <w:r>
        <w:rPr>
          <w:rStyle w:val="a3"/>
          <w:color w:val="0070C0"/>
        </w:rPr>
        <w:t>、集群部署</w:t>
      </w:r>
      <w:r>
        <w:rPr>
          <w:rStyle w:val="a3"/>
          <w:color w:val="0070C0"/>
        </w:rPr>
        <w:t xml:space="preserve"> </w:t>
      </w:r>
    </w:p>
    <w:p w:rsidR="0029000A" w:rsidRPr="0029000A" w:rsidRDefault="0029000A" w:rsidP="0029000A"/>
    <w:p w:rsidR="00E9425C" w:rsidRDefault="00E9425C" w:rsidP="00E9425C">
      <w:pPr>
        <w:rPr>
          <w:rStyle w:val="a3"/>
        </w:rPr>
      </w:pPr>
      <w:r>
        <w:rPr>
          <w:rStyle w:val="a3"/>
          <w:rFonts w:hint="eastAsia"/>
        </w:rPr>
        <w:t>例：工会</w:t>
      </w:r>
      <w:r>
        <w:rPr>
          <w:rStyle w:val="a3"/>
          <w:rFonts w:hint="eastAsia"/>
        </w:rPr>
        <w:t>EBS</w:t>
      </w:r>
      <w:r>
        <w:rPr>
          <w:rStyle w:val="a3"/>
          <w:rFonts w:hint="eastAsia"/>
        </w:rPr>
        <w:t>系统部署</w:t>
      </w:r>
    </w:p>
    <w:p w:rsidR="00A41EAC" w:rsidRDefault="00E9425C" w:rsidP="00EC4580">
      <w:r>
        <w:rPr>
          <w:rFonts w:hint="eastAsia"/>
        </w:rPr>
        <w:t>在</w:t>
      </w:r>
      <w:r>
        <w:t>工会的前置机上部署</w:t>
      </w:r>
      <w:r>
        <w:t>Nginx</w:t>
      </w:r>
      <w:r>
        <w:rPr>
          <w:rFonts w:hint="eastAsia"/>
        </w:rPr>
        <w:t>反向代理</w:t>
      </w:r>
      <w:r>
        <w:t>服务器，后端集群部署</w:t>
      </w:r>
      <w:r w:rsidR="009F7F19">
        <w:rPr>
          <w:rFonts w:hint="eastAsia"/>
        </w:rPr>
        <w:t>多台</w:t>
      </w:r>
      <w:r>
        <w:t>Tomcat</w:t>
      </w:r>
      <w:r>
        <w:t>服务器</w:t>
      </w:r>
      <w:r w:rsidR="009F68FB">
        <w:rPr>
          <w:rFonts w:hint="eastAsia"/>
        </w:rPr>
        <w:t>。</w:t>
      </w:r>
      <w:r w:rsidR="009F68FB">
        <w:rPr>
          <w:rFonts w:hint="eastAsia"/>
        </w:rPr>
        <w:t>Nginx</w:t>
      </w:r>
      <w:r w:rsidR="009F68FB">
        <w:rPr>
          <w:rFonts w:hint="eastAsia"/>
        </w:rPr>
        <w:t>代理</w:t>
      </w:r>
      <w:r w:rsidR="009F68FB">
        <w:t>服务器</w:t>
      </w:r>
      <w:r w:rsidR="009F68FB">
        <w:rPr>
          <w:rFonts w:hint="eastAsia"/>
        </w:rPr>
        <w:t>分</w:t>
      </w:r>
      <w:r w:rsidR="009F68FB">
        <w:t>主从两台，通过</w:t>
      </w:r>
      <w:r w:rsidR="009F68FB">
        <w:t>keeplived</w:t>
      </w:r>
      <w:r w:rsidR="009F68FB">
        <w:t>监测</w:t>
      </w:r>
      <w:r w:rsidR="009F68FB">
        <w:rPr>
          <w:rFonts w:hint="eastAsia"/>
        </w:rPr>
        <w:t>代理</w:t>
      </w:r>
      <w:r w:rsidR="009F68FB">
        <w:t>服务器是否宕机，如果宕机则切换到从服务器上。</w:t>
      </w:r>
      <w:r w:rsidR="002C4D8B">
        <w:rPr>
          <w:rFonts w:hint="eastAsia"/>
        </w:rPr>
        <w:t>最终可实现暴露</w:t>
      </w:r>
      <w:r w:rsidR="002C4D8B">
        <w:t>给用户一个访问地址，并实现负载均衡</w:t>
      </w:r>
      <w:r w:rsidR="002C4D8B">
        <w:rPr>
          <w:rFonts w:hint="eastAsia"/>
        </w:rPr>
        <w:t>，</w:t>
      </w:r>
      <w:r w:rsidR="002C4D8B">
        <w:t>对高并发提供好的支持。</w:t>
      </w:r>
    </w:p>
    <w:p w:rsidR="00D2628B" w:rsidRDefault="00D2628B" w:rsidP="00D2628B">
      <w:pPr>
        <w:pStyle w:val="2"/>
        <w:rPr>
          <w:rStyle w:val="a3"/>
          <w:color w:val="0070C0"/>
        </w:rPr>
      </w:pPr>
      <w:r>
        <w:rPr>
          <w:rStyle w:val="a3"/>
          <w:color w:val="0070C0"/>
        </w:rPr>
        <w:t>6.</w:t>
      </w:r>
      <w:r>
        <w:rPr>
          <w:rStyle w:val="a3"/>
          <w:rFonts w:hint="eastAsia"/>
          <w:color w:val="0070C0"/>
        </w:rPr>
        <w:t>数据库锁机制</w:t>
      </w:r>
    </w:p>
    <w:p w:rsidR="002F5CF2" w:rsidRPr="002F5CF2" w:rsidRDefault="005C4D12" w:rsidP="002F5CF2">
      <w:r>
        <w:t>Csdn</w:t>
      </w:r>
      <w:r>
        <w:t>博客：</w:t>
      </w:r>
      <w:r w:rsidR="002F5CF2" w:rsidRPr="002F5CF2">
        <w:t>http://blog.csdn.net/samjustin1/article/details/52210125</w:t>
      </w:r>
    </w:p>
    <w:p w:rsidR="00D2628B" w:rsidRDefault="00F47346" w:rsidP="00D2628B">
      <w:pPr>
        <w:rPr>
          <w:rStyle w:val="a3"/>
        </w:rPr>
      </w:pPr>
      <w:r>
        <w:rPr>
          <w:rStyle w:val="a3"/>
          <w:rFonts w:hint="eastAsia"/>
        </w:rPr>
        <w:t>概述</w:t>
      </w:r>
      <w:r w:rsidR="00D2628B">
        <w:rPr>
          <w:rStyle w:val="a3"/>
          <w:rFonts w:hint="eastAsia"/>
        </w:rPr>
        <w:t>：</w:t>
      </w:r>
    </w:p>
    <w:p w:rsidR="00AF3362" w:rsidRPr="00AF3362" w:rsidRDefault="00AF3362" w:rsidP="00AF3362">
      <w:pPr>
        <w:rPr>
          <w:bCs/>
        </w:rPr>
      </w:pPr>
      <w:r w:rsidRPr="00AF3362">
        <w:rPr>
          <w:rFonts w:hint="eastAsia"/>
          <w:bCs/>
        </w:rPr>
        <w:t>1</w:t>
      </w:r>
      <w:r w:rsidRPr="00AF3362">
        <w:rPr>
          <w:rFonts w:hint="eastAsia"/>
          <w:bCs/>
        </w:rPr>
        <w:t>）概念：</w:t>
      </w:r>
    </w:p>
    <w:p w:rsidR="00AF3362" w:rsidRPr="00AF3362" w:rsidRDefault="00AF3362" w:rsidP="00AF3362">
      <w:pPr>
        <w:rPr>
          <w:bCs/>
        </w:rPr>
      </w:pPr>
      <w:r w:rsidRPr="00AF3362">
        <w:rPr>
          <w:rFonts w:hint="eastAsia"/>
          <w:bCs/>
        </w:rPr>
        <w:t xml:space="preserve">   </w:t>
      </w:r>
      <w:r w:rsidRPr="00AF3362">
        <w:rPr>
          <w:rFonts w:hint="eastAsia"/>
          <w:bCs/>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rsidR="00AF3362" w:rsidRPr="00AF3362" w:rsidRDefault="00AF3362" w:rsidP="00AF3362">
      <w:pPr>
        <w:rPr>
          <w:bCs/>
        </w:rPr>
      </w:pPr>
      <w:r w:rsidRPr="00AF3362">
        <w:rPr>
          <w:rFonts w:hint="eastAsia"/>
          <w:bCs/>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rsidR="00AF3362" w:rsidRPr="00AF3362" w:rsidRDefault="00AF3362" w:rsidP="00AF3362">
      <w:pPr>
        <w:rPr>
          <w:bCs/>
        </w:rPr>
      </w:pPr>
      <w:r w:rsidRPr="00AF3362">
        <w:rPr>
          <w:rFonts w:hint="eastAsia"/>
          <w:bCs/>
        </w:rPr>
        <w:t>（</w:t>
      </w:r>
      <w:r w:rsidRPr="00AF3362">
        <w:rPr>
          <w:rFonts w:hint="eastAsia"/>
          <w:bCs/>
        </w:rPr>
        <w:t>2</w:t>
      </w:r>
      <w:r w:rsidRPr="00AF3362">
        <w:rPr>
          <w:rFonts w:hint="eastAsia"/>
          <w:bCs/>
        </w:rPr>
        <w:t>）锁的分类：</w:t>
      </w:r>
    </w:p>
    <w:p w:rsidR="00AF3362" w:rsidRPr="00AF3362" w:rsidRDefault="00AF3362" w:rsidP="00AF3362">
      <w:pPr>
        <w:rPr>
          <w:bCs/>
        </w:rPr>
      </w:pPr>
      <w:r w:rsidRPr="00AF3362">
        <w:rPr>
          <w:rFonts w:hint="eastAsia"/>
          <w:bCs/>
        </w:rPr>
        <w:t>共享（</w:t>
      </w:r>
      <w:r w:rsidRPr="00AF3362">
        <w:rPr>
          <w:rFonts w:hint="eastAsia"/>
          <w:bCs/>
        </w:rPr>
        <w:t>S)</w:t>
      </w:r>
      <w:r w:rsidRPr="00AF3362">
        <w:rPr>
          <w:rFonts w:hint="eastAsia"/>
          <w:bCs/>
        </w:rPr>
        <w:t>锁：多个事务可封锁一个共享页；任何事务都不能修改该页；</w:t>
      </w:r>
      <w:r w:rsidRPr="00AF3362">
        <w:rPr>
          <w:rFonts w:hint="eastAsia"/>
          <w:bCs/>
        </w:rPr>
        <w:t xml:space="preserve"> </w:t>
      </w:r>
      <w:r w:rsidRPr="00AF3362">
        <w:rPr>
          <w:rFonts w:hint="eastAsia"/>
          <w:bCs/>
        </w:rPr>
        <w:t>通常是该页被读取完毕，</w:t>
      </w:r>
      <w:r w:rsidRPr="00AF3362">
        <w:rPr>
          <w:rFonts w:hint="eastAsia"/>
          <w:bCs/>
        </w:rPr>
        <w:t>S</w:t>
      </w:r>
      <w:r w:rsidRPr="00AF3362">
        <w:rPr>
          <w:rFonts w:hint="eastAsia"/>
          <w:bCs/>
        </w:rPr>
        <w:t>锁立即被释放。</w:t>
      </w:r>
      <w:r w:rsidRPr="00AF3362">
        <w:rPr>
          <w:rFonts w:hint="eastAsia"/>
          <w:bCs/>
        </w:rPr>
        <w:t xml:space="preserve"> </w:t>
      </w:r>
    </w:p>
    <w:p w:rsidR="00AF3362" w:rsidRPr="00AF3362" w:rsidRDefault="00AF3362" w:rsidP="00AF3362">
      <w:pPr>
        <w:rPr>
          <w:bCs/>
        </w:rPr>
      </w:pPr>
      <w:r w:rsidRPr="00AF3362">
        <w:rPr>
          <w:rFonts w:hint="eastAsia"/>
          <w:bCs/>
        </w:rPr>
        <w:t>排它（</w:t>
      </w:r>
      <w:r w:rsidRPr="00AF3362">
        <w:rPr>
          <w:rFonts w:hint="eastAsia"/>
          <w:bCs/>
        </w:rPr>
        <w:t>X)</w:t>
      </w:r>
      <w:r w:rsidRPr="00AF3362">
        <w:rPr>
          <w:rFonts w:hint="eastAsia"/>
          <w:bCs/>
        </w:rPr>
        <w:t>锁：仅允许一个事务封锁此页；其他任何事务必须等到</w:t>
      </w:r>
      <w:r w:rsidRPr="00AF3362">
        <w:rPr>
          <w:rFonts w:hint="eastAsia"/>
          <w:bCs/>
        </w:rPr>
        <w:t>X</w:t>
      </w:r>
      <w:r w:rsidRPr="00AF3362">
        <w:rPr>
          <w:rFonts w:hint="eastAsia"/>
          <w:bCs/>
        </w:rPr>
        <w:t>锁被释放才能对该页进行访问；</w:t>
      </w:r>
      <w:r w:rsidRPr="00AF3362">
        <w:rPr>
          <w:rFonts w:hint="eastAsia"/>
          <w:bCs/>
        </w:rPr>
        <w:t>X</w:t>
      </w:r>
      <w:r w:rsidRPr="00AF3362">
        <w:rPr>
          <w:rFonts w:hint="eastAsia"/>
          <w:bCs/>
        </w:rPr>
        <w:t>锁一直到事务结束才能被释放。</w:t>
      </w:r>
      <w:r w:rsidRPr="00AF3362">
        <w:rPr>
          <w:rFonts w:hint="eastAsia"/>
          <w:bCs/>
        </w:rPr>
        <w:t xml:space="preserve"> </w:t>
      </w:r>
    </w:p>
    <w:p w:rsidR="00AF3362" w:rsidRPr="00AF3362" w:rsidRDefault="00AF3362" w:rsidP="00AF3362">
      <w:pPr>
        <w:rPr>
          <w:bCs/>
        </w:rPr>
      </w:pPr>
      <w:r w:rsidRPr="00AF3362">
        <w:rPr>
          <w:rFonts w:hint="eastAsia"/>
          <w:bCs/>
        </w:rPr>
        <w:t>更新（</w:t>
      </w:r>
      <w:r w:rsidRPr="00AF3362">
        <w:rPr>
          <w:rFonts w:hint="eastAsia"/>
          <w:bCs/>
        </w:rPr>
        <w:t>U)</w:t>
      </w:r>
      <w:r w:rsidRPr="00AF3362">
        <w:rPr>
          <w:rFonts w:hint="eastAsia"/>
          <w:bCs/>
        </w:rPr>
        <w:t>锁：更新锁在修改操作的初始化阶段用来锁定可能要被修改的资源，这样可以避免使用共享锁造成的死锁现象。因为使用共享锁时，修改数据的操作分为两步，首先获得一个共享锁，读取数据，然后将共享锁升级为排它锁，然后再执行修改操作。这样如果同时有两个或多个事务同时对一个事务申请了共享锁，在修改数据的时候，这些事务都要将共享锁升级为排它锁。这时，这些事务都不会释放共享锁而是一直等待对方释放，这样就造成了死锁。</w:t>
      </w:r>
      <w:r w:rsidRPr="00AF3362">
        <w:rPr>
          <w:rFonts w:hint="eastAsia"/>
          <w:bCs/>
        </w:rPr>
        <w:lastRenderedPageBreak/>
        <w:t>如果一个数据在修改前直接申请更新锁，在数据修改的时候再升级为排它锁，就可以避免死锁。</w:t>
      </w:r>
    </w:p>
    <w:p w:rsidR="00AF3362" w:rsidRPr="00AF3362" w:rsidRDefault="00AF3362" w:rsidP="00AF3362">
      <w:pPr>
        <w:rPr>
          <w:bCs/>
        </w:rPr>
      </w:pPr>
      <w:r w:rsidRPr="00AF3362">
        <w:rPr>
          <w:rFonts w:hint="eastAsia"/>
          <w:bCs/>
        </w:rPr>
        <w:t>（</w:t>
      </w:r>
      <w:r w:rsidRPr="00AF3362">
        <w:rPr>
          <w:rFonts w:hint="eastAsia"/>
          <w:bCs/>
        </w:rPr>
        <w:t>3</w:t>
      </w:r>
      <w:r w:rsidRPr="00AF3362">
        <w:rPr>
          <w:rFonts w:hint="eastAsia"/>
          <w:bCs/>
        </w:rPr>
        <w:t>）锁的粒度：</w:t>
      </w:r>
    </w:p>
    <w:p w:rsidR="00AF3362" w:rsidRPr="00AF3362" w:rsidRDefault="00AF3362" w:rsidP="00AF3362">
      <w:pPr>
        <w:rPr>
          <w:bCs/>
        </w:rPr>
      </w:pPr>
      <w:r w:rsidRPr="00AF3362">
        <w:rPr>
          <w:rFonts w:hint="eastAsia"/>
          <w:bCs/>
        </w:rPr>
        <w:t>在</w:t>
      </w:r>
      <w:r w:rsidRPr="00AF3362">
        <w:rPr>
          <w:rFonts w:hint="eastAsia"/>
          <w:bCs/>
        </w:rPr>
        <w:t>sql server2000</w:t>
      </w:r>
      <w:r w:rsidRPr="00AF3362">
        <w:rPr>
          <w:rFonts w:hint="eastAsia"/>
          <w:bCs/>
        </w:rPr>
        <w:t>中锁是具有粒度的，即可以对不同的资源加锁。锁定在较小的粒度的资源（例如行）上可以增加系统的并发量但需要较大的系统开销，从而也会影响系统的性能，因为锁定的粒度较小则操作可能产生的锁的数量会增加；锁定在较大的粒度（例如表）就并发而言是相当昂贵的，因为锁定整个表限制了其它事务对表中任意部分进行访问，但要求的开销较低，因为需要维护的锁较少，所以在这里是一种互相制约的关系。</w:t>
      </w:r>
    </w:p>
    <w:p w:rsidR="00F47346" w:rsidRPr="00AF3362" w:rsidRDefault="00AF3362" w:rsidP="00AF3362">
      <w:pPr>
        <w:rPr>
          <w:bCs/>
        </w:rPr>
      </w:pPr>
      <w:r w:rsidRPr="00AF3362">
        <w:rPr>
          <w:rFonts w:hint="eastAsia"/>
          <w:bCs/>
        </w:rPr>
        <w:t xml:space="preserve"> Sql server2000</w:t>
      </w:r>
      <w:r w:rsidRPr="00AF3362">
        <w:rPr>
          <w:rFonts w:hint="eastAsia"/>
          <w:bCs/>
        </w:rPr>
        <w:t>中锁定的粒度包括</w:t>
      </w:r>
      <w:r w:rsidRPr="00AF3362">
        <w:rPr>
          <w:rFonts w:hint="eastAsia"/>
          <w:bCs/>
        </w:rPr>
        <w:t xml:space="preserve"> </w:t>
      </w:r>
      <w:r w:rsidRPr="00AF3362">
        <w:rPr>
          <w:rFonts w:hint="eastAsia"/>
          <w:bCs/>
        </w:rPr>
        <w:t>行、页、扩展盘区、表、库等资源。</w:t>
      </w:r>
    </w:p>
    <w:p w:rsidR="003A54AA" w:rsidRDefault="003A54AA" w:rsidP="003A54AA">
      <w:pPr>
        <w:rPr>
          <w:rStyle w:val="a3"/>
        </w:rPr>
      </w:pPr>
      <w:r>
        <w:rPr>
          <w:rStyle w:val="a3"/>
          <w:rFonts w:hint="eastAsia"/>
        </w:rPr>
        <w:t>结合</w:t>
      </w:r>
      <w:r>
        <w:rPr>
          <w:rStyle w:val="a3"/>
        </w:rPr>
        <w:t>实例的分析</w:t>
      </w:r>
      <w:r>
        <w:rPr>
          <w:rStyle w:val="a3"/>
          <w:rFonts w:hint="eastAsia"/>
        </w:rPr>
        <w:t>：</w:t>
      </w:r>
    </w:p>
    <w:p w:rsidR="00AA31D9" w:rsidRPr="00AA31D9" w:rsidRDefault="00AA31D9" w:rsidP="006C303A">
      <w:pPr>
        <w:rPr>
          <w:rStyle w:val="a3"/>
        </w:rPr>
      </w:pPr>
      <w:r w:rsidRPr="00AA31D9">
        <w:rPr>
          <w:rStyle w:val="a3"/>
          <w:rFonts w:hint="eastAsia"/>
        </w:rPr>
        <w:t>1 </w:t>
      </w:r>
      <w:r w:rsidRPr="00AA31D9">
        <w:rPr>
          <w:rStyle w:val="a3"/>
          <w:rFonts w:hint="eastAsia"/>
        </w:rPr>
        <w:t>前言</w:t>
      </w:r>
    </w:p>
    <w:p w:rsidR="00AA31D9" w:rsidRPr="00AA31D9" w:rsidRDefault="00AA31D9" w:rsidP="00AA31D9">
      <w:pPr>
        <w:widowControl/>
        <w:shd w:val="clear" w:color="auto" w:fill="FFFFFF"/>
        <w:spacing w:before="150" w:after="150" w:line="293" w:lineRule="atLeast"/>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数据库大并发操作要考虑死锁和锁的性能问题。看到网上大多语焉不详</w:t>
      </w:r>
      <w:r w:rsidRPr="00AA31D9">
        <w:rPr>
          <w:rFonts w:ascii="Verdana" w:eastAsia="宋体" w:hAnsi="Verdana" w:cs="宋体"/>
          <w:color w:val="454545"/>
          <w:kern w:val="0"/>
          <w:sz w:val="20"/>
          <w:szCs w:val="20"/>
        </w:rPr>
        <w:t>(</w:t>
      </w:r>
      <w:r w:rsidRPr="00AA31D9">
        <w:rPr>
          <w:rFonts w:ascii="Verdana" w:eastAsia="宋体" w:hAnsi="Verdana" w:cs="宋体"/>
          <w:color w:val="454545"/>
          <w:kern w:val="0"/>
          <w:sz w:val="20"/>
          <w:szCs w:val="20"/>
        </w:rPr>
        <w:t>尤其更新锁），所以这里做个简明解释，为下面描述方便，这里用</w:t>
      </w:r>
      <w:r w:rsidRPr="00AA31D9">
        <w:rPr>
          <w:rFonts w:ascii="Verdana" w:eastAsia="宋体" w:hAnsi="Verdana" w:cs="宋体"/>
          <w:color w:val="454545"/>
          <w:kern w:val="0"/>
          <w:sz w:val="20"/>
          <w:szCs w:val="20"/>
        </w:rPr>
        <w:t>T1</w:t>
      </w:r>
      <w:r w:rsidRPr="00AA31D9">
        <w:rPr>
          <w:rFonts w:ascii="Verdana" w:eastAsia="宋体" w:hAnsi="Verdana" w:cs="宋体"/>
          <w:color w:val="454545"/>
          <w:kern w:val="0"/>
          <w:sz w:val="20"/>
          <w:szCs w:val="20"/>
        </w:rPr>
        <w:t>代表一个数据库执行请求，</w:t>
      </w:r>
      <w:r w:rsidRPr="00AA31D9">
        <w:rPr>
          <w:rFonts w:ascii="Verdana" w:eastAsia="宋体" w:hAnsi="Verdana" w:cs="宋体"/>
          <w:color w:val="454545"/>
          <w:kern w:val="0"/>
          <w:sz w:val="20"/>
          <w:szCs w:val="20"/>
        </w:rPr>
        <w:t>T2</w:t>
      </w:r>
      <w:r w:rsidRPr="00AA31D9">
        <w:rPr>
          <w:rFonts w:ascii="Verdana" w:eastAsia="宋体" w:hAnsi="Verdana" w:cs="宋体"/>
          <w:color w:val="454545"/>
          <w:kern w:val="0"/>
          <w:sz w:val="20"/>
          <w:szCs w:val="20"/>
        </w:rPr>
        <w:t>代表另一个请求，也可以理解为</w:t>
      </w:r>
      <w:r w:rsidRPr="00AA31D9">
        <w:rPr>
          <w:rFonts w:ascii="Verdana" w:eastAsia="宋体" w:hAnsi="Verdana" w:cs="宋体"/>
          <w:color w:val="454545"/>
          <w:kern w:val="0"/>
          <w:sz w:val="20"/>
          <w:szCs w:val="20"/>
        </w:rPr>
        <w:t>T1</w:t>
      </w:r>
      <w:r w:rsidRPr="00AA31D9">
        <w:rPr>
          <w:rFonts w:ascii="Verdana" w:eastAsia="宋体" w:hAnsi="Verdana" w:cs="宋体"/>
          <w:color w:val="454545"/>
          <w:kern w:val="0"/>
          <w:sz w:val="20"/>
          <w:szCs w:val="20"/>
        </w:rPr>
        <w:t>为一个线程，</w:t>
      </w:r>
      <w:r w:rsidRPr="00AA31D9">
        <w:rPr>
          <w:rFonts w:ascii="Verdana" w:eastAsia="宋体" w:hAnsi="Verdana" w:cs="宋体"/>
          <w:color w:val="454545"/>
          <w:kern w:val="0"/>
          <w:sz w:val="20"/>
          <w:szCs w:val="20"/>
        </w:rPr>
        <w:t xml:space="preserve">T2 </w:t>
      </w:r>
      <w:r w:rsidRPr="00AA31D9">
        <w:rPr>
          <w:rFonts w:ascii="Verdana" w:eastAsia="宋体" w:hAnsi="Verdana" w:cs="宋体"/>
          <w:color w:val="454545"/>
          <w:kern w:val="0"/>
          <w:sz w:val="20"/>
          <w:szCs w:val="20"/>
        </w:rPr>
        <w:t>为另一个线程。</w:t>
      </w:r>
      <w:r w:rsidRPr="00AA31D9">
        <w:rPr>
          <w:rFonts w:ascii="Verdana" w:eastAsia="宋体" w:hAnsi="Verdana" w:cs="宋体"/>
          <w:color w:val="454545"/>
          <w:kern w:val="0"/>
          <w:sz w:val="20"/>
          <w:szCs w:val="20"/>
        </w:rPr>
        <w:t>T3,T4</w:t>
      </w:r>
      <w:r w:rsidRPr="00AA31D9">
        <w:rPr>
          <w:rFonts w:ascii="Verdana" w:eastAsia="宋体" w:hAnsi="Verdana" w:cs="宋体"/>
          <w:color w:val="454545"/>
          <w:kern w:val="0"/>
          <w:sz w:val="20"/>
          <w:szCs w:val="20"/>
        </w:rPr>
        <w:t>以此类推。下面以</w:t>
      </w:r>
      <w:r w:rsidRPr="00AA31D9">
        <w:rPr>
          <w:rFonts w:ascii="Verdana" w:eastAsia="宋体" w:hAnsi="Verdana" w:cs="宋体"/>
          <w:color w:val="454545"/>
          <w:kern w:val="0"/>
          <w:sz w:val="20"/>
          <w:szCs w:val="20"/>
        </w:rPr>
        <w:t>SQL Server(2005)</w:t>
      </w:r>
      <w:r w:rsidRPr="00AA31D9">
        <w:rPr>
          <w:rFonts w:ascii="Verdana" w:eastAsia="宋体" w:hAnsi="Verdana" w:cs="宋体"/>
          <w:color w:val="454545"/>
          <w:kern w:val="0"/>
          <w:sz w:val="20"/>
          <w:szCs w:val="20"/>
        </w:rPr>
        <w:t>为例。</w:t>
      </w:r>
    </w:p>
    <w:p w:rsidR="00AA31D9" w:rsidRPr="006C303A" w:rsidRDefault="00AA31D9" w:rsidP="006C303A">
      <w:pPr>
        <w:rPr>
          <w:rStyle w:val="a3"/>
        </w:rPr>
      </w:pPr>
      <w:bookmarkStart w:id="0" w:name="t1"/>
      <w:bookmarkEnd w:id="0"/>
      <w:r w:rsidRPr="006C303A">
        <w:rPr>
          <w:rStyle w:val="a3"/>
          <w:rFonts w:hint="eastAsia"/>
        </w:rPr>
        <w:t>2 </w:t>
      </w:r>
      <w:r w:rsidRPr="006C303A">
        <w:rPr>
          <w:rStyle w:val="a3"/>
          <w:rFonts w:hint="eastAsia"/>
        </w:rPr>
        <w:t>锁的种类</w:t>
      </w: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共享锁</w:t>
      </w:r>
      <w:r w:rsidRPr="00AA31D9">
        <w:rPr>
          <w:rFonts w:ascii="Verdana" w:eastAsia="宋体" w:hAnsi="Verdana" w:cs="宋体"/>
          <w:color w:val="454545"/>
          <w:kern w:val="0"/>
          <w:sz w:val="20"/>
          <w:szCs w:val="20"/>
        </w:rPr>
        <w:t>(Shared lock)</w:t>
      </w:r>
      <w:r w:rsidRPr="00AA31D9">
        <w:rPr>
          <w:rFonts w:ascii="Verdana" w:eastAsia="宋体" w:hAnsi="Verdana" w:cs="宋体"/>
          <w:color w:val="454545"/>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 (</w:t>
      </w:r>
      <w:r w:rsidRPr="00AA31D9">
        <w:rPr>
          <w:rFonts w:ascii="Consolas" w:eastAsia="宋体" w:hAnsi="Consolas" w:cs="Consolas"/>
          <w:color w:val="333333"/>
          <w:kern w:val="0"/>
          <w:sz w:val="20"/>
          <w:szCs w:val="20"/>
        </w:rPr>
        <w:t>请想象它需要执行</w:t>
      </w:r>
      <w:r w:rsidRPr="00AA31D9">
        <w:rPr>
          <w:rFonts w:ascii="Consolas" w:eastAsia="宋体" w:hAnsi="Consolas" w:cs="Consolas"/>
          <w:color w:val="333333"/>
          <w:kern w:val="0"/>
          <w:sz w:val="20"/>
          <w:szCs w:val="20"/>
        </w:rPr>
        <w:t>1</w:t>
      </w:r>
      <w:r w:rsidRPr="00AA31D9">
        <w:rPr>
          <w:rFonts w:ascii="Consolas" w:eastAsia="宋体" w:hAnsi="Consolas" w:cs="Consolas"/>
          <w:color w:val="333333"/>
          <w:kern w:val="0"/>
          <w:sz w:val="20"/>
          <w:szCs w:val="20"/>
        </w:rPr>
        <w:t>个小时之久，后面的</w:t>
      </w:r>
      <w:r w:rsidRPr="00AA31D9">
        <w:rPr>
          <w:rFonts w:ascii="Consolas" w:eastAsia="宋体" w:hAnsi="Consolas" w:cs="Consolas"/>
          <w:color w:val="333333"/>
          <w:kern w:val="0"/>
          <w:sz w:val="20"/>
          <w:szCs w:val="20"/>
        </w:rPr>
        <w:t>sql</w:t>
      </w:r>
      <w:r w:rsidRPr="00AA31D9">
        <w:rPr>
          <w:rFonts w:ascii="Consolas" w:eastAsia="宋体" w:hAnsi="Consolas" w:cs="Consolas"/>
          <w:color w:val="333333"/>
          <w:kern w:val="0"/>
          <w:sz w:val="20"/>
          <w:szCs w:val="20"/>
        </w:rPr>
        <w:t>语句请都这么想象）</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column1='hello'</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过程：</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运行</w:t>
      </w: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（加共享锁</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运行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If T1 </w:t>
      </w:r>
      <w:r w:rsidRPr="00AA31D9">
        <w:rPr>
          <w:rFonts w:ascii="Consolas" w:eastAsia="宋体" w:hAnsi="Consolas" w:cs="Consolas"/>
          <w:color w:val="333333"/>
          <w:kern w:val="0"/>
          <w:sz w:val="20"/>
          <w:szCs w:val="20"/>
        </w:rPr>
        <w:t>还没执行完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T2</w:t>
      </w:r>
      <w:r w:rsidRPr="00AA31D9">
        <w:rPr>
          <w:rFonts w:ascii="Consolas" w:eastAsia="宋体" w:hAnsi="Consolas" w:cs="Consolas"/>
          <w:color w:val="333333"/>
          <w:kern w:val="0"/>
          <w:sz w:val="20"/>
          <w:szCs w:val="20"/>
        </w:rPr>
        <w:t>等</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else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锁被释放</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T2</w:t>
      </w:r>
      <w:r w:rsidRPr="00AA31D9">
        <w:rPr>
          <w:rFonts w:ascii="Consolas" w:eastAsia="宋体" w:hAnsi="Consolas" w:cs="Consolas"/>
          <w:color w:val="333333"/>
          <w:kern w:val="0"/>
          <w:sz w:val="20"/>
          <w:szCs w:val="20"/>
        </w:rPr>
        <w:t>执行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endif</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之所以要等，是因为</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在执行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前，试图对</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表加一个排他锁，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而数据库规定同一资源上不能同时共存共享锁和排他锁。所以</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必须等</w:t>
      </w: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执行完，释放了共享锁，才能加上排他锁，然后才能开始执行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语句。</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select * from table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这里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不用等待</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执行完，而是可以马上执行。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分析：</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运行，则</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被加锁，比如叫</w:t>
      </w:r>
      <w:r w:rsidRPr="00AA31D9">
        <w:rPr>
          <w:rFonts w:ascii="Consolas" w:eastAsia="宋体" w:hAnsi="Consolas" w:cs="Consolas"/>
          <w:color w:val="333333"/>
          <w:kern w:val="0"/>
          <w:sz w:val="20"/>
          <w:szCs w:val="20"/>
        </w:rPr>
        <w:t>lockA</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运行，再对</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加一个共享锁，比如叫</w:t>
      </w:r>
      <w:r w:rsidRPr="00AA31D9">
        <w:rPr>
          <w:rFonts w:ascii="Consolas" w:eastAsia="宋体" w:hAnsi="Consolas" w:cs="Consolas"/>
          <w:color w:val="333333"/>
          <w:kern w:val="0"/>
          <w:sz w:val="20"/>
          <w:szCs w:val="20"/>
        </w:rPr>
        <w:t>lockB</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两个锁是可以同时存在于同一资源上的（比如同一个表上）。这被称为共</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享锁与共享锁兼容。这意味着共享锁不阻止其它</w:t>
      </w:r>
      <w:r w:rsidRPr="00AA31D9">
        <w:rPr>
          <w:rFonts w:ascii="Consolas" w:eastAsia="宋体" w:hAnsi="Consolas" w:cs="Consolas"/>
          <w:color w:val="333333"/>
          <w:kern w:val="0"/>
          <w:sz w:val="20"/>
          <w:szCs w:val="20"/>
        </w:rPr>
        <w:t>session</w:t>
      </w:r>
      <w:r w:rsidRPr="00AA31D9">
        <w:rPr>
          <w:rFonts w:ascii="Consolas" w:eastAsia="宋体" w:hAnsi="Consolas" w:cs="Consolas"/>
          <w:color w:val="333333"/>
          <w:kern w:val="0"/>
          <w:sz w:val="20"/>
          <w:szCs w:val="20"/>
        </w:rPr>
        <w:t>同时读资源，但阻</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止其它</w:t>
      </w:r>
      <w:r w:rsidRPr="00AA31D9">
        <w:rPr>
          <w:rFonts w:ascii="Consolas" w:eastAsia="宋体" w:hAnsi="Consolas" w:cs="Consolas"/>
          <w:color w:val="333333"/>
          <w:kern w:val="0"/>
          <w:sz w:val="20"/>
          <w:szCs w:val="20"/>
        </w:rPr>
        <w:t>session update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3</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select * from table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T3:    update table set column1='hello'</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这次，</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不用等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运行完就能运行，</w:t>
      </w:r>
      <w:r w:rsidRPr="00AA31D9">
        <w:rPr>
          <w:rFonts w:ascii="Consolas" w:eastAsia="宋体" w:hAnsi="Consolas" w:cs="Consolas"/>
          <w:color w:val="333333"/>
          <w:kern w:val="0"/>
          <w:sz w:val="20"/>
          <w:szCs w:val="20"/>
        </w:rPr>
        <w:t>T3</w:t>
      </w:r>
      <w:r w:rsidRPr="00AA31D9">
        <w:rPr>
          <w:rFonts w:ascii="Consolas" w:eastAsia="宋体" w:hAnsi="Consolas" w:cs="Consolas"/>
          <w:color w:val="333333"/>
          <w:kern w:val="0"/>
          <w:sz w:val="20"/>
          <w:szCs w:val="20"/>
        </w:rPr>
        <w:t>却要等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都运行完才能运行。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因为</w:t>
      </w:r>
      <w:r w:rsidRPr="00AA31D9">
        <w:rPr>
          <w:rFonts w:ascii="Consolas" w:eastAsia="宋体" w:hAnsi="Consolas" w:cs="Consolas"/>
          <w:color w:val="333333"/>
          <w:kern w:val="0"/>
          <w:sz w:val="20"/>
          <w:szCs w:val="20"/>
        </w:rPr>
        <w:t>T3</w:t>
      </w:r>
      <w:r w:rsidRPr="00AA31D9">
        <w:rPr>
          <w:rFonts w:ascii="Consolas" w:eastAsia="宋体" w:hAnsi="Consolas" w:cs="Consolas"/>
          <w:color w:val="333333"/>
          <w:kern w:val="0"/>
          <w:sz w:val="20"/>
          <w:szCs w:val="20"/>
        </w:rPr>
        <w:t>必须等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的共享锁全部释放才能进行加排他锁然后执行</w:t>
      </w:r>
      <w:r w:rsidRPr="00AA31D9">
        <w:rPr>
          <w:rFonts w:ascii="Consolas" w:eastAsia="宋体" w:hAnsi="Consolas" w:cs="Consolas"/>
          <w:color w:val="333333"/>
          <w:kern w:val="0"/>
          <w:sz w:val="20"/>
          <w:szCs w:val="20"/>
        </w:rPr>
        <w:t>update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操作。</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4</w:t>
      </w:r>
      <w:r w:rsidRPr="00AA31D9">
        <w:rPr>
          <w:rFonts w:ascii="Consolas" w:eastAsia="宋体" w:hAnsi="Consolas" w:cs="Consolas"/>
          <w:color w:val="333333"/>
          <w:kern w:val="0"/>
          <w:sz w:val="20"/>
          <w:szCs w:val="20"/>
        </w:rPr>
        <w:t>：（死锁的发生）</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 (holdlock) (holdlock</w:t>
      </w:r>
      <w:r w:rsidRPr="00AA31D9">
        <w:rPr>
          <w:rFonts w:ascii="Consolas" w:eastAsia="宋体" w:hAnsi="Consolas" w:cs="Consolas"/>
          <w:color w:val="333333"/>
          <w:kern w:val="0"/>
          <w:sz w:val="20"/>
          <w:szCs w:val="20"/>
        </w:rPr>
        <w:t>意思是加共享锁，直到事物结束才释放</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column1='hello'</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table(holdlock)</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column1='world'</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假设</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同时达到</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对</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加共享锁，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也对加共享锁，当</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执行完，准备执行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时，根据锁机制，</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的共享锁需要升</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级到排他锁才能执行接下来的</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在升级排他锁前，必须等</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上的</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其它共享锁释放，但因为</w:t>
      </w:r>
      <w:r w:rsidRPr="00AA31D9">
        <w:rPr>
          <w:rFonts w:ascii="Consolas" w:eastAsia="宋体" w:hAnsi="Consolas" w:cs="Consolas"/>
          <w:color w:val="333333"/>
          <w:kern w:val="0"/>
          <w:sz w:val="20"/>
          <w:szCs w:val="20"/>
        </w:rPr>
        <w:t>holdlock</w:t>
      </w:r>
      <w:r w:rsidRPr="00AA31D9">
        <w:rPr>
          <w:rFonts w:ascii="Consolas" w:eastAsia="宋体" w:hAnsi="Consolas" w:cs="Consolas"/>
          <w:color w:val="333333"/>
          <w:kern w:val="0"/>
          <w:sz w:val="20"/>
          <w:szCs w:val="20"/>
        </w:rPr>
        <w:t>这样的共享锁只有等事务结束后才释放，</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所以因为</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的共享锁不释放而导致</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等</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等</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释放共享锁，自己好升级成排</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他锁），同理，也因为</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的共享锁不释放而导致</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等。死锁产生了。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5</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update table set column1='hello' where id=10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column1='world' where id=20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这种语句虽然最为常见，很多人觉得它有机会产生死锁，但实际上要看情</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况，如果</w:t>
      </w:r>
      <w:r w:rsidRPr="00AA31D9">
        <w:rPr>
          <w:rFonts w:ascii="Consolas" w:eastAsia="宋体" w:hAnsi="Consolas" w:cs="Consolas"/>
          <w:color w:val="333333"/>
          <w:kern w:val="0"/>
          <w:sz w:val="20"/>
          <w:szCs w:val="20"/>
        </w:rPr>
        <w:t>id</w:t>
      </w:r>
      <w:r w:rsidRPr="00AA31D9">
        <w:rPr>
          <w:rFonts w:ascii="Consolas" w:eastAsia="宋体" w:hAnsi="Consolas" w:cs="Consolas"/>
          <w:color w:val="333333"/>
          <w:kern w:val="0"/>
          <w:sz w:val="20"/>
          <w:szCs w:val="20"/>
        </w:rPr>
        <w:t>是主键上面有索引，那么</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会一下子找到该条记录</w:t>
      </w:r>
      <w:r w:rsidRPr="00AA31D9">
        <w:rPr>
          <w:rFonts w:ascii="Consolas" w:eastAsia="宋体" w:hAnsi="Consolas" w:cs="Consolas"/>
          <w:color w:val="333333"/>
          <w:kern w:val="0"/>
          <w:sz w:val="20"/>
          <w:szCs w:val="20"/>
        </w:rPr>
        <w:t>(id=10</w:t>
      </w:r>
      <w:r w:rsidRPr="00AA31D9">
        <w:rPr>
          <w:rFonts w:ascii="Consolas" w:eastAsia="宋体" w:hAnsi="Consolas" w:cs="Consolas"/>
          <w:color w:val="333333"/>
          <w:kern w:val="0"/>
          <w:sz w:val="20"/>
          <w:szCs w:val="20"/>
        </w:rPr>
        <w:t>的记</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录），然后对该条记录加排他锁，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，同样，一下子通过索引定位到记录，</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然后对</w:t>
      </w:r>
      <w:r w:rsidRPr="00AA31D9">
        <w:rPr>
          <w:rFonts w:ascii="Consolas" w:eastAsia="宋体" w:hAnsi="Consolas" w:cs="Consolas"/>
          <w:color w:val="333333"/>
          <w:kern w:val="0"/>
          <w:sz w:val="20"/>
          <w:szCs w:val="20"/>
        </w:rPr>
        <w:t>id=20</w:t>
      </w:r>
      <w:r w:rsidRPr="00AA31D9">
        <w:rPr>
          <w:rFonts w:ascii="Consolas" w:eastAsia="宋体" w:hAnsi="Consolas" w:cs="Consolas"/>
          <w:color w:val="333333"/>
          <w:kern w:val="0"/>
          <w:sz w:val="20"/>
          <w:szCs w:val="20"/>
        </w:rPr>
        <w:t>的记录加排他锁，这样</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各更新各的，互不影响。</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也不</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需要等。</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但如果</w:t>
      </w:r>
      <w:r w:rsidRPr="00AA31D9">
        <w:rPr>
          <w:rFonts w:ascii="Consolas" w:eastAsia="宋体" w:hAnsi="Consolas" w:cs="Consolas"/>
          <w:color w:val="333333"/>
          <w:kern w:val="0"/>
          <w:sz w:val="20"/>
          <w:szCs w:val="20"/>
        </w:rPr>
        <w:t>id</w:t>
      </w:r>
      <w:r w:rsidRPr="00AA31D9">
        <w:rPr>
          <w:rFonts w:ascii="Consolas" w:eastAsia="宋体" w:hAnsi="Consolas" w:cs="Consolas"/>
          <w:color w:val="333333"/>
          <w:kern w:val="0"/>
          <w:sz w:val="20"/>
          <w:szCs w:val="20"/>
        </w:rPr>
        <w:t>是普通的一列，没有索引。那么当</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对</w:t>
      </w:r>
      <w:r w:rsidRPr="00AA31D9">
        <w:rPr>
          <w:rFonts w:ascii="Consolas" w:eastAsia="宋体" w:hAnsi="Consolas" w:cs="Consolas"/>
          <w:color w:val="333333"/>
          <w:kern w:val="0"/>
          <w:sz w:val="20"/>
          <w:szCs w:val="20"/>
        </w:rPr>
        <w:t>id=10</w:t>
      </w:r>
      <w:r w:rsidRPr="00AA31D9">
        <w:rPr>
          <w:rFonts w:ascii="Consolas" w:eastAsia="宋体" w:hAnsi="Consolas" w:cs="Consolas"/>
          <w:color w:val="333333"/>
          <w:kern w:val="0"/>
          <w:sz w:val="20"/>
          <w:szCs w:val="20"/>
        </w:rPr>
        <w:t>这一行加排他锁后，</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为了找到</w:t>
      </w:r>
      <w:r w:rsidRPr="00AA31D9">
        <w:rPr>
          <w:rFonts w:ascii="Consolas" w:eastAsia="宋体" w:hAnsi="Consolas" w:cs="Consolas"/>
          <w:color w:val="333333"/>
          <w:kern w:val="0"/>
          <w:sz w:val="20"/>
          <w:szCs w:val="20"/>
        </w:rPr>
        <w:t>id=20</w:t>
      </w:r>
      <w:r w:rsidRPr="00AA31D9">
        <w:rPr>
          <w:rFonts w:ascii="Consolas" w:eastAsia="宋体" w:hAnsi="Consolas" w:cs="Consolas"/>
          <w:color w:val="333333"/>
          <w:kern w:val="0"/>
          <w:sz w:val="20"/>
          <w:szCs w:val="20"/>
        </w:rPr>
        <w:t>，需要对全表扫描，那么就会预先对表加上共享锁或更新</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锁或排他锁</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依赖于数据库执行策略和方式，比如第一次执行和第二次执行</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数据库执行策略就会不同）。但因为</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已经为一条记录加了排他锁，导致</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的全表扫描进行不下去，就导致</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等待。</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死锁怎么解决呢？一种办法是，如下：</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6</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table(xlock) (xlock</w:t>
      </w:r>
      <w:r w:rsidRPr="00AA31D9">
        <w:rPr>
          <w:rFonts w:ascii="Consolas" w:eastAsia="宋体" w:hAnsi="Consolas" w:cs="Consolas"/>
          <w:color w:val="333333"/>
          <w:kern w:val="0"/>
          <w:sz w:val="20"/>
          <w:szCs w:val="20"/>
        </w:rPr>
        <w:t>意思是直接对表加排他锁</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column1='hello'</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table(xlock)</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column1='world'</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这样，当</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 xml:space="preserve">select </w:t>
      </w:r>
      <w:r w:rsidRPr="00AA31D9">
        <w:rPr>
          <w:rFonts w:ascii="Consolas" w:eastAsia="宋体" w:hAnsi="Consolas" w:cs="Consolas"/>
          <w:color w:val="333333"/>
          <w:kern w:val="0"/>
          <w:sz w:val="20"/>
          <w:szCs w:val="20"/>
        </w:rPr>
        <w:t>执行时，直接对表加上了排他锁，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在执行</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时，就需要等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事物完全执行完才能执行。排除了死锁发生。</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但当第三个</w:t>
      </w:r>
      <w:r w:rsidRPr="00AA31D9">
        <w:rPr>
          <w:rFonts w:ascii="Consolas" w:eastAsia="宋体" w:hAnsi="Consolas" w:cs="Consolas"/>
          <w:color w:val="333333"/>
          <w:kern w:val="0"/>
          <w:sz w:val="20"/>
          <w:szCs w:val="20"/>
        </w:rPr>
        <w:t>user</w:t>
      </w:r>
      <w:r w:rsidRPr="00AA31D9">
        <w:rPr>
          <w:rFonts w:ascii="Consolas" w:eastAsia="宋体" w:hAnsi="Consolas" w:cs="Consolas"/>
          <w:color w:val="333333"/>
          <w:kern w:val="0"/>
          <w:sz w:val="20"/>
          <w:szCs w:val="20"/>
        </w:rPr>
        <w:t>过来想执行一个查询语句时，也因为排他锁的存在而不得不等待，第四个、第五个</w:t>
      </w:r>
      <w:r w:rsidRPr="00AA31D9">
        <w:rPr>
          <w:rFonts w:ascii="Consolas" w:eastAsia="宋体" w:hAnsi="Consolas" w:cs="Consolas"/>
          <w:color w:val="333333"/>
          <w:kern w:val="0"/>
          <w:sz w:val="20"/>
          <w:szCs w:val="20"/>
        </w:rPr>
        <w:t>user</w:t>
      </w:r>
      <w:r w:rsidRPr="00AA31D9">
        <w:rPr>
          <w:rFonts w:ascii="Consolas" w:eastAsia="宋体" w:hAnsi="Consolas" w:cs="Consolas"/>
          <w:color w:val="333333"/>
          <w:kern w:val="0"/>
          <w:sz w:val="20"/>
          <w:szCs w:val="20"/>
        </w:rPr>
        <w:t>也会因此而等待。在大并发</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情况下，让大家等待显得性能就太友好了，所以，这里引入了更新锁。</w:t>
      </w: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更新锁</w:t>
      </w:r>
      <w:r w:rsidRPr="00AA31D9">
        <w:rPr>
          <w:rFonts w:ascii="Verdana" w:eastAsia="宋体" w:hAnsi="Verdana" w:cs="宋体"/>
          <w:color w:val="454545"/>
          <w:kern w:val="0"/>
          <w:sz w:val="20"/>
          <w:szCs w:val="20"/>
        </w:rPr>
        <w:t>(Update lock)</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为解决死锁，引入更新锁。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7</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table(updlock) (</w:t>
      </w:r>
      <w:r w:rsidRPr="00AA31D9">
        <w:rPr>
          <w:rFonts w:ascii="Consolas" w:eastAsia="宋体" w:hAnsi="Consolas" w:cs="Consolas"/>
          <w:color w:val="333333"/>
          <w:kern w:val="0"/>
          <w:sz w:val="20"/>
          <w:szCs w:val="20"/>
        </w:rPr>
        <w:t>加更新锁</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update table set column1='hello'</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table(updlock)</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column1='world'</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更新锁的意思是：</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我现在只想读，你们别人也可以读，但我将来可能会做更新操作，我已经获取了从共享锁（用来读）到排他锁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（用来更新）的资格</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。一个事物只能有一个更新锁获此资格。</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，加更新锁。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运行，准备加更新锁，但发现已经有一个更新锁在那儿了，只好等。</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当后来有</w:t>
      </w:r>
      <w:r w:rsidRPr="00AA31D9">
        <w:rPr>
          <w:rFonts w:ascii="Consolas" w:eastAsia="宋体" w:hAnsi="Consolas" w:cs="Consolas"/>
          <w:color w:val="333333"/>
          <w:kern w:val="0"/>
          <w:sz w:val="20"/>
          <w:szCs w:val="20"/>
        </w:rPr>
        <w:t>user3</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user4...</w:t>
      </w:r>
      <w:r w:rsidRPr="00AA31D9">
        <w:rPr>
          <w:rFonts w:ascii="Consolas" w:eastAsia="宋体" w:hAnsi="Consolas" w:cs="Consolas"/>
          <w:color w:val="333333"/>
          <w:kern w:val="0"/>
          <w:sz w:val="20"/>
          <w:szCs w:val="20"/>
        </w:rPr>
        <w:t>需要查询</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表中的数据时，并不会因为</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在执行就被阻塞，照样能查询，相比起例</w:t>
      </w:r>
      <w:r w:rsidRPr="00AA31D9">
        <w:rPr>
          <w:rFonts w:ascii="Consolas" w:eastAsia="宋体" w:hAnsi="Consolas" w:cs="Consolas"/>
          <w:color w:val="333333"/>
          <w:kern w:val="0"/>
          <w:sz w:val="20"/>
          <w:szCs w:val="20"/>
        </w:rPr>
        <w:t>6</w:t>
      </w:r>
      <w:r w:rsidRPr="00AA31D9">
        <w:rPr>
          <w:rFonts w:ascii="Consolas" w:eastAsia="宋体" w:hAnsi="Consolas" w:cs="Consolas"/>
          <w:color w:val="333333"/>
          <w:kern w:val="0"/>
          <w:sz w:val="20"/>
          <w:szCs w:val="20"/>
        </w:rPr>
        <w:t>，这提高</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了效率。</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8:</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table(updlock)    (</w:t>
      </w:r>
      <w:r w:rsidRPr="00AA31D9">
        <w:rPr>
          <w:rFonts w:ascii="Consolas" w:eastAsia="宋体" w:hAnsi="Consolas" w:cs="Consolas"/>
          <w:color w:val="333333"/>
          <w:kern w:val="0"/>
          <w:sz w:val="20"/>
          <w:szCs w:val="20"/>
        </w:rPr>
        <w:t>加更新锁）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select * from table(updlock)    (</w:t>
      </w:r>
      <w:r w:rsidRPr="00AA31D9">
        <w:rPr>
          <w:rFonts w:ascii="Consolas" w:eastAsia="宋体" w:hAnsi="Consolas" w:cs="Consolas"/>
          <w:color w:val="333333"/>
          <w:kern w:val="0"/>
          <w:sz w:val="20"/>
          <w:szCs w:val="20"/>
        </w:rPr>
        <w:t>等待，直到</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释放更新锁，因为同一时间不能在同一资源上有两个更新锁）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T3:    select * from table (</w:t>
      </w:r>
      <w:r w:rsidRPr="00AA31D9">
        <w:rPr>
          <w:rFonts w:ascii="Consolas" w:eastAsia="宋体" w:hAnsi="Consolas" w:cs="Consolas"/>
          <w:color w:val="333333"/>
          <w:kern w:val="0"/>
          <w:sz w:val="20"/>
          <w:szCs w:val="20"/>
        </w:rPr>
        <w:t>加共享锁，但不用等</w:t>
      </w:r>
      <w:r w:rsidRPr="00AA31D9">
        <w:rPr>
          <w:rFonts w:ascii="Consolas" w:eastAsia="宋体" w:hAnsi="Consolas" w:cs="Consolas"/>
          <w:color w:val="333333"/>
          <w:kern w:val="0"/>
          <w:sz w:val="20"/>
          <w:szCs w:val="20"/>
        </w:rPr>
        <w:t>updlock</w:t>
      </w:r>
      <w:r w:rsidRPr="00AA31D9">
        <w:rPr>
          <w:rFonts w:ascii="Consolas" w:eastAsia="宋体" w:hAnsi="Consolas" w:cs="Consolas"/>
          <w:color w:val="333333"/>
          <w:kern w:val="0"/>
          <w:sz w:val="20"/>
          <w:szCs w:val="20"/>
        </w:rPr>
        <w:t>释放，就可以读）</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这个例子是说明：共享锁和更新锁可以同时在同一个资源上。这被称为共享锁和更新锁是兼容的。</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9:</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table(updlock)      (</w:t>
      </w:r>
      <w:r w:rsidRPr="00AA31D9">
        <w:rPr>
          <w:rFonts w:ascii="Consolas" w:eastAsia="宋体" w:hAnsi="Consolas" w:cs="Consolas"/>
          <w:color w:val="333333"/>
          <w:kern w:val="0"/>
          <w:sz w:val="20"/>
          <w:szCs w:val="20"/>
        </w:rPr>
        <w:t>加更新锁）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column1='hello'  (</w:t>
      </w:r>
      <w:r w:rsidRPr="00AA31D9">
        <w:rPr>
          <w:rFonts w:ascii="Consolas" w:eastAsia="宋体" w:hAnsi="Consolas" w:cs="Consolas"/>
          <w:color w:val="333333"/>
          <w:kern w:val="0"/>
          <w:sz w:val="20"/>
          <w:szCs w:val="20"/>
        </w:rPr>
        <w:t>重点：这里</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做</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时，不需要等</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释放什么，而是直接把更新锁升级为排他锁，然后执行</w:t>
      </w:r>
      <w:r w:rsidRPr="00AA31D9">
        <w:rPr>
          <w:rFonts w:ascii="Consolas" w:eastAsia="宋体" w:hAnsi="Consolas" w:cs="Consolas"/>
          <w:color w:val="333333"/>
          <w:kern w:val="0"/>
          <w:sz w:val="20"/>
          <w:szCs w:val="20"/>
        </w:rPr>
        <w:t>update)</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begin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               (T1</w:t>
      </w:r>
      <w:r w:rsidRPr="00AA31D9">
        <w:rPr>
          <w:rFonts w:ascii="Consolas" w:eastAsia="宋体" w:hAnsi="Consolas" w:cs="Consolas"/>
          <w:color w:val="333333"/>
          <w:kern w:val="0"/>
          <w:sz w:val="20"/>
          <w:szCs w:val="20"/>
        </w:rPr>
        <w:t>加的更新锁不影响</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读取）</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 table set column1='world'  (T2</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需要等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做完才能执行</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我们以这个例子来加深更新锁的理解，</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第一种情况：</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先达，</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紧接到达；在这种情况中，</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先对表加更新锁，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对表加共享锁，假设</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先执行完，准备执行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发现已有更新锁存在，</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执行这时才执行完</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，准备执行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，更新锁升级为排他锁，然后执行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，执行完成，事务</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结束，释放锁，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才轮到执行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第二种情况：</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先达，</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紧接达；在这种情况，</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先对表加共享锁，</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达后，</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对表加更新锁，假设</w:t>
      </w:r>
      <w:r w:rsidRPr="00AA31D9">
        <w:rPr>
          <w:rFonts w:ascii="Consolas" w:eastAsia="宋体" w:hAnsi="Consolas" w:cs="Consolas"/>
          <w:color w:val="333333"/>
          <w:kern w:val="0"/>
          <w:sz w:val="20"/>
          <w:szCs w:val="20"/>
        </w:rPr>
        <w:t>T2 select</w:t>
      </w:r>
      <w:r w:rsidRPr="00AA31D9">
        <w:rPr>
          <w:rFonts w:ascii="Consolas" w:eastAsia="宋体" w:hAnsi="Consolas" w:cs="Consolas"/>
          <w:color w:val="333333"/>
          <w:kern w:val="0"/>
          <w:sz w:val="20"/>
          <w:szCs w:val="20"/>
        </w:rPr>
        <w:t>先结束，准备</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，发现已有更新锁，则等待，后面步骤就跟第一种情况一样了。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这个例子是说明：排他锁与更新锁是不兼容的，它们不能同时加在同一子资源上。</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排他锁（独占锁，</w:t>
      </w:r>
      <w:r w:rsidRPr="00AA31D9">
        <w:rPr>
          <w:rFonts w:ascii="Verdana" w:eastAsia="宋体" w:hAnsi="Verdana" w:cs="宋体"/>
          <w:color w:val="454545"/>
          <w:kern w:val="0"/>
          <w:sz w:val="20"/>
          <w:szCs w:val="20"/>
        </w:rPr>
        <w:t>Exclusive Locks)</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这个简单，即其它事务既不能读，又不能改排他锁锁定的资源。</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update table set column1='hello' where id&lt;1000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column1='world' where id&gt;1000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假设</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先达，</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随后至，这个过程中</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会对</w:t>
      </w:r>
      <w:r w:rsidRPr="00AA31D9">
        <w:rPr>
          <w:rFonts w:ascii="Consolas" w:eastAsia="宋体" w:hAnsi="Consolas" w:cs="Consolas"/>
          <w:color w:val="333333"/>
          <w:kern w:val="0"/>
          <w:sz w:val="20"/>
          <w:szCs w:val="20"/>
        </w:rPr>
        <w:t>id&lt;1000</w:t>
      </w:r>
      <w:r w:rsidRPr="00AA31D9">
        <w:rPr>
          <w:rFonts w:ascii="Consolas" w:eastAsia="宋体" w:hAnsi="Consolas" w:cs="Consolas"/>
          <w:color w:val="333333"/>
          <w:kern w:val="0"/>
          <w:sz w:val="20"/>
          <w:szCs w:val="20"/>
        </w:rPr>
        <w:t>的记录施加排他锁</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但不会阻塞</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11 (</w:t>
      </w:r>
      <w:r w:rsidRPr="00AA31D9">
        <w:rPr>
          <w:rFonts w:ascii="Consolas" w:eastAsia="宋体" w:hAnsi="Consolas" w:cs="Consolas"/>
          <w:color w:val="333333"/>
          <w:kern w:val="0"/>
          <w:sz w:val="20"/>
          <w:szCs w:val="20"/>
        </w:rPr>
        <w:t>假设</w:t>
      </w:r>
      <w:r w:rsidRPr="00AA31D9">
        <w:rPr>
          <w:rFonts w:ascii="Consolas" w:eastAsia="宋体" w:hAnsi="Consolas" w:cs="Consolas"/>
          <w:color w:val="333333"/>
          <w:kern w:val="0"/>
          <w:sz w:val="20"/>
          <w:szCs w:val="20"/>
        </w:rPr>
        <w:t>id</w:t>
      </w:r>
      <w:r w:rsidRPr="00AA31D9">
        <w:rPr>
          <w:rFonts w:ascii="Consolas" w:eastAsia="宋体" w:hAnsi="Consolas" w:cs="Consolas"/>
          <w:color w:val="333333"/>
          <w:kern w:val="0"/>
          <w:sz w:val="20"/>
          <w:szCs w:val="20"/>
        </w:rPr>
        <w:t>都是自增长且连续的）</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update table set column1='hello' where id&lt;1000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column1='world' where id&gt;900</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如同例</w:t>
      </w:r>
      <w:r w:rsidRPr="00AA31D9">
        <w:rPr>
          <w:rFonts w:ascii="Consolas" w:eastAsia="宋体" w:hAnsi="Consolas" w:cs="Consolas"/>
          <w:color w:val="333333"/>
          <w:kern w:val="0"/>
          <w:sz w:val="20"/>
          <w:szCs w:val="20"/>
        </w:rPr>
        <w:t>10</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先达，</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立刻也到，</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加的排他锁会阻塞</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update.</w:t>
      </w: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意向锁</w:t>
      </w:r>
      <w:r w:rsidRPr="00AA31D9">
        <w:rPr>
          <w:rFonts w:ascii="Verdana" w:eastAsia="宋体" w:hAnsi="Verdana" w:cs="宋体"/>
          <w:color w:val="454545"/>
          <w:kern w:val="0"/>
          <w:sz w:val="20"/>
          <w:szCs w:val="20"/>
        </w:rPr>
        <w:t>(Intent Locks)</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意向锁就是说在屋（比如代表一个表）门口设置一个标识，说明屋子里有人（比如代表某些记录）被锁住了。另一个人想知道屋子</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里是否有人被锁，不用进屋子里一个一个的去查，直接看门口标识就行了。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当一个表中的某一行被加上排他锁后，该表就不能再被加表锁。数据库程序如何知道该表不能被加表锁？一种方式是逐条的判断该</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表的每一条记录是否已经有排他锁，另一种方式是直接在表这一层级检查表本身是否有意向锁，不需要逐条判断。显然后者效率高。</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12</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 (xlock) where id=10  --</w:t>
      </w:r>
      <w:r w:rsidRPr="00AA31D9">
        <w:rPr>
          <w:rFonts w:ascii="Consolas" w:eastAsia="宋体" w:hAnsi="Consolas" w:cs="Consolas"/>
          <w:color w:val="333333"/>
          <w:kern w:val="0"/>
          <w:sz w:val="20"/>
          <w:szCs w:val="20"/>
        </w:rPr>
        <w:t>意思是对</w:t>
      </w:r>
      <w:r w:rsidRPr="00AA31D9">
        <w:rPr>
          <w:rFonts w:ascii="Consolas" w:eastAsia="宋体" w:hAnsi="Consolas" w:cs="Consolas"/>
          <w:color w:val="333333"/>
          <w:kern w:val="0"/>
          <w:sz w:val="20"/>
          <w:szCs w:val="20"/>
        </w:rPr>
        <w:t>id=10</w:t>
      </w:r>
      <w:r w:rsidRPr="00AA31D9">
        <w:rPr>
          <w:rFonts w:ascii="Consolas" w:eastAsia="宋体" w:hAnsi="Consolas" w:cs="Consolas"/>
          <w:color w:val="333333"/>
          <w:kern w:val="0"/>
          <w:sz w:val="20"/>
          <w:szCs w:val="20"/>
        </w:rPr>
        <w:t>这一行强加排他锁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 xml:space="preserve">       select * from table (tablock)     --</w:t>
      </w:r>
      <w:r w:rsidRPr="00AA31D9">
        <w:rPr>
          <w:rFonts w:ascii="Consolas" w:eastAsia="宋体" w:hAnsi="Consolas" w:cs="Consolas"/>
          <w:color w:val="333333"/>
          <w:kern w:val="0"/>
          <w:sz w:val="20"/>
          <w:szCs w:val="20"/>
        </w:rPr>
        <w:t>意思是要加表级锁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假设</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先执行，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后执行，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执行时，欲加表锁，为判断是否可以加表锁，数据库系统要逐条判断</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表每行记录是否已有排他锁，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如果发现其中一行已经有排他锁了，就不允许再加表锁了。只是这样逐条判断效率太低了。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实际上，数据库系统不是这样工作的。当</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执行时，系统对表</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id=10</w:t>
      </w:r>
      <w:r w:rsidRPr="00AA31D9">
        <w:rPr>
          <w:rFonts w:ascii="Consolas" w:eastAsia="宋体" w:hAnsi="Consolas" w:cs="Consolas"/>
          <w:color w:val="333333"/>
          <w:kern w:val="0"/>
          <w:sz w:val="20"/>
          <w:szCs w:val="20"/>
        </w:rPr>
        <w:t>的这一行加了排他锁，还同时悄悄的对整个表</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加了意向排他锁</w:t>
      </w:r>
      <w:r w:rsidRPr="00AA31D9">
        <w:rPr>
          <w:rFonts w:ascii="Consolas" w:eastAsia="宋体" w:hAnsi="Consolas" w:cs="Consolas"/>
          <w:color w:val="333333"/>
          <w:kern w:val="0"/>
          <w:sz w:val="20"/>
          <w:szCs w:val="20"/>
        </w:rPr>
        <w:t>(IX)</w:t>
      </w:r>
      <w:r w:rsidRPr="00AA31D9">
        <w:rPr>
          <w:rFonts w:ascii="Consolas" w:eastAsia="宋体" w:hAnsi="Consolas" w:cs="Consolas"/>
          <w:color w:val="333333"/>
          <w:kern w:val="0"/>
          <w:sz w:val="20"/>
          <w:szCs w:val="20"/>
        </w:rPr>
        <w:t>，当</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执行表锁时，只需要看到这个表已经有意向排他锁存在，就直接等待，而不需要逐条检查资源了。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13</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column1='hello' where id=1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begin tran</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column1='world' where id=1</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这个例子和上面的例子实际效果相同，</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执行，系统对</w:t>
      </w:r>
      <w:r w:rsidRPr="00AA31D9">
        <w:rPr>
          <w:rFonts w:ascii="Consolas" w:eastAsia="宋体" w:hAnsi="Consolas" w:cs="Consolas"/>
          <w:color w:val="333333"/>
          <w:kern w:val="0"/>
          <w:sz w:val="20"/>
          <w:szCs w:val="20"/>
        </w:rPr>
        <w:t>table</w:t>
      </w:r>
      <w:r w:rsidRPr="00AA31D9">
        <w:rPr>
          <w:rFonts w:ascii="Consolas" w:eastAsia="宋体" w:hAnsi="Consolas" w:cs="Consolas"/>
          <w:color w:val="333333"/>
          <w:kern w:val="0"/>
          <w:sz w:val="20"/>
          <w:szCs w:val="20"/>
        </w:rPr>
        <w:t>同时对行家排他锁、对页加意向排他锁、对表加意向排他锁。</w:t>
      </w: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计划锁</w:t>
      </w:r>
      <w:r w:rsidRPr="00AA31D9">
        <w:rPr>
          <w:rFonts w:ascii="Verdana" w:eastAsia="宋体" w:hAnsi="Verdana" w:cs="宋体"/>
          <w:color w:val="454545"/>
          <w:kern w:val="0"/>
          <w:sz w:val="20"/>
          <w:szCs w:val="20"/>
        </w:rPr>
        <w:t>(Schema Locks)</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14</w:t>
      </w: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alter table .... (</w:t>
      </w:r>
      <w:r w:rsidRPr="00AA31D9">
        <w:rPr>
          <w:rFonts w:ascii="Consolas" w:eastAsia="宋体" w:hAnsi="Consolas" w:cs="Consolas"/>
          <w:color w:val="333333"/>
          <w:kern w:val="0"/>
          <w:sz w:val="20"/>
          <w:szCs w:val="20"/>
        </w:rPr>
        <w:t>加</w:t>
      </w:r>
      <w:r w:rsidRPr="00AA31D9">
        <w:rPr>
          <w:rFonts w:ascii="Consolas" w:eastAsia="宋体" w:hAnsi="Consolas" w:cs="Consolas"/>
          <w:color w:val="333333"/>
          <w:kern w:val="0"/>
          <w:sz w:val="20"/>
          <w:szCs w:val="20"/>
        </w:rPr>
        <w:t>schema locks</w:t>
      </w:r>
      <w:r w:rsidRPr="00AA31D9">
        <w:rPr>
          <w:rFonts w:ascii="Consolas" w:eastAsia="宋体" w:hAnsi="Consolas" w:cs="Consolas"/>
          <w:color w:val="333333"/>
          <w:kern w:val="0"/>
          <w:sz w:val="20"/>
          <w:szCs w:val="20"/>
        </w:rPr>
        <w:t>，称之为</w:t>
      </w:r>
      <w:r w:rsidRPr="00AA31D9">
        <w:rPr>
          <w:rFonts w:ascii="Consolas" w:eastAsia="宋体" w:hAnsi="Consolas" w:cs="Consolas"/>
          <w:color w:val="333333"/>
          <w:kern w:val="0"/>
          <w:sz w:val="20"/>
          <w:szCs w:val="20"/>
        </w:rPr>
        <w:t>Schema modification (Sch-M) locks</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DDL</w:t>
      </w:r>
      <w:r w:rsidRPr="00AA31D9">
        <w:rPr>
          <w:rFonts w:ascii="Consolas" w:eastAsia="宋体" w:hAnsi="Consolas" w:cs="Consolas"/>
          <w:color w:val="333333"/>
          <w:kern w:val="0"/>
          <w:sz w:val="20"/>
          <w:szCs w:val="20"/>
        </w:rPr>
        <w:t>语句都会加</w:t>
      </w:r>
      <w:r w:rsidRPr="00AA31D9">
        <w:rPr>
          <w:rFonts w:ascii="Consolas" w:eastAsia="宋体" w:hAnsi="Consolas" w:cs="Consolas"/>
          <w:color w:val="333333"/>
          <w:kern w:val="0"/>
          <w:sz w:val="20"/>
          <w:szCs w:val="20"/>
        </w:rPr>
        <w:t>Sch-M</w:t>
      </w:r>
      <w:r w:rsidRPr="00AA31D9">
        <w:rPr>
          <w:rFonts w:ascii="Consolas" w:eastAsia="宋体" w:hAnsi="Consolas" w:cs="Consolas"/>
          <w:color w:val="333333"/>
          <w:kern w:val="0"/>
          <w:sz w:val="20"/>
          <w:szCs w:val="20"/>
        </w:rPr>
        <w:t>锁</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该锁不允许任何其它</w:t>
      </w:r>
      <w:r w:rsidRPr="00AA31D9">
        <w:rPr>
          <w:rFonts w:ascii="Consolas" w:eastAsia="宋体" w:hAnsi="Consolas" w:cs="Consolas"/>
          <w:color w:val="333333"/>
          <w:kern w:val="0"/>
          <w:sz w:val="20"/>
          <w:szCs w:val="20"/>
        </w:rPr>
        <w:t>session</w:t>
      </w:r>
      <w:r w:rsidRPr="00AA31D9">
        <w:rPr>
          <w:rFonts w:ascii="Consolas" w:eastAsia="宋体" w:hAnsi="Consolas" w:cs="Consolas"/>
          <w:color w:val="333333"/>
          <w:kern w:val="0"/>
          <w:sz w:val="20"/>
          <w:szCs w:val="20"/>
        </w:rPr>
        <w:t>连接该表。连都连不了这个表了，当然更不用说想对该表执行什么</w:t>
      </w:r>
      <w:r w:rsidRPr="00AA31D9">
        <w:rPr>
          <w:rFonts w:ascii="Consolas" w:eastAsia="宋体" w:hAnsi="Consolas" w:cs="Consolas"/>
          <w:color w:val="333333"/>
          <w:kern w:val="0"/>
          <w:sz w:val="20"/>
          <w:szCs w:val="20"/>
        </w:rPr>
        <w:t>sql</w:t>
      </w:r>
      <w:r w:rsidRPr="00AA31D9">
        <w:rPr>
          <w:rFonts w:ascii="Consolas" w:eastAsia="宋体" w:hAnsi="Consolas" w:cs="Consolas"/>
          <w:color w:val="333333"/>
          <w:kern w:val="0"/>
          <w:sz w:val="20"/>
          <w:szCs w:val="20"/>
        </w:rPr>
        <w:t>语句了。</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15:</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用</w:t>
      </w:r>
      <w:r w:rsidRPr="00AA31D9">
        <w:rPr>
          <w:rFonts w:ascii="Consolas" w:eastAsia="宋体" w:hAnsi="Consolas" w:cs="Consolas"/>
          <w:color w:val="333333"/>
          <w:kern w:val="0"/>
          <w:sz w:val="20"/>
          <w:szCs w:val="20"/>
        </w:rPr>
        <w:t>jdbc</w:t>
      </w:r>
      <w:r w:rsidRPr="00AA31D9">
        <w:rPr>
          <w:rFonts w:ascii="Consolas" w:eastAsia="宋体" w:hAnsi="Consolas" w:cs="Consolas"/>
          <w:color w:val="333333"/>
          <w:kern w:val="0"/>
          <w:sz w:val="20"/>
          <w:szCs w:val="20"/>
        </w:rPr>
        <w:t>向数据库发送了一条新的</w:t>
      </w:r>
      <w:r w:rsidRPr="00AA31D9">
        <w:rPr>
          <w:rFonts w:ascii="Consolas" w:eastAsia="宋体" w:hAnsi="Consolas" w:cs="Consolas"/>
          <w:color w:val="333333"/>
          <w:kern w:val="0"/>
          <w:sz w:val="20"/>
          <w:szCs w:val="20"/>
        </w:rPr>
        <w:t>sql</w:t>
      </w:r>
      <w:r w:rsidRPr="00AA31D9">
        <w:rPr>
          <w:rFonts w:ascii="Consolas" w:eastAsia="宋体" w:hAnsi="Consolas" w:cs="Consolas"/>
          <w:color w:val="333333"/>
          <w:kern w:val="0"/>
          <w:sz w:val="20"/>
          <w:szCs w:val="20"/>
        </w:rPr>
        <w:t>语句，数据库要先对之进行编译，在编译期间，也会加锁，称之为：</w:t>
      </w:r>
      <w:r w:rsidRPr="00AA31D9">
        <w:rPr>
          <w:rFonts w:ascii="Consolas" w:eastAsia="宋体" w:hAnsi="Consolas" w:cs="Consolas"/>
          <w:color w:val="333333"/>
          <w:kern w:val="0"/>
          <w:sz w:val="20"/>
          <w:szCs w:val="20"/>
        </w:rPr>
        <w:t>Schema stability (Sch-S) locks</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select * from tableA</w:t>
      </w: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p>
    <w:p w:rsidR="00AA31D9" w:rsidRPr="00AA31D9" w:rsidRDefault="00AA31D9" w:rsidP="00AA31D9">
      <w:pPr>
        <w:widowControl/>
        <w:numPr>
          <w:ilvl w:val="0"/>
          <w:numId w:val="5"/>
        </w:numPr>
        <w:pBdr>
          <w:top w:val="single" w:sz="6" w:space="0" w:color="CCCCCC"/>
          <w:left w:val="single" w:sz="6" w:space="0" w:color="CCCCCC"/>
          <w:bottom w:val="single" w:sz="6" w:space="0" w:color="CCCCCC"/>
          <w:right w:val="single" w:sz="6" w:space="0"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编译这条语句过程中，其它</w:t>
      </w:r>
      <w:r w:rsidRPr="00AA31D9">
        <w:rPr>
          <w:rFonts w:ascii="Consolas" w:eastAsia="宋体" w:hAnsi="Consolas" w:cs="Consolas"/>
          <w:color w:val="333333"/>
          <w:kern w:val="0"/>
          <w:sz w:val="20"/>
          <w:szCs w:val="20"/>
        </w:rPr>
        <w:t>session</w:t>
      </w:r>
      <w:r w:rsidRPr="00AA31D9">
        <w:rPr>
          <w:rFonts w:ascii="Consolas" w:eastAsia="宋体" w:hAnsi="Consolas" w:cs="Consolas"/>
          <w:color w:val="333333"/>
          <w:kern w:val="0"/>
          <w:sz w:val="20"/>
          <w:szCs w:val="20"/>
        </w:rPr>
        <w:t>可以对表</w:t>
      </w:r>
      <w:r w:rsidRPr="00AA31D9">
        <w:rPr>
          <w:rFonts w:ascii="Consolas" w:eastAsia="宋体" w:hAnsi="Consolas" w:cs="Consolas"/>
          <w:color w:val="333333"/>
          <w:kern w:val="0"/>
          <w:sz w:val="20"/>
          <w:szCs w:val="20"/>
        </w:rPr>
        <w:t>tableA</w:t>
      </w:r>
      <w:r w:rsidRPr="00AA31D9">
        <w:rPr>
          <w:rFonts w:ascii="Consolas" w:eastAsia="宋体" w:hAnsi="Consolas" w:cs="Consolas"/>
          <w:color w:val="333333"/>
          <w:kern w:val="0"/>
          <w:sz w:val="20"/>
          <w:szCs w:val="20"/>
        </w:rPr>
        <w:t>做任何操作</w:t>
      </w:r>
      <w:r w:rsidRPr="00AA31D9">
        <w:rPr>
          <w:rFonts w:ascii="Consolas" w:eastAsia="宋体" w:hAnsi="Consolas" w:cs="Consolas"/>
          <w:color w:val="333333"/>
          <w:kern w:val="0"/>
          <w:sz w:val="20"/>
          <w:szCs w:val="20"/>
        </w:rPr>
        <w:t>(update,delete</w:t>
      </w:r>
      <w:r w:rsidRPr="00AA31D9">
        <w:rPr>
          <w:rFonts w:ascii="Consolas" w:eastAsia="宋体" w:hAnsi="Consolas" w:cs="Consolas"/>
          <w:color w:val="333333"/>
          <w:kern w:val="0"/>
          <w:sz w:val="20"/>
          <w:szCs w:val="20"/>
        </w:rPr>
        <w:t>，加排他锁等等），但不能做</w:t>
      </w:r>
      <w:r w:rsidRPr="00AA31D9">
        <w:rPr>
          <w:rFonts w:ascii="Consolas" w:eastAsia="宋体" w:hAnsi="Consolas" w:cs="Consolas"/>
          <w:color w:val="333333"/>
          <w:kern w:val="0"/>
          <w:sz w:val="20"/>
          <w:szCs w:val="20"/>
        </w:rPr>
        <w:t>DDL(</w:t>
      </w:r>
      <w:r w:rsidRPr="00AA31D9">
        <w:rPr>
          <w:rFonts w:ascii="Consolas" w:eastAsia="宋体" w:hAnsi="Consolas" w:cs="Consolas"/>
          <w:color w:val="333333"/>
          <w:kern w:val="0"/>
          <w:sz w:val="20"/>
          <w:szCs w:val="20"/>
        </w:rPr>
        <w:t>比如</w:t>
      </w:r>
      <w:r w:rsidRPr="00AA31D9">
        <w:rPr>
          <w:rFonts w:ascii="Consolas" w:eastAsia="宋体" w:hAnsi="Consolas" w:cs="Consolas"/>
          <w:color w:val="333333"/>
          <w:kern w:val="0"/>
          <w:sz w:val="20"/>
          <w:szCs w:val="20"/>
        </w:rPr>
        <w:t>alter table)</w:t>
      </w:r>
      <w:r w:rsidRPr="00AA31D9">
        <w:rPr>
          <w:rFonts w:ascii="Consolas" w:eastAsia="宋体" w:hAnsi="Consolas" w:cs="Consolas"/>
          <w:color w:val="333333"/>
          <w:kern w:val="0"/>
          <w:sz w:val="20"/>
          <w:szCs w:val="20"/>
        </w:rPr>
        <w:t>操作。</w:t>
      </w:r>
    </w:p>
    <w:p w:rsidR="00AA31D9" w:rsidRPr="00AA31D9" w:rsidRDefault="00AA31D9" w:rsidP="00AA31D9">
      <w:pPr>
        <w:widowControl/>
        <w:numPr>
          <w:ilvl w:val="0"/>
          <w:numId w:val="5"/>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 xml:space="preserve">Bulk Update Locks </w:t>
      </w:r>
      <w:r w:rsidRPr="00AA31D9">
        <w:rPr>
          <w:rFonts w:ascii="Verdana" w:eastAsia="宋体" w:hAnsi="Verdana" w:cs="宋体"/>
          <w:color w:val="454545"/>
          <w:kern w:val="0"/>
          <w:sz w:val="20"/>
          <w:szCs w:val="20"/>
        </w:rPr>
        <w:t>主要在批量导数据时用（比如用类似于</w:t>
      </w:r>
      <w:r w:rsidRPr="00AA31D9">
        <w:rPr>
          <w:rFonts w:ascii="Verdana" w:eastAsia="宋体" w:hAnsi="Verdana" w:cs="宋体"/>
          <w:color w:val="454545"/>
          <w:kern w:val="0"/>
          <w:sz w:val="20"/>
          <w:szCs w:val="20"/>
        </w:rPr>
        <w:t>oracle</w:t>
      </w:r>
      <w:r w:rsidRPr="00AA31D9">
        <w:rPr>
          <w:rFonts w:ascii="Verdana" w:eastAsia="宋体" w:hAnsi="Verdana" w:cs="宋体"/>
          <w:color w:val="454545"/>
          <w:kern w:val="0"/>
          <w:sz w:val="20"/>
          <w:szCs w:val="20"/>
        </w:rPr>
        <w:t>中的</w:t>
      </w:r>
      <w:r w:rsidRPr="00AA31D9">
        <w:rPr>
          <w:rFonts w:ascii="Verdana" w:eastAsia="宋体" w:hAnsi="Verdana" w:cs="宋体"/>
          <w:color w:val="454545"/>
          <w:kern w:val="0"/>
          <w:sz w:val="20"/>
          <w:szCs w:val="20"/>
        </w:rPr>
        <w:t>imp/exp</w:t>
      </w:r>
      <w:r w:rsidRPr="00AA31D9">
        <w:rPr>
          <w:rFonts w:ascii="Verdana" w:eastAsia="宋体" w:hAnsi="Verdana" w:cs="宋体"/>
          <w:color w:val="454545"/>
          <w:kern w:val="0"/>
          <w:sz w:val="20"/>
          <w:szCs w:val="20"/>
        </w:rPr>
        <w:t>的</w:t>
      </w:r>
      <w:r w:rsidRPr="00AA31D9">
        <w:rPr>
          <w:rFonts w:ascii="Verdana" w:eastAsia="宋体" w:hAnsi="Verdana" w:cs="宋体"/>
          <w:color w:val="454545"/>
          <w:kern w:val="0"/>
          <w:sz w:val="20"/>
          <w:szCs w:val="20"/>
        </w:rPr>
        <w:t>bcp</w:t>
      </w:r>
      <w:r w:rsidRPr="00AA31D9">
        <w:rPr>
          <w:rFonts w:ascii="Verdana" w:eastAsia="宋体" w:hAnsi="Verdana" w:cs="宋体"/>
          <w:color w:val="454545"/>
          <w:kern w:val="0"/>
          <w:sz w:val="20"/>
          <w:szCs w:val="20"/>
        </w:rPr>
        <w:t>命令）。不难理解，程序员往往也不需要关心，不赘述了。</w:t>
      </w:r>
    </w:p>
    <w:p w:rsidR="00AA31D9" w:rsidRPr="006C303A" w:rsidRDefault="00AA31D9" w:rsidP="006C303A">
      <w:pPr>
        <w:rPr>
          <w:rStyle w:val="a3"/>
        </w:rPr>
      </w:pPr>
      <w:bookmarkStart w:id="1" w:name="t2"/>
      <w:bookmarkEnd w:id="1"/>
      <w:r w:rsidRPr="006C303A">
        <w:rPr>
          <w:rStyle w:val="a3"/>
          <w:rFonts w:hint="eastAsia"/>
        </w:rPr>
        <w:t>3 </w:t>
      </w:r>
      <w:r w:rsidRPr="006C303A">
        <w:rPr>
          <w:rStyle w:val="a3"/>
          <w:rFonts w:hint="eastAsia"/>
        </w:rPr>
        <w:t>何时加锁？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如何加锁，何时加锁，加什么锁，你可以通过</w:t>
      </w:r>
      <w:r w:rsidRPr="00AA31D9">
        <w:rPr>
          <w:rFonts w:ascii="Consolas" w:eastAsia="宋体" w:hAnsi="Consolas" w:cs="Consolas"/>
          <w:color w:val="333333"/>
          <w:kern w:val="0"/>
          <w:sz w:val="20"/>
          <w:szCs w:val="20"/>
        </w:rPr>
        <w:t>hint</w:t>
      </w:r>
      <w:r w:rsidRPr="00AA31D9">
        <w:rPr>
          <w:rFonts w:ascii="Consolas" w:eastAsia="宋体" w:hAnsi="Consolas" w:cs="Consolas"/>
          <w:color w:val="333333"/>
          <w:kern w:val="0"/>
          <w:sz w:val="20"/>
          <w:szCs w:val="20"/>
        </w:rPr>
        <w:t>手工强行指定，但大多是数据库系统自动决定的。这就是为什么我们可以不懂锁也可</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以高高兴兴的写</w:t>
      </w:r>
      <w:r w:rsidRPr="00AA31D9">
        <w:rPr>
          <w:rFonts w:ascii="Consolas" w:eastAsia="宋体" w:hAnsi="Consolas" w:cs="Consolas"/>
          <w:color w:val="333333"/>
          <w:kern w:val="0"/>
          <w:sz w:val="20"/>
          <w:szCs w:val="20"/>
        </w:rPr>
        <w:t>SQL</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15:</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column1='hello' where id=1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T2:    SET TRANSACTION ISOLATION LEVEL READ UNCOMMITTED  -- </w:t>
      </w:r>
      <w:r w:rsidRPr="00AA31D9">
        <w:rPr>
          <w:rFonts w:ascii="Consolas" w:eastAsia="宋体" w:hAnsi="Consolas" w:cs="Consolas"/>
          <w:color w:val="333333"/>
          <w:kern w:val="0"/>
          <w:sz w:val="20"/>
          <w:szCs w:val="20"/>
        </w:rPr>
        <w:t>事物隔离级别为允许脏读</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go</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 where id=1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这里，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可以查出结果。如果事物隔离级别不设为脏读，则</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会等</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事物执行完才能读出结果。</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数据库如何自动加锁的？</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1) T1</w:t>
      </w:r>
      <w:r w:rsidRPr="00AA31D9">
        <w:rPr>
          <w:rFonts w:ascii="Consolas" w:eastAsia="宋体" w:hAnsi="Consolas" w:cs="Consolas"/>
          <w:color w:val="333333"/>
          <w:kern w:val="0"/>
          <w:sz w:val="20"/>
          <w:szCs w:val="20"/>
        </w:rPr>
        <w:t>执行，数据库自动加排他锁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2) T2</w:t>
      </w:r>
      <w:r w:rsidRPr="00AA31D9">
        <w:rPr>
          <w:rFonts w:ascii="Consolas" w:eastAsia="宋体" w:hAnsi="Consolas" w:cs="Consolas"/>
          <w:color w:val="333333"/>
          <w:kern w:val="0"/>
          <w:sz w:val="20"/>
          <w:szCs w:val="20"/>
        </w:rPr>
        <w:t>执行，数据库发现事物隔离级别允许脏读，便不加共享锁。不加共享锁，则不会与已有的排他锁冲突，所以可以脏读。</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16:</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column1='hello' where id=1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select * from table where id=1 --</w:t>
      </w:r>
      <w:r w:rsidRPr="00AA31D9">
        <w:rPr>
          <w:rFonts w:ascii="Consolas" w:eastAsia="宋体" w:hAnsi="Consolas" w:cs="Consolas"/>
          <w:color w:val="333333"/>
          <w:kern w:val="0"/>
          <w:sz w:val="20"/>
          <w:szCs w:val="20"/>
        </w:rPr>
        <w:t>为指定隔离级别，则使用系统默认隔离级别，它不允许脏读</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如果事物级别不设为脏读，则：</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1) T1</w:t>
      </w:r>
      <w:r w:rsidRPr="00AA31D9">
        <w:rPr>
          <w:rFonts w:ascii="Consolas" w:eastAsia="宋体" w:hAnsi="Consolas" w:cs="Consolas"/>
          <w:color w:val="333333"/>
          <w:kern w:val="0"/>
          <w:sz w:val="20"/>
          <w:szCs w:val="20"/>
        </w:rPr>
        <w:t>执行，数据库自动加排他锁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2) T2</w:t>
      </w:r>
      <w:r w:rsidRPr="00AA31D9">
        <w:rPr>
          <w:rFonts w:ascii="Consolas" w:eastAsia="宋体" w:hAnsi="Consolas" w:cs="Consolas"/>
          <w:color w:val="333333"/>
          <w:kern w:val="0"/>
          <w:sz w:val="20"/>
          <w:szCs w:val="20"/>
        </w:rPr>
        <w:t>执行，数据库发现事物隔离级别不允许脏读，便准备为此次</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过程加共享锁，但发现加不上，因为已经有排他锁了，所以就</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等啊等。直到</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执行完，释放了排他锁，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才加上了共享锁，然后开始读</w:t>
      </w:r>
      <w:r w:rsidRPr="00AA31D9">
        <w:rPr>
          <w:rFonts w:ascii="Consolas" w:eastAsia="宋体" w:hAnsi="Consolas" w:cs="Consolas"/>
          <w:color w:val="333333"/>
          <w:kern w:val="0"/>
          <w:sz w:val="20"/>
          <w:szCs w:val="20"/>
        </w:rPr>
        <w:t>....</w:t>
      </w:r>
    </w:p>
    <w:p w:rsidR="00AA31D9" w:rsidRPr="006C303A" w:rsidRDefault="00AA31D9" w:rsidP="006C303A">
      <w:pPr>
        <w:rPr>
          <w:rStyle w:val="a3"/>
        </w:rPr>
      </w:pPr>
      <w:bookmarkStart w:id="2" w:name="t3"/>
      <w:bookmarkEnd w:id="2"/>
      <w:r w:rsidRPr="006C303A">
        <w:rPr>
          <w:rStyle w:val="a3"/>
          <w:rFonts w:hint="eastAsia"/>
        </w:rPr>
        <w:t>4 </w:t>
      </w:r>
      <w:r w:rsidRPr="006C303A">
        <w:rPr>
          <w:rStyle w:val="a3"/>
          <w:rFonts w:hint="eastAsia"/>
        </w:rPr>
        <w:t>锁的粒度</w:t>
      </w:r>
    </w:p>
    <w:p w:rsidR="00AA31D9" w:rsidRPr="00AA31D9" w:rsidRDefault="00AA31D9" w:rsidP="00AA31D9">
      <w:pPr>
        <w:widowControl/>
        <w:shd w:val="clear" w:color="auto" w:fill="FFFFFF"/>
        <w:spacing w:before="150" w:after="150" w:line="293" w:lineRule="atLeast"/>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锁的粒度就是指锁的生效范围，就是说是行锁，还是页锁，还是整表锁</w:t>
      </w:r>
      <w:r w:rsidRPr="00AA31D9">
        <w:rPr>
          <w:rFonts w:ascii="Verdana" w:eastAsia="宋体" w:hAnsi="Verdana" w:cs="宋体"/>
          <w:color w:val="454545"/>
          <w:kern w:val="0"/>
          <w:sz w:val="20"/>
          <w:szCs w:val="20"/>
        </w:rPr>
        <w:t xml:space="preserve">. </w:t>
      </w:r>
      <w:r w:rsidRPr="00AA31D9">
        <w:rPr>
          <w:rFonts w:ascii="Verdana" w:eastAsia="宋体" w:hAnsi="Verdana" w:cs="宋体"/>
          <w:color w:val="454545"/>
          <w:kern w:val="0"/>
          <w:sz w:val="20"/>
          <w:szCs w:val="20"/>
        </w:rPr>
        <w:t>锁的粒度同样既可以由数据库自动管理，也可以通过手工指定</w:t>
      </w:r>
      <w:r w:rsidRPr="00AA31D9">
        <w:rPr>
          <w:rFonts w:ascii="Verdana" w:eastAsia="宋体" w:hAnsi="Verdana" w:cs="宋体"/>
          <w:color w:val="454545"/>
          <w:kern w:val="0"/>
          <w:sz w:val="20"/>
          <w:szCs w:val="20"/>
        </w:rPr>
        <w:t>hint</w:t>
      </w:r>
      <w:r w:rsidRPr="00AA31D9">
        <w:rPr>
          <w:rFonts w:ascii="Verdana" w:eastAsia="宋体" w:hAnsi="Verdana" w:cs="宋体"/>
          <w:color w:val="454545"/>
          <w:kern w:val="0"/>
          <w:sz w:val="20"/>
          <w:szCs w:val="20"/>
        </w:rPr>
        <w:t>来管理。</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17</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 (paglock)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column1='hello' where id&gt;10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执行时，会先对第一页加锁，读完第一页后，释放锁，再对第二页加锁，依此类推。假设前</w:t>
      </w:r>
      <w:r w:rsidRPr="00AA31D9">
        <w:rPr>
          <w:rFonts w:ascii="Consolas" w:eastAsia="宋体" w:hAnsi="Consolas" w:cs="Consolas"/>
          <w:color w:val="333333"/>
          <w:kern w:val="0"/>
          <w:sz w:val="20"/>
          <w:szCs w:val="20"/>
        </w:rPr>
        <w:t>10</w:t>
      </w:r>
      <w:r w:rsidRPr="00AA31D9">
        <w:rPr>
          <w:rFonts w:ascii="Consolas" w:eastAsia="宋体" w:hAnsi="Consolas" w:cs="Consolas"/>
          <w:color w:val="333333"/>
          <w:kern w:val="0"/>
          <w:sz w:val="20"/>
          <w:szCs w:val="20"/>
        </w:rPr>
        <w:t>行记录恰好是一页</w:t>
      </w:r>
      <w:r w:rsidRPr="00AA31D9">
        <w:rPr>
          <w:rFonts w:ascii="Consolas" w:eastAsia="宋体" w:hAnsi="Consolas" w:cs="Consolas"/>
          <w:color w:val="333333"/>
          <w:kern w:val="0"/>
          <w:sz w:val="20"/>
          <w:szCs w:val="20"/>
        </w:rPr>
        <w:t>(</w:t>
      </w:r>
      <w:r w:rsidRPr="00AA31D9">
        <w:rPr>
          <w:rFonts w:ascii="Consolas" w:eastAsia="宋体" w:hAnsi="Consolas" w:cs="Consolas"/>
          <w:color w:val="333333"/>
          <w:kern w:val="0"/>
          <w:sz w:val="20"/>
          <w:szCs w:val="20"/>
        </w:rPr>
        <w:t>当然，一般不可能</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一页只有</w:t>
      </w:r>
      <w:r w:rsidRPr="00AA31D9">
        <w:rPr>
          <w:rFonts w:ascii="Consolas" w:eastAsia="宋体" w:hAnsi="Consolas" w:cs="Consolas"/>
          <w:color w:val="333333"/>
          <w:kern w:val="0"/>
          <w:sz w:val="20"/>
          <w:szCs w:val="20"/>
        </w:rPr>
        <w:t>10</w:t>
      </w:r>
      <w:r w:rsidRPr="00AA31D9">
        <w:rPr>
          <w:rFonts w:ascii="Consolas" w:eastAsia="宋体" w:hAnsi="Consolas" w:cs="Consolas"/>
          <w:color w:val="333333"/>
          <w:kern w:val="0"/>
          <w:sz w:val="20"/>
          <w:szCs w:val="20"/>
        </w:rPr>
        <w:t>行记录），那么</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执行到第一页查询时，并不会阻塞</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的更新。</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18</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 (rowlock)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column1='hello' where id=10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执行时，对每行加共享锁，读取，然后释放，再对下一行加锁</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执行时，会对</w:t>
      </w:r>
      <w:r w:rsidRPr="00AA31D9">
        <w:rPr>
          <w:rFonts w:ascii="Consolas" w:eastAsia="宋体" w:hAnsi="Consolas" w:cs="Consolas"/>
          <w:color w:val="333333"/>
          <w:kern w:val="0"/>
          <w:sz w:val="20"/>
          <w:szCs w:val="20"/>
        </w:rPr>
        <w:t>id=10</w:t>
      </w:r>
      <w:r w:rsidRPr="00AA31D9">
        <w:rPr>
          <w:rFonts w:ascii="Consolas" w:eastAsia="宋体" w:hAnsi="Consolas" w:cs="Consolas"/>
          <w:color w:val="333333"/>
          <w:kern w:val="0"/>
          <w:sz w:val="20"/>
          <w:szCs w:val="20"/>
        </w:rPr>
        <w:t>的那一行试图加锁，只要该行没有被</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加上行锁，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就可以顺利执行</w:t>
      </w:r>
      <w:r w:rsidRPr="00AA31D9">
        <w:rPr>
          <w:rFonts w:ascii="Consolas" w:eastAsia="宋体" w:hAnsi="Consolas" w:cs="Consolas"/>
          <w:color w:val="333333"/>
          <w:kern w:val="0"/>
          <w:sz w:val="20"/>
          <w:szCs w:val="20"/>
        </w:rPr>
        <w:t>update</w:t>
      </w:r>
      <w:r w:rsidRPr="00AA31D9">
        <w:rPr>
          <w:rFonts w:ascii="Consolas" w:eastAsia="宋体" w:hAnsi="Consolas" w:cs="Consolas"/>
          <w:color w:val="333333"/>
          <w:kern w:val="0"/>
          <w:sz w:val="20"/>
          <w:szCs w:val="20"/>
        </w:rPr>
        <w:t>操作。</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19</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select * from table (tablock)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column1='hello' where id = 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执行，对整个表加共享锁</w:t>
      </w:r>
      <w:r w:rsidRPr="00AA31D9">
        <w:rPr>
          <w:rFonts w:ascii="Consolas" w:eastAsia="宋体" w:hAnsi="Consolas" w:cs="Consolas"/>
          <w:color w:val="333333"/>
          <w:kern w:val="0"/>
          <w:sz w:val="20"/>
          <w:szCs w:val="20"/>
        </w:rPr>
        <w:t>. T1</w:t>
      </w:r>
      <w:r w:rsidRPr="00AA31D9">
        <w:rPr>
          <w:rFonts w:ascii="Consolas" w:eastAsia="宋体" w:hAnsi="Consolas" w:cs="Consolas"/>
          <w:color w:val="333333"/>
          <w:kern w:val="0"/>
          <w:sz w:val="20"/>
          <w:szCs w:val="20"/>
        </w:rPr>
        <w:t>必须完全查询完，</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才可以允许加锁，并开始更新。</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以上</w:t>
      </w:r>
      <w:r w:rsidRPr="00AA31D9">
        <w:rPr>
          <w:rFonts w:ascii="Consolas" w:eastAsia="宋体" w:hAnsi="Consolas" w:cs="Consolas"/>
          <w:color w:val="333333"/>
          <w:kern w:val="0"/>
          <w:sz w:val="20"/>
          <w:szCs w:val="20"/>
        </w:rPr>
        <w:t>3</w:t>
      </w:r>
      <w:r w:rsidRPr="00AA31D9">
        <w:rPr>
          <w:rFonts w:ascii="Consolas" w:eastAsia="宋体" w:hAnsi="Consolas" w:cs="Consolas"/>
          <w:color w:val="333333"/>
          <w:kern w:val="0"/>
          <w:sz w:val="20"/>
          <w:szCs w:val="20"/>
        </w:rPr>
        <w:t>例是手工指定锁的粒度，也可以通过设定事物隔离级别，让数据库自动设置锁的粒度。不同的事物隔离级别，数据库会有不同的</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加锁策略（比如加什么类型的锁，加什么粒度的锁）。具体请查联机手册。</w:t>
      </w:r>
    </w:p>
    <w:p w:rsidR="00AA31D9" w:rsidRPr="006C303A" w:rsidRDefault="00AA31D9" w:rsidP="006C303A">
      <w:pPr>
        <w:rPr>
          <w:rStyle w:val="a3"/>
        </w:rPr>
      </w:pPr>
      <w:bookmarkStart w:id="3" w:name="t4"/>
      <w:bookmarkEnd w:id="3"/>
      <w:r w:rsidRPr="006C303A">
        <w:rPr>
          <w:rStyle w:val="a3"/>
          <w:rFonts w:hint="eastAsia"/>
        </w:rPr>
        <w:t>5 </w:t>
      </w:r>
      <w:r w:rsidRPr="006C303A">
        <w:rPr>
          <w:rStyle w:val="a3"/>
          <w:rFonts w:hint="eastAsia"/>
        </w:rPr>
        <w:t>锁与事物隔离级别的优先级</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手工指定的锁优先，</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GO</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SET TRANSACTION ISOLATION LEVEL SERIALIZABLE</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GO</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BEGIN TRANSACTION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 (NOLOCK)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GO</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update table set column1='hello' where id=10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是事物隔离级别为最高级，串行锁，数据库系统本应对后面的</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语句自动加表级锁，但因为手工指定了</w:t>
      </w:r>
      <w:r w:rsidRPr="00AA31D9">
        <w:rPr>
          <w:rFonts w:ascii="Consolas" w:eastAsia="宋体" w:hAnsi="Consolas" w:cs="Consolas"/>
          <w:color w:val="333333"/>
          <w:kern w:val="0"/>
          <w:sz w:val="20"/>
          <w:szCs w:val="20"/>
        </w:rPr>
        <w:t>NOLOCK</w:t>
      </w:r>
      <w:r w:rsidRPr="00AA31D9">
        <w:rPr>
          <w:rFonts w:ascii="Consolas" w:eastAsia="宋体" w:hAnsi="Consolas" w:cs="Consolas"/>
          <w:color w:val="333333"/>
          <w:kern w:val="0"/>
          <w:sz w:val="20"/>
          <w:szCs w:val="20"/>
        </w:rPr>
        <w:t>，所以该</w:t>
      </w:r>
      <w:r w:rsidRPr="00AA31D9">
        <w:rPr>
          <w:rFonts w:ascii="Consolas" w:eastAsia="宋体" w:hAnsi="Consolas" w:cs="Consolas"/>
          <w:color w:val="333333"/>
          <w:kern w:val="0"/>
          <w:sz w:val="20"/>
          <w:szCs w:val="20"/>
        </w:rPr>
        <w:t>select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语句不会加任何锁，所以</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也就不会有任何阻塞。</w:t>
      </w:r>
    </w:p>
    <w:p w:rsidR="00AA31D9" w:rsidRPr="006C303A" w:rsidRDefault="00AA31D9" w:rsidP="006C303A">
      <w:pPr>
        <w:rPr>
          <w:rStyle w:val="a3"/>
        </w:rPr>
      </w:pPr>
      <w:bookmarkStart w:id="4" w:name="t5"/>
      <w:bookmarkEnd w:id="4"/>
      <w:r w:rsidRPr="006C303A">
        <w:rPr>
          <w:rStyle w:val="a3"/>
          <w:rFonts w:hint="eastAsia"/>
        </w:rPr>
        <w:t>6 </w:t>
      </w:r>
      <w:r w:rsidRPr="006C303A">
        <w:rPr>
          <w:rStyle w:val="a3"/>
          <w:rFonts w:hint="eastAsia"/>
        </w:rPr>
        <w:t>数据库的其它重要</w:t>
      </w:r>
      <w:r w:rsidRPr="006C303A">
        <w:rPr>
          <w:rStyle w:val="a3"/>
          <w:rFonts w:hint="eastAsia"/>
        </w:rPr>
        <w:t>Hint</w:t>
      </w:r>
      <w:r w:rsidRPr="006C303A">
        <w:rPr>
          <w:rStyle w:val="a3"/>
          <w:rFonts w:hint="eastAsia"/>
        </w:rPr>
        <w:t>以及它们的区别</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1) holdlock </w:t>
      </w:r>
      <w:r w:rsidRPr="00AA31D9">
        <w:rPr>
          <w:rFonts w:ascii="Consolas" w:eastAsia="宋体" w:hAnsi="Consolas" w:cs="Consolas"/>
          <w:color w:val="333333"/>
          <w:kern w:val="0"/>
          <w:sz w:val="20"/>
          <w:szCs w:val="20"/>
        </w:rPr>
        <w:t>对表加共享锁，且事物不完成，共享锁不释放。</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2) tablock  </w:t>
      </w:r>
      <w:r w:rsidRPr="00AA31D9">
        <w:rPr>
          <w:rFonts w:ascii="Consolas" w:eastAsia="宋体" w:hAnsi="Consolas" w:cs="Consolas"/>
          <w:color w:val="333333"/>
          <w:kern w:val="0"/>
          <w:sz w:val="20"/>
          <w:szCs w:val="20"/>
        </w:rPr>
        <w:t>对表加共享锁，只要</w:t>
      </w:r>
      <w:r w:rsidRPr="00AA31D9">
        <w:rPr>
          <w:rFonts w:ascii="Consolas" w:eastAsia="宋体" w:hAnsi="Consolas" w:cs="Consolas"/>
          <w:color w:val="333333"/>
          <w:kern w:val="0"/>
          <w:sz w:val="20"/>
          <w:szCs w:val="20"/>
        </w:rPr>
        <w:t>statement</w:t>
      </w:r>
      <w:r w:rsidRPr="00AA31D9">
        <w:rPr>
          <w:rFonts w:ascii="Consolas" w:eastAsia="宋体" w:hAnsi="Consolas" w:cs="Consolas"/>
          <w:color w:val="333333"/>
          <w:kern w:val="0"/>
          <w:sz w:val="20"/>
          <w:szCs w:val="20"/>
        </w:rPr>
        <w:t>不完成，共享锁不释放。</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与</w:t>
      </w:r>
      <w:r w:rsidRPr="00AA31D9">
        <w:rPr>
          <w:rFonts w:ascii="Consolas" w:eastAsia="宋体" w:hAnsi="Consolas" w:cs="Consolas"/>
          <w:color w:val="333333"/>
          <w:kern w:val="0"/>
          <w:sz w:val="20"/>
          <w:szCs w:val="20"/>
        </w:rPr>
        <w:t>holdlock</w:t>
      </w:r>
      <w:r w:rsidRPr="00AA31D9">
        <w:rPr>
          <w:rFonts w:ascii="Consolas" w:eastAsia="宋体" w:hAnsi="Consolas" w:cs="Consolas"/>
          <w:color w:val="333333"/>
          <w:kern w:val="0"/>
          <w:sz w:val="20"/>
          <w:szCs w:val="20"/>
        </w:rPr>
        <w:t>区别，见下例：</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 xml:space="preserve">   select * from table (tablock)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T2:</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column1='hello' where id = 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w:t>
      </w:r>
      <w:r w:rsidRPr="00AA31D9">
        <w:rPr>
          <w:rFonts w:ascii="Consolas" w:eastAsia="宋体" w:hAnsi="Consolas" w:cs="Consolas"/>
          <w:color w:val="333333"/>
          <w:kern w:val="0"/>
          <w:sz w:val="20"/>
          <w:szCs w:val="20"/>
        </w:rPr>
        <w:t>执行完</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，就会释放共享锁，然后</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就可以执行</w:t>
      </w:r>
      <w:r w:rsidRPr="00AA31D9">
        <w:rPr>
          <w:rFonts w:ascii="Consolas" w:eastAsia="宋体" w:hAnsi="Consolas" w:cs="Consolas"/>
          <w:color w:val="333333"/>
          <w:kern w:val="0"/>
          <w:sz w:val="20"/>
          <w:szCs w:val="20"/>
        </w:rPr>
        <w:t xml:space="preserve">update. </w:t>
      </w:r>
      <w:r w:rsidRPr="00AA31D9">
        <w:rPr>
          <w:rFonts w:ascii="Consolas" w:eastAsia="宋体" w:hAnsi="Consolas" w:cs="Consolas"/>
          <w:color w:val="333333"/>
          <w:kern w:val="0"/>
          <w:sz w:val="20"/>
          <w:szCs w:val="20"/>
        </w:rPr>
        <w:t>此之谓</w:t>
      </w:r>
      <w:r w:rsidRPr="00AA31D9">
        <w:rPr>
          <w:rFonts w:ascii="Consolas" w:eastAsia="宋体" w:hAnsi="Consolas" w:cs="Consolas"/>
          <w:color w:val="333333"/>
          <w:kern w:val="0"/>
          <w:sz w:val="20"/>
          <w:szCs w:val="20"/>
        </w:rPr>
        <w:t xml:space="preserve">tablock. </w:t>
      </w:r>
      <w:r w:rsidRPr="00AA31D9">
        <w:rPr>
          <w:rFonts w:ascii="Consolas" w:eastAsia="宋体" w:hAnsi="Consolas" w:cs="Consolas"/>
          <w:color w:val="333333"/>
          <w:kern w:val="0"/>
          <w:sz w:val="20"/>
          <w:szCs w:val="20"/>
        </w:rPr>
        <w:t>下面我们看</w:t>
      </w:r>
      <w:r w:rsidRPr="00AA31D9">
        <w:rPr>
          <w:rFonts w:ascii="Consolas" w:eastAsia="宋体" w:hAnsi="Consolas" w:cs="Consolas"/>
          <w:color w:val="333333"/>
          <w:kern w:val="0"/>
          <w:sz w:val="20"/>
          <w:szCs w:val="20"/>
        </w:rPr>
        <w:t>holdlock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22</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 (holdlock)</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T2:</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update table set column1='hello' where id = 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w:t>
      </w:r>
      <w:r w:rsidRPr="00AA31D9">
        <w:rPr>
          <w:rFonts w:ascii="Consolas" w:eastAsia="宋体" w:hAnsi="Consolas" w:cs="Consolas"/>
          <w:color w:val="333333"/>
          <w:kern w:val="0"/>
          <w:sz w:val="20"/>
          <w:szCs w:val="20"/>
        </w:rPr>
        <w:t>执行完</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，共享锁仍然不会释放，仍然会被</w:t>
      </w:r>
      <w:r w:rsidRPr="00AA31D9">
        <w:rPr>
          <w:rFonts w:ascii="Consolas" w:eastAsia="宋体" w:hAnsi="Consolas" w:cs="Consolas"/>
          <w:color w:val="333333"/>
          <w:kern w:val="0"/>
          <w:sz w:val="20"/>
          <w:szCs w:val="20"/>
        </w:rPr>
        <w:t>hold(</w:t>
      </w:r>
      <w:r w:rsidRPr="00AA31D9">
        <w:rPr>
          <w:rFonts w:ascii="Consolas" w:eastAsia="宋体" w:hAnsi="Consolas" w:cs="Consolas"/>
          <w:color w:val="333333"/>
          <w:kern w:val="0"/>
          <w:sz w:val="20"/>
          <w:szCs w:val="20"/>
        </w:rPr>
        <w:t>持有），</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也因此必须等待而不能</w:t>
      </w:r>
      <w:r w:rsidRPr="00AA31D9">
        <w:rPr>
          <w:rFonts w:ascii="Consolas" w:eastAsia="宋体" w:hAnsi="Consolas" w:cs="Consolas"/>
          <w:color w:val="333333"/>
          <w:kern w:val="0"/>
          <w:sz w:val="20"/>
          <w:szCs w:val="20"/>
        </w:rPr>
        <w:t xml:space="preserve">update. </w:t>
      </w:r>
      <w:r w:rsidRPr="00AA31D9">
        <w:rPr>
          <w:rFonts w:ascii="Consolas" w:eastAsia="宋体" w:hAnsi="Consolas" w:cs="Consolas"/>
          <w:color w:val="333333"/>
          <w:kern w:val="0"/>
          <w:sz w:val="20"/>
          <w:szCs w:val="20"/>
        </w:rPr>
        <w:t>当</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最后执行了</w:t>
      </w:r>
      <w:r w:rsidRPr="00AA31D9">
        <w:rPr>
          <w:rFonts w:ascii="Consolas" w:eastAsia="宋体" w:hAnsi="Consolas" w:cs="Consolas"/>
          <w:color w:val="333333"/>
          <w:kern w:val="0"/>
          <w:sz w:val="20"/>
          <w:szCs w:val="20"/>
        </w:rPr>
        <w:t>commit</w:t>
      </w:r>
      <w:r w:rsidRPr="00AA31D9">
        <w:rPr>
          <w:rFonts w:ascii="Consolas" w:eastAsia="宋体" w:hAnsi="Consolas" w:cs="Consolas"/>
          <w:color w:val="333333"/>
          <w:kern w:val="0"/>
          <w:sz w:val="20"/>
          <w:szCs w:val="20"/>
        </w:rPr>
        <w:t>或</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rollback</w:t>
      </w:r>
      <w:r w:rsidRPr="00AA31D9">
        <w:rPr>
          <w:rFonts w:ascii="Consolas" w:eastAsia="宋体" w:hAnsi="Consolas" w:cs="Consolas"/>
          <w:color w:val="333333"/>
          <w:kern w:val="0"/>
          <w:sz w:val="20"/>
          <w:szCs w:val="20"/>
        </w:rPr>
        <w:t>说明这一个事物结束了，</w:t>
      </w:r>
      <w:r w:rsidRPr="00AA31D9">
        <w:rPr>
          <w:rFonts w:ascii="Consolas" w:eastAsia="宋体" w:hAnsi="Consolas" w:cs="Consolas"/>
          <w:color w:val="333333"/>
          <w:kern w:val="0"/>
          <w:sz w:val="20"/>
          <w:szCs w:val="20"/>
        </w:rPr>
        <w:t>T2</w:t>
      </w:r>
      <w:r w:rsidRPr="00AA31D9">
        <w:rPr>
          <w:rFonts w:ascii="Consolas" w:eastAsia="宋体" w:hAnsi="Consolas" w:cs="Consolas"/>
          <w:color w:val="333333"/>
          <w:kern w:val="0"/>
          <w:sz w:val="20"/>
          <w:szCs w:val="20"/>
        </w:rPr>
        <w:t>才取得执行权。</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3) TABLOCKX </w:t>
      </w:r>
      <w:r w:rsidRPr="00AA31D9">
        <w:rPr>
          <w:rFonts w:ascii="Consolas" w:eastAsia="宋体" w:hAnsi="Consolas" w:cs="Consolas"/>
          <w:color w:val="333333"/>
          <w:kern w:val="0"/>
          <w:sz w:val="20"/>
          <w:szCs w:val="20"/>
        </w:rPr>
        <w:t>对表加排他锁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23</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    select * from table(tablockx) (</w:t>
      </w:r>
      <w:r w:rsidRPr="00AA31D9">
        <w:rPr>
          <w:rFonts w:ascii="Consolas" w:eastAsia="宋体" w:hAnsi="Consolas" w:cs="Consolas"/>
          <w:color w:val="333333"/>
          <w:kern w:val="0"/>
          <w:sz w:val="20"/>
          <w:szCs w:val="20"/>
        </w:rPr>
        <w:t>强行加排他锁）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其它</w:t>
      </w:r>
      <w:r w:rsidRPr="00AA31D9">
        <w:rPr>
          <w:rFonts w:ascii="Consolas" w:eastAsia="宋体" w:hAnsi="Consolas" w:cs="Consolas"/>
          <w:color w:val="333333"/>
          <w:kern w:val="0"/>
          <w:sz w:val="20"/>
          <w:szCs w:val="20"/>
        </w:rPr>
        <w:t>session</w:t>
      </w:r>
      <w:r w:rsidRPr="00AA31D9">
        <w:rPr>
          <w:rFonts w:ascii="Consolas" w:eastAsia="宋体" w:hAnsi="Consolas" w:cs="Consolas"/>
          <w:color w:val="333333"/>
          <w:kern w:val="0"/>
          <w:sz w:val="20"/>
          <w:szCs w:val="20"/>
        </w:rPr>
        <w:t>就无法对这个表进行读和更新了，除非</w:t>
      </w:r>
      <w:r w:rsidRPr="00AA31D9">
        <w:rPr>
          <w:rFonts w:ascii="Consolas" w:eastAsia="宋体" w:hAnsi="Consolas" w:cs="Consolas"/>
          <w:color w:val="333333"/>
          <w:kern w:val="0"/>
          <w:sz w:val="20"/>
          <w:szCs w:val="20"/>
        </w:rPr>
        <w:t>T1</w:t>
      </w:r>
      <w:r w:rsidRPr="00AA31D9">
        <w:rPr>
          <w:rFonts w:ascii="Consolas" w:eastAsia="宋体" w:hAnsi="Consolas" w:cs="Consolas"/>
          <w:color w:val="333333"/>
          <w:kern w:val="0"/>
          <w:sz w:val="20"/>
          <w:szCs w:val="20"/>
        </w:rPr>
        <w:t>执行完了，就会自动释放排他锁。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24</w:t>
      </w:r>
      <w:r w:rsidRPr="00AA31D9">
        <w:rPr>
          <w:rFonts w:ascii="Consolas" w:eastAsia="宋体" w:hAnsi="Consolas" w:cs="Consolas"/>
          <w:color w:val="333333"/>
          <w:kern w:val="0"/>
          <w:sz w:val="20"/>
          <w:szCs w:val="20"/>
        </w:rPr>
        <w:t>：</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T1: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table(tablockx)</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这次，单单</w:t>
      </w:r>
      <w:r w:rsidRPr="00AA31D9">
        <w:rPr>
          <w:rFonts w:ascii="Consolas" w:eastAsia="宋体" w:hAnsi="Consolas" w:cs="Consolas"/>
          <w:color w:val="333333"/>
          <w:kern w:val="0"/>
          <w:sz w:val="20"/>
          <w:szCs w:val="20"/>
        </w:rPr>
        <w:t>select</w:t>
      </w:r>
      <w:r w:rsidRPr="00AA31D9">
        <w:rPr>
          <w:rFonts w:ascii="Consolas" w:eastAsia="宋体" w:hAnsi="Consolas" w:cs="Consolas"/>
          <w:color w:val="333333"/>
          <w:kern w:val="0"/>
          <w:sz w:val="20"/>
          <w:szCs w:val="20"/>
        </w:rPr>
        <w:t>执行完还不行，必须整个事物完成（执行了</w:t>
      </w:r>
      <w:r w:rsidRPr="00AA31D9">
        <w:rPr>
          <w:rFonts w:ascii="Consolas" w:eastAsia="宋体" w:hAnsi="Consolas" w:cs="Consolas"/>
          <w:color w:val="333333"/>
          <w:kern w:val="0"/>
          <w:sz w:val="20"/>
          <w:szCs w:val="20"/>
        </w:rPr>
        <w:t>commit</w:t>
      </w:r>
      <w:r w:rsidRPr="00AA31D9">
        <w:rPr>
          <w:rFonts w:ascii="Consolas" w:eastAsia="宋体" w:hAnsi="Consolas" w:cs="Consolas"/>
          <w:color w:val="333333"/>
          <w:kern w:val="0"/>
          <w:sz w:val="20"/>
          <w:szCs w:val="20"/>
        </w:rPr>
        <w:t>或</w:t>
      </w:r>
      <w:r w:rsidRPr="00AA31D9">
        <w:rPr>
          <w:rFonts w:ascii="Consolas" w:eastAsia="宋体" w:hAnsi="Consolas" w:cs="Consolas"/>
          <w:color w:val="333333"/>
          <w:kern w:val="0"/>
          <w:sz w:val="20"/>
          <w:szCs w:val="20"/>
        </w:rPr>
        <w:t>rollback</w:t>
      </w:r>
      <w:r w:rsidRPr="00AA31D9">
        <w:rPr>
          <w:rFonts w:ascii="Consolas" w:eastAsia="宋体" w:hAnsi="Consolas" w:cs="Consolas"/>
          <w:color w:val="333333"/>
          <w:kern w:val="0"/>
          <w:sz w:val="20"/>
          <w:szCs w:val="20"/>
        </w:rPr>
        <w:t>后）才会释放排他锁。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4) xlock </w:t>
      </w:r>
      <w:r w:rsidRPr="00AA31D9">
        <w:rPr>
          <w:rFonts w:ascii="Consolas" w:eastAsia="宋体" w:hAnsi="Consolas" w:cs="Consolas"/>
          <w:color w:val="333333"/>
          <w:kern w:val="0"/>
          <w:sz w:val="20"/>
          <w:szCs w:val="20"/>
        </w:rPr>
        <w:t>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那它跟</w:t>
      </w:r>
      <w:r w:rsidRPr="00AA31D9">
        <w:rPr>
          <w:rFonts w:ascii="Consolas" w:eastAsia="宋体" w:hAnsi="Consolas" w:cs="Consolas"/>
          <w:color w:val="333333"/>
          <w:kern w:val="0"/>
          <w:sz w:val="20"/>
          <w:szCs w:val="20"/>
        </w:rPr>
        <w:t>tablockx</w:t>
      </w:r>
      <w:r w:rsidRPr="00AA31D9">
        <w:rPr>
          <w:rFonts w:ascii="Consolas" w:eastAsia="宋体" w:hAnsi="Consolas" w:cs="Consolas"/>
          <w:color w:val="333333"/>
          <w:kern w:val="0"/>
          <w:sz w:val="20"/>
          <w:szCs w:val="20"/>
        </w:rPr>
        <w:t>有何区别呢？</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它可以这样用，</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例</w:t>
      </w:r>
      <w:r w:rsidRPr="00AA31D9">
        <w:rPr>
          <w:rFonts w:ascii="Consolas" w:eastAsia="宋体" w:hAnsi="Consolas" w:cs="Consolas"/>
          <w:color w:val="333333"/>
          <w:kern w:val="0"/>
          <w:sz w:val="20"/>
          <w:szCs w:val="20"/>
        </w:rPr>
        <w:t>25:</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table(xlock paglock) </w:t>
      </w:r>
      <w:r w:rsidRPr="00AA31D9">
        <w:rPr>
          <w:rFonts w:ascii="Consolas" w:eastAsia="宋体" w:hAnsi="Consolas" w:cs="Consolas"/>
          <w:color w:val="333333"/>
          <w:kern w:val="0"/>
          <w:sz w:val="20"/>
          <w:szCs w:val="20"/>
        </w:rPr>
        <w:t>对</w:t>
      </w:r>
      <w:r w:rsidRPr="00AA31D9">
        <w:rPr>
          <w:rFonts w:ascii="Consolas" w:eastAsia="宋体" w:hAnsi="Consolas" w:cs="Consolas"/>
          <w:color w:val="333333"/>
          <w:kern w:val="0"/>
          <w:sz w:val="20"/>
          <w:szCs w:val="20"/>
        </w:rPr>
        <w:t>page</w:t>
      </w:r>
      <w:r w:rsidRPr="00AA31D9">
        <w:rPr>
          <w:rFonts w:ascii="Consolas" w:eastAsia="宋体" w:hAnsi="Consolas" w:cs="Consolas"/>
          <w:color w:val="333333"/>
          <w:kern w:val="0"/>
          <w:sz w:val="20"/>
          <w:szCs w:val="20"/>
        </w:rPr>
        <w:t>加排他锁</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w:t>
      </w:r>
      <w:r w:rsidRPr="00AA31D9">
        <w:rPr>
          <w:rFonts w:ascii="Consolas" w:eastAsia="宋体" w:hAnsi="Consolas" w:cs="Consolas"/>
          <w:color w:val="333333"/>
          <w:kern w:val="0"/>
          <w:sz w:val="20"/>
          <w:szCs w:val="20"/>
        </w:rPr>
        <w:t>而</w:t>
      </w:r>
      <w:r w:rsidRPr="00AA31D9">
        <w:rPr>
          <w:rFonts w:ascii="Consolas" w:eastAsia="宋体" w:hAnsi="Consolas" w:cs="Consolas"/>
          <w:color w:val="333333"/>
          <w:kern w:val="0"/>
          <w:sz w:val="20"/>
          <w:szCs w:val="20"/>
        </w:rPr>
        <w:t>TABLELOCX</w:t>
      </w:r>
      <w:r w:rsidRPr="00AA31D9">
        <w:rPr>
          <w:rFonts w:ascii="Consolas" w:eastAsia="宋体" w:hAnsi="Consolas" w:cs="Consolas"/>
          <w:color w:val="333333"/>
          <w:kern w:val="0"/>
          <w:sz w:val="20"/>
          <w:szCs w:val="20"/>
        </w:rPr>
        <w:t>不能这么用。</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lastRenderedPageBreak/>
        <w:t xml:space="preserve">   xlock</w:t>
      </w:r>
      <w:r w:rsidRPr="00AA31D9">
        <w:rPr>
          <w:rFonts w:ascii="Consolas" w:eastAsia="宋体" w:hAnsi="Consolas" w:cs="Consolas"/>
          <w:color w:val="333333"/>
          <w:kern w:val="0"/>
          <w:sz w:val="20"/>
          <w:szCs w:val="20"/>
        </w:rPr>
        <w:t>还可这么用：</w:t>
      </w:r>
      <w:r w:rsidRPr="00AA31D9">
        <w:rPr>
          <w:rFonts w:ascii="Consolas" w:eastAsia="宋体" w:hAnsi="Consolas" w:cs="Consolas"/>
          <w:color w:val="333333"/>
          <w:kern w:val="0"/>
          <w:sz w:val="20"/>
          <w:szCs w:val="20"/>
        </w:rPr>
        <w:t xml:space="preserve">select * from table(xlock tablock) </w:t>
      </w:r>
      <w:r w:rsidRPr="00AA31D9">
        <w:rPr>
          <w:rFonts w:ascii="Consolas" w:eastAsia="宋体" w:hAnsi="Consolas" w:cs="Consolas"/>
          <w:color w:val="333333"/>
          <w:kern w:val="0"/>
          <w:sz w:val="20"/>
          <w:szCs w:val="20"/>
        </w:rPr>
        <w:t>效果等同于</w:t>
      </w:r>
      <w:r w:rsidRPr="00AA31D9">
        <w:rPr>
          <w:rFonts w:ascii="Consolas" w:eastAsia="宋体" w:hAnsi="Consolas" w:cs="Consolas"/>
          <w:color w:val="333333"/>
          <w:kern w:val="0"/>
          <w:sz w:val="20"/>
          <w:szCs w:val="20"/>
        </w:rPr>
        <w:t>select * from table(tablockx)</w:t>
      </w:r>
    </w:p>
    <w:p w:rsidR="00AA31D9" w:rsidRPr="006C303A" w:rsidRDefault="00AA31D9" w:rsidP="006C303A">
      <w:pPr>
        <w:rPr>
          <w:rStyle w:val="a3"/>
        </w:rPr>
      </w:pPr>
      <w:bookmarkStart w:id="5" w:name="t6"/>
      <w:bookmarkEnd w:id="5"/>
      <w:r w:rsidRPr="006C303A">
        <w:rPr>
          <w:rStyle w:val="a3"/>
          <w:rFonts w:hint="eastAsia"/>
        </w:rPr>
        <w:t>7 </w:t>
      </w:r>
      <w:r w:rsidRPr="006C303A">
        <w:rPr>
          <w:rStyle w:val="a3"/>
          <w:rFonts w:hint="eastAsia"/>
        </w:rPr>
        <w:t>锁的超时等待</w:t>
      </w:r>
    </w:p>
    <w:p w:rsidR="00AA31D9" w:rsidRPr="00AA31D9" w:rsidRDefault="00AA31D9" w:rsidP="00AA31D9">
      <w:pPr>
        <w:widowControl/>
        <w:shd w:val="clear" w:color="auto" w:fill="FFFFFF"/>
        <w:spacing w:before="150" w:after="150" w:line="293" w:lineRule="atLeast"/>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例</w:t>
      </w:r>
      <w:r w:rsidRPr="00AA31D9">
        <w:rPr>
          <w:rFonts w:ascii="Verdana" w:eastAsia="宋体" w:hAnsi="Verdana" w:cs="宋体"/>
          <w:color w:val="454545"/>
          <w:kern w:val="0"/>
          <w:sz w:val="20"/>
          <w:szCs w:val="20"/>
        </w:rPr>
        <w:t>26</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SET LOCK_TIMEOUT 4000 </w:t>
      </w:r>
      <w:r w:rsidRPr="00AA31D9">
        <w:rPr>
          <w:rFonts w:ascii="Consolas" w:eastAsia="宋体" w:hAnsi="Consolas" w:cs="Consolas"/>
          <w:color w:val="333333"/>
          <w:kern w:val="0"/>
          <w:sz w:val="20"/>
          <w:szCs w:val="20"/>
        </w:rPr>
        <w:t>用来设置锁等待时间，单位是毫秒，</w:t>
      </w:r>
      <w:r w:rsidRPr="00AA31D9">
        <w:rPr>
          <w:rFonts w:ascii="Consolas" w:eastAsia="宋体" w:hAnsi="Consolas" w:cs="Consolas"/>
          <w:color w:val="333333"/>
          <w:kern w:val="0"/>
          <w:sz w:val="20"/>
          <w:szCs w:val="20"/>
        </w:rPr>
        <w:t>4000</w:t>
      </w:r>
      <w:r w:rsidRPr="00AA31D9">
        <w:rPr>
          <w:rFonts w:ascii="Consolas" w:eastAsia="宋体" w:hAnsi="Consolas" w:cs="Consolas"/>
          <w:color w:val="333333"/>
          <w:kern w:val="0"/>
          <w:sz w:val="20"/>
          <w:szCs w:val="20"/>
        </w:rPr>
        <w:t>意味着等待</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4</w:t>
      </w:r>
      <w:r w:rsidRPr="00AA31D9">
        <w:rPr>
          <w:rFonts w:ascii="Consolas" w:eastAsia="宋体" w:hAnsi="Consolas" w:cs="Consolas"/>
          <w:color w:val="333333"/>
          <w:kern w:val="0"/>
          <w:sz w:val="20"/>
          <w:szCs w:val="20"/>
        </w:rPr>
        <w:t>秒可以用</w:t>
      </w:r>
      <w:r w:rsidRPr="00AA31D9">
        <w:rPr>
          <w:rFonts w:ascii="Consolas" w:eastAsia="宋体" w:hAnsi="Consolas" w:cs="Consolas"/>
          <w:color w:val="333333"/>
          <w:kern w:val="0"/>
          <w:sz w:val="20"/>
          <w:szCs w:val="20"/>
        </w:rPr>
        <w:t>select @@LOCK_TIMEOUT</w:t>
      </w:r>
      <w:r w:rsidRPr="00AA31D9">
        <w:rPr>
          <w:rFonts w:ascii="Consolas" w:eastAsia="宋体" w:hAnsi="Consolas" w:cs="Consolas"/>
          <w:color w:val="333333"/>
          <w:kern w:val="0"/>
          <w:sz w:val="20"/>
          <w:szCs w:val="20"/>
        </w:rPr>
        <w:t>查看当前</w:t>
      </w:r>
      <w:r w:rsidRPr="00AA31D9">
        <w:rPr>
          <w:rFonts w:ascii="Consolas" w:eastAsia="宋体" w:hAnsi="Consolas" w:cs="Consolas"/>
          <w:color w:val="333333"/>
          <w:kern w:val="0"/>
          <w:sz w:val="20"/>
          <w:szCs w:val="20"/>
        </w:rPr>
        <w:t>session</w:t>
      </w:r>
      <w:r w:rsidRPr="00AA31D9">
        <w:rPr>
          <w:rFonts w:ascii="Consolas" w:eastAsia="宋体" w:hAnsi="Consolas" w:cs="Consolas"/>
          <w:color w:val="333333"/>
          <w:kern w:val="0"/>
          <w:sz w:val="20"/>
          <w:szCs w:val="20"/>
        </w:rPr>
        <w:t>的锁超时设置。</w:t>
      </w:r>
      <w:r w:rsidRPr="00AA31D9">
        <w:rPr>
          <w:rFonts w:ascii="Consolas" w:eastAsia="宋体" w:hAnsi="Consolas" w:cs="Consolas"/>
          <w:color w:val="333333"/>
          <w:kern w:val="0"/>
          <w:sz w:val="20"/>
          <w:szCs w:val="20"/>
        </w:rPr>
        <w:t xml:space="preserve">-1 </w:t>
      </w:r>
      <w:r w:rsidRPr="00AA31D9">
        <w:rPr>
          <w:rFonts w:ascii="Consolas" w:eastAsia="宋体" w:hAnsi="Consolas" w:cs="Consolas"/>
          <w:color w:val="333333"/>
          <w:kern w:val="0"/>
          <w:sz w:val="20"/>
          <w:szCs w:val="20"/>
        </w:rPr>
        <w:t>意味着</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永远等待。</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T1: begin tran</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udpate table set column1='hello' where id = 10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T2: set lock_timeout 4000</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xml:space="preserve">    select * from table wehre id = 10</w:t>
      </w:r>
    </w:p>
    <w:p w:rsidR="00AA31D9" w:rsidRPr="00AA31D9" w:rsidRDefault="00AA31D9" w:rsidP="00AA31D9">
      <w:pPr>
        <w:widowControl/>
        <w:shd w:val="clear" w:color="auto" w:fill="FFFFFF"/>
        <w:spacing w:before="150" w:after="150" w:line="293" w:lineRule="atLeast"/>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T2</w:t>
      </w:r>
      <w:r w:rsidRPr="00AA31D9">
        <w:rPr>
          <w:rFonts w:ascii="Verdana" w:eastAsia="宋体" w:hAnsi="Verdana" w:cs="宋体"/>
          <w:color w:val="454545"/>
          <w:kern w:val="0"/>
          <w:sz w:val="20"/>
          <w:szCs w:val="20"/>
        </w:rPr>
        <w:t>执行时，会等待</w:t>
      </w:r>
      <w:r w:rsidRPr="00AA31D9">
        <w:rPr>
          <w:rFonts w:ascii="Verdana" w:eastAsia="宋体" w:hAnsi="Verdana" w:cs="宋体"/>
          <w:color w:val="454545"/>
          <w:kern w:val="0"/>
          <w:sz w:val="20"/>
          <w:szCs w:val="20"/>
        </w:rPr>
        <w:t>T1</w:t>
      </w:r>
      <w:r w:rsidRPr="00AA31D9">
        <w:rPr>
          <w:rFonts w:ascii="Verdana" w:eastAsia="宋体" w:hAnsi="Verdana" w:cs="宋体"/>
          <w:color w:val="454545"/>
          <w:kern w:val="0"/>
          <w:sz w:val="20"/>
          <w:szCs w:val="20"/>
        </w:rPr>
        <w:t>释放排他锁，等了</w:t>
      </w:r>
      <w:r w:rsidRPr="00AA31D9">
        <w:rPr>
          <w:rFonts w:ascii="Verdana" w:eastAsia="宋体" w:hAnsi="Verdana" w:cs="宋体"/>
          <w:color w:val="454545"/>
          <w:kern w:val="0"/>
          <w:sz w:val="20"/>
          <w:szCs w:val="20"/>
        </w:rPr>
        <w:t>4</w:t>
      </w:r>
      <w:r w:rsidRPr="00AA31D9">
        <w:rPr>
          <w:rFonts w:ascii="Verdana" w:eastAsia="宋体" w:hAnsi="Verdana" w:cs="宋体"/>
          <w:color w:val="454545"/>
          <w:kern w:val="0"/>
          <w:sz w:val="20"/>
          <w:szCs w:val="20"/>
        </w:rPr>
        <w:t>秒钟，如果</w:t>
      </w:r>
      <w:r w:rsidRPr="00AA31D9">
        <w:rPr>
          <w:rFonts w:ascii="Verdana" w:eastAsia="宋体" w:hAnsi="Verdana" w:cs="宋体"/>
          <w:color w:val="454545"/>
          <w:kern w:val="0"/>
          <w:sz w:val="20"/>
          <w:szCs w:val="20"/>
        </w:rPr>
        <w:t>T1</w:t>
      </w:r>
      <w:r w:rsidRPr="00AA31D9">
        <w:rPr>
          <w:rFonts w:ascii="Verdana" w:eastAsia="宋体" w:hAnsi="Verdana" w:cs="宋体"/>
          <w:color w:val="454545"/>
          <w:kern w:val="0"/>
          <w:sz w:val="20"/>
          <w:szCs w:val="20"/>
        </w:rPr>
        <w:t>还没有释放排他锁，</w:t>
      </w:r>
      <w:r w:rsidRPr="00AA31D9">
        <w:rPr>
          <w:rFonts w:ascii="Verdana" w:eastAsia="宋体" w:hAnsi="Verdana" w:cs="宋体"/>
          <w:color w:val="454545"/>
          <w:kern w:val="0"/>
          <w:sz w:val="20"/>
          <w:szCs w:val="20"/>
        </w:rPr>
        <w:t>T2</w:t>
      </w:r>
      <w:r w:rsidRPr="00AA31D9">
        <w:rPr>
          <w:rFonts w:ascii="Verdana" w:eastAsia="宋体" w:hAnsi="Verdana" w:cs="宋体"/>
          <w:color w:val="454545"/>
          <w:kern w:val="0"/>
          <w:sz w:val="20"/>
          <w:szCs w:val="20"/>
        </w:rPr>
        <w:t>就会抛出异常：</w:t>
      </w:r>
      <w:r w:rsidRPr="00AA31D9">
        <w:rPr>
          <w:rFonts w:ascii="Verdana" w:eastAsia="宋体" w:hAnsi="Verdana" w:cs="宋体"/>
          <w:color w:val="454545"/>
          <w:kern w:val="0"/>
          <w:sz w:val="20"/>
          <w:szCs w:val="20"/>
        </w:rPr>
        <w:t xml:space="preserve"> Lock request time out period exceeded.</w:t>
      </w:r>
    </w:p>
    <w:p w:rsidR="00AA31D9" w:rsidRPr="006C303A" w:rsidRDefault="00AA31D9" w:rsidP="006C303A">
      <w:pPr>
        <w:rPr>
          <w:rStyle w:val="a3"/>
        </w:rPr>
      </w:pPr>
      <w:bookmarkStart w:id="6" w:name="t7"/>
      <w:bookmarkEnd w:id="6"/>
      <w:r w:rsidRPr="006C303A">
        <w:rPr>
          <w:rStyle w:val="a3"/>
          <w:rFonts w:hint="eastAsia"/>
        </w:rPr>
        <w:t>8 </w:t>
      </w:r>
      <w:r w:rsidRPr="006C303A">
        <w:rPr>
          <w:rStyle w:val="a3"/>
          <w:rFonts w:hint="eastAsia"/>
        </w:rPr>
        <w:t>附：各种锁的兼容关系表</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Requested mode                     | IS  | S   | U   | IX  | SIX | X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Intent shared (IS)                 | Yes | Yes | Yes | Yes | Yes | No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Shared (S)                         | Yes | Yes | Yes | No  | No  | No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Update (U)                         | Yes | Yes | No  | No  | No  | No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Intent exclusive (IX)              | Yes | No  | No  | Yes | No  | No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Shared with intent exclusive (SIX) | Yes | No  | No  | No  | No  | No |</w:t>
      </w:r>
    </w:p>
    <w:p w:rsidR="00AA31D9" w:rsidRPr="00AA31D9" w:rsidRDefault="00AA31D9" w:rsidP="00AA31D9">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0"/>
          <w:szCs w:val="20"/>
        </w:rPr>
      </w:pPr>
      <w:r w:rsidRPr="00AA31D9">
        <w:rPr>
          <w:rFonts w:ascii="Consolas" w:eastAsia="宋体" w:hAnsi="Consolas" w:cs="Consolas"/>
          <w:color w:val="333333"/>
          <w:kern w:val="0"/>
          <w:sz w:val="20"/>
          <w:szCs w:val="20"/>
        </w:rPr>
        <w:t>| Exclusive (X)                      | No  | No  | No  | No  | No  | No |</w:t>
      </w:r>
    </w:p>
    <w:p w:rsidR="00AA31D9" w:rsidRPr="006C303A" w:rsidRDefault="00AA31D9" w:rsidP="006C303A">
      <w:pPr>
        <w:rPr>
          <w:rStyle w:val="a3"/>
        </w:rPr>
      </w:pPr>
      <w:bookmarkStart w:id="7" w:name="t8"/>
      <w:bookmarkEnd w:id="7"/>
      <w:r w:rsidRPr="006C303A">
        <w:rPr>
          <w:rStyle w:val="a3"/>
          <w:rFonts w:hint="eastAsia"/>
        </w:rPr>
        <w:t>9 </w:t>
      </w:r>
      <w:r w:rsidRPr="006C303A">
        <w:rPr>
          <w:rStyle w:val="a3"/>
          <w:rFonts w:hint="eastAsia"/>
        </w:rPr>
        <w:t>如何提高并发效率</w:t>
      </w:r>
    </w:p>
    <w:p w:rsidR="00AA31D9" w:rsidRPr="00AA31D9" w:rsidRDefault="00AA31D9" w:rsidP="00AA31D9">
      <w:pPr>
        <w:widowControl/>
        <w:numPr>
          <w:ilvl w:val="0"/>
          <w:numId w:val="6"/>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悲观锁：利用数据库本身的锁机制实现。通过上面对数据库锁的了解，可以根据具体业务情况综合使用事务隔离级别与合理的手工指定锁的方式比如降低锁的粒度等减少并发等待。</w:t>
      </w:r>
    </w:p>
    <w:p w:rsidR="00AA31D9" w:rsidRPr="00AA31D9" w:rsidRDefault="00AA31D9" w:rsidP="00AA31D9">
      <w:pPr>
        <w:widowControl/>
        <w:numPr>
          <w:ilvl w:val="0"/>
          <w:numId w:val="6"/>
        </w:numPr>
        <w:shd w:val="clear" w:color="auto" w:fill="FFFFFF"/>
        <w:spacing w:line="293" w:lineRule="atLeast"/>
        <w:ind w:left="6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乐观锁：利用程序处理并发。原理都比较好理解，基本一看即懂。方式大概有以下</w:t>
      </w:r>
      <w:r w:rsidRPr="00AA31D9">
        <w:rPr>
          <w:rFonts w:ascii="Verdana" w:eastAsia="宋体" w:hAnsi="Verdana" w:cs="宋体"/>
          <w:color w:val="454545"/>
          <w:kern w:val="0"/>
          <w:sz w:val="20"/>
          <w:szCs w:val="20"/>
        </w:rPr>
        <w:t>3</w:t>
      </w:r>
      <w:r w:rsidRPr="00AA31D9">
        <w:rPr>
          <w:rFonts w:ascii="Verdana" w:eastAsia="宋体" w:hAnsi="Verdana" w:cs="宋体"/>
          <w:color w:val="454545"/>
          <w:kern w:val="0"/>
          <w:sz w:val="20"/>
          <w:szCs w:val="20"/>
        </w:rPr>
        <w:t>种</w:t>
      </w:r>
    </w:p>
    <w:p w:rsidR="00AA31D9" w:rsidRPr="00AA31D9" w:rsidRDefault="00AA31D9" w:rsidP="00AA31D9">
      <w:pPr>
        <w:widowControl/>
        <w:numPr>
          <w:ilvl w:val="1"/>
          <w:numId w:val="6"/>
        </w:numPr>
        <w:shd w:val="clear" w:color="auto" w:fill="FFFFFF"/>
        <w:spacing w:line="293" w:lineRule="atLeast"/>
        <w:ind w:left="12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对记录加版本号</w:t>
      </w:r>
      <w:r w:rsidRPr="00AA31D9">
        <w:rPr>
          <w:rFonts w:ascii="Verdana" w:eastAsia="宋体" w:hAnsi="Verdana" w:cs="宋体"/>
          <w:color w:val="454545"/>
          <w:kern w:val="0"/>
          <w:sz w:val="20"/>
          <w:szCs w:val="20"/>
        </w:rPr>
        <w:t>.</w:t>
      </w:r>
    </w:p>
    <w:p w:rsidR="00AA31D9" w:rsidRPr="00AA31D9" w:rsidRDefault="00AA31D9" w:rsidP="00AA31D9">
      <w:pPr>
        <w:widowControl/>
        <w:numPr>
          <w:ilvl w:val="1"/>
          <w:numId w:val="6"/>
        </w:numPr>
        <w:shd w:val="clear" w:color="auto" w:fill="FFFFFF"/>
        <w:spacing w:line="293" w:lineRule="atLeast"/>
        <w:ind w:left="12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对记录加时间戳</w:t>
      </w:r>
      <w:r w:rsidRPr="00AA31D9">
        <w:rPr>
          <w:rFonts w:ascii="Verdana" w:eastAsia="宋体" w:hAnsi="Verdana" w:cs="宋体"/>
          <w:color w:val="454545"/>
          <w:kern w:val="0"/>
          <w:sz w:val="20"/>
          <w:szCs w:val="20"/>
        </w:rPr>
        <w:t>.</w:t>
      </w:r>
    </w:p>
    <w:p w:rsidR="00AA31D9" w:rsidRPr="00AA31D9" w:rsidRDefault="00AA31D9" w:rsidP="00AA31D9">
      <w:pPr>
        <w:widowControl/>
        <w:numPr>
          <w:ilvl w:val="1"/>
          <w:numId w:val="6"/>
        </w:numPr>
        <w:shd w:val="clear" w:color="auto" w:fill="FFFFFF"/>
        <w:spacing w:line="293" w:lineRule="atLeast"/>
        <w:ind w:left="1200"/>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对将要更新的数据进行提前读取、事后对比。</w:t>
      </w:r>
    </w:p>
    <w:p w:rsidR="00AA31D9" w:rsidRDefault="00AA31D9" w:rsidP="00AA31D9">
      <w:pPr>
        <w:widowControl/>
        <w:shd w:val="clear" w:color="auto" w:fill="FFFFFF"/>
        <w:spacing w:before="150" w:after="150" w:line="293" w:lineRule="atLeast"/>
        <w:jc w:val="left"/>
        <w:rPr>
          <w:rFonts w:ascii="Verdana" w:eastAsia="宋体" w:hAnsi="Verdana" w:cs="宋体"/>
          <w:color w:val="454545"/>
          <w:kern w:val="0"/>
          <w:sz w:val="20"/>
          <w:szCs w:val="20"/>
        </w:rPr>
      </w:pPr>
      <w:r w:rsidRPr="00AA31D9">
        <w:rPr>
          <w:rFonts w:ascii="Verdana" w:eastAsia="宋体" w:hAnsi="Verdana" w:cs="宋体"/>
          <w:color w:val="454545"/>
          <w:kern w:val="0"/>
          <w:sz w:val="20"/>
          <w:szCs w:val="20"/>
        </w:rPr>
        <w:t>不论是数据库系统本身的锁机制，还是乐观锁这种业务数据级别上的锁机制，本质上都是对状态位的读、写、判断。</w:t>
      </w:r>
    </w:p>
    <w:p w:rsidR="00AB4B61" w:rsidRPr="00AB4B61" w:rsidRDefault="00AB4B61" w:rsidP="00AB4B61">
      <w:pPr>
        <w:rPr>
          <w:rStyle w:val="a3"/>
        </w:rPr>
      </w:pPr>
      <w:r w:rsidRPr="00AB4B61">
        <w:rPr>
          <w:rStyle w:val="a3"/>
          <w:rFonts w:hint="eastAsia"/>
        </w:rPr>
        <w:t>总结：</w:t>
      </w:r>
    </w:p>
    <w:p w:rsidR="00AB4B61" w:rsidRPr="00AB4B61" w:rsidRDefault="00AB4B61" w:rsidP="00AB4B61">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30"/>
        <w:jc w:val="left"/>
        <w:rPr>
          <w:rFonts w:ascii="Consolas" w:eastAsia="宋体" w:hAnsi="Consolas" w:cs="Consolas"/>
          <w:color w:val="333333"/>
          <w:kern w:val="0"/>
          <w:sz w:val="24"/>
          <w:szCs w:val="24"/>
        </w:rPr>
      </w:pPr>
      <w:r w:rsidRPr="00AB4B61">
        <w:rPr>
          <w:rFonts w:ascii="Consolas" w:eastAsia="宋体" w:hAnsi="Consolas" w:cs="Consolas"/>
          <w:color w:val="333333"/>
          <w:kern w:val="0"/>
          <w:sz w:val="24"/>
          <w:szCs w:val="24"/>
        </w:rPr>
        <w:t>数据库规定同一资源上不能同时共存共享锁和排他锁</w:t>
      </w:r>
    </w:p>
    <w:p w:rsidR="005F071A" w:rsidRPr="005F071A" w:rsidRDefault="005F071A" w:rsidP="005F071A">
      <w:pPr>
        <w:widowControl/>
        <w:shd w:val="clear" w:color="auto" w:fill="FFFFFF"/>
        <w:spacing w:before="150" w:after="150" w:line="293" w:lineRule="atLeast"/>
        <w:jc w:val="left"/>
        <w:rPr>
          <w:rFonts w:ascii="Verdana" w:eastAsia="宋体" w:hAnsi="Verdana" w:cs="宋体"/>
          <w:color w:val="454545"/>
          <w:kern w:val="0"/>
          <w:sz w:val="20"/>
          <w:szCs w:val="20"/>
        </w:rPr>
      </w:pPr>
      <w:r w:rsidRPr="005F071A">
        <w:rPr>
          <w:rFonts w:ascii="Verdana" w:eastAsia="宋体" w:hAnsi="Verdana" w:cs="宋体" w:hint="eastAsia"/>
          <w:color w:val="454545"/>
          <w:kern w:val="0"/>
          <w:sz w:val="20"/>
          <w:szCs w:val="20"/>
        </w:rPr>
        <w:t>事务与锁是不同的。事务具有</w:t>
      </w:r>
      <w:r w:rsidRPr="005F071A">
        <w:rPr>
          <w:rFonts w:ascii="Verdana" w:eastAsia="宋体" w:hAnsi="Verdana" w:cs="宋体" w:hint="eastAsia"/>
          <w:color w:val="454545"/>
          <w:kern w:val="0"/>
          <w:sz w:val="20"/>
          <w:szCs w:val="20"/>
        </w:rPr>
        <w:t>ACID</w:t>
      </w:r>
      <w:r w:rsidRPr="005F071A">
        <w:rPr>
          <w:rFonts w:ascii="Verdana" w:eastAsia="宋体" w:hAnsi="Verdana" w:cs="宋体" w:hint="eastAsia"/>
          <w:color w:val="454545"/>
          <w:kern w:val="0"/>
          <w:sz w:val="20"/>
          <w:szCs w:val="20"/>
        </w:rPr>
        <w:t>（</w:t>
      </w:r>
    </w:p>
    <w:p w:rsidR="005F071A" w:rsidRPr="005F071A" w:rsidRDefault="005F071A" w:rsidP="005F071A">
      <w:pPr>
        <w:widowControl/>
        <w:shd w:val="clear" w:color="auto" w:fill="FFFFFF"/>
        <w:spacing w:before="150" w:after="150" w:line="293" w:lineRule="atLeast"/>
        <w:jc w:val="left"/>
        <w:rPr>
          <w:rFonts w:ascii="Verdana" w:eastAsia="宋体" w:hAnsi="Verdana" w:cs="宋体"/>
          <w:color w:val="454545"/>
          <w:kern w:val="0"/>
          <w:sz w:val="20"/>
          <w:szCs w:val="20"/>
        </w:rPr>
      </w:pPr>
      <w:r w:rsidRPr="005F071A">
        <w:rPr>
          <w:rFonts w:ascii="Verdana" w:eastAsia="宋体" w:hAnsi="Verdana" w:cs="宋体" w:hint="eastAsia"/>
          <w:color w:val="454545"/>
          <w:kern w:val="0"/>
          <w:sz w:val="20"/>
          <w:szCs w:val="20"/>
        </w:rPr>
        <w:t>原子性、一致性、隔离性和持久性），锁是用于解决隔离性的一种机制。事务的隔离级别通过锁的机制来实现。另外锁有不同的粒度，同时事务也是有不同的隔离级别的（一般有四种：读未提交</w:t>
      </w:r>
      <w:r w:rsidRPr="005F071A">
        <w:rPr>
          <w:rFonts w:ascii="Verdana" w:eastAsia="宋体" w:hAnsi="Verdana" w:cs="宋体" w:hint="eastAsia"/>
          <w:color w:val="454545"/>
          <w:kern w:val="0"/>
          <w:sz w:val="20"/>
          <w:szCs w:val="20"/>
        </w:rPr>
        <w:t>Read uncommitted</w:t>
      </w:r>
      <w:r w:rsidRPr="005F071A">
        <w:rPr>
          <w:rFonts w:ascii="Verdana" w:eastAsia="宋体" w:hAnsi="Verdana" w:cs="宋体" w:hint="eastAsia"/>
          <w:color w:val="454545"/>
          <w:kern w:val="0"/>
          <w:sz w:val="20"/>
          <w:szCs w:val="20"/>
        </w:rPr>
        <w:t>，</w:t>
      </w:r>
    </w:p>
    <w:p w:rsidR="005F071A" w:rsidRPr="005F071A" w:rsidRDefault="005F071A" w:rsidP="005F071A">
      <w:pPr>
        <w:widowControl/>
        <w:shd w:val="clear" w:color="auto" w:fill="FFFFFF"/>
        <w:spacing w:before="150" w:after="150" w:line="293" w:lineRule="atLeast"/>
        <w:jc w:val="left"/>
        <w:rPr>
          <w:rFonts w:ascii="Verdana" w:eastAsia="宋体" w:hAnsi="Verdana" w:cs="宋体"/>
          <w:color w:val="454545"/>
          <w:kern w:val="0"/>
          <w:sz w:val="20"/>
          <w:szCs w:val="20"/>
        </w:rPr>
      </w:pPr>
      <w:r w:rsidRPr="005F071A">
        <w:rPr>
          <w:rFonts w:ascii="Verdana" w:eastAsia="宋体" w:hAnsi="Verdana" w:cs="宋体" w:hint="eastAsia"/>
          <w:color w:val="454545"/>
          <w:kern w:val="0"/>
          <w:sz w:val="20"/>
          <w:szCs w:val="20"/>
        </w:rPr>
        <w:t>读已提交</w:t>
      </w:r>
      <w:r w:rsidRPr="005F071A">
        <w:rPr>
          <w:rFonts w:ascii="Verdana" w:eastAsia="宋体" w:hAnsi="Verdana" w:cs="宋体" w:hint="eastAsia"/>
          <w:color w:val="454545"/>
          <w:kern w:val="0"/>
          <w:sz w:val="20"/>
          <w:szCs w:val="20"/>
        </w:rPr>
        <w:t>Read committed</w:t>
      </w:r>
      <w:r w:rsidRPr="005F071A">
        <w:rPr>
          <w:rFonts w:ascii="Verdana" w:eastAsia="宋体" w:hAnsi="Verdana" w:cs="宋体" w:hint="eastAsia"/>
          <w:color w:val="454545"/>
          <w:kern w:val="0"/>
          <w:sz w:val="20"/>
          <w:szCs w:val="20"/>
        </w:rPr>
        <w:t>，</w:t>
      </w:r>
    </w:p>
    <w:p w:rsidR="005F071A" w:rsidRPr="005F071A" w:rsidRDefault="005F071A" w:rsidP="005F071A">
      <w:pPr>
        <w:widowControl/>
        <w:shd w:val="clear" w:color="auto" w:fill="FFFFFF"/>
        <w:spacing w:before="150" w:after="150" w:line="293" w:lineRule="atLeast"/>
        <w:jc w:val="left"/>
        <w:rPr>
          <w:rFonts w:ascii="Verdana" w:eastAsia="宋体" w:hAnsi="Verdana" w:cs="宋体"/>
          <w:color w:val="454545"/>
          <w:kern w:val="0"/>
          <w:sz w:val="20"/>
          <w:szCs w:val="20"/>
        </w:rPr>
      </w:pPr>
      <w:r w:rsidRPr="005F071A">
        <w:rPr>
          <w:rFonts w:ascii="Verdana" w:eastAsia="宋体" w:hAnsi="Verdana" w:cs="宋体" w:hint="eastAsia"/>
          <w:color w:val="454545"/>
          <w:kern w:val="0"/>
          <w:sz w:val="20"/>
          <w:szCs w:val="20"/>
        </w:rPr>
        <w:lastRenderedPageBreak/>
        <w:t>可重复读</w:t>
      </w:r>
      <w:r w:rsidRPr="005F071A">
        <w:rPr>
          <w:rFonts w:ascii="Verdana" w:eastAsia="宋体" w:hAnsi="Verdana" w:cs="宋体" w:hint="eastAsia"/>
          <w:color w:val="454545"/>
          <w:kern w:val="0"/>
          <w:sz w:val="20"/>
          <w:szCs w:val="20"/>
        </w:rPr>
        <w:t>Repeatable read</w:t>
      </w:r>
      <w:r w:rsidRPr="005F071A">
        <w:rPr>
          <w:rFonts w:ascii="Verdana" w:eastAsia="宋体" w:hAnsi="Verdana" w:cs="宋体" w:hint="eastAsia"/>
          <w:color w:val="454545"/>
          <w:kern w:val="0"/>
          <w:sz w:val="20"/>
          <w:szCs w:val="20"/>
        </w:rPr>
        <w:t>，</w:t>
      </w:r>
    </w:p>
    <w:p w:rsidR="00AB4B61" w:rsidRDefault="005F071A" w:rsidP="005F071A">
      <w:pPr>
        <w:widowControl/>
        <w:shd w:val="clear" w:color="auto" w:fill="FFFFFF"/>
        <w:spacing w:before="150" w:after="150" w:line="293" w:lineRule="atLeast"/>
        <w:jc w:val="left"/>
        <w:rPr>
          <w:rFonts w:ascii="Verdana" w:eastAsia="宋体" w:hAnsi="Verdana" w:cs="宋体"/>
          <w:color w:val="454545"/>
          <w:kern w:val="0"/>
          <w:sz w:val="20"/>
          <w:szCs w:val="20"/>
        </w:rPr>
      </w:pPr>
      <w:r w:rsidRPr="005F071A">
        <w:rPr>
          <w:rFonts w:ascii="Verdana" w:eastAsia="宋体" w:hAnsi="Verdana" w:cs="宋体" w:hint="eastAsia"/>
          <w:color w:val="454545"/>
          <w:kern w:val="0"/>
          <w:sz w:val="20"/>
          <w:szCs w:val="20"/>
        </w:rPr>
        <w:t>可串行化</w:t>
      </w:r>
      <w:r w:rsidRPr="005F071A">
        <w:rPr>
          <w:rFonts w:ascii="Verdana" w:eastAsia="宋体" w:hAnsi="Verdana" w:cs="宋体" w:hint="eastAsia"/>
          <w:color w:val="454545"/>
          <w:kern w:val="0"/>
          <w:sz w:val="20"/>
          <w:szCs w:val="20"/>
        </w:rPr>
        <w:t>Serializable</w:t>
      </w:r>
      <w:r w:rsidRPr="005F071A">
        <w:rPr>
          <w:rFonts w:ascii="Verdana" w:eastAsia="宋体" w:hAnsi="Verdana" w:cs="宋体" w:hint="eastAsia"/>
          <w:color w:val="454545"/>
          <w:kern w:val="0"/>
          <w:sz w:val="20"/>
          <w:szCs w:val="20"/>
        </w:rPr>
        <w:t>）。</w:t>
      </w:r>
    </w:p>
    <w:p w:rsidR="00AD7940" w:rsidRPr="00AA31D9" w:rsidRDefault="0029347D" w:rsidP="005F071A">
      <w:pPr>
        <w:widowControl/>
        <w:shd w:val="clear" w:color="auto" w:fill="FFFFFF"/>
        <w:spacing w:before="150" w:after="150" w:line="293" w:lineRule="atLeast"/>
        <w:jc w:val="left"/>
        <w:rPr>
          <w:rFonts w:ascii="Verdana" w:eastAsia="宋体" w:hAnsi="Verdana" w:cs="宋体" w:hint="eastAsia"/>
          <w:color w:val="454545"/>
          <w:kern w:val="0"/>
          <w:sz w:val="20"/>
          <w:szCs w:val="20"/>
        </w:rPr>
      </w:pPr>
      <w:r w:rsidRPr="00AD7940">
        <w:rPr>
          <w:rFonts w:ascii="Verdana" w:eastAsia="宋体" w:hAnsi="Verdana" w:cs="宋体"/>
          <w:color w:val="454545"/>
          <w:kern w:val="0"/>
          <w:sz w:val="20"/>
          <w:szCs w:val="20"/>
        </w:rPr>
        <w:object w:dxaOrig="99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45pt;height:41.9pt" o:ole="">
            <v:imagedata r:id="rId9" o:title=""/>
          </v:shape>
          <o:OLEObject Type="Embed" ProgID="Package" ShapeID="_x0000_i1026" DrawAspect="Content" ObjectID="_1574767213" r:id="rId10"/>
        </w:object>
      </w:r>
      <w:r w:rsidRPr="00AD7940">
        <w:rPr>
          <w:rFonts w:ascii="Verdana" w:eastAsia="宋体" w:hAnsi="Verdana" w:cs="宋体"/>
          <w:color w:val="454545"/>
          <w:kern w:val="0"/>
          <w:sz w:val="20"/>
          <w:szCs w:val="20"/>
        </w:rPr>
        <w:object w:dxaOrig="1665" w:dyaOrig="840">
          <v:shape id="_x0000_i1025" type="#_x0000_t75" style="width:83.3pt;height:41.9pt" o:ole="">
            <v:imagedata r:id="rId11" o:title=""/>
          </v:shape>
          <o:OLEObject Type="Embed" ProgID="Package" ShapeID="_x0000_i1025" DrawAspect="Content" ObjectID="_1574767214" r:id="rId12"/>
        </w:object>
      </w:r>
      <w:bookmarkStart w:id="8" w:name="_GoBack"/>
      <w:bookmarkEnd w:id="8"/>
    </w:p>
    <w:p w:rsidR="000C3F1C" w:rsidRPr="000C3F1C" w:rsidRDefault="000C3F1C" w:rsidP="000C3F1C">
      <w:pPr>
        <w:pStyle w:val="2"/>
        <w:rPr>
          <w:rStyle w:val="a3"/>
          <w:color w:val="0070C0"/>
        </w:rPr>
      </w:pPr>
      <w:r>
        <w:rPr>
          <w:rStyle w:val="a3"/>
          <w:color w:val="0070C0"/>
        </w:rPr>
        <w:t>7.</w:t>
      </w:r>
      <w:r w:rsidRPr="000C3F1C">
        <w:rPr>
          <w:rFonts w:hint="eastAsia"/>
        </w:rPr>
        <w:t xml:space="preserve"> </w:t>
      </w:r>
      <w:r w:rsidRPr="000C3F1C">
        <w:rPr>
          <w:rStyle w:val="a3"/>
          <w:rFonts w:hint="eastAsia"/>
          <w:color w:val="0070C0"/>
        </w:rPr>
        <w:t>数据库事务的四大特性以及事务的隔离级别</w:t>
      </w:r>
    </w:p>
    <w:p w:rsidR="00D2628B" w:rsidRDefault="00BC2C5B" w:rsidP="00EC4580">
      <w:pPr>
        <w:rPr>
          <w:rStyle w:val="a3"/>
        </w:rPr>
      </w:pPr>
      <w:r w:rsidRPr="00BC2C5B">
        <w:rPr>
          <w:rStyle w:val="a3"/>
        </w:rPr>
        <w:t>事务的四大特性（</w:t>
      </w:r>
      <w:r w:rsidRPr="00BC2C5B">
        <w:rPr>
          <w:rStyle w:val="a3"/>
        </w:rPr>
        <w:t>ACID</w:t>
      </w:r>
      <w:r w:rsidRPr="00BC2C5B">
        <w:rPr>
          <w:rStyle w:val="a3"/>
        </w:rPr>
        <w:t>）</w:t>
      </w:r>
    </w:p>
    <w:p w:rsidR="00FD6489" w:rsidRPr="00FD6489" w:rsidRDefault="00FD6489" w:rsidP="00FD6489">
      <w:r w:rsidRPr="00FD6489">
        <w:rPr>
          <w:rFonts w:hint="eastAsia"/>
        </w:rPr>
        <w:t>⑴</w:t>
      </w:r>
      <w:r w:rsidRPr="00FD6489">
        <w:rPr>
          <w:rFonts w:hint="eastAsia"/>
        </w:rPr>
        <w:t xml:space="preserve"> </w:t>
      </w:r>
      <w:r w:rsidRPr="00FD6489">
        <w:rPr>
          <w:rFonts w:hint="eastAsia"/>
        </w:rPr>
        <w:t>原子性（</w:t>
      </w:r>
      <w:r w:rsidRPr="00FD6489">
        <w:rPr>
          <w:rFonts w:hint="eastAsia"/>
        </w:rPr>
        <w:t>Atomicity</w:t>
      </w:r>
      <w:r w:rsidRPr="00FD6489">
        <w:rPr>
          <w:rFonts w:hint="eastAsia"/>
        </w:rPr>
        <w:t>）</w:t>
      </w:r>
    </w:p>
    <w:p w:rsidR="00FD6489" w:rsidRPr="00FD6489" w:rsidRDefault="00FD6489" w:rsidP="00FD6489">
      <w:r w:rsidRPr="00FD6489">
        <w:rPr>
          <w:rFonts w:hint="eastAsia"/>
        </w:rPr>
        <w:t xml:space="preserve">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FD6489" w:rsidRPr="00FD6489" w:rsidRDefault="00FD6489" w:rsidP="00FD6489"/>
    <w:p w:rsidR="00FD6489" w:rsidRPr="00FD6489" w:rsidRDefault="00FD6489" w:rsidP="00FD6489">
      <w:r w:rsidRPr="00FD6489">
        <w:rPr>
          <w:rFonts w:hint="eastAsia"/>
        </w:rPr>
        <w:t>⑵</w:t>
      </w:r>
      <w:r w:rsidRPr="00FD6489">
        <w:rPr>
          <w:rFonts w:hint="eastAsia"/>
        </w:rPr>
        <w:t xml:space="preserve"> </w:t>
      </w:r>
      <w:r w:rsidRPr="00FD6489">
        <w:rPr>
          <w:rFonts w:hint="eastAsia"/>
        </w:rPr>
        <w:t>一致性（</w:t>
      </w:r>
      <w:r w:rsidRPr="00FD6489">
        <w:rPr>
          <w:rFonts w:hint="eastAsia"/>
        </w:rPr>
        <w:t>Consistency</w:t>
      </w:r>
      <w:r w:rsidRPr="00FD6489">
        <w:rPr>
          <w:rFonts w:hint="eastAsia"/>
        </w:rPr>
        <w:t>）</w:t>
      </w:r>
    </w:p>
    <w:p w:rsidR="00FD6489" w:rsidRPr="00FD6489" w:rsidRDefault="00FD6489" w:rsidP="00FD6489">
      <w:r w:rsidRPr="00FD6489">
        <w:rPr>
          <w:rFonts w:hint="eastAsia"/>
        </w:rPr>
        <w:t xml:space="preserve">　　一致性是指事务必须使数据库从一个一致性状态变换到另一个一致性状态，也就是说一个事务执行之前和执行之后都必须处于一致性状态。</w:t>
      </w:r>
    </w:p>
    <w:p w:rsidR="00FD6489" w:rsidRPr="00FD6489" w:rsidRDefault="00FD6489" w:rsidP="00FD6489"/>
    <w:p w:rsidR="00FD6489" w:rsidRPr="00FD6489" w:rsidRDefault="00FD6489" w:rsidP="00FD6489">
      <w:r w:rsidRPr="00FD6489">
        <w:rPr>
          <w:rFonts w:hint="eastAsia"/>
        </w:rPr>
        <w:t xml:space="preserve">　　拿转账来说，假设用户</w:t>
      </w:r>
      <w:r w:rsidRPr="00FD6489">
        <w:rPr>
          <w:rFonts w:hint="eastAsia"/>
        </w:rPr>
        <w:t>A</w:t>
      </w:r>
      <w:r w:rsidRPr="00FD6489">
        <w:rPr>
          <w:rFonts w:hint="eastAsia"/>
        </w:rPr>
        <w:t>和用户</w:t>
      </w:r>
      <w:r w:rsidRPr="00FD6489">
        <w:rPr>
          <w:rFonts w:hint="eastAsia"/>
        </w:rPr>
        <w:t>B</w:t>
      </w:r>
      <w:r w:rsidRPr="00FD6489">
        <w:rPr>
          <w:rFonts w:hint="eastAsia"/>
        </w:rPr>
        <w:t>两者的钱加起来一共是</w:t>
      </w:r>
      <w:r w:rsidRPr="00FD6489">
        <w:rPr>
          <w:rFonts w:hint="eastAsia"/>
        </w:rPr>
        <w:t>5000</w:t>
      </w:r>
      <w:r w:rsidRPr="00FD6489">
        <w:rPr>
          <w:rFonts w:hint="eastAsia"/>
        </w:rPr>
        <w:t>，那么不管</w:t>
      </w:r>
      <w:r w:rsidRPr="00FD6489">
        <w:rPr>
          <w:rFonts w:hint="eastAsia"/>
        </w:rPr>
        <w:t>A</w:t>
      </w:r>
      <w:r w:rsidRPr="00FD6489">
        <w:rPr>
          <w:rFonts w:hint="eastAsia"/>
        </w:rPr>
        <w:t>和</w:t>
      </w:r>
      <w:r w:rsidRPr="00FD6489">
        <w:rPr>
          <w:rFonts w:hint="eastAsia"/>
        </w:rPr>
        <w:t>B</w:t>
      </w:r>
      <w:r w:rsidRPr="00FD6489">
        <w:rPr>
          <w:rFonts w:hint="eastAsia"/>
        </w:rPr>
        <w:t>之间如何转账，转几次账，事务结束后两个用户的钱相加起来应该还得是</w:t>
      </w:r>
      <w:r w:rsidRPr="00FD6489">
        <w:rPr>
          <w:rFonts w:hint="eastAsia"/>
        </w:rPr>
        <w:t>5000</w:t>
      </w:r>
      <w:r w:rsidRPr="00FD6489">
        <w:rPr>
          <w:rFonts w:hint="eastAsia"/>
        </w:rPr>
        <w:t>，这就是事务的一致性。</w:t>
      </w:r>
    </w:p>
    <w:p w:rsidR="00FD6489" w:rsidRPr="00FD6489" w:rsidRDefault="00FD6489" w:rsidP="00FD6489"/>
    <w:p w:rsidR="00FD6489" w:rsidRPr="00FD6489" w:rsidRDefault="00FD6489" w:rsidP="00FD6489">
      <w:r w:rsidRPr="00FD6489">
        <w:rPr>
          <w:rFonts w:hint="eastAsia"/>
        </w:rPr>
        <w:t>⑶</w:t>
      </w:r>
      <w:r w:rsidRPr="00FD6489">
        <w:rPr>
          <w:rFonts w:hint="eastAsia"/>
        </w:rPr>
        <w:t xml:space="preserve"> </w:t>
      </w:r>
      <w:r w:rsidRPr="00FD6489">
        <w:rPr>
          <w:rFonts w:hint="eastAsia"/>
        </w:rPr>
        <w:t>隔离性（</w:t>
      </w:r>
      <w:r w:rsidRPr="00FD6489">
        <w:rPr>
          <w:rFonts w:hint="eastAsia"/>
        </w:rPr>
        <w:t>Isolation</w:t>
      </w:r>
      <w:r w:rsidRPr="00FD6489">
        <w:rPr>
          <w:rFonts w:hint="eastAsia"/>
        </w:rPr>
        <w:t>）</w:t>
      </w:r>
    </w:p>
    <w:p w:rsidR="00FD6489" w:rsidRPr="00FD6489" w:rsidRDefault="00FD6489" w:rsidP="00FD6489">
      <w:r w:rsidRPr="00FD6489">
        <w:rPr>
          <w:rFonts w:hint="eastAsia"/>
        </w:rPr>
        <w:t xml:space="preserve">　　隔离性是当多个用户并发访问数据库时，比如操作同一张表时，数据库为每一个用户开启的事务，不能被其他事务的操作所干扰，多个并发事务之间要相互隔离。</w:t>
      </w:r>
    </w:p>
    <w:p w:rsidR="00FD6489" w:rsidRPr="00FD6489" w:rsidRDefault="00FD6489" w:rsidP="00FD6489"/>
    <w:p w:rsidR="00FD6489" w:rsidRPr="00FD6489" w:rsidRDefault="00FD6489" w:rsidP="00FD6489">
      <w:r w:rsidRPr="00FD6489">
        <w:rPr>
          <w:rFonts w:hint="eastAsia"/>
        </w:rPr>
        <w:t xml:space="preserve">　　即要达到这么一种效果：对于任意两个并发的事务</w:t>
      </w:r>
      <w:r w:rsidRPr="00FD6489">
        <w:rPr>
          <w:rFonts w:hint="eastAsia"/>
        </w:rPr>
        <w:t>T1</w:t>
      </w:r>
      <w:r w:rsidRPr="00FD6489">
        <w:rPr>
          <w:rFonts w:hint="eastAsia"/>
        </w:rPr>
        <w:t>和</w:t>
      </w:r>
      <w:r w:rsidRPr="00FD6489">
        <w:rPr>
          <w:rFonts w:hint="eastAsia"/>
        </w:rPr>
        <w:t>T2</w:t>
      </w:r>
      <w:r w:rsidRPr="00FD6489">
        <w:rPr>
          <w:rFonts w:hint="eastAsia"/>
        </w:rPr>
        <w:t>，在事务</w:t>
      </w:r>
      <w:r w:rsidRPr="00FD6489">
        <w:rPr>
          <w:rFonts w:hint="eastAsia"/>
        </w:rPr>
        <w:t>T1</w:t>
      </w:r>
      <w:r w:rsidRPr="00FD6489">
        <w:rPr>
          <w:rFonts w:hint="eastAsia"/>
        </w:rPr>
        <w:t>看来，</w:t>
      </w:r>
      <w:r w:rsidRPr="00FD6489">
        <w:rPr>
          <w:rFonts w:hint="eastAsia"/>
        </w:rPr>
        <w:t>T2</w:t>
      </w:r>
      <w:r w:rsidRPr="00FD6489">
        <w:rPr>
          <w:rFonts w:hint="eastAsia"/>
        </w:rPr>
        <w:t>要么在</w:t>
      </w:r>
      <w:r w:rsidRPr="00FD6489">
        <w:rPr>
          <w:rFonts w:hint="eastAsia"/>
        </w:rPr>
        <w:t>T1</w:t>
      </w:r>
      <w:r w:rsidRPr="00FD6489">
        <w:rPr>
          <w:rFonts w:hint="eastAsia"/>
        </w:rPr>
        <w:t>开始之前就已经结束，要么在</w:t>
      </w:r>
      <w:r w:rsidRPr="00FD6489">
        <w:rPr>
          <w:rFonts w:hint="eastAsia"/>
        </w:rPr>
        <w:t>T1</w:t>
      </w:r>
      <w:r w:rsidRPr="00FD6489">
        <w:rPr>
          <w:rFonts w:hint="eastAsia"/>
        </w:rPr>
        <w:t>结束之后才开始，这样每个事务都感觉不到有其他事务在并发地执行。</w:t>
      </w:r>
    </w:p>
    <w:p w:rsidR="00FD6489" w:rsidRPr="00FD6489" w:rsidRDefault="00FD6489" w:rsidP="00FD6489"/>
    <w:p w:rsidR="00FD6489" w:rsidRPr="00FD6489" w:rsidRDefault="00FD6489" w:rsidP="00FD6489">
      <w:r w:rsidRPr="00FD6489">
        <w:rPr>
          <w:rFonts w:hint="eastAsia"/>
        </w:rPr>
        <w:t xml:space="preserve">　　关于事务的隔离性数据库提供了多种隔离级别，稍后会介绍到。</w:t>
      </w:r>
    </w:p>
    <w:p w:rsidR="00FD6489" w:rsidRPr="00FD6489" w:rsidRDefault="00FD6489" w:rsidP="00FD6489"/>
    <w:p w:rsidR="00FD6489" w:rsidRPr="00FD6489" w:rsidRDefault="00FD6489" w:rsidP="00FD6489">
      <w:r w:rsidRPr="00FD6489">
        <w:rPr>
          <w:rFonts w:hint="eastAsia"/>
        </w:rPr>
        <w:t>⑷</w:t>
      </w:r>
      <w:r w:rsidRPr="00FD6489">
        <w:rPr>
          <w:rFonts w:hint="eastAsia"/>
        </w:rPr>
        <w:t xml:space="preserve"> </w:t>
      </w:r>
      <w:r w:rsidRPr="00FD6489">
        <w:rPr>
          <w:rFonts w:hint="eastAsia"/>
        </w:rPr>
        <w:t>持久性（</w:t>
      </w:r>
      <w:r w:rsidRPr="00FD6489">
        <w:rPr>
          <w:rFonts w:hint="eastAsia"/>
        </w:rPr>
        <w:t>Durability</w:t>
      </w:r>
      <w:r w:rsidRPr="00FD6489">
        <w:rPr>
          <w:rFonts w:hint="eastAsia"/>
        </w:rPr>
        <w:t>）</w:t>
      </w:r>
    </w:p>
    <w:p w:rsidR="00BC2C5B" w:rsidRDefault="00FD6489" w:rsidP="00C22FE6">
      <w:pPr>
        <w:ind w:firstLine="420"/>
      </w:pPr>
      <w:r w:rsidRPr="00FD6489">
        <w:rPr>
          <w:rFonts w:hint="eastAsia"/>
        </w:rPr>
        <w:t>持久性是指一个事务一旦被提交了，那么对数据库中的数据的改变就是永久性的，即便是在数据库系统遇到故障的情况下也不会丢失提交事务的操作。</w:t>
      </w:r>
    </w:p>
    <w:p w:rsidR="00F622C3" w:rsidRDefault="00F622C3" w:rsidP="00C22FE6">
      <w:pPr>
        <w:ind w:firstLine="420"/>
      </w:pPr>
    </w:p>
    <w:p w:rsidR="00F622C3" w:rsidRDefault="00F622C3" w:rsidP="0017314A">
      <w:pPr>
        <w:rPr>
          <w:rStyle w:val="a3"/>
          <w:b w:val="0"/>
          <w:bCs w:val="0"/>
        </w:rPr>
      </w:pPr>
      <w:r w:rsidRPr="0017314A">
        <w:rPr>
          <w:rStyle w:val="a3"/>
          <w:rFonts w:hint="eastAsia"/>
          <w:b w:val="0"/>
          <w:bCs w:val="0"/>
        </w:rPr>
        <w:t>事务隔离级别</w:t>
      </w:r>
    </w:p>
    <w:p w:rsidR="0017314A" w:rsidRPr="0017314A" w:rsidRDefault="0017314A" w:rsidP="0017314A">
      <w:pPr>
        <w:rPr>
          <w:rStyle w:val="a3"/>
          <w:rFonts w:hint="eastAsia"/>
        </w:rPr>
      </w:pPr>
      <w:r>
        <w:rPr>
          <w:rStyle w:val="a3"/>
          <w:rFonts w:hint="eastAsia"/>
          <w:b w:val="0"/>
          <w:bCs w:val="0"/>
        </w:rPr>
        <w:t>事务的</w:t>
      </w:r>
      <w:r>
        <w:rPr>
          <w:rStyle w:val="a3"/>
          <w:b w:val="0"/>
          <w:bCs w:val="0"/>
        </w:rPr>
        <w:t>隔离性导致并发操作</w:t>
      </w:r>
      <w:r>
        <w:rPr>
          <w:rStyle w:val="a3"/>
          <w:rFonts w:hint="eastAsia"/>
          <w:b w:val="0"/>
          <w:bCs w:val="0"/>
        </w:rPr>
        <w:t>可能</w:t>
      </w:r>
      <w:r>
        <w:rPr>
          <w:rStyle w:val="a3"/>
          <w:b w:val="0"/>
          <w:bCs w:val="0"/>
        </w:rPr>
        <w:t>存在以下五种异常情况：第一类更新丢失</w:t>
      </w:r>
      <w:r>
        <w:rPr>
          <w:rStyle w:val="a3"/>
          <w:rFonts w:hint="eastAsia"/>
          <w:b w:val="0"/>
          <w:bCs w:val="0"/>
        </w:rPr>
        <w:t>、脏</w:t>
      </w:r>
      <w:r>
        <w:rPr>
          <w:rStyle w:val="a3"/>
          <w:b w:val="0"/>
          <w:bCs w:val="0"/>
        </w:rPr>
        <w:t>读、不可重复读、第二类更新丢失</w:t>
      </w:r>
      <w:r>
        <w:rPr>
          <w:rStyle w:val="a3"/>
          <w:rFonts w:hint="eastAsia"/>
          <w:b w:val="0"/>
          <w:bCs w:val="0"/>
        </w:rPr>
        <w:t>、幻读</w:t>
      </w:r>
      <w:r>
        <w:rPr>
          <w:rStyle w:val="a3"/>
          <w:b w:val="0"/>
          <w:bCs w:val="0"/>
        </w:rPr>
        <w:t>。</w:t>
      </w:r>
    </w:p>
    <w:p w:rsidR="00F622C3" w:rsidRPr="00F622C3" w:rsidRDefault="00F622C3" w:rsidP="00F622C3">
      <w:pPr>
        <w:ind w:firstLine="420"/>
        <w:rPr>
          <w:rFonts w:hint="eastAsia"/>
        </w:rPr>
      </w:pPr>
      <w:r w:rsidRPr="00F622C3">
        <w:rPr>
          <w:rFonts w:hint="eastAsia"/>
        </w:rPr>
        <w:t xml:space="preserve">      </w:t>
      </w:r>
      <w:r w:rsidRPr="00F622C3">
        <w:rPr>
          <w:rFonts w:hint="eastAsia"/>
        </w:rPr>
        <w:t>数据库并发操作存在的异常情况：</w:t>
      </w:r>
      <w:r w:rsidRPr="00F622C3">
        <w:rPr>
          <w:rFonts w:hint="eastAsia"/>
        </w:rPr>
        <w:br/>
        <w:t xml:space="preserve">1. </w:t>
      </w:r>
      <w:r w:rsidRPr="00F622C3">
        <w:rPr>
          <w:rFonts w:hint="eastAsia"/>
        </w:rPr>
        <w:t>更新丢失（</w:t>
      </w:r>
      <w:r w:rsidRPr="00F622C3">
        <w:rPr>
          <w:rFonts w:hint="eastAsia"/>
        </w:rPr>
        <w:t>Lost update</w:t>
      </w:r>
      <w:r w:rsidRPr="00F622C3">
        <w:rPr>
          <w:rFonts w:hint="eastAsia"/>
        </w:rPr>
        <w:t>）：</w:t>
      </w:r>
      <w:r w:rsidRPr="00F622C3">
        <w:rPr>
          <w:rFonts w:hint="eastAsia"/>
        </w:rPr>
        <w:t> </w:t>
      </w:r>
      <w:r w:rsidRPr="00F622C3">
        <w:rPr>
          <w:rFonts w:hint="eastAsia"/>
        </w:rPr>
        <w:t>两个事务都同时更新一行数据但是第二个事务却中途失败退出导致对数据两个修改都失效了这是系统没有执</w:t>
      </w:r>
      <w:r w:rsidRPr="00F622C3">
        <w:rPr>
          <w:rFonts w:hint="eastAsia"/>
        </w:rPr>
        <w:t xml:space="preserve"> </w:t>
      </w:r>
      <w:r w:rsidRPr="00F622C3">
        <w:rPr>
          <w:rFonts w:hint="eastAsia"/>
        </w:rPr>
        <w:t>行任何锁操作因此并发事务并没有被隔离开来。</w:t>
      </w:r>
    </w:p>
    <w:p w:rsidR="00F622C3" w:rsidRPr="00F622C3" w:rsidRDefault="00F622C3" w:rsidP="00F622C3">
      <w:pPr>
        <w:ind w:firstLine="420"/>
        <w:rPr>
          <w:rFonts w:hint="eastAsia"/>
        </w:rPr>
      </w:pPr>
      <w:r w:rsidRPr="00F622C3">
        <w:rPr>
          <w:rFonts w:hint="eastAsia"/>
        </w:rPr>
        <w:t xml:space="preserve">2. </w:t>
      </w:r>
      <w:r w:rsidRPr="00F622C3">
        <w:rPr>
          <w:rFonts w:hint="eastAsia"/>
        </w:rPr>
        <w:t>脏读取（</w:t>
      </w:r>
      <w:r w:rsidRPr="00F622C3">
        <w:rPr>
          <w:rFonts w:hint="eastAsia"/>
        </w:rPr>
        <w:t>Dirty Reads</w:t>
      </w:r>
      <w:r w:rsidRPr="00F622C3">
        <w:rPr>
          <w:rFonts w:hint="eastAsia"/>
        </w:rPr>
        <w:t>）：</w:t>
      </w:r>
      <w:r w:rsidRPr="00F622C3">
        <w:rPr>
          <w:rFonts w:hint="eastAsia"/>
        </w:rPr>
        <w:t> </w:t>
      </w:r>
      <w:r w:rsidRPr="00F622C3">
        <w:rPr>
          <w:rFonts w:hint="eastAsia"/>
        </w:rPr>
        <w:t>一个事务开始读取</w:t>
      </w:r>
      <w:r w:rsidRPr="00F622C3">
        <w:rPr>
          <w:rFonts w:hint="eastAsia"/>
        </w:rPr>
        <w:t xml:space="preserve"> </w:t>
      </w:r>
      <w:r w:rsidRPr="00F622C3">
        <w:rPr>
          <w:rFonts w:hint="eastAsia"/>
        </w:rPr>
        <w:t>了某行数据但是另外一个事务已经更新了此数据但没有能够及时提交。这是相当危险很可能所有操作都被回滚。</w:t>
      </w:r>
    </w:p>
    <w:p w:rsidR="00F622C3" w:rsidRPr="00F622C3" w:rsidRDefault="00F622C3" w:rsidP="00F622C3">
      <w:pPr>
        <w:ind w:firstLine="420"/>
        <w:rPr>
          <w:rFonts w:hint="eastAsia"/>
        </w:rPr>
      </w:pPr>
      <w:r w:rsidRPr="00F622C3">
        <w:rPr>
          <w:rFonts w:hint="eastAsia"/>
        </w:rPr>
        <w:lastRenderedPageBreak/>
        <w:t xml:space="preserve">3. </w:t>
      </w:r>
      <w:r w:rsidRPr="00F622C3">
        <w:rPr>
          <w:rFonts w:hint="eastAsia"/>
        </w:rPr>
        <w:t>不可重复读取（</w:t>
      </w:r>
      <w:r w:rsidRPr="00F622C3">
        <w:rPr>
          <w:rFonts w:hint="eastAsia"/>
        </w:rPr>
        <w:t>Non-repeatable Reads</w:t>
      </w:r>
      <w:r w:rsidRPr="00F622C3">
        <w:rPr>
          <w:rFonts w:hint="eastAsia"/>
        </w:rPr>
        <w:t>）：</w:t>
      </w:r>
      <w:r w:rsidRPr="00F622C3">
        <w:rPr>
          <w:rFonts w:hint="eastAsia"/>
        </w:rPr>
        <w:t> </w:t>
      </w:r>
      <w:r w:rsidRPr="00F622C3">
        <w:rPr>
          <w:rFonts w:hint="eastAsia"/>
        </w:rPr>
        <w:t>一</w:t>
      </w:r>
      <w:r w:rsidRPr="00F622C3">
        <w:rPr>
          <w:rFonts w:hint="eastAsia"/>
        </w:rPr>
        <w:t xml:space="preserve"> </w:t>
      </w:r>
      <w:r w:rsidRPr="00F622C3">
        <w:rPr>
          <w:rFonts w:hint="eastAsia"/>
        </w:rPr>
        <w:t>个事务对同一行数据重复读取两次但是却得到了不同结果。例如在两次读取中途有另外一个事务对该行数据进行了修改并提交。</w:t>
      </w:r>
    </w:p>
    <w:p w:rsidR="00F622C3" w:rsidRPr="00F622C3" w:rsidRDefault="00F622C3" w:rsidP="00F622C3">
      <w:pPr>
        <w:ind w:firstLine="420"/>
        <w:rPr>
          <w:rFonts w:hint="eastAsia"/>
        </w:rPr>
      </w:pPr>
      <w:r w:rsidRPr="00F622C3">
        <w:rPr>
          <w:rFonts w:hint="eastAsia"/>
        </w:rPr>
        <w:t xml:space="preserve">4. </w:t>
      </w:r>
      <w:r w:rsidRPr="00F622C3">
        <w:rPr>
          <w:rFonts w:hint="eastAsia"/>
        </w:rPr>
        <w:t>两次更新问题（</w:t>
      </w:r>
      <w:r w:rsidRPr="00F622C3">
        <w:rPr>
          <w:rFonts w:hint="eastAsia"/>
        </w:rPr>
        <w:t>Second lost updates problem</w:t>
      </w:r>
      <w:r w:rsidRPr="00F622C3">
        <w:rPr>
          <w:rFonts w:hint="eastAsia"/>
        </w:rPr>
        <w:t>）：</w:t>
      </w:r>
      <w:r w:rsidRPr="00F622C3">
        <w:rPr>
          <w:rFonts w:hint="eastAsia"/>
        </w:rPr>
        <w:t> </w:t>
      </w:r>
      <w:r w:rsidRPr="00F622C3">
        <w:rPr>
          <w:rFonts w:hint="eastAsia"/>
        </w:rPr>
        <w:t>无法重复读取特例，有两个并发事务同时读取同一行数据然后其中一个对它进行修改提交而另一个也进行了修改提交这就会造成</w:t>
      </w:r>
      <w:r w:rsidRPr="00F622C3">
        <w:rPr>
          <w:rFonts w:hint="eastAsia"/>
        </w:rPr>
        <w:t xml:space="preserve"> </w:t>
      </w:r>
      <w:r w:rsidRPr="00F622C3">
        <w:rPr>
          <w:rFonts w:hint="eastAsia"/>
        </w:rPr>
        <w:t>第一次写操作失效。</w:t>
      </w:r>
    </w:p>
    <w:p w:rsidR="00F622C3" w:rsidRPr="00F622C3" w:rsidRDefault="00F622C3" w:rsidP="00F622C3">
      <w:pPr>
        <w:ind w:firstLine="420"/>
        <w:rPr>
          <w:rFonts w:hint="eastAsia"/>
        </w:rPr>
      </w:pPr>
      <w:r w:rsidRPr="00F622C3">
        <w:rPr>
          <w:rFonts w:hint="eastAsia"/>
        </w:rPr>
        <w:t xml:space="preserve">5. </w:t>
      </w:r>
      <w:r w:rsidRPr="00F622C3">
        <w:rPr>
          <w:rFonts w:hint="eastAsia"/>
        </w:rPr>
        <w:t>幻读（</w:t>
      </w:r>
      <w:r w:rsidRPr="00F622C3">
        <w:rPr>
          <w:rFonts w:hint="eastAsia"/>
        </w:rPr>
        <w:t>Phantom Reads</w:t>
      </w:r>
      <w:r w:rsidRPr="00F622C3">
        <w:rPr>
          <w:rFonts w:hint="eastAsia"/>
        </w:rPr>
        <w:t>）：</w:t>
      </w:r>
      <w:r w:rsidRPr="00F622C3">
        <w:rPr>
          <w:rFonts w:hint="eastAsia"/>
        </w:rPr>
        <w:t> </w:t>
      </w:r>
      <w:r w:rsidRPr="00F622C3">
        <w:rPr>
          <w:rFonts w:hint="eastAsia"/>
        </w:rPr>
        <w:t>也称为幻像（幻</w:t>
      </w:r>
      <w:r w:rsidRPr="00F622C3">
        <w:rPr>
          <w:rFonts w:hint="eastAsia"/>
        </w:rPr>
        <w:t xml:space="preserve"> </w:t>
      </w:r>
      <w:r w:rsidRPr="00F622C3">
        <w:rPr>
          <w:rFonts w:hint="eastAsia"/>
        </w:rPr>
        <w:t>影）。事务在操作过程中进行两次查询，第二次查询结果包含了第一次查询中未出现的数据（这里并不要求两次查询</w:t>
      </w:r>
      <w:r w:rsidRPr="00F622C3">
        <w:rPr>
          <w:rFonts w:hint="eastAsia"/>
        </w:rPr>
        <w:t>SQL</w:t>
      </w:r>
      <w:r w:rsidRPr="00F622C3">
        <w:rPr>
          <w:rFonts w:hint="eastAsia"/>
        </w:rPr>
        <w:t>语句相同）这是因为在两次查询过程中有</w:t>
      </w:r>
      <w:r w:rsidRPr="00F622C3">
        <w:rPr>
          <w:rFonts w:hint="eastAsia"/>
        </w:rPr>
        <w:t xml:space="preserve"> </w:t>
      </w:r>
      <w:r w:rsidRPr="00F622C3">
        <w:rPr>
          <w:rFonts w:hint="eastAsia"/>
        </w:rPr>
        <w:t>另外一个事务插入数据造成的。</w:t>
      </w:r>
    </w:p>
    <w:p w:rsidR="00F622C3" w:rsidRPr="00F622C3" w:rsidRDefault="00F622C3" w:rsidP="00F622C3">
      <w:pPr>
        <w:ind w:firstLine="420"/>
        <w:rPr>
          <w:rFonts w:hint="eastAsia"/>
        </w:rPr>
      </w:pPr>
      <w:r w:rsidRPr="00F622C3">
        <w:rPr>
          <w:rFonts w:hint="eastAsia"/>
        </w:rPr>
        <w:t xml:space="preserve">      </w:t>
      </w:r>
      <w:r w:rsidRPr="00F622C3">
        <w:rPr>
          <w:rFonts w:hint="eastAsia"/>
        </w:rPr>
        <w:t>为了避免上面出现几种情况在标准</w:t>
      </w:r>
      <w:r w:rsidRPr="00F622C3">
        <w:rPr>
          <w:rFonts w:hint="eastAsia"/>
        </w:rPr>
        <w:t>SQL</w:t>
      </w:r>
      <w:r w:rsidRPr="00F622C3">
        <w:rPr>
          <w:rFonts w:hint="eastAsia"/>
        </w:rPr>
        <w:t>规范中定义了</w:t>
      </w:r>
      <w:r w:rsidRPr="00F622C3">
        <w:rPr>
          <w:rFonts w:hint="eastAsia"/>
        </w:rPr>
        <w:t>4</w:t>
      </w:r>
      <w:r w:rsidRPr="00F622C3">
        <w:rPr>
          <w:rFonts w:hint="eastAsia"/>
        </w:rPr>
        <w:t>个事务隔离级别，不同隔离级别对事务处理不同</w:t>
      </w:r>
      <w:r w:rsidRPr="00F622C3">
        <w:rPr>
          <w:rFonts w:hint="eastAsia"/>
        </w:rPr>
        <w:t xml:space="preserve"> </w:t>
      </w:r>
      <w:r w:rsidRPr="00F622C3">
        <w:rPr>
          <w:rFonts w:hint="eastAsia"/>
        </w:rPr>
        <w:t>。</w:t>
      </w:r>
    </w:p>
    <w:p w:rsidR="00F622C3" w:rsidRPr="00F622C3" w:rsidRDefault="00F622C3" w:rsidP="00F622C3">
      <w:pPr>
        <w:ind w:firstLine="420"/>
        <w:rPr>
          <w:rFonts w:hint="eastAsia"/>
        </w:rPr>
      </w:pPr>
      <w:r w:rsidRPr="00F622C3">
        <w:rPr>
          <w:rFonts w:hint="eastAsia"/>
        </w:rPr>
        <w:t>1.</w:t>
      </w:r>
      <w:r w:rsidRPr="00F622C3">
        <w:rPr>
          <w:rFonts w:hint="eastAsia"/>
        </w:rPr>
        <w:t>未授权读取（</w:t>
      </w:r>
      <w:r w:rsidRPr="00F622C3">
        <w:rPr>
          <w:rFonts w:hint="eastAsia"/>
        </w:rPr>
        <w:t>Read Uncommitted</w:t>
      </w:r>
      <w:r w:rsidRPr="00F622C3">
        <w:rPr>
          <w:rFonts w:hint="eastAsia"/>
        </w:rPr>
        <w:t>）：</w:t>
      </w:r>
      <w:r w:rsidRPr="00F622C3">
        <w:rPr>
          <w:rFonts w:hint="eastAsia"/>
        </w:rPr>
        <w:t> </w:t>
      </w:r>
      <w:r w:rsidRPr="00F622C3">
        <w:rPr>
          <w:rFonts w:hint="eastAsia"/>
        </w:rPr>
        <w:t>也称</w:t>
      </w:r>
      <w:r w:rsidRPr="00F622C3">
        <w:rPr>
          <w:rFonts w:hint="eastAsia"/>
        </w:rPr>
        <w:t xml:space="preserve"> </w:t>
      </w:r>
      <w:r w:rsidRPr="00F622C3">
        <w:rPr>
          <w:rFonts w:hint="eastAsia"/>
        </w:rPr>
        <w:t>未提交读。允许脏读取但不允许更新丢失，如果一个事务已经开始写数据则另外一个数据则不允许同时进行写操作但允许其他事务读此行数据。该隔离级别可以通过</w:t>
      </w:r>
      <w:r w:rsidRPr="00F622C3">
        <w:rPr>
          <w:rFonts w:hint="eastAsia"/>
        </w:rPr>
        <w:t xml:space="preserve"> </w:t>
      </w:r>
      <w:r w:rsidRPr="00F622C3">
        <w:rPr>
          <w:rFonts w:hint="eastAsia"/>
        </w:rPr>
        <w:t>“排他写锁”实现。事务隔离的最低级别，仅可保证不读取物理损坏的数据。与</w:t>
      </w:r>
      <w:r w:rsidRPr="00F622C3">
        <w:rPr>
          <w:rFonts w:hint="eastAsia"/>
        </w:rPr>
        <w:t xml:space="preserve">READ COMMITTED </w:t>
      </w:r>
      <w:r w:rsidRPr="00F622C3">
        <w:rPr>
          <w:rFonts w:hint="eastAsia"/>
        </w:rPr>
        <w:t>隔离级相反，它允许读取已经被其它用户修改但尚未提交确定的数据。</w:t>
      </w:r>
    </w:p>
    <w:p w:rsidR="00F622C3" w:rsidRPr="00F622C3" w:rsidRDefault="00F622C3" w:rsidP="00F622C3">
      <w:pPr>
        <w:ind w:firstLine="420"/>
        <w:rPr>
          <w:rFonts w:hint="eastAsia"/>
        </w:rPr>
      </w:pPr>
      <w:r w:rsidRPr="00F622C3">
        <w:rPr>
          <w:rFonts w:hint="eastAsia"/>
        </w:rPr>
        <w:t xml:space="preserve">2. </w:t>
      </w:r>
      <w:r w:rsidRPr="00F622C3">
        <w:rPr>
          <w:rFonts w:hint="eastAsia"/>
        </w:rPr>
        <w:t>授权读取（</w:t>
      </w:r>
      <w:r w:rsidRPr="00F622C3">
        <w:rPr>
          <w:rFonts w:hint="eastAsia"/>
        </w:rPr>
        <w:t>Read Committed</w:t>
      </w:r>
      <w:r w:rsidRPr="00F622C3">
        <w:rPr>
          <w:rFonts w:hint="eastAsia"/>
        </w:rPr>
        <w:t>）：</w:t>
      </w:r>
      <w:r w:rsidRPr="00F622C3">
        <w:rPr>
          <w:rFonts w:hint="eastAsia"/>
        </w:rPr>
        <w:t> </w:t>
      </w:r>
      <w:r w:rsidRPr="00F622C3">
        <w:rPr>
          <w:rFonts w:hint="eastAsia"/>
        </w:rPr>
        <w:t>也称提交</w:t>
      </w:r>
      <w:r w:rsidRPr="00F622C3">
        <w:rPr>
          <w:rFonts w:hint="eastAsia"/>
        </w:rPr>
        <w:t xml:space="preserve"> </w:t>
      </w:r>
      <w:r w:rsidRPr="00F622C3">
        <w:rPr>
          <w:rFonts w:hint="eastAsia"/>
        </w:rPr>
        <w:t>读。允许不可重复读取但不允许脏读取。这可以通过“瞬间共享读锁”和“排他写锁”实现，读取数据的事务允许其他事务继续访问该行数据，但是未提交写事务将</w:t>
      </w:r>
      <w:r w:rsidRPr="00F622C3">
        <w:rPr>
          <w:rFonts w:hint="eastAsia"/>
        </w:rPr>
        <w:t xml:space="preserve"> </w:t>
      </w:r>
      <w:r w:rsidRPr="00F622C3">
        <w:rPr>
          <w:rFonts w:hint="eastAsia"/>
        </w:rPr>
        <w:t>会禁止其他事务访问该行。</w:t>
      </w:r>
      <w:r w:rsidRPr="00F622C3">
        <w:rPr>
          <w:rFonts w:hint="eastAsia"/>
        </w:rPr>
        <w:t xml:space="preserve">SQL Server </w:t>
      </w:r>
      <w:r w:rsidRPr="00F622C3">
        <w:rPr>
          <w:rFonts w:hint="eastAsia"/>
        </w:rPr>
        <w:t>默认的级别。在此隔离级下，</w:t>
      </w:r>
      <w:r w:rsidRPr="00F622C3">
        <w:rPr>
          <w:rFonts w:hint="eastAsia"/>
        </w:rPr>
        <w:t xml:space="preserve">SELECT </w:t>
      </w:r>
      <w:r w:rsidRPr="00F622C3">
        <w:rPr>
          <w:rFonts w:hint="eastAsia"/>
        </w:rPr>
        <w:t>命令不会返回尚未提交（</w:t>
      </w:r>
      <w:r w:rsidRPr="00F622C3">
        <w:rPr>
          <w:rFonts w:hint="eastAsia"/>
        </w:rPr>
        <w:t>Committed</w:t>
      </w:r>
      <w:r w:rsidRPr="00F622C3">
        <w:rPr>
          <w:rFonts w:hint="eastAsia"/>
        </w:rPr>
        <w:t>）</w:t>
      </w:r>
      <w:r w:rsidRPr="00F622C3">
        <w:rPr>
          <w:rFonts w:hint="eastAsia"/>
        </w:rPr>
        <w:t xml:space="preserve"> </w:t>
      </w:r>
      <w:r w:rsidRPr="00F622C3">
        <w:rPr>
          <w:rFonts w:hint="eastAsia"/>
        </w:rPr>
        <w:t>的数据，也不能返回脏数据。</w:t>
      </w:r>
    </w:p>
    <w:p w:rsidR="00F622C3" w:rsidRPr="00F622C3" w:rsidRDefault="00F622C3" w:rsidP="00F622C3">
      <w:pPr>
        <w:ind w:firstLine="420"/>
        <w:rPr>
          <w:rFonts w:hint="eastAsia"/>
        </w:rPr>
      </w:pPr>
      <w:r w:rsidRPr="00F622C3">
        <w:rPr>
          <w:rFonts w:hint="eastAsia"/>
        </w:rPr>
        <w:t xml:space="preserve">3. </w:t>
      </w:r>
      <w:r w:rsidRPr="00F622C3">
        <w:rPr>
          <w:rFonts w:hint="eastAsia"/>
        </w:rPr>
        <w:t>可重复读取（</w:t>
      </w:r>
      <w:r w:rsidRPr="00F622C3">
        <w:rPr>
          <w:rFonts w:hint="eastAsia"/>
        </w:rPr>
        <w:t>Repeatable Read</w:t>
      </w:r>
      <w:r w:rsidRPr="00F622C3">
        <w:rPr>
          <w:rFonts w:hint="eastAsia"/>
        </w:rPr>
        <w:t>）：</w:t>
      </w:r>
      <w:r w:rsidRPr="00F622C3">
        <w:rPr>
          <w:rFonts w:hint="eastAsia"/>
        </w:rPr>
        <w:t> </w:t>
      </w:r>
      <w:r w:rsidRPr="00F622C3">
        <w:rPr>
          <w:rFonts w:hint="eastAsia"/>
        </w:rPr>
        <w:t>禁止</w:t>
      </w:r>
      <w:r w:rsidRPr="00F622C3">
        <w:rPr>
          <w:rFonts w:hint="eastAsia"/>
        </w:rPr>
        <w:t xml:space="preserve"> </w:t>
      </w:r>
      <w:r w:rsidRPr="00F622C3">
        <w:rPr>
          <w:rFonts w:hint="eastAsia"/>
        </w:rPr>
        <w:t>不可重复读取和脏读取。但是有时可能出现幻影数据，这可以通过“共享读锁”和“排他写锁”实现，读取数据事务将会禁止写事务（但允许读事务），写事务则禁</w:t>
      </w:r>
      <w:r w:rsidRPr="00F622C3">
        <w:rPr>
          <w:rFonts w:hint="eastAsia"/>
        </w:rPr>
        <w:t xml:space="preserve"> </w:t>
      </w:r>
      <w:r w:rsidRPr="00F622C3">
        <w:rPr>
          <w:rFonts w:hint="eastAsia"/>
        </w:rPr>
        <w:t>止任何其他事务。在此隔离级下，用</w:t>
      </w:r>
      <w:r w:rsidRPr="00F622C3">
        <w:rPr>
          <w:rFonts w:hint="eastAsia"/>
        </w:rPr>
        <w:t xml:space="preserve">SELECT </w:t>
      </w:r>
      <w:r w:rsidRPr="00F622C3">
        <w:rPr>
          <w:rFonts w:hint="eastAsia"/>
        </w:rPr>
        <w:t>命令读取的数据在整个命令执行过程中不会被更改。此选项会影响系统的效能，非必要情况最好不用此隔离级。</w:t>
      </w:r>
    </w:p>
    <w:p w:rsidR="00F622C3" w:rsidRPr="00F622C3" w:rsidRDefault="00F622C3" w:rsidP="00F622C3">
      <w:pPr>
        <w:ind w:firstLine="420"/>
        <w:rPr>
          <w:rFonts w:hint="eastAsia"/>
        </w:rPr>
      </w:pPr>
      <w:r w:rsidRPr="00F622C3">
        <w:rPr>
          <w:rFonts w:hint="eastAsia"/>
        </w:rPr>
        <w:t xml:space="preserve">4. </w:t>
      </w:r>
      <w:r w:rsidRPr="00F622C3">
        <w:rPr>
          <w:rFonts w:hint="eastAsia"/>
        </w:rPr>
        <w:t>串行（</w:t>
      </w:r>
      <w:r w:rsidRPr="00F622C3">
        <w:rPr>
          <w:rFonts w:hint="eastAsia"/>
        </w:rPr>
        <w:t>Serializable</w:t>
      </w:r>
      <w:r w:rsidRPr="00F622C3">
        <w:rPr>
          <w:rFonts w:hint="eastAsia"/>
        </w:rPr>
        <w:t>）：</w:t>
      </w:r>
      <w:r w:rsidRPr="00F622C3">
        <w:rPr>
          <w:rFonts w:hint="eastAsia"/>
        </w:rPr>
        <w:t> </w:t>
      </w:r>
      <w:r w:rsidRPr="00F622C3">
        <w:rPr>
          <w:rFonts w:hint="eastAsia"/>
        </w:rPr>
        <w:t>也称可串行读。提</w:t>
      </w:r>
      <w:r w:rsidRPr="00F622C3">
        <w:rPr>
          <w:rFonts w:hint="eastAsia"/>
        </w:rPr>
        <w:t xml:space="preserve"> </w:t>
      </w:r>
      <w:r w:rsidRPr="00F622C3">
        <w:rPr>
          <w:rFonts w:hint="eastAsia"/>
        </w:rPr>
        <w:t>供严格的事务隔离，它要求事务序列化执行，事务只能一个接着一个地执行，但不能并发执行。如果仅仅通过“行级锁”是无法实现事务序列化的，必须通过其他机</w:t>
      </w:r>
      <w:r w:rsidRPr="00F622C3">
        <w:rPr>
          <w:rFonts w:hint="eastAsia"/>
        </w:rPr>
        <w:t xml:space="preserve"> </w:t>
      </w:r>
      <w:r w:rsidRPr="00F622C3">
        <w:rPr>
          <w:rFonts w:hint="eastAsia"/>
        </w:rPr>
        <w:t>制保证新插入的数据不会被刚执行查询操作事务访问到。事务隔离的最高级别，事务之间完全隔离。如果事务在可串行读隔离级别上运行，则可以保证任何并发重叠</w:t>
      </w:r>
      <w:r w:rsidRPr="00F622C3">
        <w:rPr>
          <w:rFonts w:hint="eastAsia"/>
        </w:rPr>
        <w:t xml:space="preserve"> </w:t>
      </w:r>
      <w:r w:rsidRPr="00F622C3">
        <w:rPr>
          <w:rFonts w:hint="eastAsia"/>
        </w:rPr>
        <w:t>事务均是串行的。</w:t>
      </w:r>
    </w:p>
    <w:p w:rsidR="00F622C3" w:rsidRPr="00F622C3" w:rsidRDefault="00F622C3" w:rsidP="00C22FE6">
      <w:pPr>
        <w:ind w:firstLine="420"/>
        <w:rPr>
          <w:rFonts w:hint="eastAsia"/>
        </w:rPr>
      </w:pPr>
    </w:p>
    <w:p w:rsidR="00EA39B0" w:rsidRDefault="007809E5" w:rsidP="007B1E5E">
      <w:pPr>
        <w:pStyle w:val="2"/>
        <w:rPr>
          <w:rStyle w:val="a3"/>
          <w:rFonts w:hint="eastAsia"/>
          <w:color w:val="0070C0"/>
        </w:rPr>
      </w:pPr>
      <w:r>
        <w:rPr>
          <w:rStyle w:val="a3"/>
          <w:color w:val="0070C0"/>
        </w:rPr>
        <w:t>8</w:t>
      </w:r>
      <w:r>
        <w:rPr>
          <w:rStyle w:val="a3"/>
          <w:color w:val="0070C0"/>
        </w:rPr>
        <w:t>.</w:t>
      </w:r>
      <w:r w:rsidRPr="000C3F1C">
        <w:rPr>
          <w:rFonts w:hint="eastAsia"/>
        </w:rPr>
        <w:t xml:space="preserve"> </w:t>
      </w:r>
      <w:r>
        <w:rPr>
          <w:rStyle w:val="a3"/>
          <w:rFonts w:hint="eastAsia"/>
          <w:color w:val="0070C0"/>
        </w:rPr>
        <w:t>Spring</w:t>
      </w:r>
      <w:r>
        <w:rPr>
          <w:rStyle w:val="a3"/>
          <w:rFonts w:hint="eastAsia"/>
          <w:color w:val="0070C0"/>
        </w:rPr>
        <w:t>事务</w:t>
      </w:r>
      <w:r>
        <w:rPr>
          <w:rStyle w:val="a3"/>
          <w:color w:val="0070C0"/>
        </w:rPr>
        <w:t>传播机制</w:t>
      </w:r>
      <w:r w:rsidR="00EA39B0">
        <w:rPr>
          <w:rStyle w:val="a3"/>
          <w:rFonts w:hint="eastAsia"/>
          <w:color w:val="0070C0"/>
        </w:rPr>
        <w:t xml:space="preserve"> </w:t>
      </w:r>
    </w:p>
    <w:p w:rsidR="00EA39B0" w:rsidRPr="00EA39B0" w:rsidRDefault="00EA39B0" w:rsidP="003D348E">
      <w:pPr>
        <w:rPr>
          <w:rStyle w:val="a3"/>
          <w:b w:val="0"/>
          <w:bCs w:val="0"/>
        </w:rPr>
      </w:pPr>
      <w:r w:rsidRPr="00EA39B0">
        <w:rPr>
          <w:rStyle w:val="a3"/>
          <w:rFonts w:hint="eastAsia"/>
          <w:b w:val="0"/>
          <w:bCs w:val="0"/>
        </w:rPr>
        <w:t>链接：</w:t>
      </w:r>
      <w:r w:rsidRPr="00EA39B0">
        <w:rPr>
          <w:rStyle w:val="a3"/>
          <w:rFonts w:hint="eastAsia"/>
          <w:b w:val="0"/>
          <w:bCs w:val="0"/>
        </w:rPr>
        <w:t>https://www.cnblogs.com/softidea/p/5962612.html</w:t>
      </w:r>
    </w:p>
    <w:p w:rsidR="003D348E" w:rsidRPr="009D2858" w:rsidRDefault="003D348E" w:rsidP="003D348E">
      <w:pPr>
        <w:rPr>
          <w:rFonts w:hint="eastAsia"/>
          <w:b/>
          <w:bCs/>
          <w:color w:val="ED7D31" w:themeColor="accent2"/>
        </w:rPr>
      </w:pPr>
      <w:r w:rsidRPr="003D348E">
        <w:rPr>
          <w:rStyle w:val="a3"/>
          <w:b w:val="0"/>
          <w:bCs w:val="0"/>
        </w:rPr>
        <w:t>Spring</w:t>
      </w:r>
      <w:r w:rsidRPr="003D348E">
        <w:rPr>
          <w:rStyle w:val="a3"/>
          <w:b w:val="0"/>
          <w:bCs w:val="0"/>
        </w:rPr>
        <w:t>在</w:t>
      </w:r>
      <w:r w:rsidRPr="003D348E">
        <w:rPr>
          <w:rStyle w:val="a3"/>
          <w:b w:val="0"/>
          <w:bCs w:val="0"/>
        </w:rPr>
        <w:t>TransactionDefinition</w:t>
      </w:r>
      <w:r w:rsidRPr="003D348E">
        <w:rPr>
          <w:rStyle w:val="a3"/>
          <w:b w:val="0"/>
          <w:bCs w:val="0"/>
        </w:rPr>
        <w:t>接口中规定了</w:t>
      </w:r>
      <w:r w:rsidRPr="003D348E">
        <w:rPr>
          <w:rStyle w:val="a3"/>
          <w:b w:val="0"/>
          <w:bCs w:val="0"/>
        </w:rPr>
        <w:t>7</w:t>
      </w:r>
      <w:r w:rsidRPr="003D348E">
        <w:rPr>
          <w:rStyle w:val="a3"/>
          <w:b w:val="0"/>
          <w:bCs w:val="0"/>
        </w:rPr>
        <w:t>种类型的事务传播行为，它们规定了事务方法和事务方法发生嵌套调用时事务如何进行传播</w:t>
      </w:r>
      <w:r w:rsidRPr="003D348E">
        <w:rPr>
          <w:rStyle w:val="a3"/>
          <w:b w:val="0"/>
          <w:bCs w:val="0"/>
        </w:rPr>
        <w:t>,</w:t>
      </w:r>
      <w:r w:rsidRPr="003D348E">
        <w:rPr>
          <w:rStyle w:val="a3"/>
          <w:b w:val="0"/>
          <w:bCs w:val="0"/>
        </w:rPr>
        <w:br/>
      </w:r>
      <w:r w:rsidRPr="003D348E">
        <w:rPr>
          <w:rStyle w:val="a3"/>
          <w:b w:val="0"/>
          <w:bCs w:val="0"/>
        </w:rPr>
        <w:t>即协调已经有事务标识的方法之间的发生调用时的事务上下文的规则（是否要有独立的事务隔离级别和锁）</w:t>
      </w:r>
    </w:p>
    <w:p w:rsidR="003D348E" w:rsidRPr="003D348E" w:rsidRDefault="003D348E" w:rsidP="003D348E">
      <w:r w:rsidRPr="003D348E">
        <w:rPr>
          <w:b/>
          <w:bCs/>
        </w:rPr>
        <w:t>概述</w:t>
      </w:r>
    </w:p>
    <w:p w:rsidR="003D348E" w:rsidRPr="003D348E" w:rsidRDefault="003D348E" w:rsidP="003D348E">
      <w:r w:rsidRPr="003D348E">
        <w:t>当我们调用一个基于</w:t>
      </w:r>
      <w:r w:rsidRPr="003D348E">
        <w:t>Spring</w:t>
      </w:r>
      <w:r w:rsidRPr="003D348E">
        <w:t>的</w:t>
      </w:r>
      <w:r w:rsidRPr="003D348E">
        <w:t>Service</w:t>
      </w:r>
      <w:r w:rsidRPr="003D348E">
        <w:t>接口方法（如</w:t>
      </w:r>
      <w:r w:rsidRPr="003D348E">
        <w:t>UserService#addUser()</w:t>
      </w:r>
      <w:r w:rsidRPr="003D348E">
        <w:t>）时，它将运行于</w:t>
      </w:r>
      <w:r w:rsidRPr="003D348E">
        <w:t>Spring</w:t>
      </w:r>
      <w:r w:rsidRPr="003D348E">
        <w:t>管理的事务</w:t>
      </w:r>
      <w:r w:rsidRPr="003D348E">
        <w:t xml:space="preserve"> </w:t>
      </w:r>
      <w:r w:rsidRPr="003D348E">
        <w:t>环境中，</w:t>
      </w:r>
      <w:r w:rsidRPr="003D348E">
        <w:t>Service</w:t>
      </w:r>
      <w:r w:rsidRPr="003D348E">
        <w:t>接口方法可能会在内部调用其它的</w:t>
      </w:r>
      <w:r w:rsidRPr="003D348E">
        <w:t>Service</w:t>
      </w:r>
      <w:r w:rsidRPr="003D348E">
        <w:t>接口方法以共同完成一个完整的业务操作，因此就会产生服务接口方法嵌套调用的情况，</w:t>
      </w:r>
      <w:r w:rsidRPr="003D348E">
        <w:t xml:space="preserve"> Spring</w:t>
      </w:r>
      <w:r w:rsidRPr="003D348E">
        <w:t>通过事务传播行为控制当前的事务如何传播到被嵌套调用的目标服务接口方法中。</w:t>
      </w:r>
    </w:p>
    <w:p w:rsidR="003D348E" w:rsidRPr="003D348E" w:rsidRDefault="003D348E" w:rsidP="003D348E">
      <w:r w:rsidRPr="003D348E">
        <w:t>事务传播是</w:t>
      </w:r>
      <w:r w:rsidRPr="003D348E">
        <w:t>Spring</w:t>
      </w:r>
      <w:r w:rsidRPr="003D348E">
        <w:t>进行事务管理的重要概念，其重要性怎么强调都不为过。但是事务传播行为也是被误解最多的地方，在本文里，我们将详细分析不同事务传播行为的表现形式，掌握它们之间的区别。</w:t>
      </w:r>
    </w:p>
    <w:p w:rsidR="003D348E" w:rsidRPr="003D348E" w:rsidRDefault="003D348E" w:rsidP="003D348E">
      <w:r w:rsidRPr="003D348E">
        <w:rPr>
          <w:b/>
          <w:bCs/>
        </w:rPr>
        <w:t>事务传播行为种类</w:t>
      </w:r>
    </w:p>
    <w:p w:rsidR="003D348E" w:rsidRPr="003D348E" w:rsidRDefault="003D348E" w:rsidP="003D348E">
      <w:r w:rsidRPr="003D348E">
        <w:lastRenderedPageBreak/>
        <w:t>Spring</w:t>
      </w:r>
      <w:r w:rsidRPr="003D348E">
        <w:t>在</w:t>
      </w:r>
      <w:r w:rsidRPr="003D348E">
        <w:t>TransactionDefinition</w:t>
      </w:r>
      <w:r w:rsidRPr="003D348E">
        <w:t>接口中规定了</w:t>
      </w:r>
      <w:r w:rsidRPr="003D348E">
        <w:t>7</w:t>
      </w:r>
      <w:r w:rsidRPr="003D348E">
        <w:t>种类型的事务传播行为，它们规定了</w:t>
      </w:r>
      <w:r w:rsidRPr="003D348E">
        <w:rPr>
          <w:b/>
          <w:bCs/>
        </w:rPr>
        <w:t>事务方法</w:t>
      </w:r>
      <w:r w:rsidRPr="003D348E">
        <w:t>和</w:t>
      </w:r>
      <w:r w:rsidRPr="003D348E">
        <w:rPr>
          <w:b/>
          <w:bCs/>
        </w:rPr>
        <w:t>事务方法发生嵌套调用时</w:t>
      </w:r>
      <w:r w:rsidRPr="003D348E">
        <w:t>事务如何进行传播：</w:t>
      </w:r>
    </w:p>
    <w:p w:rsidR="003D348E" w:rsidRPr="003D348E" w:rsidRDefault="003D348E" w:rsidP="003D348E">
      <w:r w:rsidRPr="003D348E">
        <w:t>表</w:t>
      </w:r>
      <w:r w:rsidRPr="003D348E">
        <w:t>1</w:t>
      </w:r>
      <w:r w:rsidRPr="003D348E">
        <w:t>事务传播行为类型</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3013"/>
        <w:gridCol w:w="5277"/>
      </w:tblGrid>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rsidR="003D348E" w:rsidRPr="003D348E" w:rsidRDefault="003D348E" w:rsidP="003D348E">
            <w:r w:rsidRPr="003D348E">
              <w:t>事务传播行为类型</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vAlign w:val="center"/>
            <w:hideMark/>
          </w:tcPr>
          <w:p w:rsidR="003D348E" w:rsidRPr="003D348E" w:rsidRDefault="003D348E" w:rsidP="003D348E">
            <w:r w:rsidRPr="003D348E">
              <w:t>说明</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PROPAGATION_REQUIRED</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如果当前没有事务，就新建一个事务，如果已经存在一个事务中，加入到这个事务中。这是最常见的选择。</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PROPAGATION_SUPPORTS</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支持当前事务，如果当前没有事务，就以非事务方式执行。</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PROPAGATION_MANDATORY</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使用当前的事务，如果当前没有事务，就抛出异常。</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PROPAGATION_REQUIRES_NEW</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新建事务，如果当前存在事务，把当前事务挂起。</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PROPAGATION_NOT_SUPPORTED</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以非事务方式执行操作，如果当前存在事务，就把当前事务挂起。</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PROPAGATION_NEVER</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以非事务方式执行，如果当前存在事务，则抛出异常。</w:t>
            </w:r>
          </w:p>
        </w:tc>
      </w:tr>
      <w:tr w:rsidR="003D348E" w:rsidRPr="003D348E" w:rsidTr="003D348E">
        <w:tc>
          <w:tcPr>
            <w:tcW w:w="3015"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PROPAGATION_NESTED</w:t>
            </w:r>
          </w:p>
        </w:tc>
        <w:tc>
          <w:tcPr>
            <w:tcW w:w="5370" w:type="dxa"/>
            <w:tcBorders>
              <w:top w:val="single" w:sz="6" w:space="0" w:color="C0C0C0"/>
              <w:left w:val="single" w:sz="6" w:space="0" w:color="C0C0C0"/>
              <w:bottom w:val="single" w:sz="6" w:space="0" w:color="C0C0C0"/>
              <w:right w:val="single" w:sz="6" w:space="0" w:color="C0C0C0"/>
            </w:tcBorders>
            <w:shd w:val="clear" w:color="auto" w:fill="FEFEF2"/>
            <w:tcMar>
              <w:top w:w="45" w:type="dxa"/>
              <w:left w:w="45" w:type="dxa"/>
              <w:bottom w:w="45" w:type="dxa"/>
              <w:right w:w="45" w:type="dxa"/>
            </w:tcMar>
            <w:hideMark/>
          </w:tcPr>
          <w:p w:rsidR="003D348E" w:rsidRPr="003D348E" w:rsidRDefault="003D348E" w:rsidP="003D348E">
            <w:r w:rsidRPr="003D348E">
              <w:t>如果当前存在事务，则在嵌套事务内执行。如果当前没有事务，则执行与</w:t>
            </w:r>
            <w:r w:rsidRPr="003D348E">
              <w:t>PROPAGATION_REQUIRED</w:t>
            </w:r>
            <w:r w:rsidRPr="003D348E">
              <w:t>类似的操作。</w:t>
            </w:r>
          </w:p>
        </w:tc>
      </w:tr>
    </w:tbl>
    <w:p w:rsidR="003D348E" w:rsidRPr="003D348E" w:rsidRDefault="003D348E" w:rsidP="003D348E">
      <w:r w:rsidRPr="003D348E">
        <w:t>当使用</w:t>
      </w:r>
      <w:r w:rsidRPr="003D348E">
        <w:t>PROPAGATION_NESTED</w:t>
      </w:r>
      <w:r w:rsidRPr="003D348E">
        <w:t>时，底层的数据源必须基于</w:t>
      </w:r>
      <w:r w:rsidRPr="003D348E">
        <w:t>JDBC 3.0</w:t>
      </w:r>
      <w:r w:rsidRPr="003D348E">
        <w:t>，并且实现者需要支持保存点事务机制。</w:t>
      </w:r>
    </w:p>
    <w:p w:rsidR="003D348E" w:rsidRPr="003D348E" w:rsidRDefault="003D348E" w:rsidP="003D348E">
      <w:r w:rsidRPr="003D348E">
        <w:rPr>
          <w:b/>
          <w:bCs/>
        </w:rPr>
        <w:t>几种容易引起误解的组合事务传播行为</w:t>
      </w:r>
    </w:p>
    <w:p w:rsidR="003D348E" w:rsidRPr="003D348E" w:rsidRDefault="003D348E" w:rsidP="003D348E">
      <w:r w:rsidRPr="003D348E">
        <w:t>当服务接口方法分别使用表</w:t>
      </w:r>
      <w:r w:rsidRPr="003D348E">
        <w:t>1</w:t>
      </w:r>
      <w:r w:rsidRPr="003D348E">
        <w:t>中不同的事务传播行为，且这些接口方法又发生相互调用的情况下，大部分组合都是一目了然，容易理解的。但是，也存在一些容易引起误解的组合事务传播方式。</w:t>
      </w:r>
    </w:p>
    <w:p w:rsidR="003D348E" w:rsidRPr="003D348E" w:rsidRDefault="003D348E" w:rsidP="003D348E">
      <w:r w:rsidRPr="003D348E">
        <w:t>下面，我们通过两个具体的服务接口的组合调用行为来破解这一难点。这两个服务接口分别是</w:t>
      </w:r>
      <w:r w:rsidRPr="003D348E">
        <w:t>UserService</w:t>
      </w:r>
      <w:r w:rsidRPr="003D348E">
        <w:t>和</w:t>
      </w:r>
      <w:r w:rsidRPr="003D348E">
        <w:t>ForumService</w:t>
      </w:r>
      <w:r w:rsidRPr="003D348E">
        <w:t>，</w:t>
      </w:r>
      <w:r w:rsidRPr="003D348E">
        <w:t xml:space="preserve"> UserSerice</w:t>
      </w:r>
      <w:r w:rsidRPr="003D348E">
        <w:t>有一个</w:t>
      </w:r>
      <w:r w:rsidRPr="003D348E">
        <w:t>addCredits()</w:t>
      </w:r>
      <w:r w:rsidRPr="003D348E">
        <w:t>方法，</w:t>
      </w:r>
      <w:r w:rsidRPr="003D348E">
        <w:t>ForumSerivce#addTopic()</w:t>
      </w:r>
      <w:r w:rsidRPr="003D348E">
        <w:t>方法调用了</w:t>
      </w:r>
      <w:r w:rsidRPr="003D348E">
        <w:t xml:space="preserve"> UserSerice#addCredits()</w:t>
      </w:r>
      <w:r w:rsidRPr="003D348E">
        <w:t>方法，发生关联性服务方法的调用：</w:t>
      </w:r>
    </w:p>
    <w:p w:rsidR="003D348E" w:rsidRPr="003D348E" w:rsidRDefault="003D348E" w:rsidP="003D348E">
      <w:r w:rsidRPr="003D348E">
        <w:t>public class ForumService {</w:t>
      </w:r>
    </w:p>
    <w:p w:rsidR="003D348E" w:rsidRPr="003D348E" w:rsidRDefault="003D348E" w:rsidP="003D348E">
      <w:r w:rsidRPr="003D348E">
        <w:t>private UserService userService;</w:t>
      </w:r>
    </w:p>
    <w:p w:rsidR="003D348E" w:rsidRPr="003D348E" w:rsidRDefault="003D348E" w:rsidP="003D348E">
      <w:r w:rsidRPr="003D348E">
        <w:t>public void </w:t>
      </w:r>
      <w:r w:rsidRPr="003D348E">
        <w:rPr>
          <w:b/>
          <w:bCs/>
        </w:rPr>
        <w:t>addTopic()</w:t>
      </w:r>
      <w:r w:rsidRPr="003D348E">
        <w:t>{</w:t>
      </w:r>
      <w:r w:rsidRPr="003D348E">
        <w:rPr>
          <w:b/>
          <w:bCs/>
        </w:rPr>
        <w:t>①</w:t>
      </w:r>
      <w:r w:rsidRPr="003D348E">
        <w:rPr>
          <w:b/>
          <w:bCs/>
        </w:rPr>
        <w:t>调用其它服务接口的方法</w:t>
      </w:r>
    </w:p>
    <w:p w:rsidR="003D348E" w:rsidRPr="003D348E" w:rsidRDefault="003D348E" w:rsidP="003D348E">
      <w:r w:rsidRPr="003D348E">
        <w:t>//add Topic…</w:t>
      </w:r>
    </w:p>
    <w:p w:rsidR="003D348E" w:rsidRPr="003D348E" w:rsidRDefault="003D348E" w:rsidP="003D348E">
      <w:r w:rsidRPr="003D348E">
        <w:t>userService.</w:t>
      </w:r>
      <w:r w:rsidRPr="003D348E">
        <w:rPr>
          <w:b/>
          <w:bCs/>
        </w:rPr>
        <w:t>addCredits()</w:t>
      </w:r>
      <w:r w:rsidRPr="003D348E">
        <w:t>;</w:t>
      </w:r>
      <w:r w:rsidRPr="003D348E">
        <w:rPr>
          <w:b/>
          <w:bCs/>
        </w:rPr>
        <w:t>②</w:t>
      </w:r>
      <w:r w:rsidRPr="003D348E">
        <w:rPr>
          <w:b/>
          <w:bCs/>
        </w:rPr>
        <w:t>被关联调用的业务方法</w:t>
      </w:r>
    </w:p>
    <w:p w:rsidR="003D348E" w:rsidRPr="003D348E" w:rsidRDefault="003D348E" w:rsidP="003D348E">
      <w:r w:rsidRPr="003D348E">
        <w:t>}</w:t>
      </w:r>
    </w:p>
    <w:p w:rsidR="003D348E" w:rsidRPr="003D348E" w:rsidRDefault="003D348E" w:rsidP="003D348E">
      <w:r w:rsidRPr="003D348E">
        <w:t>}</w:t>
      </w:r>
    </w:p>
    <w:p w:rsidR="003D348E" w:rsidRPr="003D348E" w:rsidRDefault="003D348E" w:rsidP="003D348E">
      <w:r w:rsidRPr="003D348E">
        <w:t>嵌套调用的事务方法</w:t>
      </w:r>
    </w:p>
    <w:p w:rsidR="003D348E" w:rsidRPr="003D348E" w:rsidRDefault="003D348E" w:rsidP="003D348E">
      <w:r w:rsidRPr="003D348E">
        <w:t>对</w:t>
      </w:r>
      <w:r w:rsidRPr="003D348E">
        <w:t>Spring</w:t>
      </w:r>
      <w:r w:rsidRPr="003D348E">
        <w:t>事务传播行为最常见的一个误解是：当服务接口方法发生嵌套调用时，被调用的服务方法只能声明为</w:t>
      </w:r>
      <w:r w:rsidRPr="003D348E">
        <w:t xml:space="preserve"> PROPAGATION_NESTED</w:t>
      </w:r>
      <w:r w:rsidRPr="003D348E">
        <w:t>。这种观点犯了望文生义的错误，误认为</w:t>
      </w:r>
      <w:r w:rsidRPr="003D348E">
        <w:t>PROPAGATION_NESTED</w:t>
      </w:r>
      <w:r w:rsidRPr="003D348E">
        <w:t>是专为方法嵌套准备的。这种误解遗害不</w:t>
      </w:r>
      <w:r w:rsidRPr="003D348E">
        <w:t xml:space="preserve"> </w:t>
      </w:r>
      <w:r w:rsidRPr="003D348E">
        <w:t>浅，执有这种误解的开发者错误地认为：应尽量不让</w:t>
      </w:r>
      <w:r w:rsidRPr="003D348E">
        <w:t>Service</w:t>
      </w:r>
      <w:r w:rsidRPr="003D348E">
        <w:t>类的业务方法发生相互的调用，</w:t>
      </w:r>
      <w:r w:rsidRPr="003D348E">
        <w:t>Service</w:t>
      </w:r>
      <w:r w:rsidRPr="003D348E">
        <w:t>类只能调用</w:t>
      </w:r>
      <w:r w:rsidRPr="003D348E">
        <w:t>DAO</w:t>
      </w:r>
      <w:r w:rsidRPr="003D348E">
        <w:t>层的</w:t>
      </w:r>
      <w:r w:rsidRPr="003D348E">
        <w:t>DAO</w:t>
      </w:r>
      <w:r w:rsidRPr="003D348E">
        <w:t>类，以避免产生嵌</w:t>
      </w:r>
      <w:r w:rsidRPr="003D348E">
        <w:t xml:space="preserve"> </w:t>
      </w:r>
      <w:r w:rsidRPr="003D348E">
        <w:t>套事务。</w:t>
      </w:r>
    </w:p>
    <w:p w:rsidR="003D348E" w:rsidRPr="003D348E" w:rsidRDefault="003D348E" w:rsidP="003D348E">
      <w:r w:rsidRPr="003D348E">
        <w:t>其实，这种顾虑是完全没有必要的，</w:t>
      </w:r>
      <w:r w:rsidRPr="003D348E">
        <w:t>PROPAGATION_REQUIRED</w:t>
      </w:r>
      <w:r w:rsidRPr="003D348E">
        <w:t>已经清楚地告诉我们：事务的方法会足够</w:t>
      </w:r>
      <w:r w:rsidRPr="003D348E">
        <w:t>“</w:t>
      </w:r>
      <w:r w:rsidRPr="003D348E">
        <w:t>聪明</w:t>
      </w:r>
      <w:r w:rsidRPr="003D348E">
        <w:t>”</w:t>
      </w:r>
      <w:r w:rsidRPr="003D348E">
        <w:t>地判断上下文是否已经存在一个事务中，如果已经存在，就加入到这个事务中，否则创建一个新的事务。</w:t>
      </w:r>
    </w:p>
    <w:p w:rsidR="003D348E" w:rsidRPr="003D348E" w:rsidRDefault="003D348E" w:rsidP="003D348E">
      <w:r w:rsidRPr="003D348E">
        <w:t>依照上面的例子，假设我们将</w:t>
      </w:r>
      <w:r w:rsidRPr="003D348E">
        <w:t>ForumService#addTopic()</w:t>
      </w:r>
      <w:r w:rsidRPr="003D348E">
        <w:t>和</w:t>
      </w:r>
      <w:r w:rsidRPr="003D348E">
        <w:t>UserSerice#addCredits()</w:t>
      </w:r>
      <w:r w:rsidRPr="003D348E">
        <w:t>方法的事务传播行为都设置为</w:t>
      </w:r>
      <w:r w:rsidRPr="003D348E">
        <w:t>PROPAGATION_REQUIRED</w:t>
      </w:r>
      <w:r w:rsidRPr="003D348E">
        <w:t>，这两个方法将运行于同一个事务中。</w:t>
      </w:r>
    </w:p>
    <w:p w:rsidR="003D348E" w:rsidRPr="003D348E" w:rsidRDefault="003D348E" w:rsidP="003D348E">
      <w:r w:rsidRPr="003D348E">
        <w:t>为了清楚地说明这点，可以将</w:t>
      </w:r>
      <w:r w:rsidRPr="003D348E">
        <w:t>Log4J</w:t>
      </w:r>
      <w:r w:rsidRPr="003D348E">
        <w:t>的日志设置为</w:t>
      </w:r>
      <w:r w:rsidRPr="003D348E">
        <w:t>DEBUG</w:t>
      </w:r>
      <w:r w:rsidRPr="003D348E">
        <w:t>级别，以观察</w:t>
      </w:r>
      <w:r w:rsidRPr="003D348E">
        <w:t>Spring</w:t>
      </w:r>
      <w:r w:rsidRPr="003D348E">
        <w:t>事务管理器</w:t>
      </w:r>
      <w:r w:rsidRPr="003D348E">
        <w:lastRenderedPageBreak/>
        <w:t>内部的运行情况。下面将两个业务方法都设置为</w:t>
      </w:r>
      <w:r w:rsidRPr="003D348E">
        <w:t>PROPAGATION_REQUIRED</w:t>
      </w:r>
      <w:r w:rsidRPr="003D348E">
        <w:t>，</w:t>
      </w:r>
      <w:r w:rsidRPr="003D348E">
        <w:t>Spring</w:t>
      </w:r>
      <w:r w:rsidRPr="003D348E">
        <w:t>所输出的日志信息如下：</w:t>
      </w:r>
    </w:p>
    <w:p w:rsidR="003D348E" w:rsidRPr="003D348E" w:rsidRDefault="003D348E" w:rsidP="003D348E">
      <w:r w:rsidRPr="003D348E">
        <w:t>Using transaction object</w:t>
      </w:r>
    </w:p>
    <w:p w:rsidR="003D348E" w:rsidRPr="003D348E" w:rsidRDefault="003D348E" w:rsidP="003D348E">
      <w:r w:rsidRPr="003D348E">
        <w:t>[org.springframework.jdbc.datasource.DataSourceTransactionManager$DataSourceTransactionObject@e3849c]</w:t>
      </w:r>
    </w:p>
    <w:p w:rsidR="003D348E" w:rsidRPr="003D348E" w:rsidRDefault="003D348E" w:rsidP="003D348E">
      <w:r w:rsidRPr="003D348E">
        <w:rPr>
          <w:b/>
          <w:bCs/>
        </w:rPr>
        <w:t>①</w:t>
      </w:r>
      <w:r w:rsidRPr="003D348E">
        <w:rPr>
          <w:b/>
          <w:bCs/>
        </w:rPr>
        <w:t>为</w:t>
      </w:r>
      <w:r w:rsidRPr="003D348E">
        <w:rPr>
          <w:b/>
          <w:bCs/>
        </w:rPr>
        <w:t>ForumService#addTopic()</w:t>
      </w:r>
      <w:r w:rsidRPr="003D348E">
        <w:rPr>
          <w:b/>
          <w:bCs/>
        </w:rPr>
        <w:t>新建一个事务</w:t>
      </w:r>
    </w:p>
    <w:p w:rsidR="003D348E" w:rsidRPr="003D348E" w:rsidRDefault="003D348E" w:rsidP="003D348E">
      <w:r w:rsidRPr="003D348E">
        <w:rPr>
          <w:b/>
          <w:bCs/>
        </w:rPr>
        <w:t>Creating new transaction with name [com.baobaotao.service.ForumService.addTopic]:</w:t>
      </w:r>
      <w:r w:rsidRPr="003D348E">
        <w:t> PROPAGATION_REQUIRED,ISOLATION_DEFAULT</w:t>
      </w:r>
    </w:p>
    <w:p w:rsidR="003D348E" w:rsidRPr="003D348E" w:rsidRDefault="003D348E" w:rsidP="003D348E">
      <w:r w:rsidRPr="003D348E">
        <w:t>Acquired Connection [org.apache.commons.dbcp.PoolableConnection@dc41c5] for JDBC transaction</w:t>
      </w:r>
    </w:p>
    <w:p w:rsidR="003D348E" w:rsidRPr="003D348E" w:rsidRDefault="003D348E" w:rsidP="003D348E">
      <w:r w:rsidRPr="003D348E">
        <w:t>Switching JDBC Connection [org.apache.commons.dbcp.PoolableConnection@dc41c5] to manual commit</w:t>
      </w:r>
    </w:p>
    <w:p w:rsidR="003D348E" w:rsidRPr="003D348E" w:rsidRDefault="003D348E" w:rsidP="003D348E">
      <w:r w:rsidRPr="003D348E">
        <w:t>Bound value [org.springframework.jdbc.datasource.ConnectionHolder@ee1ede] for key [org.apache.commons.dbcp.BasicDataSource@4204] to thread [main]</w:t>
      </w:r>
    </w:p>
    <w:p w:rsidR="003D348E" w:rsidRPr="003D348E" w:rsidRDefault="003D348E" w:rsidP="003D348E">
      <w:r w:rsidRPr="003D348E">
        <w:t>Initializing transaction synchronization</w:t>
      </w:r>
    </w:p>
    <w:p w:rsidR="003D348E" w:rsidRPr="003D348E" w:rsidRDefault="003D348E" w:rsidP="003D348E">
      <w:r w:rsidRPr="003D348E">
        <w:t>Getting transaction for [com.baobaotao.service.ForumService.addTopic]</w:t>
      </w:r>
    </w:p>
    <w:p w:rsidR="003D348E" w:rsidRPr="003D348E" w:rsidRDefault="003D348E" w:rsidP="003D348E">
      <w:r w:rsidRPr="003D348E">
        <w:t>Retrieved value [org.springframework.jdbc.datasource.ConnectionHolder@ee1ede] for key [org.apache.commons.dbcp.BasicDataSource@4204] bound to thread [main]</w:t>
      </w:r>
    </w:p>
    <w:p w:rsidR="003D348E" w:rsidRPr="003D348E" w:rsidRDefault="003D348E" w:rsidP="003D348E">
      <w:r w:rsidRPr="003D348E">
        <w:t>Using transaction object [org.springframework.jdbc.datasource.DataSourceTransactionManager$DataSourceTransactionObject@8b8a47]</w:t>
      </w:r>
    </w:p>
    <w:p w:rsidR="003D348E" w:rsidRPr="003D348E" w:rsidRDefault="003D348E" w:rsidP="003D348E">
      <w:r w:rsidRPr="003D348E">
        <w:rPr>
          <w:b/>
          <w:bCs/>
        </w:rPr>
        <w:t>②UserService#addCredits()</w:t>
      </w:r>
      <w:r w:rsidRPr="003D348E">
        <w:rPr>
          <w:b/>
          <w:bCs/>
        </w:rPr>
        <w:t>简单地加入到已存在的事务中（即</w:t>
      </w:r>
      <w:r w:rsidRPr="003D348E">
        <w:rPr>
          <w:b/>
          <w:bCs/>
        </w:rPr>
        <w:t>①</w:t>
      </w:r>
      <w:r w:rsidRPr="003D348E">
        <w:rPr>
          <w:b/>
          <w:bCs/>
        </w:rPr>
        <w:t>处创建的事务）</w:t>
      </w:r>
    </w:p>
    <w:p w:rsidR="003D348E" w:rsidRPr="003D348E" w:rsidRDefault="003D348E" w:rsidP="003D348E">
      <w:r w:rsidRPr="003D348E">
        <w:rPr>
          <w:b/>
          <w:bCs/>
        </w:rPr>
        <w:t>Participating in existing transaction</w:t>
      </w:r>
    </w:p>
    <w:p w:rsidR="003D348E" w:rsidRPr="003D348E" w:rsidRDefault="003D348E" w:rsidP="003D348E">
      <w:r w:rsidRPr="003D348E">
        <w:t>Getting transaction for [com.baobaotao.service.UserService.addCredits]</w:t>
      </w:r>
    </w:p>
    <w:p w:rsidR="003D348E" w:rsidRPr="003D348E" w:rsidRDefault="003D348E" w:rsidP="003D348E">
      <w:r w:rsidRPr="003D348E">
        <w:t>Completing transaction for [com.baobaotao.service.UserService.addCredits]</w:t>
      </w:r>
    </w:p>
    <w:p w:rsidR="003D348E" w:rsidRPr="003D348E" w:rsidRDefault="003D348E" w:rsidP="003D348E">
      <w:r w:rsidRPr="003D348E">
        <w:t>Completing transaction for [com.baobaotao.service.ForumService.addTopic]</w:t>
      </w:r>
    </w:p>
    <w:p w:rsidR="003D348E" w:rsidRPr="003D348E" w:rsidRDefault="003D348E" w:rsidP="003D348E">
      <w:r w:rsidRPr="003D348E">
        <w:t>Triggering beforeCommit synchronization</w:t>
      </w:r>
    </w:p>
    <w:p w:rsidR="003D348E" w:rsidRPr="003D348E" w:rsidRDefault="003D348E" w:rsidP="003D348E">
      <w:r w:rsidRPr="003D348E">
        <w:t>Triggering beforeCompletion synchronization</w:t>
      </w:r>
    </w:p>
    <w:p w:rsidR="003D348E" w:rsidRPr="003D348E" w:rsidRDefault="003D348E" w:rsidP="003D348E">
      <w:r w:rsidRPr="003D348E">
        <w:t>Initiating transaction commit</w:t>
      </w:r>
    </w:p>
    <w:p w:rsidR="003D348E" w:rsidRPr="003D348E" w:rsidRDefault="003D348E" w:rsidP="003D348E">
      <w:r w:rsidRPr="003D348E">
        <w:rPr>
          <w:b/>
          <w:bCs/>
        </w:rPr>
        <w:t>③</w:t>
      </w:r>
      <w:r w:rsidRPr="003D348E">
        <w:rPr>
          <w:b/>
          <w:bCs/>
        </w:rPr>
        <w:t>调用底层</w:t>
      </w:r>
      <w:r w:rsidRPr="003D348E">
        <w:rPr>
          <w:b/>
          <w:bCs/>
        </w:rPr>
        <w:t>Connection#commit()</w:t>
      </w:r>
      <w:r w:rsidRPr="003D348E">
        <w:rPr>
          <w:b/>
          <w:bCs/>
        </w:rPr>
        <w:t>方法提交事务</w:t>
      </w:r>
    </w:p>
    <w:p w:rsidR="003D348E" w:rsidRPr="003D348E" w:rsidRDefault="003D348E" w:rsidP="003D348E">
      <w:r w:rsidRPr="003D348E">
        <w:t>Committing JDBC transaction on Connection [org.apache.commons.dbcp.PoolableConnection@dc41c5]</w:t>
      </w:r>
    </w:p>
    <w:p w:rsidR="003D348E" w:rsidRPr="003D348E" w:rsidRDefault="003D348E" w:rsidP="003D348E">
      <w:r w:rsidRPr="003D348E">
        <w:t>Triggering afterCommit synchronization</w:t>
      </w:r>
    </w:p>
    <w:p w:rsidR="003D348E" w:rsidRPr="003D348E" w:rsidRDefault="003D348E" w:rsidP="003D348E">
      <w:r w:rsidRPr="003D348E">
        <w:t>Triggering afterCompletion synchronization</w:t>
      </w:r>
    </w:p>
    <w:p w:rsidR="003D348E" w:rsidRPr="003D348E" w:rsidRDefault="003D348E" w:rsidP="003D348E">
      <w:r w:rsidRPr="003D348E">
        <w:t>Clearing transaction synchronization</w:t>
      </w:r>
    </w:p>
    <w:p w:rsidR="003D348E" w:rsidRPr="003D348E" w:rsidRDefault="003D348E" w:rsidP="003D348E">
      <w:r w:rsidRPr="003D348E">
        <w:t>嵌套事务</w:t>
      </w:r>
    </w:p>
    <w:p w:rsidR="003D348E" w:rsidRPr="003D348E" w:rsidRDefault="003D348E" w:rsidP="003D348E">
      <w:r w:rsidRPr="003D348E">
        <w:t>将</w:t>
      </w:r>
      <w:r w:rsidRPr="003D348E">
        <w:t>ForumService#addTopic()</w:t>
      </w:r>
      <w:r w:rsidRPr="003D348E">
        <w:t>设置为</w:t>
      </w:r>
      <w:r w:rsidRPr="003D348E">
        <w:t>PROPAGATION_REQUIRED</w:t>
      </w:r>
      <w:r w:rsidRPr="003D348E">
        <w:t>时，</w:t>
      </w:r>
      <w:r w:rsidRPr="003D348E">
        <w:t xml:space="preserve"> UserSerice#addCredits()</w:t>
      </w:r>
      <w:r w:rsidRPr="003D348E">
        <w:t>设置为</w:t>
      </w:r>
      <w:r w:rsidRPr="003D348E">
        <w:t>PROPAGATION_REQUIRED</w:t>
      </w:r>
      <w:r w:rsidRPr="003D348E">
        <w:t>、</w:t>
      </w:r>
      <w:r w:rsidRPr="003D348E">
        <w:t>PROPAGATION_SUPPORTS</w:t>
      </w:r>
      <w:r w:rsidRPr="003D348E">
        <w:t>、</w:t>
      </w:r>
      <w:r w:rsidRPr="003D348E">
        <w:t xml:space="preserve"> PROPAGATION_MANDATORY</w:t>
      </w:r>
      <w:r w:rsidRPr="003D348E">
        <w:t>时，运行的效果都是一致的（当然，如果单独调用</w:t>
      </w:r>
      <w:r w:rsidRPr="003D348E">
        <w:t>addCredits()</w:t>
      </w:r>
      <w:r w:rsidRPr="003D348E">
        <w:t>就另当别论了）。</w:t>
      </w:r>
    </w:p>
    <w:p w:rsidR="003D348E" w:rsidRPr="003D348E" w:rsidRDefault="003D348E" w:rsidP="003D348E">
      <w:r w:rsidRPr="003D348E">
        <w:t>当</w:t>
      </w:r>
      <w:r w:rsidRPr="003D348E">
        <w:t>addTopic()</w:t>
      </w:r>
      <w:r w:rsidRPr="003D348E">
        <w:t>运行在一个事务下（如设置为</w:t>
      </w:r>
      <w:r w:rsidRPr="003D348E">
        <w:t>PROPAGATION_REQUIRED</w:t>
      </w:r>
      <w:r w:rsidRPr="003D348E">
        <w:t>），而</w:t>
      </w:r>
      <w:r w:rsidRPr="003D348E">
        <w:t>addCredits()</w:t>
      </w:r>
      <w:r w:rsidRPr="003D348E">
        <w:t>设置为</w:t>
      </w:r>
      <w:r w:rsidRPr="003D348E">
        <w:t xml:space="preserve"> PROPAGATION_NESTED</w:t>
      </w:r>
      <w:r w:rsidRPr="003D348E">
        <w:t>时，如果底层数据源支持保存点，</w:t>
      </w:r>
      <w:r w:rsidRPr="003D348E">
        <w:t>Spring</w:t>
      </w:r>
      <w:r w:rsidRPr="003D348E">
        <w:t>将为内部的</w:t>
      </w:r>
      <w:r w:rsidRPr="003D348E">
        <w:t>addCredits()</w:t>
      </w:r>
      <w:r w:rsidRPr="003D348E">
        <w:t>方法产生的一个内嵌的事务。如果</w:t>
      </w:r>
      <w:r w:rsidRPr="003D348E">
        <w:t xml:space="preserve"> addCredits()</w:t>
      </w:r>
      <w:r w:rsidRPr="003D348E">
        <w:t>对应的内嵌事务执行失败，事务将回滚到</w:t>
      </w:r>
      <w:r w:rsidRPr="003D348E">
        <w:t>addCredits()</w:t>
      </w:r>
      <w:r w:rsidRPr="003D348E">
        <w:t>方法执行前的点，并不会将整个事务回滚。内嵌事务是内层事务的一</w:t>
      </w:r>
      <w:r w:rsidRPr="003D348E">
        <w:t xml:space="preserve"> </w:t>
      </w:r>
      <w:r w:rsidRPr="003D348E">
        <w:t>部分，所</w:t>
      </w:r>
      <w:r w:rsidRPr="003D348E">
        <w:lastRenderedPageBreak/>
        <w:t>以只有外层事务提交时，嵌套事务才能一并提交。</w:t>
      </w:r>
    </w:p>
    <w:p w:rsidR="003D348E" w:rsidRPr="003D348E" w:rsidRDefault="003D348E" w:rsidP="003D348E">
      <w:r w:rsidRPr="003D348E">
        <w:rPr>
          <w:b/>
          <w:bCs/>
        </w:rPr>
        <w:t>嵌套事务</w:t>
      </w:r>
      <w:r w:rsidRPr="003D348E">
        <w:t>不能够提交，它必须</w:t>
      </w:r>
      <w:r w:rsidRPr="003D348E">
        <w:rPr>
          <w:b/>
          <w:bCs/>
        </w:rPr>
        <w:t>通过外层事务</w:t>
      </w:r>
      <w:r w:rsidRPr="003D348E">
        <w:t>来完成提交的动作，外层事务的回滚也会造成内部事务的回滚。</w:t>
      </w:r>
    </w:p>
    <w:p w:rsidR="003D348E" w:rsidRPr="003D348E" w:rsidRDefault="003D348E" w:rsidP="003D348E">
      <w:r w:rsidRPr="003D348E">
        <w:br/>
      </w:r>
      <w:r w:rsidRPr="003D348E">
        <w:t>嵌套事务和新事务</w:t>
      </w:r>
    </w:p>
    <w:p w:rsidR="003D348E" w:rsidRPr="003D348E" w:rsidRDefault="003D348E" w:rsidP="003D348E">
      <w:r w:rsidRPr="003D348E">
        <w:t xml:space="preserve">PROPAGATION_REQUIRES_NEW </w:t>
      </w:r>
      <w:r w:rsidRPr="003D348E">
        <w:t>和</w:t>
      </w:r>
      <w:r w:rsidRPr="003D348E">
        <w:t xml:space="preserve"> PROPAGATION_NESTED</w:t>
      </w:r>
      <w:r w:rsidRPr="003D348E">
        <w:t>也是容易混淆的两个传播行为。</w:t>
      </w:r>
      <w:r w:rsidRPr="003D348E">
        <w:br/>
        <w:t xml:space="preserve">PROPAGATION_REQUIRES_NEW </w:t>
      </w:r>
      <w:r w:rsidRPr="003D348E">
        <w:t>启动一个新的、和外层事务无关的</w:t>
      </w:r>
      <w:r w:rsidRPr="003D348E">
        <w:t>“</w:t>
      </w:r>
      <w:r w:rsidRPr="003D348E">
        <w:t>内部</w:t>
      </w:r>
      <w:r w:rsidRPr="003D348E">
        <w:t>”</w:t>
      </w:r>
      <w:r w:rsidRPr="003D348E">
        <w:t>事务。该事务拥有自己的</w:t>
      </w:r>
      <w:r w:rsidRPr="003D348E">
        <w:rPr>
          <w:b/>
          <w:bCs/>
        </w:rPr>
        <w:t>独立隔离级别</w:t>
      </w:r>
      <w:r w:rsidRPr="003D348E">
        <w:t>和</w:t>
      </w:r>
      <w:r w:rsidRPr="003D348E">
        <w:rPr>
          <w:b/>
          <w:bCs/>
        </w:rPr>
        <w:t>锁</w:t>
      </w:r>
      <w:r w:rsidRPr="003D348E">
        <w:t>，不依赖于外部事务，独立地提交和回滚。当内部事务开始执行时，外部事务</w:t>
      </w:r>
      <w:r w:rsidRPr="003D348E">
        <w:t xml:space="preserve"> </w:t>
      </w:r>
      <w:r w:rsidRPr="003D348E">
        <w:t>将被挂起，内务事务结束时，外部事务才继续执行。</w:t>
      </w:r>
    </w:p>
    <w:p w:rsidR="003D348E" w:rsidRPr="003D348E" w:rsidRDefault="003D348E" w:rsidP="003D348E">
      <w:r w:rsidRPr="003D348E">
        <w:t>由此可见，</w:t>
      </w:r>
      <w:r w:rsidRPr="003D348E">
        <w:t xml:space="preserve"> PROPAGATION_REQUIRES_NEW </w:t>
      </w:r>
      <w:r w:rsidRPr="003D348E">
        <w:t>和</w:t>
      </w:r>
      <w:r w:rsidRPr="003D348E">
        <w:t xml:space="preserve"> PROPAGATION_NESTED </w:t>
      </w:r>
      <w:r w:rsidRPr="003D348E">
        <w:t>的最大区别在于：</w:t>
      </w:r>
      <w:r w:rsidRPr="003D348E">
        <w:br/>
        <w:t xml:space="preserve">PROPAGATION_REQUIRES_NEW </w:t>
      </w:r>
      <w:r w:rsidRPr="003D348E">
        <w:t>将创建一个全新的事务，它和外层事务没有任何关系，</w:t>
      </w:r>
      <w:r w:rsidRPr="003D348E">
        <w:br/>
      </w:r>
      <w:r w:rsidRPr="003D348E">
        <w:t>而</w:t>
      </w:r>
      <w:r w:rsidRPr="003D348E">
        <w:br/>
        <w:t xml:space="preserve">PROPAGATION_NESTED </w:t>
      </w:r>
      <w:r w:rsidRPr="003D348E">
        <w:t>将创建一个</w:t>
      </w:r>
      <w:r w:rsidRPr="003D348E">
        <w:rPr>
          <w:b/>
          <w:bCs/>
        </w:rPr>
        <w:t>依赖于外层事</w:t>
      </w:r>
      <w:r w:rsidRPr="003D348E">
        <w:t>务的子事务，当外层事务提交或回滚时，子事务也会连带提交和回滚。</w:t>
      </w:r>
    </w:p>
    <w:p w:rsidR="003D348E" w:rsidRPr="003D348E" w:rsidRDefault="003D348E" w:rsidP="003D348E">
      <w:r w:rsidRPr="003D348E">
        <w:t>其它需要注意问题</w:t>
      </w:r>
    </w:p>
    <w:p w:rsidR="003D348E" w:rsidRPr="003D348E" w:rsidRDefault="003D348E" w:rsidP="003D348E">
      <w:r w:rsidRPr="003D348E">
        <w:t>以下几个问题值得注意：</w:t>
      </w:r>
    </w:p>
    <w:p w:rsidR="003D348E" w:rsidRPr="003D348E" w:rsidRDefault="003D348E" w:rsidP="003D348E">
      <w:r w:rsidRPr="003D348E">
        <w:t xml:space="preserve">1) </w:t>
      </w:r>
      <w:r w:rsidRPr="003D348E">
        <w:t>当业务方法被设置为</w:t>
      </w:r>
      <w:r w:rsidRPr="003D348E">
        <w:rPr>
          <w:b/>
          <w:bCs/>
        </w:rPr>
        <w:t>PROPAGATION_MANDATORY</w:t>
      </w:r>
      <w:r w:rsidRPr="003D348E">
        <w:t>时，它就不能被非事务的业务方法调用。</w:t>
      </w:r>
      <w:r w:rsidRPr="003D348E">
        <w:br/>
      </w:r>
      <w:r w:rsidRPr="003D348E">
        <w:t>如将</w:t>
      </w:r>
      <w:r w:rsidRPr="003D348E">
        <w:t>ForumService#addTopic ()</w:t>
      </w:r>
      <w:r w:rsidRPr="003D348E">
        <w:t>设置为</w:t>
      </w:r>
      <w:r w:rsidRPr="003D348E">
        <w:t>PROPAGATION_MANDATORY</w:t>
      </w:r>
      <w:r w:rsidRPr="003D348E">
        <w:t>，如果展现层的</w:t>
      </w:r>
      <w:r w:rsidRPr="003D348E">
        <w:t>Action</w:t>
      </w:r>
      <w:r w:rsidRPr="003D348E">
        <w:t>直接调用</w:t>
      </w:r>
      <w:r w:rsidRPr="003D348E">
        <w:t>addTopic()</w:t>
      </w:r>
      <w:r w:rsidRPr="003D348E">
        <w:t>方法，将引发一个异常。</w:t>
      </w:r>
      <w:r w:rsidRPr="003D348E">
        <w:br/>
      </w:r>
      <w:r w:rsidRPr="003D348E">
        <w:t>正确的情况是：</w:t>
      </w:r>
      <w:r w:rsidRPr="003D348E">
        <w:t xml:space="preserve"> addTopic()</w:t>
      </w:r>
      <w:r w:rsidRPr="003D348E">
        <w:t>方法必须被另一个带事务的业务方法调用（如</w:t>
      </w:r>
      <w:r w:rsidRPr="003D348E">
        <w:t>ForumService#otherMethod()</w:t>
      </w:r>
      <w:r w:rsidRPr="003D348E">
        <w:t>）。</w:t>
      </w:r>
      <w:r w:rsidRPr="003D348E">
        <w:br/>
      </w:r>
      <w:r w:rsidRPr="003D348E">
        <w:t>所以</w:t>
      </w:r>
      <w:r w:rsidRPr="003D348E">
        <w:t xml:space="preserve"> PROPAGATION_MANDATORY</w:t>
      </w:r>
      <w:r w:rsidRPr="003D348E">
        <w:t>的方法一般都是被其它业务方法</w:t>
      </w:r>
      <w:r w:rsidRPr="003D348E">
        <w:rPr>
          <w:b/>
          <w:bCs/>
        </w:rPr>
        <w:t>间接调用</w:t>
      </w:r>
      <w:r w:rsidRPr="003D348E">
        <w:t>的。</w:t>
      </w:r>
    </w:p>
    <w:p w:rsidR="003D348E" w:rsidRPr="003D348E" w:rsidRDefault="003D348E" w:rsidP="003D348E">
      <w:r w:rsidRPr="003D348E">
        <w:t xml:space="preserve">2) </w:t>
      </w:r>
      <w:r w:rsidRPr="003D348E">
        <w:t>当业务方法被设置为</w:t>
      </w:r>
      <w:r w:rsidRPr="003D348E">
        <w:rPr>
          <w:b/>
          <w:bCs/>
        </w:rPr>
        <w:t>PROPAGATION_NEVER</w:t>
      </w:r>
      <w:r w:rsidRPr="003D348E">
        <w:t>时，它将不能被拥有事务的其它业务方法调用。假设</w:t>
      </w:r>
      <w:r w:rsidRPr="003D348E">
        <w:t>UserService#addCredits ()</w:t>
      </w:r>
      <w:r w:rsidRPr="003D348E">
        <w:t>设置为</w:t>
      </w:r>
      <w:r w:rsidRPr="003D348E">
        <w:t>PROPAGATION_NEVER</w:t>
      </w:r>
      <w:r w:rsidRPr="003D348E">
        <w:t>，当</w:t>
      </w:r>
      <w:r w:rsidRPr="003D348E">
        <w:t>ForumService# addTopic()</w:t>
      </w:r>
      <w:r w:rsidRPr="003D348E">
        <w:t>拥有一个事务时，</w:t>
      </w:r>
      <w:r w:rsidRPr="003D348E">
        <w:t>addCredits()</w:t>
      </w:r>
      <w:r w:rsidRPr="003D348E">
        <w:t>方法将抛出异常。所以</w:t>
      </w:r>
      <w:r w:rsidRPr="003D348E">
        <w:t>PROPAGATION_NEVER</w:t>
      </w:r>
      <w:r w:rsidRPr="003D348E">
        <w:t>方法一般是被</w:t>
      </w:r>
      <w:r w:rsidRPr="003D348E">
        <w:rPr>
          <w:b/>
          <w:bCs/>
        </w:rPr>
        <w:t>直接调用</w:t>
      </w:r>
      <w:r w:rsidRPr="003D348E">
        <w:t>的。</w:t>
      </w:r>
    </w:p>
    <w:p w:rsidR="003D348E" w:rsidRPr="003D348E" w:rsidRDefault="003D348E" w:rsidP="003D348E">
      <w:r w:rsidRPr="003D348E">
        <w:t>3)</w:t>
      </w:r>
      <w:r w:rsidRPr="003D348E">
        <w:t>当方法被设置为</w:t>
      </w:r>
      <w:r w:rsidRPr="003D348E">
        <w:t>PROPAGATION_NOT_SUPPORTED</w:t>
      </w:r>
      <w:r w:rsidRPr="003D348E">
        <w:t>时，外层业务方法的事务</w:t>
      </w:r>
      <w:r w:rsidRPr="003D348E">
        <w:rPr>
          <w:b/>
          <w:bCs/>
        </w:rPr>
        <w:t>会被挂起</w:t>
      </w:r>
      <w:r w:rsidRPr="003D348E">
        <w:t>，当内部方法运行完成后，外层方法的事务重新运行。如果外层方法没有事务，直接运行，不需要做任何其它的事。</w:t>
      </w:r>
    </w:p>
    <w:p w:rsidR="003D348E" w:rsidRPr="003D348E" w:rsidRDefault="003D348E" w:rsidP="003D348E">
      <w:r w:rsidRPr="003D348E">
        <w:rPr>
          <w:b/>
          <w:bCs/>
        </w:rPr>
        <w:t>小结</w:t>
      </w:r>
    </w:p>
    <w:p w:rsidR="00DB718C" w:rsidRDefault="003D348E" w:rsidP="003D348E">
      <w:r w:rsidRPr="003D348E">
        <w:t>在</w:t>
      </w:r>
      <w:r w:rsidRPr="003D348E">
        <w:t>Spring</w:t>
      </w:r>
      <w:r w:rsidRPr="003D348E">
        <w:t>声明式事务管理的配置中，事务传播行为是最容易被误解的配置项，原因在于事务传播行为名称（如</w:t>
      </w:r>
      <w:r w:rsidRPr="003D348E">
        <w:t xml:space="preserve"> PROPAGATION_NESTED</w:t>
      </w:r>
      <w:r w:rsidRPr="003D348E">
        <w:t>：嵌套式事务）和代码结构的类似性上（业务类方法嵌套调用另一个业务类方法）。这种误解在很多</w:t>
      </w:r>
      <w:r w:rsidRPr="003D348E">
        <w:t>Spring</w:t>
      </w:r>
      <w:r w:rsidRPr="003D348E">
        <w:t>开发者中</w:t>
      </w:r>
      <w:r w:rsidRPr="003D348E">
        <w:t xml:space="preserve"> </w:t>
      </w:r>
      <w:r w:rsidRPr="003D348E">
        <w:t>广泛存在，本文深入讲解了</w:t>
      </w:r>
      <w:r w:rsidRPr="003D348E">
        <w:t>Spring</w:t>
      </w:r>
      <w:r w:rsidRPr="003D348E">
        <w:t>事务传播行为对业务方法嵌套调用的真实影响，希望能帮助读者化解对事务传播行为的困惑。</w:t>
      </w:r>
    </w:p>
    <w:p w:rsidR="00DB718C" w:rsidRPr="00DB718C" w:rsidRDefault="00DB718C" w:rsidP="003D348E">
      <w:pPr>
        <w:rPr>
          <w:rFonts w:hint="eastAsia"/>
        </w:rPr>
      </w:pPr>
    </w:p>
    <w:sectPr w:rsidR="00DB718C" w:rsidRPr="00DB7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4BA" w:rsidRDefault="003314BA" w:rsidP="00703DB2">
      <w:r>
        <w:separator/>
      </w:r>
    </w:p>
  </w:endnote>
  <w:endnote w:type="continuationSeparator" w:id="0">
    <w:p w:rsidR="003314BA" w:rsidRDefault="003314BA" w:rsidP="0070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4BA" w:rsidRDefault="003314BA" w:rsidP="00703DB2">
      <w:r>
        <w:separator/>
      </w:r>
    </w:p>
  </w:footnote>
  <w:footnote w:type="continuationSeparator" w:id="0">
    <w:p w:rsidR="003314BA" w:rsidRDefault="003314BA" w:rsidP="00703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F0D"/>
    <w:multiLevelType w:val="hybridMultilevel"/>
    <w:tmpl w:val="2CC84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7C4B70"/>
    <w:multiLevelType w:val="multilevel"/>
    <w:tmpl w:val="9522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7711"/>
    <w:multiLevelType w:val="hybridMultilevel"/>
    <w:tmpl w:val="A8E27D9A"/>
    <w:lvl w:ilvl="0" w:tplc="A212F9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854364"/>
    <w:multiLevelType w:val="multilevel"/>
    <w:tmpl w:val="2A5EA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1F5F50"/>
    <w:multiLevelType w:val="hybridMultilevel"/>
    <w:tmpl w:val="D6E6D8A4"/>
    <w:lvl w:ilvl="0" w:tplc="276E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931C2"/>
    <w:multiLevelType w:val="multilevel"/>
    <w:tmpl w:val="49EC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A0"/>
    <w:rsid w:val="00003085"/>
    <w:rsid w:val="0005234B"/>
    <w:rsid w:val="00074557"/>
    <w:rsid w:val="00097898"/>
    <w:rsid w:val="000C3F1C"/>
    <w:rsid w:val="00117873"/>
    <w:rsid w:val="0017314A"/>
    <w:rsid w:val="00175B2E"/>
    <w:rsid w:val="00182C53"/>
    <w:rsid w:val="00210278"/>
    <w:rsid w:val="00221225"/>
    <w:rsid w:val="00223536"/>
    <w:rsid w:val="00265072"/>
    <w:rsid w:val="00280E17"/>
    <w:rsid w:val="0029000A"/>
    <w:rsid w:val="0029347D"/>
    <w:rsid w:val="002A5AA0"/>
    <w:rsid w:val="002B035B"/>
    <w:rsid w:val="002B5844"/>
    <w:rsid w:val="002B7B70"/>
    <w:rsid w:val="002C4D8B"/>
    <w:rsid w:val="002E28B9"/>
    <w:rsid w:val="002F5CF2"/>
    <w:rsid w:val="003314BA"/>
    <w:rsid w:val="00367BDA"/>
    <w:rsid w:val="003A54AA"/>
    <w:rsid w:val="003C4943"/>
    <w:rsid w:val="003D348E"/>
    <w:rsid w:val="00411EA9"/>
    <w:rsid w:val="00413C7C"/>
    <w:rsid w:val="00446CFA"/>
    <w:rsid w:val="0045159B"/>
    <w:rsid w:val="00483A1C"/>
    <w:rsid w:val="004909E2"/>
    <w:rsid w:val="004F33BC"/>
    <w:rsid w:val="00503EF9"/>
    <w:rsid w:val="00584526"/>
    <w:rsid w:val="005C4D12"/>
    <w:rsid w:val="005C61BA"/>
    <w:rsid w:val="005E0071"/>
    <w:rsid w:val="005F071A"/>
    <w:rsid w:val="005F6D32"/>
    <w:rsid w:val="006351AE"/>
    <w:rsid w:val="00653D14"/>
    <w:rsid w:val="006B54CA"/>
    <w:rsid w:val="006C303A"/>
    <w:rsid w:val="006E7BA8"/>
    <w:rsid w:val="00703DB2"/>
    <w:rsid w:val="007809E5"/>
    <w:rsid w:val="007B06E6"/>
    <w:rsid w:val="007B169A"/>
    <w:rsid w:val="007B1E5E"/>
    <w:rsid w:val="007B58A5"/>
    <w:rsid w:val="0081301A"/>
    <w:rsid w:val="008E2F96"/>
    <w:rsid w:val="008E7339"/>
    <w:rsid w:val="008F379A"/>
    <w:rsid w:val="008F3992"/>
    <w:rsid w:val="008F7C97"/>
    <w:rsid w:val="009001CB"/>
    <w:rsid w:val="00912A6D"/>
    <w:rsid w:val="00913BE4"/>
    <w:rsid w:val="009254B0"/>
    <w:rsid w:val="00952362"/>
    <w:rsid w:val="009D2858"/>
    <w:rsid w:val="009F68FB"/>
    <w:rsid w:val="009F7F19"/>
    <w:rsid w:val="00A40EEF"/>
    <w:rsid w:val="00A41EAC"/>
    <w:rsid w:val="00AA31D9"/>
    <w:rsid w:val="00AB4B61"/>
    <w:rsid w:val="00AD7940"/>
    <w:rsid w:val="00AF3362"/>
    <w:rsid w:val="00B13084"/>
    <w:rsid w:val="00B959AD"/>
    <w:rsid w:val="00BA07BF"/>
    <w:rsid w:val="00BB7292"/>
    <w:rsid w:val="00BC0DA3"/>
    <w:rsid w:val="00BC2172"/>
    <w:rsid w:val="00BC2C5B"/>
    <w:rsid w:val="00C22FE6"/>
    <w:rsid w:val="00C264FA"/>
    <w:rsid w:val="00C473F3"/>
    <w:rsid w:val="00C47CC8"/>
    <w:rsid w:val="00C633D4"/>
    <w:rsid w:val="00C81723"/>
    <w:rsid w:val="00D10011"/>
    <w:rsid w:val="00D2628B"/>
    <w:rsid w:val="00DB718C"/>
    <w:rsid w:val="00E5772C"/>
    <w:rsid w:val="00E9425C"/>
    <w:rsid w:val="00EA39B0"/>
    <w:rsid w:val="00EC4580"/>
    <w:rsid w:val="00F039C3"/>
    <w:rsid w:val="00F470FE"/>
    <w:rsid w:val="00F47346"/>
    <w:rsid w:val="00F622C3"/>
    <w:rsid w:val="00F72457"/>
    <w:rsid w:val="00F84618"/>
    <w:rsid w:val="00FD6489"/>
    <w:rsid w:val="00FF2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9D023-4486-4621-B001-E6630479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BE4"/>
    <w:pPr>
      <w:widowControl w:val="0"/>
      <w:jc w:val="both"/>
    </w:pPr>
  </w:style>
  <w:style w:type="paragraph" w:styleId="1">
    <w:name w:val="heading 1"/>
    <w:basedOn w:val="a"/>
    <w:link w:val="1Char"/>
    <w:uiPriority w:val="9"/>
    <w:qFormat/>
    <w:rsid w:val="007B169A"/>
    <w:pPr>
      <w:widowControl/>
      <w:spacing w:afterLines="50" w:after="50"/>
      <w:jc w:val="left"/>
      <w:outlineLvl w:val="0"/>
    </w:pPr>
    <w:rPr>
      <w:rFonts w:ascii="宋体" w:eastAsia="宋体" w:hAnsi="宋体" w:cs="宋体"/>
      <w:b/>
      <w:bCs/>
      <w:kern w:val="36"/>
      <w:sz w:val="28"/>
      <w:szCs w:val="48"/>
    </w:rPr>
  </w:style>
  <w:style w:type="paragraph" w:styleId="2">
    <w:name w:val="heading 2"/>
    <w:basedOn w:val="a"/>
    <w:next w:val="a"/>
    <w:link w:val="2Char"/>
    <w:uiPriority w:val="9"/>
    <w:unhideWhenUsed/>
    <w:qFormat/>
    <w:rsid w:val="00952362"/>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B169A"/>
    <w:rPr>
      <w:rFonts w:ascii="宋体" w:eastAsia="宋体" w:hAnsi="宋体" w:cs="宋体"/>
      <w:b/>
      <w:bCs/>
      <w:kern w:val="36"/>
      <w:sz w:val="28"/>
      <w:szCs w:val="48"/>
    </w:rPr>
  </w:style>
  <w:style w:type="character" w:customStyle="1" w:styleId="2Char">
    <w:name w:val="标题 2 Char"/>
    <w:basedOn w:val="a0"/>
    <w:link w:val="2"/>
    <w:uiPriority w:val="9"/>
    <w:rsid w:val="00952362"/>
    <w:rPr>
      <w:rFonts w:asciiTheme="majorHAnsi" w:eastAsiaTheme="majorEastAsia" w:hAnsiTheme="majorHAnsi" w:cstheme="majorBidi"/>
      <w:b/>
      <w:bCs/>
      <w:sz w:val="24"/>
      <w:szCs w:val="32"/>
    </w:rPr>
  </w:style>
  <w:style w:type="character" w:styleId="a3">
    <w:name w:val="Strong"/>
    <w:basedOn w:val="a0"/>
    <w:uiPriority w:val="22"/>
    <w:qFormat/>
    <w:rsid w:val="00210278"/>
    <w:rPr>
      <w:b/>
      <w:bCs/>
      <w:color w:val="ED7D31" w:themeColor="accent2"/>
    </w:rPr>
  </w:style>
  <w:style w:type="character" w:styleId="a4">
    <w:name w:val="Hyperlink"/>
    <w:basedOn w:val="a0"/>
    <w:uiPriority w:val="99"/>
    <w:semiHidden/>
    <w:unhideWhenUsed/>
    <w:rsid w:val="008E7339"/>
    <w:rPr>
      <w:color w:val="0000FF"/>
      <w:u w:val="single"/>
    </w:rPr>
  </w:style>
  <w:style w:type="paragraph" w:styleId="a5">
    <w:name w:val="List Paragraph"/>
    <w:basedOn w:val="a"/>
    <w:uiPriority w:val="34"/>
    <w:qFormat/>
    <w:rsid w:val="00BC0DA3"/>
    <w:pPr>
      <w:ind w:firstLineChars="200" w:firstLine="420"/>
    </w:pPr>
  </w:style>
  <w:style w:type="paragraph" w:styleId="a6">
    <w:name w:val="header"/>
    <w:basedOn w:val="a"/>
    <w:link w:val="Char"/>
    <w:uiPriority w:val="99"/>
    <w:unhideWhenUsed/>
    <w:rsid w:val="00703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03DB2"/>
    <w:rPr>
      <w:sz w:val="18"/>
      <w:szCs w:val="18"/>
    </w:rPr>
  </w:style>
  <w:style w:type="paragraph" w:styleId="a7">
    <w:name w:val="footer"/>
    <w:basedOn w:val="a"/>
    <w:link w:val="Char0"/>
    <w:uiPriority w:val="99"/>
    <w:unhideWhenUsed/>
    <w:rsid w:val="00703DB2"/>
    <w:pPr>
      <w:tabs>
        <w:tab w:val="center" w:pos="4153"/>
        <w:tab w:val="right" w:pos="8306"/>
      </w:tabs>
      <w:snapToGrid w:val="0"/>
      <w:jc w:val="left"/>
    </w:pPr>
    <w:rPr>
      <w:sz w:val="18"/>
      <w:szCs w:val="18"/>
    </w:rPr>
  </w:style>
  <w:style w:type="character" w:customStyle="1" w:styleId="Char0">
    <w:name w:val="页脚 Char"/>
    <w:basedOn w:val="a0"/>
    <w:link w:val="a7"/>
    <w:uiPriority w:val="99"/>
    <w:rsid w:val="00703DB2"/>
    <w:rPr>
      <w:sz w:val="18"/>
      <w:szCs w:val="18"/>
    </w:rPr>
  </w:style>
  <w:style w:type="paragraph" w:styleId="a8">
    <w:name w:val="Normal (Web)"/>
    <w:basedOn w:val="a"/>
    <w:uiPriority w:val="99"/>
    <w:semiHidden/>
    <w:unhideWhenUsed/>
    <w:rsid w:val="0081301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367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AB4B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4B6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395">
      <w:bodyDiv w:val="1"/>
      <w:marLeft w:val="0"/>
      <w:marRight w:val="0"/>
      <w:marTop w:val="0"/>
      <w:marBottom w:val="0"/>
      <w:divBdr>
        <w:top w:val="none" w:sz="0" w:space="0" w:color="auto"/>
        <w:left w:val="none" w:sz="0" w:space="0" w:color="auto"/>
        <w:bottom w:val="none" w:sz="0" w:space="0" w:color="auto"/>
        <w:right w:val="none" w:sz="0" w:space="0" w:color="auto"/>
      </w:divBdr>
      <w:divsChild>
        <w:div w:id="1078752706">
          <w:marLeft w:val="0"/>
          <w:marRight w:val="0"/>
          <w:marTop w:val="0"/>
          <w:marBottom w:val="225"/>
          <w:divBdr>
            <w:top w:val="none" w:sz="0" w:space="0" w:color="auto"/>
            <w:left w:val="none" w:sz="0" w:space="0" w:color="auto"/>
            <w:bottom w:val="none" w:sz="0" w:space="0" w:color="auto"/>
            <w:right w:val="none" w:sz="0" w:space="0" w:color="auto"/>
          </w:divBdr>
        </w:div>
        <w:div w:id="1065370123">
          <w:marLeft w:val="0"/>
          <w:marRight w:val="0"/>
          <w:marTop w:val="0"/>
          <w:marBottom w:val="225"/>
          <w:divBdr>
            <w:top w:val="none" w:sz="0" w:space="0" w:color="auto"/>
            <w:left w:val="none" w:sz="0" w:space="0" w:color="auto"/>
            <w:bottom w:val="none" w:sz="0" w:space="0" w:color="auto"/>
            <w:right w:val="none" w:sz="0" w:space="0" w:color="auto"/>
          </w:divBdr>
        </w:div>
        <w:div w:id="1117068511">
          <w:marLeft w:val="0"/>
          <w:marRight w:val="0"/>
          <w:marTop w:val="0"/>
          <w:marBottom w:val="225"/>
          <w:divBdr>
            <w:top w:val="none" w:sz="0" w:space="0" w:color="auto"/>
            <w:left w:val="none" w:sz="0" w:space="0" w:color="auto"/>
            <w:bottom w:val="none" w:sz="0" w:space="0" w:color="auto"/>
            <w:right w:val="none" w:sz="0" w:space="0" w:color="auto"/>
          </w:divBdr>
        </w:div>
        <w:div w:id="818809209">
          <w:marLeft w:val="0"/>
          <w:marRight w:val="0"/>
          <w:marTop w:val="0"/>
          <w:marBottom w:val="225"/>
          <w:divBdr>
            <w:top w:val="none" w:sz="0" w:space="0" w:color="auto"/>
            <w:left w:val="none" w:sz="0" w:space="0" w:color="auto"/>
            <w:bottom w:val="none" w:sz="0" w:space="0" w:color="auto"/>
            <w:right w:val="none" w:sz="0" w:space="0" w:color="auto"/>
          </w:divBdr>
        </w:div>
        <w:div w:id="2076392516">
          <w:marLeft w:val="0"/>
          <w:marRight w:val="0"/>
          <w:marTop w:val="0"/>
          <w:marBottom w:val="225"/>
          <w:divBdr>
            <w:top w:val="none" w:sz="0" w:space="0" w:color="auto"/>
            <w:left w:val="none" w:sz="0" w:space="0" w:color="auto"/>
            <w:bottom w:val="none" w:sz="0" w:space="0" w:color="auto"/>
            <w:right w:val="none" w:sz="0" w:space="0" w:color="auto"/>
          </w:divBdr>
        </w:div>
      </w:divsChild>
    </w:div>
    <w:div w:id="405029951">
      <w:bodyDiv w:val="1"/>
      <w:marLeft w:val="0"/>
      <w:marRight w:val="0"/>
      <w:marTop w:val="0"/>
      <w:marBottom w:val="0"/>
      <w:divBdr>
        <w:top w:val="none" w:sz="0" w:space="0" w:color="auto"/>
        <w:left w:val="none" w:sz="0" w:space="0" w:color="auto"/>
        <w:bottom w:val="none" w:sz="0" w:space="0" w:color="auto"/>
        <w:right w:val="none" w:sz="0" w:space="0" w:color="auto"/>
      </w:divBdr>
      <w:divsChild>
        <w:div w:id="1373845953">
          <w:marLeft w:val="0"/>
          <w:marRight w:val="0"/>
          <w:marTop w:val="0"/>
          <w:marBottom w:val="0"/>
          <w:divBdr>
            <w:top w:val="none" w:sz="0" w:space="0" w:color="auto"/>
            <w:left w:val="none" w:sz="0" w:space="0" w:color="auto"/>
            <w:bottom w:val="none" w:sz="0" w:space="0" w:color="auto"/>
            <w:right w:val="none" w:sz="0" w:space="0" w:color="auto"/>
          </w:divBdr>
          <w:divsChild>
            <w:div w:id="831028075">
              <w:marLeft w:val="0"/>
              <w:marRight w:val="0"/>
              <w:marTop w:val="0"/>
              <w:marBottom w:val="0"/>
              <w:divBdr>
                <w:top w:val="none" w:sz="0" w:space="0" w:color="auto"/>
                <w:left w:val="none" w:sz="0" w:space="0" w:color="auto"/>
                <w:bottom w:val="none" w:sz="0" w:space="0" w:color="auto"/>
                <w:right w:val="none" w:sz="0" w:space="0" w:color="auto"/>
              </w:divBdr>
            </w:div>
          </w:divsChild>
        </w:div>
        <w:div w:id="1028525485">
          <w:marLeft w:val="0"/>
          <w:marRight w:val="0"/>
          <w:marTop w:val="0"/>
          <w:marBottom w:val="0"/>
          <w:divBdr>
            <w:top w:val="none" w:sz="0" w:space="0" w:color="auto"/>
            <w:left w:val="none" w:sz="0" w:space="0" w:color="auto"/>
            <w:bottom w:val="none" w:sz="0" w:space="0" w:color="auto"/>
            <w:right w:val="none" w:sz="0" w:space="0" w:color="auto"/>
          </w:divBdr>
          <w:divsChild>
            <w:div w:id="725034839">
              <w:marLeft w:val="0"/>
              <w:marRight w:val="0"/>
              <w:marTop w:val="0"/>
              <w:marBottom w:val="0"/>
              <w:divBdr>
                <w:top w:val="none" w:sz="0" w:space="0" w:color="auto"/>
                <w:left w:val="none" w:sz="0" w:space="0" w:color="auto"/>
                <w:bottom w:val="none" w:sz="0" w:space="0" w:color="auto"/>
                <w:right w:val="none" w:sz="0" w:space="0" w:color="auto"/>
              </w:divBdr>
            </w:div>
          </w:divsChild>
        </w:div>
        <w:div w:id="1057699765">
          <w:marLeft w:val="0"/>
          <w:marRight w:val="0"/>
          <w:marTop w:val="0"/>
          <w:marBottom w:val="0"/>
          <w:divBdr>
            <w:top w:val="none" w:sz="0" w:space="0" w:color="auto"/>
            <w:left w:val="none" w:sz="0" w:space="0" w:color="auto"/>
            <w:bottom w:val="none" w:sz="0" w:space="0" w:color="auto"/>
            <w:right w:val="none" w:sz="0" w:space="0" w:color="auto"/>
          </w:divBdr>
          <w:divsChild>
            <w:div w:id="815994129">
              <w:marLeft w:val="0"/>
              <w:marRight w:val="0"/>
              <w:marTop w:val="0"/>
              <w:marBottom w:val="0"/>
              <w:divBdr>
                <w:top w:val="none" w:sz="0" w:space="0" w:color="auto"/>
                <w:left w:val="none" w:sz="0" w:space="0" w:color="auto"/>
                <w:bottom w:val="none" w:sz="0" w:space="0" w:color="auto"/>
                <w:right w:val="none" w:sz="0" w:space="0" w:color="auto"/>
              </w:divBdr>
            </w:div>
          </w:divsChild>
        </w:div>
        <w:div w:id="652755014">
          <w:marLeft w:val="0"/>
          <w:marRight w:val="0"/>
          <w:marTop w:val="0"/>
          <w:marBottom w:val="0"/>
          <w:divBdr>
            <w:top w:val="none" w:sz="0" w:space="0" w:color="auto"/>
            <w:left w:val="none" w:sz="0" w:space="0" w:color="auto"/>
            <w:bottom w:val="none" w:sz="0" w:space="0" w:color="auto"/>
            <w:right w:val="none" w:sz="0" w:space="0" w:color="auto"/>
          </w:divBdr>
          <w:divsChild>
            <w:div w:id="1171871124">
              <w:marLeft w:val="0"/>
              <w:marRight w:val="0"/>
              <w:marTop w:val="0"/>
              <w:marBottom w:val="0"/>
              <w:divBdr>
                <w:top w:val="none" w:sz="0" w:space="0" w:color="auto"/>
                <w:left w:val="none" w:sz="0" w:space="0" w:color="auto"/>
                <w:bottom w:val="none" w:sz="0" w:space="0" w:color="auto"/>
                <w:right w:val="none" w:sz="0" w:space="0" w:color="auto"/>
              </w:divBdr>
            </w:div>
          </w:divsChild>
        </w:div>
        <w:div w:id="2020503493">
          <w:marLeft w:val="0"/>
          <w:marRight w:val="0"/>
          <w:marTop w:val="0"/>
          <w:marBottom w:val="0"/>
          <w:divBdr>
            <w:top w:val="none" w:sz="0" w:space="0" w:color="auto"/>
            <w:left w:val="none" w:sz="0" w:space="0" w:color="auto"/>
            <w:bottom w:val="none" w:sz="0" w:space="0" w:color="auto"/>
            <w:right w:val="none" w:sz="0" w:space="0" w:color="auto"/>
          </w:divBdr>
          <w:divsChild>
            <w:div w:id="1485849711">
              <w:marLeft w:val="0"/>
              <w:marRight w:val="0"/>
              <w:marTop w:val="0"/>
              <w:marBottom w:val="0"/>
              <w:divBdr>
                <w:top w:val="none" w:sz="0" w:space="0" w:color="auto"/>
                <w:left w:val="none" w:sz="0" w:space="0" w:color="auto"/>
                <w:bottom w:val="none" w:sz="0" w:space="0" w:color="auto"/>
                <w:right w:val="none" w:sz="0" w:space="0" w:color="auto"/>
              </w:divBdr>
            </w:div>
          </w:divsChild>
        </w:div>
        <w:div w:id="1739328863">
          <w:marLeft w:val="0"/>
          <w:marRight w:val="0"/>
          <w:marTop w:val="0"/>
          <w:marBottom w:val="0"/>
          <w:divBdr>
            <w:top w:val="none" w:sz="0" w:space="0" w:color="auto"/>
            <w:left w:val="none" w:sz="0" w:space="0" w:color="auto"/>
            <w:bottom w:val="none" w:sz="0" w:space="0" w:color="auto"/>
            <w:right w:val="none" w:sz="0" w:space="0" w:color="auto"/>
          </w:divBdr>
          <w:divsChild>
            <w:div w:id="66922618">
              <w:marLeft w:val="0"/>
              <w:marRight w:val="0"/>
              <w:marTop w:val="0"/>
              <w:marBottom w:val="0"/>
              <w:divBdr>
                <w:top w:val="none" w:sz="0" w:space="0" w:color="auto"/>
                <w:left w:val="none" w:sz="0" w:space="0" w:color="auto"/>
                <w:bottom w:val="none" w:sz="0" w:space="0" w:color="auto"/>
                <w:right w:val="none" w:sz="0" w:space="0" w:color="auto"/>
              </w:divBdr>
            </w:div>
          </w:divsChild>
        </w:div>
        <w:div w:id="763646310">
          <w:marLeft w:val="0"/>
          <w:marRight w:val="0"/>
          <w:marTop w:val="0"/>
          <w:marBottom w:val="0"/>
          <w:divBdr>
            <w:top w:val="none" w:sz="0" w:space="0" w:color="auto"/>
            <w:left w:val="none" w:sz="0" w:space="0" w:color="auto"/>
            <w:bottom w:val="none" w:sz="0" w:space="0" w:color="auto"/>
            <w:right w:val="none" w:sz="0" w:space="0" w:color="auto"/>
          </w:divBdr>
          <w:divsChild>
            <w:div w:id="173884098">
              <w:marLeft w:val="0"/>
              <w:marRight w:val="0"/>
              <w:marTop w:val="0"/>
              <w:marBottom w:val="0"/>
              <w:divBdr>
                <w:top w:val="none" w:sz="0" w:space="0" w:color="auto"/>
                <w:left w:val="none" w:sz="0" w:space="0" w:color="auto"/>
                <w:bottom w:val="none" w:sz="0" w:space="0" w:color="auto"/>
                <w:right w:val="none" w:sz="0" w:space="0" w:color="auto"/>
              </w:divBdr>
            </w:div>
          </w:divsChild>
        </w:div>
        <w:div w:id="1393844109">
          <w:marLeft w:val="0"/>
          <w:marRight w:val="0"/>
          <w:marTop w:val="0"/>
          <w:marBottom w:val="0"/>
          <w:divBdr>
            <w:top w:val="none" w:sz="0" w:space="0" w:color="auto"/>
            <w:left w:val="none" w:sz="0" w:space="0" w:color="auto"/>
            <w:bottom w:val="none" w:sz="0" w:space="0" w:color="auto"/>
            <w:right w:val="none" w:sz="0" w:space="0" w:color="auto"/>
          </w:divBdr>
          <w:divsChild>
            <w:div w:id="1247763374">
              <w:marLeft w:val="0"/>
              <w:marRight w:val="0"/>
              <w:marTop w:val="0"/>
              <w:marBottom w:val="0"/>
              <w:divBdr>
                <w:top w:val="none" w:sz="0" w:space="0" w:color="auto"/>
                <w:left w:val="none" w:sz="0" w:space="0" w:color="auto"/>
                <w:bottom w:val="none" w:sz="0" w:space="0" w:color="auto"/>
                <w:right w:val="none" w:sz="0" w:space="0" w:color="auto"/>
              </w:divBdr>
            </w:div>
          </w:divsChild>
        </w:div>
        <w:div w:id="1660964046">
          <w:marLeft w:val="0"/>
          <w:marRight w:val="0"/>
          <w:marTop w:val="0"/>
          <w:marBottom w:val="0"/>
          <w:divBdr>
            <w:top w:val="none" w:sz="0" w:space="0" w:color="auto"/>
            <w:left w:val="none" w:sz="0" w:space="0" w:color="auto"/>
            <w:bottom w:val="none" w:sz="0" w:space="0" w:color="auto"/>
            <w:right w:val="none" w:sz="0" w:space="0" w:color="auto"/>
          </w:divBdr>
          <w:divsChild>
            <w:div w:id="2826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682">
      <w:bodyDiv w:val="1"/>
      <w:marLeft w:val="0"/>
      <w:marRight w:val="0"/>
      <w:marTop w:val="0"/>
      <w:marBottom w:val="0"/>
      <w:divBdr>
        <w:top w:val="none" w:sz="0" w:space="0" w:color="auto"/>
        <w:left w:val="none" w:sz="0" w:space="0" w:color="auto"/>
        <w:bottom w:val="none" w:sz="0" w:space="0" w:color="auto"/>
        <w:right w:val="none" w:sz="0" w:space="0" w:color="auto"/>
      </w:divBdr>
    </w:div>
    <w:div w:id="607158149">
      <w:bodyDiv w:val="1"/>
      <w:marLeft w:val="0"/>
      <w:marRight w:val="0"/>
      <w:marTop w:val="0"/>
      <w:marBottom w:val="0"/>
      <w:divBdr>
        <w:top w:val="none" w:sz="0" w:space="0" w:color="auto"/>
        <w:left w:val="none" w:sz="0" w:space="0" w:color="auto"/>
        <w:bottom w:val="none" w:sz="0" w:space="0" w:color="auto"/>
        <w:right w:val="none" w:sz="0" w:space="0" w:color="auto"/>
      </w:divBdr>
    </w:div>
    <w:div w:id="607666448">
      <w:bodyDiv w:val="1"/>
      <w:marLeft w:val="0"/>
      <w:marRight w:val="0"/>
      <w:marTop w:val="0"/>
      <w:marBottom w:val="0"/>
      <w:divBdr>
        <w:top w:val="none" w:sz="0" w:space="0" w:color="auto"/>
        <w:left w:val="none" w:sz="0" w:space="0" w:color="auto"/>
        <w:bottom w:val="none" w:sz="0" w:space="0" w:color="auto"/>
        <w:right w:val="none" w:sz="0" w:space="0" w:color="auto"/>
      </w:divBdr>
    </w:div>
    <w:div w:id="660699661">
      <w:bodyDiv w:val="1"/>
      <w:marLeft w:val="0"/>
      <w:marRight w:val="0"/>
      <w:marTop w:val="0"/>
      <w:marBottom w:val="0"/>
      <w:divBdr>
        <w:top w:val="none" w:sz="0" w:space="0" w:color="auto"/>
        <w:left w:val="none" w:sz="0" w:space="0" w:color="auto"/>
        <w:bottom w:val="none" w:sz="0" w:space="0" w:color="auto"/>
        <w:right w:val="none" w:sz="0" w:space="0" w:color="auto"/>
      </w:divBdr>
    </w:div>
    <w:div w:id="744298348">
      <w:bodyDiv w:val="1"/>
      <w:marLeft w:val="0"/>
      <w:marRight w:val="0"/>
      <w:marTop w:val="0"/>
      <w:marBottom w:val="0"/>
      <w:divBdr>
        <w:top w:val="none" w:sz="0" w:space="0" w:color="auto"/>
        <w:left w:val="none" w:sz="0" w:space="0" w:color="auto"/>
        <w:bottom w:val="none" w:sz="0" w:space="0" w:color="auto"/>
        <w:right w:val="none" w:sz="0" w:space="0" w:color="auto"/>
      </w:divBdr>
      <w:divsChild>
        <w:div w:id="1043628023">
          <w:marLeft w:val="0"/>
          <w:marRight w:val="0"/>
          <w:marTop w:val="0"/>
          <w:marBottom w:val="225"/>
          <w:divBdr>
            <w:top w:val="none" w:sz="0" w:space="0" w:color="auto"/>
            <w:left w:val="none" w:sz="0" w:space="0" w:color="auto"/>
            <w:bottom w:val="none" w:sz="0" w:space="0" w:color="auto"/>
            <w:right w:val="none" w:sz="0" w:space="0" w:color="auto"/>
          </w:divBdr>
        </w:div>
        <w:div w:id="1420323639">
          <w:marLeft w:val="0"/>
          <w:marRight w:val="0"/>
          <w:marTop w:val="0"/>
          <w:marBottom w:val="225"/>
          <w:divBdr>
            <w:top w:val="none" w:sz="0" w:space="0" w:color="auto"/>
            <w:left w:val="none" w:sz="0" w:space="0" w:color="auto"/>
            <w:bottom w:val="none" w:sz="0" w:space="0" w:color="auto"/>
            <w:right w:val="none" w:sz="0" w:space="0" w:color="auto"/>
          </w:divBdr>
        </w:div>
        <w:div w:id="1151363661">
          <w:marLeft w:val="0"/>
          <w:marRight w:val="0"/>
          <w:marTop w:val="0"/>
          <w:marBottom w:val="225"/>
          <w:divBdr>
            <w:top w:val="none" w:sz="0" w:space="0" w:color="auto"/>
            <w:left w:val="none" w:sz="0" w:space="0" w:color="auto"/>
            <w:bottom w:val="none" w:sz="0" w:space="0" w:color="auto"/>
            <w:right w:val="none" w:sz="0" w:space="0" w:color="auto"/>
          </w:divBdr>
        </w:div>
      </w:divsChild>
    </w:div>
    <w:div w:id="856693958">
      <w:bodyDiv w:val="1"/>
      <w:marLeft w:val="0"/>
      <w:marRight w:val="0"/>
      <w:marTop w:val="0"/>
      <w:marBottom w:val="0"/>
      <w:divBdr>
        <w:top w:val="none" w:sz="0" w:space="0" w:color="auto"/>
        <w:left w:val="none" w:sz="0" w:space="0" w:color="auto"/>
        <w:bottom w:val="none" w:sz="0" w:space="0" w:color="auto"/>
        <w:right w:val="none" w:sz="0" w:space="0" w:color="auto"/>
      </w:divBdr>
    </w:div>
    <w:div w:id="970214019">
      <w:bodyDiv w:val="1"/>
      <w:marLeft w:val="0"/>
      <w:marRight w:val="0"/>
      <w:marTop w:val="0"/>
      <w:marBottom w:val="0"/>
      <w:divBdr>
        <w:top w:val="none" w:sz="0" w:space="0" w:color="auto"/>
        <w:left w:val="none" w:sz="0" w:space="0" w:color="auto"/>
        <w:bottom w:val="none" w:sz="0" w:space="0" w:color="auto"/>
        <w:right w:val="none" w:sz="0" w:space="0" w:color="auto"/>
      </w:divBdr>
      <w:divsChild>
        <w:div w:id="1369525568">
          <w:marLeft w:val="0"/>
          <w:marRight w:val="0"/>
          <w:marTop w:val="0"/>
          <w:marBottom w:val="0"/>
          <w:divBdr>
            <w:top w:val="none" w:sz="0" w:space="0" w:color="auto"/>
            <w:left w:val="none" w:sz="0" w:space="0" w:color="auto"/>
            <w:bottom w:val="none" w:sz="0" w:space="0" w:color="auto"/>
            <w:right w:val="none" w:sz="0" w:space="0" w:color="auto"/>
          </w:divBdr>
        </w:div>
        <w:div w:id="489978906">
          <w:marLeft w:val="0"/>
          <w:marRight w:val="0"/>
          <w:marTop w:val="0"/>
          <w:marBottom w:val="0"/>
          <w:divBdr>
            <w:top w:val="none" w:sz="0" w:space="0" w:color="auto"/>
            <w:left w:val="none" w:sz="0" w:space="0" w:color="auto"/>
            <w:bottom w:val="none" w:sz="0" w:space="0" w:color="auto"/>
            <w:right w:val="none" w:sz="0" w:space="0" w:color="auto"/>
          </w:divBdr>
        </w:div>
        <w:div w:id="700520699">
          <w:marLeft w:val="0"/>
          <w:marRight w:val="0"/>
          <w:marTop w:val="0"/>
          <w:marBottom w:val="0"/>
          <w:divBdr>
            <w:top w:val="none" w:sz="0" w:space="0" w:color="auto"/>
            <w:left w:val="none" w:sz="0" w:space="0" w:color="auto"/>
            <w:bottom w:val="none" w:sz="0" w:space="0" w:color="auto"/>
            <w:right w:val="none" w:sz="0" w:space="0" w:color="auto"/>
          </w:divBdr>
        </w:div>
        <w:div w:id="1411001388">
          <w:marLeft w:val="0"/>
          <w:marRight w:val="0"/>
          <w:marTop w:val="0"/>
          <w:marBottom w:val="0"/>
          <w:divBdr>
            <w:top w:val="none" w:sz="0" w:space="0" w:color="auto"/>
            <w:left w:val="none" w:sz="0" w:space="0" w:color="auto"/>
            <w:bottom w:val="none" w:sz="0" w:space="0" w:color="auto"/>
            <w:right w:val="none" w:sz="0" w:space="0" w:color="auto"/>
          </w:divBdr>
        </w:div>
        <w:div w:id="513109716">
          <w:marLeft w:val="0"/>
          <w:marRight w:val="0"/>
          <w:marTop w:val="0"/>
          <w:marBottom w:val="0"/>
          <w:divBdr>
            <w:top w:val="none" w:sz="0" w:space="0" w:color="auto"/>
            <w:left w:val="none" w:sz="0" w:space="0" w:color="auto"/>
            <w:bottom w:val="none" w:sz="0" w:space="0" w:color="auto"/>
            <w:right w:val="none" w:sz="0" w:space="0" w:color="auto"/>
          </w:divBdr>
        </w:div>
        <w:div w:id="1589462787">
          <w:marLeft w:val="0"/>
          <w:marRight w:val="0"/>
          <w:marTop w:val="0"/>
          <w:marBottom w:val="0"/>
          <w:divBdr>
            <w:top w:val="none" w:sz="0" w:space="0" w:color="auto"/>
            <w:left w:val="none" w:sz="0" w:space="0" w:color="auto"/>
            <w:bottom w:val="none" w:sz="0" w:space="0" w:color="auto"/>
            <w:right w:val="none" w:sz="0" w:space="0" w:color="auto"/>
          </w:divBdr>
        </w:div>
        <w:div w:id="1637564864">
          <w:marLeft w:val="0"/>
          <w:marRight w:val="0"/>
          <w:marTop w:val="0"/>
          <w:marBottom w:val="0"/>
          <w:divBdr>
            <w:top w:val="none" w:sz="0" w:space="0" w:color="auto"/>
            <w:left w:val="none" w:sz="0" w:space="0" w:color="auto"/>
            <w:bottom w:val="none" w:sz="0" w:space="0" w:color="auto"/>
            <w:right w:val="none" w:sz="0" w:space="0" w:color="auto"/>
          </w:divBdr>
        </w:div>
        <w:div w:id="203713818">
          <w:marLeft w:val="0"/>
          <w:marRight w:val="0"/>
          <w:marTop w:val="0"/>
          <w:marBottom w:val="0"/>
          <w:divBdr>
            <w:top w:val="none" w:sz="0" w:space="0" w:color="auto"/>
            <w:left w:val="none" w:sz="0" w:space="0" w:color="auto"/>
            <w:bottom w:val="none" w:sz="0" w:space="0" w:color="auto"/>
            <w:right w:val="none" w:sz="0" w:space="0" w:color="auto"/>
          </w:divBdr>
        </w:div>
        <w:div w:id="810906495">
          <w:marLeft w:val="0"/>
          <w:marRight w:val="0"/>
          <w:marTop w:val="0"/>
          <w:marBottom w:val="0"/>
          <w:divBdr>
            <w:top w:val="none" w:sz="0" w:space="0" w:color="auto"/>
            <w:left w:val="none" w:sz="0" w:space="0" w:color="auto"/>
            <w:bottom w:val="none" w:sz="0" w:space="0" w:color="auto"/>
            <w:right w:val="none" w:sz="0" w:space="0" w:color="auto"/>
          </w:divBdr>
        </w:div>
        <w:div w:id="1852134958">
          <w:marLeft w:val="0"/>
          <w:marRight w:val="0"/>
          <w:marTop w:val="0"/>
          <w:marBottom w:val="0"/>
          <w:divBdr>
            <w:top w:val="none" w:sz="0" w:space="0" w:color="auto"/>
            <w:left w:val="none" w:sz="0" w:space="0" w:color="auto"/>
            <w:bottom w:val="none" w:sz="0" w:space="0" w:color="auto"/>
            <w:right w:val="none" w:sz="0" w:space="0" w:color="auto"/>
          </w:divBdr>
        </w:div>
        <w:div w:id="1224172275">
          <w:marLeft w:val="0"/>
          <w:marRight w:val="0"/>
          <w:marTop w:val="0"/>
          <w:marBottom w:val="0"/>
          <w:divBdr>
            <w:top w:val="none" w:sz="0" w:space="0" w:color="auto"/>
            <w:left w:val="none" w:sz="0" w:space="0" w:color="auto"/>
            <w:bottom w:val="none" w:sz="0" w:space="0" w:color="auto"/>
            <w:right w:val="none" w:sz="0" w:space="0" w:color="auto"/>
          </w:divBdr>
        </w:div>
      </w:divsChild>
    </w:div>
    <w:div w:id="1053383438">
      <w:bodyDiv w:val="1"/>
      <w:marLeft w:val="0"/>
      <w:marRight w:val="0"/>
      <w:marTop w:val="0"/>
      <w:marBottom w:val="0"/>
      <w:divBdr>
        <w:top w:val="none" w:sz="0" w:space="0" w:color="auto"/>
        <w:left w:val="none" w:sz="0" w:space="0" w:color="auto"/>
        <w:bottom w:val="none" w:sz="0" w:space="0" w:color="auto"/>
        <w:right w:val="none" w:sz="0" w:space="0" w:color="auto"/>
      </w:divBdr>
    </w:div>
    <w:div w:id="1124807152">
      <w:bodyDiv w:val="1"/>
      <w:marLeft w:val="0"/>
      <w:marRight w:val="0"/>
      <w:marTop w:val="0"/>
      <w:marBottom w:val="0"/>
      <w:divBdr>
        <w:top w:val="none" w:sz="0" w:space="0" w:color="auto"/>
        <w:left w:val="none" w:sz="0" w:space="0" w:color="auto"/>
        <w:bottom w:val="none" w:sz="0" w:space="0" w:color="auto"/>
        <w:right w:val="none" w:sz="0" w:space="0" w:color="auto"/>
      </w:divBdr>
    </w:div>
    <w:div w:id="1258634979">
      <w:bodyDiv w:val="1"/>
      <w:marLeft w:val="0"/>
      <w:marRight w:val="0"/>
      <w:marTop w:val="0"/>
      <w:marBottom w:val="0"/>
      <w:divBdr>
        <w:top w:val="none" w:sz="0" w:space="0" w:color="auto"/>
        <w:left w:val="none" w:sz="0" w:space="0" w:color="auto"/>
        <w:bottom w:val="none" w:sz="0" w:space="0" w:color="auto"/>
        <w:right w:val="none" w:sz="0" w:space="0" w:color="auto"/>
      </w:divBdr>
    </w:div>
    <w:div w:id="1404451541">
      <w:bodyDiv w:val="1"/>
      <w:marLeft w:val="0"/>
      <w:marRight w:val="0"/>
      <w:marTop w:val="0"/>
      <w:marBottom w:val="0"/>
      <w:divBdr>
        <w:top w:val="none" w:sz="0" w:space="0" w:color="auto"/>
        <w:left w:val="none" w:sz="0" w:space="0" w:color="auto"/>
        <w:bottom w:val="none" w:sz="0" w:space="0" w:color="auto"/>
        <w:right w:val="none" w:sz="0" w:space="0" w:color="auto"/>
      </w:divBdr>
      <w:divsChild>
        <w:div w:id="1048264308">
          <w:marLeft w:val="0"/>
          <w:marRight w:val="0"/>
          <w:marTop w:val="0"/>
          <w:marBottom w:val="0"/>
          <w:divBdr>
            <w:top w:val="none" w:sz="0" w:space="0" w:color="auto"/>
            <w:left w:val="none" w:sz="0" w:space="0" w:color="auto"/>
            <w:bottom w:val="none" w:sz="0" w:space="0" w:color="auto"/>
            <w:right w:val="none" w:sz="0" w:space="0" w:color="auto"/>
          </w:divBdr>
          <w:divsChild>
            <w:div w:id="990864119">
              <w:marLeft w:val="0"/>
              <w:marRight w:val="0"/>
              <w:marTop w:val="0"/>
              <w:marBottom w:val="0"/>
              <w:divBdr>
                <w:top w:val="none" w:sz="0" w:space="0" w:color="auto"/>
                <w:left w:val="none" w:sz="0" w:space="0" w:color="auto"/>
                <w:bottom w:val="none" w:sz="0" w:space="0" w:color="auto"/>
                <w:right w:val="none" w:sz="0" w:space="0" w:color="auto"/>
              </w:divBdr>
            </w:div>
          </w:divsChild>
        </w:div>
        <w:div w:id="1502937610">
          <w:marLeft w:val="0"/>
          <w:marRight w:val="0"/>
          <w:marTop w:val="0"/>
          <w:marBottom w:val="0"/>
          <w:divBdr>
            <w:top w:val="none" w:sz="0" w:space="0" w:color="auto"/>
            <w:left w:val="none" w:sz="0" w:space="0" w:color="auto"/>
            <w:bottom w:val="none" w:sz="0" w:space="0" w:color="auto"/>
            <w:right w:val="none" w:sz="0" w:space="0" w:color="auto"/>
          </w:divBdr>
          <w:divsChild>
            <w:div w:id="1884822846">
              <w:marLeft w:val="0"/>
              <w:marRight w:val="0"/>
              <w:marTop w:val="0"/>
              <w:marBottom w:val="0"/>
              <w:divBdr>
                <w:top w:val="none" w:sz="0" w:space="0" w:color="auto"/>
                <w:left w:val="none" w:sz="0" w:space="0" w:color="auto"/>
                <w:bottom w:val="none" w:sz="0" w:space="0" w:color="auto"/>
                <w:right w:val="none" w:sz="0" w:space="0" w:color="auto"/>
              </w:divBdr>
            </w:div>
          </w:divsChild>
        </w:div>
        <w:div w:id="980383184">
          <w:marLeft w:val="0"/>
          <w:marRight w:val="0"/>
          <w:marTop w:val="0"/>
          <w:marBottom w:val="0"/>
          <w:divBdr>
            <w:top w:val="none" w:sz="0" w:space="0" w:color="auto"/>
            <w:left w:val="none" w:sz="0" w:space="0" w:color="auto"/>
            <w:bottom w:val="none" w:sz="0" w:space="0" w:color="auto"/>
            <w:right w:val="none" w:sz="0" w:space="0" w:color="auto"/>
          </w:divBdr>
          <w:divsChild>
            <w:div w:id="988703750">
              <w:marLeft w:val="0"/>
              <w:marRight w:val="0"/>
              <w:marTop w:val="0"/>
              <w:marBottom w:val="0"/>
              <w:divBdr>
                <w:top w:val="none" w:sz="0" w:space="0" w:color="auto"/>
                <w:left w:val="none" w:sz="0" w:space="0" w:color="auto"/>
                <w:bottom w:val="none" w:sz="0" w:space="0" w:color="auto"/>
                <w:right w:val="none" w:sz="0" w:space="0" w:color="auto"/>
              </w:divBdr>
            </w:div>
          </w:divsChild>
        </w:div>
        <w:div w:id="1495796559">
          <w:marLeft w:val="0"/>
          <w:marRight w:val="0"/>
          <w:marTop w:val="0"/>
          <w:marBottom w:val="0"/>
          <w:divBdr>
            <w:top w:val="none" w:sz="0" w:space="0" w:color="auto"/>
            <w:left w:val="none" w:sz="0" w:space="0" w:color="auto"/>
            <w:bottom w:val="none" w:sz="0" w:space="0" w:color="auto"/>
            <w:right w:val="none" w:sz="0" w:space="0" w:color="auto"/>
          </w:divBdr>
          <w:divsChild>
            <w:div w:id="1730227656">
              <w:marLeft w:val="0"/>
              <w:marRight w:val="0"/>
              <w:marTop w:val="0"/>
              <w:marBottom w:val="0"/>
              <w:divBdr>
                <w:top w:val="none" w:sz="0" w:space="0" w:color="auto"/>
                <w:left w:val="none" w:sz="0" w:space="0" w:color="auto"/>
                <w:bottom w:val="none" w:sz="0" w:space="0" w:color="auto"/>
                <w:right w:val="none" w:sz="0" w:space="0" w:color="auto"/>
              </w:divBdr>
            </w:div>
          </w:divsChild>
        </w:div>
        <w:div w:id="1593050281">
          <w:marLeft w:val="0"/>
          <w:marRight w:val="0"/>
          <w:marTop w:val="0"/>
          <w:marBottom w:val="0"/>
          <w:divBdr>
            <w:top w:val="none" w:sz="0" w:space="0" w:color="auto"/>
            <w:left w:val="none" w:sz="0" w:space="0" w:color="auto"/>
            <w:bottom w:val="none" w:sz="0" w:space="0" w:color="auto"/>
            <w:right w:val="none" w:sz="0" w:space="0" w:color="auto"/>
          </w:divBdr>
          <w:divsChild>
            <w:div w:id="1924996327">
              <w:marLeft w:val="0"/>
              <w:marRight w:val="0"/>
              <w:marTop w:val="0"/>
              <w:marBottom w:val="0"/>
              <w:divBdr>
                <w:top w:val="none" w:sz="0" w:space="0" w:color="auto"/>
                <w:left w:val="none" w:sz="0" w:space="0" w:color="auto"/>
                <w:bottom w:val="none" w:sz="0" w:space="0" w:color="auto"/>
                <w:right w:val="none" w:sz="0" w:space="0" w:color="auto"/>
              </w:divBdr>
            </w:div>
          </w:divsChild>
        </w:div>
        <w:div w:id="954020453">
          <w:marLeft w:val="0"/>
          <w:marRight w:val="0"/>
          <w:marTop w:val="0"/>
          <w:marBottom w:val="0"/>
          <w:divBdr>
            <w:top w:val="none" w:sz="0" w:space="0" w:color="auto"/>
            <w:left w:val="none" w:sz="0" w:space="0" w:color="auto"/>
            <w:bottom w:val="none" w:sz="0" w:space="0" w:color="auto"/>
            <w:right w:val="none" w:sz="0" w:space="0" w:color="auto"/>
          </w:divBdr>
          <w:divsChild>
            <w:div w:id="1556698193">
              <w:marLeft w:val="0"/>
              <w:marRight w:val="0"/>
              <w:marTop w:val="0"/>
              <w:marBottom w:val="0"/>
              <w:divBdr>
                <w:top w:val="none" w:sz="0" w:space="0" w:color="auto"/>
                <w:left w:val="none" w:sz="0" w:space="0" w:color="auto"/>
                <w:bottom w:val="none" w:sz="0" w:space="0" w:color="auto"/>
                <w:right w:val="none" w:sz="0" w:space="0" w:color="auto"/>
              </w:divBdr>
            </w:div>
          </w:divsChild>
        </w:div>
        <w:div w:id="1315066680">
          <w:marLeft w:val="0"/>
          <w:marRight w:val="0"/>
          <w:marTop w:val="0"/>
          <w:marBottom w:val="0"/>
          <w:divBdr>
            <w:top w:val="none" w:sz="0" w:space="0" w:color="auto"/>
            <w:left w:val="none" w:sz="0" w:space="0" w:color="auto"/>
            <w:bottom w:val="none" w:sz="0" w:space="0" w:color="auto"/>
            <w:right w:val="none" w:sz="0" w:space="0" w:color="auto"/>
          </w:divBdr>
          <w:divsChild>
            <w:div w:id="1611743278">
              <w:marLeft w:val="0"/>
              <w:marRight w:val="0"/>
              <w:marTop w:val="0"/>
              <w:marBottom w:val="0"/>
              <w:divBdr>
                <w:top w:val="none" w:sz="0" w:space="0" w:color="auto"/>
                <w:left w:val="none" w:sz="0" w:space="0" w:color="auto"/>
                <w:bottom w:val="none" w:sz="0" w:space="0" w:color="auto"/>
                <w:right w:val="none" w:sz="0" w:space="0" w:color="auto"/>
              </w:divBdr>
            </w:div>
          </w:divsChild>
        </w:div>
        <w:div w:id="2001882707">
          <w:marLeft w:val="0"/>
          <w:marRight w:val="0"/>
          <w:marTop w:val="0"/>
          <w:marBottom w:val="0"/>
          <w:divBdr>
            <w:top w:val="none" w:sz="0" w:space="0" w:color="auto"/>
            <w:left w:val="none" w:sz="0" w:space="0" w:color="auto"/>
            <w:bottom w:val="none" w:sz="0" w:space="0" w:color="auto"/>
            <w:right w:val="none" w:sz="0" w:space="0" w:color="auto"/>
          </w:divBdr>
          <w:divsChild>
            <w:div w:id="925576455">
              <w:marLeft w:val="0"/>
              <w:marRight w:val="0"/>
              <w:marTop w:val="0"/>
              <w:marBottom w:val="0"/>
              <w:divBdr>
                <w:top w:val="none" w:sz="0" w:space="0" w:color="auto"/>
                <w:left w:val="none" w:sz="0" w:space="0" w:color="auto"/>
                <w:bottom w:val="none" w:sz="0" w:space="0" w:color="auto"/>
                <w:right w:val="none" w:sz="0" w:space="0" w:color="auto"/>
              </w:divBdr>
            </w:div>
          </w:divsChild>
        </w:div>
        <w:div w:id="414207574">
          <w:marLeft w:val="0"/>
          <w:marRight w:val="0"/>
          <w:marTop w:val="0"/>
          <w:marBottom w:val="0"/>
          <w:divBdr>
            <w:top w:val="none" w:sz="0" w:space="0" w:color="auto"/>
            <w:left w:val="none" w:sz="0" w:space="0" w:color="auto"/>
            <w:bottom w:val="none" w:sz="0" w:space="0" w:color="auto"/>
            <w:right w:val="none" w:sz="0" w:space="0" w:color="auto"/>
          </w:divBdr>
          <w:divsChild>
            <w:div w:id="1275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097">
      <w:bodyDiv w:val="1"/>
      <w:marLeft w:val="0"/>
      <w:marRight w:val="0"/>
      <w:marTop w:val="0"/>
      <w:marBottom w:val="0"/>
      <w:divBdr>
        <w:top w:val="none" w:sz="0" w:space="0" w:color="auto"/>
        <w:left w:val="none" w:sz="0" w:space="0" w:color="auto"/>
        <w:bottom w:val="none" w:sz="0" w:space="0" w:color="auto"/>
        <w:right w:val="none" w:sz="0" w:space="0" w:color="auto"/>
      </w:divBdr>
      <w:divsChild>
        <w:div w:id="366955856">
          <w:marLeft w:val="0"/>
          <w:marRight w:val="0"/>
          <w:marTop w:val="0"/>
          <w:marBottom w:val="0"/>
          <w:divBdr>
            <w:top w:val="none" w:sz="0" w:space="0" w:color="auto"/>
            <w:left w:val="none" w:sz="0" w:space="0" w:color="auto"/>
            <w:bottom w:val="none" w:sz="0" w:space="0" w:color="auto"/>
            <w:right w:val="none" w:sz="0" w:space="0" w:color="auto"/>
          </w:divBdr>
        </w:div>
        <w:div w:id="513568152">
          <w:marLeft w:val="0"/>
          <w:marRight w:val="0"/>
          <w:marTop w:val="0"/>
          <w:marBottom w:val="0"/>
          <w:divBdr>
            <w:top w:val="none" w:sz="0" w:space="0" w:color="auto"/>
            <w:left w:val="none" w:sz="0" w:space="0" w:color="auto"/>
            <w:bottom w:val="none" w:sz="0" w:space="0" w:color="auto"/>
            <w:right w:val="none" w:sz="0" w:space="0" w:color="auto"/>
          </w:divBdr>
        </w:div>
        <w:div w:id="332487676">
          <w:marLeft w:val="0"/>
          <w:marRight w:val="0"/>
          <w:marTop w:val="0"/>
          <w:marBottom w:val="0"/>
          <w:divBdr>
            <w:top w:val="none" w:sz="0" w:space="0" w:color="auto"/>
            <w:left w:val="none" w:sz="0" w:space="0" w:color="auto"/>
            <w:bottom w:val="none" w:sz="0" w:space="0" w:color="auto"/>
            <w:right w:val="none" w:sz="0" w:space="0" w:color="auto"/>
          </w:divBdr>
        </w:div>
        <w:div w:id="1660843820">
          <w:marLeft w:val="0"/>
          <w:marRight w:val="0"/>
          <w:marTop w:val="0"/>
          <w:marBottom w:val="0"/>
          <w:divBdr>
            <w:top w:val="none" w:sz="0" w:space="0" w:color="auto"/>
            <w:left w:val="none" w:sz="0" w:space="0" w:color="auto"/>
            <w:bottom w:val="none" w:sz="0" w:space="0" w:color="auto"/>
            <w:right w:val="none" w:sz="0" w:space="0" w:color="auto"/>
          </w:divBdr>
        </w:div>
        <w:div w:id="66999178">
          <w:marLeft w:val="0"/>
          <w:marRight w:val="0"/>
          <w:marTop w:val="0"/>
          <w:marBottom w:val="0"/>
          <w:divBdr>
            <w:top w:val="none" w:sz="0" w:space="0" w:color="auto"/>
            <w:left w:val="none" w:sz="0" w:space="0" w:color="auto"/>
            <w:bottom w:val="none" w:sz="0" w:space="0" w:color="auto"/>
            <w:right w:val="none" w:sz="0" w:space="0" w:color="auto"/>
          </w:divBdr>
        </w:div>
        <w:div w:id="1813671861">
          <w:marLeft w:val="0"/>
          <w:marRight w:val="0"/>
          <w:marTop w:val="0"/>
          <w:marBottom w:val="0"/>
          <w:divBdr>
            <w:top w:val="none" w:sz="0" w:space="0" w:color="auto"/>
            <w:left w:val="none" w:sz="0" w:space="0" w:color="auto"/>
            <w:bottom w:val="none" w:sz="0" w:space="0" w:color="auto"/>
            <w:right w:val="none" w:sz="0" w:space="0" w:color="auto"/>
          </w:divBdr>
        </w:div>
        <w:div w:id="617026999">
          <w:marLeft w:val="0"/>
          <w:marRight w:val="0"/>
          <w:marTop w:val="0"/>
          <w:marBottom w:val="0"/>
          <w:divBdr>
            <w:top w:val="none" w:sz="0" w:space="0" w:color="auto"/>
            <w:left w:val="none" w:sz="0" w:space="0" w:color="auto"/>
            <w:bottom w:val="none" w:sz="0" w:space="0" w:color="auto"/>
            <w:right w:val="none" w:sz="0" w:space="0" w:color="auto"/>
          </w:divBdr>
        </w:div>
        <w:div w:id="273440135">
          <w:marLeft w:val="0"/>
          <w:marRight w:val="0"/>
          <w:marTop w:val="0"/>
          <w:marBottom w:val="0"/>
          <w:divBdr>
            <w:top w:val="none" w:sz="0" w:space="0" w:color="auto"/>
            <w:left w:val="none" w:sz="0" w:space="0" w:color="auto"/>
            <w:bottom w:val="none" w:sz="0" w:space="0" w:color="auto"/>
            <w:right w:val="none" w:sz="0" w:space="0" w:color="auto"/>
          </w:divBdr>
        </w:div>
        <w:div w:id="775104321">
          <w:marLeft w:val="0"/>
          <w:marRight w:val="0"/>
          <w:marTop w:val="0"/>
          <w:marBottom w:val="0"/>
          <w:divBdr>
            <w:top w:val="none" w:sz="0" w:space="0" w:color="auto"/>
            <w:left w:val="none" w:sz="0" w:space="0" w:color="auto"/>
            <w:bottom w:val="none" w:sz="0" w:space="0" w:color="auto"/>
            <w:right w:val="none" w:sz="0" w:space="0" w:color="auto"/>
          </w:divBdr>
        </w:div>
        <w:div w:id="112361235">
          <w:marLeft w:val="0"/>
          <w:marRight w:val="0"/>
          <w:marTop w:val="0"/>
          <w:marBottom w:val="0"/>
          <w:divBdr>
            <w:top w:val="none" w:sz="0" w:space="0" w:color="auto"/>
            <w:left w:val="none" w:sz="0" w:space="0" w:color="auto"/>
            <w:bottom w:val="none" w:sz="0" w:space="0" w:color="auto"/>
            <w:right w:val="none" w:sz="0" w:space="0" w:color="auto"/>
          </w:divBdr>
        </w:div>
        <w:div w:id="831915574">
          <w:marLeft w:val="0"/>
          <w:marRight w:val="0"/>
          <w:marTop w:val="0"/>
          <w:marBottom w:val="0"/>
          <w:divBdr>
            <w:top w:val="none" w:sz="0" w:space="0" w:color="auto"/>
            <w:left w:val="none" w:sz="0" w:space="0" w:color="auto"/>
            <w:bottom w:val="none" w:sz="0" w:space="0" w:color="auto"/>
            <w:right w:val="none" w:sz="0" w:space="0" w:color="auto"/>
          </w:divBdr>
        </w:div>
      </w:divsChild>
    </w:div>
    <w:div w:id="1573927391">
      <w:bodyDiv w:val="1"/>
      <w:marLeft w:val="0"/>
      <w:marRight w:val="0"/>
      <w:marTop w:val="0"/>
      <w:marBottom w:val="0"/>
      <w:divBdr>
        <w:top w:val="none" w:sz="0" w:space="0" w:color="auto"/>
        <w:left w:val="none" w:sz="0" w:space="0" w:color="auto"/>
        <w:bottom w:val="none" w:sz="0" w:space="0" w:color="auto"/>
        <w:right w:val="none" w:sz="0" w:space="0" w:color="auto"/>
      </w:divBdr>
    </w:div>
    <w:div w:id="1581599078">
      <w:bodyDiv w:val="1"/>
      <w:marLeft w:val="0"/>
      <w:marRight w:val="0"/>
      <w:marTop w:val="0"/>
      <w:marBottom w:val="0"/>
      <w:divBdr>
        <w:top w:val="none" w:sz="0" w:space="0" w:color="auto"/>
        <w:left w:val="none" w:sz="0" w:space="0" w:color="auto"/>
        <w:bottom w:val="none" w:sz="0" w:space="0" w:color="auto"/>
        <w:right w:val="none" w:sz="0" w:space="0" w:color="auto"/>
      </w:divBdr>
    </w:div>
    <w:div w:id="1628853023">
      <w:bodyDiv w:val="1"/>
      <w:marLeft w:val="0"/>
      <w:marRight w:val="0"/>
      <w:marTop w:val="0"/>
      <w:marBottom w:val="0"/>
      <w:divBdr>
        <w:top w:val="none" w:sz="0" w:space="0" w:color="auto"/>
        <w:left w:val="none" w:sz="0" w:space="0" w:color="auto"/>
        <w:bottom w:val="none" w:sz="0" w:space="0" w:color="auto"/>
        <w:right w:val="none" w:sz="0" w:space="0" w:color="auto"/>
      </w:divBdr>
    </w:div>
    <w:div w:id="1629121469">
      <w:bodyDiv w:val="1"/>
      <w:marLeft w:val="0"/>
      <w:marRight w:val="0"/>
      <w:marTop w:val="0"/>
      <w:marBottom w:val="0"/>
      <w:divBdr>
        <w:top w:val="none" w:sz="0" w:space="0" w:color="auto"/>
        <w:left w:val="none" w:sz="0" w:space="0" w:color="auto"/>
        <w:bottom w:val="none" w:sz="0" w:space="0" w:color="auto"/>
        <w:right w:val="none" w:sz="0" w:space="0" w:color="auto"/>
      </w:divBdr>
    </w:div>
    <w:div w:id="1861357951">
      <w:bodyDiv w:val="1"/>
      <w:marLeft w:val="0"/>
      <w:marRight w:val="0"/>
      <w:marTop w:val="0"/>
      <w:marBottom w:val="0"/>
      <w:divBdr>
        <w:top w:val="none" w:sz="0" w:space="0" w:color="auto"/>
        <w:left w:val="none" w:sz="0" w:space="0" w:color="auto"/>
        <w:bottom w:val="none" w:sz="0" w:space="0" w:color="auto"/>
        <w:right w:val="none" w:sz="0" w:space="0" w:color="auto"/>
      </w:divBdr>
    </w:div>
    <w:div w:id="1906211836">
      <w:bodyDiv w:val="1"/>
      <w:marLeft w:val="0"/>
      <w:marRight w:val="0"/>
      <w:marTop w:val="0"/>
      <w:marBottom w:val="0"/>
      <w:divBdr>
        <w:top w:val="none" w:sz="0" w:space="0" w:color="auto"/>
        <w:left w:val="none" w:sz="0" w:space="0" w:color="auto"/>
        <w:bottom w:val="none" w:sz="0" w:space="0" w:color="auto"/>
        <w:right w:val="none" w:sz="0" w:space="0" w:color="auto"/>
      </w:divBdr>
    </w:div>
    <w:div w:id="1996033854">
      <w:bodyDiv w:val="1"/>
      <w:marLeft w:val="0"/>
      <w:marRight w:val="0"/>
      <w:marTop w:val="0"/>
      <w:marBottom w:val="0"/>
      <w:divBdr>
        <w:top w:val="none" w:sz="0" w:space="0" w:color="auto"/>
        <w:left w:val="none" w:sz="0" w:space="0" w:color="auto"/>
        <w:bottom w:val="none" w:sz="0" w:space="0" w:color="auto"/>
        <w:right w:val="none" w:sz="0" w:space="0" w:color="auto"/>
      </w:divBdr>
    </w:div>
    <w:div w:id="2040085502">
      <w:bodyDiv w:val="1"/>
      <w:marLeft w:val="0"/>
      <w:marRight w:val="0"/>
      <w:marTop w:val="0"/>
      <w:marBottom w:val="0"/>
      <w:divBdr>
        <w:top w:val="none" w:sz="0" w:space="0" w:color="auto"/>
        <w:left w:val="none" w:sz="0" w:space="0" w:color="auto"/>
        <w:bottom w:val="none" w:sz="0" w:space="0" w:color="auto"/>
        <w:right w:val="none" w:sz="0" w:space="0" w:color="auto"/>
      </w:divBdr>
    </w:div>
    <w:div w:id="20726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71D4-3705-4041-BE92-27A53AF1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3030</Words>
  <Characters>17276</Characters>
  <Application>Microsoft Office Word</Application>
  <DocSecurity>0</DocSecurity>
  <Lines>143</Lines>
  <Paragraphs>40</Paragraphs>
  <ScaleCrop>false</ScaleCrop>
  <Company>Microsoft</Company>
  <LinksUpToDate>false</LinksUpToDate>
  <CharactersWithSpaces>20266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126</cp:revision>
  <dcterms:created xsi:type="dcterms:W3CDTF">2017-12-01T08:24:00Z</dcterms:created>
  <dcterms:modified xsi:type="dcterms:W3CDTF">2017-12-14T06:34:00Z</dcterms:modified>
</cp:coreProperties>
</file>