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6C6B3F">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6C6B3F">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6C6B3F">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6C6B3F">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6C6B3F">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6C6B3F">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6C6B3F">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6C6B3F">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102A4E76" w:rsidR="00474179" w:rsidRPr="00474179" w:rsidRDefault="00474179" w:rsidP="00474179">
      <w:commentRangeStart w:id="172"/>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54B7B6B1" w14:textId="77777777" w:rsidR="00364F80" w:rsidRDefault="00364F80" w:rsidP="00364F80">
      <w:pPr>
        <w:pStyle w:val="3"/>
        <w:numPr>
          <w:ilvl w:val="2"/>
          <w:numId w:val="4"/>
        </w:numPr>
        <w:ind w:left="720"/>
      </w:pPr>
      <w:bookmarkStart w:id="184" w:name="_Toc526945179"/>
      <w:bookmarkStart w:id="185" w:name="_Toc1459715"/>
      <w:commentRangeStart w:id="186"/>
      <w:r>
        <w:rPr>
          <w:rFonts w:hint="eastAsia"/>
        </w:rPr>
        <w:t>用户界面设计</w:t>
      </w:r>
      <w:commentRangeEnd w:id="186"/>
      <w:r>
        <w:rPr>
          <w:rStyle w:val="aff1"/>
          <w:rFonts w:asciiTheme="minorHAnsi" w:eastAsiaTheme="minorEastAsia" w:hAnsiTheme="minorHAnsi"/>
        </w:rPr>
        <w:commentReference w:id="186"/>
      </w:r>
      <w:bookmarkEnd w:id="184"/>
      <w:bookmarkEnd w:id="185"/>
    </w:p>
    <w:p w14:paraId="26E87C1E" w14:textId="77777777" w:rsidR="00364F80" w:rsidRDefault="00364F80" w:rsidP="00364F80">
      <w:pPr>
        <w:pStyle w:val="2"/>
        <w:numPr>
          <w:ilvl w:val="1"/>
          <w:numId w:val="4"/>
        </w:numPr>
      </w:pPr>
      <w:bookmarkStart w:id="187" w:name="_Toc526945180"/>
      <w:bookmarkStart w:id="188" w:name="_Toc1459716"/>
      <w:r>
        <w:rPr>
          <w:rFonts w:hint="eastAsia"/>
        </w:rPr>
        <w:t>数据结构设计</w:t>
      </w:r>
      <w:bookmarkEnd w:id="187"/>
      <w:bookmarkEnd w:id="188"/>
    </w:p>
    <w:p w14:paraId="3FEE603E" w14:textId="0248629C" w:rsidR="00364F80" w:rsidRDefault="00364F80" w:rsidP="00364F80">
      <w:pPr>
        <w:pStyle w:val="3"/>
        <w:numPr>
          <w:ilvl w:val="2"/>
          <w:numId w:val="4"/>
        </w:numPr>
        <w:ind w:left="720"/>
      </w:pPr>
      <w:bookmarkStart w:id="189" w:name="_Toc526945181"/>
      <w:bookmarkStart w:id="190" w:name="_Toc1459717"/>
      <w:r>
        <w:rPr>
          <w:rFonts w:hint="eastAsia"/>
        </w:rPr>
        <w:t>逻辑结构设计</w:t>
      </w:r>
      <w:bookmarkEnd w:id="189"/>
      <w:bookmarkEnd w:id="190"/>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1" w:name="_Toc526945182"/>
      <w:bookmarkStart w:id="192" w:name="_Toc1459718"/>
      <w:r>
        <w:rPr>
          <w:rFonts w:hint="eastAsia"/>
        </w:rPr>
        <w:t>物理结构设计</w:t>
      </w:r>
      <w:bookmarkEnd w:id="191"/>
      <w:bookmarkEnd w:id="192"/>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3" w:name="_Toc526945183"/>
      <w:bookmarkStart w:id="194" w:name="_Toc1459719"/>
      <w:r>
        <w:rPr>
          <w:rFonts w:hint="eastAsia"/>
        </w:rPr>
        <w:t>数据结构与程序的关系</w:t>
      </w:r>
      <w:bookmarkEnd w:id="193"/>
      <w:bookmarkEnd w:id="194"/>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5" w:name="_Toc526945184"/>
      <w:bookmarkStart w:id="196" w:name="_Toc1459720"/>
      <w:r>
        <w:rPr>
          <w:rFonts w:hint="eastAsia"/>
        </w:rPr>
        <w:t>运行设计</w:t>
      </w:r>
      <w:bookmarkEnd w:id="195"/>
      <w:bookmarkEnd w:id="196"/>
    </w:p>
    <w:p w14:paraId="3639D3A6" w14:textId="77777777" w:rsidR="009169AB" w:rsidRDefault="00364F80" w:rsidP="009169AB">
      <w:pPr>
        <w:pStyle w:val="3"/>
        <w:numPr>
          <w:ilvl w:val="2"/>
          <w:numId w:val="4"/>
        </w:numPr>
        <w:ind w:left="720"/>
      </w:pPr>
      <w:bookmarkStart w:id="197" w:name="_Toc526945185"/>
      <w:bookmarkStart w:id="198" w:name="_Toc1459721"/>
      <w:r>
        <w:rPr>
          <w:rFonts w:hint="eastAsia"/>
        </w:rPr>
        <w:t>运行模块关系</w:t>
      </w:r>
      <w:bookmarkEnd w:id="197"/>
      <w:bookmarkEnd w:id="198"/>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9" w:name="_Toc526945186"/>
      <w:bookmarkStart w:id="200" w:name="_Toc1459722"/>
      <w:r>
        <w:rPr>
          <w:rFonts w:hint="eastAsia"/>
        </w:rPr>
        <w:t>运行控制</w:t>
      </w:r>
      <w:bookmarkEnd w:id="199"/>
      <w:bookmarkEnd w:id="200"/>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1" w:name="_Toc526945187"/>
      <w:bookmarkStart w:id="202" w:name="_Toc1459723"/>
      <w:r>
        <w:rPr>
          <w:rFonts w:hint="eastAsia"/>
        </w:rPr>
        <w:t>运行时间</w:t>
      </w:r>
      <w:bookmarkEnd w:id="201"/>
      <w:bookmarkEnd w:id="202"/>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3" w:name="_Toc526945188"/>
      <w:bookmarkStart w:id="204" w:name="_Toc1459724"/>
      <w:r>
        <w:rPr>
          <w:rFonts w:hint="eastAsia"/>
        </w:rPr>
        <w:t>错误</w:t>
      </w:r>
      <w:r>
        <w:t>/</w:t>
      </w:r>
      <w:r>
        <w:rPr>
          <w:rFonts w:hint="eastAsia"/>
        </w:rPr>
        <w:t>异常处理设计</w:t>
      </w:r>
      <w:bookmarkEnd w:id="203"/>
      <w:bookmarkEnd w:id="204"/>
    </w:p>
    <w:p w14:paraId="7E330B9E" w14:textId="5426ADA5" w:rsidR="00364F80" w:rsidRDefault="00364F80" w:rsidP="00364F80">
      <w:pPr>
        <w:pStyle w:val="3"/>
        <w:numPr>
          <w:ilvl w:val="2"/>
          <w:numId w:val="4"/>
        </w:numPr>
        <w:ind w:left="720"/>
      </w:pPr>
      <w:bookmarkStart w:id="205" w:name="_Toc526945189"/>
      <w:bookmarkStart w:id="206" w:name="_Toc1459725"/>
      <w:r>
        <w:rPr>
          <w:rFonts w:hint="eastAsia"/>
        </w:rPr>
        <w:t>错误</w:t>
      </w:r>
      <w:r>
        <w:t>/</w:t>
      </w:r>
      <w:r>
        <w:rPr>
          <w:rFonts w:hint="eastAsia"/>
        </w:rPr>
        <w:t>异常输出信息</w:t>
      </w:r>
      <w:bookmarkEnd w:id="205"/>
      <w:bookmarkEnd w:id="206"/>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7" w:name="_Toc526945190"/>
      <w:bookmarkStart w:id="208" w:name="_Toc1459726"/>
      <w:commentRangeStart w:id="209"/>
      <w:r>
        <w:rPr>
          <w:rFonts w:hint="eastAsia"/>
        </w:rPr>
        <w:t>错误</w:t>
      </w:r>
      <w:r>
        <w:t>/</w:t>
      </w:r>
      <w:r>
        <w:rPr>
          <w:rFonts w:hint="eastAsia"/>
        </w:rPr>
        <w:t>异常处理对策</w:t>
      </w:r>
      <w:commentRangeEnd w:id="209"/>
      <w:r>
        <w:rPr>
          <w:rStyle w:val="aff1"/>
          <w:rFonts w:asciiTheme="minorHAnsi" w:eastAsiaTheme="minorEastAsia" w:hAnsiTheme="minorHAnsi"/>
        </w:rPr>
        <w:commentReference w:id="209"/>
      </w:r>
      <w:bookmarkEnd w:id="207"/>
      <w:bookmarkEnd w:id="208"/>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0" w:name="_Toc526945191"/>
      <w:bookmarkStart w:id="211" w:name="_Toc1459727"/>
      <w:r>
        <w:rPr>
          <w:rFonts w:hint="eastAsia"/>
        </w:rPr>
        <w:t>系统配置策略</w:t>
      </w:r>
      <w:bookmarkEnd w:id="210"/>
      <w:bookmarkEnd w:id="211"/>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2" w:name="_Toc526945192"/>
      <w:bookmarkStart w:id="213" w:name="_Toc1459728"/>
      <w:r>
        <w:rPr>
          <w:rFonts w:hint="eastAsia"/>
        </w:rPr>
        <w:lastRenderedPageBreak/>
        <w:t>系统部署方案</w:t>
      </w:r>
      <w:bookmarkEnd w:id="212"/>
      <w:bookmarkEnd w:id="213"/>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4" w:name="_Toc526945193"/>
      <w:bookmarkStart w:id="215" w:name="_Toc1459729"/>
      <w:r>
        <w:rPr>
          <w:rFonts w:hint="eastAsia"/>
        </w:rPr>
        <w:lastRenderedPageBreak/>
        <w:t>代码规范</w:t>
      </w:r>
      <w:bookmarkEnd w:id="214"/>
      <w:bookmarkEnd w:id="215"/>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rPr>
          <w:rFonts w:hint="eastAsia"/>
        </w:rPr>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hint="eastAsia"/>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rPr>
          <w:rFonts w:hint="eastAsia"/>
        </w:rPr>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rPr>
          <w:rFonts w:hint="eastAsia"/>
        </w:rPr>
      </w:pPr>
      <w:r>
        <w:rPr>
          <w:rFonts w:hint="eastAsia"/>
        </w:rPr>
        <w:t>所有的数据库字段</w:t>
      </w:r>
    </w:p>
    <w:p w14:paraId="4766058A" w14:textId="77777777" w:rsidR="00224CE5" w:rsidRDefault="00224CE5" w:rsidP="00224CE5">
      <w:pPr>
        <w:pStyle w:val="aff5"/>
        <w:numPr>
          <w:ilvl w:val="3"/>
          <w:numId w:val="39"/>
        </w:numPr>
        <w:ind w:firstLineChars="0"/>
        <w:rPr>
          <w:rFonts w:hint="eastAsia"/>
        </w:rPr>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rPr>
          <w:rFonts w:hint="eastAsia"/>
        </w:rPr>
      </w:pPr>
      <w:r>
        <w:rPr>
          <w:rFonts w:hint="eastAsia"/>
        </w:rPr>
        <w:t>其他自定义方法</w:t>
      </w:r>
    </w:p>
    <w:p w14:paraId="21CAA703" w14:textId="3AA45DF3" w:rsidR="00364F80" w:rsidRDefault="00364F80" w:rsidP="00364F80">
      <w:pPr>
        <w:pStyle w:val="2"/>
        <w:numPr>
          <w:ilvl w:val="1"/>
          <w:numId w:val="4"/>
        </w:numPr>
      </w:pPr>
      <w:bookmarkStart w:id="216" w:name="_Toc526945194"/>
      <w:bookmarkStart w:id="217" w:name="_Toc1459730"/>
      <w:r>
        <w:rPr>
          <w:rFonts w:hint="eastAsia"/>
        </w:rPr>
        <w:t>其他相关技术与方案</w:t>
      </w:r>
      <w:bookmarkEnd w:id="216"/>
      <w:bookmarkEnd w:id="217"/>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8" w:name="_Toc526945195"/>
      <w:bookmarkStart w:id="219" w:name="_Toc1459731"/>
      <w:commentRangeStart w:id="220"/>
      <w:r>
        <w:rPr>
          <w:rFonts w:hint="eastAsia"/>
        </w:rPr>
        <w:t>数据库设计</w:t>
      </w:r>
      <w:commentRangeEnd w:id="220"/>
      <w:r>
        <w:rPr>
          <w:rStyle w:val="aff1"/>
          <w:rFonts w:asciiTheme="minorHAnsi" w:eastAsiaTheme="minorEastAsia" w:hAnsiTheme="minorHAnsi"/>
        </w:rPr>
        <w:commentReference w:id="220"/>
      </w:r>
      <w:bookmarkEnd w:id="218"/>
      <w:bookmarkEnd w:id="219"/>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73CF5408" w14:textId="77777777" w:rsidR="00417FB1" w:rsidRDefault="00417FB1" w:rsidP="00417FB1">
      <w:pPr>
        <w:pStyle w:val="aff5"/>
        <w:numPr>
          <w:ilvl w:val="1"/>
          <w:numId w:val="35"/>
        </w:numPr>
        <w:ind w:firstLineChars="0"/>
      </w:pPr>
      <w:r>
        <w:rPr>
          <w:rFonts w:hint="eastAsia"/>
        </w:rPr>
        <w:t>数据库字符集严格设置为</w:t>
      </w:r>
      <w:r>
        <w:rPr>
          <w:rFonts w:hint="eastAsia"/>
        </w:rPr>
        <w:t>UTF-8.</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367"/>
        <w:gridCol w:w="1368"/>
        <w:gridCol w:w="1368"/>
      </w:tblGrid>
      <w:tr w:rsidR="00417FB1" w14:paraId="2EE1ADA7"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8" w:type="dxa"/>
          </w:tcPr>
          <w:p w14:paraId="0AD93C3C" w14:textId="77777777" w:rsidR="00417FB1" w:rsidRDefault="00417FB1" w:rsidP="00417FB1">
            <w:r>
              <w:rPr>
                <w:rFonts w:hint="eastAsia"/>
              </w:rPr>
              <w:t>列名</w:t>
            </w:r>
          </w:p>
        </w:tc>
        <w:tc>
          <w:tcPr>
            <w:tcW w:w="1628"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76"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77"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77"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2CFBD1B" w14:textId="3418A08E" w:rsidR="00417FB1" w:rsidRPr="00AF3452" w:rsidRDefault="00AF3452" w:rsidP="00417FB1">
            <w:r w:rsidRPr="00AF3452">
              <w:rPr>
                <w:caps w:val="0"/>
              </w:rPr>
              <w:t>id</w:t>
            </w:r>
          </w:p>
        </w:tc>
        <w:tc>
          <w:tcPr>
            <w:tcW w:w="1628"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76"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377"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417FB1">
        <w:tc>
          <w:tcPr>
            <w:cnfStyle w:val="001000000000" w:firstRow="0" w:lastRow="0" w:firstColumn="1" w:lastColumn="0" w:oddVBand="0" w:evenVBand="0" w:oddHBand="0" w:evenHBand="0" w:firstRowFirstColumn="0" w:firstRowLastColumn="0" w:lastRowFirstColumn="0" w:lastRowLastColumn="0"/>
            <w:tcW w:w="1388" w:type="dxa"/>
          </w:tcPr>
          <w:p w14:paraId="752FAF1E" w14:textId="7A130478" w:rsidR="00417FB1" w:rsidRPr="00AF3452" w:rsidRDefault="00AF3452" w:rsidP="00417FB1">
            <w:r w:rsidRPr="00AF3452">
              <w:rPr>
                <w:caps w:val="0"/>
              </w:rPr>
              <w:t>name</w:t>
            </w:r>
          </w:p>
        </w:tc>
        <w:tc>
          <w:tcPr>
            <w:tcW w:w="1628"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76"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77"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77"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90F9D78" w14:textId="6C0CA83D" w:rsidR="00417FB1" w:rsidRPr="00AF3452" w:rsidRDefault="00AF3452" w:rsidP="00417FB1">
            <w:proofErr w:type="spellStart"/>
            <w:r w:rsidRPr="00AF3452">
              <w:rPr>
                <w:caps w:val="0"/>
              </w:rPr>
              <w:t>css</w:t>
            </w:r>
            <w:proofErr w:type="spellEnd"/>
          </w:p>
        </w:tc>
        <w:tc>
          <w:tcPr>
            <w:tcW w:w="1628"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76"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lastRenderedPageBreak/>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bookmarkStart w:id="221" w:name="_GoBack"/>
      <w:bookmarkEnd w:id="2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lastRenderedPageBreak/>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lastRenderedPageBreak/>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6"/>
      <w:footerReference w:type="first" r:id="rId4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6C6B3F" w:rsidRDefault="006C6B3F"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6C6B3F" w:rsidRDefault="006C6B3F"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6C6B3F" w:rsidRDefault="006C6B3F"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6C6B3F" w:rsidRDefault="006C6B3F">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6C6B3F" w:rsidRDefault="006C6B3F"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6C6B3F" w:rsidRDefault="006C6B3F"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6C6B3F" w:rsidRDefault="006C6B3F" w:rsidP="00364F80">
      <w:pPr>
        <w:pStyle w:val="a5"/>
      </w:pPr>
      <w:r>
        <w:rPr>
          <w:rStyle w:val="aff1"/>
        </w:rPr>
        <w:annotationRef/>
      </w:r>
      <w:r>
        <w:rPr>
          <w:rFonts w:hint="eastAsia"/>
        </w:rPr>
        <w:t>模块之间的接口</w:t>
      </w:r>
    </w:p>
  </w:comment>
  <w:comment w:id="186" w:author="Lu, Siyuan" w:date="2018-10-10T14:25:00Z" w:initials="LS">
    <w:p w14:paraId="76219E7F" w14:textId="77777777" w:rsidR="006C6B3F" w:rsidRDefault="006C6B3F"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9" w:author="Lu, Siyuan [2]" w:date="2017-12-10T15:43:00Z" w:initials="LS">
    <w:p w14:paraId="02CA5D56" w14:textId="77777777" w:rsidR="006C6B3F" w:rsidRDefault="006C6B3F" w:rsidP="00364F80">
      <w:pPr>
        <w:pStyle w:val="a5"/>
      </w:pPr>
      <w:r>
        <w:rPr>
          <w:rStyle w:val="aff1"/>
        </w:rPr>
        <w:annotationRef/>
      </w:r>
      <w:r>
        <w:rPr>
          <w:rFonts w:hint="eastAsia"/>
        </w:rPr>
        <w:t>设置后备、性能降级、恢复及再启动等</w:t>
      </w:r>
    </w:p>
  </w:comment>
  <w:comment w:id="220" w:author="Lu, Siyuan [2]" w:date="2017-12-10T14:09:00Z" w:initials="LS">
    <w:p w14:paraId="286B4EA3" w14:textId="77777777" w:rsidR="006C6B3F" w:rsidRDefault="006C6B3F"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6C6B3F" w:rsidRDefault="006C6B3F"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6C6B3F" w:rsidRDefault="006C6B3F"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6C6B3F" w:rsidRDefault="006C6B3F"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6C6B3F" w:rsidRDefault="006C6B3F"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6C6B3F" w:rsidRDefault="006C6B3F"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6C6B3F" w:rsidRDefault="006C6B3F" w:rsidP="00364F80">
      <w:pPr>
        <w:pStyle w:val="a5"/>
      </w:pPr>
      <w:r>
        <w:rPr>
          <w:rStyle w:val="aff1"/>
        </w:rPr>
        <w:annotationRef/>
      </w:r>
      <w:r>
        <w:rPr>
          <w:rFonts w:hint="eastAsia"/>
        </w:rPr>
        <w:t>描述描述模块实现的算法可采用：</w:t>
      </w:r>
    </w:p>
    <w:p w14:paraId="19F50950" w14:textId="77777777" w:rsidR="006C6B3F" w:rsidRDefault="006C6B3F" w:rsidP="00364F80">
      <w:pPr>
        <w:pStyle w:val="a5"/>
        <w:numPr>
          <w:ilvl w:val="0"/>
          <w:numId w:val="27"/>
        </w:numPr>
        <w:ind w:left="420" w:hanging="420"/>
      </w:pPr>
      <w:r>
        <w:rPr>
          <w:rFonts w:hint="eastAsia"/>
        </w:rPr>
        <w:t>标准流程图</w:t>
      </w:r>
    </w:p>
    <w:p w14:paraId="6872FCA7" w14:textId="77777777" w:rsidR="006C6B3F" w:rsidRDefault="006C6B3F" w:rsidP="00364F80">
      <w:pPr>
        <w:pStyle w:val="a5"/>
        <w:numPr>
          <w:ilvl w:val="0"/>
          <w:numId w:val="27"/>
        </w:numPr>
        <w:ind w:left="420" w:hanging="420"/>
      </w:pPr>
      <w:r>
        <w:t>PDL</w:t>
      </w:r>
    </w:p>
    <w:p w14:paraId="1E539485" w14:textId="77777777" w:rsidR="006C6B3F" w:rsidRDefault="006C6B3F"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7B95A" w14:textId="77777777" w:rsidR="001201CA" w:rsidRDefault="001201CA">
      <w:r>
        <w:separator/>
      </w:r>
    </w:p>
  </w:endnote>
  <w:endnote w:type="continuationSeparator" w:id="0">
    <w:p w14:paraId="62A3E0B7" w14:textId="77777777" w:rsidR="001201CA" w:rsidRDefault="00120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6C6B3F" w:rsidRDefault="006C6B3F">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6C6B3F" w:rsidRDefault="006C6B3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C6B3F" w:rsidRDefault="006C6B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C6B3F" w:rsidRDefault="006C6B3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6C6B3F" w:rsidRDefault="006C6B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C6B3F" w:rsidRDefault="006C6B3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C9B10" w14:textId="77777777" w:rsidR="001201CA" w:rsidRDefault="001201CA">
      <w:r>
        <w:separator/>
      </w:r>
    </w:p>
  </w:footnote>
  <w:footnote w:type="continuationSeparator" w:id="0">
    <w:p w14:paraId="5737C6B1" w14:textId="77777777" w:rsidR="001201CA" w:rsidRDefault="001201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C6B3F" w:rsidRPr="00C4563E" w:rsidRDefault="006C6B3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C6B3F" w:rsidRDefault="006C6B3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01CA"/>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452"/>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D646AA-D947-4E2E-B7FF-72268F1C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46</Pages>
  <Words>4235</Words>
  <Characters>24140</Characters>
  <Application>Microsoft Office Word</Application>
  <DocSecurity>0</DocSecurity>
  <Lines>201</Lines>
  <Paragraphs>56</Paragraphs>
  <ScaleCrop>false</ScaleCrop>
  <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509</cp:revision>
  <cp:lastPrinted>2018-11-20T02:12:00Z</cp:lastPrinted>
  <dcterms:created xsi:type="dcterms:W3CDTF">2014-11-07T21:49:00Z</dcterms:created>
  <dcterms:modified xsi:type="dcterms:W3CDTF">2019-02-22T08:44:00Z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