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6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文件编号：</w:t>
      </w:r>
      <w:commentRangeStart w:id="0"/>
      <w:r>
        <w:rPr>
          <w:rFonts w:ascii="Times New Roman" w:eastAsia="宋体"/>
          <w:color w:val="000000"/>
        </w:rPr>
        <w:t>[</w:t>
      </w:r>
      <w:r>
        <w:rPr>
          <w:rFonts w:hint="eastAsia" w:ascii="Times New Roman" w:eastAsia="宋体"/>
          <w:color w:val="000000"/>
        </w:rPr>
        <w:t>TEAMNAME</w:t>
      </w:r>
      <w:r>
        <w:rPr>
          <w:rFonts w:ascii="Times New Roman" w:eastAsia="宋体"/>
          <w:color w:val="000000"/>
        </w:rPr>
        <w:t>]-SWC2018-[TEAMNUMBER]</w:t>
      </w:r>
      <w:commentRangeEnd w:id="0"/>
      <w:r>
        <w:rPr>
          <w:rStyle w:val="43"/>
          <w:rFonts w:asciiTheme="minorHAnsi" w:hAnsiTheme="minorHAnsi" w:eastAsiaTheme="minorEastAsia" w:cstheme="minorBidi"/>
          <w:b w:val="0"/>
        </w:rPr>
        <w:commentReference w:id="0"/>
      </w:r>
    </w:p>
    <w:p>
      <w:pPr>
        <w:pStyle w:val="76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受控状态：</w:t>
      </w:r>
      <w:r>
        <w:rPr>
          <w:rFonts w:asciiTheme="minorEastAsia" w:hAnsiTheme="minorEastAsia" w:eastAsiaTheme="minorEastAsia"/>
          <w:color w:val="000000"/>
        </w:rPr>
        <w:t>■</w:t>
      </w:r>
      <w:r>
        <w:rPr>
          <w:rFonts w:ascii="Times New Roman" w:eastAsia="宋体"/>
          <w:color w:val="000000"/>
        </w:rPr>
        <w:t xml:space="preserve">受控   </w:t>
      </w:r>
      <w:r>
        <w:rPr>
          <w:rFonts w:ascii="宋体" w:hAnsi="宋体" w:eastAsia="宋体"/>
          <w:color w:val="000000"/>
        </w:rPr>
        <w:t>□</w:t>
      </w:r>
      <w:r>
        <w:rPr>
          <w:rFonts w:ascii="Times New Roman" w:eastAsia="宋体"/>
          <w:color w:val="000000"/>
        </w:rPr>
        <w:t>非受控</w:t>
      </w:r>
    </w:p>
    <w:p>
      <w:pPr>
        <w:pStyle w:val="76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保密级别：</w:t>
      </w:r>
      <w:r>
        <w:rPr>
          <w:rFonts w:asciiTheme="minorEastAsia" w:hAnsiTheme="minorEastAsia" w:eastAsiaTheme="minorEastAsia"/>
          <w:color w:val="000000"/>
        </w:rPr>
        <w:t>□</w:t>
      </w:r>
      <w:r>
        <w:rPr>
          <w:rFonts w:ascii="Times New Roman" w:hAnsi="宋体" w:eastAsia="宋体"/>
          <w:color w:val="000000"/>
        </w:rPr>
        <w:t>公司级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Theme="minorEastAsia" w:hAnsiTheme="minorEastAsia" w:eastAsiaTheme="minorEastAsia"/>
          <w:color w:val="000000"/>
        </w:rPr>
        <w:t>□</w:t>
      </w:r>
      <w:r>
        <w:rPr>
          <w:rFonts w:ascii="Times New Roman" w:hAnsi="宋体" w:eastAsia="宋体"/>
          <w:color w:val="000000"/>
        </w:rPr>
        <w:t>部门级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="宋体" w:hAnsi="宋体" w:eastAsia="宋体"/>
          <w:color w:val="000000"/>
        </w:rPr>
        <w:t>■</w:t>
      </w:r>
      <w:r>
        <w:rPr>
          <w:rFonts w:ascii="Times New Roman" w:hAnsi="宋体" w:eastAsia="宋体"/>
          <w:color w:val="000000"/>
        </w:rPr>
        <w:t>项目级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Theme="minorEastAsia" w:hAnsiTheme="minorEastAsia" w:eastAsiaTheme="minorEastAsia"/>
          <w:color w:val="000000"/>
        </w:rPr>
        <w:t>□</w:t>
      </w:r>
      <w:r>
        <w:rPr>
          <w:rFonts w:ascii="Times New Roman" w:hAnsi="宋体" w:eastAsia="宋体"/>
          <w:color w:val="000000"/>
        </w:rPr>
        <w:t>普通级</w:t>
      </w:r>
    </w:p>
    <w:p>
      <w:pPr>
        <w:pStyle w:val="76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采纳标准：CMMI DEV V1.2</w:t>
      </w:r>
    </w:p>
    <w:p>
      <w:pPr>
        <w:pStyle w:val="76"/>
        <w:rPr>
          <w:rFonts w:ascii="Times New Roman" w:eastAsia="宋体"/>
          <w:b w:val="0"/>
          <w:color w:val="000000"/>
        </w:rPr>
      </w:pPr>
    </w:p>
    <w:p>
      <w:pPr>
        <w:pStyle w:val="76"/>
        <w:rPr>
          <w:rFonts w:ascii="Times New Roman" w:eastAsia="宋体"/>
          <w:b w:val="0"/>
          <w:color w:val="000000"/>
        </w:rPr>
      </w:pPr>
      <w:r>
        <w:rPr>
          <w:rFonts w:ascii="Times New Roman" w:eastAsia="宋体"/>
          <w:b w:val="0"/>
          <w:color w:val="000000"/>
        </w:rPr>
        <w:drawing>
          <wp:inline distT="0" distB="0" distL="0" distR="0">
            <wp:extent cx="80010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  <w:commentRangeStart w:id="1"/>
      <w:r>
        <w:rPr>
          <w:rFonts w:ascii="Times New Roman" w:eastAsia="宋体"/>
          <w:b w:val="0"/>
          <w:color w:val="000000"/>
        </w:rPr>
        <w:t>[</w:t>
      </w:r>
      <w:r>
        <w:rPr>
          <w:rFonts w:hint="eastAsia" w:ascii="Times New Roman" w:eastAsia="宋体"/>
          <w:b w:val="0"/>
          <w:color w:val="000000"/>
        </w:rPr>
        <w:t>项目LOGO</w:t>
      </w:r>
      <w:r>
        <w:rPr>
          <w:rFonts w:ascii="Times New Roman" w:eastAsia="宋体"/>
          <w:b w:val="0"/>
          <w:color w:val="000000"/>
        </w:rPr>
        <w:t>]</w:t>
      </w:r>
      <w:commentRangeEnd w:id="1"/>
      <w:r>
        <w:rPr>
          <w:rStyle w:val="43"/>
          <w:rFonts w:asciiTheme="minorHAnsi" w:hAnsiTheme="minorHAnsi" w:eastAsiaTheme="minorEastAsia" w:cstheme="minorBidi"/>
          <w:b w:val="0"/>
        </w:rPr>
        <w:commentReference w:id="1"/>
      </w: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</w:rPr>
      </w:pPr>
    </w:p>
    <w:p>
      <w:pPr>
        <w:pStyle w:val="76"/>
        <w:jc w:val="right"/>
        <w:rPr>
          <w:rFonts w:ascii="Times New Roman" w:eastAsia="宋体"/>
          <w:b w:val="0"/>
          <w:color w:val="000000"/>
          <w:sz w:val="44"/>
          <w:szCs w:val="44"/>
        </w:rPr>
      </w:pPr>
      <w:commentRangeStart w:id="2"/>
      <w:r>
        <w:rPr>
          <w:rFonts w:ascii="Times New Roman" w:eastAsia="宋体"/>
          <w:color w:val="000000"/>
          <w:sz w:val="44"/>
          <w:szCs w:val="44"/>
        </w:rPr>
        <w:t>[</w:t>
      </w:r>
      <w:r>
        <w:rPr>
          <w:rFonts w:hint="eastAsia" w:ascii="Times New Roman" w:eastAsia="宋体"/>
          <w:color w:val="000000"/>
          <w:sz w:val="44"/>
          <w:szCs w:val="44"/>
        </w:rPr>
        <w:t>项目名称</w:t>
      </w:r>
      <w:r>
        <w:rPr>
          <w:rFonts w:ascii="Times New Roman" w:eastAsia="宋体"/>
          <w:color w:val="000000"/>
          <w:sz w:val="44"/>
          <w:szCs w:val="44"/>
        </w:rPr>
        <w:t>]</w:t>
      </w:r>
      <w:commentRangeEnd w:id="2"/>
      <w:r>
        <w:rPr>
          <w:rStyle w:val="43"/>
          <w:rFonts w:asciiTheme="minorHAnsi" w:hAnsiTheme="minorHAnsi" w:eastAsiaTheme="minorEastAsia" w:cstheme="minorBidi"/>
          <w:b w:val="0"/>
        </w:rPr>
        <w:commentReference w:id="2"/>
      </w:r>
    </w:p>
    <w:p>
      <w:pPr>
        <w:wordWrap w:val="0"/>
        <w:spacing w:line="300" w:lineRule="auto"/>
        <w:jc w:val="right"/>
        <w:rPr>
          <w:b/>
          <w:szCs w:val="21"/>
        </w:rPr>
      </w:pPr>
      <w:commentRangeStart w:id="3"/>
      <w:r>
        <w:rPr>
          <w:b/>
          <w:szCs w:val="21"/>
        </w:rPr>
        <w:t>[</w:t>
      </w:r>
      <w:r>
        <w:rPr>
          <w:rFonts w:hint="eastAsia"/>
          <w:b/>
          <w:szCs w:val="21"/>
        </w:rPr>
        <w:t>Project Name</w:t>
      </w:r>
      <w:r>
        <w:rPr>
          <w:b/>
          <w:szCs w:val="21"/>
        </w:rPr>
        <w:t>]</w:t>
      </w:r>
      <w:commentRangeEnd w:id="3"/>
      <w:r>
        <w:rPr>
          <w:rStyle w:val="43"/>
          <w:rFonts w:asciiTheme="minorHAnsi" w:hAnsiTheme="minorHAnsi" w:eastAsiaTheme="minorEastAsia" w:cstheme="minorBidi"/>
        </w:rPr>
        <w:commentReference w:id="3"/>
      </w:r>
    </w:p>
    <w:p>
      <w:pPr>
        <w:pStyle w:val="76"/>
        <w:jc w:val="right"/>
        <w:rPr>
          <w:rFonts w:ascii="Times New Roman" w:eastAsia="宋体"/>
          <w:color w:val="000000"/>
          <w:sz w:val="36"/>
          <w:szCs w:val="36"/>
        </w:rPr>
      </w:pPr>
      <w:r>
        <w:rPr>
          <w:rFonts w:ascii="Times New Roman" w:eastAsia="宋体"/>
          <w:color w:val="000000"/>
          <w:sz w:val="36"/>
          <w:szCs w:val="36"/>
        </w:rPr>
        <w:t>项目</w:t>
      </w:r>
      <w:r>
        <w:rPr>
          <w:rFonts w:hint="eastAsia" w:ascii="Times New Roman" w:eastAsia="宋体"/>
          <w:color w:val="000000"/>
          <w:sz w:val="36"/>
          <w:szCs w:val="36"/>
        </w:rPr>
        <w:t>开发文档</w:t>
      </w:r>
    </w:p>
    <w:p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 xml:space="preserve">Version </w:t>
      </w:r>
      <w:commentRangeStart w:id="4"/>
      <w:r>
        <w:rPr>
          <w:b/>
          <w:sz w:val="24"/>
        </w:rPr>
        <w:t>[</w:t>
      </w:r>
      <w:r>
        <w:rPr>
          <w:rFonts w:hint="eastAsia"/>
          <w:b/>
          <w:sz w:val="24"/>
        </w:rPr>
        <w:t>Num</w:t>
      </w:r>
      <w:r>
        <w:rPr>
          <w:b/>
          <w:sz w:val="24"/>
        </w:rPr>
        <w:t>b</w:t>
      </w:r>
      <w:r>
        <w:rPr>
          <w:rFonts w:hint="eastAsia"/>
          <w:b/>
          <w:sz w:val="24"/>
        </w:rPr>
        <w:t>er</w:t>
      </w:r>
      <w:r>
        <w:rPr>
          <w:b/>
          <w:sz w:val="24"/>
        </w:rPr>
        <w:t>]</w:t>
      </w:r>
      <w:commentRangeEnd w:id="4"/>
      <w:r>
        <w:rPr>
          <w:rStyle w:val="43"/>
          <w:rFonts w:asciiTheme="minorHAnsi" w:hAnsiTheme="minorHAnsi" w:eastAsiaTheme="minorEastAsia" w:cstheme="minorBidi"/>
        </w:rPr>
        <w:commentReference w:id="4"/>
      </w:r>
    </w:p>
    <w:p>
      <w:pPr>
        <w:pStyle w:val="76"/>
        <w:jc w:val="right"/>
        <w:rPr>
          <w:rFonts w:ascii="Times New Roman" w:eastAsia="宋体"/>
          <w:color w:val="000000"/>
        </w:rPr>
      </w:pPr>
    </w:p>
    <w:p>
      <w:pPr>
        <w:pStyle w:val="76"/>
        <w:jc w:val="right"/>
        <w:rPr>
          <w:rFonts w:ascii="Times New Roman" w:eastAsia="宋体"/>
          <w:color w:val="000000"/>
        </w:rPr>
      </w:pPr>
    </w:p>
    <w:p>
      <w:pPr>
        <w:pStyle w:val="76"/>
        <w:ind w:right="480"/>
        <w:rPr>
          <w:rFonts w:ascii="Times New Roman" w:eastAsia="宋体"/>
          <w:color w:val="000000"/>
        </w:rPr>
      </w:pPr>
    </w:p>
    <w:p>
      <w:pPr>
        <w:pStyle w:val="76"/>
        <w:jc w:val="right"/>
        <w:rPr>
          <w:rFonts w:ascii="Times New Roman" w:eastAsia="宋体"/>
          <w:color w:val="000000"/>
        </w:rPr>
      </w:pPr>
      <w:commentRangeStart w:id="5"/>
      <w:r>
        <w:rPr>
          <w:rFonts w:ascii="Times New Roman" w:eastAsia="宋体"/>
          <w:color w:val="000000"/>
        </w:rPr>
        <w:t>[YYYY.MM.DD]</w:t>
      </w:r>
      <w:commentRangeEnd w:id="5"/>
      <w:r>
        <w:rPr>
          <w:rStyle w:val="43"/>
          <w:rFonts w:asciiTheme="minorHAnsi" w:hAnsiTheme="minorHAnsi" w:eastAsiaTheme="minorEastAsia" w:cstheme="minorBidi"/>
          <w:b w:val="0"/>
        </w:rPr>
        <w:commentReference w:id="5"/>
      </w:r>
    </w:p>
    <w:p>
      <w:pPr>
        <w:wordWrap w:val="0"/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 xml:space="preserve">Written by </w:t>
      </w:r>
      <w:commentRangeStart w:id="6"/>
      <w:r>
        <w:rPr>
          <w:rFonts w:hint="eastAsia"/>
          <w:b/>
          <w:sz w:val="24"/>
        </w:rPr>
        <w:t>[</w:t>
      </w:r>
      <w:r>
        <w:rPr>
          <w:b/>
          <w:sz w:val="24"/>
        </w:rPr>
        <w:t>Team Name</w:t>
      </w:r>
      <w:r>
        <w:rPr>
          <w:rFonts w:hint="eastAsia"/>
          <w:b/>
          <w:sz w:val="24"/>
        </w:rPr>
        <w:t>]</w:t>
      </w:r>
      <w:commentRangeEnd w:id="6"/>
      <w:r>
        <w:rPr>
          <w:rStyle w:val="43"/>
          <w:rFonts w:asciiTheme="minorHAnsi" w:hAnsiTheme="minorHAnsi" w:eastAsiaTheme="minorEastAsia" w:cstheme="minorBidi"/>
        </w:rPr>
        <w:commentReference w:id="6"/>
      </w:r>
    </w:p>
    <w:p>
      <w:pPr>
        <w:spacing w:line="300" w:lineRule="auto"/>
        <w:jc w:val="right"/>
        <w:rPr>
          <w:b/>
          <w:sz w:val="24"/>
        </w:rPr>
      </w:pPr>
    </w:p>
    <w:p>
      <w:pPr>
        <w:spacing w:line="300" w:lineRule="auto"/>
        <w:jc w:val="right"/>
        <w:rPr>
          <w:b/>
          <w:sz w:val="24"/>
        </w:rPr>
      </w:pPr>
    </w:p>
    <w:p>
      <w:pPr>
        <w:spacing w:line="300" w:lineRule="auto"/>
        <w:jc w:val="right"/>
        <w:rPr>
          <w:b/>
          <w:sz w:val="24"/>
        </w:rPr>
      </w:pPr>
    </w:p>
    <w:p>
      <w:pPr>
        <w:pStyle w:val="76"/>
        <w:wordWrap w:val="0"/>
        <w:jc w:val="right"/>
        <w:rPr>
          <w:rFonts w:ascii="Times New Roman" w:eastAsia="宋体"/>
          <w:color w:val="000000"/>
        </w:rPr>
      </w:pPr>
    </w:p>
    <w:p>
      <w:pPr>
        <w:pStyle w:val="76"/>
        <w:wordWrap w:val="0"/>
        <w:jc w:val="right"/>
        <w:rPr>
          <w:rFonts w:ascii="Times New Roman" w:eastAsia="宋体"/>
          <w:color w:val="000000"/>
        </w:rPr>
      </w:pPr>
      <w:commentRangeStart w:id="7"/>
      <w:r>
        <w:rPr>
          <w:rFonts w:ascii="Times New Roman" w:eastAsia="宋体"/>
          <w:color w:val="000000"/>
        </w:rPr>
        <w:t>[Team LOGO]</w:t>
      </w:r>
      <w:commentRangeEnd w:id="7"/>
      <w:r>
        <w:rPr>
          <w:rStyle w:val="43"/>
          <w:rFonts w:asciiTheme="minorHAnsi" w:hAnsiTheme="minorHAnsi" w:eastAsiaTheme="minorEastAsia" w:cstheme="minorBidi"/>
          <w:b w:val="0"/>
        </w:rPr>
        <w:commentReference w:id="7"/>
      </w:r>
    </w:p>
    <w:p>
      <w:pPr>
        <w:pStyle w:val="76"/>
        <w:jc w:val="right"/>
        <w:rPr>
          <w:rFonts w:ascii="Times New Roman" w:eastAsia="宋体"/>
          <w:color w:val="000000"/>
        </w:rPr>
      </w:pPr>
      <w:r>
        <w:rPr>
          <w:rFonts w:hint="eastAsia" w:ascii="Times New Roman" w:eastAsia="宋体"/>
          <w:color w:val="000000"/>
        </w:rPr>
        <w:t xml:space="preserve">   </w:t>
      </w:r>
    </w:p>
    <w:p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>All Rights Reserved</w:t>
      </w:r>
    </w:p>
    <w:sdt>
      <w:sdtPr>
        <w:rPr>
          <w:b w:val="0"/>
          <w:bCs w:val="0"/>
          <w:kern w:val="2"/>
          <w:sz w:val="21"/>
          <w:szCs w:val="24"/>
          <w:lang w:val="zh-CN"/>
        </w:rPr>
        <w:id w:val="-2046280239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1"/>
          <w:szCs w:val="24"/>
          <w:lang w:val="zh-CN"/>
        </w:rPr>
      </w:sdtEndPr>
      <w:sdtContent>
        <w:p>
          <w:pPr>
            <w:pStyle w:val="144"/>
            <w:ind w:left="420" w:hanging="420"/>
          </w:pPr>
          <w:commentRangeStart w:id="8"/>
          <w:r>
            <w:rPr>
              <w:lang w:val="zh-CN"/>
            </w:rPr>
            <w:t>目录</w:t>
          </w:r>
          <w:commentRangeEnd w:id="8"/>
          <w:r>
            <w:rPr>
              <w:rStyle w:val="43"/>
              <w:rFonts w:asciiTheme="minorHAnsi" w:hAnsiTheme="minorHAnsi" w:eastAsiaTheme="minorEastAsia" w:cstheme="minorBidi"/>
              <w:b w:val="0"/>
              <w:bCs w:val="0"/>
              <w:kern w:val="2"/>
            </w:rPr>
            <w:commentReference w:id="8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"_Toc526945116" </w:instrText>
          </w:r>
          <w:r>
            <w:fldChar w:fldCharType="separate"/>
          </w:r>
          <w:r>
            <w:rPr>
              <w:rStyle w:val="42"/>
            </w:rPr>
            <w:t>1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_Toc526945116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"_Toc526945117" </w:instrText>
          </w:r>
          <w:r>
            <w:fldChar w:fldCharType="separate"/>
          </w:r>
          <w:r>
            <w:rPr>
              <w:rStyle w:val="42"/>
            </w:rPr>
            <w:t>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_Toc526945117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"_Toc526945118" </w:instrText>
          </w:r>
          <w:r>
            <w:fldChar w:fldCharType="separate"/>
          </w:r>
          <w:r>
            <w:rPr>
              <w:rStyle w:val="42"/>
            </w:rPr>
            <w:t>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_Toc526945118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"_Toc526945119" </w:instrText>
          </w:r>
          <w:r>
            <w:fldChar w:fldCharType="separate"/>
          </w:r>
          <w:r>
            <w:rPr>
              <w:rStyle w:val="42"/>
            </w:rPr>
            <w:t>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_Toc526945119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"_Toc526945120" </w:instrText>
          </w:r>
          <w:r>
            <w:fldChar w:fldCharType="separate"/>
          </w:r>
          <w:r>
            <w:rPr>
              <w:rStyle w:val="42"/>
            </w:rPr>
            <w:t>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术语和缩略语</w:t>
          </w:r>
          <w:r>
            <w:tab/>
          </w:r>
          <w:r>
            <w:fldChar w:fldCharType="begin"/>
          </w:r>
          <w:r>
            <w:instrText xml:space="preserve"> PAGEREF _Toc526945120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"_Toc526945121" </w:instrText>
          </w:r>
          <w:r>
            <w:fldChar w:fldCharType="separate"/>
          </w:r>
          <w:r>
            <w:rPr>
              <w:rStyle w:val="42"/>
            </w:rPr>
            <w:t>1.5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_Toc526945121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"_Toc526945122" </w:instrText>
          </w:r>
          <w:r>
            <w:fldChar w:fldCharType="separate"/>
          </w:r>
          <w:r>
            <w:rPr>
              <w:rStyle w:val="42"/>
            </w:rPr>
            <w:t>1.6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项目定位</w:t>
          </w:r>
          <w:r>
            <w:tab/>
          </w:r>
          <w:r>
            <w:fldChar w:fldCharType="begin"/>
          </w:r>
          <w:r>
            <w:instrText xml:space="preserve"> PAGEREF _Toc526945122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"_Toc526945123" </w:instrText>
          </w:r>
          <w:r>
            <w:fldChar w:fldCharType="separate"/>
          </w:r>
          <w:r>
            <w:rPr>
              <w:rStyle w:val="42"/>
            </w:rPr>
            <w:t>1.6.1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应用场景</w:t>
          </w:r>
          <w:r>
            <w:tab/>
          </w:r>
          <w:r>
            <w:fldChar w:fldCharType="begin"/>
          </w:r>
          <w:r>
            <w:instrText xml:space="preserve"> PAGEREF _Toc526945123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"_Toc526945124" </w:instrText>
          </w:r>
          <w:r>
            <w:fldChar w:fldCharType="separate"/>
          </w:r>
          <w:r>
            <w:rPr>
              <w:rStyle w:val="42"/>
            </w:rPr>
            <w:t>1.6.2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目标人群</w:t>
          </w:r>
          <w:r>
            <w:tab/>
          </w:r>
          <w:r>
            <w:fldChar w:fldCharType="begin"/>
          </w:r>
          <w:r>
            <w:instrText xml:space="preserve"> PAGEREF _Toc526945124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"_Toc526945125" </w:instrText>
          </w:r>
          <w:r>
            <w:fldChar w:fldCharType="separate"/>
          </w:r>
          <w:r>
            <w:rPr>
              <w:rStyle w:val="42"/>
            </w:rPr>
            <w:t>1.7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项目目标</w:t>
          </w:r>
          <w:r>
            <w:tab/>
          </w:r>
          <w:r>
            <w:fldChar w:fldCharType="begin"/>
          </w:r>
          <w:r>
            <w:instrText xml:space="preserve"> PAGEREF _Toc526945125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"_Toc526945126" </w:instrText>
          </w:r>
          <w:r>
            <w:fldChar w:fldCharType="separate"/>
          </w:r>
          <w:r>
            <w:rPr>
              <w:rStyle w:val="42"/>
            </w:rPr>
            <w:t>1.8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项目价值</w:t>
          </w:r>
          <w:r>
            <w:tab/>
          </w:r>
          <w:r>
            <w:fldChar w:fldCharType="begin"/>
          </w:r>
          <w:r>
            <w:instrText xml:space="preserve"> PAGEREF _Toc526945126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"_Toc526945127" </w:instrText>
          </w:r>
          <w:r>
            <w:fldChar w:fldCharType="separate"/>
          </w:r>
          <w:r>
            <w:rPr>
              <w:rStyle w:val="42"/>
            </w:rPr>
            <w:t>1.9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创新点</w:t>
          </w:r>
          <w:r>
            <w:tab/>
          </w:r>
          <w:r>
            <w:fldChar w:fldCharType="begin"/>
          </w:r>
          <w:r>
            <w:instrText xml:space="preserve"> PAGEREF _Toc526945127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"_Toc526945128" </w:instrText>
          </w:r>
          <w:r>
            <w:fldChar w:fldCharType="separate"/>
          </w:r>
          <w:r>
            <w:rPr>
              <w:rStyle w:val="42"/>
            </w:rPr>
            <w:t>1.9.1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功能性创新</w:t>
          </w:r>
          <w:r>
            <w:tab/>
          </w:r>
          <w:r>
            <w:fldChar w:fldCharType="begin"/>
          </w:r>
          <w:r>
            <w:instrText xml:space="preserve"> PAGEREF _Toc526945128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"_Toc526945129" </w:instrText>
          </w:r>
          <w:r>
            <w:fldChar w:fldCharType="separate"/>
          </w:r>
          <w:r>
            <w:rPr>
              <w:rStyle w:val="42"/>
            </w:rPr>
            <w:t>1.9.2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非功能性创新</w:t>
          </w:r>
          <w:r>
            <w:tab/>
          </w:r>
          <w:r>
            <w:fldChar w:fldCharType="begin"/>
          </w:r>
          <w:r>
            <w:instrText xml:space="preserve"> PAGEREF _Toc526945129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"_Toc526945130" </w:instrText>
          </w:r>
          <w:r>
            <w:fldChar w:fldCharType="separate"/>
          </w:r>
          <w:r>
            <w:rPr>
              <w:rStyle w:val="42"/>
            </w:rPr>
            <w:t>1.10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解决思路</w:t>
          </w:r>
          <w:r>
            <w:tab/>
          </w:r>
          <w:r>
            <w:fldChar w:fldCharType="begin"/>
          </w:r>
          <w:r>
            <w:instrText xml:space="preserve"> PAGEREF _Toc526945130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"_Toc526945131" </w:instrText>
          </w:r>
          <w:r>
            <w:fldChar w:fldCharType="separate"/>
          </w:r>
          <w:r>
            <w:rPr>
              <w:rStyle w:val="42"/>
            </w:rPr>
            <w:t>1.11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系统亮点</w:t>
          </w:r>
          <w:r>
            <w:tab/>
          </w:r>
          <w:r>
            <w:fldChar w:fldCharType="begin"/>
          </w:r>
          <w:r>
            <w:instrText xml:space="preserve"> PAGEREF _Toc526945131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"_Toc526945132" </w:instrText>
          </w:r>
          <w:r>
            <w:fldChar w:fldCharType="separate"/>
          </w:r>
          <w:r>
            <w:rPr>
              <w:rStyle w:val="42"/>
            </w:rPr>
            <w:t>1.11.1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功能性亮点</w:t>
          </w:r>
          <w:r>
            <w:tab/>
          </w:r>
          <w:r>
            <w:fldChar w:fldCharType="begin"/>
          </w:r>
          <w:r>
            <w:instrText xml:space="preserve"> PAGEREF _Toc526945132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"_Toc526945133" </w:instrText>
          </w:r>
          <w:r>
            <w:fldChar w:fldCharType="separate"/>
          </w:r>
          <w:r>
            <w:rPr>
              <w:rStyle w:val="42"/>
            </w:rPr>
            <w:t>1.11.2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非功能性亮点</w:t>
          </w:r>
          <w:r>
            <w:tab/>
          </w:r>
          <w:r>
            <w:fldChar w:fldCharType="begin"/>
          </w:r>
          <w:r>
            <w:instrText xml:space="preserve"> PAGEREF _Toc526945133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HYPERLINK \l "_Toc526945134" </w:instrText>
          </w:r>
          <w:r>
            <w:fldChar w:fldCharType="separate"/>
          </w:r>
          <w:r>
            <w:rPr>
              <w:rStyle w:val="42"/>
            </w:rPr>
            <w:t>2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开发计划</w:t>
          </w:r>
          <w:r>
            <w:tab/>
          </w:r>
          <w:r>
            <w:fldChar w:fldCharType="begin"/>
          </w:r>
          <w:r>
            <w:instrText xml:space="preserve"> PAGEREF _Toc526945134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"_Toc526945135" </w:instrText>
          </w:r>
          <w:r>
            <w:fldChar w:fldCharType="separate"/>
          </w:r>
          <w:r>
            <w:rPr>
              <w:rStyle w:val="42"/>
            </w:rPr>
            <w:t>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最终呈现形式</w:t>
          </w:r>
          <w:r>
            <w:tab/>
          </w:r>
          <w:r>
            <w:fldChar w:fldCharType="begin"/>
          </w:r>
          <w:r>
            <w:instrText xml:space="preserve"> PAGEREF _Toc526945135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"_Toc526945136" </w:instrText>
          </w:r>
          <w:r>
            <w:fldChar w:fldCharType="separate"/>
          </w:r>
          <w:r>
            <w:rPr>
              <w:rStyle w:val="42"/>
            </w:rPr>
            <w:t>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主要功能描述</w:t>
          </w:r>
          <w:r>
            <w:tab/>
          </w:r>
          <w:r>
            <w:fldChar w:fldCharType="begin"/>
          </w:r>
          <w:r>
            <w:instrText xml:space="preserve"> PAGEREF _Toc526945136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"_Toc526945137" </w:instrText>
          </w:r>
          <w:r>
            <w:fldChar w:fldCharType="separate"/>
          </w:r>
          <w:r>
            <w:rPr>
              <w:rStyle w:val="42"/>
            </w:rPr>
            <w:t>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_Toc526945137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"_Toc526945138" </w:instrText>
          </w:r>
          <w:r>
            <w:fldChar w:fldCharType="separate"/>
          </w:r>
          <w:r>
            <w:rPr>
              <w:rStyle w:val="42"/>
            </w:rPr>
            <w:t>2.4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验收标准</w:t>
          </w:r>
          <w:r>
            <w:tab/>
          </w:r>
          <w:r>
            <w:fldChar w:fldCharType="begin"/>
          </w:r>
          <w:r>
            <w:instrText xml:space="preserve"> PAGEREF _Toc526945138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"_Toc526945139" </w:instrText>
          </w:r>
          <w:r>
            <w:fldChar w:fldCharType="separate"/>
          </w:r>
          <w:r>
            <w:rPr>
              <w:rStyle w:val="42"/>
            </w:rPr>
            <w:t>2.5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关键问题</w:t>
          </w:r>
          <w:r>
            <w:tab/>
          </w:r>
          <w:r>
            <w:fldChar w:fldCharType="begin"/>
          </w:r>
          <w:r>
            <w:instrText xml:space="preserve"> PAGEREF _Toc526945139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"_Toc526945140" </w:instrText>
          </w:r>
          <w:r>
            <w:fldChar w:fldCharType="separate"/>
          </w:r>
          <w:r>
            <w:rPr>
              <w:rStyle w:val="42"/>
            </w:rPr>
            <w:t>2.6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进度安排</w:t>
          </w:r>
          <w:r>
            <w:tab/>
          </w:r>
          <w:r>
            <w:fldChar w:fldCharType="begin"/>
          </w:r>
          <w:r>
            <w:instrText xml:space="preserve"> PAGEREF _Toc526945140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"_Toc526945141" </w:instrText>
          </w:r>
          <w:r>
            <w:fldChar w:fldCharType="separate"/>
          </w:r>
          <w:r>
            <w:rPr>
              <w:rStyle w:val="42"/>
            </w:rPr>
            <w:t>2.7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开发预算</w:t>
          </w:r>
          <w:r>
            <w:tab/>
          </w:r>
          <w:r>
            <w:fldChar w:fldCharType="begin"/>
          </w:r>
          <w:r>
            <w:instrText xml:space="preserve"> PAGEREF _Toc526945141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HYPERLINK \l "_Toc526945142" </w:instrText>
          </w:r>
          <w:r>
            <w:fldChar w:fldCharType="separate"/>
          </w:r>
          <w:r>
            <w:rPr>
              <w:rStyle w:val="42"/>
            </w:rPr>
            <w:t>3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可行性分析</w:t>
          </w:r>
          <w:r>
            <w:tab/>
          </w:r>
          <w:r>
            <w:fldChar w:fldCharType="begin"/>
          </w:r>
          <w:r>
            <w:instrText xml:space="preserve"> PAGEREF _Toc526945142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"_Toc526945143" </w:instrText>
          </w:r>
          <w:r>
            <w:fldChar w:fldCharType="separate"/>
          </w:r>
          <w:r>
            <w:rPr>
              <w:rStyle w:val="42"/>
            </w:rPr>
            <w:t>3.1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市场可行性分析</w:t>
          </w:r>
          <w:r>
            <w:tab/>
          </w:r>
          <w:r>
            <w:fldChar w:fldCharType="begin"/>
          </w:r>
          <w:r>
            <w:instrText xml:space="preserve"> PAGEREF _Toc526945143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"_Toc526945144" </w:instrText>
          </w:r>
          <w:r>
            <w:fldChar w:fldCharType="separate"/>
          </w:r>
          <w:r>
            <w:rPr>
              <w:rStyle w:val="42"/>
            </w:rPr>
            <w:t>3.1.1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与现行软件对比</w:t>
          </w:r>
          <w:r>
            <w:tab/>
          </w:r>
          <w:r>
            <w:fldChar w:fldCharType="begin"/>
          </w:r>
          <w:r>
            <w:instrText xml:space="preserve"> PAGEREF _Toc526945144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"_Toc526945145" </w:instrText>
          </w:r>
          <w:r>
            <w:fldChar w:fldCharType="separate"/>
          </w:r>
          <w:r>
            <w:rPr>
              <w:rStyle w:val="42"/>
            </w:rPr>
            <w:t>3.2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技术可行性分析</w:t>
          </w:r>
          <w:r>
            <w:tab/>
          </w:r>
          <w:r>
            <w:fldChar w:fldCharType="begin"/>
          </w:r>
          <w:r>
            <w:instrText xml:space="preserve"> PAGEREF _Toc526945145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"_Toc526945146" </w:instrText>
          </w:r>
          <w:r>
            <w:fldChar w:fldCharType="separate"/>
          </w:r>
          <w:r>
            <w:rPr>
              <w:rStyle w:val="42"/>
            </w:rPr>
            <w:t>3.2.1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功能简述</w:t>
          </w:r>
          <w:r>
            <w:tab/>
          </w:r>
          <w:r>
            <w:fldChar w:fldCharType="begin"/>
          </w:r>
          <w:r>
            <w:instrText xml:space="preserve"> PAGEREF _Toc526945146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"_Toc526945147" </w:instrText>
          </w:r>
          <w:r>
            <w:fldChar w:fldCharType="separate"/>
          </w:r>
          <w:r>
            <w:rPr>
              <w:rStyle w:val="42"/>
            </w:rPr>
            <w:t>3.2.2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技术要素</w:t>
          </w:r>
          <w:r>
            <w:tab/>
          </w:r>
          <w:r>
            <w:fldChar w:fldCharType="begin"/>
          </w:r>
          <w:r>
            <w:instrText xml:space="preserve"> PAGEREF _Toc526945147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"_Toc526945148" </w:instrText>
          </w:r>
          <w:r>
            <w:fldChar w:fldCharType="separate"/>
          </w:r>
          <w:r>
            <w:rPr>
              <w:rStyle w:val="42"/>
            </w:rPr>
            <w:t>3.3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资源可行性分析</w:t>
          </w:r>
          <w:r>
            <w:tab/>
          </w:r>
          <w:r>
            <w:fldChar w:fldCharType="begin"/>
          </w:r>
          <w:r>
            <w:instrText xml:space="preserve"> PAGEREF _Toc526945148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HYPERLINK \l "_Toc526945149" </w:instrText>
          </w:r>
          <w:r>
            <w:fldChar w:fldCharType="separate"/>
          </w:r>
          <w:r>
            <w:rPr>
              <w:rStyle w:val="42"/>
            </w:rPr>
            <w:t>4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_Toc526945149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"_Toc526945150" </w:instrText>
          </w:r>
          <w:r>
            <w:fldChar w:fldCharType="separate"/>
          </w:r>
          <w:r>
            <w:rPr>
              <w:rStyle w:val="42"/>
            </w:rPr>
            <w:t>4.1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数据描述</w:t>
          </w:r>
          <w:r>
            <w:tab/>
          </w:r>
          <w:r>
            <w:fldChar w:fldCharType="begin"/>
          </w:r>
          <w:r>
            <w:instrText xml:space="preserve"> PAGEREF _Toc526945150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"_Toc526945151" </w:instrText>
          </w:r>
          <w:r>
            <w:fldChar w:fldCharType="separate"/>
          </w:r>
          <w:r>
            <w:rPr>
              <w:rStyle w:val="42"/>
            </w:rPr>
            <w:t>4.1.1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静态数据</w:t>
          </w:r>
          <w:r>
            <w:tab/>
          </w:r>
          <w:r>
            <w:fldChar w:fldCharType="begin"/>
          </w:r>
          <w:r>
            <w:instrText xml:space="preserve"> PAGEREF _Toc526945151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"_Toc526945152" </w:instrText>
          </w:r>
          <w:r>
            <w:fldChar w:fldCharType="separate"/>
          </w:r>
          <w:r>
            <w:rPr>
              <w:rStyle w:val="42"/>
            </w:rPr>
            <w:t>4.1.2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动态数据</w:t>
          </w:r>
          <w:r>
            <w:tab/>
          </w:r>
          <w:r>
            <w:fldChar w:fldCharType="begin"/>
          </w:r>
          <w:r>
            <w:instrText xml:space="preserve"> PAGEREF _Toc526945152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"_Toc526945153" </w:instrText>
          </w:r>
          <w:r>
            <w:fldChar w:fldCharType="separate"/>
          </w:r>
          <w:r>
            <w:rPr>
              <w:rStyle w:val="42"/>
            </w:rPr>
            <w:t>4.1.3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数据词典</w:t>
          </w:r>
          <w:r>
            <w:tab/>
          </w:r>
          <w:r>
            <w:fldChar w:fldCharType="begin"/>
          </w:r>
          <w:r>
            <w:instrText xml:space="preserve"> PAGEREF _Toc526945153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"_Toc526945154" </w:instrText>
          </w:r>
          <w:r>
            <w:fldChar w:fldCharType="separate"/>
          </w:r>
          <w:r>
            <w:rPr>
              <w:rStyle w:val="42"/>
            </w:rPr>
            <w:t>4.1.4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数据采集</w:t>
          </w:r>
          <w:r>
            <w:tab/>
          </w:r>
          <w:r>
            <w:fldChar w:fldCharType="begin"/>
          </w:r>
          <w:r>
            <w:instrText xml:space="preserve"> PAGEREF _Toc526945154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"_Toc526945155" </w:instrText>
          </w:r>
          <w:r>
            <w:fldChar w:fldCharType="separate"/>
          </w:r>
          <w:r>
            <w:rPr>
              <w:rStyle w:val="42"/>
            </w:rPr>
            <w:t>4.2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功能需求</w:t>
          </w:r>
          <w:r>
            <w:tab/>
          </w:r>
          <w:r>
            <w:fldChar w:fldCharType="begin"/>
          </w:r>
          <w:r>
            <w:instrText xml:space="preserve"> PAGEREF _Toc526945155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"_Toc526945156" </w:instrText>
          </w:r>
          <w:r>
            <w:fldChar w:fldCharType="separate"/>
          </w:r>
          <w:r>
            <w:rPr>
              <w:rStyle w:val="42"/>
            </w:rPr>
            <w:t>4.2.1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功能模块结构图</w:t>
          </w:r>
          <w:r>
            <w:tab/>
          </w:r>
          <w:r>
            <w:fldChar w:fldCharType="begin"/>
          </w:r>
          <w:r>
            <w:instrText xml:space="preserve"> PAGEREF _Toc526945156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"_Toc526945157" </w:instrText>
          </w:r>
          <w:r>
            <w:fldChar w:fldCharType="separate"/>
          </w:r>
          <w:r>
            <w:rPr>
              <w:rStyle w:val="42"/>
            </w:rPr>
            <w:t>4.2.2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核心功能模块描述</w:t>
          </w:r>
          <w:r>
            <w:tab/>
          </w:r>
          <w:r>
            <w:fldChar w:fldCharType="begin"/>
          </w:r>
          <w:r>
            <w:instrText xml:space="preserve"> PAGEREF _Toc526945157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"_Toc526945158" </w:instrText>
          </w:r>
          <w:r>
            <w:fldChar w:fldCharType="separate"/>
          </w:r>
          <w:r>
            <w:rPr>
              <w:rStyle w:val="42"/>
            </w:rPr>
            <w:t>4.3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_Toc526945158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"_Toc526945159" </w:instrText>
          </w:r>
          <w:r>
            <w:fldChar w:fldCharType="separate"/>
          </w:r>
          <w:r>
            <w:rPr>
              <w:rStyle w:val="42"/>
            </w:rPr>
            <w:t>4.3.1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扩展性和可维护性</w:t>
          </w:r>
          <w:r>
            <w:tab/>
          </w:r>
          <w:r>
            <w:fldChar w:fldCharType="begin"/>
          </w:r>
          <w:r>
            <w:instrText xml:space="preserve"> PAGEREF _Toc526945159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"_Toc526945160" </w:instrText>
          </w:r>
          <w:r>
            <w:fldChar w:fldCharType="separate"/>
          </w:r>
          <w:r>
            <w:rPr>
              <w:rStyle w:val="42"/>
            </w:rPr>
            <w:t>4.3.2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易用性</w:t>
          </w:r>
          <w:r>
            <w:tab/>
          </w:r>
          <w:r>
            <w:fldChar w:fldCharType="begin"/>
          </w:r>
          <w:r>
            <w:instrText xml:space="preserve"> PAGEREF _Toc526945160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"_Toc526945161" </w:instrText>
          </w:r>
          <w:r>
            <w:fldChar w:fldCharType="separate"/>
          </w:r>
          <w:r>
            <w:rPr>
              <w:rStyle w:val="42"/>
            </w:rPr>
            <w:t>4.4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_Toc526945161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"_Toc526945162" </w:instrText>
          </w:r>
          <w:r>
            <w:fldChar w:fldCharType="separate"/>
          </w:r>
          <w:r>
            <w:rPr>
              <w:rStyle w:val="42"/>
            </w:rPr>
            <w:t>4.4.1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时间特性</w:t>
          </w:r>
          <w:r>
            <w:tab/>
          </w:r>
          <w:r>
            <w:fldChar w:fldCharType="begin"/>
          </w:r>
          <w:r>
            <w:instrText xml:space="preserve"> PAGEREF _Toc526945162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"_Toc526945163" </w:instrText>
          </w:r>
          <w:r>
            <w:fldChar w:fldCharType="separate"/>
          </w:r>
          <w:r>
            <w:rPr>
              <w:rStyle w:val="42"/>
            </w:rPr>
            <w:t>4.4.2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适应性</w:t>
          </w:r>
          <w:r>
            <w:tab/>
          </w:r>
          <w:r>
            <w:fldChar w:fldCharType="begin"/>
          </w:r>
          <w:r>
            <w:instrText xml:space="preserve"> PAGEREF _Toc526945163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"_Toc526945164" </w:instrText>
          </w:r>
          <w:r>
            <w:fldChar w:fldCharType="separate"/>
          </w:r>
          <w:r>
            <w:rPr>
              <w:rStyle w:val="42"/>
            </w:rPr>
            <w:t>4.5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运行需求</w:t>
          </w:r>
          <w:r>
            <w:tab/>
          </w:r>
          <w:r>
            <w:fldChar w:fldCharType="begin"/>
          </w:r>
          <w:r>
            <w:instrText xml:space="preserve"> PAGEREF _Toc526945164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"_Toc526945165" </w:instrText>
          </w:r>
          <w:r>
            <w:fldChar w:fldCharType="separate"/>
          </w:r>
          <w:r>
            <w:rPr>
              <w:rStyle w:val="42"/>
            </w:rPr>
            <w:t>4.5.1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_Toc526945165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"_Toc526945166" </w:instrText>
          </w:r>
          <w:r>
            <w:fldChar w:fldCharType="separate"/>
          </w:r>
          <w:r>
            <w:rPr>
              <w:rStyle w:val="42"/>
            </w:rPr>
            <w:t>4.5.2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硬件接口</w:t>
          </w:r>
          <w:r>
            <w:tab/>
          </w:r>
          <w:r>
            <w:fldChar w:fldCharType="begin"/>
          </w:r>
          <w:r>
            <w:instrText xml:space="preserve"> PAGEREF _Toc526945166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"_Toc526945167" </w:instrText>
          </w:r>
          <w:r>
            <w:fldChar w:fldCharType="separate"/>
          </w:r>
          <w:r>
            <w:rPr>
              <w:rStyle w:val="42"/>
            </w:rPr>
            <w:t>4.5.3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软件接口</w:t>
          </w:r>
          <w:r>
            <w:tab/>
          </w:r>
          <w:r>
            <w:fldChar w:fldCharType="begin"/>
          </w:r>
          <w:r>
            <w:instrText xml:space="preserve"> PAGEREF _Toc526945167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"_Toc526945168" </w:instrText>
          </w:r>
          <w:r>
            <w:fldChar w:fldCharType="separate"/>
          </w:r>
          <w:r>
            <w:rPr>
              <w:rStyle w:val="42"/>
            </w:rPr>
            <w:t>4.5.4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故障处理</w:t>
          </w:r>
          <w:r>
            <w:tab/>
          </w:r>
          <w:r>
            <w:fldChar w:fldCharType="begin"/>
          </w:r>
          <w:r>
            <w:instrText xml:space="preserve"> PAGEREF _Toc526945168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"_Toc526945169" </w:instrText>
          </w:r>
          <w:r>
            <w:fldChar w:fldCharType="separate"/>
          </w:r>
          <w:r>
            <w:rPr>
              <w:rStyle w:val="42"/>
            </w:rPr>
            <w:t>4.6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_Toc526945169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"_Toc526945170" </w:instrText>
          </w:r>
          <w:r>
            <w:fldChar w:fldCharType="separate"/>
          </w:r>
          <w:r>
            <w:rPr>
              <w:rStyle w:val="42"/>
            </w:rPr>
            <w:t>4.7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核心模块用例规约</w:t>
          </w:r>
          <w:r>
            <w:tab/>
          </w:r>
          <w:r>
            <w:fldChar w:fldCharType="begin"/>
          </w:r>
          <w:r>
            <w:instrText xml:space="preserve"> PAGEREF _Toc526945170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"_Toc526945171" </w:instrText>
          </w:r>
          <w:r>
            <w:fldChar w:fldCharType="separate"/>
          </w:r>
          <w:r>
            <w:rPr>
              <w:rStyle w:val="42"/>
            </w:rPr>
            <w:t>4.8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其他需求</w:t>
          </w:r>
          <w:r>
            <w:tab/>
          </w:r>
          <w:r>
            <w:fldChar w:fldCharType="begin"/>
          </w:r>
          <w:r>
            <w:instrText xml:space="preserve"> PAGEREF _Toc526945171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HYPERLINK \l "_Toc526945172" </w:instrText>
          </w:r>
          <w:r>
            <w:fldChar w:fldCharType="separate"/>
          </w:r>
          <w:r>
            <w:rPr>
              <w:rStyle w:val="42"/>
            </w:rPr>
            <w:t>5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_Toc526945172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"_Toc526945173" </w:instrText>
          </w:r>
          <w:r>
            <w:fldChar w:fldCharType="separate"/>
          </w:r>
          <w:r>
            <w:rPr>
              <w:rStyle w:val="42"/>
            </w:rPr>
            <w:t>5.1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处理流程</w:t>
          </w:r>
          <w:r>
            <w:tab/>
          </w:r>
          <w:r>
            <w:fldChar w:fldCharType="begin"/>
          </w:r>
          <w:r>
            <w:instrText xml:space="preserve"> PAGEREF _Toc526945173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"_Toc526945174" </w:instrText>
          </w:r>
          <w:r>
            <w:fldChar w:fldCharType="separate"/>
          </w:r>
          <w:r>
            <w:rPr>
              <w:rStyle w:val="42"/>
            </w:rPr>
            <w:t>5.2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总体结构和模块设计</w:t>
          </w:r>
          <w:r>
            <w:tab/>
          </w:r>
          <w:r>
            <w:fldChar w:fldCharType="begin"/>
          </w:r>
          <w:r>
            <w:instrText xml:space="preserve"> PAGEREF _Toc526945174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"_Toc526945175" </w:instrText>
          </w:r>
          <w:r>
            <w:fldChar w:fldCharType="separate"/>
          </w:r>
          <w:r>
            <w:rPr>
              <w:rStyle w:val="42"/>
            </w:rPr>
            <w:t>5.3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功能分配</w:t>
          </w:r>
          <w:r>
            <w:tab/>
          </w:r>
          <w:r>
            <w:fldChar w:fldCharType="begin"/>
          </w:r>
          <w:r>
            <w:instrText xml:space="preserve"> PAGEREF _Toc526945175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"_Toc526945176" </w:instrText>
          </w:r>
          <w:r>
            <w:fldChar w:fldCharType="separate"/>
          </w:r>
          <w:r>
            <w:rPr>
              <w:rStyle w:val="42"/>
            </w:rPr>
            <w:t>5.4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_Toc526945176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"_Toc526945177" </w:instrText>
          </w:r>
          <w:r>
            <w:fldChar w:fldCharType="separate"/>
          </w:r>
          <w:r>
            <w:rPr>
              <w:rStyle w:val="42"/>
            </w:rPr>
            <w:t>5.4.1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外部接口</w:t>
          </w:r>
          <w:r>
            <w:tab/>
          </w:r>
          <w:r>
            <w:fldChar w:fldCharType="begin"/>
          </w:r>
          <w:r>
            <w:instrText xml:space="preserve"> PAGEREF _Toc526945177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"_Toc526945178" </w:instrText>
          </w:r>
          <w:r>
            <w:fldChar w:fldCharType="separate"/>
          </w:r>
          <w:r>
            <w:rPr>
              <w:rStyle w:val="42"/>
            </w:rPr>
            <w:t>5.4.2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内部接口</w:t>
          </w:r>
          <w:r>
            <w:tab/>
          </w:r>
          <w:r>
            <w:fldChar w:fldCharType="begin"/>
          </w:r>
          <w:r>
            <w:instrText xml:space="preserve"> PAGEREF _Toc526945178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"_Toc526945179" </w:instrText>
          </w:r>
          <w:r>
            <w:fldChar w:fldCharType="separate"/>
          </w:r>
          <w:r>
            <w:rPr>
              <w:rStyle w:val="42"/>
            </w:rPr>
            <w:t>5.4.3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用户界面设计</w:t>
          </w:r>
          <w:r>
            <w:tab/>
          </w:r>
          <w:r>
            <w:fldChar w:fldCharType="begin"/>
          </w:r>
          <w:r>
            <w:instrText xml:space="preserve"> PAGEREF _Toc526945179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"_Toc526945180" </w:instrText>
          </w:r>
          <w:r>
            <w:fldChar w:fldCharType="separate"/>
          </w:r>
          <w:r>
            <w:rPr>
              <w:rStyle w:val="42"/>
            </w:rPr>
            <w:t>5.5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数据结构设计</w:t>
          </w:r>
          <w:r>
            <w:tab/>
          </w:r>
          <w:r>
            <w:fldChar w:fldCharType="begin"/>
          </w:r>
          <w:r>
            <w:instrText xml:space="preserve"> PAGEREF _Toc526945180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"_Toc526945181" </w:instrText>
          </w:r>
          <w:r>
            <w:fldChar w:fldCharType="separate"/>
          </w:r>
          <w:r>
            <w:rPr>
              <w:rStyle w:val="42"/>
            </w:rPr>
            <w:t>5.5.1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逻辑结构设计</w:t>
          </w:r>
          <w:r>
            <w:tab/>
          </w:r>
          <w:r>
            <w:fldChar w:fldCharType="begin"/>
          </w:r>
          <w:r>
            <w:instrText xml:space="preserve"> PAGEREF _Toc526945181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"_Toc526945182" </w:instrText>
          </w:r>
          <w:r>
            <w:fldChar w:fldCharType="separate"/>
          </w:r>
          <w:r>
            <w:rPr>
              <w:rStyle w:val="42"/>
            </w:rPr>
            <w:t>5.5.2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物理结构设计</w:t>
          </w:r>
          <w:r>
            <w:tab/>
          </w:r>
          <w:r>
            <w:fldChar w:fldCharType="begin"/>
          </w:r>
          <w:r>
            <w:instrText xml:space="preserve"> PAGEREF _Toc526945182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"_Toc526945183" </w:instrText>
          </w:r>
          <w:r>
            <w:fldChar w:fldCharType="separate"/>
          </w:r>
          <w:r>
            <w:rPr>
              <w:rStyle w:val="42"/>
            </w:rPr>
            <w:t>5.5.3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数据结构与程序的关系</w:t>
          </w:r>
          <w:r>
            <w:tab/>
          </w:r>
          <w:r>
            <w:fldChar w:fldCharType="begin"/>
          </w:r>
          <w:r>
            <w:instrText xml:space="preserve"> PAGEREF _Toc526945183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"_Toc526945184" </w:instrText>
          </w:r>
          <w:r>
            <w:fldChar w:fldCharType="separate"/>
          </w:r>
          <w:r>
            <w:rPr>
              <w:rStyle w:val="42"/>
            </w:rPr>
            <w:t>5.6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运行设计</w:t>
          </w:r>
          <w:r>
            <w:tab/>
          </w:r>
          <w:r>
            <w:fldChar w:fldCharType="begin"/>
          </w:r>
          <w:r>
            <w:instrText xml:space="preserve"> PAGEREF _Toc526945184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"_Toc526945185" </w:instrText>
          </w:r>
          <w:r>
            <w:fldChar w:fldCharType="separate"/>
          </w:r>
          <w:r>
            <w:rPr>
              <w:rStyle w:val="42"/>
            </w:rPr>
            <w:t>5.6.1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运行模块关系</w:t>
          </w:r>
          <w:r>
            <w:tab/>
          </w:r>
          <w:r>
            <w:fldChar w:fldCharType="begin"/>
          </w:r>
          <w:r>
            <w:instrText xml:space="preserve"> PAGEREF _Toc526945185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"_Toc526945186" </w:instrText>
          </w:r>
          <w:r>
            <w:fldChar w:fldCharType="separate"/>
          </w:r>
          <w:r>
            <w:rPr>
              <w:rStyle w:val="42"/>
            </w:rPr>
            <w:t>5.6.2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运行控制</w:t>
          </w:r>
          <w:r>
            <w:tab/>
          </w:r>
          <w:r>
            <w:fldChar w:fldCharType="begin"/>
          </w:r>
          <w:r>
            <w:instrText xml:space="preserve"> PAGEREF _Toc526945186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"_Toc526945187" </w:instrText>
          </w:r>
          <w:r>
            <w:fldChar w:fldCharType="separate"/>
          </w:r>
          <w:r>
            <w:rPr>
              <w:rStyle w:val="42"/>
            </w:rPr>
            <w:t>5.6.3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运行时间</w:t>
          </w:r>
          <w:r>
            <w:tab/>
          </w:r>
          <w:r>
            <w:fldChar w:fldCharType="begin"/>
          </w:r>
          <w:r>
            <w:instrText xml:space="preserve"> PAGEREF _Toc526945187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"_Toc526945188" </w:instrText>
          </w:r>
          <w:r>
            <w:fldChar w:fldCharType="separate"/>
          </w:r>
          <w:r>
            <w:rPr>
              <w:rStyle w:val="42"/>
            </w:rPr>
            <w:t>5.7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错误/异常处理设计</w:t>
          </w:r>
          <w:r>
            <w:tab/>
          </w:r>
          <w:r>
            <w:fldChar w:fldCharType="begin"/>
          </w:r>
          <w:r>
            <w:instrText xml:space="preserve"> PAGEREF _Toc526945188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"_Toc526945189" </w:instrText>
          </w:r>
          <w:r>
            <w:fldChar w:fldCharType="separate"/>
          </w:r>
          <w:r>
            <w:rPr>
              <w:rStyle w:val="42"/>
            </w:rPr>
            <w:t>5.7.1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错误/异常输出信息</w:t>
          </w:r>
          <w:r>
            <w:tab/>
          </w:r>
          <w:r>
            <w:fldChar w:fldCharType="begin"/>
          </w:r>
          <w:r>
            <w:instrText xml:space="preserve"> PAGEREF _Toc526945189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"_Toc526945190" </w:instrText>
          </w:r>
          <w:r>
            <w:fldChar w:fldCharType="separate"/>
          </w:r>
          <w:r>
            <w:rPr>
              <w:rStyle w:val="42"/>
            </w:rPr>
            <w:t>5.7.2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错误/异常处理对策</w:t>
          </w:r>
          <w:r>
            <w:tab/>
          </w:r>
          <w:r>
            <w:fldChar w:fldCharType="begin"/>
          </w:r>
          <w:r>
            <w:instrText xml:space="preserve"> PAGEREF _Toc526945190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"_Toc526945191" </w:instrText>
          </w:r>
          <w:r>
            <w:fldChar w:fldCharType="separate"/>
          </w:r>
          <w:r>
            <w:rPr>
              <w:rStyle w:val="42"/>
            </w:rPr>
            <w:t>5.8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系统配置策略</w:t>
          </w:r>
          <w:r>
            <w:tab/>
          </w:r>
          <w:r>
            <w:fldChar w:fldCharType="begin"/>
          </w:r>
          <w:r>
            <w:instrText xml:space="preserve"> PAGEREF _Toc526945191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"_Toc526945192" </w:instrText>
          </w:r>
          <w:r>
            <w:fldChar w:fldCharType="separate"/>
          </w:r>
          <w:r>
            <w:rPr>
              <w:rStyle w:val="42"/>
            </w:rPr>
            <w:t>5.9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系统部署方案</w:t>
          </w:r>
          <w:r>
            <w:tab/>
          </w:r>
          <w:r>
            <w:fldChar w:fldCharType="begin"/>
          </w:r>
          <w:r>
            <w:instrText xml:space="preserve"> PAGEREF _Toc526945192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"_Toc526945193" </w:instrText>
          </w:r>
          <w:r>
            <w:fldChar w:fldCharType="separate"/>
          </w:r>
          <w:r>
            <w:rPr>
              <w:rStyle w:val="42"/>
            </w:rPr>
            <w:t>5.10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代码规范</w:t>
          </w:r>
          <w:r>
            <w:tab/>
          </w:r>
          <w:r>
            <w:fldChar w:fldCharType="begin"/>
          </w:r>
          <w:r>
            <w:instrText xml:space="preserve"> PAGEREF _Toc526945193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"_Toc526945194" </w:instrText>
          </w:r>
          <w:r>
            <w:fldChar w:fldCharType="separate"/>
          </w:r>
          <w:r>
            <w:rPr>
              <w:rStyle w:val="42"/>
            </w:rPr>
            <w:t>5.11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其他相关技术与方案</w:t>
          </w:r>
          <w:r>
            <w:tab/>
          </w:r>
          <w:r>
            <w:fldChar w:fldCharType="begin"/>
          </w:r>
          <w:r>
            <w:instrText xml:space="preserve"> PAGEREF _Toc526945194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HYPERLINK \l "_Toc526945195" </w:instrText>
          </w:r>
          <w:r>
            <w:fldChar w:fldCharType="separate"/>
          </w:r>
          <w:r>
            <w:rPr>
              <w:rStyle w:val="42"/>
            </w:rPr>
            <w:t>6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_Toc526945195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9"/>
            <w:spacing w:before="31" w:after="31"/>
            <w:rPr>
              <w:rFonts w:asciiTheme="minorHAnsi" w:hAnsiTheme="minorHAnsi" w:eastAsiaTheme="minorEastAsia" w:cstheme="minorBidi"/>
              <w:b w:val="0"/>
            </w:rPr>
          </w:pPr>
          <w:r>
            <w:fldChar w:fldCharType="begin"/>
          </w:r>
          <w:r>
            <w:instrText xml:space="preserve"> HYPERLINK \l "_Toc526945196" </w:instrText>
          </w:r>
          <w:r>
            <w:fldChar w:fldCharType="separate"/>
          </w:r>
          <w:r>
            <w:rPr>
              <w:rStyle w:val="42"/>
            </w:rPr>
            <w:t>7</w:t>
          </w:r>
          <w:r>
            <w:rPr>
              <w:rFonts w:asciiTheme="minorHAnsi" w:hAnsiTheme="minorHAnsi" w:eastAsiaTheme="minorEastAsia" w:cstheme="minorBidi"/>
              <w:b w:val="0"/>
            </w:rPr>
            <w:tab/>
          </w:r>
          <w:r>
            <w:rPr>
              <w:rStyle w:val="42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_Toc526945196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"_Toc526945197" </w:instrText>
          </w:r>
          <w:r>
            <w:fldChar w:fldCharType="separate"/>
          </w:r>
          <w:r>
            <w:rPr>
              <w:rStyle w:val="42"/>
            </w:rPr>
            <w:t>7.1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**功能模块</w:t>
          </w:r>
          <w:r>
            <w:tab/>
          </w:r>
          <w:r>
            <w:fldChar w:fldCharType="begin"/>
          </w:r>
          <w:r>
            <w:instrText xml:space="preserve"> PAGEREF _Toc526945197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"_Toc526945198" </w:instrText>
          </w:r>
          <w:r>
            <w:fldChar w:fldCharType="separate"/>
          </w:r>
          <w:r>
            <w:rPr>
              <w:rStyle w:val="42"/>
            </w:rPr>
            <w:t>7.1.1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_Toc526945198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"_Toc526945199" </w:instrText>
          </w:r>
          <w:r>
            <w:fldChar w:fldCharType="separate"/>
          </w:r>
          <w:r>
            <w:rPr>
              <w:rStyle w:val="42"/>
            </w:rPr>
            <w:t>7.1.2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性能描述</w:t>
          </w:r>
          <w:r>
            <w:tab/>
          </w:r>
          <w:r>
            <w:fldChar w:fldCharType="begin"/>
          </w:r>
          <w:r>
            <w:instrText xml:space="preserve"> PAGEREF _Toc526945199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"_Toc526945200" </w:instrText>
          </w:r>
          <w:r>
            <w:fldChar w:fldCharType="separate"/>
          </w:r>
          <w:r>
            <w:rPr>
              <w:rStyle w:val="42"/>
            </w:rPr>
            <w:t>7.1.3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输入</w:t>
          </w:r>
          <w:r>
            <w:tab/>
          </w:r>
          <w:r>
            <w:fldChar w:fldCharType="begin"/>
          </w:r>
          <w:r>
            <w:instrText xml:space="preserve"> PAGEREF _Toc526945200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"_Toc526945201" </w:instrText>
          </w:r>
          <w:r>
            <w:fldChar w:fldCharType="separate"/>
          </w:r>
          <w:r>
            <w:rPr>
              <w:rStyle w:val="42"/>
            </w:rPr>
            <w:t>7.1.4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输出</w:t>
          </w:r>
          <w:r>
            <w:tab/>
          </w:r>
          <w:r>
            <w:fldChar w:fldCharType="begin"/>
          </w:r>
          <w:r>
            <w:instrText xml:space="preserve"> PAGEREF _Toc526945201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"_Toc526945202" </w:instrText>
          </w:r>
          <w:r>
            <w:fldChar w:fldCharType="separate"/>
          </w:r>
          <w:r>
            <w:rPr>
              <w:rStyle w:val="42"/>
            </w:rPr>
            <w:t>7.1.5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算法</w:t>
          </w:r>
          <w:r>
            <w:tab/>
          </w:r>
          <w:r>
            <w:fldChar w:fldCharType="begin"/>
          </w:r>
          <w:r>
            <w:instrText xml:space="preserve"> PAGEREF _Toc526945202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"_Toc526945203" </w:instrText>
          </w:r>
          <w:r>
            <w:fldChar w:fldCharType="separate"/>
          </w:r>
          <w:r>
            <w:rPr>
              <w:rStyle w:val="42"/>
            </w:rPr>
            <w:t>7.1.6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程序逻辑</w:t>
          </w:r>
          <w:r>
            <w:tab/>
          </w:r>
          <w:r>
            <w:fldChar w:fldCharType="begin"/>
          </w:r>
          <w:r>
            <w:instrText xml:space="preserve"> PAGEREF _Toc526945203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"_Toc526945204" </w:instrText>
          </w:r>
          <w:r>
            <w:fldChar w:fldCharType="separate"/>
          </w:r>
          <w:r>
            <w:rPr>
              <w:rStyle w:val="42"/>
            </w:rPr>
            <w:t>7.1.7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接口</w:t>
          </w:r>
          <w:r>
            <w:tab/>
          </w:r>
          <w:r>
            <w:fldChar w:fldCharType="begin"/>
          </w:r>
          <w:r>
            <w:instrText xml:space="preserve"> PAGEREF _Toc526945204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"_Toc526945205" </w:instrText>
          </w:r>
          <w:r>
            <w:fldChar w:fldCharType="separate"/>
          </w:r>
          <w:r>
            <w:rPr>
              <w:rStyle w:val="42"/>
            </w:rPr>
            <w:t>7.1.8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存储分配</w:t>
          </w:r>
          <w:r>
            <w:tab/>
          </w:r>
          <w:r>
            <w:fldChar w:fldCharType="begin"/>
          </w:r>
          <w:r>
            <w:instrText xml:space="preserve"> PAGEREF _Toc526945205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1680"/>
              <w:tab w:val="right" w:leader="dot" w:pos="8302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"_Toc526945206" </w:instrText>
          </w:r>
          <w:r>
            <w:fldChar w:fldCharType="separate"/>
          </w:r>
          <w:r>
            <w:rPr>
              <w:rStyle w:val="42"/>
            </w:rPr>
            <w:t>7.1.9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42"/>
            </w:rPr>
            <w:t>限制条件</w:t>
          </w:r>
          <w:r>
            <w:tab/>
          </w:r>
          <w:r>
            <w:fldChar w:fldCharType="begin"/>
          </w:r>
          <w:r>
            <w:instrText xml:space="preserve"> PAGEREF _Toc526945206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b/>
          <w:color w:val="000000"/>
          <w:sz w:val="32"/>
          <w:szCs w:val="32"/>
        </w:rPr>
      </w:pPr>
      <w:r>
        <w:rPr>
          <w:color w:val="000000"/>
        </w:rPr>
        <w:br w:type="page"/>
      </w:r>
    </w:p>
    <w:p>
      <w:pPr>
        <w:pStyle w:val="83"/>
        <w:ind w:left="883" w:hanging="883"/>
        <w:rPr>
          <w:color w:val="000000"/>
        </w:rPr>
      </w:pPr>
      <w:r>
        <w:rPr>
          <w:color w:val="000000"/>
        </w:rPr>
        <w:t>记录更改历史</w:t>
      </w:r>
    </w:p>
    <w:tbl>
      <w:tblPr>
        <w:tblStyle w:val="44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699"/>
        <w:gridCol w:w="1279"/>
        <w:gridCol w:w="1416"/>
        <w:gridCol w:w="1703"/>
        <w:gridCol w:w="16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commentRangeStart w:id="9"/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更改原因</w:t>
            </w:r>
            <w:commentRangeEnd w:id="9"/>
            <w:r>
              <w:rPr>
                <w:rStyle w:val="43"/>
                <w:rFonts w:asciiTheme="minorHAnsi" w:hAnsiTheme="minorHAnsi" w:eastAsiaTheme="minorEastAsia" w:cstheme="minorBidi"/>
              </w:rPr>
              <w:commentReference w:id="9"/>
            </w: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commentRangeStart w:id="10"/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版本</w:t>
            </w:r>
            <w:commentRangeEnd w:id="10"/>
            <w:r>
              <w:rPr>
                <w:rStyle w:val="43"/>
                <w:rFonts w:asciiTheme="minorHAnsi" w:hAnsiTheme="minorHAnsi" w:eastAsiaTheme="minorEastAsia" w:cstheme="minorBidi"/>
              </w:rPr>
              <w:commentReference w:id="10"/>
            </w: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作者</w:t>
            </w: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更改日期</w:t>
            </w: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备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8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>
            <w:pPr>
              <w:pStyle w:val="164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>
            <w:pPr>
              <w:pStyle w:val="164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</w:tbl>
    <w:p>
      <w:pPr>
        <w:spacing w:line="300" w:lineRule="auto"/>
        <w:sectPr>
          <w:headerReference r:id="rId5" w:type="first"/>
          <w:footerReference r:id="rId7" w:type="first"/>
          <w:footerReference r:id="rId6" w:type="default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4"/>
        </w:numPr>
      </w:pPr>
      <w:bookmarkStart w:id="0" w:name="_Toc403425379"/>
      <w:bookmarkStart w:id="1" w:name="_Toc526945116"/>
      <w:bookmarkStart w:id="2" w:name="_Toc331238737"/>
      <w:bookmarkStart w:id="3" w:name="_Toc331545151"/>
      <w:bookmarkStart w:id="4" w:name="_Toc320869659"/>
      <w:bookmarkStart w:id="5" w:name="_Toc331243750"/>
      <w:bookmarkStart w:id="6" w:name="_Toc363084172"/>
      <w:bookmarkStart w:id="7" w:name="_Toc331243571"/>
      <w:commentRangeStart w:id="11"/>
      <w:r>
        <w:t>引言</w:t>
      </w:r>
      <w:commentRangeEnd w:id="11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11"/>
      </w:r>
      <w:bookmarkEnd w:id="0"/>
      <w:bookmarkEnd w:id="1"/>
    </w:p>
    <w:p>
      <w:pPr>
        <w:pStyle w:val="3"/>
      </w:pPr>
      <w:bookmarkStart w:id="8" w:name="_Toc331238733"/>
      <w:bookmarkStart w:id="9" w:name="_Toc363084168"/>
      <w:bookmarkStart w:id="10" w:name="_Toc320869655"/>
      <w:bookmarkStart w:id="11" w:name="_Toc331243567"/>
      <w:bookmarkStart w:id="12" w:name="_Toc403425380"/>
      <w:bookmarkStart w:id="13" w:name="_Toc526945117"/>
      <w:bookmarkStart w:id="14" w:name="_Toc331243746"/>
      <w:r>
        <w:rPr>
          <w:rFonts w:hint="eastAsia"/>
        </w:rPr>
        <w:t>编写</w:t>
      </w:r>
      <w:r>
        <w:t>目的</w:t>
      </w:r>
      <w:bookmarkEnd w:id="8"/>
      <w:bookmarkEnd w:id="9"/>
      <w:bookmarkEnd w:id="10"/>
      <w:bookmarkEnd w:id="11"/>
      <w:bookmarkEnd w:id="12"/>
      <w:bookmarkEnd w:id="13"/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开发文档的编写目的是对Temage项目的各方面做详细全面的介绍、分析与总结。从我们期望解决的问题出发，到项目的目标与定位，再到项目的构想与搭建方案，包含了详细的市场分析、功能介绍、和设计细节。通过此开发文档，你可以更深入地了解我们的设计理念和项目实现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同时我们也希望此文档能够有助于规范项目的管理，保证项目质量，为开发、使用和维护提供有效的指导、解惑和帮助。</w:t>
      </w:r>
    </w:p>
    <w:p>
      <w:pPr>
        <w:pStyle w:val="3"/>
      </w:pPr>
      <w:bookmarkStart w:id="15" w:name="_Toc526945118"/>
      <w:r>
        <w:rPr>
          <w:rFonts w:hint="eastAsia"/>
        </w:rPr>
        <w:t>项目概述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age项目是一个运用机器学习技术实现自动图文排版的web应用。用户给定文字和图片，即可根据文章的主题，在线智能排版文字与图片，选择合适的格式或装饰组件，生成一篇优美悦目的文章。能够极大地节省文章从写作到发布的时间，提高用户的效率和生产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项目针对当下互联网的进一步发展为大众生活、媒体传播等方面带来的新变化，具有很好的应用前景和广大的目标用户群体。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Temage注重用户的体验，旨在为用户提供优美友好的界面和优质流畅的服务。</w:t>
      </w:r>
    </w:p>
    <w:p>
      <w:pPr>
        <w:pStyle w:val="3"/>
      </w:pPr>
      <w:commentRangeStart w:id="12"/>
      <w:bookmarkStart w:id="16" w:name="_Toc526945119"/>
      <w:r>
        <w:rPr>
          <w:rFonts w:hint="eastAsia"/>
        </w:rPr>
        <w:t>项目背景</w:t>
      </w:r>
      <w:commentRangeEnd w:id="12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12"/>
      </w:r>
      <w:bookmarkEnd w:id="1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说当今是一个社交媒体的时代，得益于技术的日新月异，信息传播从未如此迅捷。自Facebook、Twitter始，再到微信、微博、今日头条等国人常用的社交软件，每天在人手中浏览、转发、评论的文章不可计数。根据统计，早在2016年，微信公众号账号数量就已近2000万，而活跃用户数量更是达到了7.62亿，如今这些数字还在增长。在这样的大环境下，自媒体等行业的发展也得到了极大的推动。同时,即便是政府、企业、社会团体、组织等也纷纷建立起自己的账号，通过文章向公众传达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而言之，不管是生活中还是工作中，越来越多的人需要撰写、发布文章。而其中一个重要环节就是排版，优秀的排版往往能够吸引大众眼球，是文章锦上添花的部分。对此我们主要针对在公众号、微博等平台发布长文的用户进行分析与调研，发现存在以下几点问题：一是排版需要耗费用户不少的时间和精力，二是没有设计的基础的用户，很难做出优秀的版面设计，三是辛苦做出来的排版可能会与文章主题不搭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用户常用的是如秀米等排版软件，需要用户手动选取样式和装饰组件，手动插入图片。用户仍需要大量的拖拽与调整才能得到满意的排版。目前市场上也有一些自动排版软件，但都只是针对单一的文字，仅有调整缩进、清楚无效空行、替换无效符号等单一的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述问题，结合当下大热的深度学习技术，我们构想出了Temage项目，期望它能根据输入，自动为用户提供专业且合适的版面设计，生成优质的图文排版，为用户节省90%以上的排版时间。同时降低版面设计的门槛，使没有美工基础的用户也能发布精品文章，为大众服务，还能降低自媒体创业的成本。除此之外，Temage还需要对同时代的版面设计进行学习，紧跟时代设计的风向与潮流。</w:t>
      </w:r>
    </w:p>
    <w:p>
      <w:pPr>
        <w:pStyle w:val="3"/>
      </w:pPr>
      <w:bookmarkStart w:id="17" w:name="_Toc363084170"/>
      <w:bookmarkStart w:id="18" w:name="_Toc403425382"/>
      <w:bookmarkStart w:id="19" w:name="_Toc331243748"/>
      <w:bookmarkStart w:id="20" w:name="_Toc331238735"/>
      <w:bookmarkStart w:id="21" w:name="_Toc526945120"/>
      <w:bookmarkStart w:id="22" w:name="_Toc331243569"/>
      <w:bookmarkStart w:id="23" w:name="_Toc320869657"/>
      <w:r>
        <w:t>术语和缩略语</w:t>
      </w:r>
      <w:bookmarkEnd w:id="17"/>
      <w:bookmarkEnd w:id="18"/>
      <w:bookmarkEnd w:id="19"/>
      <w:bookmarkEnd w:id="20"/>
      <w:bookmarkEnd w:id="21"/>
      <w:bookmarkEnd w:id="22"/>
      <w:bookmarkEnd w:id="23"/>
    </w:p>
    <w:p>
      <w:pPr>
        <w:numPr>
          <w:ilvl w:val="0"/>
          <w:numId w:val="5"/>
        </w:numPr>
        <w:spacing w:line="300" w:lineRule="auto"/>
        <w:ind w:firstLine="420"/>
      </w:pPr>
      <w:bookmarkStart w:id="24" w:name="_Toc331238736"/>
      <w:bookmarkStart w:id="25" w:name="_Toc331243570"/>
      <w:bookmarkStart w:id="26" w:name="_Toc331243749"/>
      <w:bookmarkStart w:id="27" w:name="_Toc320869658"/>
      <w:bookmarkStart w:id="28" w:name="_Toc363084171"/>
      <w:r>
        <w:rPr>
          <w:rFonts w:hint="eastAsia"/>
          <w:color w:val="000000"/>
          <w:lang w:val="en-US" w:eastAsia="zh-CN"/>
        </w:rPr>
        <w:t>Temage</w:t>
      </w:r>
      <w:r>
        <w:t>：</w:t>
      </w:r>
      <w:r>
        <w:rPr>
          <w:rFonts w:hint="eastAsia"/>
          <w:lang w:val="en-US" w:eastAsia="zh-CN"/>
        </w:rPr>
        <w:t>Temage是此项目的名称，是一个在线的自动排版web应用，旨在为用户发布文章提供快捷优质服务。</w:t>
      </w:r>
    </w:p>
    <w:p>
      <w:pPr>
        <w:numPr>
          <w:ilvl w:val="0"/>
          <w:numId w:val="5"/>
        </w:numPr>
        <w:spacing w:line="300" w:lineRule="auto"/>
        <w:ind w:firstLine="420"/>
      </w:pPr>
      <w:r>
        <w:rPr>
          <w:color w:val="000000"/>
        </w:rPr>
        <w:t>T</w:t>
      </w:r>
      <w:r>
        <w:rPr>
          <w:rFonts w:hint="eastAsia"/>
          <w:color w:val="000000"/>
        </w:rPr>
        <w:t>ensorflow</w:t>
      </w:r>
      <w:r>
        <w:t>： Tensorflow</w:t>
      </w:r>
      <w:r>
        <w:rPr>
          <w:rFonts w:hint="eastAsia"/>
        </w:rPr>
        <w:t>是一个采用数据流图(data flow graphs),用于数值计算的开源软件库。</w:t>
      </w:r>
    </w:p>
    <w:p>
      <w:pPr>
        <w:numPr>
          <w:ilvl w:val="0"/>
          <w:numId w:val="5"/>
        </w:numPr>
        <w:spacing w:line="300" w:lineRule="auto"/>
        <w:ind w:firstLine="420"/>
      </w:pPr>
      <w:r>
        <w:t>Keras</w:t>
      </w:r>
      <w:r>
        <w:rPr>
          <w:rFonts w:hint="eastAsia"/>
        </w:rPr>
        <w:t>： Keras是一个高层神经网络API，Keras由纯Python编写而成并基Tensorflow、Theano以及CNTK后端。</w:t>
      </w:r>
    </w:p>
    <w:p>
      <w:pPr>
        <w:numPr>
          <w:ilvl w:val="0"/>
          <w:numId w:val="5"/>
        </w:numPr>
        <w:spacing w:line="300" w:lineRule="auto"/>
        <w:ind w:firstLine="420"/>
      </w:pPr>
      <w:r>
        <w:t>Tornado: Tornado 是一种 Web 服务器软件的开源版本。Tornado 和现在的主流 Web 服务 器框架（包括大多数 Python 的框架）有着明显的区别：它是非阻塞式服务器，而且速度相 当快。</w:t>
      </w:r>
    </w:p>
    <w:p>
      <w:pPr>
        <w:numPr>
          <w:ilvl w:val="0"/>
          <w:numId w:val="5"/>
        </w:numPr>
        <w:spacing w:line="300" w:lineRule="auto"/>
        <w:ind w:firstLine="420"/>
      </w:pPr>
      <w:r>
        <w:t>D</w:t>
      </w:r>
      <w:r>
        <w:rPr>
          <w:rFonts w:hint="eastAsia"/>
        </w:rPr>
        <w:t>jango</w:t>
      </w:r>
      <w:r>
        <w:t>:</w:t>
      </w:r>
      <w:r>
        <w:rPr>
          <w:rFonts w:hint="eastAsia"/>
        </w:rPr>
        <w:t xml:space="preserve"> Django 是 Python 编程语言驱动的一个开源模型-视图-控制器（MVC）风格的 Web 应用程序框架。</w:t>
      </w:r>
    </w:p>
    <w:p>
      <w:pPr>
        <w:pStyle w:val="3"/>
      </w:pPr>
      <w:bookmarkStart w:id="29" w:name="_Toc403425383"/>
      <w:bookmarkStart w:id="30" w:name="_Toc526945121"/>
      <w:r>
        <w:t>参考资料</w:t>
      </w:r>
      <w:bookmarkEnd w:id="24"/>
      <w:bookmarkEnd w:id="25"/>
      <w:bookmarkEnd w:id="26"/>
      <w:bookmarkEnd w:id="27"/>
      <w:bookmarkEnd w:id="28"/>
      <w:bookmarkEnd w:id="29"/>
      <w:bookmarkEnd w:id="30"/>
    </w:p>
    <w:p>
      <w:pPr>
        <w:spacing w:line="300" w:lineRule="auto"/>
        <w:rPr>
          <w:rFonts w:hint="eastAsia" w:eastAsia="宋体"/>
          <w:lang w:val="en-US" w:eastAsia="zh-CN"/>
        </w:rPr>
      </w:pPr>
      <w:r>
        <w:rPr>
          <w:kern w:val="0"/>
        </w:rPr>
        <w:tab/>
      </w:r>
      <w:r>
        <w:rPr>
          <w:kern w:val="0"/>
        </w:rPr>
        <w:t xml:space="preserve">[1] </w:t>
      </w:r>
      <w:r>
        <w:rPr>
          <w:rFonts w:hint="eastAsia"/>
          <w:kern w:val="0"/>
          <w:lang w:val="en-US" w:eastAsia="zh-CN"/>
        </w:rPr>
        <w:t xml:space="preserve">TalkingData. </w:t>
      </w:r>
      <w:r>
        <w:rPr>
          <w:rFonts w:hint="eastAsia"/>
          <w:lang w:val="en-US" w:eastAsia="zh-CN"/>
        </w:rPr>
        <w:t>2016年自媒体行业洞察报告[R]</w:t>
      </w:r>
    </w:p>
    <w:p>
      <w:pPr>
        <w:spacing w:line="300" w:lineRule="auto"/>
        <w:ind w:firstLine="420" w:firstLineChars="200"/>
        <w:rPr>
          <w:kern w:val="0"/>
          <w:szCs w:val="18"/>
        </w:rPr>
      </w:pPr>
      <w:r>
        <w:rPr>
          <w:kern w:val="0"/>
          <w:szCs w:val="18"/>
        </w:rPr>
        <w:t>[2]</w:t>
      </w:r>
      <w:r>
        <w:rPr>
          <w:kern w:val="0"/>
        </w:rPr>
        <w:t xml:space="preserve"> Simonyan K, Zisserman A. Very deep convolutional networks for large-scale image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kern w:val="0"/>
        </w:rPr>
        <w:t>recognition[J]. arXiv preprint arXiv:1409.1556, 2014.</w:t>
      </w:r>
    </w:p>
    <w:p>
      <w:pPr>
        <w:spacing w:line="300" w:lineRule="auto"/>
        <w:ind w:firstLine="420" w:firstLineChars="200"/>
        <w:rPr>
          <w:rFonts w:hint="eastAsia" w:eastAsia="宋体"/>
          <w:kern w:val="0"/>
          <w:szCs w:val="21"/>
          <w:lang w:eastAsia="zh-CN"/>
        </w:rPr>
      </w:pPr>
      <w:r>
        <w:rPr>
          <w:kern w:val="0"/>
          <w:szCs w:val="18"/>
        </w:rPr>
        <w:t>[3]</w:t>
      </w:r>
      <w:r>
        <w:rPr>
          <w:kern w:val="0"/>
        </w:rPr>
        <w:t xml:space="preserve"> </w:t>
      </w:r>
      <w:r>
        <w:t>Peters M E, Neumann M, Iyyer M, et al. Deep contextualized word representations[J].</w:t>
      </w:r>
      <w:r>
        <w:rPr>
          <w:rFonts w:hint="eastAsia"/>
          <w:lang w:val="en-US" w:eastAsia="zh-CN"/>
        </w:rPr>
        <w:t xml:space="preserve"> </w:t>
      </w:r>
      <w:r>
        <w:t>arXiv preprint arXiv:1802.05365, 2018.</w:t>
      </w:r>
      <w:r>
        <w:rPr>
          <w:rFonts w:hint="eastAsia"/>
          <w:kern w:val="0"/>
          <w:szCs w:val="21"/>
          <w:lang w:eastAsia="zh-CN"/>
        </w:rPr>
        <w:tab/>
      </w:r>
    </w:p>
    <w:p>
      <w:pPr>
        <w:spacing w:line="300" w:lineRule="auto"/>
        <w:ind w:firstLine="420" w:firstLineChars="200"/>
      </w:pPr>
      <w:r>
        <w:rPr>
          <w:kern w:val="0"/>
          <w:szCs w:val="18"/>
        </w:rPr>
        <w:t xml:space="preserve">[4] </w:t>
      </w:r>
      <w:bookmarkEnd w:id="2"/>
      <w:bookmarkEnd w:id="3"/>
      <w:bookmarkEnd w:id="4"/>
      <w:bookmarkEnd w:id="5"/>
      <w:bookmarkEnd w:id="6"/>
      <w:bookmarkEnd w:id="7"/>
      <w:r>
        <w:t>Lai S, Xu L, Liu K, et al. Recurrent Convolutional Neural Networks for Text Classification[C]//AAAI. 2015, 333: 2267-2273.</w:t>
      </w:r>
    </w:p>
    <w:p>
      <w:pPr>
        <w:pStyle w:val="3"/>
      </w:pPr>
      <w:bookmarkStart w:id="31" w:name="_Toc526945122"/>
      <w:bookmarkStart w:id="32" w:name="_Toc331243573"/>
      <w:bookmarkStart w:id="33" w:name="_Toc331238739"/>
      <w:bookmarkStart w:id="34" w:name="_Toc331243752"/>
      <w:r>
        <w:rPr>
          <w:rFonts w:hint="eastAsia"/>
        </w:rPr>
        <w:t>项目定位</w:t>
      </w:r>
      <w:bookmarkEnd w:id="31"/>
    </w:p>
    <w:p>
      <w:pPr>
        <w:pStyle w:val="4"/>
        <w:rPr>
          <w:rFonts w:hint="eastAsia" w:eastAsiaTheme="minorEastAsia"/>
          <w:lang w:val="en-US" w:eastAsia="zh-CN"/>
        </w:rPr>
      </w:pPr>
      <w:commentRangeStart w:id="13"/>
      <w:bookmarkStart w:id="35" w:name="_Toc526945123"/>
      <w:r>
        <w:rPr>
          <w:rFonts w:hint="eastAsia"/>
        </w:rPr>
        <w:t>应用场景</w:t>
      </w:r>
      <w:commentRangeEnd w:id="13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13"/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在工作中还是在日常生活中，当用户想要缩短图文文章发布进程、节省时间精力成本时，当没有设计基础的用户想要做出精美排版时，当用户不知道如何贴合文章主题设计版面时，Temage都可以为用户提供专业优质、量身定制的排版服务和强大的管理服务。用户仅需要上传图片和文字，90%以上的排版工作，Temage来为用户完成。</w:t>
      </w:r>
    </w:p>
    <w:p>
      <w:pPr>
        <w:pStyle w:val="4"/>
      </w:pPr>
      <w:bookmarkStart w:id="36" w:name="_Toc526945124"/>
      <w:r>
        <w:rPr>
          <w:rFonts w:hint="eastAsia"/>
        </w:rPr>
        <w:t>目标人群</w:t>
      </w:r>
      <w:bookmarkEnd w:id="36"/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此项目适用于有文章排版需求的人，主要包括：（1）希望节约成本的自媒体个人或团队，（2）希望快速成长的自媒体起步者，（3）想要快捷地获取时尚精美版式设计的普通大众。Temage将在提供优质排版服务的同时，为用户制定专业的个性化服务，同时打造一个新而全的版式交流社区，满足专业与非专业人员的设计需求。</w:t>
      </w:r>
    </w:p>
    <w:p>
      <w:pPr>
        <w:pStyle w:val="3"/>
      </w:pPr>
      <w:bookmarkStart w:id="37" w:name="_Toc526945125"/>
      <w:bookmarkStart w:id="38" w:name="_Toc363084174"/>
      <w:r>
        <w:t>项目目标</w:t>
      </w:r>
      <w:bookmarkEnd w:id="32"/>
      <w:bookmarkEnd w:id="33"/>
      <w:bookmarkEnd w:id="34"/>
      <w:bookmarkEnd w:id="37"/>
      <w:bookmarkEnd w:id="3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实现一个功能完整，各功能之间联动、协作的自动排版系统。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197100"/>
            <wp:effectExtent l="0" t="0" r="10795" b="0"/>
            <wp:docPr id="2" name="图片 2" descr="cha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hart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18"/>
          <w:szCs w:val="18"/>
        </w:rPr>
        <w:t xml:space="preserve">图 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STYLEREF 1 \s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1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>.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SEQ 图 \* ARABIC \s 1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1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 xml:space="preserve"> Temage功能概述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能够根据用户输入的文章，确定文章的主题，智能地为用户挑选符合该主题的版式设计。然后，能够对从文本、图片中提取的关键信息进行分析，自动将图片嵌入至文章合适的位置，去掉多余的空行、空格，实现初步的图文排版。之后，结合初排版和挑选的版式，生成优质的最终排版，用户能根据自己的实际需求，对最终排版进行自由修改。最后能够输出长图、PDF等方便用户发布、分享的文件格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还需具备社区共享的功能，用户可以既可以将自己调整得到的满意结果分享至社区，也可以将自己的精心设计与其他用户共享。同时社区热门版式也将对系统进行反馈，使系统的行为能够更加贴合用户。项目还将为用户提供强大的管理服务和量身定制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根据我们的调查统计，用户对Temage的要求如下图所示：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34535" cy="2543810"/>
            <wp:effectExtent l="0" t="0" r="12065" b="8890"/>
            <wp:docPr id="3" name="图片 3" descr="ch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hart2"/>
                    <pic:cNvPicPr>
                      <a:picLocks noChangeAspect="1"/>
                    </pic:cNvPicPr>
                  </pic:nvPicPr>
                  <pic:blipFill>
                    <a:blip r:embed="rId13"/>
                    <a:srcRect b="356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  <w:rPr>
          <w:rFonts w:hint="eastAsia" w:ascii="楷体" w:hAnsi="楷体" w:eastAsia="楷体" w:cs="楷体"/>
          <w:sz w:val="18"/>
          <w:szCs w:val="18"/>
          <w:lang w:eastAsia="zh-CN"/>
        </w:rPr>
      </w:pPr>
      <w:r>
        <w:rPr>
          <w:rFonts w:hint="eastAsia" w:ascii="楷体" w:hAnsi="楷体" w:eastAsia="楷体" w:cs="楷体"/>
          <w:sz w:val="18"/>
          <w:szCs w:val="18"/>
        </w:rPr>
        <w:t xml:space="preserve">图 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STYLEREF 1 \s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1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>.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SEQ 图 \* ARABIC \s 1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2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 xml:space="preserve"> 用户心目中的核心功能重要程度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Temage在实现全部核心功能的基础上，还需要根据上述调查结果对界面、排版功能进行重点优化。做到界面简洁易用，服务优质稳定。</w:t>
      </w:r>
    </w:p>
    <w:p>
      <w:pPr>
        <w:pStyle w:val="3"/>
      </w:pPr>
      <w:bookmarkStart w:id="39" w:name="_Toc526945126"/>
      <w:bookmarkStart w:id="40" w:name="_Toc363084175"/>
      <w:bookmarkStart w:id="41" w:name="_Toc331243753"/>
      <w:bookmarkStart w:id="42" w:name="_Toc331238740"/>
      <w:bookmarkStart w:id="43" w:name="_Toc331243574"/>
      <w:r>
        <w:t>项目价值</w:t>
      </w:r>
      <w:bookmarkEnd w:id="39"/>
      <w:bookmarkEnd w:id="40"/>
      <w:bookmarkEnd w:id="41"/>
      <w:bookmarkEnd w:id="42"/>
      <w:bookmarkEnd w:id="43"/>
      <w:bookmarkStart w:id="44" w:name="_Toc331243754"/>
      <w:bookmarkStart w:id="45" w:name="_Toc331238741"/>
      <w:bookmarkStart w:id="46" w:name="_Toc33124357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在当今这个信息交流迅捷普遍，社交媒体当道的大环境下，此项目具有广大的潜在用户群体。市场上也正好缺少像Temage这样功能完善服务优质的自动图文排版软件，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我们发放的调查问卷，在我们的身边大约有一半的人常进行文案创作，其中排版时常占创作总时长比例超过20%的超过了半数。虽然受调查的主体绝大部分是大学生，但这也在某种程度上说明了常需对文章进行排版的人群基数很庞大，而这样一群人也的确有智能自动排版的需求。有85%的受调查者表示很期待Temage项目的诞生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06390" cy="3041650"/>
            <wp:effectExtent l="0" t="0" r="3810" b="6350"/>
            <wp:docPr id="5" name="图片 5" descr="char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hartal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  <w:rPr>
          <w:rFonts w:hint="eastAsia" w:eastAsia="宋体"/>
          <w:lang w:val="en-US" w:eastAsia="zh-CN"/>
        </w:rPr>
      </w:pPr>
      <w:r>
        <w:rPr>
          <w:rFonts w:hint="eastAsia" w:ascii="楷体" w:hAnsi="楷体" w:eastAsia="楷体" w:cs="楷体"/>
          <w:sz w:val="18"/>
          <w:szCs w:val="18"/>
        </w:rPr>
        <w:t xml:space="preserve">图 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STYLEREF 1 \s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1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>.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SEQ 图 \* ARABIC \s 1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3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 xml:space="preserve"> 调查报告结果分析</w:t>
      </w:r>
    </w:p>
    <w:p>
      <w:pPr>
        <w:pStyle w:val="3"/>
      </w:pPr>
      <w:bookmarkStart w:id="47" w:name="_Toc526945127"/>
      <w:bookmarkStart w:id="48" w:name="_Toc363084176"/>
      <w:r>
        <w:t>创新点</w:t>
      </w:r>
      <w:bookmarkEnd w:id="44"/>
      <w:bookmarkEnd w:id="45"/>
      <w:bookmarkEnd w:id="46"/>
      <w:bookmarkEnd w:id="47"/>
      <w:bookmarkEnd w:id="48"/>
    </w:p>
    <w:p>
      <w:pPr>
        <w:pStyle w:val="4"/>
      </w:pPr>
      <w:bookmarkStart w:id="49" w:name="_Toc331243755"/>
      <w:bookmarkStart w:id="50" w:name="_Toc331238742"/>
      <w:bookmarkStart w:id="51" w:name="_Toc331243576"/>
      <w:bookmarkStart w:id="52" w:name="_Toc526945128"/>
      <w:bookmarkStart w:id="53" w:name="_Toc363084177"/>
      <w:r>
        <w:t>功能性</w:t>
      </w:r>
      <w:bookmarkEnd w:id="49"/>
      <w:bookmarkEnd w:id="50"/>
      <w:bookmarkEnd w:id="51"/>
      <w:r>
        <w:t>创新</w:t>
      </w:r>
      <w:bookmarkEnd w:id="52"/>
      <w:bookmarkEnd w:id="5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将排版与深度学习技术结合。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可以通过分析文章，对其主题进行分类，推荐最符合文章主题的版式以供用户选择。其次，对输入的图片进行信息压缩、提取，与文字相匹配，找到图片在文字最合适的位置，嵌入文章中得到初排版。结合初排版和选取的版式，自动生成排版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排版完成后允许用户根据自身需求对结果微调。用户对结果进行评分，反馈传入系统进行迭代，改善应用。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社区共享模块允许用户相互分享优秀的排版结果，也为用户提供一个交流和问题反馈的环境，帮助用户优化体验。</w:t>
      </w:r>
    </w:p>
    <w:p>
      <w:pPr>
        <w:pStyle w:val="4"/>
      </w:pPr>
      <w:bookmarkStart w:id="54" w:name="_Toc331238743"/>
      <w:bookmarkStart w:id="55" w:name="_Toc331243577"/>
      <w:bookmarkStart w:id="56" w:name="_Toc331243756"/>
      <w:bookmarkStart w:id="57" w:name="_Toc526945129"/>
      <w:bookmarkStart w:id="58" w:name="_Toc363084178"/>
      <w:r>
        <w:t>非功能性</w:t>
      </w:r>
      <w:bookmarkEnd w:id="54"/>
      <w:bookmarkEnd w:id="55"/>
      <w:bookmarkEnd w:id="56"/>
      <w:r>
        <w:t>创新</w:t>
      </w:r>
      <w:bookmarkEnd w:id="57"/>
      <w:bookmarkEnd w:id="58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前端使用Tensorflow.js，后端使用Tensorflow，相互协作，分摊计算压力，减少运行所需时间，保证应用的流畅性和稳定性，提高用户的使用体验。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前后端分离，使用MVVM，提高开发效率，增强代码的可维护性。</w:t>
      </w:r>
    </w:p>
    <w:p>
      <w:pPr>
        <w:pStyle w:val="3"/>
      </w:pPr>
      <w:bookmarkStart w:id="59" w:name="_Toc331238745"/>
      <w:bookmarkStart w:id="60" w:name="_Toc331243758"/>
      <w:bookmarkStart w:id="61" w:name="_Toc331243579"/>
      <w:bookmarkStart w:id="62" w:name="_Toc526945130"/>
      <w:bookmarkStart w:id="63" w:name="_Toc363084179"/>
      <w:r>
        <w:t>解决思路</w:t>
      </w:r>
      <w:bookmarkEnd w:id="59"/>
      <w:bookmarkEnd w:id="60"/>
      <w:bookmarkEnd w:id="61"/>
      <w:bookmarkEnd w:id="62"/>
      <w:bookmarkEnd w:id="63"/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首先要解决的是文本分类和版式推荐。</w:t>
      </w:r>
      <w:r>
        <w:rPr>
          <w:rFonts w:hint="eastAsia"/>
        </w:rPr>
        <w:t>文本分类问题，可以使用较为成熟的模型进行训练</w:t>
      </w:r>
      <w:r>
        <w:rPr>
          <w:rFonts w:hint="eastAsia"/>
          <w:lang w:eastAsia="zh-CN"/>
        </w:rPr>
        <w:t>、</w:t>
      </w:r>
      <w:r>
        <w:rPr>
          <w:rFonts w:hint="eastAsia"/>
        </w:rPr>
        <w:t>推断。推荐问题我们可通通过文本分类的结果进行top</w:t>
      </w:r>
      <w:r>
        <w:t>-k</w:t>
      </w:r>
      <w:r>
        <w:rPr>
          <w:rFonts w:hint="eastAsia"/>
        </w:rPr>
        <w:t>推荐。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其次要解决的，是初排版的问题，可分为</w:t>
      </w:r>
      <w:r>
        <w:rPr>
          <w:rFonts w:hint="eastAsia"/>
        </w:rPr>
        <w:t>图像识别，文本嵌入和图文匹配三个</w:t>
      </w:r>
      <w:r>
        <w:rPr>
          <w:rFonts w:hint="eastAsia"/>
          <w:lang w:val="en-US" w:eastAsia="zh-CN"/>
        </w:rPr>
        <w:t>子</w:t>
      </w:r>
      <w:r>
        <w:rPr>
          <w:rFonts w:hint="eastAsia"/>
        </w:rPr>
        <w:t>问题。图像识别问题可以使用</w:t>
      </w:r>
      <w:r>
        <w:t>是使深度学习在众多机器学习算法中脱颖而出的 CNN 模型</w:t>
      </w:r>
      <w:r>
        <w:rPr>
          <w:rFonts w:hint="eastAsia"/>
        </w:rPr>
        <w:t>，基于C</w:t>
      </w:r>
      <w:r>
        <w:t>NN</w:t>
      </w:r>
      <w:r>
        <w:rPr>
          <w:rFonts w:hint="eastAsia"/>
        </w:rPr>
        <w:t>开发的模型种类繁多，可供本项目进行挑选和fine</w:t>
      </w:r>
      <w:r>
        <w:t>-tuning</w:t>
      </w:r>
      <w:r>
        <w:rPr>
          <w:rFonts w:hint="eastAsia"/>
        </w:rPr>
        <w:t>。文本嵌入问题可以使用R</w:t>
      </w:r>
      <w:r>
        <w:t>NN</w:t>
      </w:r>
      <w:r>
        <w:rPr>
          <w:rFonts w:hint="eastAsia"/>
        </w:rPr>
        <w:t>-</w:t>
      </w:r>
      <w:r>
        <w:t>LSTM</w:t>
      </w:r>
      <w:r>
        <w:rPr>
          <w:rFonts w:hint="eastAsia"/>
        </w:rPr>
        <w:t>对文中单词或句子进行encode，得到表示单词或句子的向量。对于图文匹配问题，我们可以基于余弦计算等方法找到找到最为匹配的图片与文字，再使用基于统计的方法，对文章进行排版。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最后解决的是评分反馈迭代，用户每次使用后都需要根据满意度对结果进行评分，评分数据将存储起来，达到一定条数，筛选后再对模型进行训练。</w:t>
      </w:r>
    </w:p>
    <w:p>
      <w:pPr>
        <w:pStyle w:val="3"/>
      </w:pPr>
      <w:bookmarkStart w:id="64" w:name="_Toc526945131"/>
      <w:bookmarkStart w:id="65" w:name="_Toc363084180"/>
      <w:bookmarkStart w:id="66" w:name="_Toc300751596"/>
      <w:bookmarkStart w:id="67" w:name="_Toc331238769"/>
      <w:bookmarkStart w:id="68" w:name="_Toc331545160"/>
      <w:bookmarkStart w:id="69" w:name="_Toc331243703"/>
      <w:bookmarkStart w:id="70" w:name="_Toc331243882"/>
      <w:bookmarkStart w:id="71" w:name="_Toc331243782"/>
      <w:bookmarkStart w:id="72" w:name="_Toc331243603"/>
      <w:bookmarkStart w:id="73" w:name="_Toc331238830"/>
      <w:r>
        <w:rPr>
          <w:rFonts w:hint="eastAsia"/>
        </w:rPr>
        <w:t>系统亮点</w:t>
      </w:r>
      <w:bookmarkEnd w:id="64"/>
    </w:p>
    <w:p>
      <w:pPr>
        <w:pStyle w:val="4"/>
      </w:pPr>
      <w:bookmarkStart w:id="74" w:name="_Toc526945132"/>
      <w:r>
        <w:rPr>
          <w:rFonts w:hint="eastAsia"/>
        </w:rPr>
        <w:t>功能性亮点</w:t>
      </w:r>
      <w:bookmarkEnd w:id="74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图片能够通过与文字匹配的方式自动嵌入合适的位置。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应用关注用户的实际体验，通过评分反馈的方式进行模型的迭代，以产生更加贴合用户需求的模型。同时社区分享功能也可以为用户创造一个良好的使用环境。</w:t>
      </w:r>
    </w:p>
    <w:p>
      <w:pPr>
        <w:pStyle w:val="4"/>
      </w:pPr>
      <w:bookmarkStart w:id="75" w:name="_Toc526945133"/>
      <w:r>
        <w:rPr>
          <w:rFonts w:hint="eastAsia"/>
        </w:rPr>
        <w:t>非功能性亮点</w:t>
      </w:r>
      <w:bookmarkEnd w:id="7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结合前端的Tensorflow.js和后端的Tensorflow，模型同时分布在前端与后端，能够减少两端的压力，减少运行时间，优化用户体验。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采用前后端分离的MVVM，使得项目逻辑清晰，前后端互不干扰，提高项目的可维护性和可移植性。</w:t>
      </w:r>
    </w:p>
    <w:p>
      <w:pPr>
        <w:ind w:firstLine="420" w:firstLineChars="0"/>
      </w:pPr>
    </w:p>
    <w:p>
      <w:pPr>
        <w:pStyle w:val="2"/>
      </w:pPr>
      <w:bookmarkStart w:id="76" w:name="_Toc526945134"/>
      <w:commentRangeStart w:id="14"/>
      <w:r>
        <w:rPr>
          <w:rFonts w:hint="eastAsia"/>
        </w:rPr>
        <w:t>开发计划</w:t>
      </w:r>
      <w:commentRangeEnd w:id="14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14"/>
      </w:r>
      <w:bookmarkEnd w:id="76"/>
    </w:p>
    <w:p>
      <w:pPr>
        <w:pStyle w:val="3"/>
      </w:pPr>
      <w:bookmarkStart w:id="77" w:name="_Toc526945135"/>
      <w:r>
        <w:rPr>
          <w:rFonts w:hint="eastAsia"/>
        </w:rPr>
        <w:t>最终呈现形式</w:t>
      </w:r>
      <w:bookmarkEnd w:id="77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emage的最终呈现形式为一个能流畅运行于浏览器的Web应用，运用深度学习技术为用户智能排版。完成文本图片预处理、排版生成和社区共享三大核心模块，能够有效地为用户提供排版服务。保证图片嵌入位置的准确性，保证文章主题分析的准确性，保证排版结果的和应用的鲁棒性。同时保证界面简洁、优美、友好，服务流畅、稳定、优质，具有跨平台、跨浏览器的特性。</w:t>
      </w:r>
    </w:p>
    <w:p>
      <w:pPr>
        <w:pStyle w:val="3"/>
      </w:pPr>
      <w:bookmarkStart w:id="78" w:name="_Toc526945136"/>
      <w:r>
        <w:rPr>
          <w:rFonts w:hint="eastAsia"/>
        </w:rPr>
        <w:t>主要功能描述</w:t>
      </w:r>
      <w:bookmarkEnd w:id="78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82540" cy="2717165"/>
            <wp:effectExtent l="0" t="0" r="10160" b="635"/>
            <wp:docPr id="6" name="图片 6" descr="chart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hart233"/>
                    <pic:cNvPicPr>
                      <a:picLocks noChangeAspect="1"/>
                    </pic:cNvPicPr>
                  </pic:nvPicPr>
                  <pic:blipFill>
                    <a:blip r:embed="rId15"/>
                    <a:srcRect t="25504" r="41230" b="1864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  <w:rPr>
          <w:rFonts w:hint="eastAsia" w:ascii="楷体" w:hAnsi="楷体" w:eastAsia="楷体" w:cs="楷体"/>
          <w:sz w:val="18"/>
          <w:szCs w:val="18"/>
          <w:lang w:eastAsia="zh-CN"/>
        </w:rPr>
      </w:pPr>
      <w:r>
        <w:rPr>
          <w:rFonts w:hint="eastAsia" w:ascii="楷体" w:hAnsi="楷体" w:eastAsia="楷体" w:cs="楷体"/>
          <w:sz w:val="18"/>
          <w:szCs w:val="18"/>
        </w:rPr>
        <w:t xml:space="preserve">图 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STYLEREF 1 \s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2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>.</w:t>
      </w:r>
      <w:r>
        <w:rPr>
          <w:rFonts w:hint="eastAsia" w:ascii="楷体" w:hAnsi="楷体" w:eastAsia="楷体" w:cs="楷体"/>
          <w:sz w:val="18"/>
          <w:szCs w:val="18"/>
        </w:rPr>
        <w:fldChar w:fldCharType="begin"/>
      </w:r>
      <w:r>
        <w:rPr>
          <w:rFonts w:hint="eastAsia" w:ascii="楷体" w:hAnsi="楷体" w:eastAsia="楷体" w:cs="楷体"/>
          <w:sz w:val="18"/>
          <w:szCs w:val="18"/>
        </w:rPr>
        <w:instrText xml:space="preserve"> SEQ 图 \* ARABIC \s 1 </w:instrText>
      </w:r>
      <w:r>
        <w:rPr>
          <w:rFonts w:hint="eastAsia" w:ascii="楷体" w:hAnsi="楷体" w:eastAsia="楷体" w:cs="楷体"/>
          <w:sz w:val="18"/>
          <w:szCs w:val="18"/>
        </w:rPr>
        <w:fldChar w:fldCharType="separate"/>
      </w:r>
      <w:r>
        <w:rPr>
          <w:rFonts w:hint="eastAsia" w:ascii="楷体" w:hAnsi="楷体" w:eastAsia="楷体" w:cs="楷体"/>
          <w:sz w:val="18"/>
          <w:szCs w:val="18"/>
        </w:rPr>
        <w:t>1</w:t>
      </w:r>
      <w:r>
        <w:rPr>
          <w:rFonts w:hint="eastAsia" w:ascii="楷体" w:hAnsi="楷体" w:eastAsia="楷体" w:cs="楷体"/>
          <w:sz w:val="18"/>
          <w:szCs w:val="18"/>
        </w:rPr>
        <w:fldChar w:fldCharType="end"/>
      </w:r>
      <w:r>
        <w:rPr>
          <w:rFonts w:hint="eastAsia" w:ascii="楷体" w:hAnsi="楷体" w:eastAsia="楷体" w:cs="楷体"/>
          <w:sz w:val="18"/>
          <w:szCs w:val="18"/>
          <w:lang w:eastAsia="zh-CN"/>
        </w:rPr>
        <w:t xml:space="preserve"> Temage三大功能模块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age功能分为三大模块，分别是文本、图片预处理模块，排版生成模块和社区共享模块。在预处理模块下要实现文本关键字提取，文本主题分类，图片信息压缩、提取，图片向量与文字向量匹配的功能。在排版生产模块下，要实现版式智能选取，内容智能填充，用户个性微调的功能。在社区共享模块下，要实现优质版式共享，用户交流和反馈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除此之外，Temage还有一个重要的附加功能，即根据用户反馈迭代model，使服务更加贴合用户。</w:t>
      </w:r>
    </w:p>
    <w:p>
      <w:pPr>
        <w:ind w:firstLine="420" w:firstLineChars="0"/>
      </w:pPr>
    </w:p>
    <w:p>
      <w:pPr>
        <w:pStyle w:val="3"/>
      </w:pPr>
      <w:bookmarkStart w:id="79" w:name="_Toc526945137"/>
      <w:r>
        <w:rPr>
          <w:rFonts w:hint="eastAsia"/>
        </w:rPr>
        <w:t>运行环境</w:t>
      </w:r>
      <w:bookmarkEnd w:id="79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主流浏览器，如Chrome、Fire Fox、Microsoft Edge等。</w:t>
      </w:r>
    </w:p>
    <w:p>
      <w:pPr>
        <w:pStyle w:val="3"/>
      </w:pPr>
      <w:bookmarkStart w:id="80" w:name="_Toc526945138"/>
      <w:r>
        <w:rPr>
          <w:rFonts w:hint="eastAsia"/>
        </w:rPr>
        <w:t>验收标准</w:t>
      </w:r>
      <w:bookmarkEnd w:id="8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应用实现效果符合预期，能够得到一个大致符合用户预期的排版效果。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应用要具备上述提到的三大功能模块，具有完整性。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应用能够满足目标人群的需求，提供流畅、稳定的优质服务。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界面设计符合用户人群的审美，对用户友好。</w:t>
      </w:r>
    </w:p>
    <w:p>
      <w:pPr>
        <w:pStyle w:val="3"/>
      </w:pPr>
      <w:commentRangeStart w:id="15"/>
      <w:bookmarkStart w:id="81" w:name="_Toc526945139"/>
      <w:r>
        <w:rPr>
          <w:rFonts w:hint="eastAsia"/>
        </w:rPr>
        <w:t>关键问题</w:t>
      </w:r>
      <w:commentRangeEnd w:id="15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15"/>
      </w:r>
      <w:bookmarkEnd w:id="81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数据集可能对于这个问题来说太小，导致训练出的模型效果不好。我们会尽力增大数据集，或者利用有限的数据集，尝试各种调参方法来改善模型效果。</w:t>
      </w:r>
      <w:bookmarkStart w:id="195" w:name="_GoBack"/>
      <w:bookmarkEnd w:id="195"/>
    </w:p>
    <w:p>
      <w:pPr>
        <w:pStyle w:val="3"/>
      </w:pPr>
      <w:bookmarkStart w:id="82" w:name="_Toc526945140"/>
      <w:r>
        <w:rPr>
          <w:rFonts w:hint="eastAsia"/>
        </w:rPr>
        <w:t>进度安排</w:t>
      </w:r>
      <w:bookmarkEnd w:id="8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项目计划甘特图如下图所示：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196590"/>
            <wp:effectExtent l="0" t="0" r="12065" b="381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3"/>
      </w:pPr>
      <w:commentRangeStart w:id="16"/>
      <w:bookmarkStart w:id="83" w:name="_Toc526945141"/>
      <w:r>
        <w:rPr>
          <w:rFonts w:hint="eastAsia"/>
        </w:rPr>
        <w:t>开发预算</w:t>
      </w:r>
      <w:commentRangeEnd w:id="16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16"/>
      </w:r>
      <w:bookmarkEnd w:id="83"/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Style w:val="43"/>
          <w:rFonts w:hint="eastAsia" w:asciiTheme="minorHAnsi" w:hAnsiTheme="minorHAnsi" w:eastAsiaTheme="minorEastAsia" w:cstheme="minorBidi"/>
          <w:b w:val="0"/>
          <w:bCs w:val="0"/>
          <w:lang w:eastAsia="zh-CN"/>
        </w:rPr>
        <w:t>需要一台</w:t>
      </w:r>
      <w:r>
        <w:rPr>
          <w:rStyle w:val="43"/>
          <w:rFonts w:hint="eastAsia" w:asciiTheme="minorHAnsi" w:hAnsiTheme="minorHAnsi" w:eastAsiaTheme="minorEastAsia" w:cstheme="minorBidi"/>
          <w:b w:val="0"/>
          <w:bCs w:val="0"/>
          <w:lang w:val="en-US" w:eastAsia="zh-CN"/>
        </w:rPr>
        <w:t>服务器，用于部署各应用。</w:t>
      </w:r>
    </w:p>
    <w:p>
      <w:pPr>
        <w:pStyle w:val="2"/>
      </w:pPr>
      <w:commentRangeStart w:id="17"/>
      <w:bookmarkStart w:id="84" w:name="_Toc526945142"/>
      <w:r>
        <w:t>可行性分析</w:t>
      </w:r>
      <w:commentRangeEnd w:id="17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17"/>
      </w:r>
      <w:bookmarkEnd w:id="65"/>
      <w:bookmarkEnd w:id="66"/>
      <w:bookmarkEnd w:id="84"/>
    </w:p>
    <w:p>
      <w:pPr>
        <w:pStyle w:val="3"/>
      </w:pPr>
      <w:bookmarkStart w:id="85" w:name="_Toc363084181"/>
      <w:bookmarkStart w:id="86" w:name="_Toc300751597"/>
      <w:bookmarkStart w:id="87" w:name="_Toc526945143"/>
      <w:r>
        <w:t>市场可行性分析</w:t>
      </w:r>
      <w:bookmarkEnd w:id="85"/>
      <w:bookmarkEnd w:id="86"/>
      <w:bookmarkEnd w:id="87"/>
    </w:p>
    <w:p>
      <w:pPr>
        <w:pStyle w:val="4"/>
      </w:pPr>
      <w:bookmarkStart w:id="88" w:name="_Toc363084193"/>
      <w:bookmarkStart w:id="89" w:name="_Toc300751607"/>
      <w:bookmarkStart w:id="90" w:name="_Toc526945144"/>
      <w:r>
        <w:t>与现行</w:t>
      </w:r>
      <w:r>
        <w:rPr>
          <w:rFonts w:hint="eastAsia"/>
        </w:rPr>
        <w:t>软件</w:t>
      </w:r>
      <w:bookmarkEnd w:id="88"/>
      <w:bookmarkEnd w:id="89"/>
      <w:r>
        <w:rPr>
          <w:rFonts w:hint="eastAsia"/>
        </w:rPr>
        <w:t>对比</w:t>
      </w:r>
      <w:bookmarkEnd w:id="90"/>
    </w:p>
    <w:p>
      <w:pPr>
        <w:pStyle w:val="3"/>
      </w:pPr>
      <w:bookmarkStart w:id="91" w:name="_Toc363084191"/>
      <w:bookmarkStart w:id="92" w:name="_Toc300751605"/>
      <w:bookmarkStart w:id="93" w:name="_Toc526945145"/>
      <w:bookmarkStart w:id="94" w:name="_Toc255826541"/>
      <w:r>
        <w:t>技术可行性分析</w:t>
      </w:r>
      <w:bookmarkEnd w:id="91"/>
      <w:bookmarkEnd w:id="92"/>
      <w:bookmarkEnd w:id="93"/>
    </w:p>
    <w:p>
      <w:pPr>
        <w:pStyle w:val="4"/>
      </w:pPr>
      <w:bookmarkStart w:id="95" w:name="_Toc526945146"/>
      <w:bookmarkStart w:id="96" w:name="_Toc300751606"/>
      <w:bookmarkStart w:id="97" w:name="_Toc363084192"/>
      <w:r>
        <w:t>功能简述</w:t>
      </w:r>
      <w:bookmarkEnd w:id="95"/>
      <w:bookmarkEnd w:id="96"/>
      <w:bookmarkEnd w:id="97"/>
    </w:p>
    <w:bookmarkEnd w:id="94"/>
    <w:p>
      <w:pPr>
        <w:pStyle w:val="4"/>
      </w:pPr>
      <w:bookmarkStart w:id="98" w:name="_Toc526945147"/>
      <w:r>
        <w:rPr>
          <w:rFonts w:hint="eastAsia"/>
        </w:rPr>
        <w:t>技术要素</w:t>
      </w:r>
      <w:bookmarkEnd w:id="98"/>
    </w:p>
    <w:p>
      <w:pPr>
        <w:pStyle w:val="3"/>
      </w:pPr>
      <w:bookmarkStart w:id="99" w:name="_Toc526945148"/>
      <w:r>
        <w:rPr>
          <w:rFonts w:hint="eastAsia"/>
        </w:rPr>
        <w:t>资源可行性分析</w:t>
      </w:r>
      <w:bookmarkEnd w:id="99"/>
    </w:p>
    <w:p>
      <w:pPr>
        <w:pStyle w:val="2"/>
      </w:pPr>
      <w:commentRangeStart w:id="18"/>
      <w:bookmarkStart w:id="100" w:name="_Toc526945149"/>
      <w:r>
        <w:rPr>
          <w:rFonts w:hint="eastAsia"/>
        </w:rPr>
        <w:t>需求分析</w:t>
      </w:r>
      <w:commentRangeEnd w:id="18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18"/>
      </w:r>
      <w:bookmarkEnd w:id="100"/>
    </w:p>
    <w:p>
      <w:pPr>
        <w:pStyle w:val="3"/>
      </w:pPr>
      <w:bookmarkStart w:id="101" w:name="_Toc526945150"/>
      <w:r>
        <w:rPr>
          <w:rFonts w:hint="eastAsia"/>
        </w:rPr>
        <w:t>数据描述</w:t>
      </w:r>
      <w:bookmarkEnd w:id="101"/>
    </w:p>
    <w:p>
      <w:pPr>
        <w:pStyle w:val="4"/>
      </w:pPr>
      <w:bookmarkStart w:id="102" w:name="_Toc526945151"/>
      <w:r>
        <w:rPr>
          <w:rFonts w:hint="eastAsia"/>
        </w:rPr>
        <w:t>静态数据</w:t>
      </w:r>
      <w:bookmarkEnd w:id="102"/>
    </w:p>
    <w:p>
      <w:pPr>
        <w:pStyle w:val="4"/>
      </w:pPr>
      <w:bookmarkStart w:id="103" w:name="_Toc526945152"/>
      <w:r>
        <w:rPr>
          <w:rFonts w:hint="eastAsia"/>
        </w:rPr>
        <w:t>动态数据</w:t>
      </w:r>
      <w:bookmarkEnd w:id="103"/>
    </w:p>
    <w:p>
      <w:pPr>
        <w:pStyle w:val="4"/>
      </w:pPr>
      <w:bookmarkStart w:id="104" w:name="_Toc526945153"/>
      <w:r>
        <w:rPr>
          <w:rFonts w:hint="eastAsia"/>
        </w:rPr>
        <w:t>数据词典</w:t>
      </w:r>
      <w:bookmarkEnd w:id="104"/>
    </w:p>
    <w:p>
      <w:pPr>
        <w:pStyle w:val="4"/>
      </w:pPr>
      <w:bookmarkStart w:id="105" w:name="_Toc526945154"/>
      <w:r>
        <w:rPr>
          <w:rFonts w:hint="eastAsia"/>
        </w:rPr>
        <w:t>数据采集</w:t>
      </w:r>
      <w:bookmarkEnd w:id="105"/>
    </w:p>
    <w:p>
      <w:pPr>
        <w:pStyle w:val="3"/>
      </w:pPr>
      <w:bookmarkStart w:id="106" w:name="_Toc331238750"/>
      <w:bookmarkStart w:id="107" w:name="_Toc363084244"/>
      <w:bookmarkStart w:id="108" w:name="_Toc526945155"/>
      <w:bookmarkStart w:id="109" w:name="_Toc331243763"/>
      <w:bookmarkStart w:id="110" w:name="_Toc331545184"/>
      <w:bookmarkStart w:id="111" w:name="_Toc331243584"/>
      <w:r>
        <w:t>功能需求</w:t>
      </w:r>
      <w:bookmarkEnd w:id="106"/>
      <w:bookmarkEnd w:id="107"/>
      <w:bookmarkEnd w:id="108"/>
      <w:bookmarkEnd w:id="109"/>
      <w:bookmarkEnd w:id="110"/>
      <w:bookmarkEnd w:id="111"/>
    </w:p>
    <w:p>
      <w:pPr>
        <w:pStyle w:val="4"/>
      </w:pPr>
      <w:bookmarkStart w:id="112" w:name="_Toc331243764"/>
      <w:bookmarkStart w:id="113" w:name="_Toc363084245"/>
      <w:bookmarkStart w:id="114" w:name="_Toc331238751"/>
      <w:bookmarkStart w:id="115" w:name="_Toc331545185"/>
      <w:bookmarkStart w:id="116" w:name="_Toc526945156"/>
      <w:bookmarkStart w:id="117" w:name="_Toc331243585"/>
      <w:r>
        <w:t>功能模块结构图</w:t>
      </w:r>
      <w:bookmarkEnd w:id="112"/>
      <w:bookmarkEnd w:id="113"/>
      <w:bookmarkEnd w:id="114"/>
      <w:bookmarkEnd w:id="115"/>
      <w:bookmarkEnd w:id="116"/>
      <w:bookmarkEnd w:id="117"/>
    </w:p>
    <w:p>
      <w:pPr>
        <w:pStyle w:val="4"/>
      </w:pPr>
      <w:bookmarkStart w:id="118" w:name="_Toc526945157"/>
      <w:bookmarkStart w:id="119" w:name="_Toc331545186"/>
      <w:bookmarkStart w:id="120" w:name="_Toc363084246"/>
      <w:bookmarkStart w:id="121" w:name="_Toc331238752"/>
      <w:bookmarkStart w:id="122" w:name="_Toc331243765"/>
      <w:bookmarkStart w:id="123" w:name="_Toc331243586"/>
      <w:r>
        <w:t>核心功能模块描述</w:t>
      </w:r>
      <w:bookmarkEnd w:id="118"/>
      <w:bookmarkEnd w:id="119"/>
      <w:bookmarkEnd w:id="120"/>
      <w:bookmarkEnd w:id="121"/>
      <w:bookmarkEnd w:id="122"/>
      <w:bookmarkEnd w:id="123"/>
    </w:p>
    <w:p>
      <w:pPr>
        <w:pStyle w:val="15"/>
        <w:spacing w:line="300" w:lineRule="auto"/>
        <w:jc w:val="center"/>
        <w:rPr>
          <w:rFonts w:ascii="Times New Roman" w:hAnsi="Times New Roman" w:eastAsia="宋体" w:cs="Times New Roman"/>
        </w:rPr>
      </w:pPr>
      <w:bookmarkStart w:id="124" w:name="_Ref362382751"/>
      <w:r>
        <w:rPr>
          <w:rFonts w:ascii="Times New Roman" w:hAnsi="Times New Roman" w:eastAsia="宋体" w:cs="Times New Roman"/>
        </w:rPr>
        <w:t>表</w:t>
      </w:r>
      <w:bookmarkEnd w:id="124"/>
      <w:r>
        <w:rPr>
          <w:rFonts w:hint="eastAsia" w:ascii="Times New Roman" w:hAnsi="Times New Roman" w:eastAsia="宋体" w:cs="Times New Roman"/>
        </w:rPr>
        <w:t xml:space="preserve">  </w:t>
      </w:r>
      <w:r>
        <w:rPr>
          <w:rFonts w:ascii="Times New Roman" w:hAnsi="Times New Roman" w:eastAsia="宋体" w:cs="Times New Roman"/>
        </w:rPr>
        <w:t>核心功能模块描述</w:t>
      </w:r>
    </w:p>
    <w:p/>
    <w:tbl>
      <w:tblPr>
        <w:tblStyle w:val="44"/>
        <w:tblW w:w="8330" w:type="dxa"/>
        <w:tblInd w:w="0" w:type="dxa"/>
        <w:tbl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H w:val="single" w:color="4BACC6" w:sz="8" w:space="0"/>
          <w:insideV w:val="single" w:color="4BACC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560"/>
        <w:gridCol w:w="4218"/>
        <w:gridCol w:w="1418"/>
      </w:tblGrid>
      <w:tr>
        <w:tblPrEx>
          <w:tblBorders>
            <w:top w:val="single" w:color="4BACC6" w:sz="8" w:space="0"/>
            <w:left w:val="single" w:color="4BACC6" w:sz="8" w:space="0"/>
            <w:bottom w:val="single" w:color="4BACC6" w:sz="8" w:space="0"/>
            <w:right w:val="single" w:color="4BACC6" w:sz="8" w:space="0"/>
            <w:insideH w:val="single" w:color="4BACC6" w:sz="8" w:space="0"/>
            <w:insideV w:val="single" w:color="4BACC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1134" w:type="dxa"/>
            <w:tcBorders>
              <w:top w:val="single" w:color="4BACC6" w:sz="8" w:space="0"/>
              <w:left w:val="nil"/>
              <w:bottom w:val="single" w:color="4BACC6" w:sz="18" w:space="0"/>
              <w:right w:val="single" w:color="4BACC6" w:sz="8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功能模块</w:t>
            </w:r>
          </w:p>
        </w:tc>
        <w:tc>
          <w:tcPr>
            <w:tcW w:w="1560" w:type="dxa"/>
            <w:tcBorders>
              <w:top w:val="single" w:color="4BACC6" w:sz="8" w:space="0"/>
              <w:left w:val="single" w:color="4BACC6" w:sz="8" w:space="0"/>
              <w:bottom w:val="single" w:color="4BACC6" w:sz="18" w:space="0"/>
              <w:right w:val="single" w:color="4BACC6" w:sz="8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</w:t>
            </w:r>
          </w:p>
        </w:tc>
        <w:tc>
          <w:tcPr>
            <w:tcW w:w="4218" w:type="dxa"/>
            <w:tcBorders>
              <w:top w:val="single" w:color="4BACC6" w:sz="8" w:space="0"/>
              <w:left w:val="single" w:color="4BACC6" w:sz="8" w:space="0"/>
              <w:bottom w:val="single" w:color="4BACC6" w:sz="18" w:space="0"/>
              <w:right w:val="single" w:color="4BACC6" w:sz="8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功能描述</w:t>
            </w:r>
          </w:p>
        </w:tc>
        <w:tc>
          <w:tcPr>
            <w:tcW w:w="1418" w:type="dxa"/>
            <w:tcBorders>
              <w:top w:val="single" w:color="4BACC6" w:sz="8" w:space="0"/>
              <w:left w:val="single" w:color="4BACC6" w:sz="8" w:space="0"/>
              <w:bottom w:val="single" w:color="4BACC6" w:sz="18" w:space="0"/>
              <w:right w:val="nil"/>
            </w:tcBorders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优先级</w:t>
            </w:r>
          </w:p>
        </w:tc>
      </w:tr>
      <w:tr>
        <w:tblPrEx>
          <w:tblBorders>
            <w:top w:val="single" w:color="4BACC6" w:sz="8" w:space="0"/>
            <w:left w:val="single" w:color="4BACC6" w:sz="8" w:space="0"/>
            <w:bottom w:val="single" w:color="4BACC6" w:sz="8" w:space="0"/>
            <w:right w:val="single" w:color="4BACC6" w:sz="8" w:space="0"/>
            <w:insideH w:val="single" w:color="4BACC6" w:sz="8" w:space="0"/>
            <w:insideV w:val="single" w:color="4BACC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34" w:type="dxa"/>
            <w:vMerge w:val="restart"/>
            <w:tcBorders>
              <w:top w:val="single" w:color="4BACC6" w:sz="8" w:space="0"/>
              <w:left w:val="nil"/>
              <w:bottom w:val="single" w:color="4BACC6" w:sz="8" w:space="0"/>
            </w:tcBorders>
            <w:shd w:val="clear" w:color="auto" w:fill="D2EAF1"/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</w:p>
        </w:tc>
        <w:tc>
          <w:tcPr>
            <w:tcW w:w="1560" w:type="dxa"/>
            <w:tcBorders>
              <w:top w:val="single" w:color="4BACC6" w:sz="8" w:space="0"/>
              <w:bottom w:val="single" w:color="4BACC6" w:sz="8" w:space="0"/>
            </w:tcBorders>
            <w:shd w:val="clear" w:color="auto" w:fill="D2EAF1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4218" w:type="dxa"/>
            <w:tcBorders>
              <w:top w:val="single" w:color="4BACC6" w:sz="8" w:space="0"/>
              <w:bottom w:val="single" w:color="4BACC6" w:sz="8" w:space="0"/>
            </w:tcBorders>
            <w:shd w:val="clear" w:color="auto" w:fill="D2EAF1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1418" w:type="dxa"/>
            <w:tcBorders>
              <w:top w:val="single" w:color="4BACC6" w:sz="8" w:space="0"/>
              <w:bottom w:val="single" w:color="4BACC6" w:sz="8" w:space="0"/>
              <w:right w:val="nil"/>
            </w:tcBorders>
            <w:shd w:val="clear" w:color="auto" w:fill="D2EAF1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4BACC6" w:sz="8" w:space="0"/>
            <w:left w:val="single" w:color="4BACC6" w:sz="8" w:space="0"/>
            <w:bottom w:val="single" w:color="4BACC6" w:sz="8" w:space="0"/>
            <w:right w:val="single" w:color="4BACC6" w:sz="8" w:space="0"/>
            <w:insideH w:val="single" w:color="4BACC6" w:sz="8" w:space="0"/>
            <w:insideV w:val="single" w:color="4BACC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34" w:type="dxa"/>
            <w:vMerge w:val="continue"/>
            <w:tcBorders>
              <w:top w:val="single" w:color="4BACC6" w:sz="8" w:space="0"/>
              <w:left w:val="nil"/>
              <w:bottom w:val="single" w:color="4BACC6" w:sz="8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color="4BACC6" w:sz="8" w:space="0"/>
              <w:bottom w:val="single" w:color="4BACC6" w:sz="8" w:space="0"/>
            </w:tcBorders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4218" w:type="dxa"/>
            <w:tcBorders>
              <w:top w:val="single" w:color="4BACC6" w:sz="8" w:space="0"/>
              <w:bottom w:val="single" w:color="4BACC6" w:sz="8" w:space="0"/>
            </w:tcBorders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1418" w:type="dxa"/>
            <w:tcBorders>
              <w:top w:val="single" w:color="4BACC6" w:sz="8" w:space="0"/>
              <w:bottom w:val="single" w:color="4BACC6" w:sz="8" w:space="0"/>
              <w:right w:val="nil"/>
            </w:tcBorders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4BACC6" w:sz="8" w:space="0"/>
            <w:left w:val="single" w:color="4BACC6" w:sz="8" w:space="0"/>
            <w:bottom w:val="single" w:color="4BACC6" w:sz="8" w:space="0"/>
            <w:right w:val="single" w:color="4BACC6" w:sz="8" w:space="0"/>
            <w:insideH w:val="single" w:color="4BACC6" w:sz="8" w:space="0"/>
            <w:insideV w:val="single" w:color="4BACC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34" w:type="dxa"/>
            <w:vMerge w:val="continue"/>
            <w:tcBorders>
              <w:top w:val="single" w:color="4BACC6" w:sz="8" w:space="0"/>
              <w:left w:val="nil"/>
              <w:bottom w:val="single" w:color="4BACC6" w:sz="8" w:space="0"/>
            </w:tcBorders>
            <w:shd w:val="clear" w:color="auto" w:fill="D2EAF1"/>
            <w:vAlign w:val="center"/>
          </w:tcPr>
          <w:p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color="4BACC6" w:sz="8" w:space="0"/>
              <w:bottom w:val="single" w:color="4BACC6" w:sz="8" w:space="0"/>
            </w:tcBorders>
            <w:shd w:val="clear" w:color="auto" w:fill="D2EAF1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4218" w:type="dxa"/>
            <w:tcBorders>
              <w:top w:val="single" w:color="4BACC6" w:sz="8" w:space="0"/>
              <w:bottom w:val="single" w:color="4BACC6" w:sz="8" w:space="0"/>
            </w:tcBorders>
            <w:shd w:val="clear" w:color="auto" w:fill="D2EAF1"/>
            <w:vAlign w:val="center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1418" w:type="dxa"/>
            <w:tcBorders>
              <w:top w:val="single" w:color="4BACC6" w:sz="8" w:space="0"/>
              <w:bottom w:val="single" w:color="4BACC6" w:sz="8" w:space="0"/>
              <w:right w:val="nil"/>
            </w:tcBorders>
            <w:shd w:val="clear" w:color="auto" w:fill="D2EAF1"/>
          </w:tcPr>
          <w:p>
            <w:pPr>
              <w:spacing w:line="300" w:lineRule="auto"/>
              <w:jc w:val="center"/>
              <w:rPr>
                <w:szCs w:val="21"/>
              </w:rPr>
            </w:pPr>
          </w:p>
        </w:tc>
      </w:tr>
    </w:tbl>
    <w:p>
      <w:pPr>
        <w:pStyle w:val="3"/>
      </w:pPr>
      <w:bookmarkStart w:id="125" w:name="_Toc331545187"/>
      <w:bookmarkStart w:id="126" w:name="_Toc331238753"/>
      <w:bookmarkStart w:id="127" w:name="_Toc526945158"/>
      <w:bookmarkStart w:id="128" w:name="_Toc363084247"/>
      <w:bookmarkStart w:id="129" w:name="_Toc331243587"/>
      <w:bookmarkStart w:id="130" w:name="_Toc331243766"/>
      <w:r>
        <w:t>非功能性需求</w:t>
      </w:r>
      <w:bookmarkEnd w:id="125"/>
      <w:bookmarkEnd w:id="126"/>
      <w:bookmarkEnd w:id="127"/>
      <w:bookmarkEnd w:id="128"/>
      <w:bookmarkEnd w:id="129"/>
      <w:bookmarkEnd w:id="130"/>
    </w:p>
    <w:p>
      <w:pPr>
        <w:pStyle w:val="4"/>
      </w:pPr>
      <w:bookmarkStart w:id="131" w:name="_Toc331238754"/>
      <w:bookmarkStart w:id="132" w:name="_Toc526945159"/>
      <w:bookmarkStart w:id="133" w:name="_Toc363084248"/>
      <w:bookmarkStart w:id="134" w:name="_Toc331545188"/>
      <w:bookmarkStart w:id="135" w:name="_Toc331243588"/>
      <w:bookmarkStart w:id="136" w:name="_Toc331243767"/>
      <w:r>
        <w:t>扩展性和可维护性</w:t>
      </w:r>
      <w:bookmarkEnd w:id="131"/>
      <w:bookmarkEnd w:id="132"/>
      <w:bookmarkEnd w:id="133"/>
      <w:bookmarkEnd w:id="134"/>
      <w:bookmarkEnd w:id="135"/>
      <w:bookmarkEnd w:id="136"/>
    </w:p>
    <w:p>
      <w:pPr>
        <w:pStyle w:val="4"/>
      </w:pPr>
      <w:bookmarkStart w:id="137" w:name="_Toc526945160"/>
      <w:bookmarkStart w:id="138" w:name="_Toc363084250"/>
      <w:r>
        <w:t>易用性</w:t>
      </w:r>
      <w:bookmarkEnd w:id="137"/>
      <w:bookmarkEnd w:id="138"/>
    </w:p>
    <w:p>
      <w:pPr>
        <w:pStyle w:val="3"/>
      </w:pPr>
      <w:bookmarkStart w:id="139" w:name="_Toc526945161"/>
      <w:bookmarkStart w:id="140" w:name="_Toc331238761"/>
      <w:bookmarkStart w:id="141" w:name="_Toc331545195"/>
      <w:bookmarkStart w:id="142" w:name="_Toc363084254"/>
      <w:bookmarkStart w:id="143" w:name="_Toc331243774"/>
      <w:bookmarkStart w:id="144" w:name="_Toc331243595"/>
      <w:r>
        <w:rPr>
          <w:rFonts w:hint="eastAsia"/>
        </w:rPr>
        <w:t>性能需求</w:t>
      </w:r>
      <w:bookmarkEnd w:id="139"/>
    </w:p>
    <w:p>
      <w:pPr>
        <w:pStyle w:val="4"/>
      </w:pPr>
      <w:bookmarkStart w:id="145" w:name="_Toc526945162"/>
      <w:commentRangeStart w:id="19"/>
      <w:r>
        <w:rPr>
          <w:rFonts w:hint="eastAsia"/>
        </w:rPr>
        <w:t>时间特性</w:t>
      </w:r>
      <w:commentRangeEnd w:id="19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19"/>
      </w:r>
      <w:bookmarkEnd w:id="145"/>
    </w:p>
    <w:p>
      <w:pPr>
        <w:pStyle w:val="4"/>
      </w:pPr>
      <w:commentRangeStart w:id="20"/>
      <w:bookmarkStart w:id="146" w:name="_Toc526945163"/>
      <w:r>
        <w:rPr>
          <w:rFonts w:hint="eastAsia"/>
        </w:rPr>
        <w:t>适应性</w:t>
      </w:r>
      <w:commentRangeEnd w:id="20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0"/>
      </w:r>
      <w:bookmarkEnd w:id="146"/>
    </w:p>
    <w:p>
      <w:pPr>
        <w:pStyle w:val="3"/>
      </w:pPr>
      <w:bookmarkStart w:id="147" w:name="_Toc526945164"/>
      <w:r>
        <w:rPr>
          <w:rFonts w:hint="eastAsia"/>
        </w:rPr>
        <w:t>运行需求</w:t>
      </w:r>
      <w:bookmarkEnd w:id="147"/>
    </w:p>
    <w:p>
      <w:pPr>
        <w:pStyle w:val="4"/>
      </w:pPr>
      <w:bookmarkStart w:id="148" w:name="_Toc526945165"/>
      <w:commentRangeStart w:id="21"/>
      <w:r>
        <w:rPr>
          <w:rFonts w:hint="eastAsia"/>
        </w:rPr>
        <w:t>用户界面</w:t>
      </w:r>
      <w:commentRangeEnd w:id="21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1"/>
      </w:r>
      <w:bookmarkEnd w:id="148"/>
    </w:p>
    <w:p>
      <w:pPr>
        <w:pStyle w:val="4"/>
      </w:pPr>
      <w:commentRangeStart w:id="22"/>
      <w:bookmarkStart w:id="149" w:name="_Toc526945166"/>
      <w:r>
        <w:rPr>
          <w:rFonts w:hint="eastAsia"/>
        </w:rPr>
        <w:t>硬件接口</w:t>
      </w:r>
      <w:commentRangeEnd w:id="22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2"/>
      </w:r>
      <w:bookmarkEnd w:id="149"/>
    </w:p>
    <w:p>
      <w:pPr>
        <w:pStyle w:val="4"/>
      </w:pPr>
      <w:bookmarkStart w:id="150" w:name="_Toc526945167"/>
      <w:commentRangeStart w:id="23"/>
      <w:r>
        <w:rPr>
          <w:rFonts w:hint="eastAsia"/>
        </w:rPr>
        <w:t>软件接口</w:t>
      </w:r>
      <w:commentRangeEnd w:id="23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3"/>
      </w:r>
      <w:bookmarkEnd w:id="150"/>
    </w:p>
    <w:p>
      <w:pPr>
        <w:pStyle w:val="4"/>
      </w:pPr>
      <w:bookmarkStart w:id="151" w:name="_Toc526945168"/>
      <w:r>
        <w:rPr>
          <w:rFonts w:hint="eastAsia"/>
        </w:rPr>
        <w:t>故障处理</w:t>
      </w:r>
      <w:bookmarkEnd w:id="151"/>
    </w:p>
    <w:p>
      <w:pPr>
        <w:pStyle w:val="3"/>
      </w:pPr>
      <w:bookmarkStart w:id="152" w:name="_Toc526945169"/>
      <w:r>
        <w:t>用例图</w:t>
      </w:r>
      <w:bookmarkEnd w:id="140"/>
      <w:bookmarkEnd w:id="141"/>
      <w:bookmarkEnd w:id="142"/>
      <w:bookmarkEnd w:id="143"/>
      <w:bookmarkEnd w:id="144"/>
      <w:bookmarkEnd w:id="152"/>
    </w:p>
    <w:p/>
    <w:p>
      <w:pPr>
        <w:pStyle w:val="3"/>
      </w:pPr>
      <w:bookmarkStart w:id="153" w:name="_Toc331243775"/>
      <w:bookmarkStart w:id="154" w:name="_Toc331545196"/>
      <w:bookmarkStart w:id="155" w:name="_Toc331238762"/>
      <w:bookmarkStart w:id="156" w:name="_Toc331243596"/>
      <w:bookmarkStart w:id="157" w:name="_Toc363084255"/>
      <w:bookmarkStart w:id="158" w:name="_Toc526945170"/>
      <w:r>
        <w:rPr>
          <w:rFonts w:hint="eastAsia"/>
        </w:rPr>
        <w:t>核心模块</w:t>
      </w:r>
      <w:r>
        <w:t>用例规约</w:t>
      </w:r>
      <w:bookmarkEnd w:id="153"/>
      <w:bookmarkEnd w:id="154"/>
      <w:bookmarkEnd w:id="155"/>
      <w:bookmarkEnd w:id="156"/>
      <w:bookmarkEnd w:id="157"/>
      <w:bookmarkEnd w:id="158"/>
    </w:p>
    <w:p>
      <w:pPr>
        <w:pStyle w:val="15"/>
        <w:spacing w:line="300" w:lineRule="auto"/>
        <w:jc w:val="center"/>
        <w:rPr>
          <w:rFonts w:ascii="Times New Roman" w:hAnsi="Times New Roman" w:cs="Times New Roman" w:eastAsiaTheme="minorEastAsia"/>
          <w:sz w:val="18"/>
          <w:szCs w:val="18"/>
        </w:rPr>
      </w:pPr>
      <w:r>
        <w:rPr>
          <w:rFonts w:ascii="Times New Roman" w:hAnsi="Times New Roman" w:cs="Times New Roman" w:eastAsiaTheme="minorEastAsia"/>
        </w:rPr>
        <w:t>表</w:t>
      </w:r>
      <w:r>
        <w:rPr>
          <w:rFonts w:hint="eastAsia" w:ascii="Times New Roman" w:hAnsi="Times New Roman" w:cs="Times New Roman" w:eastAsiaTheme="minorEastAsia"/>
        </w:rPr>
        <w:t xml:space="preserve">  ****</w:t>
      </w:r>
      <w:r>
        <w:rPr>
          <w:rFonts w:ascii="Times New Roman" w:hAnsi="Times New Roman" w:cs="Times New Roman" w:eastAsiaTheme="minorEastAsia"/>
        </w:rPr>
        <w:t>用例规约</w:t>
      </w:r>
    </w:p>
    <w:tbl>
      <w:tblPr>
        <w:tblStyle w:val="53"/>
        <w:tblW w:w="8556" w:type="dxa"/>
        <w:tblInd w:w="0" w:type="dxa"/>
        <w:tblBorders>
          <w:top w:val="single" w:color="4BACC6" w:themeColor="accent5" w:sz="8" w:space="0"/>
          <w:left w:val="none" w:color="auto" w:sz="0" w:space="0"/>
          <w:bottom w:val="single" w:color="4BACC6" w:themeColor="accent5" w:sz="8" w:space="0"/>
          <w:right w:val="none" w:color="auto" w:sz="0" w:space="0"/>
          <w:insideH w:val="single" w:color="00B0F0" w:sz="4" w:space="0"/>
          <w:insideV w:val="single" w:color="00B0F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47"/>
      </w:tblGrid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809" w:type="dxa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809" w:type="dxa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4BACC6" w:themeColor="accent5" w:sz="8" w:space="0"/>
            <w:left w:val="none" w:color="auto" w:sz="0" w:space="0"/>
            <w:bottom w:val="single" w:color="4BACC6" w:themeColor="accent5" w:sz="8" w:space="0"/>
            <w:right w:val="none" w:color="auto" w:sz="0" w:space="0"/>
            <w:insideH w:val="single" w:color="00B0F0" w:sz="4" w:space="0"/>
            <w:insideV w:val="single" w:color="00B0F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b/>
                <w:bCs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0" w:themeFill="accent5" w:themeFillTint="3F"/>
          </w:tcPr>
          <w:p>
            <w:pPr>
              <w:spacing w:line="300" w:lineRule="auto"/>
              <w:jc w:val="left"/>
              <w:outlineLvl w:val="5"/>
              <w:rPr>
                <w:color w:val="000000"/>
                <w:kern w:val="0"/>
                <w:szCs w:val="21"/>
              </w:rPr>
            </w:pPr>
          </w:p>
        </w:tc>
      </w:tr>
    </w:tbl>
    <w:p/>
    <w:p>
      <w:pPr>
        <w:pStyle w:val="3"/>
      </w:pPr>
      <w:commentRangeStart w:id="24"/>
      <w:bookmarkStart w:id="159" w:name="_Toc526945171"/>
      <w:r>
        <w:rPr>
          <w:rFonts w:hint="eastAsia"/>
        </w:rPr>
        <w:t>其他需求</w:t>
      </w:r>
      <w:commentRangeEnd w:id="24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4"/>
      </w:r>
      <w:bookmarkEnd w:id="159"/>
    </w:p>
    <w:p>
      <w:pPr>
        <w:pStyle w:val="2"/>
      </w:pPr>
      <w:bookmarkStart w:id="160" w:name="_Toc526945172"/>
      <w:commentRangeStart w:id="25"/>
      <w:r>
        <w:rPr>
          <w:rFonts w:hint="eastAsia"/>
        </w:rPr>
        <w:t>概要设计</w:t>
      </w:r>
      <w:commentRangeEnd w:id="25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25"/>
      </w:r>
      <w:bookmarkEnd w:id="160"/>
    </w:p>
    <w:p>
      <w:pPr>
        <w:pStyle w:val="3"/>
      </w:pPr>
      <w:bookmarkStart w:id="161" w:name="_Toc526945173"/>
      <w:commentRangeStart w:id="26"/>
      <w:r>
        <w:rPr>
          <w:rFonts w:hint="eastAsia"/>
        </w:rPr>
        <w:t>处理流程</w:t>
      </w:r>
      <w:commentRangeEnd w:id="26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6"/>
      </w:r>
      <w:bookmarkEnd w:id="161"/>
    </w:p>
    <w:p>
      <w:pPr>
        <w:pStyle w:val="3"/>
      </w:pPr>
      <w:commentRangeStart w:id="27"/>
      <w:bookmarkStart w:id="162" w:name="_Toc526945174"/>
      <w:r>
        <w:rPr>
          <w:rFonts w:hint="eastAsia"/>
        </w:rPr>
        <w:t>总体结构和模块设计</w:t>
      </w:r>
      <w:commentRangeEnd w:id="27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7"/>
      </w:r>
      <w:bookmarkEnd w:id="162"/>
    </w:p>
    <w:p>
      <w:pPr>
        <w:pStyle w:val="3"/>
      </w:pPr>
      <w:bookmarkStart w:id="163" w:name="_Toc526945175"/>
      <w:commentRangeStart w:id="28"/>
      <w:r>
        <w:rPr>
          <w:rFonts w:hint="eastAsia"/>
        </w:rPr>
        <w:t>功能分配</w:t>
      </w:r>
      <w:commentRangeEnd w:id="28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8"/>
      </w:r>
      <w:bookmarkEnd w:id="163"/>
    </w:p>
    <w:p>
      <w:pPr>
        <w:pStyle w:val="3"/>
      </w:pPr>
      <w:bookmarkStart w:id="164" w:name="_Toc526945176"/>
      <w:r>
        <w:rPr>
          <w:rFonts w:hint="eastAsia"/>
        </w:rPr>
        <w:t>接口设计</w:t>
      </w:r>
      <w:bookmarkEnd w:id="164"/>
    </w:p>
    <w:p>
      <w:pPr>
        <w:pStyle w:val="4"/>
      </w:pPr>
      <w:commentRangeStart w:id="29"/>
      <w:bookmarkStart w:id="165" w:name="_Toc526945177"/>
      <w:r>
        <w:rPr>
          <w:rFonts w:hint="eastAsia"/>
        </w:rPr>
        <w:t>外部接口</w:t>
      </w:r>
      <w:commentRangeEnd w:id="29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29"/>
      </w:r>
      <w:bookmarkEnd w:id="165"/>
    </w:p>
    <w:p>
      <w:pPr>
        <w:pStyle w:val="4"/>
      </w:pPr>
      <w:commentRangeStart w:id="30"/>
      <w:bookmarkStart w:id="166" w:name="_Toc526945178"/>
      <w:r>
        <w:rPr>
          <w:rFonts w:hint="eastAsia"/>
        </w:rPr>
        <w:t>内部接口</w:t>
      </w:r>
      <w:commentRangeEnd w:id="30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30"/>
      </w:r>
      <w:bookmarkEnd w:id="166"/>
    </w:p>
    <w:p>
      <w:pPr>
        <w:pStyle w:val="4"/>
      </w:pPr>
      <w:bookmarkStart w:id="167" w:name="_Toc526945179"/>
      <w:commentRangeStart w:id="31"/>
      <w:r>
        <w:rPr>
          <w:rFonts w:hint="eastAsia"/>
        </w:rPr>
        <w:t>用户界面设计</w:t>
      </w:r>
      <w:commentRangeEnd w:id="31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31"/>
      </w:r>
      <w:bookmarkEnd w:id="167"/>
    </w:p>
    <w:p>
      <w:pPr>
        <w:pStyle w:val="3"/>
      </w:pPr>
      <w:bookmarkStart w:id="168" w:name="_Toc526945180"/>
      <w:r>
        <w:rPr>
          <w:rFonts w:hint="eastAsia"/>
        </w:rPr>
        <w:t>数据结构设计</w:t>
      </w:r>
      <w:bookmarkEnd w:id="168"/>
    </w:p>
    <w:p>
      <w:pPr>
        <w:pStyle w:val="4"/>
      </w:pPr>
      <w:bookmarkStart w:id="169" w:name="_Toc526945181"/>
      <w:r>
        <w:rPr>
          <w:rFonts w:hint="eastAsia"/>
        </w:rPr>
        <w:t>逻辑结构设计</w:t>
      </w:r>
      <w:bookmarkEnd w:id="169"/>
    </w:p>
    <w:p>
      <w:pPr>
        <w:pStyle w:val="4"/>
      </w:pPr>
      <w:bookmarkStart w:id="170" w:name="_Toc526945182"/>
      <w:r>
        <w:rPr>
          <w:rFonts w:hint="eastAsia"/>
        </w:rPr>
        <w:t>物理结构设计</w:t>
      </w:r>
      <w:bookmarkEnd w:id="170"/>
    </w:p>
    <w:p>
      <w:pPr>
        <w:pStyle w:val="4"/>
      </w:pPr>
      <w:bookmarkStart w:id="171" w:name="_Toc526945183"/>
      <w:r>
        <w:rPr>
          <w:rFonts w:hint="eastAsia"/>
        </w:rPr>
        <w:t>数据结构与程序的关系</w:t>
      </w:r>
      <w:bookmarkEnd w:id="171"/>
    </w:p>
    <w:p>
      <w:pPr>
        <w:pStyle w:val="3"/>
      </w:pPr>
      <w:bookmarkStart w:id="172" w:name="_Toc526945184"/>
      <w:r>
        <w:rPr>
          <w:rFonts w:hint="eastAsia"/>
        </w:rPr>
        <w:t>运行设计</w:t>
      </w:r>
      <w:bookmarkEnd w:id="172"/>
    </w:p>
    <w:p>
      <w:pPr>
        <w:pStyle w:val="4"/>
      </w:pPr>
      <w:bookmarkStart w:id="173" w:name="_Toc526945185"/>
      <w:r>
        <w:rPr>
          <w:rFonts w:hint="eastAsia"/>
        </w:rPr>
        <w:t>运行模块关系</w:t>
      </w:r>
      <w:bookmarkEnd w:id="173"/>
    </w:p>
    <w:p>
      <w:pPr>
        <w:pStyle w:val="4"/>
      </w:pPr>
      <w:bookmarkStart w:id="174" w:name="_Toc526945186"/>
      <w:r>
        <w:rPr>
          <w:rFonts w:hint="eastAsia"/>
        </w:rPr>
        <w:t>运行控制</w:t>
      </w:r>
      <w:bookmarkEnd w:id="174"/>
    </w:p>
    <w:p>
      <w:pPr>
        <w:pStyle w:val="4"/>
      </w:pPr>
      <w:bookmarkStart w:id="175" w:name="_Toc526945187"/>
      <w:r>
        <w:rPr>
          <w:rFonts w:hint="eastAsia"/>
        </w:rPr>
        <w:t>运行时间</w:t>
      </w:r>
      <w:bookmarkEnd w:id="175"/>
    </w:p>
    <w:p>
      <w:pPr>
        <w:pStyle w:val="3"/>
      </w:pPr>
      <w:bookmarkStart w:id="176" w:name="_Toc526945188"/>
      <w:r>
        <w:rPr>
          <w:rFonts w:hint="eastAsia"/>
        </w:rPr>
        <w:t>错误/异常处理设计</w:t>
      </w:r>
      <w:bookmarkEnd w:id="176"/>
    </w:p>
    <w:p>
      <w:pPr>
        <w:pStyle w:val="4"/>
      </w:pPr>
      <w:bookmarkStart w:id="177" w:name="_Toc526945189"/>
      <w:r>
        <w:rPr>
          <w:rFonts w:hint="eastAsia"/>
        </w:rPr>
        <w:t>错误/异常输出信息</w:t>
      </w:r>
      <w:bookmarkEnd w:id="177"/>
    </w:p>
    <w:p>
      <w:pPr>
        <w:pStyle w:val="4"/>
      </w:pPr>
      <w:bookmarkStart w:id="178" w:name="_Toc526945190"/>
      <w:commentRangeStart w:id="32"/>
      <w:r>
        <w:rPr>
          <w:rFonts w:hint="eastAsia"/>
        </w:rPr>
        <w:t>错误/异常处理对策</w:t>
      </w:r>
      <w:commentRangeEnd w:id="32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32"/>
      </w:r>
      <w:bookmarkEnd w:id="178"/>
    </w:p>
    <w:p>
      <w:pPr>
        <w:pStyle w:val="3"/>
      </w:pPr>
      <w:bookmarkStart w:id="179" w:name="_Toc526945191"/>
      <w:r>
        <w:t>系统配置策略</w:t>
      </w:r>
      <w:bookmarkEnd w:id="179"/>
    </w:p>
    <w:p>
      <w:pPr>
        <w:pStyle w:val="3"/>
      </w:pPr>
      <w:bookmarkStart w:id="180" w:name="_Toc526945192"/>
      <w:r>
        <w:rPr>
          <w:rFonts w:hint="eastAsia"/>
        </w:rPr>
        <w:t>系统部署方案</w:t>
      </w:r>
      <w:bookmarkEnd w:id="180"/>
    </w:p>
    <w:p>
      <w:pPr>
        <w:pStyle w:val="3"/>
      </w:pPr>
      <w:bookmarkStart w:id="181" w:name="_Toc526945193"/>
      <w:r>
        <w:rPr>
          <w:rFonts w:hint="eastAsia"/>
        </w:rPr>
        <w:t>代码规范</w:t>
      </w:r>
      <w:bookmarkEnd w:id="181"/>
    </w:p>
    <w:p>
      <w:pPr>
        <w:pStyle w:val="3"/>
      </w:pPr>
      <w:bookmarkStart w:id="182" w:name="_Toc526945194"/>
      <w:r>
        <w:t>其他相关技术与方案</w:t>
      </w:r>
      <w:bookmarkEnd w:id="182"/>
    </w:p>
    <w:p>
      <w:pPr>
        <w:pStyle w:val="2"/>
      </w:pPr>
      <w:bookmarkStart w:id="183" w:name="_Toc526945195"/>
      <w:commentRangeStart w:id="33"/>
      <w:r>
        <w:rPr>
          <w:rFonts w:hint="eastAsia"/>
        </w:rPr>
        <w:t>数据库设计</w:t>
      </w:r>
      <w:commentRangeEnd w:id="33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33"/>
      </w:r>
      <w:bookmarkEnd w:id="183"/>
    </w:p>
    <w:p>
      <w:pPr>
        <w:pStyle w:val="2"/>
      </w:pPr>
      <w:bookmarkStart w:id="184" w:name="_Toc526945196"/>
      <w:commentRangeStart w:id="34"/>
      <w:r>
        <w:rPr>
          <w:rFonts w:hint="eastAsia"/>
        </w:rPr>
        <w:t>详细设计</w:t>
      </w:r>
      <w:commentRangeEnd w:id="34"/>
      <w:r>
        <w:rPr>
          <w:rStyle w:val="43"/>
          <w:rFonts w:asciiTheme="minorHAnsi" w:hAnsiTheme="minorHAnsi" w:eastAsiaTheme="minorEastAsia" w:cstheme="minorBidi"/>
          <w:b w:val="0"/>
          <w:bCs w:val="0"/>
          <w:kern w:val="2"/>
        </w:rPr>
        <w:commentReference w:id="34"/>
      </w:r>
      <w:bookmarkEnd w:id="184"/>
    </w:p>
    <w:p>
      <w:pPr>
        <w:pStyle w:val="3"/>
      </w:pPr>
      <w:bookmarkStart w:id="185" w:name="_Toc526945197"/>
      <w:commentRangeStart w:id="35"/>
      <w:r>
        <w:rPr>
          <w:rFonts w:hint="eastAsia"/>
        </w:rPr>
        <w:t>**功能模块</w:t>
      </w:r>
      <w:commentRangeEnd w:id="35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35"/>
      </w:r>
      <w:bookmarkEnd w:id="185"/>
    </w:p>
    <w:p>
      <w:pPr>
        <w:pStyle w:val="4"/>
      </w:pPr>
      <w:commentRangeStart w:id="36"/>
      <w:bookmarkStart w:id="186" w:name="_Toc526945198"/>
      <w:r>
        <w:rPr>
          <w:rFonts w:hint="eastAsia"/>
        </w:rPr>
        <w:t>功能描述</w:t>
      </w:r>
      <w:commentRangeEnd w:id="36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36"/>
      </w:r>
      <w:bookmarkEnd w:id="186"/>
    </w:p>
    <w:p>
      <w:pPr>
        <w:pStyle w:val="4"/>
      </w:pPr>
      <w:bookmarkStart w:id="187" w:name="_Toc526945199"/>
      <w:r>
        <w:rPr>
          <w:rFonts w:hint="eastAsia"/>
        </w:rPr>
        <w:t>性能描述</w:t>
      </w:r>
      <w:bookmarkEnd w:id="187"/>
    </w:p>
    <w:p>
      <w:pPr>
        <w:pStyle w:val="4"/>
      </w:pPr>
      <w:bookmarkStart w:id="188" w:name="_Toc526945200"/>
      <w:r>
        <w:rPr>
          <w:rFonts w:hint="eastAsia"/>
        </w:rPr>
        <w:t>输入</w:t>
      </w:r>
      <w:bookmarkEnd w:id="188"/>
    </w:p>
    <w:p>
      <w:pPr>
        <w:pStyle w:val="4"/>
      </w:pPr>
      <w:bookmarkStart w:id="189" w:name="_Toc526945201"/>
      <w:r>
        <w:rPr>
          <w:rFonts w:hint="eastAsia"/>
        </w:rPr>
        <w:t>输出</w:t>
      </w:r>
      <w:bookmarkEnd w:id="189"/>
    </w:p>
    <w:p>
      <w:pPr>
        <w:pStyle w:val="4"/>
      </w:pPr>
      <w:bookmarkStart w:id="190" w:name="_Toc526945202"/>
      <w:r>
        <w:rPr>
          <w:rFonts w:hint="eastAsia"/>
        </w:rPr>
        <w:t>算法</w:t>
      </w:r>
      <w:bookmarkEnd w:id="190"/>
    </w:p>
    <w:p>
      <w:pPr>
        <w:pStyle w:val="4"/>
      </w:pPr>
      <w:bookmarkStart w:id="191" w:name="_Toc526945203"/>
      <w:commentRangeStart w:id="37"/>
      <w:r>
        <w:rPr>
          <w:rFonts w:hint="eastAsia"/>
        </w:rPr>
        <w:t>程序逻辑</w:t>
      </w:r>
      <w:commentRangeEnd w:id="37"/>
      <w:r>
        <w:rPr>
          <w:rStyle w:val="43"/>
          <w:rFonts w:asciiTheme="minorHAnsi" w:hAnsiTheme="minorHAnsi" w:eastAsiaTheme="minorEastAsia" w:cstheme="minorBidi"/>
          <w:b w:val="0"/>
          <w:bCs w:val="0"/>
        </w:rPr>
        <w:commentReference w:id="37"/>
      </w:r>
      <w:bookmarkEnd w:id="191"/>
    </w:p>
    <w:p>
      <w:pPr>
        <w:pStyle w:val="4"/>
      </w:pPr>
      <w:bookmarkStart w:id="192" w:name="_Toc526945204"/>
      <w:r>
        <w:rPr>
          <w:rFonts w:hint="eastAsia"/>
        </w:rPr>
        <w:t>接口</w:t>
      </w:r>
      <w:bookmarkEnd w:id="192"/>
    </w:p>
    <w:p>
      <w:pPr>
        <w:pStyle w:val="4"/>
      </w:pPr>
      <w:bookmarkStart w:id="193" w:name="_Toc526945205"/>
      <w:r>
        <w:rPr>
          <w:rFonts w:hint="eastAsia"/>
        </w:rPr>
        <w:t>存储分配</w:t>
      </w:r>
      <w:bookmarkEnd w:id="193"/>
    </w:p>
    <w:p>
      <w:pPr>
        <w:pStyle w:val="4"/>
      </w:pPr>
      <w:bookmarkStart w:id="194" w:name="_Toc526945206"/>
      <w:r>
        <w:rPr>
          <w:rFonts w:hint="eastAsia"/>
        </w:rPr>
        <w:t>限制条件</w:t>
      </w:r>
      <w:bookmarkEnd w:id="67"/>
      <w:bookmarkEnd w:id="68"/>
      <w:bookmarkEnd w:id="69"/>
      <w:bookmarkEnd w:id="70"/>
      <w:bookmarkEnd w:id="71"/>
      <w:bookmarkEnd w:id="72"/>
      <w:bookmarkEnd w:id="73"/>
      <w:bookmarkEnd w:id="194"/>
    </w:p>
    <w:sectPr>
      <w:footerReference r:id="rId9" w:type="first"/>
      <w:headerReference r:id="rId8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u, Siyuan" w:date="2018-10-10T13:38:00Z" w:initials="LS">
    <w:p w14:paraId="71F80B53">
      <w:pPr>
        <w:pStyle w:val="12"/>
      </w:pPr>
      <w:r>
        <w:rPr>
          <w:rFonts w:hint="eastAsia"/>
        </w:rPr>
        <w:t>替换中括号内的字段，不保留中括号</w:t>
      </w:r>
    </w:p>
  </w:comment>
  <w:comment w:id="1" w:author="Lu, Siyuan" w:date="2018-10-10T13:39:00Z" w:initials="LS">
    <w:p w14:paraId="71F6717E">
      <w:pPr>
        <w:pStyle w:val="12"/>
      </w:pPr>
      <w:r>
        <w:rPr>
          <w:rFonts w:hint="eastAsia"/>
        </w:rPr>
        <w:t>使用无背景图标替换中括号内的字段，不保留中括号</w:t>
      </w:r>
    </w:p>
  </w:comment>
  <w:comment w:id="2" w:author="Lu, Siyuan" w:date="2018-10-10T13:39:00Z" w:initials="LS">
    <w:p w14:paraId="08CB6724">
      <w:pPr>
        <w:pStyle w:val="12"/>
      </w:pPr>
      <w:r>
        <w:rPr>
          <w:rFonts w:hint="eastAsia"/>
        </w:rPr>
        <w:t>中文项目名称，不保留中括号</w:t>
      </w:r>
    </w:p>
  </w:comment>
  <w:comment w:id="3" w:author="Lu, Siyuan" w:date="2018-10-10T13:41:00Z" w:initials="LS">
    <w:p w14:paraId="1B283170">
      <w:pPr>
        <w:pStyle w:val="12"/>
      </w:pPr>
      <w:r>
        <w:rPr>
          <w:rFonts w:hint="eastAsia"/>
        </w:rPr>
        <w:t>英文项目名称，不保留中括号</w:t>
      </w:r>
    </w:p>
  </w:comment>
  <w:comment w:id="4" w:author="Lu, Siyuan" w:date="2018-10-10T13:41:00Z" w:initials="LS">
    <w:p w14:paraId="56BF4DBB">
      <w:pPr>
        <w:pStyle w:val="12"/>
      </w:pPr>
      <w:r>
        <w:t>#.#.#</w:t>
      </w:r>
      <w:r>
        <w:rPr>
          <w:rFonts w:hint="eastAsia"/>
        </w:rPr>
        <w:t>格式，与记录更改历史一致</w:t>
      </w:r>
    </w:p>
  </w:comment>
  <w:comment w:id="5" w:author="Lu, Siyuan" w:date="2018-10-10T13:42:00Z" w:initials="LS">
    <w:p w14:paraId="367949AA">
      <w:pPr>
        <w:pStyle w:val="12"/>
      </w:pPr>
      <w:r>
        <w:rPr>
          <w:rFonts w:hint="eastAsia"/>
        </w:rPr>
        <w:t>不保留中括号</w:t>
      </w:r>
    </w:p>
  </w:comment>
  <w:comment w:id="6" w:author="Lu, Siyuan" w:date="2018-10-10T13:42:00Z" w:initials="LS">
    <w:p w14:paraId="09521108">
      <w:pPr>
        <w:pStyle w:val="12"/>
      </w:pPr>
      <w:r>
        <w:rPr>
          <w:rFonts w:hint="eastAsia"/>
        </w:rPr>
        <w:t>与队名一致，不保留中括号</w:t>
      </w:r>
    </w:p>
  </w:comment>
  <w:comment w:id="7" w:author="Lu, Siyuan" w:date="2018-10-10T13:43:00Z" w:initials="LS">
    <w:p w14:paraId="18FB07C1">
      <w:pPr>
        <w:pStyle w:val="12"/>
      </w:pPr>
      <w:r>
        <w:rPr>
          <w:rFonts w:hint="eastAsia"/>
        </w:rPr>
        <w:t>使用无背景图标替换中括号内的字段，不保留中括号</w:t>
      </w:r>
    </w:p>
  </w:comment>
  <w:comment w:id="8" w:author="Lu, Siyuan" w:date="2018-10-10T13:57:00Z" w:initials="LS">
    <w:p w14:paraId="36B93869">
      <w:pPr>
        <w:pStyle w:val="12"/>
      </w:pPr>
      <w:r>
        <w:rPr>
          <w:rFonts w:hint="eastAsia"/>
        </w:rPr>
        <w:t>按照文档结构完成所有章节的内容，且不允许擅自调整文档的组织结构。</w:t>
      </w:r>
    </w:p>
  </w:comment>
  <w:comment w:id="9" w:author="Lu, Siyuan [2]" w:date="2017-12-10T13:55:00Z" w:initials="LS">
    <w:p w14:paraId="681D642C">
      <w:pPr>
        <w:pStyle w:val="12"/>
      </w:pPr>
      <w:r>
        <w:rPr>
          <w:rFonts w:hint="eastAsia"/>
        </w:rPr>
        <w:t>创建/更新</w:t>
      </w:r>
    </w:p>
  </w:comment>
  <w:comment w:id="10" w:author="Lu, Siyuan [2]" w:date="2017-12-10T13:56:00Z" w:initials="LS">
    <w:p w14:paraId="7A806720">
      <w:pPr>
        <w:pStyle w:val="12"/>
      </w:pPr>
      <w:r>
        <w:rPr>
          <w:rFonts w:hint="eastAsia"/>
        </w:rPr>
        <w:t>注意版本号的迭代规则</w:t>
      </w:r>
    </w:p>
  </w:comment>
  <w:comment w:id="11" w:author="Lu, Siyuan" w:date="2018-10-10T13:45:00Z" w:initials="LS">
    <w:p w14:paraId="3B713C53">
      <w:pPr>
        <w:pStyle w:val="12"/>
        <w:rPr>
          <w:b/>
        </w:rPr>
      </w:pPr>
      <w:r>
        <w:rPr>
          <w:rFonts w:hint="eastAsia"/>
          <w:b/>
        </w:rPr>
        <w:t>初赛阶段完成</w:t>
      </w:r>
    </w:p>
  </w:comment>
  <w:comment w:id="12" w:author="Lu, Siyuan" w:date="2018-10-10T14:36:00Z" w:initials="LS">
    <w:p w14:paraId="45720704">
      <w:pPr>
        <w:pStyle w:val="12"/>
      </w:pPr>
      <w:r>
        <w:rPr>
          <w:rFonts w:hint="eastAsia"/>
        </w:rPr>
        <w:t>用简明扼要的文字叙述清楚该项目所涉及的（业务/技术）领域的现状及存在的问题，对于该项目要解决的问题目前已有的最新、最优解决方案。</w:t>
      </w:r>
    </w:p>
  </w:comment>
  <w:comment w:id="13" w:author="Lu, Siyuan" w:date="2018-10-12T16:38:00Z" w:initials="LS">
    <w:p w14:paraId="0BB372E9">
      <w:pPr>
        <w:pStyle w:val="12"/>
      </w:pPr>
      <w:r>
        <w:rPr>
          <w:rFonts w:hint="eastAsia"/>
        </w:rPr>
        <w:t>需要重点突出这些场景下的作者观察到的，并且准备在作品里面解决的痛点。</w:t>
      </w:r>
    </w:p>
  </w:comment>
  <w:comment w:id="14" w:author="Lu, Siyuan" w:date="2018-10-10T14:01:00Z" w:initials="LS">
    <w:p w14:paraId="64B80B76">
      <w:pPr>
        <w:pStyle w:val="12"/>
        <w:rPr>
          <w:b/>
        </w:rPr>
      </w:pPr>
      <w:r>
        <w:rPr>
          <w:rFonts w:hint="eastAsia"/>
          <w:b/>
        </w:rPr>
        <w:t>初赛阶段完成</w:t>
      </w:r>
    </w:p>
  </w:comment>
  <w:comment w:id="15" w:author="Lu, Siyuan [2]" w:date="2017-12-10T14:37:00Z" w:initials="LS">
    <w:p w14:paraId="13066A7C">
      <w:pPr>
        <w:pStyle w:val="12"/>
      </w:pPr>
      <w:r>
        <w:rPr>
          <w:rFonts w:hint="eastAsia"/>
        </w:rPr>
        <w:t>说明可能影响项目的关键问题，如设备条件、技术焦点或其他风险因素，并说明对策。</w:t>
      </w:r>
    </w:p>
  </w:comment>
  <w:comment w:id="16" w:author="Lu, Siyuan [2]" w:date="2017-12-10T14:35:00Z" w:initials="LS">
    <w:p w14:paraId="04456097">
      <w:pPr>
        <w:pStyle w:val="12"/>
      </w:pPr>
      <w:r>
        <w:rPr>
          <w:rFonts w:hint="eastAsia"/>
        </w:rPr>
        <w:t>此项对基于硬件和依赖于其他平台及服务的项目十分重要。</w:t>
      </w:r>
    </w:p>
  </w:comment>
  <w:comment w:id="17" w:author="Lu, Siyuan" w:date="2018-10-10T14:03:00Z" w:initials="LS">
    <w:p w14:paraId="02800E4A">
      <w:pPr>
        <w:pStyle w:val="12"/>
        <w:rPr>
          <w:b/>
        </w:rPr>
      </w:pPr>
      <w:r>
        <w:rPr>
          <w:rFonts w:hint="eastAsia"/>
          <w:b/>
        </w:rPr>
        <w:t>初赛阶段完成</w:t>
      </w:r>
    </w:p>
  </w:comment>
  <w:comment w:id="18" w:author="Lu, Siyuan" w:date="2018-10-10T14:05:00Z" w:initials="LS">
    <w:p w14:paraId="30715AB9">
      <w:pPr>
        <w:pStyle w:val="12"/>
        <w:rPr>
          <w:b/>
        </w:rPr>
      </w:pPr>
      <w:r>
        <w:rPr>
          <w:rFonts w:hint="eastAsia"/>
          <w:b/>
        </w:rPr>
        <w:t>初赛阶段完成</w:t>
      </w:r>
    </w:p>
  </w:comment>
  <w:comment w:id="19" w:author="Lu, Siyuan [2]" w:date="2017-12-10T15:03:00Z" w:initials="LS">
    <w:p w14:paraId="30E95D57">
      <w:pPr>
        <w:pStyle w:val="12"/>
      </w:pPr>
      <w:r>
        <w:rPr>
          <w:rFonts w:hint="eastAsia"/>
        </w:rPr>
        <w:t>如响应时间、更新处理时间、数据转换与传输时间、运行时间</w:t>
      </w:r>
    </w:p>
  </w:comment>
  <w:comment w:id="20" w:author="Lu, Siyuan [2]" w:date="2017-12-10T15:03:00Z" w:initials="LS">
    <w:p w14:paraId="1AE33A13">
      <w:pPr>
        <w:pStyle w:val="12"/>
      </w:pPr>
      <w:r>
        <w:rPr>
          <w:rFonts w:hint="eastAsia"/>
        </w:rPr>
        <w:t>在操作方式、运行环境、与其他软件的接口等发生变化时，应具有的适应能力</w:t>
      </w:r>
    </w:p>
  </w:comment>
  <w:comment w:id="21" w:author="Lu, Siyuan" w:date="2018-10-10T14:06:00Z" w:initials="LS">
    <w:p w14:paraId="26C02BBC">
      <w:pPr>
        <w:pStyle w:val="12"/>
      </w:pPr>
      <w:r>
        <w:rPr>
          <w:rFonts w:hint="eastAsia"/>
        </w:rPr>
        <w:t>要求给出4.2.1“功能模块结构图”中涉及到的</w:t>
      </w:r>
      <w:r>
        <w:rPr>
          <w:rFonts w:hint="eastAsia"/>
          <w:color w:val="FF0000"/>
        </w:rPr>
        <w:t>所有功能模块</w:t>
      </w:r>
      <w:r>
        <w:rPr>
          <w:rFonts w:hint="eastAsia"/>
        </w:rPr>
        <w:t>的界面原型示意图。</w:t>
      </w:r>
    </w:p>
    <w:p w14:paraId="26B516B8">
      <w:pPr>
        <w:pStyle w:val="12"/>
      </w:pPr>
      <w:r>
        <w:rPr>
          <w:rFonts w:hint="eastAsia"/>
        </w:rPr>
        <w:t>界面中的每个组件元素要求给出注解。</w:t>
      </w:r>
    </w:p>
  </w:comment>
  <w:comment w:id="22" w:author="Lu, Siyuan" w:date="2018-10-10T14:13:00Z" w:initials="LS">
    <w:p w14:paraId="2B7F0E42">
      <w:pPr>
        <w:pStyle w:val="12"/>
      </w:pPr>
      <w:r>
        <w:rPr>
          <w:rFonts w:hint="eastAsia"/>
        </w:rPr>
        <w:t>若项目需要依赖于某些硬件的能力，则需要阐述清楚使用的硬件是什么以及硬件的接口和其调用方式。若不需要依赖硬件能力则填“无”。</w:t>
      </w:r>
    </w:p>
  </w:comment>
  <w:comment w:id="23" w:author="Lu, Siyuan" w:date="2018-10-10T14:15:00Z" w:initials="LS">
    <w:p w14:paraId="7FD348CA">
      <w:pPr>
        <w:pStyle w:val="12"/>
      </w:pPr>
      <w:r>
        <w:rPr>
          <w:rFonts w:hint="eastAsia"/>
        </w:rPr>
        <w:t>软件接口定义了软件对外部服务（如：翻译服务、语音识别服务）的依赖与交互方式以及对外提供服务的方式。若无外部接口则填“无”。</w:t>
      </w:r>
    </w:p>
  </w:comment>
  <w:comment w:id="24" w:author="Lu, Siyuan [2]" w:date="2017-12-10T15:18:00Z" w:initials="LS">
    <w:p w14:paraId="3821242F">
      <w:pPr>
        <w:pStyle w:val="12"/>
      </w:pPr>
      <w:r>
        <w:rPr>
          <w:rFonts w:hint="eastAsia"/>
        </w:rPr>
        <w:t>如可使用性、安全性、可维护性、可移植性</w:t>
      </w:r>
    </w:p>
  </w:comment>
  <w:comment w:id="25" w:author="Lu, Siyuan" w:date="2018-10-10T14:26:00Z" w:initials="LS">
    <w:p w14:paraId="41A420EA">
      <w:pPr>
        <w:pStyle w:val="12"/>
        <w:rPr>
          <w:b/>
          <w:sz w:val="22"/>
        </w:rPr>
      </w:pPr>
      <w:r>
        <w:rPr>
          <w:rFonts w:hint="eastAsia"/>
          <w:b/>
          <w:sz w:val="22"/>
        </w:rPr>
        <w:t>复赛阶段完成</w:t>
      </w:r>
    </w:p>
  </w:comment>
  <w:comment w:id="26" w:author="Lu, Siyuan [2]" w:date="2017-12-10T15:37:00Z" w:initials="LS">
    <w:p w14:paraId="72E03360">
      <w:pPr>
        <w:pStyle w:val="12"/>
      </w:pPr>
      <w:r>
        <w:rPr>
          <w:rFonts w:hint="eastAsia"/>
        </w:rPr>
        <w:t>包含程序流程图和数据流程图</w:t>
      </w:r>
    </w:p>
  </w:comment>
  <w:comment w:id="27" w:author="Lu, Siyuan [2]" w:date="2017-12-10T15:37:00Z" w:initials="LS">
    <w:p w14:paraId="70ED04F4">
      <w:pPr>
        <w:pStyle w:val="12"/>
      </w:pPr>
      <w:r>
        <w:rPr>
          <w:rFonts w:hint="eastAsia"/>
        </w:rPr>
        <w:t>模块架构图及其描述</w:t>
      </w:r>
    </w:p>
  </w:comment>
  <w:comment w:id="28" w:author="Lu, Siyuan [2]" w:date="2017-12-10T15:38:00Z" w:initials="LS">
    <w:p w14:paraId="18434A98">
      <w:pPr>
        <w:pStyle w:val="12"/>
      </w:pPr>
      <w:r>
        <w:rPr>
          <w:rFonts w:hint="eastAsia"/>
        </w:rPr>
        <w:t>功能结构图及其描述</w:t>
      </w:r>
    </w:p>
  </w:comment>
  <w:comment w:id="29" w:author="Lu, Siyuan [2]" w:date="2017-12-10T15:27:00Z" w:initials="LS">
    <w:p w14:paraId="4CF244E9">
      <w:pPr>
        <w:pStyle w:val="12"/>
      </w:pPr>
      <w:r>
        <w:rPr>
          <w:rFonts w:hint="eastAsia"/>
        </w:rPr>
        <w:t>包括软件接口、硬件接口</w:t>
      </w:r>
    </w:p>
  </w:comment>
  <w:comment w:id="30" w:author="Lu, Siyuan [2]" w:date="2017-12-10T15:28:00Z" w:initials="LS">
    <w:p w14:paraId="75585E18">
      <w:pPr>
        <w:pStyle w:val="12"/>
      </w:pPr>
      <w:r>
        <w:rPr>
          <w:rFonts w:hint="eastAsia"/>
        </w:rPr>
        <w:t>模块之间的接口</w:t>
      </w:r>
    </w:p>
  </w:comment>
  <w:comment w:id="31" w:author="Lu, Siyuan" w:date="2018-10-10T14:25:00Z" w:initials="LS">
    <w:p w14:paraId="3BDE3C2D">
      <w:pPr>
        <w:pStyle w:val="12"/>
      </w:pPr>
      <w:r>
        <w:rPr>
          <w:rFonts w:hint="eastAsia"/>
        </w:rPr>
        <w:t>复赛阶段要求提供</w:t>
      </w:r>
      <w:r>
        <w:rPr>
          <w:rFonts w:hint="eastAsia"/>
          <w:color w:val="FF0000"/>
        </w:rPr>
        <w:t>核心功能模块</w:t>
      </w:r>
      <w:r>
        <w:rPr>
          <w:rFonts w:hint="eastAsia"/>
        </w:rPr>
        <w:t>的</w:t>
      </w:r>
      <w:r>
        <w:rPr>
          <w:rFonts w:hint="eastAsia"/>
          <w:color w:val="FF0000"/>
        </w:rPr>
        <w:t>运行使用界面</w:t>
      </w:r>
      <w:r>
        <w:rPr>
          <w:rFonts w:hint="eastAsia"/>
        </w:rPr>
        <w:t>。决赛阶段要求给出4.2.1“功能模块结构图”中涉及到的</w:t>
      </w:r>
      <w:r>
        <w:rPr>
          <w:rFonts w:hint="eastAsia"/>
          <w:color w:val="FF0000"/>
        </w:rPr>
        <w:t>所有功能模块</w:t>
      </w:r>
      <w:r>
        <w:rPr>
          <w:rFonts w:hint="eastAsia"/>
        </w:rPr>
        <w:t>的</w:t>
      </w:r>
      <w:r>
        <w:rPr>
          <w:rFonts w:hint="eastAsia"/>
          <w:color w:val="FF0000"/>
        </w:rPr>
        <w:t>运行使用界面</w:t>
      </w:r>
      <w:r>
        <w:rPr>
          <w:rFonts w:hint="eastAsia"/>
        </w:rPr>
        <w:t>。</w:t>
      </w:r>
    </w:p>
  </w:comment>
  <w:comment w:id="32" w:author="Lu, Siyuan [2]" w:date="2017-12-10T15:43:00Z" w:initials="LS">
    <w:p w14:paraId="573E1270">
      <w:pPr>
        <w:pStyle w:val="12"/>
      </w:pPr>
      <w:r>
        <w:rPr>
          <w:rFonts w:hint="eastAsia"/>
        </w:rPr>
        <w:t>设置后备、性能降级、恢复及再启动等</w:t>
      </w:r>
    </w:p>
  </w:comment>
  <w:comment w:id="33" w:author="Lu, Siyuan [2]" w:date="2017-12-10T14:09:00Z" w:initials="LS">
    <w:p w14:paraId="566412F3">
      <w:pPr>
        <w:widowControl/>
        <w:jc w:val="left"/>
        <w:rPr>
          <w:rFonts w:ascii="MS Mincho" w:hAnsi="MS Mincho" w:eastAsia="MS Mincho" w:cs="MS Mincho"/>
          <w:b/>
          <w:color w:val="1A1A1A"/>
          <w:kern w:val="0"/>
          <w:sz w:val="24"/>
          <w:shd w:val="clear" w:color="auto" w:fill="FFFFFF"/>
        </w:rPr>
      </w:pPr>
      <w:r>
        <w:rPr>
          <w:rFonts w:hint="eastAsia"/>
          <w:b/>
        </w:rPr>
        <w:t>复赛阶段完成</w:t>
      </w:r>
    </w:p>
    <w:p w14:paraId="13E72994">
      <w:pPr>
        <w:widowControl/>
        <w:jc w:val="left"/>
        <w:rPr>
          <w:rFonts w:eastAsia="Times New Roman"/>
          <w:kern w:val="0"/>
          <w:sz w:val="24"/>
        </w:rPr>
      </w:pP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根据需求分析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设计</w:t>
      </w: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好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逻辑</w:t>
      </w: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模型和物理模型，然后将其整理到此文档中，文档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还</w:t>
      </w: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包含数据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库</w:t>
      </w: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所有的表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结</w:t>
      </w: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构和相关的字段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说</w:t>
      </w:r>
      <w:r>
        <w:rPr>
          <w:rFonts w:ascii="MS Mincho" w:hAnsi="MS Mincho" w:eastAsia="MS Mincho" w:cs="MS Mincho"/>
          <w:color w:val="1A1A1A"/>
          <w:kern w:val="0"/>
          <w:sz w:val="24"/>
          <w:shd w:val="clear" w:color="auto" w:fill="FFFFFF"/>
        </w:rPr>
        <w:t>明</w:t>
      </w:r>
      <w:r>
        <w:rPr>
          <w:rFonts w:hint="eastAsia" w:ascii="MS Mincho" w:hAnsi="MS Mincho" w:eastAsia="MS Mincho" w:cs="MS Mincho"/>
          <w:color w:val="1A1A1A"/>
          <w:kern w:val="0"/>
          <w:sz w:val="24"/>
          <w:shd w:val="clear" w:color="auto" w:fill="FFFFFF"/>
        </w:rPr>
        <w:t>。要求提供ER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图</w:t>
      </w:r>
      <w:r>
        <w:rPr>
          <w:rFonts w:hint="eastAsia" w:ascii="MS Mincho" w:hAnsi="MS Mincho" w:eastAsia="MS Mincho" w:cs="MS Mincho"/>
          <w:color w:val="1A1A1A"/>
          <w:kern w:val="0"/>
          <w:sz w:val="24"/>
          <w:shd w:val="clear" w:color="auto" w:fill="FFFFFF"/>
        </w:rPr>
        <w:t>。</w:t>
      </w:r>
    </w:p>
  </w:comment>
  <w:comment w:id="34" w:author="Lu, Siyuan" w:date="2018-10-10T14:28:00Z" w:initials="LS">
    <w:p w14:paraId="56A733F5">
      <w:pPr>
        <w:pStyle w:val="12"/>
        <w:rPr>
          <w:b/>
        </w:rPr>
      </w:pPr>
      <w:r>
        <w:rPr>
          <w:rFonts w:hint="eastAsia"/>
          <w:b/>
        </w:rPr>
        <w:t>复赛阶段要求完成核心功能模块（4.2.2）的设计，</w:t>
      </w:r>
    </w:p>
    <w:p w14:paraId="101C4632">
      <w:pPr>
        <w:pStyle w:val="12"/>
      </w:pPr>
      <w:r>
        <w:rPr>
          <w:rFonts w:hint="eastAsia"/>
          <w:b/>
        </w:rPr>
        <w:t>决赛阶段要求完成4.2.1“功能模块结构图”中涉及到的</w:t>
      </w:r>
      <w:r>
        <w:rPr>
          <w:rFonts w:hint="eastAsia"/>
          <w:b/>
          <w:color w:val="FF0000"/>
        </w:rPr>
        <w:t>所有功能模块</w:t>
      </w:r>
      <w:r>
        <w:rPr>
          <w:rFonts w:hint="eastAsia"/>
          <w:b/>
        </w:rPr>
        <w:t>的设计。</w:t>
      </w:r>
    </w:p>
  </w:comment>
  <w:comment w:id="35" w:author="Lu, Siyuan [2]" w:date="2017-12-10T15:51:00Z" w:initials="LS">
    <w:p w14:paraId="6E574A68">
      <w:pPr>
        <w:pStyle w:val="12"/>
      </w:pPr>
      <w:r>
        <w:rPr>
          <w:rFonts w:hint="eastAsia"/>
        </w:rPr>
        <w:t>逐个模块给出说明</w:t>
      </w:r>
    </w:p>
  </w:comment>
  <w:comment w:id="36" w:author="Lu, Siyuan [2]" w:date="2017-12-10T15:57:00Z" w:initials="LS">
    <w:p w14:paraId="66C27943">
      <w:pPr>
        <w:pStyle w:val="12"/>
      </w:pPr>
      <w:r>
        <w:rPr>
          <w:rFonts w:hint="eastAsia"/>
        </w:rPr>
        <w:t>要求提供功能模块级别的UML类图</w:t>
      </w:r>
    </w:p>
  </w:comment>
  <w:comment w:id="37" w:author="Lu, Siyuan [2]" w:date="2017-12-10T15:53:00Z" w:initials="LS">
    <w:p w14:paraId="481D5C2F">
      <w:pPr>
        <w:pStyle w:val="12"/>
      </w:pPr>
      <w:r>
        <w:rPr>
          <w:rFonts w:hint="eastAsia"/>
        </w:rPr>
        <w:t>描述描述模块实现的算法可采用：</w:t>
      </w:r>
    </w:p>
    <w:p w14:paraId="155B4DE1">
      <w:pPr>
        <w:pStyle w:val="12"/>
        <w:numPr>
          <w:ilvl w:val="0"/>
          <w:numId w:val="3"/>
        </w:numPr>
      </w:pPr>
      <w:r>
        <w:rPr>
          <w:rFonts w:hint="eastAsia"/>
        </w:rPr>
        <w:t>标准流程图</w:t>
      </w:r>
    </w:p>
    <w:p w14:paraId="383A544F">
      <w:pPr>
        <w:pStyle w:val="12"/>
        <w:numPr>
          <w:ilvl w:val="0"/>
          <w:numId w:val="3"/>
        </w:numPr>
      </w:pPr>
      <w:r>
        <w:rPr>
          <w:rFonts w:hint="eastAsia"/>
        </w:rPr>
        <w:t>PDL</w:t>
      </w:r>
    </w:p>
    <w:p w14:paraId="51D04758">
      <w:pPr>
        <w:pStyle w:val="12"/>
        <w:numPr>
          <w:ilvl w:val="0"/>
          <w:numId w:val="3"/>
        </w:numPr>
      </w:pPr>
      <w:r>
        <w:rPr>
          <w:rFonts w:hint="eastAsia"/>
        </w:rPr>
        <w:t>判定表等描述算法的图表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1F80B53" w15:done="0"/>
  <w15:commentEx w15:paraId="71F6717E" w15:done="0"/>
  <w15:commentEx w15:paraId="08CB6724" w15:done="0"/>
  <w15:commentEx w15:paraId="1B283170" w15:done="0"/>
  <w15:commentEx w15:paraId="56BF4DBB" w15:done="0"/>
  <w15:commentEx w15:paraId="367949AA" w15:done="0"/>
  <w15:commentEx w15:paraId="09521108" w15:done="0"/>
  <w15:commentEx w15:paraId="18FB07C1" w15:done="0"/>
  <w15:commentEx w15:paraId="36B93869" w15:done="0"/>
  <w15:commentEx w15:paraId="681D642C" w15:done="0"/>
  <w15:commentEx w15:paraId="7A806720" w15:done="0"/>
  <w15:commentEx w15:paraId="3B713C53" w15:done="0"/>
  <w15:commentEx w15:paraId="45720704" w15:done="0"/>
  <w15:commentEx w15:paraId="0BB372E9" w15:done="0"/>
  <w15:commentEx w15:paraId="64B80B76" w15:done="0"/>
  <w15:commentEx w15:paraId="13066A7C" w15:done="0"/>
  <w15:commentEx w15:paraId="04456097" w15:done="0"/>
  <w15:commentEx w15:paraId="02800E4A" w15:done="0"/>
  <w15:commentEx w15:paraId="30715AB9" w15:done="0"/>
  <w15:commentEx w15:paraId="30E95D57" w15:done="0"/>
  <w15:commentEx w15:paraId="1AE33A13" w15:done="0"/>
  <w15:commentEx w15:paraId="26B516B8" w15:done="0"/>
  <w15:commentEx w15:paraId="2B7F0E42" w15:done="0"/>
  <w15:commentEx w15:paraId="7FD348CA" w15:done="0"/>
  <w15:commentEx w15:paraId="3821242F" w15:done="0"/>
  <w15:commentEx w15:paraId="41A420EA" w15:done="0"/>
  <w15:commentEx w15:paraId="72E03360" w15:done="0"/>
  <w15:commentEx w15:paraId="70ED04F4" w15:done="0"/>
  <w15:commentEx w15:paraId="18434A98" w15:done="0"/>
  <w15:commentEx w15:paraId="4CF244E9" w15:done="0"/>
  <w15:commentEx w15:paraId="75585E18" w15:done="0"/>
  <w15:commentEx w15:paraId="3BDE3C2D" w15:done="0"/>
  <w15:commentEx w15:paraId="573E1270" w15:done="0"/>
  <w15:commentEx w15:paraId="13E72994" w15:done="0"/>
  <w15:commentEx w15:paraId="101C4632" w15:done="0"/>
  <w15:commentEx w15:paraId="6E574A68" w15:done="0"/>
  <w15:commentEx w15:paraId="66C27943" w15:done="0"/>
  <w15:commentEx w15:paraId="51D0475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6" w:usb3="00000000" w:csb0="00040001" w:csb1="00000000"/>
  </w:font>
  <w:font w:name="STFangsong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幼圆">
    <w:altName w:val="宋体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77910038"/>
      <w:docPartObj>
        <w:docPartGallery w:val="autotext"/>
      </w:docPartObj>
    </w:sdtPr>
    <w:sdtContent>
      <w:p>
        <w:pPr>
          <w:pStyle w:val="2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framePr w:wrap="around" w:vAnchor="text" w:hAnchor="margin" w:xAlign="center" w:y="1"/>
      <w:rPr>
        <w:rStyle w:val="39"/>
      </w:rPr>
    </w:pPr>
    <w:r>
      <w:rPr>
        <w:rStyle w:val="39"/>
      </w:rPr>
      <w:fldChar w:fldCharType="begin"/>
    </w:r>
    <w:r>
      <w:rPr>
        <w:rStyle w:val="39"/>
      </w:rPr>
      <w:instrText xml:space="preserve">PAGE  </w:instrText>
    </w:r>
    <w:r>
      <w:rPr>
        <w:rStyle w:val="39"/>
      </w:rPr>
      <w:fldChar w:fldCharType="separate"/>
    </w:r>
    <w:r>
      <w:rPr>
        <w:rStyle w:val="39"/>
      </w:rPr>
      <w:t>6</w:t>
    </w:r>
    <w:r>
      <w:rPr>
        <w:rStyle w:val="39"/>
      </w:rPr>
      <w:fldChar w:fldCharType="end"/>
    </w:r>
  </w:p>
  <w:p>
    <w:pPr>
      <w:pStyle w:val="2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framePr w:wrap="around" w:vAnchor="text" w:hAnchor="margin" w:xAlign="center" w:y="1"/>
      <w:rPr>
        <w:rStyle w:val="39"/>
      </w:rPr>
    </w:pPr>
    <w:r>
      <w:rPr>
        <w:rStyle w:val="39"/>
      </w:rPr>
      <w:fldChar w:fldCharType="begin"/>
    </w:r>
    <w:r>
      <w:rPr>
        <w:rStyle w:val="39"/>
      </w:rPr>
      <w:instrText xml:space="preserve">PAGE  </w:instrText>
    </w:r>
    <w:r>
      <w:rPr>
        <w:rStyle w:val="39"/>
      </w:rPr>
      <w:fldChar w:fldCharType="separate"/>
    </w:r>
    <w:r>
      <w:rPr>
        <w:rStyle w:val="39"/>
      </w:rPr>
      <w:t>1</w:t>
    </w:r>
    <w:r>
      <w:rPr>
        <w:rStyle w:val="39"/>
      </w:rPr>
      <w:fldChar w:fldCharType="end"/>
    </w:r>
  </w:p>
  <w:p>
    <w:pPr>
      <w:pStyle w:val="2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jc w:val="both"/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文件编号:[TEAMNAME]-SWC2018-[TEAMNUMBER]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rPr>
        <w:rFonts w:ascii="Arial" w:hAnsi="Arial" w:cs="Arial"/>
      </w:rPr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文件编号:[TEAMNAME]-SWC2018-[TEAMNUMBER]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8F74BA"/>
    <w:multiLevelType w:val="singleLevel"/>
    <w:tmpl w:val="9D8F74BA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2">
    <w:nsid w:val="139A3C0F"/>
    <w:multiLevelType w:val="multilevel"/>
    <w:tmpl w:val="139A3C0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15E7773F"/>
    <w:multiLevelType w:val="multilevel"/>
    <w:tmpl w:val="15E7773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u, Siyuan">
    <w15:presenceInfo w15:providerId="Windows Live" w15:userId="4b709917-4e34-418d-9569-cffd24e6cfe5"/>
  </w15:person>
  <w15:person w15:author="Lu, Siyuan [2]">
    <w15:presenceInfo w15:providerId="None" w15:userId="Lu, Siyu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229"/>
    <w:rsid w:val="00003F46"/>
    <w:rsid w:val="000548EE"/>
    <w:rsid w:val="000B0D37"/>
    <w:rsid w:val="000D7D9B"/>
    <w:rsid w:val="000E2F98"/>
    <w:rsid w:val="000E555C"/>
    <w:rsid w:val="000F181D"/>
    <w:rsid w:val="0013440D"/>
    <w:rsid w:val="00135DA6"/>
    <w:rsid w:val="001527E9"/>
    <w:rsid w:val="001710C6"/>
    <w:rsid w:val="001E17C8"/>
    <w:rsid w:val="001E2051"/>
    <w:rsid w:val="001E525E"/>
    <w:rsid w:val="001F1D44"/>
    <w:rsid w:val="002242C6"/>
    <w:rsid w:val="002621E2"/>
    <w:rsid w:val="00280E7C"/>
    <w:rsid w:val="002879CB"/>
    <w:rsid w:val="002B6C8A"/>
    <w:rsid w:val="002E65CA"/>
    <w:rsid w:val="0030743A"/>
    <w:rsid w:val="0035310D"/>
    <w:rsid w:val="00382956"/>
    <w:rsid w:val="0038583C"/>
    <w:rsid w:val="003976AB"/>
    <w:rsid w:val="003B65CD"/>
    <w:rsid w:val="003C0BA3"/>
    <w:rsid w:val="003C4B64"/>
    <w:rsid w:val="003F5E0E"/>
    <w:rsid w:val="004107F8"/>
    <w:rsid w:val="00424E00"/>
    <w:rsid w:val="00431CC8"/>
    <w:rsid w:val="00485D0A"/>
    <w:rsid w:val="004A4C92"/>
    <w:rsid w:val="004B34E9"/>
    <w:rsid w:val="004D6431"/>
    <w:rsid w:val="00520B23"/>
    <w:rsid w:val="00572DEC"/>
    <w:rsid w:val="0058017B"/>
    <w:rsid w:val="00596229"/>
    <w:rsid w:val="00596548"/>
    <w:rsid w:val="005D068B"/>
    <w:rsid w:val="005D1F72"/>
    <w:rsid w:val="005E78F7"/>
    <w:rsid w:val="00632DED"/>
    <w:rsid w:val="00653613"/>
    <w:rsid w:val="00665734"/>
    <w:rsid w:val="006A197C"/>
    <w:rsid w:val="006A6841"/>
    <w:rsid w:val="006D45A1"/>
    <w:rsid w:val="00702DD8"/>
    <w:rsid w:val="0070478B"/>
    <w:rsid w:val="00716DF9"/>
    <w:rsid w:val="00732442"/>
    <w:rsid w:val="00772BFF"/>
    <w:rsid w:val="007B0CA2"/>
    <w:rsid w:val="007B3B10"/>
    <w:rsid w:val="008008FB"/>
    <w:rsid w:val="00811E47"/>
    <w:rsid w:val="00815474"/>
    <w:rsid w:val="00835912"/>
    <w:rsid w:val="00850050"/>
    <w:rsid w:val="008725ED"/>
    <w:rsid w:val="008979E4"/>
    <w:rsid w:val="008C13CD"/>
    <w:rsid w:val="008D1AAF"/>
    <w:rsid w:val="008D68B6"/>
    <w:rsid w:val="00914CEF"/>
    <w:rsid w:val="00935E03"/>
    <w:rsid w:val="00941021"/>
    <w:rsid w:val="00941174"/>
    <w:rsid w:val="0095122C"/>
    <w:rsid w:val="00992F99"/>
    <w:rsid w:val="009A1A53"/>
    <w:rsid w:val="009B54DC"/>
    <w:rsid w:val="009E12A4"/>
    <w:rsid w:val="009E73FD"/>
    <w:rsid w:val="00A05D00"/>
    <w:rsid w:val="00A05FCD"/>
    <w:rsid w:val="00A25701"/>
    <w:rsid w:val="00A37BC2"/>
    <w:rsid w:val="00A8742A"/>
    <w:rsid w:val="00A91020"/>
    <w:rsid w:val="00A91B7D"/>
    <w:rsid w:val="00A91D20"/>
    <w:rsid w:val="00A91EAF"/>
    <w:rsid w:val="00AC4C52"/>
    <w:rsid w:val="00AE4B5B"/>
    <w:rsid w:val="00B100B6"/>
    <w:rsid w:val="00B237C9"/>
    <w:rsid w:val="00B35A33"/>
    <w:rsid w:val="00B4368F"/>
    <w:rsid w:val="00B4475B"/>
    <w:rsid w:val="00B57932"/>
    <w:rsid w:val="00B611B7"/>
    <w:rsid w:val="00B7318D"/>
    <w:rsid w:val="00B90481"/>
    <w:rsid w:val="00BA6865"/>
    <w:rsid w:val="00BC39DA"/>
    <w:rsid w:val="00BE1F9A"/>
    <w:rsid w:val="00C205F0"/>
    <w:rsid w:val="00C34A2C"/>
    <w:rsid w:val="00C43822"/>
    <w:rsid w:val="00C90023"/>
    <w:rsid w:val="00CA5477"/>
    <w:rsid w:val="00CB40CA"/>
    <w:rsid w:val="00CB4C5A"/>
    <w:rsid w:val="00CB541E"/>
    <w:rsid w:val="00CF64C6"/>
    <w:rsid w:val="00D32605"/>
    <w:rsid w:val="00D5128C"/>
    <w:rsid w:val="00D759F7"/>
    <w:rsid w:val="00D84B7D"/>
    <w:rsid w:val="00D945AE"/>
    <w:rsid w:val="00DD1576"/>
    <w:rsid w:val="00E01DD9"/>
    <w:rsid w:val="00E1187F"/>
    <w:rsid w:val="00E30F27"/>
    <w:rsid w:val="00E51EA8"/>
    <w:rsid w:val="00E56E00"/>
    <w:rsid w:val="00E72F02"/>
    <w:rsid w:val="00EC4D4B"/>
    <w:rsid w:val="00EE12D6"/>
    <w:rsid w:val="00EF5ED4"/>
    <w:rsid w:val="00F40B28"/>
    <w:rsid w:val="00F85D32"/>
    <w:rsid w:val="00F91C72"/>
    <w:rsid w:val="00FB7627"/>
    <w:rsid w:val="00FE5CA8"/>
    <w:rsid w:val="03BF0398"/>
    <w:rsid w:val="05583E03"/>
    <w:rsid w:val="05D24CB6"/>
    <w:rsid w:val="07A6548C"/>
    <w:rsid w:val="0F1A7B16"/>
    <w:rsid w:val="120314E8"/>
    <w:rsid w:val="145D1F13"/>
    <w:rsid w:val="19804915"/>
    <w:rsid w:val="1EE52244"/>
    <w:rsid w:val="21D8626E"/>
    <w:rsid w:val="24664D55"/>
    <w:rsid w:val="2E0268CF"/>
    <w:rsid w:val="32F44274"/>
    <w:rsid w:val="34214B08"/>
    <w:rsid w:val="34451FE5"/>
    <w:rsid w:val="35957A14"/>
    <w:rsid w:val="36987710"/>
    <w:rsid w:val="371150A0"/>
    <w:rsid w:val="374D4B54"/>
    <w:rsid w:val="3B9E5E96"/>
    <w:rsid w:val="3E4866D2"/>
    <w:rsid w:val="3EF156BB"/>
    <w:rsid w:val="4E501730"/>
    <w:rsid w:val="50C26325"/>
    <w:rsid w:val="583F191A"/>
    <w:rsid w:val="58F8377F"/>
    <w:rsid w:val="5946435B"/>
    <w:rsid w:val="5ACC04FA"/>
    <w:rsid w:val="5C051691"/>
    <w:rsid w:val="5CB607CB"/>
    <w:rsid w:val="5E4478BC"/>
    <w:rsid w:val="60F34489"/>
    <w:rsid w:val="61152FB7"/>
    <w:rsid w:val="61C15D12"/>
    <w:rsid w:val="65EA7A64"/>
    <w:rsid w:val="69884ABA"/>
    <w:rsid w:val="6AF37D7F"/>
    <w:rsid w:val="6CFA4E63"/>
    <w:rsid w:val="72C6648B"/>
    <w:rsid w:val="78B34E00"/>
    <w:rsid w:val="7E3E0D1D"/>
    <w:rsid w:val="7E8A5A9E"/>
    <w:rsid w:val="7FA5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5"/>
    <w:qFormat/>
    <w:uiPriority w:val="0"/>
    <w:pPr>
      <w:keepNext/>
      <w:keepLines/>
      <w:numPr>
        <w:ilvl w:val="0"/>
        <w:numId w:val="1"/>
      </w:numPr>
      <w:spacing w:before="340" w:after="330" w:line="300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66"/>
    <w:unhideWhenUsed/>
    <w:qFormat/>
    <w:uiPriority w:val="0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67"/>
    <w:unhideWhenUsed/>
    <w:qFormat/>
    <w:uiPriority w:val="0"/>
    <w:pPr>
      <w:keepNext/>
      <w:keepLines/>
      <w:numPr>
        <w:ilvl w:val="2"/>
        <w:numId w:val="1"/>
      </w:numPr>
      <w:spacing w:before="260" w:after="260" w:line="300" w:lineRule="auto"/>
      <w:ind w:left="7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6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7">
    <w:name w:val="Default Paragraph Font"/>
    <w:semiHidden/>
    <w:unhideWhenUsed/>
    <w:qFormat/>
    <w:uiPriority w:val="1"/>
  </w:style>
  <w:style w:type="table" w:default="1" w:styleId="4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213"/>
    <w:semiHidden/>
    <w:unhideWhenUsed/>
    <w:qFormat/>
    <w:uiPriority w:val="99"/>
    <w:rPr>
      <w:rFonts w:ascii="Times New Roman" w:hAnsi="Times New Roman" w:eastAsia="宋体" w:cs="Times New Roman"/>
      <w:b/>
      <w:bCs/>
    </w:rPr>
  </w:style>
  <w:style w:type="paragraph" w:styleId="12">
    <w:name w:val="annotation text"/>
    <w:basedOn w:val="1"/>
    <w:link w:val="112"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13">
    <w:name w:val="toc 7"/>
    <w:basedOn w:val="1"/>
    <w:next w:val="1"/>
    <w:uiPriority w:val="39"/>
    <w:pPr>
      <w:ind w:left="2520" w:leftChars="1200"/>
    </w:pPr>
  </w:style>
  <w:style w:type="paragraph" w:styleId="14">
    <w:name w:val="List Number"/>
    <w:basedOn w:val="1"/>
    <w:semiHidden/>
    <w:unhideWhenUsed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6">
    <w:name w:val="Document Map"/>
    <w:basedOn w:val="1"/>
    <w:link w:val="205"/>
    <w:semiHidden/>
    <w:unhideWhenUsed/>
    <w:qFormat/>
    <w:uiPriority w:val="99"/>
    <w:rPr>
      <w:rFonts w:ascii="宋体"/>
      <w:sz w:val="18"/>
      <w:szCs w:val="18"/>
    </w:rPr>
  </w:style>
  <w:style w:type="paragraph" w:styleId="17">
    <w:name w:val="List Bullet 3"/>
    <w:basedOn w:val="1"/>
    <w:qFormat/>
    <w:uiPriority w:val="0"/>
    <w:pPr>
      <w:tabs>
        <w:tab w:val="left" w:pos="990"/>
      </w:tabs>
      <w:ind w:left="990" w:leftChars="300" w:hanging="360"/>
    </w:pPr>
  </w:style>
  <w:style w:type="paragraph" w:styleId="18">
    <w:name w:val="Body Text"/>
    <w:basedOn w:val="1"/>
    <w:link w:val="80"/>
    <w:qFormat/>
    <w:uiPriority w:val="0"/>
    <w:pPr>
      <w:spacing w:after="120"/>
    </w:pPr>
    <w:rPr>
      <w:sz w:val="24"/>
    </w:rPr>
  </w:style>
  <w:style w:type="paragraph" w:styleId="19">
    <w:name w:val="Body Text Indent"/>
    <w:basedOn w:val="1"/>
    <w:link w:val="209"/>
    <w:semiHidden/>
    <w:unhideWhenUsed/>
    <w:qFormat/>
    <w:uiPriority w:val="99"/>
    <w:pPr>
      <w:spacing w:after="120"/>
      <w:ind w:left="420" w:leftChars="200"/>
    </w:pPr>
  </w:style>
  <w:style w:type="paragraph" w:styleId="20">
    <w:name w:val="Block Text"/>
    <w:basedOn w:val="1"/>
    <w:next w:val="1"/>
    <w:link w:val="86"/>
    <w:qFormat/>
    <w:uiPriority w:val="0"/>
    <w:rPr>
      <w:rFonts w:asciiTheme="minorHAnsi" w:hAnsiTheme="minorHAnsi" w:eastAsiaTheme="minorEastAsia" w:cstheme="minorBidi"/>
      <w:i/>
      <w:iCs/>
      <w:color w:val="000000"/>
    </w:rPr>
  </w:style>
  <w:style w:type="paragraph" w:styleId="21">
    <w:name w:val="List Bullet 2"/>
    <w:basedOn w:val="1"/>
    <w:qFormat/>
    <w:uiPriority w:val="0"/>
    <w:pPr>
      <w:tabs>
        <w:tab w:val="left" w:pos="780"/>
      </w:tabs>
      <w:ind w:left="780" w:leftChars="200" w:hanging="432"/>
    </w:pPr>
  </w:style>
  <w:style w:type="paragraph" w:styleId="22">
    <w:name w:val="toc 5"/>
    <w:basedOn w:val="1"/>
    <w:next w:val="1"/>
    <w:qFormat/>
    <w:uiPriority w:val="39"/>
    <w:pPr>
      <w:ind w:left="1680" w:leftChars="800"/>
    </w:pPr>
  </w:style>
  <w:style w:type="paragraph" w:styleId="23">
    <w:name w:val="toc 3"/>
    <w:basedOn w:val="1"/>
    <w:next w:val="1"/>
    <w:qFormat/>
    <w:uiPriority w:val="39"/>
    <w:pPr>
      <w:ind w:left="840" w:leftChars="400"/>
    </w:pPr>
  </w:style>
  <w:style w:type="paragraph" w:styleId="24">
    <w:name w:val="toc 8"/>
    <w:basedOn w:val="1"/>
    <w:next w:val="1"/>
    <w:qFormat/>
    <w:uiPriority w:val="39"/>
    <w:pPr>
      <w:ind w:left="2940" w:leftChars="1400"/>
    </w:pPr>
  </w:style>
  <w:style w:type="paragraph" w:styleId="25">
    <w:name w:val="Balloon Text"/>
    <w:basedOn w:val="1"/>
    <w:link w:val="77"/>
    <w:unhideWhenUsed/>
    <w:qFormat/>
    <w:uiPriority w:val="99"/>
    <w:rPr>
      <w:sz w:val="18"/>
      <w:szCs w:val="18"/>
    </w:rPr>
  </w:style>
  <w:style w:type="paragraph" w:styleId="26">
    <w:name w:val="footer"/>
    <w:basedOn w:val="1"/>
    <w:link w:val="7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7">
    <w:name w:val="Body Text First Indent 2"/>
    <w:basedOn w:val="1"/>
    <w:link w:val="210"/>
    <w:qFormat/>
    <w:uiPriority w:val="0"/>
    <w:pPr>
      <w:ind w:firstLine="420" w:firstLineChars="200"/>
    </w:pPr>
  </w:style>
  <w:style w:type="paragraph" w:styleId="28">
    <w:name w:val="header"/>
    <w:basedOn w:val="1"/>
    <w:link w:val="7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9">
    <w:name w:val="toc 1"/>
    <w:basedOn w:val="1"/>
    <w:next w:val="1"/>
    <w:qFormat/>
    <w:uiPriority w:val="39"/>
    <w:pPr>
      <w:tabs>
        <w:tab w:val="left" w:pos="420"/>
        <w:tab w:val="right" w:leader="dot" w:pos="9060"/>
      </w:tabs>
      <w:spacing w:beforeLines="10" w:afterLines="10"/>
    </w:pPr>
    <w:rPr>
      <w:b/>
    </w:rPr>
  </w:style>
  <w:style w:type="paragraph" w:styleId="30">
    <w:name w:val="toc 4"/>
    <w:basedOn w:val="1"/>
    <w:next w:val="1"/>
    <w:qFormat/>
    <w:uiPriority w:val="39"/>
    <w:pPr>
      <w:ind w:left="1260" w:leftChars="600"/>
    </w:pPr>
  </w:style>
  <w:style w:type="paragraph" w:styleId="31">
    <w:name w:val="Subtitle"/>
    <w:basedOn w:val="1"/>
    <w:next w:val="1"/>
    <w:link w:val="85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eastAsiaTheme="minorEastAsia" w:cstheme="minorBidi"/>
      <w:b/>
      <w:bCs/>
      <w:kern w:val="28"/>
      <w:sz w:val="32"/>
      <w:szCs w:val="32"/>
    </w:rPr>
  </w:style>
  <w:style w:type="paragraph" w:styleId="32">
    <w:name w:val="toc 6"/>
    <w:basedOn w:val="1"/>
    <w:next w:val="1"/>
    <w:qFormat/>
    <w:uiPriority w:val="39"/>
    <w:pPr>
      <w:ind w:left="2100" w:leftChars="1000"/>
    </w:pPr>
  </w:style>
  <w:style w:type="paragraph" w:styleId="33">
    <w:name w:val="toc 2"/>
    <w:basedOn w:val="1"/>
    <w:next w:val="1"/>
    <w:qFormat/>
    <w:uiPriority w:val="39"/>
    <w:pPr>
      <w:ind w:left="420" w:leftChars="200"/>
    </w:pPr>
  </w:style>
  <w:style w:type="paragraph" w:styleId="34">
    <w:name w:val="toc 9"/>
    <w:basedOn w:val="1"/>
    <w:next w:val="1"/>
    <w:qFormat/>
    <w:uiPriority w:val="39"/>
    <w:pPr>
      <w:ind w:left="3360" w:leftChars="1600"/>
    </w:pPr>
  </w:style>
  <w:style w:type="paragraph" w:styleId="3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6">
    <w:name w:val="Title"/>
    <w:basedOn w:val="1"/>
    <w:next w:val="1"/>
    <w:link w:val="84"/>
    <w:qFormat/>
    <w:uiPriority w:val="10"/>
    <w:pPr>
      <w:spacing w:before="240" w:after="60"/>
      <w:jc w:val="center"/>
      <w:outlineLvl w:val="0"/>
    </w:pPr>
    <w:rPr>
      <w:rFonts w:ascii="Cambria" w:hAnsi="Cambria" w:eastAsiaTheme="minorEastAsia" w:cstheme="minorBidi"/>
      <w:b/>
      <w:bCs/>
      <w:sz w:val="32"/>
      <w:szCs w:val="32"/>
    </w:rPr>
  </w:style>
  <w:style w:type="character" w:styleId="38">
    <w:name w:val="Strong"/>
    <w:qFormat/>
    <w:uiPriority w:val="22"/>
    <w:rPr>
      <w:b/>
      <w:bCs/>
    </w:rPr>
  </w:style>
  <w:style w:type="character" w:styleId="39">
    <w:name w:val="page number"/>
    <w:basedOn w:val="37"/>
    <w:semiHidden/>
    <w:unhideWhenUsed/>
    <w:qFormat/>
    <w:uiPriority w:val="99"/>
  </w:style>
  <w:style w:type="character" w:styleId="40">
    <w:name w:val="FollowedHyperlink"/>
    <w:qFormat/>
    <w:uiPriority w:val="0"/>
    <w:rPr>
      <w:color w:val="800080"/>
      <w:u w:val="single"/>
    </w:rPr>
  </w:style>
  <w:style w:type="character" w:styleId="41">
    <w:name w:val="Emphasis"/>
    <w:qFormat/>
    <w:uiPriority w:val="0"/>
    <w:rPr>
      <w:i/>
      <w:iCs/>
    </w:rPr>
  </w:style>
  <w:style w:type="character" w:styleId="42">
    <w:name w:val="Hyperlink"/>
    <w:qFormat/>
    <w:uiPriority w:val="99"/>
    <w:rPr>
      <w:color w:val="0000FF"/>
      <w:u w:val="single"/>
    </w:rPr>
  </w:style>
  <w:style w:type="character" w:styleId="43">
    <w:name w:val="annotation reference"/>
    <w:basedOn w:val="37"/>
    <w:semiHidden/>
    <w:unhideWhenUsed/>
    <w:qFormat/>
    <w:uiPriority w:val="99"/>
    <w:rPr>
      <w:sz w:val="21"/>
      <w:szCs w:val="21"/>
    </w:rPr>
  </w:style>
  <w:style w:type="table" w:styleId="45">
    <w:name w:val="Table Grid"/>
    <w:basedOn w:val="44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46">
    <w:name w:val="Light Shading Accent 5"/>
    <w:basedOn w:val="44"/>
    <w:qFormat/>
    <w:uiPriority w:val="60"/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7">
    <w:name w:val="Light List Accent 3"/>
    <w:basedOn w:val="44"/>
    <w:qFormat/>
    <w:uiPriority w:val="61"/>
    <w:rPr>
      <w:rFonts w:ascii="Calibri" w:hAnsi="Calibri" w:eastAsia="宋体" w:cs="Times New Roman"/>
      <w:kern w:val="0"/>
      <w:sz w:val="20"/>
      <w:szCs w:val="2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>
        <w:tblLayout w:type="fixed"/>
      </w:tblPr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48">
    <w:name w:val="Light List Accent 5"/>
    <w:basedOn w:val="44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9">
    <w:name w:val="Light Grid Accent 5"/>
    <w:basedOn w:val="44"/>
    <w:qFormat/>
    <w:uiPriority w:val="62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0">
    <w:name w:val="Medium Shading 1 Accent 4"/>
    <w:basedOn w:val="44"/>
    <w:qFormat/>
    <w:uiPriority w:val="63"/>
    <w:rPr>
      <w:rFonts w:ascii="Calibri" w:hAnsi="Calibri" w:eastAsia="宋体" w:cs="Times New Roman"/>
      <w:kern w:val="0"/>
      <w:sz w:val="20"/>
      <w:szCs w:val="20"/>
    </w:rPr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FD8E8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51">
    <w:name w:val="Medium Shading 1 Accent 5"/>
    <w:basedOn w:val="44"/>
    <w:qFormat/>
    <w:uiPriority w:val="63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52">
    <w:name w:val="Medium Shading 2 Accent 5"/>
    <w:basedOn w:val="44"/>
    <w:uiPriority w:val="64"/>
    <w:tblPr>
      <w:tblBorders>
        <w:top w:val="single" w:color="auto" w:sz="18" w:space="0"/>
        <w:bottom w:val="single" w:color="auto" w:sz="1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53">
    <w:name w:val="Medium List 1 Accent 5"/>
    <w:basedOn w:val="44"/>
    <w:qFormat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Layout w:type="fixed"/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>
        <w:tblLayout w:type="fixed"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>
        <w:tblLayout w:type="fixed"/>
      </w:tblPr>
      <w:tcPr>
        <w:shd w:val="clear" w:color="auto" w:fill="D2EAF0" w:themeFill="accent5" w:themeFillTint="3F"/>
      </w:tcPr>
    </w:tblStylePr>
    <w:tblStylePr w:type="band1Horz">
      <w:tblPr>
        <w:tblLayout w:type="fixed"/>
      </w:tblPr>
      <w:tcPr>
        <w:shd w:val="clear" w:color="auto" w:fill="D2EAF0" w:themeFill="accent5" w:themeFillTint="3F"/>
      </w:tcPr>
    </w:tblStylePr>
  </w:style>
  <w:style w:type="table" w:styleId="54">
    <w:name w:val="Medium List 2 Accent 3"/>
    <w:basedOn w:val="44"/>
    <w:qFormat/>
    <w:uiPriority w:val="66"/>
    <w:rPr>
      <w:rFonts w:ascii="Cambria" w:hAnsi="Cambria" w:eastAsia="宋体" w:cs="Times New Roman"/>
      <w:color w:val="000000"/>
      <w:kern w:val="0"/>
      <w:sz w:val="20"/>
      <w:szCs w:val="2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  <w:tblLayout w:type="fixed"/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9BBB59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9BBB59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55">
    <w:name w:val="Medium List 2 Accent 5"/>
    <w:basedOn w:val="44"/>
    <w:uiPriority w:val="66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Layout w:type="fixed"/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>
        <w:tblLayout w:type="fixed"/>
      </w:tblPr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>
        <w:tblLayout w:type="fixed"/>
      </w:tblPr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56">
    <w:name w:val="Medium Grid 1 Accent 5"/>
    <w:basedOn w:val="44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Layout w:type="fixed"/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A5D5E2" w:themeFill="accent5" w:themeFillTint="7F"/>
      </w:tcPr>
    </w:tblStylePr>
    <w:tblStylePr w:type="band1Horz">
      <w:tblPr>
        <w:tblLayout w:type="fixed"/>
      </w:tblPr>
      <w:tcPr>
        <w:shd w:val="clear" w:color="auto" w:fill="A5D5E2" w:themeFill="accent5" w:themeFillTint="7F"/>
      </w:tcPr>
    </w:tblStylePr>
  </w:style>
  <w:style w:type="table" w:styleId="57">
    <w:name w:val="Medium Grid 2 Accent 5"/>
    <w:basedOn w:val="44"/>
    <w:qFormat/>
    <w:uiPriority w:val="68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Layout w:type="fixed"/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>
        <w:tblLayout w:type="fixed"/>
      </w:tblPr>
      <w:tcPr>
        <w:shd w:val="clear" w:color="auto" w:fill="A5D5E2" w:themeFill="accent5" w:themeFillTint="7F"/>
      </w:tcPr>
    </w:tblStylePr>
    <w:tblStylePr w:type="band1Horz">
      <w:tblPr>
        <w:tblLayout w:type="fixed"/>
      </w:tblPr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</w:style>
  <w:style w:type="table" w:styleId="58">
    <w:name w:val="Medium Grid 3 Accent 5"/>
    <w:basedOn w:val="44"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59">
    <w:name w:val="Colorful Shading Accent 1"/>
    <w:basedOn w:val="44"/>
    <w:qFormat/>
    <w:uiPriority w:val="71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EDF2F8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C0504D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>
        <w:tblLayout w:type="fixed"/>
      </w:tblPr>
      <w:tcPr>
        <w:shd w:val="clear" w:color="auto" w:fill="B8CCE4"/>
      </w:tcPr>
    </w:tblStylePr>
    <w:tblStylePr w:type="band1Horz">
      <w:tblPr>
        <w:tblLayout w:type="fixed"/>
      </w:tblPr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60">
    <w:name w:val="Colorful Shading Accent 5"/>
    <w:basedOn w:val="44"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</w:tblPr>
    <w:tcPr>
      <w:shd w:val="clear" w:color="auto" w:fill="EDF6F9" w:themeFill="accent5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>
        <w:tblLayout w:type="fixed"/>
      </w:tblPr>
      <w:tcPr>
        <w:shd w:val="clear" w:color="auto" w:fill="B6DDE8" w:themeFill="accent5" w:themeFillTint="66"/>
      </w:tcPr>
    </w:tblStylePr>
    <w:tblStylePr w:type="band1Horz">
      <w:tblPr>
        <w:tblLayout w:type="fixed"/>
      </w:tblPr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61">
    <w:name w:val="Colorful List Accent 3"/>
    <w:basedOn w:val="44"/>
    <w:qFormat/>
    <w:uiPriority w:val="72"/>
    <w:rPr>
      <w:rFonts w:ascii="Calibri" w:hAnsi="Calibri" w:eastAsia="宋体" w:cs="Times New Roman"/>
      <w:color w:val="000000"/>
      <w:kern w:val="0"/>
      <w:sz w:val="20"/>
      <w:szCs w:val="20"/>
    </w:rPr>
    <w:tblPr>
      <w:tblLayout w:type="fixed"/>
    </w:tblPr>
    <w:tcPr>
      <w:shd w:val="clear" w:color="auto" w:fill="F5F8EE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shd w:val="clear" w:color="auto" w:fill="EAF1DD"/>
      </w:tcPr>
    </w:tblStylePr>
  </w:style>
  <w:style w:type="table" w:styleId="62">
    <w:name w:val="Colorful List Accent 4"/>
    <w:basedOn w:val="44"/>
    <w:uiPriority w:val="72"/>
    <w:rPr>
      <w:rFonts w:ascii="Calibri" w:hAnsi="Calibri" w:eastAsia="宋体" w:cs="Times New Roman"/>
      <w:color w:val="000000"/>
      <w:kern w:val="0"/>
      <w:sz w:val="20"/>
      <w:szCs w:val="20"/>
    </w:rPr>
    <w:tblPr>
      <w:tblLayout w:type="fixed"/>
    </w:tblPr>
    <w:tcPr>
      <w:shd w:val="clear" w:color="auto" w:fill="F2EFF6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>
        <w:tblLayout w:type="fixed"/>
      </w:tblPr>
      <w:tcPr>
        <w:shd w:val="clear" w:color="auto" w:fill="E5DFEC"/>
      </w:tcPr>
    </w:tblStylePr>
  </w:style>
  <w:style w:type="table" w:styleId="63">
    <w:name w:val="Colorful List Accent 5"/>
    <w:basedOn w:val="44"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>
        <w:tblLayout w:type="fixed"/>
      </w:tbl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shd w:val="clear" w:color="auto" w:fill="DAEEF3" w:themeFill="accent5" w:themeFillTint="33"/>
      </w:tcPr>
    </w:tblStylePr>
  </w:style>
  <w:style w:type="table" w:styleId="64">
    <w:name w:val="Colorful Grid Accent 5"/>
    <w:basedOn w:val="44"/>
    <w:uiPriority w:val="73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insideH w:val="single" w:color="FFFFFF" w:sz="4" w:space="0"/>
      </w:tblBorders>
      <w:tblLayout w:type="fixed"/>
    </w:tblPr>
    <w:tcPr>
      <w:shd w:val="clear" w:color="auto" w:fill="DAEEF3"/>
    </w:tcPr>
    <w:tblStylePr w:type="firstRow">
      <w:rPr>
        <w:b/>
        <w:bCs/>
      </w:rPr>
      <w:tblPr>
        <w:tblLayout w:type="fixed"/>
      </w:tblPr>
      <w:tcPr>
        <w:shd w:val="clear" w:color="auto" w:fill="B6DDE8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B6DDE8"/>
      </w:tcPr>
    </w:tblStylePr>
    <w:tblStylePr w:type="firstCol">
      <w:rPr>
        <w:color w:val="FFFFFF"/>
      </w:rPr>
      <w:tblPr>
        <w:tblLayout w:type="fixed"/>
      </w:tblPr>
      <w:tcPr>
        <w:shd w:val="clear" w:color="auto" w:fill="31849B"/>
      </w:tcPr>
    </w:tblStylePr>
    <w:tblStylePr w:type="lastCol">
      <w:rPr>
        <w:color w:val="FFFFFF"/>
      </w:rPr>
      <w:tblPr>
        <w:tblLayout w:type="fixed"/>
      </w:tblPr>
      <w:tcPr>
        <w:shd w:val="clear" w:color="auto" w:fill="31849B"/>
      </w:tcPr>
    </w:tblStylePr>
    <w:tblStylePr w:type="band1Vert">
      <w:tblPr>
        <w:tblLayout w:type="fixed"/>
      </w:tblPr>
      <w:tcPr>
        <w:shd w:val="clear" w:color="auto" w:fill="A5D5E2"/>
      </w:tcPr>
    </w:tblStylePr>
    <w:tblStylePr w:type="band1Horz">
      <w:tblPr>
        <w:tblLayout w:type="fixed"/>
      </w:tblPr>
      <w:tcPr>
        <w:shd w:val="clear" w:color="auto" w:fill="A5D5E2"/>
      </w:tcPr>
    </w:tblStylePr>
  </w:style>
  <w:style w:type="character" w:customStyle="1" w:styleId="65">
    <w:name w:val="标题 1 字符"/>
    <w:basedOn w:val="37"/>
    <w:link w:val="2"/>
    <w:qFormat/>
    <w:uiPriority w:val="0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66">
    <w:name w:val="标题 2 字符"/>
    <w:basedOn w:val="37"/>
    <w:link w:val="3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67">
    <w:name w:val="标题 3 字符"/>
    <w:basedOn w:val="37"/>
    <w:link w:val="4"/>
    <w:uiPriority w:val="0"/>
    <w:rPr>
      <w:rFonts w:ascii="Times New Roman" w:hAnsi="Times New Roman" w:eastAsia="宋体" w:cs="Times New Roman"/>
      <w:b/>
      <w:bCs/>
      <w:sz w:val="24"/>
      <w:szCs w:val="32"/>
    </w:rPr>
  </w:style>
  <w:style w:type="character" w:customStyle="1" w:styleId="68">
    <w:name w:val="标题 4 字符"/>
    <w:basedOn w:val="3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69">
    <w:name w:val="标题 5 字符"/>
    <w:basedOn w:val="37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70">
    <w:name w:val="标题 6 字符"/>
    <w:basedOn w:val="37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37"/>
    <w:link w:val="8"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37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37"/>
    <w:link w:val="10"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页眉 字符"/>
    <w:basedOn w:val="37"/>
    <w:link w:val="28"/>
    <w:qFormat/>
    <w:uiPriority w:val="0"/>
    <w:rPr>
      <w:sz w:val="18"/>
      <w:szCs w:val="18"/>
    </w:rPr>
  </w:style>
  <w:style w:type="character" w:customStyle="1" w:styleId="75">
    <w:name w:val="页脚 字符"/>
    <w:basedOn w:val="37"/>
    <w:link w:val="26"/>
    <w:qFormat/>
    <w:uiPriority w:val="99"/>
    <w:rPr>
      <w:sz w:val="18"/>
      <w:szCs w:val="18"/>
    </w:rPr>
  </w:style>
  <w:style w:type="paragraph" w:customStyle="1" w:styleId="76">
    <w:name w:val="11首头"/>
    <w:basedOn w:val="1"/>
    <w:qFormat/>
    <w:uiPriority w:val="0"/>
    <w:pPr>
      <w:spacing w:line="300" w:lineRule="auto"/>
    </w:pPr>
    <w:rPr>
      <w:rFonts w:ascii="黑体" w:eastAsia="黑体"/>
      <w:b/>
      <w:sz w:val="24"/>
    </w:rPr>
  </w:style>
  <w:style w:type="character" w:customStyle="1" w:styleId="77">
    <w:name w:val="批注框文本 字符"/>
    <w:basedOn w:val="37"/>
    <w:link w:val="25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78">
    <w:name w:val="FormStyle"/>
    <w:basedOn w:val="14"/>
    <w:link w:val="79"/>
    <w:qFormat/>
    <w:uiPriority w:val="0"/>
    <w:pPr>
      <w:numPr>
        <w:ilvl w:val="0"/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79">
    <w:name w:val="FormStyle Char"/>
    <w:basedOn w:val="37"/>
    <w:link w:val="78"/>
    <w:uiPriority w:val="0"/>
    <w:rPr>
      <w:rFonts w:ascii="Times New Roman" w:hAnsi="Times New Roman" w:eastAsia="Arial" w:cs="Times New Roman"/>
      <w:color w:val="000000"/>
      <w:szCs w:val="18"/>
    </w:rPr>
  </w:style>
  <w:style w:type="character" w:customStyle="1" w:styleId="80">
    <w:name w:val="正文文本 字符"/>
    <w:basedOn w:val="37"/>
    <w:link w:val="18"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81">
    <w:name w:val="Body Text First Indent 21"/>
    <w:basedOn w:val="1"/>
    <w:link w:val="82"/>
    <w:uiPriority w:val="0"/>
    <w:pPr>
      <w:ind w:firstLine="420" w:firstLineChars="200"/>
    </w:pPr>
    <w:rPr>
      <w:kern w:val="0"/>
      <w:sz w:val="20"/>
    </w:rPr>
  </w:style>
  <w:style w:type="character" w:customStyle="1" w:styleId="82">
    <w:name w:val="Body Text First Indent 2 Char"/>
    <w:link w:val="81"/>
    <w:uiPriority w:val="0"/>
    <w:rPr>
      <w:rFonts w:ascii="Times New Roman" w:hAnsi="Times New Roman" w:eastAsia="宋体" w:cs="Times New Roman"/>
      <w:kern w:val="0"/>
      <w:sz w:val="20"/>
      <w:szCs w:val="24"/>
    </w:rPr>
  </w:style>
  <w:style w:type="paragraph" w:customStyle="1" w:styleId="83">
    <w:name w:val="21标头"/>
    <w:basedOn w:val="1"/>
    <w:uiPriority w:val="99"/>
    <w:pPr>
      <w:spacing w:line="360" w:lineRule="auto"/>
      <w:jc w:val="center"/>
    </w:pPr>
    <w:rPr>
      <w:b/>
      <w:sz w:val="32"/>
      <w:szCs w:val="32"/>
    </w:rPr>
  </w:style>
  <w:style w:type="character" w:customStyle="1" w:styleId="84">
    <w:name w:val="标题 字符"/>
    <w:link w:val="36"/>
    <w:uiPriority w:val="10"/>
    <w:rPr>
      <w:rFonts w:ascii="Cambria" w:hAnsi="Cambria"/>
      <w:b/>
      <w:bCs/>
      <w:sz w:val="32"/>
      <w:szCs w:val="32"/>
    </w:rPr>
  </w:style>
  <w:style w:type="character" w:customStyle="1" w:styleId="85">
    <w:name w:val="副标题 字符"/>
    <w:link w:val="31"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86">
    <w:name w:val="文本块 字符"/>
    <w:link w:val="20"/>
    <w:uiPriority w:val="0"/>
    <w:rPr>
      <w:i/>
      <w:iCs/>
      <w:color w:val="000000"/>
      <w:szCs w:val="24"/>
    </w:rPr>
  </w:style>
  <w:style w:type="character" w:customStyle="1" w:styleId="87">
    <w:name w:val="Subtle Emphasis"/>
    <w:qFormat/>
    <w:uiPriority w:val="0"/>
    <w:rPr>
      <w:i/>
      <w:iCs/>
    </w:rPr>
  </w:style>
  <w:style w:type="character" w:customStyle="1" w:styleId="88">
    <w:name w:val="明显引用 字符"/>
    <w:link w:val="89"/>
    <w:qFormat/>
    <w:uiPriority w:val="0"/>
    <w:rPr>
      <w:b/>
      <w:bCs/>
      <w:i/>
      <w:iCs/>
      <w:color w:val="4F81BD"/>
      <w:szCs w:val="24"/>
    </w:rPr>
  </w:style>
  <w:style w:type="paragraph" w:styleId="89">
    <w:name w:val="Intense Quote"/>
    <w:basedOn w:val="1"/>
    <w:next w:val="1"/>
    <w:link w:val="88"/>
    <w:qFormat/>
    <w:uiPriority w:val="0"/>
    <w:pPr>
      <w:pBdr>
        <w:bottom w:val="single" w:color="4F81BD" w:sz="4" w:space="4"/>
      </w:pBdr>
      <w:spacing w:before="200" w:after="280"/>
      <w:ind w:left="936" w:right="936"/>
    </w:pPr>
    <w:rPr>
      <w:rFonts w:asciiTheme="minorHAnsi" w:hAnsiTheme="minorHAnsi" w:eastAsiaTheme="minorEastAsia" w:cstheme="minorBidi"/>
      <w:b/>
      <w:bCs/>
      <w:i/>
      <w:iCs/>
      <w:color w:val="4F81BD"/>
    </w:rPr>
  </w:style>
  <w:style w:type="character" w:customStyle="1" w:styleId="90">
    <w:name w:val="Intense Emphasis"/>
    <w:qFormat/>
    <w:uiPriority w:val="0"/>
    <w:rPr>
      <w:b/>
      <w:bCs/>
      <w:i/>
      <w:iCs/>
      <w:color w:val="4F81BD"/>
    </w:rPr>
  </w:style>
  <w:style w:type="character" w:customStyle="1" w:styleId="91">
    <w:name w:val="Subtle Reference"/>
    <w:qFormat/>
    <w:uiPriority w:val="0"/>
    <w:rPr>
      <w:smallCaps/>
      <w:color w:val="C0504D"/>
      <w:u w:val="single"/>
    </w:rPr>
  </w:style>
  <w:style w:type="character" w:customStyle="1" w:styleId="92">
    <w:name w:val="Book Title"/>
    <w:qFormat/>
    <w:uiPriority w:val="0"/>
    <w:rPr>
      <w:b/>
      <w:bCs/>
      <w:smallCaps/>
      <w:spacing w:val="5"/>
    </w:rPr>
  </w:style>
  <w:style w:type="character" w:customStyle="1" w:styleId="93">
    <w:name w:val="Intense Reference"/>
    <w:qFormat/>
    <w:uiPriority w:val="0"/>
    <w:rPr>
      <w:b/>
      <w:bCs/>
      <w:smallCaps/>
      <w:color w:val="C0504D"/>
      <w:spacing w:val="5"/>
      <w:u w:val="single"/>
    </w:rPr>
  </w:style>
  <w:style w:type="character" w:customStyle="1" w:styleId="94">
    <w:name w:val="正文文本缩进 Char"/>
    <w:link w:val="95"/>
    <w:uiPriority w:val="0"/>
    <w:rPr>
      <w:szCs w:val="24"/>
    </w:rPr>
  </w:style>
  <w:style w:type="paragraph" w:customStyle="1" w:styleId="95">
    <w:name w:val="正文文本缩进1"/>
    <w:basedOn w:val="1"/>
    <w:link w:val="94"/>
    <w:uiPriority w:val="0"/>
    <w:pPr>
      <w:spacing w:after="120"/>
      <w:ind w:left="420" w:leftChars="200"/>
    </w:pPr>
    <w:rPr>
      <w:rFonts w:asciiTheme="minorHAnsi" w:hAnsiTheme="minorHAnsi" w:eastAsiaTheme="minorEastAsia" w:cstheme="minorBidi"/>
    </w:rPr>
  </w:style>
  <w:style w:type="character" w:customStyle="1" w:styleId="96">
    <w:name w:val="明显参考1"/>
    <w:uiPriority w:val="0"/>
    <w:rPr>
      <w:b/>
      <w:bCs/>
      <w:smallCaps/>
      <w:color w:val="C0504D"/>
      <w:spacing w:val="5"/>
      <w:u w:val="single"/>
    </w:rPr>
  </w:style>
  <w:style w:type="character" w:customStyle="1" w:styleId="97">
    <w:name w:val="fc_41"/>
    <w:uiPriority w:val="0"/>
    <w:rPr>
      <w:color w:val="BF0090"/>
    </w:rPr>
  </w:style>
  <w:style w:type="character" w:customStyle="1" w:styleId="98">
    <w:name w:val="不明显参考1"/>
    <w:uiPriority w:val="0"/>
    <w:rPr>
      <w:smallCaps/>
      <w:color w:val="C0504D"/>
      <w:u w:val="single"/>
    </w:rPr>
  </w:style>
  <w:style w:type="character" w:customStyle="1" w:styleId="99">
    <w:name w:val="注释标题 Char"/>
    <w:link w:val="100"/>
    <w:qFormat/>
    <w:uiPriority w:val="0"/>
    <w:rPr>
      <w:rFonts w:ascii="宋体" w:hAnsi="宋体" w:cs="宋体"/>
      <w:sz w:val="18"/>
      <w:szCs w:val="18"/>
    </w:rPr>
  </w:style>
  <w:style w:type="paragraph" w:customStyle="1" w:styleId="100">
    <w:name w:val="注释标题1"/>
    <w:basedOn w:val="1"/>
    <w:next w:val="1"/>
    <w:link w:val="99"/>
    <w:qFormat/>
    <w:uiPriority w:val="0"/>
    <w:pPr>
      <w:jc w:val="center"/>
    </w:pPr>
    <w:rPr>
      <w:rFonts w:ascii="宋体" w:hAnsi="宋体" w:cs="宋体" w:eastAsiaTheme="minorEastAsia"/>
      <w:sz w:val="18"/>
      <w:szCs w:val="18"/>
    </w:rPr>
  </w:style>
  <w:style w:type="character" w:customStyle="1" w:styleId="101">
    <w:name w:val="Char Char1"/>
    <w:uiPriority w:val="0"/>
    <w:rPr>
      <w:rFonts w:eastAsia="宋体"/>
      <w:kern w:val="2"/>
      <w:sz w:val="21"/>
      <w:szCs w:val="24"/>
      <w:lang w:val="en-US" w:eastAsia="zh-CN"/>
    </w:rPr>
  </w:style>
  <w:style w:type="character" w:customStyle="1" w:styleId="102">
    <w:name w:val="HTML 定义1"/>
    <w:uiPriority w:val="0"/>
    <w:rPr>
      <w:i/>
      <w:iCs/>
    </w:rPr>
  </w:style>
  <w:style w:type="character" w:customStyle="1" w:styleId="103">
    <w:name w:val="HTML 地址 Char"/>
    <w:link w:val="104"/>
    <w:uiPriority w:val="0"/>
    <w:rPr>
      <w:i/>
      <w:iCs/>
      <w:szCs w:val="24"/>
    </w:rPr>
  </w:style>
  <w:style w:type="paragraph" w:customStyle="1" w:styleId="104">
    <w:name w:val="HTML 地址1"/>
    <w:basedOn w:val="1"/>
    <w:link w:val="103"/>
    <w:qFormat/>
    <w:uiPriority w:val="0"/>
    <w:rPr>
      <w:rFonts w:asciiTheme="minorHAnsi" w:hAnsiTheme="minorHAnsi" w:eastAsiaTheme="minorEastAsia" w:cstheme="minorBidi"/>
      <w:i/>
      <w:iCs/>
    </w:rPr>
  </w:style>
  <w:style w:type="character" w:customStyle="1" w:styleId="105">
    <w:name w:val="Block Text Char"/>
    <w:link w:val="106"/>
    <w:qFormat/>
    <w:uiPriority w:val="0"/>
    <w:rPr>
      <w:i/>
      <w:iCs/>
      <w:color w:val="000000"/>
    </w:rPr>
  </w:style>
  <w:style w:type="paragraph" w:customStyle="1" w:styleId="106">
    <w:name w:val="Block Text1"/>
    <w:basedOn w:val="1"/>
    <w:next w:val="1"/>
    <w:link w:val="105"/>
    <w:uiPriority w:val="0"/>
    <w:rPr>
      <w:rFonts w:asciiTheme="minorHAnsi" w:hAnsiTheme="minorHAnsi" w:eastAsiaTheme="minorEastAsia" w:cstheme="minorBidi"/>
      <w:i/>
      <w:iCs/>
      <w:color w:val="000000"/>
      <w:szCs w:val="22"/>
    </w:rPr>
  </w:style>
  <w:style w:type="character" w:customStyle="1" w:styleId="107">
    <w:name w:val="apple-style-span"/>
    <w:uiPriority w:val="0"/>
  </w:style>
  <w:style w:type="character" w:customStyle="1" w:styleId="108">
    <w:name w:val="正文首行缩进 2 Char Char"/>
    <w:link w:val="109"/>
    <w:qFormat/>
    <w:uiPriority w:val="0"/>
    <w:rPr>
      <w:szCs w:val="24"/>
    </w:rPr>
  </w:style>
  <w:style w:type="paragraph" w:customStyle="1" w:styleId="109">
    <w:name w:val="正文首行缩进 21"/>
    <w:basedOn w:val="1"/>
    <w:link w:val="108"/>
    <w:uiPriority w:val="0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110">
    <w:name w:val="批注主题 Char"/>
    <w:link w:val="111"/>
    <w:uiPriority w:val="0"/>
    <w:rPr>
      <w:b/>
      <w:bCs/>
      <w:szCs w:val="24"/>
    </w:rPr>
  </w:style>
  <w:style w:type="paragraph" w:customStyle="1" w:styleId="111">
    <w:name w:val="批注主题1"/>
    <w:basedOn w:val="12"/>
    <w:next w:val="12"/>
    <w:link w:val="110"/>
    <w:uiPriority w:val="0"/>
    <w:rPr>
      <w:b/>
      <w:bCs/>
    </w:rPr>
  </w:style>
  <w:style w:type="character" w:customStyle="1" w:styleId="112">
    <w:name w:val="批注文字 字符"/>
    <w:link w:val="12"/>
    <w:qFormat/>
    <w:uiPriority w:val="0"/>
    <w:rPr>
      <w:szCs w:val="24"/>
    </w:rPr>
  </w:style>
  <w:style w:type="character" w:customStyle="1" w:styleId="113">
    <w:name w:val="明显强调1"/>
    <w:qFormat/>
    <w:uiPriority w:val="0"/>
    <w:rPr>
      <w:b/>
      <w:bCs/>
      <w:i/>
      <w:iCs/>
      <w:color w:val="4F81BD"/>
    </w:rPr>
  </w:style>
  <w:style w:type="character" w:customStyle="1" w:styleId="114">
    <w:name w:val="不明显强调1"/>
    <w:qFormat/>
    <w:uiPriority w:val="0"/>
    <w:rPr>
      <w:i/>
      <w:iCs/>
    </w:rPr>
  </w:style>
  <w:style w:type="character" w:customStyle="1" w:styleId="115">
    <w:name w:val="批注引用1"/>
    <w:qFormat/>
    <w:uiPriority w:val="0"/>
    <w:rPr>
      <w:sz w:val="21"/>
      <w:szCs w:val="21"/>
    </w:rPr>
  </w:style>
  <w:style w:type="character" w:customStyle="1" w:styleId="116">
    <w:name w:val="书籍标题1"/>
    <w:qFormat/>
    <w:uiPriority w:val="0"/>
    <w:rPr>
      <w:b/>
      <w:bCs/>
      <w:smallCaps/>
      <w:spacing w:val="5"/>
    </w:rPr>
  </w:style>
  <w:style w:type="character" w:customStyle="1" w:styleId="117">
    <w:name w:val="文档结构图 Char"/>
    <w:link w:val="118"/>
    <w:qFormat/>
    <w:uiPriority w:val="0"/>
    <w:rPr>
      <w:szCs w:val="24"/>
      <w:shd w:val="clear" w:color="auto" w:fill="000080"/>
    </w:rPr>
  </w:style>
  <w:style w:type="paragraph" w:customStyle="1" w:styleId="118">
    <w:name w:val="文档结构图1"/>
    <w:basedOn w:val="1"/>
    <w:link w:val="117"/>
    <w:qFormat/>
    <w:uiPriority w:val="0"/>
    <w:pPr>
      <w:shd w:val="clear" w:color="auto" w:fill="000080"/>
    </w:pPr>
    <w:rPr>
      <w:rFonts w:asciiTheme="minorHAnsi" w:hAnsiTheme="minorHAnsi" w:eastAsiaTheme="minorEastAsia" w:cstheme="minorBidi"/>
      <w:shd w:val="clear" w:color="auto" w:fill="000080"/>
    </w:rPr>
  </w:style>
  <w:style w:type="character" w:customStyle="1" w:styleId="119">
    <w:name w:val="Comment Text Char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20">
    <w:name w:val="批注文字 Char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21">
    <w:name w:val="Balloon Text Char1"/>
    <w:qFormat/>
    <w:uiPriority w:val="0"/>
    <w:rPr>
      <w:rFonts w:ascii="Times New Roman" w:hAnsi="Times New Roman" w:eastAsia="宋体" w:cs="Times New Roman"/>
      <w:sz w:val="16"/>
      <w:szCs w:val="16"/>
    </w:rPr>
  </w:style>
  <w:style w:type="character" w:customStyle="1" w:styleId="122">
    <w:name w:val="批注框文本 Char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23">
    <w:name w:val="Body Text Indent Char"/>
    <w:link w:val="124"/>
    <w:qFormat/>
    <w:uiPriority w:val="0"/>
    <w:rPr>
      <w:szCs w:val="24"/>
    </w:rPr>
  </w:style>
  <w:style w:type="paragraph" w:customStyle="1" w:styleId="124">
    <w:name w:val="Body Text Indent1"/>
    <w:basedOn w:val="1"/>
    <w:link w:val="123"/>
    <w:uiPriority w:val="0"/>
    <w:pPr>
      <w:spacing w:after="120"/>
      <w:ind w:left="420" w:leftChars="200"/>
    </w:pPr>
    <w:rPr>
      <w:rFonts w:asciiTheme="minorHAnsi" w:hAnsiTheme="minorHAnsi" w:eastAsiaTheme="minorEastAsia" w:cstheme="minorBidi"/>
    </w:rPr>
  </w:style>
  <w:style w:type="character" w:customStyle="1" w:styleId="125">
    <w:name w:val="headline-content2"/>
    <w:basedOn w:val="37"/>
    <w:qFormat/>
    <w:uiPriority w:val="0"/>
  </w:style>
  <w:style w:type="character" w:customStyle="1" w:styleId="126">
    <w:name w:val="Document Map Char"/>
    <w:link w:val="127"/>
    <w:qFormat/>
    <w:uiPriority w:val="0"/>
    <w:rPr>
      <w:rFonts w:ascii="宋体"/>
      <w:sz w:val="18"/>
      <w:szCs w:val="18"/>
    </w:rPr>
  </w:style>
  <w:style w:type="paragraph" w:customStyle="1" w:styleId="127">
    <w:name w:val="Document Map1"/>
    <w:basedOn w:val="1"/>
    <w:link w:val="126"/>
    <w:qFormat/>
    <w:uiPriority w:val="0"/>
    <w:rPr>
      <w:rFonts w:ascii="宋体" w:hAnsiTheme="minorHAnsi" w:eastAsiaTheme="minorEastAsia" w:cstheme="minorBidi"/>
      <w:sz w:val="18"/>
      <w:szCs w:val="18"/>
    </w:rPr>
  </w:style>
  <w:style w:type="character" w:customStyle="1" w:styleId="128">
    <w:name w:val="正文 New New Char"/>
    <w:link w:val="129"/>
    <w:uiPriority w:val="0"/>
    <w:rPr>
      <w:szCs w:val="24"/>
    </w:rPr>
  </w:style>
  <w:style w:type="paragraph" w:customStyle="1" w:styleId="129">
    <w:name w:val="正文 New New"/>
    <w:link w:val="12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customStyle="1" w:styleId="130">
    <w:name w:val="Header Char1"/>
    <w:basedOn w:val="37"/>
    <w:semiHidden/>
    <w:qFormat/>
    <w:uiPriority w:val="0"/>
    <w:rPr>
      <w:kern w:val="2"/>
      <w:sz w:val="18"/>
      <w:szCs w:val="18"/>
    </w:rPr>
  </w:style>
  <w:style w:type="character" w:customStyle="1" w:styleId="131">
    <w:name w:val="副标题 Char1"/>
    <w:basedOn w:val="3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32">
    <w:name w:val="Subtitle Char1"/>
    <w:basedOn w:val="37"/>
    <w:qFormat/>
    <w:uiPriority w:val="0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33">
    <w:name w:val="标题 Char1"/>
    <w:basedOn w:val="37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4">
    <w:name w:val="Title Char1"/>
    <w:basedOn w:val="3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5">
    <w:name w:val="批注文字 Char2"/>
    <w:basedOn w:val="3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136">
    <w:name w:val="Comment Text Char2"/>
    <w:basedOn w:val="37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37">
    <w:name w:val="Footer Char1"/>
    <w:basedOn w:val="37"/>
    <w:semiHidden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38">
    <w:name w:val="Balloon Text Char2"/>
    <w:basedOn w:val="37"/>
    <w:semiHidden/>
    <w:qFormat/>
    <w:uiPriority w:val="0"/>
    <w:rPr>
      <w:kern w:val="2"/>
      <w:sz w:val="16"/>
      <w:szCs w:val="16"/>
    </w:rPr>
  </w:style>
  <w:style w:type="character" w:customStyle="1" w:styleId="139">
    <w:name w:val="Body Text Char1"/>
    <w:basedOn w:val="37"/>
    <w:semiHidden/>
    <w:qFormat/>
    <w:uiPriority w:val="0"/>
    <w:rPr>
      <w:kern w:val="2"/>
      <w:sz w:val="21"/>
      <w:szCs w:val="24"/>
    </w:rPr>
  </w:style>
  <w:style w:type="paragraph" w:styleId="140">
    <w:name w:val="List Paragraph"/>
    <w:basedOn w:val="1"/>
    <w:qFormat/>
    <w:uiPriority w:val="34"/>
    <w:pPr>
      <w:ind w:firstLine="420" w:firstLineChars="200"/>
    </w:pPr>
  </w:style>
  <w:style w:type="paragraph" w:styleId="141">
    <w:name w:val="No Spacing"/>
    <w:basedOn w:val="1"/>
    <w:qFormat/>
    <w:uiPriority w:val="0"/>
    <w:rPr>
      <w:rFonts w:ascii="Calibri" w:hAnsi="Calibri" w:cs="黑体"/>
      <w:szCs w:val="22"/>
    </w:rPr>
  </w:style>
  <w:style w:type="character" w:customStyle="1" w:styleId="142">
    <w:name w:val="明显引用 Char1"/>
    <w:basedOn w:val="37"/>
    <w:uiPriority w:val="30"/>
    <w:rPr>
      <w:rFonts w:ascii="Times New Roman" w:hAnsi="Times New Roman" w:eastAsia="宋体" w:cs="Times New Roman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143">
    <w:name w:val="Intense Quote Char1"/>
    <w:basedOn w:val="37"/>
    <w:uiPriority w:val="0"/>
    <w:rPr>
      <w:rFonts w:ascii="Times New Roman" w:hAnsi="Times New Roman" w:eastAsia="宋体" w:cs="Times New Roman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144">
    <w:name w:val="TOC Heading"/>
    <w:basedOn w:val="2"/>
    <w:next w:val="1"/>
    <w:qFormat/>
    <w:uiPriority w:val="39"/>
    <w:pPr>
      <w:numPr>
        <w:numId w:val="0"/>
      </w:numPr>
      <w:tabs>
        <w:tab w:val="left" w:pos="360"/>
        <w:tab w:val="left" w:pos="432"/>
      </w:tabs>
      <w:spacing w:line="576" w:lineRule="auto"/>
      <w:ind w:left="360" w:hanging="360" w:hangingChars="200"/>
      <w:outlineLvl w:val="9"/>
    </w:pPr>
    <w:rPr>
      <w:sz w:val="44"/>
    </w:rPr>
  </w:style>
  <w:style w:type="paragraph" w:customStyle="1" w:styleId="145">
    <w:name w:val="Normal (Web)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46">
    <w:name w:val="正文首行缩进 2 New New"/>
    <w:basedOn w:val="147"/>
    <w:qFormat/>
    <w:uiPriority w:val="0"/>
    <w:pPr>
      <w:ind w:firstLine="420" w:firstLineChars="200"/>
    </w:pPr>
  </w:style>
  <w:style w:type="paragraph" w:customStyle="1" w:styleId="147">
    <w:name w:val="正文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48">
    <w:name w:val="目录"/>
    <w:basedOn w:val="1"/>
    <w:uiPriority w:val="0"/>
    <w:pPr>
      <w:spacing w:before="120" w:after="240" w:line="360" w:lineRule="auto"/>
      <w:jc w:val="center"/>
    </w:pPr>
    <w:rPr>
      <w:b/>
      <w:sz w:val="36"/>
    </w:rPr>
  </w:style>
  <w:style w:type="paragraph" w:customStyle="1" w:styleId="149">
    <w:name w:val="14版本"/>
    <w:basedOn w:val="1"/>
    <w:qFormat/>
    <w:uiPriority w:val="0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50">
    <w:name w:val="明显引用1"/>
    <w:basedOn w:val="1"/>
    <w:next w:val="1"/>
    <w:qFormat/>
    <w:uiPriority w:val="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151">
    <w:name w:val="正文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52">
    <w:name w:val="表格(五号)"/>
    <w:basedOn w:val="1"/>
    <w:qFormat/>
    <w:uiPriority w:val="0"/>
    <w:pPr>
      <w:tabs>
        <w:tab w:val="left" w:pos="964"/>
      </w:tabs>
      <w:adjustRightInd w:val="0"/>
      <w:snapToGrid w:val="0"/>
      <w:spacing w:before="60" w:after="60" w:line="360" w:lineRule="auto"/>
      <w:ind w:left="11" w:firstLine="200" w:firstLineChars="200"/>
      <w:jc w:val="center"/>
    </w:pPr>
    <w:rPr>
      <w:kern w:val="0"/>
      <w:szCs w:val="20"/>
    </w:rPr>
  </w:style>
  <w:style w:type="paragraph" w:customStyle="1" w:styleId="153">
    <w:name w:val="fo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54">
    <w:name w:val="15公司名"/>
    <w:basedOn w:val="1"/>
    <w:qFormat/>
    <w:uiPriority w:val="0"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155">
    <w:name w:val="13首页副标题"/>
    <w:basedOn w:val="1"/>
    <w:qFormat/>
    <w:uiPriority w:val="0"/>
    <w:pPr>
      <w:spacing w:line="300" w:lineRule="auto"/>
      <w:jc w:val="right"/>
    </w:pPr>
    <w:rPr>
      <w:b/>
      <w:sz w:val="36"/>
    </w:rPr>
  </w:style>
  <w:style w:type="paragraph" w:customStyle="1" w:styleId="156">
    <w:name w:val="文档正文"/>
    <w:basedOn w:val="1"/>
    <w:qFormat/>
    <w:uiPriority w:val="0"/>
    <w:pPr>
      <w:adjustRightInd w:val="0"/>
      <w:spacing w:line="440" w:lineRule="exact"/>
      <w:ind w:firstLine="567" w:firstLineChars="200"/>
      <w:textAlignment w:val="baseline"/>
    </w:pPr>
    <w:rPr>
      <w:rFonts w:ascii="Arial Narrow" w:hAnsi="Arial Narrow"/>
      <w:kern w:val="0"/>
      <w:szCs w:val="20"/>
    </w:rPr>
  </w:style>
  <w:style w:type="paragraph" w:customStyle="1" w:styleId="157">
    <w:name w:val="项目1"/>
    <w:basedOn w:val="156"/>
    <w:qFormat/>
    <w:uiPriority w:val="0"/>
    <w:pPr>
      <w:tabs>
        <w:tab w:val="left" w:pos="420"/>
        <w:tab w:val="left" w:pos="987"/>
      </w:tabs>
      <w:spacing w:line="360" w:lineRule="auto"/>
      <w:ind w:left="432" w:firstLine="0" w:firstLineChars="0"/>
    </w:pPr>
    <w:rPr>
      <w:rFonts w:ascii="Times New Roman" w:hAnsi="Times New Roman"/>
      <w:sz w:val="24"/>
      <w:szCs w:val="24"/>
    </w:rPr>
  </w:style>
  <w:style w:type="paragraph" w:customStyle="1" w:styleId="158">
    <w:name w:val="正文小标题"/>
    <w:basedOn w:val="109"/>
    <w:qFormat/>
    <w:uiPriority w:val="0"/>
    <w:rPr>
      <w:b/>
    </w:rPr>
  </w:style>
  <w:style w:type="paragraph" w:customStyle="1" w:styleId="159">
    <w:name w:val="无间隔1"/>
    <w:basedOn w:val="1"/>
    <w:qFormat/>
    <w:uiPriority w:val="0"/>
    <w:rPr>
      <w:rFonts w:ascii="Calibri" w:hAnsi="Calibri" w:cs="黑体"/>
      <w:szCs w:val="22"/>
    </w:rPr>
  </w:style>
  <w:style w:type="paragraph" w:customStyle="1" w:styleId="160">
    <w:name w:val="Char Char Char Char"/>
    <w:basedOn w:val="1"/>
    <w:qFormat/>
    <w:uiPriority w:val="0"/>
    <w:rPr>
      <w:rFonts w:ascii="Arial" w:hAnsi="Arial" w:cs="Arial"/>
    </w:rPr>
  </w:style>
  <w:style w:type="paragraph" w:customStyle="1" w:styleId="161">
    <w:name w:val="列表 51"/>
    <w:basedOn w:val="1"/>
    <w:qFormat/>
    <w:uiPriority w:val="0"/>
    <w:pPr>
      <w:tabs>
        <w:tab w:val="left" w:pos="360"/>
      </w:tabs>
    </w:pPr>
    <w:rPr>
      <w:b/>
      <w:szCs w:val="21"/>
    </w:rPr>
  </w:style>
  <w:style w:type="paragraph" w:customStyle="1" w:styleId="162">
    <w:name w:val="斜体"/>
    <w:basedOn w:val="109"/>
    <w:qFormat/>
    <w:uiPriority w:val="0"/>
    <w:rPr>
      <w:i/>
    </w:rPr>
  </w:style>
  <w:style w:type="paragraph" w:customStyle="1" w:styleId="163">
    <w:name w:val="TOC 标题1"/>
    <w:basedOn w:val="2"/>
    <w:next w:val="1"/>
    <w:qFormat/>
    <w:uiPriority w:val="0"/>
    <w:pPr>
      <w:numPr>
        <w:numId w:val="0"/>
      </w:numPr>
      <w:tabs>
        <w:tab w:val="left" w:pos="360"/>
        <w:tab w:val="left" w:pos="432"/>
      </w:tabs>
      <w:spacing w:line="576" w:lineRule="auto"/>
      <w:ind w:left="360" w:hanging="360" w:hangingChars="200"/>
      <w:outlineLvl w:val="9"/>
    </w:pPr>
    <w:rPr>
      <w:sz w:val="44"/>
    </w:rPr>
  </w:style>
  <w:style w:type="paragraph" w:customStyle="1" w:styleId="164">
    <w:name w:val="22表格"/>
    <w:basedOn w:val="1"/>
    <w:qFormat/>
    <w:uiPriority w:val="0"/>
    <w:pPr>
      <w:jc w:val="center"/>
    </w:pPr>
    <w:rPr>
      <w:rFonts w:eastAsia="仿宋_GB2312"/>
      <w:sz w:val="24"/>
    </w:rPr>
  </w:style>
  <w:style w:type="paragraph" w:customStyle="1" w:styleId="165">
    <w:name w:val="目录 3 New New"/>
    <w:basedOn w:val="129"/>
    <w:next w:val="129"/>
    <w:qFormat/>
    <w:uiPriority w:val="0"/>
    <w:pPr>
      <w:ind w:left="840" w:leftChars="400"/>
    </w:pPr>
  </w:style>
  <w:style w:type="paragraph" w:customStyle="1" w:styleId="166">
    <w:name w:val="样式 首行缩进:  0.74 厘米"/>
    <w:basedOn w:val="1"/>
    <w:qFormat/>
    <w:uiPriority w:val="0"/>
    <w:pPr>
      <w:spacing w:line="360" w:lineRule="auto"/>
      <w:ind w:firstLine="420"/>
    </w:pPr>
    <w:rPr>
      <w:rFonts w:cs="宋体"/>
      <w:szCs w:val="20"/>
    </w:rPr>
  </w:style>
  <w:style w:type="paragraph" w:customStyle="1" w:styleId="167">
    <w:name w:val="表格字体"/>
    <w:basedOn w:val="156"/>
    <w:qFormat/>
    <w:uiPriority w:val="0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168">
    <w:name w:val="正文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69">
    <w:name w:val="列出段落1"/>
    <w:basedOn w:val="1"/>
    <w:qFormat/>
    <w:uiPriority w:val="34"/>
    <w:pPr>
      <w:ind w:firstLine="420" w:firstLineChars="200"/>
    </w:pPr>
  </w:style>
  <w:style w:type="paragraph" w:customStyle="1" w:styleId="170">
    <w:name w:val="表格头"/>
    <w:basedOn w:val="1"/>
    <w:qFormat/>
    <w:uiPriority w:val="0"/>
    <w:rPr>
      <w:sz w:val="18"/>
      <w:szCs w:val="18"/>
    </w:rPr>
  </w:style>
  <w:style w:type="paragraph" w:customStyle="1" w:styleId="171">
    <w:name w:val="Char Char Char Char Char Char Char Char Char Char Char Char Char Char Char Char Char Char Char Char Char Char Char Char Char"/>
    <w:basedOn w:val="1"/>
    <w:qFormat/>
    <w:uiPriority w:val="0"/>
  </w:style>
  <w:style w:type="paragraph" w:customStyle="1" w:styleId="172">
    <w:name w:val="Default"/>
    <w:qFormat/>
    <w:uiPriority w:val="0"/>
    <w:pPr>
      <w:widowControl w:val="0"/>
      <w:autoSpaceDE w:val="0"/>
      <w:autoSpaceDN w:val="0"/>
      <w:adjustRightInd w:val="0"/>
    </w:pPr>
    <w:rPr>
      <w:rFonts w:ascii="STFangsong" w:hAnsi="Calibri" w:eastAsia="STFangsong" w:cs="STFangsong"/>
      <w:color w:val="000000"/>
      <w:kern w:val="0"/>
      <w:sz w:val="24"/>
      <w:szCs w:val="24"/>
      <w:lang w:val="en-US" w:eastAsia="zh-CN" w:bidi="ar-SA"/>
    </w:rPr>
  </w:style>
  <w:style w:type="paragraph" w:customStyle="1" w:styleId="173">
    <w:name w:val="列表编号 21"/>
    <w:basedOn w:val="1"/>
    <w:qFormat/>
    <w:uiPriority w:val="0"/>
    <w:pPr>
      <w:tabs>
        <w:tab w:val="left" w:pos="360"/>
      </w:tabs>
    </w:pPr>
  </w:style>
  <w:style w:type="paragraph" w:customStyle="1" w:styleId="174">
    <w:name w:val="项目符号缩进"/>
    <w:basedOn w:val="1"/>
    <w:qFormat/>
    <w:uiPriority w:val="0"/>
    <w:pPr>
      <w:tabs>
        <w:tab w:val="left" w:pos="964"/>
      </w:tabs>
      <w:spacing w:line="360" w:lineRule="auto"/>
      <w:ind w:left="964" w:hanging="482" w:firstLineChars="200"/>
    </w:pPr>
    <w:rPr>
      <w:szCs w:val="20"/>
    </w:rPr>
  </w:style>
  <w:style w:type="paragraph" w:customStyle="1" w:styleId="175">
    <w:name w:val="列出段落2"/>
    <w:basedOn w:val="1"/>
    <w:qFormat/>
    <w:uiPriority w:val="0"/>
    <w:pPr>
      <w:ind w:firstLine="420" w:firstLineChars="200"/>
    </w:pPr>
  </w:style>
  <w:style w:type="paragraph" w:customStyle="1" w:styleId="176">
    <w:name w:val="目录 2 New New"/>
    <w:basedOn w:val="129"/>
    <w:next w:val="129"/>
    <w:qFormat/>
    <w:uiPriority w:val="0"/>
    <w:pPr>
      <w:ind w:left="420" w:leftChars="200"/>
    </w:pPr>
  </w:style>
  <w:style w:type="paragraph" w:customStyle="1" w:styleId="177">
    <w:name w:val="标题 2 New New"/>
    <w:basedOn w:val="178"/>
    <w:next w:val="178"/>
    <w:qFormat/>
    <w:uiPriority w:val="0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customStyle="1" w:styleId="178">
    <w:name w:val="正文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79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80">
    <w:name w:val="12首页标题"/>
    <w:basedOn w:val="1"/>
    <w:qFormat/>
    <w:uiPriority w:val="0"/>
    <w:pPr>
      <w:spacing w:line="300" w:lineRule="auto"/>
      <w:jc w:val="right"/>
    </w:pPr>
    <w:rPr>
      <w:rFonts w:eastAsia="黑体"/>
      <w:b/>
      <w:sz w:val="44"/>
    </w:rPr>
  </w:style>
  <w:style w:type="paragraph" w:customStyle="1" w:styleId="181">
    <w:name w:val="正文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82">
    <w:name w:val="正文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3">
    <w:name w:val="正文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4">
    <w:name w:val="正文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5">
    <w:name w:val="标题 3 New New New"/>
    <w:basedOn w:val="178"/>
    <w:next w:val="178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86">
    <w:name w:val="标题 2 New New New"/>
    <w:basedOn w:val="1"/>
    <w:next w:val="1"/>
    <w:qFormat/>
    <w:uiPriority w:val="0"/>
    <w:pPr>
      <w:keepNext/>
      <w:keepLines/>
      <w:tabs>
        <w:tab w:val="left" w:pos="360"/>
        <w:tab w:val="left" w:pos="567"/>
      </w:tabs>
      <w:spacing w:before="360" w:afterLines="50" w:line="360" w:lineRule="auto"/>
      <w:ind w:left="576" w:hanging="576"/>
      <w:outlineLvl w:val="1"/>
    </w:pPr>
    <w:rPr>
      <w:rFonts w:ascii="Arial" w:hAnsi="Arial" w:eastAsia="黑体"/>
      <w:b/>
      <w:bCs/>
      <w:sz w:val="30"/>
      <w:szCs w:val="32"/>
    </w:rPr>
  </w:style>
  <w:style w:type="paragraph" w:customStyle="1" w:styleId="187">
    <w:name w:val="标题 3 New"/>
    <w:basedOn w:val="168"/>
    <w:next w:val="168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88">
    <w:name w:val="正文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89">
    <w:name w:val="正文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0">
    <w:name w:val="正文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1">
    <w:name w:val="正文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2">
    <w:name w:val="标题 2 New"/>
    <w:basedOn w:val="168"/>
    <w:next w:val="168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193">
    <w:name w:val="纯文本 New New New New"/>
    <w:basedOn w:val="194"/>
    <w:qFormat/>
    <w:uiPriority w:val="0"/>
    <w:rPr>
      <w:rFonts w:ascii="宋体" w:hAnsi="Courier New" w:cs="Courier New"/>
      <w:szCs w:val="21"/>
    </w:rPr>
  </w:style>
  <w:style w:type="paragraph" w:customStyle="1" w:styleId="194">
    <w:name w:val="正文 New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5">
    <w:name w:val="正文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6">
    <w:name w:val="正文 New New New New New New New New New New New New New New New New New New New New New"/>
    <w:qFormat/>
    <w:uiPriority w:val="0"/>
    <w:pPr>
      <w:widowControl w:val="0"/>
      <w:jc w:val="both"/>
    </w:pPr>
    <w:rPr>
      <w:rFonts w:ascii="Calibri" w:hAnsi="Calibri" w:eastAsia="宋体" w:cs="黑体"/>
      <w:kern w:val="0"/>
      <w:sz w:val="20"/>
      <w:szCs w:val="20"/>
      <w:lang w:val="en-US" w:eastAsia="zh-CN" w:bidi="ar-SA"/>
    </w:rPr>
  </w:style>
  <w:style w:type="paragraph" w:customStyle="1" w:styleId="197">
    <w:name w:val="正文 New New New New New New New New New New New New New New New New New New New New New New New New"/>
    <w:qFormat/>
    <w:uiPriority w:val="0"/>
    <w:pPr>
      <w:widowControl w:val="0"/>
      <w:jc w:val="both"/>
    </w:pPr>
    <w:rPr>
      <w:rFonts w:ascii="Calibri" w:hAnsi="Calibri" w:eastAsia="宋体" w:cs="黑体"/>
      <w:kern w:val="0"/>
      <w:sz w:val="20"/>
      <w:szCs w:val="20"/>
      <w:lang w:val="en-US" w:eastAsia="zh-CN" w:bidi="ar-SA"/>
    </w:rPr>
  </w:style>
  <w:style w:type="paragraph" w:customStyle="1" w:styleId="198">
    <w:name w:val="标题 3 New New"/>
    <w:basedOn w:val="168"/>
    <w:next w:val="168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99">
    <w:name w:val="正文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200">
    <w:name w:val="正文 New New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201">
    <w:name w:val="正文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character" w:customStyle="1" w:styleId="202">
    <w:name w:val="apple-converted-space"/>
    <w:qFormat/>
    <w:uiPriority w:val="0"/>
  </w:style>
  <w:style w:type="paragraph" w:customStyle="1" w:styleId="203">
    <w:name w:val="内容"/>
    <w:basedOn w:val="1"/>
    <w:qFormat/>
    <w:uiPriority w:val="0"/>
    <w:pPr>
      <w:spacing w:line="312" w:lineRule="auto"/>
      <w:ind w:firstLine="420" w:firstLineChars="200"/>
    </w:pPr>
    <w:rPr>
      <w:rFonts w:ascii="Arial" w:hAnsi="Arial" w:eastAsia="幼圆"/>
    </w:rPr>
  </w:style>
  <w:style w:type="paragraph" w:customStyle="1" w:styleId="204">
    <w:name w:val="pic-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5">
    <w:name w:val="文档结构图 字符"/>
    <w:basedOn w:val="37"/>
    <w:link w:val="16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styleId="206">
    <w:name w:val="Placeholder Text"/>
    <w:basedOn w:val="37"/>
    <w:semiHidden/>
    <w:qFormat/>
    <w:uiPriority w:val="99"/>
    <w:rPr>
      <w:color w:val="808080"/>
    </w:rPr>
  </w:style>
  <w:style w:type="paragraph" w:styleId="207">
    <w:name w:val="Quote"/>
    <w:basedOn w:val="1"/>
    <w:next w:val="1"/>
    <w:link w:val="208"/>
    <w:qFormat/>
    <w:uiPriority w:val="29"/>
    <w:rPr>
      <w:i/>
      <w:iCs/>
      <w:color w:val="000000"/>
    </w:rPr>
  </w:style>
  <w:style w:type="character" w:customStyle="1" w:styleId="208">
    <w:name w:val="引用 字符"/>
    <w:basedOn w:val="37"/>
    <w:link w:val="207"/>
    <w:qFormat/>
    <w:uiPriority w:val="29"/>
    <w:rPr>
      <w:rFonts w:ascii="Times New Roman" w:hAnsi="Times New Roman" w:eastAsia="宋体" w:cs="Times New Roman"/>
      <w:i/>
      <w:iCs/>
      <w:color w:val="000000"/>
      <w:szCs w:val="24"/>
    </w:rPr>
  </w:style>
  <w:style w:type="character" w:customStyle="1" w:styleId="209">
    <w:name w:val="正文文本缩进 字符"/>
    <w:basedOn w:val="37"/>
    <w:link w:val="19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10">
    <w:name w:val="正文文本首行缩进 2 字符"/>
    <w:basedOn w:val="209"/>
    <w:link w:val="27"/>
    <w:qFormat/>
    <w:uiPriority w:val="0"/>
    <w:rPr>
      <w:rFonts w:ascii="Times New Roman" w:hAnsi="Times New Roman" w:eastAsia="宋体" w:cs="Times New Roman"/>
      <w:szCs w:val="24"/>
    </w:rPr>
  </w:style>
  <w:style w:type="table" w:customStyle="1" w:styleId="211">
    <w:name w:val="中等深浅底纹 1 - 强调文字颜色 11"/>
    <w:basedOn w:val="44"/>
    <w:qFormat/>
    <w:uiPriority w:val="63"/>
    <w:rPr>
      <w:rFonts w:ascii="Calibri" w:hAnsi="Calibri" w:eastAsia="宋体" w:cs="Times New Roman"/>
      <w:kern w:val="0"/>
      <w:sz w:val="20"/>
      <w:szCs w:val="20"/>
    </w:rPr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/>
      </w:tcPr>
    </w:tblStylePr>
    <w:tblStylePr w:type="band1Horz">
      <w:tcPr>
        <w:tcBorders>
          <w:insideH w:val="nil"/>
          <w:insideV w:val="nil"/>
        </w:tcBorders>
        <w:shd w:val="clear" w:color="auto" w:fill="D3DFEE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212">
    <w:name w:val="浅色网格 - 强调文字颜色 11"/>
    <w:basedOn w:val="44"/>
    <w:qFormat/>
    <w:uiPriority w:val="62"/>
    <w:rPr>
      <w:rFonts w:ascii="Calibri" w:hAnsi="Calibri" w:eastAsia="宋体" w:cs="Times New Roman"/>
      <w:kern w:val="0"/>
      <w:sz w:val="20"/>
      <w:szCs w:val="2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="Cambria" w:hAnsi="Cambria" w:eastAsia="宋体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宋体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Cambria" w:hAnsi="Cambria" w:eastAsia="宋体" w:cs="Times New Roman"/>
        <w:b/>
        <w:bCs/>
      </w:rPr>
    </w:tblStylePr>
    <w:tblStylePr w:type="lastCol">
      <w:rPr>
        <w:rFonts w:ascii="Cambria" w:hAnsi="Cambria" w:eastAsia="宋体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character" w:customStyle="1" w:styleId="213">
    <w:name w:val="批注主题 字符"/>
    <w:basedOn w:val="112"/>
    <w:link w:val="11"/>
    <w:semiHidden/>
    <w:qFormat/>
    <w:uiPriority w:val="99"/>
    <w:rPr>
      <w:rFonts w:ascii="Times New Roman" w:hAnsi="Times New Roman" w:eastAsia="宋体" w:cs="Times New Roman"/>
      <w:b/>
      <w:bCs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49B36E-869E-C24B-A166-0E80012838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1257</Words>
  <Characters>7167</Characters>
  <Lines>59</Lines>
  <Paragraphs>16</Paragraphs>
  <TotalTime>21</TotalTime>
  <ScaleCrop>false</ScaleCrop>
  <LinksUpToDate>false</LinksUpToDate>
  <CharactersWithSpaces>8408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2014-11-07T21:49:00Z</dcterms:created>
  <dc:creator>Larry</dc:creator>
  <cp:keywords>CTPClassification=CTP_NT</cp:keywords>
  <cp:lastModifiedBy>10352</cp:lastModifiedBy>
  <dcterms:modified xsi:type="dcterms:W3CDTF">2018-11-12T17:35:19Z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c2d9bb2f-07e8-4a64-bc5b-17f1b53fb215</vt:lpwstr>
  </property>
  <property fmtid="{D5CDD505-2E9C-101B-9397-08002B2CF9AE}" pid="3" name="CTP_TimeStamp">
    <vt:lpwstr>2018-10-12 03:01:54Z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  <property fmtid="{D5CDD505-2E9C-101B-9397-08002B2CF9AE}" pid="8" name="KSOProductBuildVer">
    <vt:lpwstr>2052-10.1.0.7668</vt:lpwstr>
  </property>
</Properties>
</file>