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502" w:rsidRDefault="007B4857" w:rsidP="007E0082">
      <w:pPr>
        <w:spacing w:line="480" w:lineRule="auto"/>
        <w:jc w:val="center"/>
        <w:rPr>
          <w:sz w:val="24"/>
        </w:rPr>
      </w:pPr>
      <w:r w:rsidRPr="007B4857">
        <w:rPr>
          <w:sz w:val="24"/>
        </w:rPr>
        <w:t>基于</w:t>
      </w:r>
      <w:r w:rsidRPr="007B4857">
        <w:rPr>
          <w:sz w:val="24"/>
        </w:rPr>
        <w:t>Boosting Tree</w:t>
      </w:r>
      <w:r w:rsidRPr="007B4857">
        <w:rPr>
          <w:sz w:val="24"/>
        </w:rPr>
        <w:t>的交通流量预测及可视分析</w:t>
      </w:r>
    </w:p>
    <w:p w:rsidR="007E0082" w:rsidRDefault="007E0082" w:rsidP="007E0082">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摘要：</w:t>
      </w:r>
      <w:r w:rsidRPr="007E0082">
        <w:rPr>
          <w:rFonts w:asciiTheme="minorEastAsia" w:hAnsiTheme="minorEastAsia" w:hint="eastAsia"/>
          <w:color w:val="000000"/>
          <w:szCs w:val="21"/>
          <w:shd w:val="clear" w:color="auto" w:fill="FFFFFF"/>
        </w:rPr>
        <w:t>交通流预测是智能交通系统中一个热门的研究课题。预测方法主要有统计方法、贝叶斯网络、神经网络模型、混合ARIMA和人工神经网络。</w:t>
      </w:r>
      <w:r w:rsidRPr="007E0082">
        <w:rPr>
          <w:rFonts w:asciiTheme="minorEastAsia" w:hAnsiTheme="minorEastAsia" w:hint="eastAsia"/>
          <w:color w:val="000000"/>
          <w:szCs w:val="21"/>
          <w:highlight w:val="yellow"/>
          <w:shd w:val="clear" w:color="auto" w:fill="FFFFFF"/>
        </w:rPr>
        <w:t>广义回归神经网络（GRNN）是用于交通流预测的一个有趣的模型，因为它可以预测性质的动态变化和非线性的数据，这是一般的交通流数据发现。</w:t>
      </w:r>
      <w:r w:rsidRPr="007E0082">
        <w:rPr>
          <w:rFonts w:asciiTheme="minorEastAsia" w:hAnsiTheme="minorEastAsia" w:hint="eastAsia"/>
          <w:color w:val="000000"/>
          <w:szCs w:val="21"/>
          <w:shd w:val="clear" w:color="auto" w:fill="FFFFFF"/>
        </w:rPr>
        <w:t>在本研究中，</w:t>
      </w:r>
      <w:r>
        <w:rPr>
          <w:rFonts w:asciiTheme="minorEastAsia" w:hAnsiTheme="minorEastAsia" w:hint="eastAsia"/>
          <w:color w:val="000000"/>
          <w:szCs w:val="21"/>
          <w:shd w:val="clear" w:color="auto" w:fill="FFFFFF"/>
        </w:rPr>
        <w:t>Boosting</w:t>
      </w:r>
      <w:r>
        <w:rPr>
          <w:rFonts w:asciiTheme="minorEastAsia" w:hAnsiTheme="minorEastAsia"/>
          <w:color w:val="000000"/>
          <w:szCs w:val="21"/>
          <w:shd w:val="clear" w:color="auto" w:fill="FFFFFF"/>
        </w:rPr>
        <w:t xml:space="preserve"> Tree</w:t>
      </w:r>
      <w:r w:rsidRPr="007E0082">
        <w:rPr>
          <w:rFonts w:asciiTheme="minorEastAsia" w:hAnsiTheme="minorEastAsia" w:hint="eastAsia"/>
          <w:color w:val="000000"/>
          <w:szCs w:val="21"/>
          <w:shd w:val="clear" w:color="auto" w:fill="FFFFFF"/>
        </w:rPr>
        <w:t>模型建立过程中的交通流数据，并比较其结果与其他预测方法的结果（ARIMA模型、</w:t>
      </w:r>
      <w:proofErr w:type="gramStart"/>
      <w:r w:rsidRPr="007E0082">
        <w:rPr>
          <w:rFonts w:asciiTheme="minorEastAsia" w:hAnsiTheme="minorEastAsia" w:hint="eastAsia"/>
          <w:color w:val="000000"/>
          <w:szCs w:val="21"/>
          <w:shd w:val="clear" w:color="auto" w:fill="FFFFFF"/>
        </w:rPr>
        <w:t>单指数</w:t>
      </w:r>
      <w:proofErr w:type="gramEnd"/>
      <w:r w:rsidRPr="007E0082">
        <w:rPr>
          <w:rFonts w:asciiTheme="minorEastAsia" w:hAnsiTheme="minorEastAsia" w:hint="eastAsia"/>
          <w:color w:val="000000"/>
          <w:szCs w:val="21"/>
          <w:shd w:val="clear" w:color="auto" w:fill="FFFFFF"/>
        </w:rPr>
        <w:t>平滑法、移动平均）。留</w:t>
      </w:r>
      <w:proofErr w:type="gramStart"/>
      <w:r w:rsidRPr="007E0082">
        <w:rPr>
          <w:rFonts w:asciiTheme="minorEastAsia" w:hAnsiTheme="minorEastAsia" w:hint="eastAsia"/>
          <w:color w:val="000000"/>
          <w:szCs w:val="21"/>
          <w:shd w:val="clear" w:color="auto" w:fill="FFFFFF"/>
        </w:rPr>
        <w:t>一</w:t>
      </w:r>
      <w:proofErr w:type="gramEnd"/>
      <w:r w:rsidRPr="007E0082">
        <w:rPr>
          <w:rFonts w:asciiTheme="minorEastAsia" w:hAnsiTheme="minorEastAsia" w:hint="eastAsia"/>
          <w:color w:val="000000"/>
          <w:szCs w:val="21"/>
          <w:shd w:val="clear" w:color="auto" w:fill="FFFFFF"/>
        </w:rPr>
        <w:t>交叉验证（LOOCV）是用于检测的交通流数据和平均绝对百分比误差（MAPE）作为测试的评价标准。结果表明，采用广义回归神经网络方法对试验数据进行处理可以提高预测的减少在</w:t>
      </w:r>
      <w:proofErr w:type="gramStart"/>
      <w:r w:rsidRPr="007E0082">
        <w:rPr>
          <w:rFonts w:asciiTheme="minorEastAsia" w:hAnsiTheme="minorEastAsia" w:hint="eastAsia"/>
          <w:color w:val="000000"/>
          <w:szCs w:val="21"/>
          <w:shd w:val="clear" w:color="auto" w:fill="FFFFFF"/>
        </w:rPr>
        <w:t>三其它</w:t>
      </w:r>
      <w:proofErr w:type="gramEnd"/>
      <w:r w:rsidRPr="007E0082">
        <w:rPr>
          <w:rFonts w:asciiTheme="minorEastAsia" w:hAnsiTheme="minorEastAsia" w:hint="eastAsia"/>
          <w:color w:val="000000"/>
          <w:szCs w:val="21"/>
          <w:shd w:val="clear" w:color="auto" w:fill="FFFFFF"/>
        </w:rPr>
        <w:t>预测方法的预测值的准确性：</w:t>
      </w:r>
      <w:r w:rsidRPr="00B45CA8">
        <w:rPr>
          <w:rFonts w:asciiTheme="minorEastAsia" w:hAnsiTheme="minorEastAsia" w:hint="eastAsia"/>
          <w:color w:val="000000"/>
          <w:szCs w:val="21"/>
          <w:highlight w:val="yellow"/>
          <w:shd w:val="clear" w:color="auto" w:fill="FFFFFF"/>
        </w:rPr>
        <w:t>有马，</w:t>
      </w:r>
      <w:proofErr w:type="gramStart"/>
      <w:r w:rsidRPr="00B45CA8">
        <w:rPr>
          <w:rFonts w:asciiTheme="minorEastAsia" w:hAnsiTheme="minorEastAsia" w:hint="eastAsia"/>
          <w:color w:val="000000"/>
          <w:szCs w:val="21"/>
          <w:highlight w:val="yellow"/>
          <w:shd w:val="clear" w:color="auto" w:fill="FFFFFF"/>
        </w:rPr>
        <w:t>单指数</w:t>
      </w:r>
      <w:proofErr w:type="gramEnd"/>
      <w:r w:rsidRPr="00B45CA8">
        <w:rPr>
          <w:rFonts w:asciiTheme="minorEastAsia" w:hAnsiTheme="minorEastAsia" w:hint="eastAsia"/>
          <w:color w:val="000000"/>
          <w:szCs w:val="21"/>
          <w:highlight w:val="yellow"/>
          <w:shd w:val="clear" w:color="auto" w:fill="FFFFFF"/>
        </w:rPr>
        <w:t>平滑法、移动平均</w:t>
      </w:r>
      <w:r w:rsidRPr="007E0082">
        <w:rPr>
          <w:rFonts w:asciiTheme="minorEastAsia" w:hAnsiTheme="minorEastAsia" w:hint="eastAsia"/>
          <w:color w:val="000000"/>
          <w:szCs w:val="21"/>
          <w:shd w:val="clear" w:color="auto" w:fill="FFFFFF"/>
        </w:rPr>
        <w:t>。</w:t>
      </w:r>
    </w:p>
    <w:p w:rsidR="007E0082" w:rsidRDefault="007E0082" w:rsidP="007E0082">
      <w:pPr>
        <w:rPr>
          <w:rFonts w:asciiTheme="minorEastAsia" w:hAnsiTheme="minorEastAsia"/>
          <w:color w:val="000000"/>
          <w:szCs w:val="21"/>
          <w:shd w:val="clear" w:color="auto" w:fill="FFFFFF"/>
        </w:rPr>
      </w:pPr>
      <w:r>
        <w:rPr>
          <w:rFonts w:asciiTheme="minorEastAsia" w:hAnsiTheme="minorEastAsia"/>
          <w:color w:val="000000"/>
          <w:szCs w:val="21"/>
          <w:shd w:val="clear" w:color="auto" w:fill="FFFFFF"/>
        </w:rPr>
        <w:t>关键字：</w:t>
      </w:r>
    </w:p>
    <w:p w:rsidR="00B45CA8" w:rsidRDefault="00B45CA8" w:rsidP="007E0082">
      <w:pPr>
        <w:rPr>
          <w:rFonts w:asciiTheme="minorEastAsia" w:hAnsiTheme="minorEastAsia"/>
          <w:color w:val="000000"/>
          <w:szCs w:val="21"/>
          <w:shd w:val="clear" w:color="auto" w:fill="FFFFFF"/>
        </w:rPr>
      </w:pPr>
    </w:p>
    <w:p w:rsidR="00B45CA8" w:rsidRDefault="00B45CA8" w:rsidP="007E0082">
      <w:pPr>
        <w:rPr>
          <w:rFonts w:asciiTheme="minorEastAsia" w:hAnsiTheme="minorEastAsia"/>
          <w:color w:val="000000"/>
          <w:szCs w:val="21"/>
          <w:shd w:val="clear" w:color="auto" w:fill="FFFFFF"/>
        </w:rPr>
      </w:pPr>
      <w:r>
        <w:rPr>
          <w:rFonts w:asciiTheme="minorEastAsia" w:hAnsiTheme="minorEastAsia" w:hint="eastAsia"/>
          <w:color w:val="000000"/>
          <w:szCs w:val="21"/>
          <w:shd w:val="clear" w:color="auto" w:fill="FFFFFF"/>
        </w:rPr>
        <w:t>1 引言</w:t>
      </w:r>
    </w:p>
    <w:p w:rsidR="00B45CA8" w:rsidRDefault="00B45CA8" w:rsidP="007E0082">
      <w:r>
        <w:t>交通流数据是分析道路交通状况的主要因素之一。交通流是指在一段道路上通过某一特定点的车辆数。这种流量是用一段时间内的车辆数量来衡量的。短时交通流具有动态性和非线性性特征（</w:t>
      </w:r>
      <w:r>
        <w:t>1</w:t>
      </w:r>
      <w:r>
        <w:t>），因此交通流预测在交通管理中起着重要作用。利用神经网络对交通流进行预测（</w:t>
      </w:r>
      <w:r>
        <w:t>2</w:t>
      </w:r>
      <w:r>
        <w:t>）。提出了用统计方法预测交通流量的方法（</w:t>
      </w:r>
      <w:r>
        <w:t>3</w:t>
      </w:r>
      <w:r>
        <w:t>），将非线性和非平稳方法应用于短时交通流预测。</w:t>
      </w:r>
      <w:r>
        <w:t>[ 4 ]</w:t>
      </w:r>
      <w:r>
        <w:t>提出自适应有马预测交通数据。</w:t>
      </w:r>
      <w:r>
        <w:t>[ 5 ]</w:t>
      </w:r>
      <w:r>
        <w:t>预测交通数据的贝叶斯模型。</w:t>
      </w:r>
      <w:r>
        <w:t>[ 6 ] GRNN</w:t>
      </w:r>
      <w:r>
        <w:t>方法相比，径向基函数神经网络（</w:t>
      </w:r>
      <w:r>
        <w:t>RBFNN</w:t>
      </w:r>
      <w:r>
        <w:t>）和反向传播神经网络（</w:t>
      </w:r>
      <w:r>
        <w:t>BPNN</w:t>
      </w:r>
      <w:r>
        <w:t>）预测交通流数据。从三种方法，网络提供最高的精度。网络是由</w:t>
      </w:r>
      <w:r>
        <w:t xml:space="preserve">[ 7 ] Donald F </w:t>
      </w:r>
      <w:proofErr w:type="spellStart"/>
      <w:r>
        <w:t>Specht</w:t>
      </w:r>
      <w:proofErr w:type="spellEnd"/>
      <w:r>
        <w:t>介绍，属于概率神经网络的分类。网络是一个简单的、稳定的人工神经网络适用于在自然</w:t>
      </w:r>
      <w:r>
        <w:t>[ 1 ]</w:t>
      </w:r>
      <w:r>
        <w:t>动态和非线性数据模型。广义回归神经网络的一个特点是在图案层神经元的数目会随着训练数据的增加</w:t>
      </w:r>
      <w:r>
        <w:t>[ 7 ]</w:t>
      </w:r>
      <w:r>
        <w:t>，然而太多的神经元会增加过</w:t>
      </w:r>
      <w:r>
        <w:t>[ 8 ]</w:t>
      </w:r>
      <w:r>
        <w:t>的机会增多。在本文中，网络是用来预测交通流数据。然后将结果与其他三种预测方法（</w:t>
      </w:r>
      <w:r>
        <w:t>ARIMA</w:t>
      </w:r>
      <w:r>
        <w:t>、</w:t>
      </w:r>
      <w:proofErr w:type="gramStart"/>
      <w:r>
        <w:t>单指数</w:t>
      </w:r>
      <w:proofErr w:type="gramEnd"/>
      <w:r>
        <w:t>平滑和滑动平均）进行了比较。</w:t>
      </w:r>
    </w:p>
    <w:p w:rsidR="00B45CA8" w:rsidRDefault="00B45CA8" w:rsidP="007E0082">
      <w:r>
        <w:t xml:space="preserve">2 </w:t>
      </w:r>
      <w:r>
        <w:rPr>
          <w:rFonts w:hint="eastAsia"/>
        </w:rPr>
        <w:t>数据处理</w:t>
      </w:r>
    </w:p>
    <w:p w:rsidR="00407D6A" w:rsidRDefault="00407D6A" w:rsidP="007E0082">
      <w:r>
        <w:t>本文使用的数据是上海市</w:t>
      </w:r>
      <w:r>
        <w:rPr>
          <w:rFonts w:hint="eastAsia"/>
        </w:rPr>
        <w:t>15</w:t>
      </w:r>
      <w:r>
        <w:rPr>
          <w:rFonts w:hint="eastAsia"/>
        </w:rPr>
        <w:t>年的交通数据，其中包括地铁刷卡、公交车刷卡及出租车轨迹等数据。这里选取其中一个月的地铁刷卡数据。原始数据格式如下：</w:t>
      </w:r>
    </w:p>
    <w:p w:rsidR="00F1690D" w:rsidRDefault="00F1690D" w:rsidP="00F1690D">
      <w:pPr>
        <w:jc w:val="center"/>
      </w:pPr>
      <w:r>
        <w:rPr>
          <w:rFonts w:hint="eastAsia"/>
        </w:rPr>
        <w:t>表</w:t>
      </w:r>
      <w:r>
        <w:rPr>
          <w:rFonts w:hint="eastAsia"/>
        </w:rPr>
        <w:t xml:space="preserve"> </w:t>
      </w:r>
      <w:r>
        <w:rPr>
          <w:rFonts w:hint="eastAsia"/>
        </w:rPr>
        <w:t>地铁原始数据格式</w:t>
      </w:r>
    </w:p>
    <w:tbl>
      <w:tblPr>
        <w:tblStyle w:val="a3"/>
        <w:tblW w:w="0" w:type="auto"/>
        <w:tblBorders>
          <w:left w:val="none" w:sz="0" w:space="0" w:color="auto"/>
          <w:right w:val="none" w:sz="0" w:space="0" w:color="auto"/>
        </w:tblBorders>
        <w:tblLook w:val="04A0" w:firstRow="1" w:lastRow="0" w:firstColumn="1" w:lastColumn="0" w:noHBand="0" w:noVBand="1"/>
      </w:tblPr>
      <w:tblGrid>
        <w:gridCol w:w="1281"/>
        <w:gridCol w:w="1346"/>
        <w:gridCol w:w="1007"/>
        <w:gridCol w:w="1516"/>
        <w:gridCol w:w="1117"/>
        <w:gridCol w:w="871"/>
        <w:gridCol w:w="1168"/>
      </w:tblGrid>
      <w:tr w:rsidR="00902954" w:rsidTr="00407D6A">
        <w:tc>
          <w:tcPr>
            <w:tcW w:w="1185" w:type="dxa"/>
          </w:tcPr>
          <w:p w:rsidR="00407D6A" w:rsidRDefault="00407D6A" w:rsidP="00407D6A">
            <w:pPr>
              <w:jc w:val="center"/>
            </w:pPr>
            <w:r>
              <w:rPr>
                <w:rFonts w:hint="eastAsia"/>
              </w:rPr>
              <w:t>用户</w:t>
            </w:r>
            <w:r>
              <w:rPr>
                <w:rFonts w:hint="eastAsia"/>
              </w:rPr>
              <w:t>ID</w:t>
            </w:r>
          </w:p>
        </w:tc>
        <w:tc>
          <w:tcPr>
            <w:tcW w:w="1362" w:type="dxa"/>
          </w:tcPr>
          <w:p w:rsidR="00407D6A" w:rsidRDefault="00407D6A" w:rsidP="00407D6A">
            <w:pPr>
              <w:jc w:val="center"/>
            </w:pPr>
            <w:r>
              <w:rPr>
                <w:rFonts w:hint="eastAsia"/>
              </w:rPr>
              <w:t>日期</w:t>
            </w:r>
          </w:p>
        </w:tc>
        <w:tc>
          <w:tcPr>
            <w:tcW w:w="1008" w:type="dxa"/>
          </w:tcPr>
          <w:p w:rsidR="00407D6A" w:rsidRDefault="00407D6A" w:rsidP="00407D6A">
            <w:pPr>
              <w:jc w:val="center"/>
            </w:pPr>
            <w:r>
              <w:rPr>
                <w:rFonts w:hint="eastAsia"/>
              </w:rPr>
              <w:t>时间</w:t>
            </w:r>
          </w:p>
        </w:tc>
        <w:tc>
          <w:tcPr>
            <w:tcW w:w="1543" w:type="dxa"/>
          </w:tcPr>
          <w:p w:rsidR="00407D6A" w:rsidRDefault="00407D6A" w:rsidP="00407D6A">
            <w:pPr>
              <w:jc w:val="center"/>
            </w:pPr>
            <w:r>
              <w:rPr>
                <w:rFonts w:hint="eastAsia"/>
              </w:rPr>
              <w:t>地名</w:t>
            </w:r>
          </w:p>
        </w:tc>
        <w:tc>
          <w:tcPr>
            <w:tcW w:w="1134" w:type="dxa"/>
          </w:tcPr>
          <w:p w:rsidR="00407D6A" w:rsidRDefault="00407D6A" w:rsidP="00407D6A">
            <w:pPr>
              <w:jc w:val="center"/>
            </w:pPr>
            <w:r>
              <w:rPr>
                <w:rFonts w:hint="eastAsia"/>
              </w:rPr>
              <w:t>乘车方式</w:t>
            </w:r>
          </w:p>
        </w:tc>
        <w:tc>
          <w:tcPr>
            <w:tcW w:w="878" w:type="dxa"/>
          </w:tcPr>
          <w:p w:rsidR="00407D6A" w:rsidRDefault="00407D6A" w:rsidP="00407D6A">
            <w:pPr>
              <w:jc w:val="center"/>
            </w:pPr>
            <w:r>
              <w:rPr>
                <w:rFonts w:hint="eastAsia"/>
              </w:rPr>
              <w:t>费用</w:t>
            </w:r>
          </w:p>
        </w:tc>
        <w:tc>
          <w:tcPr>
            <w:tcW w:w="1186" w:type="dxa"/>
          </w:tcPr>
          <w:p w:rsidR="00407D6A" w:rsidRDefault="00407D6A" w:rsidP="00407D6A">
            <w:pPr>
              <w:jc w:val="center"/>
            </w:pPr>
            <w:r>
              <w:rPr>
                <w:rFonts w:hint="eastAsia"/>
              </w:rPr>
              <w:t>是否优惠</w:t>
            </w:r>
          </w:p>
        </w:tc>
      </w:tr>
      <w:tr w:rsidR="00902954" w:rsidTr="00407D6A">
        <w:tc>
          <w:tcPr>
            <w:tcW w:w="1185" w:type="dxa"/>
          </w:tcPr>
          <w:p w:rsidR="00407D6A" w:rsidRDefault="00667F9B" w:rsidP="00407D6A">
            <w:pPr>
              <w:jc w:val="center"/>
            </w:pPr>
            <w:r>
              <w:rPr>
                <w:rFonts w:hint="eastAsia"/>
              </w:rPr>
              <w:t>2601377141</w:t>
            </w:r>
          </w:p>
        </w:tc>
        <w:tc>
          <w:tcPr>
            <w:tcW w:w="1362" w:type="dxa"/>
          </w:tcPr>
          <w:p w:rsidR="00407D6A" w:rsidRDefault="00407D6A" w:rsidP="00407D6A">
            <w:pPr>
              <w:jc w:val="center"/>
            </w:pPr>
            <w:r w:rsidRPr="00407D6A">
              <w:t>2015-04-01</w:t>
            </w:r>
          </w:p>
        </w:tc>
        <w:tc>
          <w:tcPr>
            <w:tcW w:w="1008" w:type="dxa"/>
          </w:tcPr>
          <w:p w:rsidR="00407D6A" w:rsidRDefault="007A5414" w:rsidP="00407D6A">
            <w:pPr>
              <w:jc w:val="center"/>
            </w:pPr>
            <w:r w:rsidRPr="00902954">
              <w:rPr>
                <w:rFonts w:hint="eastAsia"/>
              </w:rPr>
              <w:t>08:23:50</w:t>
            </w:r>
          </w:p>
        </w:tc>
        <w:tc>
          <w:tcPr>
            <w:tcW w:w="1543" w:type="dxa"/>
          </w:tcPr>
          <w:p w:rsidR="00407D6A" w:rsidRDefault="00407D6A" w:rsidP="00407D6A">
            <w:pPr>
              <w:jc w:val="center"/>
            </w:pPr>
            <w:r w:rsidRPr="00407D6A">
              <w:rPr>
                <w:rFonts w:hint="eastAsia"/>
              </w:rPr>
              <w:t>1</w:t>
            </w:r>
            <w:r w:rsidRPr="00407D6A">
              <w:rPr>
                <w:rFonts w:hint="eastAsia"/>
              </w:rPr>
              <w:t>号线莘庄</w:t>
            </w:r>
          </w:p>
        </w:tc>
        <w:tc>
          <w:tcPr>
            <w:tcW w:w="1134" w:type="dxa"/>
          </w:tcPr>
          <w:p w:rsidR="00407D6A" w:rsidRDefault="00407D6A" w:rsidP="00407D6A">
            <w:pPr>
              <w:jc w:val="center"/>
            </w:pPr>
            <w:r w:rsidRPr="00407D6A">
              <w:rPr>
                <w:rFonts w:hint="eastAsia"/>
              </w:rPr>
              <w:t>地铁</w:t>
            </w:r>
          </w:p>
        </w:tc>
        <w:tc>
          <w:tcPr>
            <w:tcW w:w="878" w:type="dxa"/>
          </w:tcPr>
          <w:p w:rsidR="00407D6A" w:rsidRDefault="00CB2180" w:rsidP="00407D6A">
            <w:pPr>
              <w:jc w:val="center"/>
            </w:pPr>
            <w:r>
              <w:t>0</w:t>
            </w:r>
            <w:r w:rsidR="00407D6A" w:rsidRPr="00407D6A">
              <w:t>.00</w:t>
            </w:r>
          </w:p>
        </w:tc>
        <w:tc>
          <w:tcPr>
            <w:tcW w:w="1186" w:type="dxa"/>
          </w:tcPr>
          <w:p w:rsidR="00407D6A" w:rsidRDefault="00407D6A" w:rsidP="00407D6A">
            <w:pPr>
              <w:jc w:val="center"/>
            </w:pPr>
            <w:proofErr w:type="gramStart"/>
            <w:r w:rsidRPr="00407D6A">
              <w:rPr>
                <w:rFonts w:hint="eastAsia"/>
              </w:rPr>
              <w:t>非优惠</w:t>
            </w:r>
            <w:proofErr w:type="gramEnd"/>
          </w:p>
        </w:tc>
      </w:tr>
      <w:tr w:rsidR="007A5414" w:rsidTr="00407D6A">
        <w:tc>
          <w:tcPr>
            <w:tcW w:w="1185" w:type="dxa"/>
          </w:tcPr>
          <w:p w:rsidR="00902954" w:rsidRPr="00407D6A" w:rsidRDefault="00902954" w:rsidP="00633FE5">
            <w:pPr>
              <w:jc w:val="center"/>
            </w:pPr>
            <w:r>
              <w:rPr>
                <w:rFonts w:hint="eastAsia"/>
              </w:rPr>
              <w:t>2601377141</w:t>
            </w:r>
          </w:p>
        </w:tc>
        <w:tc>
          <w:tcPr>
            <w:tcW w:w="1362" w:type="dxa"/>
          </w:tcPr>
          <w:p w:rsidR="00902954" w:rsidRPr="00407D6A" w:rsidRDefault="00902954" w:rsidP="00407D6A">
            <w:pPr>
              <w:jc w:val="center"/>
            </w:pPr>
            <w:r w:rsidRPr="00902954">
              <w:rPr>
                <w:rFonts w:hint="eastAsia"/>
              </w:rPr>
              <w:t>2015-04-01</w:t>
            </w:r>
          </w:p>
        </w:tc>
        <w:tc>
          <w:tcPr>
            <w:tcW w:w="1008" w:type="dxa"/>
          </w:tcPr>
          <w:p w:rsidR="00902954" w:rsidRPr="00407D6A" w:rsidRDefault="007A5414" w:rsidP="00407D6A">
            <w:pPr>
              <w:jc w:val="center"/>
            </w:pPr>
            <w:r w:rsidRPr="007A5414">
              <w:t>19:18:30</w:t>
            </w:r>
          </w:p>
        </w:tc>
        <w:tc>
          <w:tcPr>
            <w:tcW w:w="1543" w:type="dxa"/>
          </w:tcPr>
          <w:p w:rsidR="00902954" w:rsidRPr="00407D6A" w:rsidRDefault="00902954" w:rsidP="00407D6A">
            <w:pPr>
              <w:jc w:val="center"/>
            </w:pPr>
            <w:r w:rsidRPr="00902954">
              <w:rPr>
                <w:rFonts w:hint="eastAsia"/>
              </w:rPr>
              <w:t>1</w:t>
            </w:r>
            <w:r w:rsidRPr="00902954">
              <w:rPr>
                <w:rFonts w:hint="eastAsia"/>
              </w:rPr>
              <w:t>号线莘庄</w:t>
            </w:r>
          </w:p>
        </w:tc>
        <w:tc>
          <w:tcPr>
            <w:tcW w:w="1134" w:type="dxa"/>
          </w:tcPr>
          <w:p w:rsidR="00902954" w:rsidRPr="00407D6A" w:rsidRDefault="00902954" w:rsidP="00407D6A">
            <w:pPr>
              <w:jc w:val="center"/>
            </w:pPr>
            <w:r w:rsidRPr="00902954">
              <w:rPr>
                <w:rFonts w:hint="eastAsia"/>
              </w:rPr>
              <w:t>地铁</w:t>
            </w:r>
          </w:p>
        </w:tc>
        <w:tc>
          <w:tcPr>
            <w:tcW w:w="878" w:type="dxa"/>
          </w:tcPr>
          <w:p w:rsidR="00902954" w:rsidRPr="00407D6A" w:rsidRDefault="00CB2180" w:rsidP="00407D6A">
            <w:pPr>
              <w:jc w:val="center"/>
            </w:pPr>
            <w:r>
              <w:t>4</w:t>
            </w:r>
            <w:r w:rsidR="00902954" w:rsidRPr="00902954">
              <w:rPr>
                <w:rFonts w:hint="eastAsia"/>
              </w:rPr>
              <w:t>.00</w:t>
            </w:r>
          </w:p>
        </w:tc>
        <w:tc>
          <w:tcPr>
            <w:tcW w:w="1186" w:type="dxa"/>
          </w:tcPr>
          <w:p w:rsidR="00902954" w:rsidRPr="00407D6A" w:rsidRDefault="00902954" w:rsidP="00407D6A">
            <w:pPr>
              <w:jc w:val="center"/>
            </w:pPr>
            <w:proofErr w:type="gramStart"/>
            <w:r w:rsidRPr="00902954">
              <w:rPr>
                <w:rFonts w:hint="eastAsia"/>
              </w:rPr>
              <w:t>非优惠</w:t>
            </w:r>
            <w:proofErr w:type="gramEnd"/>
          </w:p>
        </w:tc>
      </w:tr>
    </w:tbl>
    <w:p w:rsidR="00902954" w:rsidRDefault="00902954" w:rsidP="007E0082">
      <w:r>
        <w:rPr>
          <w:rFonts w:hint="eastAsia"/>
        </w:rPr>
        <w:t>数据预处理流程</w:t>
      </w:r>
      <w:r>
        <w:t>：</w:t>
      </w:r>
    </w:p>
    <w:p w:rsidR="00902954" w:rsidRDefault="00902954" w:rsidP="007E0082">
      <w:r>
        <w:rPr>
          <w:rFonts w:hint="eastAsia"/>
        </w:rPr>
        <w:t>（</w:t>
      </w:r>
      <w:r>
        <w:rPr>
          <w:rFonts w:hint="eastAsia"/>
        </w:rPr>
        <w:t>1</w:t>
      </w:r>
      <w:r>
        <w:rPr>
          <w:rFonts w:hint="eastAsia"/>
        </w:rPr>
        <w:t>）</w:t>
      </w:r>
      <w:r w:rsidR="0023021B">
        <w:rPr>
          <w:rFonts w:hint="eastAsia"/>
        </w:rPr>
        <w:t>每</w:t>
      </w:r>
      <w:r w:rsidR="0023021B">
        <w:rPr>
          <w:rFonts w:hint="eastAsia"/>
        </w:rPr>
        <w:t>20</w:t>
      </w:r>
      <w:r w:rsidR="0023021B">
        <w:rPr>
          <w:rFonts w:hint="eastAsia"/>
        </w:rPr>
        <w:t>分钟分为一个时间段</w:t>
      </w:r>
    </w:p>
    <w:p w:rsidR="0023021B" w:rsidRDefault="0023021B" w:rsidP="007E0082">
      <w:r>
        <w:rPr>
          <w:rFonts w:hint="eastAsia"/>
        </w:rPr>
        <w:t>（</w:t>
      </w:r>
      <w:r>
        <w:rPr>
          <w:rFonts w:hint="eastAsia"/>
        </w:rPr>
        <w:t>2</w:t>
      </w:r>
      <w:r>
        <w:rPr>
          <w:rFonts w:hint="eastAsia"/>
        </w:rPr>
        <w:t>）将日期转换为星期</w:t>
      </w:r>
    </w:p>
    <w:p w:rsidR="0023021B" w:rsidRDefault="0023021B" w:rsidP="007E0082">
      <w:r>
        <w:t>（</w:t>
      </w:r>
      <w:r>
        <w:rPr>
          <w:rFonts w:hint="eastAsia"/>
        </w:rPr>
        <w:t>3</w:t>
      </w:r>
      <w:r>
        <w:t>）计算相同时间段的人流量</w:t>
      </w:r>
    </w:p>
    <w:p w:rsidR="0023021B" w:rsidRPr="0023021B" w:rsidRDefault="0023021B" w:rsidP="007E0082"/>
    <w:p w:rsidR="00B45CA8" w:rsidRDefault="00B45CA8" w:rsidP="007E0082">
      <w:r>
        <w:rPr>
          <w:rFonts w:hint="eastAsia"/>
        </w:rPr>
        <w:t xml:space="preserve">2 </w:t>
      </w:r>
      <w:r>
        <w:rPr>
          <w:rFonts w:hint="eastAsia"/>
        </w:rPr>
        <w:t>方法</w:t>
      </w:r>
    </w:p>
    <w:p w:rsidR="00D65D6B" w:rsidRDefault="00CB32AA" w:rsidP="007E0082">
      <w:r>
        <w:rPr>
          <w:rFonts w:hint="eastAsia"/>
        </w:rPr>
        <w:t>（</w:t>
      </w:r>
      <w:r>
        <w:rPr>
          <w:rFonts w:hint="eastAsia"/>
        </w:rPr>
        <w:t>1</w:t>
      </w:r>
      <w:r>
        <w:rPr>
          <w:rFonts w:hint="eastAsia"/>
        </w:rPr>
        <w:t>）提升树模型</w:t>
      </w:r>
    </w:p>
    <w:p w:rsidR="00CB32AA" w:rsidRDefault="00CB32AA" w:rsidP="007E0082">
      <w:r>
        <w:rPr>
          <w:rFonts w:hint="eastAsia"/>
        </w:rPr>
        <w:t>提升方法实际采用加法模型（</w:t>
      </w:r>
      <w:proofErr w:type="gramStart"/>
      <w:r>
        <w:rPr>
          <w:rFonts w:hint="eastAsia"/>
        </w:rPr>
        <w:t>即基函数</w:t>
      </w:r>
      <w:proofErr w:type="gramEnd"/>
      <w:r>
        <w:rPr>
          <w:rFonts w:hint="eastAsia"/>
        </w:rPr>
        <w:t>的线性组合）与前向分步算法，以决策树为基函数的提升方法称为提升树（</w:t>
      </w:r>
      <w:r>
        <w:rPr>
          <w:rFonts w:hint="eastAsia"/>
        </w:rPr>
        <w:t>Boosting</w:t>
      </w:r>
      <w:r>
        <w:t xml:space="preserve"> Tree</w:t>
      </w:r>
      <w:r>
        <w:rPr>
          <w:rFonts w:hint="eastAsia"/>
        </w:rPr>
        <w:t>）。提升树可以表示为决策树的加法模型：</w:t>
      </w:r>
    </w:p>
    <w:p w:rsidR="00CB32AA" w:rsidRDefault="00CB32AA" w:rsidP="00CB32AA">
      <w:pPr>
        <w:jc w:val="center"/>
      </w:pPr>
      <w:r w:rsidRPr="004009F8">
        <w:rPr>
          <w:position w:val="-26"/>
        </w:rPr>
        <w:object w:dxaOrig="1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5pt;height:30.75pt" o:ole="">
            <v:imagedata r:id="rId4" o:title=""/>
          </v:shape>
          <o:OLEObject Type="Embed" ProgID="Equation.DSMT4" ShapeID="_x0000_i1025" DrawAspect="Content" ObjectID="_1572371455" r:id="rId5"/>
        </w:object>
      </w:r>
    </w:p>
    <w:p w:rsidR="00CB32AA" w:rsidRDefault="00CB32AA" w:rsidP="00CB32AA">
      <w:r>
        <w:t>其中，</w:t>
      </w:r>
      <w:r w:rsidRPr="004009F8">
        <w:rPr>
          <w:position w:val="-10"/>
        </w:rPr>
        <w:object w:dxaOrig="800" w:dyaOrig="320">
          <v:shape id="_x0000_i1026" type="#_x0000_t75" style="width:39.75pt;height:15.75pt" o:ole="">
            <v:imagedata r:id="rId6" o:title=""/>
          </v:shape>
          <o:OLEObject Type="Embed" ProgID="Equation.DSMT4" ShapeID="_x0000_i1026" DrawAspect="Content" ObjectID="_1572371456" r:id="rId7"/>
        </w:object>
      </w:r>
      <w:r>
        <w:t>表示决策树；</w:t>
      </w:r>
      <w:r w:rsidRPr="004009F8">
        <w:rPr>
          <w:position w:val="-10"/>
        </w:rPr>
        <w:object w:dxaOrig="320" w:dyaOrig="320">
          <v:shape id="_x0000_i1027" type="#_x0000_t75" style="width:15.75pt;height:15.75pt" o:ole="">
            <v:imagedata r:id="rId8" o:title=""/>
          </v:shape>
          <o:OLEObject Type="Embed" ProgID="Equation.DSMT4" ShapeID="_x0000_i1027" DrawAspect="Content" ObjectID="_1572371457" r:id="rId9"/>
        </w:object>
      </w:r>
      <w:r>
        <w:t>为决策树的参数；</w:t>
      </w:r>
      <w:r w:rsidRPr="004009F8">
        <w:rPr>
          <w:position w:val="-4"/>
        </w:rPr>
        <w:object w:dxaOrig="279" w:dyaOrig="240">
          <v:shape id="_x0000_i1028" type="#_x0000_t75" style="width:14.25pt;height:12pt" o:ole="">
            <v:imagedata r:id="rId10" o:title=""/>
          </v:shape>
          <o:OLEObject Type="Embed" ProgID="Equation.DSMT4" ShapeID="_x0000_i1028" DrawAspect="Content" ObjectID="_1572371458" r:id="rId11"/>
        </w:object>
      </w:r>
      <w:r>
        <w:t>为树的个数。</w:t>
      </w:r>
    </w:p>
    <w:p w:rsidR="002D13D5" w:rsidRDefault="002D13D5" w:rsidP="00CB32AA">
      <w:r>
        <w:lastRenderedPageBreak/>
        <w:t>提升树最基本的组成部分叫做分类与回归树（</w:t>
      </w:r>
      <w:r>
        <w:t>classification and regression tree</w:t>
      </w:r>
      <w:r>
        <w:t>，</w:t>
      </w:r>
      <w:r>
        <w:t>CART</w:t>
      </w:r>
      <w:r>
        <w:t>），</w:t>
      </w:r>
      <w:r>
        <w:t>CART</w:t>
      </w:r>
      <w:r>
        <w:t>会把输入根据输入的属性分配到各个叶子节点，而每个叶子节点上面都会对应一个实数分数。</w:t>
      </w:r>
    </w:p>
    <w:p w:rsidR="00037B00" w:rsidRPr="00CB32AA" w:rsidRDefault="00037B00" w:rsidP="00CB32AA">
      <w:r>
        <w:t>提升树和决策树有所不同，可以将提升</w:t>
      </w:r>
      <w:proofErr w:type="gramStart"/>
      <w:r>
        <w:t>树理解</w:t>
      </w:r>
      <w:proofErr w:type="gramEnd"/>
      <w:r>
        <w:t>为决策树的一个扩展。从简单的类标到分数之后，我们可以做很多工作，例如概率预测，排序等。</w:t>
      </w:r>
    </w:p>
    <w:p w:rsidR="00CB32AA" w:rsidRDefault="00CB32AA" w:rsidP="007E0082">
      <w:r>
        <w:rPr>
          <w:rFonts w:hint="eastAsia"/>
        </w:rPr>
        <w:t>（</w:t>
      </w:r>
      <w:r>
        <w:rPr>
          <w:rFonts w:hint="eastAsia"/>
        </w:rPr>
        <w:t>2</w:t>
      </w:r>
      <w:r>
        <w:rPr>
          <w:rFonts w:hint="eastAsia"/>
        </w:rPr>
        <w:t>）提升树算法</w:t>
      </w:r>
    </w:p>
    <w:p w:rsidR="00CB32AA" w:rsidRPr="00CB32AA" w:rsidRDefault="00CB32AA" w:rsidP="007E0082">
      <w:r>
        <w:t>（</w:t>
      </w:r>
      <w:r>
        <w:rPr>
          <w:rFonts w:hint="eastAsia"/>
        </w:rPr>
        <w:t>3</w:t>
      </w:r>
      <w:r>
        <w:t>）梯度提升</w:t>
      </w:r>
    </w:p>
    <w:p w:rsidR="00B45CA8" w:rsidRDefault="00B45CA8" w:rsidP="007E0082">
      <w:r>
        <w:rPr>
          <w:rFonts w:hint="eastAsia"/>
        </w:rPr>
        <w:t xml:space="preserve">3 </w:t>
      </w:r>
      <w:r>
        <w:rPr>
          <w:rFonts w:hint="eastAsia"/>
        </w:rPr>
        <w:t>实验结果</w:t>
      </w:r>
    </w:p>
    <w:p w:rsidR="00B45CA8" w:rsidRDefault="00B45CA8" w:rsidP="007E0082">
      <w:r>
        <w:rPr>
          <w:rFonts w:hint="eastAsia"/>
        </w:rPr>
        <w:t xml:space="preserve">4 </w:t>
      </w:r>
      <w:r>
        <w:rPr>
          <w:rFonts w:hint="eastAsia"/>
        </w:rPr>
        <w:t>总结</w:t>
      </w:r>
    </w:p>
    <w:p w:rsidR="006F7B6B" w:rsidRDefault="006F7B6B" w:rsidP="007E0082"/>
    <w:p w:rsidR="006F7B6B" w:rsidRDefault="006F7B6B" w:rsidP="007E0082">
      <w:r>
        <w:t>（</w:t>
      </w:r>
      <w:r>
        <w:rPr>
          <w:rFonts w:ascii="微软雅黑" w:eastAsia="微软雅黑" w:hAnsi="微软雅黑" w:hint="eastAsia"/>
          <w:color w:val="000000"/>
          <w:szCs w:val="21"/>
          <w:shd w:val="clear" w:color="auto" w:fill="FFFFFF"/>
        </w:rPr>
        <w:t>一种基于</w:t>
      </w:r>
      <w:proofErr w:type="gramStart"/>
      <w:r>
        <w:rPr>
          <w:rFonts w:ascii="微软雅黑" w:eastAsia="微软雅黑" w:hAnsi="微软雅黑" w:hint="eastAsia"/>
          <w:color w:val="000000"/>
          <w:szCs w:val="21"/>
          <w:shd w:val="clear" w:color="auto" w:fill="FFFFFF"/>
        </w:rPr>
        <w:t>贝叶斯超参数</w:t>
      </w:r>
      <w:proofErr w:type="gramEnd"/>
      <w:r>
        <w:rPr>
          <w:rFonts w:ascii="微软雅黑" w:eastAsia="微软雅黑" w:hAnsi="微软雅黑" w:hint="eastAsia"/>
          <w:color w:val="000000"/>
          <w:szCs w:val="21"/>
          <w:shd w:val="clear" w:color="auto" w:fill="FFFFFF"/>
        </w:rPr>
        <w:t>优化的提升决策树信用评分方法</w:t>
      </w:r>
      <w:r>
        <w:t>）</w:t>
      </w:r>
    </w:p>
    <w:p w:rsidR="00B7094F" w:rsidRDefault="00B7094F" w:rsidP="007E0082">
      <w:r>
        <w:t xml:space="preserve">2.1 </w:t>
      </w:r>
      <w:r>
        <w:t>集合树和学习目标</w:t>
      </w:r>
    </w:p>
    <w:p w:rsidR="00B7094F" w:rsidRDefault="00B7094F" w:rsidP="007E0082">
      <w:r>
        <w:t>已知给定数据</w:t>
      </w:r>
      <w:proofErr w:type="gramStart"/>
      <w:r>
        <w:t>集如下</w:t>
      </w:r>
      <w:proofErr w:type="gramEnd"/>
      <w:r w:rsidR="00AE4562" w:rsidRPr="002333B9">
        <w:rPr>
          <w:position w:val="-10"/>
        </w:rPr>
        <w:object w:dxaOrig="1180" w:dyaOrig="320">
          <v:shape id="_x0000_i1029" type="#_x0000_t75" style="width:59.25pt;height:15.75pt" o:ole="">
            <v:imagedata r:id="rId12" o:title=""/>
          </v:shape>
          <o:OLEObject Type="Embed" ProgID="Equation.DSMT4" ShapeID="_x0000_i1029" DrawAspect="Content" ObjectID="_1572371459" r:id="rId13"/>
        </w:object>
      </w:r>
      <w:r w:rsidR="00AE4562">
        <w:t>，</w:t>
      </w:r>
      <w:r w:rsidR="003E57A7" w:rsidRPr="002333B9">
        <w:rPr>
          <w:position w:val="-10"/>
        </w:rPr>
        <w:object w:dxaOrig="220" w:dyaOrig="320">
          <v:shape id="_x0000_i1030" type="#_x0000_t75" style="width:11.25pt;height:15.75pt" o:ole="">
            <v:imagedata r:id="rId14" o:title=""/>
          </v:shape>
          <o:OLEObject Type="Embed" ProgID="Equation.DSMT4" ShapeID="_x0000_i1030" DrawAspect="Content" ObjectID="_1572371460" r:id="rId15"/>
        </w:object>
      </w:r>
    </w:p>
    <w:p w:rsidR="003E57A7" w:rsidRDefault="003E57A7" w:rsidP="007E0082">
      <w:r>
        <w:t>已知一个训练数据集</w:t>
      </w:r>
      <w:r w:rsidRPr="002333B9">
        <w:rPr>
          <w:position w:val="-10"/>
        </w:rPr>
        <w:object w:dxaOrig="2840" w:dyaOrig="320">
          <v:shape id="_x0000_i1031" type="#_x0000_t75" style="width:141.75pt;height:15.75pt" o:ole="">
            <v:imagedata r:id="rId16" o:title=""/>
          </v:shape>
          <o:OLEObject Type="Embed" ProgID="Equation.DSMT4" ShapeID="_x0000_i1031" DrawAspect="Content" ObjectID="_1572371461" r:id="rId17"/>
        </w:object>
      </w:r>
      <w:r>
        <w:t>，</w:t>
      </w:r>
      <w:r w:rsidR="00650644" w:rsidRPr="002333B9">
        <w:rPr>
          <w:position w:val="-10"/>
        </w:rPr>
        <w:object w:dxaOrig="1040" w:dyaOrig="340">
          <v:shape id="_x0000_i1032" type="#_x0000_t75" style="width:51.75pt;height:17.25pt" o:ole="">
            <v:imagedata r:id="rId18" o:title=""/>
          </v:shape>
          <o:OLEObject Type="Embed" ProgID="Equation.DSMT4" ShapeID="_x0000_i1032" DrawAspect="Content" ObjectID="_1572371462" r:id="rId19"/>
        </w:object>
      </w:r>
      <w:r w:rsidR="00650644">
        <w:t>，</w:t>
      </w:r>
      <w:r w:rsidR="00650644" w:rsidRPr="002333B9">
        <w:rPr>
          <w:position w:val="-10"/>
        </w:rPr>
        <w:object w:dxaOrig="220" w:dyaOrig="240">
          <v:shape id="_x0000_i1033" type="#_x0000_t75" style="width:11.25pt;height:12pt" o:ole="">
            <v:imagedata r:id="rId20" o:title=""/>
          </v:shape>
          <o:OLEObject Type="Embed" ProgID="Equation.DSMT4" ShapeID="_x0000_i1033" DrawAspect="Content" ObjectID="_1572371463" r:id="rId21"/>
        </w:object>
      </w:r>
      <w:r w:rsidR="00650644">
        <w:t>为输入空间，</w:t>
      </w:r>
      <w:r w:rsidR="00650644" w:rsidRPr="002333B9">
        <w:rPr>
          <w:position w:val="-10"/>
        </w:rPr>
        <w:object w:dxaOrig="960" w:dyaOrig="320">
          <v:shape id="_x0000_i1034" type="#_x0000_t75" style="width:48pt;height:15.75pt" o:ole="">
            <v:imagedata r:id="rId22" o:title=""/>
          </v:shape>
          <o:OLEObject Type="Embed" ProgID="Equation.DSMT4" ShapeID="_x0000_i1034" DrawAspect="Content" ObjectID="_1572371464" r:id="rId23"/>
        </w:object>
      </w:r>
      <w:r w:rsidR="00650644">
        <w:t>，</w:t>
      </w:r>
      <w:r w:rsidR="00650644" w:rsidRPr="002333B9">
        <w:rPr>
          <w:position w:val="-4"/>
        </w:rPr>
        <w:object w:dxaOrig="200" w:dyaOrig="240">
          <v:shape id="_x0000_i1035" type="#_x0000_t75" style="width:9.75pt;height:12pt" o:ole="">
            <v:imagedata r:id="rId24" o:title=""/>
          </v:shape>
          <o:OLEObject Type="Embed" ProgID="Equation.DSMT4" ShapeID="_x0000_i1035" DrawAspect="Content" ObjectID="_1572371465" r:id="rId25"/>
        </w:object>
      </w:r>
      <w:r w:rsidR="00650644">
        <w:t>为输出空间。</w:t>
      </w:r>
      <w:r w:rsidR="00D55C34">
        <w:t>对于一个集合树模型，输出</w:t>
      </w:r>
      <w:r w:rsidR="00D55C34" w:rsidRPr="002333B9">
        <w:rPr>
          <w:position w:val="-22"/>
        </w:rPr>
        <w:object w:dxaOrig="260" w:dyaOrig="560">
          <v:shape id="_x0000_i1036" type="#_x0000_t75" style="width:12.75pt;height:27.75pt" o:ole="">
            <v:imagedata r:id="rId26" o:title=""/>
          </v:shape>
          <o:OLEObject Type="Embed" ProgID="Equation.DSMT4" ShapeID="_x0000_i1036" DrawAspect="Content" ObjectID="_1572371466" r:id="rId27"/>
        </w:object>
      </w:r>
      <w:r w:rsidR="00D55C34">
        <w:t>的表达式如下：</w:t>
      </w:r>
    </w:p>
    <w:p w:rsidR="00D55C34" w:rsidRDefault="00BA1191" w:rsidP="00BA1191">
      <w:pPr>
        <w:jc w:val="center"/>
      </w:pPr>
      <w:r w:rsidRPr="002333B9">
        <w:rPr>
          <w:position w:val="-26"/>
        </w:rPr>
        <w:object w:dxaOrig="1900" w:dyaOrig="620">
          <v:shape id="_x0000_i1037" type="#_x0000_t75" style="width:95.25pt;height:30.75pt" o:ole="">
            <v:imagedata r:id="rId28" o:title=""/>
          </v:shape>
          <o:OLEObject Type="Embed" ProgID="Equation.DSMT4" ShapeID="_x0000_i1037" DrawAspect="Content" ObjectID="_1572371467" r:id="rId29"/>
        </w:object>
      </w:r>
    </w:p>
    <w:p w:rsidR="00BA1191" w:rsidRDefault="00BA1191" w:rsidP="00BA1191">
      <w:pPr>
        <w:rPr>
          <w:rFonts w:hint="eastAsia"/>
        </w:rPr>
      </w:pPr>
      <w:r w:rsidRPr="002333B9">
        <w:rPr>
          <w:position w:val="-10"/>
        </w:rPr>
        <w:object w:dxaOrig="580" w:dyaOrig="320">
          <v:shape id="_x0000_i1038" type="#_x0000_t75" style="width:29.25pt;height:15.75pt" o:ole="">
            <v:imagedata r:id="rId30" o:title=""/>
          </v:shape>
          <o:OLEObject Type="Embed" ProgID="Equation.DSMT4" ShapeID="_x0000_i1038" DrawAspect="Content" ObjectID="_1572371468" r:id="rId31"/>
        </w:object>
      </w:r>
      <w:r>
        <w:t>是</w:t>
      </w:r>
      <w:proofErr w:type="gramStart"/>
      <w:r>
        <w:t>给定第</w:t>
      </w:r>
      <w:proofErr w:type="gramEnd"/>
      <w:r>
        <w:t>k</w:t>
      </w:r>
      <w:r>
        <w:t>次</w:t>
      </w:r>
      <w:r>
        <w:t>CART</w:t>
      </w:r>
      <w:r>
        <w:t>树时的预测结果。下图</w:t>
      </w:r>
      <w:r>
        <w:t>1</w:t>
      </w:r>
      <w:r>
        <w:t>描述了集合树模型。</w:t>
      </w:r>
    </w:p>
    <w:p w:rsidR="00AE4562" w:rsidRDefault="00AE4562" w:rsidP="00AE4562">
      <w:pPr>
        <w:jc w:val="center"/>
        <w:rPr>
          <w:rFonts w:asciiTheme="minorEastAsia" w:hAnsiTheme="minorEastAsia"/>
          <w:sz w:val="24"/>
        </w:rPr>
      </w:pPr>
      <w:r>
        <w:rPr>
          <w:noProof/>
        </w:rPr>
        <w:drawing>
          <wp:inline distT="0" distB="0" distL="0" distR="0">
            <wp:extent cx="5274310" cy="3693618"/>
            <wp:effectExtent l="0" t="0" r="2540" b="2540"/>
            <wp:docPr id="1" name="图片 1" descr="Sensors 17 02376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sors 17 02376 g00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693618"/>
                    </a:xfrm>
                    <a:prstGeom prst="rect">
                      <a:avLst/>
                    </a:prstGeom>
                    <a:noFill/>
                    <a:ln>
                      <a:noFill/>
                    </a:ln>
                  </pic:spPr>
                </pic:pic>
              </a:graphicData>
            </a:graphic>
          </wp:inline>
        </w:drawing>
      </w:r>
    </w:p>
    <w:p w:rsidR="00BA1191" w:rsidRDefault="00AE4562" w:rsidP="00AE4562">
      <w:pPr>
        <w:jc w:val="cente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图1</w:t>
      </w:r>
      <w:r w:rsidR="00BA1191">
        <w:rPr>
          <w:rFonts w:ascii="微软雅黑" w:eastAsia="微软雅黑" w:hAnsi="微软雅黑" w:hint="eastAsia"/>
          <w:color w:val="000000"/>
          <w:szCs w:val="21"/>
          <w:shd w:val="clear" w:color="auto" w:fill="FFFFFF"/>
        </w:rPr>
        <w:t xml:space="preserve"> 集合树</w:t>
      </w:r>
      <w:r>
        <w:rPr>
          <w:rFonts w:ascii="微软雅黑" w:eastAsia="微软雅黑" w:hAnsi="微软雅黑" w:hint="eastAsia"/>
          <w:color w:val="000000"/>
          <w:szCs w:val="21"/>
          <w:shd w:val="clear" w:color="auto" w:fill="FFFFFF"/>
        </w:rPr>
        <w:t>模型。</w:t>
      </w:r>
    </w:p>
    <w:p w:rsidR="00AE4562" w:rsidRPr="00DE1577" w:rsidRDefault="00BA1191" w:rsidP="00C149D5">
      <w:pPr>
        <w:rPr>
          <w:rFonts w:asciiTheme="minorEastAsia" w:hAnsiTheme="minorEastAsia"/>
          <w:sz w:val="24"/>
        </w:rPr>
      </w:pPr>
      <w:r w:rsidRPr="00DE1577">
        <w:rPr>
          <w:rFonts w:asciiTheme="minorEastAsia" w:hAnsiTheme="minorEastAsia"/>
          <w:sz w:val="24"/>
        </w:rPr>
        <w:lastRenderedPageBreak/>
        <w:t>对于给定的xi，</w:t>
      </w:r>
      <w:r w:rsidR="00AE4562" w:rsidRPr="00DE1577">
        <w:rPr>
          <w:rFonts w:asciiTheme="minorEastAsia" w:hAnsiTheme="minorEastAsia" w:hint="eastAsia"/>
          <w:sz w:val="24"/>
        </w:rPr>
        <w:t>最终的预测</w:t>
      </w:r>
      <w:r w:rsidRPr="00DE1577">
        <w:rPr>
          <w:rFonts w:asciiTheme="minorEastAsia" w:hAnsiTheme="minorEastAsia" w:hint="eastAsia"/>
          <w:sz w:val="24"/>
        </w:rPr>
        <w:t>结果</w:t>
      </w:r>
      <w:r w:rsidR="00AE4562" w:rsidRPr="00DE1577">
        <w:rPr>
          <w:rFonts w:asciiTheme="minorEastAsia" w:hAnsiTheme="minorEastAsia" w:hint="eastAsia"/>
          <w:sz w:val="24"/>
        </w:rPr>
        <w:t>Yˆ</w:t>
      </w:r>
      <w:r w:rsidRPr="00DE1577">
        <w:rPr>
          <w:rFonts w:asciiTheme="minorEastAsia" w:hAnsiTheme="minorEastAsia" w:hint="eastAsia"/>
          <w:sz w:val="24"/>
        </w:rPr>
        <w:t>是</w:t>
      </w:r>
      <w:r w:rsidR="00AE4562" w:rsidRPr="00DE1577">
        <w:rPr>
          <w:rFonts w:asciiTheme="minorEastAsia" w:hAnsiTheme="minorEastAsia" w:hint="eastAsia"/>
          <w:sz w:val="24"/>
        </w:rPr>
        <w:t>每棵树的预测</w:t>
      </w:r>
      <w:r w:rsidRPr="00DE1577">
        <w:rPr>
          <w:rFonts w:asciiTheme="minorEastAsia" w:hAnsiTheme="minorEastAsia" w:hint="eastAsia"/>
          <w:sz w:val="24"/>
        </w:rPr>
        <w:t>之</w:t>
      </w:r>
      <w:proofErr w:type="gramStart"/>
      <w:r w:rsidR="00AE4562" w:rsidRPr="00DE1577">
        <w:rPr>
          <w:rFonts w:asciiTheme="minorEastAsia" w:hAnsiTheme="minorEastAsia" w:hint="eastAsia"/>
          <w:sz w:val="24"/>
        </w:rPr>
        <w:t>和</w:t>
      </w:r>
      <w:proofErr w:type="gramEnd"/>
      <w:r w:rsidR="00C149D5" w:rsidRPr="00DE1577">
        <w:rPr>
          <w:rFonts w:asciiTheme="minorEastAsia" w:hAnsiTheme="minorEastAsia" w:hint="eastAsia"/>
          <w:sz w:val="24"/>
        </w:rPr>
        <w:t>。</w:t>
      </w:r>
    </w:p>
    <w:p w:rsidR="00C149D5" w:rsidRDefault="00C149D5" w:rsidP="00C62BAA">
      <w:r>
        <w:rPr>
          <w:rFonts w:ascii="微软雅黑" w:eastAsia="微软雅黑" w:hAnsi="微软雅黑"/>
          <w:color w:val="000000"/>
          <w:szCs w:val="21"/>
          <w:shd w:val="clear" w:color="auto" w:fill="FFFFFF"/>
        </w:rPr>
        <w:t>将单个CART表示为T，定义实例x对应树中</w:t>
      </w:r>
      <w:r w:rsidR="00C62BAA">
        <w:rPr>
          <w:rFonts w:ascii="微软雅黑" w:eastAsia="微软雅黑" w:hAnsi="微软雅黑"/>
          <w:color w:val="000000"/>
          <w:szCs w:val="21"/>
          <w:shd w:val="clear" w:color="auto" w:fill="FFFFFF"/>
        </w:rPr>
        <w:t>相应的</w:t>
      </w:r>
      <w:r>
        <w:rPr>
          <w:rFonts w:ascii="微软雅黑" w:eastAsia="微软雅黑" w:hAnsi="微软雅黑"/>
          <w:color w:val="000000"/>
          <w:szCs w:val="21"/>
          <w:shd w:val="clear" w:color="auto" w:fill="FFFFFF"/>
        </w:rPr>
        <w:t>叶</w:t>
      </w:r>
      <w:r w:rsidR="00C62BAA">
        <w:rPr>
          <w:rFonts w:ascii="微软雅黑" w:eastAsia="微软雅黑" w:hAnsi="微软雅黑"/>
          <w:color w:val="000000"/>
          <w:szCs w:val="21"/>
          <w:shd w:val="clear" w:color="auto" w:fill="FFFFFF"/>
        </w:rPr>
        <w:t>子：</w:t>
      </w:r>
      <w:r w:rsidR="00C62BAA">
        <w:rPr>
          <w:noProof/>
        </w:rPr>
        <w:drawing>
          <wp:inline distT="0" distB="0" distL="0" distR="0" wp14:anchorId="5ABDA3AB" wp14:editId="64C3AC54">
            <wp:extent cx="1114286" cy="26666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14286" cy="266667"/>
                    </a:xfrm>
                    <a:prstGeom prst="rect">
                      <a:avLst/>
                    </a:prstGeom>
                  </pic:spPr>
                </pic:pic>
              </a:graphicData>
            </a:graphic>
          </wp:inline>
        </w:drawing>
      </w:r>
      <w:r w:rsidR="00C62BAA">
        <w:rPr>
          <w:rFonts w:ascii="微软雅黑" w:eastAsia="微软雅黑" w:hAnsi="微软雅黑"/>
          <w:color w:val="000000"/>
          <w:szCs w:val="21"/>
          <w:shd w:val="clear" w:color="auto" w:fill="FFFFFF"/>
        </w:rPr>
        <w:t>。根据公式1，对于</w:t>
      </w:r>
      <w:r w:rsidR="00DE1577">
        <w:rPr>
          <w:rFonts w:ascii="微软雅黑" w:eastAsia="微软雅黑" w:hAnsi="微软雅黑"/>
          <w:color w:val="000000"/>
          <w:szCs w:val="21"/>
          <w:shd w:val="clear" w:color="auto" w:fill="FFFFFF"/>
        </w:rPr>
        <w:t>给定的实例xi，第k颗CART的预测结果</w:t>
      </w:r>
      <w:r w:rsidR="00DE1577" w:rsidRPr="002333B9">
        <w:rPr>
          <w:position w:val="-10"/>
        </w:rPr>
        <w:object w:dxaOrig="580" w:dyaOrig="320">
          <v:shape id="_x0000_i1039" type="#_x0000_t75" style="width:29.25pt;height:15.75pt" o:ole="">
            <v:imagedata r:id="rId30" o:title=""/>
          </v:shape>
          <o:OLEObject Type="Embed" ProgID="Equation.DSMT4" ShapeID="_x0000_i1039" DrawAspect="Content" ObjectID="_1572371469" r:id="rId34"/>
        </w:object>
      </w:r>
      <w:r w:rsidR="00DE1577">
        <w:t>可以写成如下格式：</w:t>
      </w:r>
    </w:p>
    <w:p w:rsidR="00DE1577" w:rsidRDefault="00DE1577" w:rsidP="00DE1577">
      <w:pPr>
        <w:jc w:val="center"/>
        <w:rPr>
          <w:rFonts w:asciiTheme="minorEastAsia" w:hAnsiTheme="minorEastAsia"/>
          <w:sz w:val="24"/>
        </w:rPr>
      </w:pPr>
      <w:r>
        <w:rPr>
          <w:noProof/>
        </w:rPr>
        <w:drawing>
          <wp:inline distT="0" distB="0" distL="0" distR="0" wp14:anchorId="04E96B5D" wp14:editId="36992410">
            <wp:extent cx="1352381" cy="552381"/>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52381" cy="552381"/>
                    </a:xfrm>
                    <a:prstGeom prst="rect">
                      <a:avLst/>
                    </a:prstGeom>
                  </pic:spPr>
                </pic:pic>
              </a:graphicData>
            </a:graphic>
          </wp:inline>
        </w:drawing>
      </w:r>
    </w:p>
    <w:p w:rsidR="00DE1577" w:rsidRDefault="00DE1577" w:rsidP="00DE1577">
      <w:pPr>
        <w:rPr>
          <w:rFonts w:asciiTheme="minorEastAsia" w:hAnsiTheme="minorEastAsia" w:hint="eastAsia"/>
          <w:sz w:val="24"/>
        </w:rPr>
      </w:pPr>
      <w:r>
        <w:rPr>
          <w:rFonts w:asciiTheme="minorEastAsia" w:hAnsiTheme="minorEastAsia"/>
          <w:sz w:val="24"/>
        </w:rPr>
        <w:t>W标识CART中叶子结点的权重，q(xi)</w:t>
      </w:r>
      <w:r w:rsidRPr="00DE1577">
        <w:rPr>
          <w:rFonts w:asciiTheme="minorEastAsia" w:hAnsiTheme="minorEastAsia" w:hint="eastAsia"/>
          <w:sz w:val="24"/>
        </w:rPr>
        <w:t>表示由树结构定义的映射函数。</w:t>
      </w:r>
    </w:p>
    <w:p w:rsidR="00DE1577" w:rsidRDefault="00DE1577" w:rsidP="00DE15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eastAsia="宋体" w:hAnsi="inherit" w:cs="宋体"/>
          <w:color w:val="212121"/>
          <w:kern w:val="0"/>
          <w:sz w:val="24"/>
          <w:szCs w:val="24"/>
        </w:rPr>
      </w:pPr>
      <w:r w:rsidRPr="00DE1577">
        <w:rPr>
          <w:rFonts w:ascii="inherit" w:eastAsia="宋体" w:hAnsi="inherit" w:cs="宋体" w:hint="eastAsia"/>
          <w:color w:val="212121"/>
          <w:kern w:val="0"/>
          <w:sz w:val="24"/>
          <w:szCs w:val="24"/>
        </w:rPr>
        <w:t>树集合模型的学习目标可以被</w:t>
      </w:r>
      <w:r w:rsidR="006C7A57">
        <w:rPr>
          <w:rFonts w:ascii="inherit" w:eastAsia="宋体" w:hAnsi="inherit" w:cs="宋体" w:hint="eastAsia"/>
          <w:color w:val="212121"/>
          <w:kern w:val="0"/>
          <w:sz w:val="24"/>
          <w:szCs w:val="24"/>
        </w:rPr>
        <w:t>理解</w:t>
      </w:r>
      <w:r w:rsidRPr="00DE1577">
        <w:rPr>
          <w:rFonts w:ascii="inherit" w:eastAsia="宋体" w:hAnsi="inherit" w:cs="宋体" w:hint="eastAsia"/>
          <w:color w:val="212121"/>
          <w:kern w:val="0"/>
          <w:sz w:val="24"/>
          <w:szCs w:val="24"/>
        </w:rPr>
        <w:t>为</w:t>
      </w:r>
      <w:r w:rsidR="006C7A57">
        <w:rPr>
          <w:rFonts w:ascii="inherit" w:eastAsia="宋体" w:hAnsi="inherit" w:cs="宋体" w:hint="eastAsia"/>
          <w:color w:val="212121"/>
          <w:kern w:val="0"/>
          <w:sz w:val="24"/>
          <w:szCs w:val="24"/>
        </w:rPr>
        <w:t>求</w:t>
      </w:r>
      <w:r w:rsidRPr="00DE1577">
        <w:rPr>
          <w:rFonts w:ascii="inherit" w:eastAsia="宋体" w:hAnsi="inherit" w:cs="宋体" w:hint="eastAsia"/>
          <w:color w:val="212121"/>
          <w:kern w:val="0"/>
          <w:sz w:val="24"/>
          <w:szCs w:val="24"/>
        </w:rPr>
        <w:t>以下损失函数</w:t>
      </w:r>
      <w:r w:rsidR="006C7A57">
        <w:rPr>
          <w:rFonts w:ascii="inherit" w:eastAsia="宋体" w:hAnsi="inherit" w:cs="宋体" w:hint="eastAsia"/>
          <w:color w:val="212121"/>
          <w:kern w:val="0"/>
          <w:sz w:val="24"/>
          <w:szCs w:val="24"/>
        </w:rPr>
        <w:t>的最小值</w:t>
      </w:r>
      <w:r w:rsidRPr="00DE1577">
        <w:rPr>
          <w:rFonts w:ascii="inherit" w:eastAsia="宋体" w:hAnsi="inherit" w:cs="宋体" w:hint="eastAsia"/>
          <w:color w:val="212121"/>
          <w:kern w:val="0"/>
          <w:sz w:val="24"/>
          <w:szCs w:val="24"/>
        </w:rPr>
        <w:t>：</w:t>
      </w:r>
    </w:p>
    <w:p w:rsidR="006C7A57" w:rsidRPr="00DE1577" w:rsidRDefault="006C7A57" w:rsidP="006C7A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inherit" w:eastAsia="宋体" w:hAnsi="inherit" w:cs="宋体" w:hint="eastAsia"/>
          <w:color w:val="212121"/>
          <w:kern w:val="0"/>
          <w:sz w:val="24"/>
          <w:szCs w:val="24"/>
        </w:rPr>
      </w:pPr>
      <w:r>
        <w:rPr>
          <w:noProof/>
        </w:rPr>
        <w:drawing>
          <wp:inline distT="0" distB="0" distL="0" distR="0" wp14:anchorId="2F93098F" wp14:editId="44660D50">
            <wp:extent cx="2761905" cy="68571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61905" cy="685714"/>
                    </a:xfrm>
                    <a:prstGeom prst="rect">
                      <a:avLst/>
                    </a:prstGeom>
                  </pic:spPr>
                </pic:pic>
              </a:graphicData>
            </a:graphic>
          </wp:inline>
        </w:drawing>
      </w:r>
    </w:p>
    <w:p w:rsidR="00DE1577" w:rsidRDefault="006C7A57" w:rsidP="00DE1577">
      <w:pPr>
        <w:rPr>
          <w:rFonts w:asciiTheme="minorEastAsia" w:hAnsiTheme="minorEastAsia"/>
          <w:sz w:val="24"/>
        </w:rPr>
      </w:pPr>
      <w:r>
        <w:rPr>
          <w:rFonts w:asciiTheme="minorEastAsia" w:hAnsiTheme="minorEastAsia" w:hint="eastAsia"/>
          <w:sz w:val="24"/>
        </w:rPr>
        <w:t>误差函数l</w:t>
      </w:r>
      <w:r>
        <w:rPr>
          <w:rFonts w:asciiTheme="minorEastAsia" w:hAnsiTheme="minorEastAsia"/>
          <w:sz w:val="24"/>
        </w:rPr>
        <w:t>(</w:t>
      </w:r>
      <w:proofErr w:type="spellStart"/>
      <w:r>
        <w:rPr>
          <w:rFonts w:asciiTheme="minorEastAsia" w:hAnsiTheme="minorEastAsia"/>
          <w:sz w:val="24"/>
        </w:rPr>
        <w:t>yi,yi</w:t>
      </w:r>
      <w:proofErr w:type="spellEnd"/>
      <w:r>
        <w:rPr>
          <w:rFonts w:asciiTheme="minorEastAsia" w:hAnsiTheme="minorEastAsia"/>
          <w:sz w:val="24"/>
        </w:rPr>
        <w:t>)表示目标结果</w:t>
      </w:r>
      <w:proofErr w:type="spellStart"/>
      <w:r>
        <w:rPr>
          <w:rFonts w:asciiTheme="minorEastAsia" w:hAnsiTheme="minorEastAsia"/>
          <w:sz w:val="24"/>
        </w:rPr>
        <w:t>yi</w:t>
      </w:r>
      <w:proofErr w:type="spellEnd"/>
      <w:r>
        <w:rPr>
          <w:rFonts w:asciiTheme="minorEastAsia" w:hAnsiTheme="minorEastAsia"/>
          <w:sz w:val="24"/>
        </w:rPr>
        <w:t>与</w:t>
      </w:r>
      <w:r>
        <w:rPr>
          <w:rFonts w:asciiTheme="minorEastAsia" w:hAnsiTheme="minorEastAsia" w:hint="eastAsia"/>
          <w:sz w:val="24"/>
        </w:rPr>
        <w:t>公式1中</w:t>
      </w:r>
      <w:r w:rsidR="00A53077">
        <w:rPr>
          <w:rFonts w:asciiTheme="minorEastAsia" w:hAnsiTheme="minorEastAsia" w:hint="eastAsia"/>
          <w:sz w:val="24"/>
        </w:rPr>
        <w:t>预测结果</w:t>
      </w:r>
      <w:proofErr w:type="spellStart"/>
      <w:r w:rsidR="00A53077">
        <w:rPr>
          <w:rFonts w:asciiTheme="minorEastAsia" w:hAnsiTheme="minorEastAsia" w:hint="eastAsia"/>
          <w:sz w:val="24"/>
        </w:rPr>
        <w:t>yi</w:t>
      </w:r>
      <w:proofErr w:type="spellEnd"/>
      <w:r w:rsidR="00A53077">
        <w:rPr>
          <w:rFonts w:asciiTheme="minorEastAsia" w:hAnsiTheme="minorEastAsia" w:hint="eastAsia"/>
          <w:sz w:val="24"/>
        </w:rPr>
        <w:t>的差异性。</w:t>
      </w:r>
      <w:r w:rsidR="00A53077">
        <w:rPr>
          <w:rFonts w:asciiTheme="minorEastAsia" w:hAnsiTheme="minorEastAsia"/>
          <w:sz w:val="24"/>
        </w:rPr>
        <w:t>N表示实例的总数。K表示算法中CART的总数。这里</w:t>
      </w:r>
      <w:r w:rsidR="00A53077">
        <w:rPr>
          <w:noProof/>
        </w:rPr>
        <w:drawing>
          <wp:inline distT="0" distB="0" distL="0" distR="0" wp14:anchorId="74FA87E5" wp14:editId="459FD534">
            <wp:extent cx="438095" cy="333333"/>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095" cy="333333"/>
                    </a:xfrm>
                    <a:prstGeom prst="rect">
                      <a:avLst/>
                    </a:prstGeom>
                  </pic:spPr>
                </pic:pic>
              </a:graphicData>
            </a:graphic>
          </wp:inline>
        </w:drawing>
      </w:r>
      <w:r w:rsidR="00A53077">
        <w:rPr>
          <w:rFonts w:asciiTheme="minorEastAsia" w:hAnsiTheme="minorEastAsia"/>
          <w:sz w:val="24"/>
        </w:rPr>
        <w:t>为正则化项，用来惩罚复杂模型，避免模型过度拟合。可以表示为如下公式：</w:t>
      </w:r>
    </w:p>
    <w:p w:rsidR="00A53077" w:rsidRDefault="00A53077" w:rsidP="009C4F5F">
      <w:pPr>
        <w:jc w:val="center"/>
        <w:rPr>
          <w:rFonts w:asciiTheme="minorEastAsia" w:hAnsiTheme="minorEastAsia"/>
          <w:sz w:val="24"/>
        </w:rPr>
      </w:pPr>
      <w:r>
        <w:rPr>
          <w:noProof/>
        </w:rPr>
        <w:drawing>
          <wp:inline distT="0" distB="0" distL="0" distR="0" wp14:anchorId="569BB923" wp14:editId="696FF5E6">
            <wp:extent cx="2000000" cy="495238"/>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00000" cy="495238"/>
                    </a:xfrm>
                    <a:prstGeom prst="rect">
                      <a:avLst/>
                    </a:prstGeom>
                  </pic:spPr>
                </pic:pic>
              </a:graphicData>
            </a:graphic>
          </wp:inline>
        </w:drawing>
      </w:r>
    </w:p>
    <w:p w:rsidR="00A53077" w:rsidRDefault="00A53077" w:rsidP="00DE1577">
      <w:pPr>
        <w:rPr>
          <w:rFonts w:asciiTheme="minorEastAsia" w:hAnsiTheme="minorEastAsia"/>
          <w:sz w:val="24"/>
        </w:rPr>
      </w:pPr>
      <w:r>
        <w:rPr>
          <w:noProof/>
        </w:rPr>
        <w:drawing>
          <wp:inline distT="0" distB="0" distL="0" distR="0" wp14:anchorId="213B82D6" wp14:editId="6A8A72C8">
            <wp:extent cx="3142857" cy="37142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42857" cy="371429"/>
                    </a:xfrm>
                    <a:prstGeom prst="rect">
                      <a:avLst/>
                    </a:prstGeom>
                  </pic:spPr>
                </pic:pic>
              </a:graphicData>
            </a:graphic>
          </wp:inline>
        </w:drawing>
      </w:r>
    </w:p>
    <w:p w:rsidR="00A53077" w:rsidRDefault="00205BE5" w:rsidP="00DE1577">
      <w:pPr>
        <w:rPr>
          <w:rFonts w:asciiTheme="minorEastAsia" w:hAnsiTheme="minorEastAsia"/>
          <w:sz w:val="24"/>
        </w:rPr>
      </w:pPr>
      <w:r>
        <w:rPr>
          <w:rFonts w:asciiTheme="minorEastAsia" w:hAnsiTheme="minorEastAsia" w:hint="eastAsia"/>
          <w:sz w:val="24"/>
        </w:rPr>
        <w:t>2.</w:t>
      </w:r>
      <w:r>
        <w:rPr>
          <w:rFonts w:asciiTheme="minorEastAsia" w:hAnsiTheme="minorEastAsia"/>
          <w:sz w:val="24"/>
        </w:rPr>
        <w:t>2 梯度下降提升树</w:t>
      </w:r>
    </w:p>
    <w:p w:rsidR="00205BE5" w:rsidRDefault="00205BE5" w:rsidP="00DE1577">
      <w:pPr>
        <w:rPr>
          <w:rFonts w:asciiTheme="minorEastAsia" w:hAnsiTheme="minorEastAsia"/>
          <w:sz w:val="24"/>
        </w:rPr>
      </w:pPr>
      <w:r>
        <w:rPr>
          <w:rFonts w:asciiTheme="minorEastAsia" w:hAnsiTheme="minorEastAsia"/>
          <w:sz w:val="24"/>
        </w:rPr>
        <w:t>训练模型的目的是为了最小</w:t>
      </w:r>
      <w:proofErr w:type="gramStart"/>
      <w:r>
        <w:rPr>
          <w:rFonts w:asciiTheme="minorEastAsia" w:hAnsiTheme="minorEastAsia"/>
          <w:sz w:val="24"/>
        </w:rPr>
        <w:t>化总体</w:t>
      </w:r>
      <w:proofErr w:type="gramEnd"/>
      <w:r>
        <w:rPr>
          <w:rFonts w:asciiTheme="minorEastAsia" w:hAnsiTheme="minorEastAsia"/>
          <w:sz w:val="24"/>
        </w:rPr>
        <w:t>损失函数</w:t>
      </w:r>
      <w:r>
        <w:rPr>
          <w:noProof/>
        </w:rPr>
        <w:drawing>
          <wp:inline distT="0" distB="0" distL="0" distR="0" wp14:anchorId="0D0BDE12" wp14:editId="6DD0499F">
            <wp:extent cx="438095" cy="26666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8095" cy="266667"/>
                    </a:xfrm>
                    <a:prstGeom prst="rect">
                      <a:avLst/>
                    </a:prstGeom>
                  </pic:spPr>
                </pic:pic>
              </a:graphicData>
            </a:graphic>
          </wp:inline>
        </w:drawing>
      </w:r>
      <w:r>
        <w:rPr>
          <w:rFonts w:asciiTheme="minorEastAsia" w:hAnsiTheme="minorEastAsia"/>
          <w:sz w:val="24"/>
        </w:rPr>
        <w:t>。然而传统的优化算法不能在欧式空间使目标函数最小化，因为</w:t>
      </w:r>
      <w:r w:rsidR="009C4F5F">
        <w:rPr>
          <w:rFonts w:asciiTheme="minorEastAsia" w:hAnsiTheme="minorEastAsia"/>
          <w:sz w:val="24"/>
        </w:rPr>
        <w:t>公式</w:t>
      </w:r>
      <w:r w:rsidR="009C4F5F">
        <w:rPr>
          <w:rFonts w:asciiTheme="minorEastAsia" w:hAnsiTheme="minorEastAsia" w:hint="eastAsia"/>
          <w:sz w:val="24"/>
        </w:rPr>
        <w:t>3中的损失函数依赖参数，同样依赖每棵树的结构。为了高效地解决这个问题，梯度下降提升树算法被提出。</w:t>
      </w:r>
    </w:p>
    <w:p w:rsidR="009C4F5F" w:rsidRDefault="009C4F5F" w:rsidP="00DE1577">
      <w:pPr>
        <w:rPr>
          <w:rFonts w:asciiTheme="minorEastAsia" w:hAnsiTheme="minorEastAsia"/>
          <w:sz w:val="24"/>
        </w:rPr>
      </w:pPr>
      <w:r>
        <w:rPr>
          <w:rFonts w:asciiTheme="minorEastAsia" w:hAnsiTheme="minorEastAsia"/>
          <w:sz w:val="24"/>
        </w:rPr>
        <w:t>在训练模型中，第t-1次迭代的损失函数定义如下：</w:t>
      </w:r>
    </w:p>
    <w:p w:rsidR="009C4F5F" w:rsidRDefault="009C4F5F" w:rsidP="009C4F5F">
      <w:pPr>
        <w:jc w:val="center"/>
        <w:rPr>
          <w:rFonts w:asciiTheme="minorEastAsia" w:hAnsiTheme="minorEastAsia"/>
          <w:sz w:val="24"/>
        </w:rPr>
      </w:pPr>
      <w:r>
        <w:rPr>
          <w:noProof/>
        </w:rPr>
        <w:drawing>
          <wp:inline distT="0" distB="0" distL="0" distR="0" wp14:anchorId="553D9BA1" wp14:editId="105087D0">
            <wp:extent cx="3276190" cy="657143"/>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76190" cy="657143"/>
                    </a:xfrm>
                    <a:prstGeom prst="rect">
                      <a:avLst/>
                    </a:prstGeom>
                  </pic:spPr>
                </pic:pic>
              </a:graphicData>
            </a:graphic>
          </wp:inline>
        </w:drawing>
      </w:r>
    </w:p>
    <w:p w:rsidR="009C4F5F" w:rsidRDefault="009C4F5F" w:rsidP="00DE1577">
      <w:pPr>
        <w:rPr>
          <w:rFonts w:asciiTheme="minorEastAsia" w:hAnsiTheme="minorEastAsia"/>
          <w:sz w:val="24"/>
        </w:rPr>
      </w:pPr>
      <w:r>
        <w:rPr>
          <w:noProof/>
        </w:rPr>
        <w:drawing>
          <wp:inline distT="0" distB="0" distL="0" distR="0" wp14:anchorId="540809ED" wp14:editId="4937065A">
            <wp:extent cx="485714" cy="35238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5714" cy="352381"/>
                    </a:xfrm>
                    <a:prstGeom prst="rect">
                      <a:avLst/>
                    </a:prstGeom>
                  </pic:spPr>
                </pic:pic>
              </a:graphicData>
            </a:graphic>
          </wp:inline>
        </w:drawing>
      </w:r>
      <w:r>
        <w:rPr>
          <w:rFonts w:asciiTheme="minorEastAsia" w:hAnsiTheme="minorEastAsia" w:hint="eastAsia"/>
          <w:sz w:val="24"/>
        </w:rPr>
        <w:t>表示第t-1次迭代的预测结果。在下一次迭代也就是第t次迭代中加入</w:t>
      </w:r>
      <w:proofErr w:type="spellStart"/>
      <w:r>
        <w:rPr>
          <w:rFonts w:asciiTheme="minorEastAsia" w:hAnsiTheme="minorEastAsia" w:hint="eastAsia"/>
          <w:sz w:val="24"/>
        </w:rPr>
        <w:t>ft</w:t>
      </w:r>
      <w:proofErr w:type="spellEnd"/>
      <w:r>
        <w:rPr>
          <w:rFonts w:asciiTheme="minorEastAsia" w:hAnsiTheme="minorEastAsia" w:hint="eastAsia"/>
          <w:sz w:val="24"/>
        </w:rPr>
        <w:t>，目标函数变成如下形式</w:t>
      </w:r>
      <w:r>
        <w:rPr>
          <w:rFonts w:asciiTheme="minorEastAsia" w:hAnsiTheme="minorEastAsia"/>
          <w:sz w:val="24"/>
        </w:rPr>
        <w:t>：</w:t>
      </w:r>
    </w:p>
    <w:p w:rsidR="009C4F5F" w:rsidRDefault="009C4F5F" w:rsidP="00DE1577">
      <w:pPr>
        <w:rPr>
          <w:rFonts w:asciiTheme="minorEastAsia" w:hAnsiTheme="minorEastAsia"/>
          <w:sz w:val="24"/>
        </w:rPr>
      </w:pPr>
      <w:r>
        <w:rPr>
          <w:noProof/>
        </w:rPr>
        <w:drawing>
          <wp:inline distT="0" distB="0" distL="0" distR="0" wp14:anchorId="1D8EFEB8" wp14:editId="40E35E2B">
            <wp:extent cx="4180952" cy="733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80952" cy="733333"/>
                    </a:xfrm>
                    <a:prstGeom prst="rect">
                      <a:avLst/>
                    </a:prstGeom>
                  </pic:spPr>
                </pic:pic>
              </a:graphicData>
            </a:graphic>
          </wp:inline>
        </w:drawing>
      </w:r>
    </w:p>
    <w:p w:rsidR="009C4F5F" w:rsidRDefault="009C4F5F" w:rsidP="00DE1577">
      <w:pPr>
        <w:rPr>
          <w:rFonts w:asciiTheme="minorEastAsia" w:hAnsiTheme="minorEastAsia"/>
          <w:sz w:val="24"/>
        </w:rPr>
      </w:pPr>
      <w:r>
        <w:rPr>
          <w:rFonts w:asciiTheme="minorEastAsia" w:hAnsiTheme="minorEastAsia" w:hint="eastAsia"/>
          <w:sz w:val="24"/>
        </w:rPr>
        <w:t>换句话说，根据公式3，贪婪地添加树来改善模型。</w:t>
      </w:r>
      <w:r w:rsidR="009D2DFC">
        <w:rPr>
          <w:rFonts w:asciiTheme="minorEastAsia" w:hAnsiTheme="minorEastAsia" w:hint="eastAsia"/>
          <w:sz w:val="24"/>
        </w:rPr>
        <w:t>所以，在第t次迭代，</w:t>
      </w:r>
      <w:proofErr w:type="gramStart"/>
      <w:r w:rsidR="009D2DFC">
        <w:rPr>
          <w:rFonts w:asciiTheme="minorEastAsia" w:hAnsiTheme="minorEastAsia" w:hint="eastAsia"/>
          <w:sz w:val="24"/>
        </w:rPr>
        <w:t>加入第</w:t>
      </w:r>
      <w:proofErr w:type="gramEnd"/>
      <w:r w:rsidR="009D2DFC">
        <w:rPr>
          <w:rFonts w:asciiTheme="minorEastAsia" w:hAnsiTheme="minorEastAsia" w:hint="eastAsia"/>
          <w:sz w:val="24"/>
        </w:rPr>
        <w:t>t颗CART，目的是为了</w:t>
      </w:r>
      <w:r w:rsidR="001B2B04">
        <w:rPr>
          <w:rFonts w:asciiTheme="minorEastAsia" w:hAnsiTheme="minorEastAsia" w:hint="eastAsia"/>
          <w:sz w:val="24"/>
        </w:rPr>
        <w:t>是</w:t>
      </w:r>
      <w:r w:rsidR="001B2B04">
        <w:rPr>
          <w:noProof/>
        </w:rPr>
        <w:drawing>
          <wp:inline distT="0" distB="0" distL="0" distR="0" wp14:anchorId="36F1DF17" wp14:editId="6E2CCCDD">
            <wp:extent cx="409524" cy="3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9524" cy="352381"/>
                    </a:xfrm>
                    <a:prstGeom prst="rect">
                      <a:avLst/>
                    </a:prstGeom>
                  </pic:spPr>
                </pic:pic>
              </a:graphicData>
            </a:graphic>
          </wp:inline>
        </w:drawing>
      </w:r>
      <w:r w:rsidR="001B2B04">
        <w:rPr>
          <w:rFonts w:asciiTheme="minorEastAsia" w:hAnsiTheme="minorEastAsia" w:hint="eastAsia"/>
          <w:sz w:val="24"/>
        </w:rPr>
        <w:t>最小。</w:t>
      </w:r>
    </w:p>
    <w:p w:rsidR="001B2B04" w:rsidRDefault="001B2B04" w:rsidP="00DE1577">
      <w:pPr>
        <w:rPr>
          <w:rFonts w:asciiTheme="minorEastAsia" w:hAnsiTheme="minorEastAsia"/>
          <w:sz w:val="24"/>
        </w:rPr>
      </w:pPr>
      <w:r>
        <w:rPr>
          <w:rFonts w:asciiTheme="minorEastAsia" w:hAnsiTheme="minorEastAsia"/>
          <w:sz w:val="24"/>
        </w:rPr>
        <w:t>首先，用泰勒表达式展开目标函数：</w:t>
      </w:r>
    </w:p>
    <w:p w:rsidR="001B2B04" w:rsidRDefault="001B2B04" w:rsidP="001B2B04">
      <w:pPr>
        <w:jc w:val="center"/>
        <w:rPr>
          <w:rFonts w:asciiTheme="minorEastAsia" w:hAnsiTheme="minorEastAsia"/>
          <w:sz w:val="24"/>
        </w:rPr>
      </w:pPr>
      <w:r>
        <w:rPr>
          <w:noProof/>
        </w:rPr>
        <w:lastRenderedPageBreak/>
        <w:drawing>
          <wp:inline distT="0" distB="0" distL="0" distR="0" wp14:anchorId="24F1C7CC" wp14:editId="5A0409A3">
            <wp:extent cx="4171429" cy="885714"/>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71429" cy="885714"/>
                    </a:xfrm>
                    <a:prstGeom prst="rect">
                      <a:avLst/>
                    </a:prstGeom>
                  </pic:spPr>
                </pic:pic>
              </a:graphicData>
            </a:graphic>
          </wp:inline>
        </w:drawing>
      </w:r>
    </w:p>
    <w:p w:rsidR="001B2B04" w:rsidRDefault="001B2B04" w:rsidP="00DE1577">
      <w:pPr>
        <w:rPr>
          <w:rFonts w:asciiTheme="minorEastAsia" w:hAnsiTheme="minorEastAsia"/>
          <w:sz w:val="24"/>
        </w:rPr>
      </w:pPr>
      <w:r>
        <w:rPr>
          <w:rFonts w:asciiTheme="minorEastAsia" w:hAnsiTheme="minorEastAsia"/>
          <w:sz w:val="24"/>
        </w:rPr>
        <w:t>其中：</w:t>
      </w:r>
    </w:p>
    <w:p w:rsidR="001B2B04" w:rsidRDefault="001B2B04" w:rsidP="001B2B04">
      <w:pPr>
        <w:jc w:val="center"/>
        <w:rPr>
          <w:rFonts w:asciiTheme="minorEastAsia" w:hAnsiTheme="minorEastAsia"/>
          <w:sz w:val="24"/>
        </w:rPr>
      </w:pPr>
      <w:r>
        <w:rPr>
          <w:noProof/>
        </w:rPr>
        <w:drawing>
          <wp:inline distT="0" distB="0" distL="0" distR="0" wp14:anchorId="05685947" wp14:editId="1A8314B4">
            <wp:extent cx="2619048" cy="7523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9048" cy="752381"/>
                    </a:xfrm>
                    <a:prstGeom prst="rect">
                      <a:avLst/>
                    </a:prstGeom>
                  </pic:spPr>
                </pic:pic>
              </a:graphicData>
            </a:graphic>
          </wp:inline>
        </w:drawing>
      </w:r>
    </w:p>
    <w:p w:rsidR="001B2B04" w:rsidRDefault="001B2B04" w:rsidP="001B2B04">
      <w:pPr>
        <w:rPr>
          <w:rFonts w:asciiTheme="minorEastAsia" w:hAnsiTheme="minorEastAsia"/>
          <w:sz w:val="24"/>
        </w:rPr>
      </w:pPr>
      <w:r>
        <w:rPr>
          <w:rFonts w:asciiTheme="minorEastAsia" w:hAnsiTheme="minorEastAsia"/>
          <w:sz w:val="24"/>
        </w:rPr>
        <w:t>这个目标函数有一个非常明显的特点，它只依赖每个数据点在误差函数上的一阶导数和二阶导数。在第t次迭代，前一颗树t-1被改善，它的目标函数</w:t>
      </w:r>
      <w:r w:rsidR="005A19C0">
        <w:rPr>
          <w:noProof/>
        </w:rPr>
        <w:drawing>
          <wp:inline distT="0" distB="0" distL="0" distR="0" wp14:anchorId="349E1C46" wp14:editId="32453DA3">
            <wp:extent cx="2380952" cy="314286"/>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380952" cy="314286"/>
                    </a:xfrm>
                    <a:prstGeom prst="rect">
                      <a:avLst/>
                    </a:prstGeom>
                  </pic:spPr>
                </pic:pic>
              </a:graphicData>
            </a:graphic>
          </wp:inline>
        </w:drawing>
      </w:r>
      <w:r w:rsidR="005A19C0">
        <w:rPr>
          <w:rFonts w:asciiTheme="minorEastAsia" w:hAnsiTheme="minorEastAsia"/>
          <w:sz w:val="24"/>
        </w:rPr>
        <w:t>可以看成一个常量，因此，我们在上式中移除它，得到下面这个</w:t>
      </w:r>
      <w:r w:rsidR="005A19C0">
        <w:rPr>
          <w:rFonts w:asciiTheme="minorEastAsia" w:hAnsiTheme="minorEastAsia" w:hint="eastAsia"/>
          <w:sz w:val="24"/>
        </w:rPr>
        <w:t xml:space="preserve"> 简单的目标函数：</w:t>
      </w:r>
    </w:p>
    <w:p w:rsidR="005A19C0" w:rsidRDefault="005A19C0" w:rsidP="001B2B04">
      <w:pPr>
        <w:rPr>
          <w:rFonts w:asciiTheme="minorEastAsia" w:hAnsiTheme="minorEastAsia"/>
          <w:sz w:val="24"/>
        </w:rPr>
      </w:pPr>
      <w:r>
        <w:rPr>
          <w:noProof/>
        </w:rPr>
        <w:drawing>
          <wp:inline distT="0" distB="0" distL="0" distR="0" wp14:anchorId="737DD121" wp14:editId="3A2D02B4">
            <wp:extent cx="3714286" cy="6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14286" cy="695238"/>
                    </a:xfrm>
                    <a:prstGeom prst="rect">
                      <a:avLst/>
                    </a:prstGeom>
                  </pic:spPr>
                </pic:pic>
              </a:graphicData>
            </a:graphic>
          </wp:inline>
        </w:drawing>
      </w:r>
    </w:p>
    <w:p w:rsidR="005A19C0" w:rsidRDefault="005A19C0" w:rsidP="001B2B04">
      <w:pPr>
        <w:rPr>
          <w:rFonts w:asciiTheme="minorEastAsia" w:hAnsiTheme="minorEastAsia"/>
          <w:sz w:val="24"/>
        </w:rPr>
      </w:pPr>
      <w:r>
        <w:rPr>
          <w:rFonts w:asciiTheme="minorEastAsia" w:hAnsiTheme="minorEastAsia" w:hint="eastAsia"/>
          <w:sz w:val="24"/>
        </w:rPr>
        <w:t>结合公式2和公式4，此表达式等价于下面这个表达式：</w:t>
      </w:r>
    </w:p>
    <w:p w:rsidR="005A19C0" w:rsidRDefault="005A19C0" w:rsidP="001B2B04">
      <w:pPr>
        <w:rPr>
          <w:rFonts w:asciiTheme="minorEastAsia" w:hAnsiTheme="minorEastAsia"/>
          <w:sz w:val="24"/>
        </w:rPr>
      </w:pPr>
      <w:r>
        <w:rPr>
          <w:noProof/>
        </w:rPr>
        <w:drawing>
          <wp:inline distT="0" distB="0" distL="0" distR="0" wp14:anchorId="4F217884" wp14:editId="66D2145C">
            <wp:extent cx="3857143" cy="819048"/>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57143" cy="819048"/>
                    </a:xfrm>
                    <a:prstGeom prst="rect">
                      <a:avLst/>
                    </a:prstGeom>
                  </pic:spPr>
                </pic:pic>
              </a:graphicData>
            </a:graphic>
          </wp:inline>
        </w:drawing>
      </w:r>
    </w:p>
    <w:p w:rsidR="005A19C0" w:rsidRDefault="005A19C0" w:rsidP="001B2B04">
      <w:pPr>
        <w:rPr>
          <w:rFonts w:asciiTheme="minorEastAsia" w:hAnsiTheme="minorEastAsia"/>
          <w:sz w:val="24"/>
        </w:rPr>
      </w:pPr>
      <w:r>
        <w:rPr>
          <w:noProof/>
        </w:rPr>
        <w:drawing>
          <wp:inline distT="0" distB="0" distL="0" distR="0" wp14:anchorId="7A76392D" wp14:editId="44023310">
            <wp:extent cx="1390476" cy="3333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90476" cy="333333"/>
                    </a:xfrm>
                    <a:prstGeom prst="rect">
                      <a:avLst/>
                    </a:prstGeom>
                  </pic:spPr>
                </pic:pic>
              </a:graphicData>
            </a:graphic>
          </wp:inline>
        </w:drawing>
      </w:r>
      <w:r>
        <w:rPr>
          <w:rFonts w:asciiTheme="minorEastAsia" w:hAnsiTheme="minorEastAsia" w:hint="eastAsia"/>
          <w:sz w:val="24"/>
        </w:rPr>
        <w:t>表示叶子p的数据实例集。所有的数据实例都被映射到叶子p上。</w:t>
      </w:r>
    </w:p>
    <w:p w:rsidR="005A19C0" w:rsidRDefault="005A19C0" w:rsidP="001B2B04">
      <w:pPr>
        <w:rPr>
          <w:rFonts w:asciiTheme="minorEastAsia" w:hAnsiTheme="minorEastAsia"/>
          <w:sz w:val="24"/>
        </w:rPr>
      </w:pPr>
      <w:r>
        <w:rPr>
          <w:rFonts w:asciiTheme="minorEastAsia" w:hAnsiTheme="minorEastAsia" w:hint="eastAsia"/>
          <w:sz w:val="24"/>
        </w:rPr>
        <w:t>因此，对于一个固定的树结构q</w:t>
      </w:r>
      <w:r>
        <w:rPr>
          <w:rFonts w:asciiTheme="minorEastAsia" w:hAnsiTheme="minorEastAsia"/>
          <w:sz w:val="24"/>
        </w:rPr>
        <w:t>(x),叶子p的最优权重</w:t>
      </w:r>
      <w:r>
        <w:rPr>
          <w:noProof/>
        </w:rPr>
        <w:drawing>
          <wp:inline distT="0" distB="0" distL="0" distR="0" wp14:anchorId="1973C0A0" wp14:editId="7E69A782">
            <wp:extent cx="361905" cy="333333"/>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1905" cy="333333"/>
                    </a:xfrm>
                    <a:prstGeom prst="rect">
                      <a:avLst/>
                    </a:prstGeom>
                  </pic:spPr>
                </pic:pic>
              </a:graphicData>
            </a:graphic>
          </wp:inline>
        </w:drawing>
      </w:r>
      <w:r>
        <w:rPr>
          <w:rFonts w:asciiTheme="minorEastAsia" w:hAnsiTheme="minorEastAsia"/>
          <w:sz w:val="24"/>
        </w:rPr>
        <w:t>由下面的最小化方程定义：</w:t>
      </w:r>
    </w:p>
    <w:p w:rsidR="005A19C0" w:rsidRDefault="005A19C0" w:rsidP="001B2B04">
      <w:pPr>
        <w:rPr>
          <w:rFonts w:asciiTheme="minorEastAsia" w:hAnsiTheme="minorEastAsia"/>
          <w:sz w:val="24"/>
        </w:rPr>
      </w:pPr>
      <w:r>
        <w:rPr>
          <w:noProof/>
        </w:rPr>
        <w:drawing>
          <wp:inline distT="0" distB="0" distL="0" distR="0" wp14:anchorId="2A914879" wp14:editId="19AD6BB1">
            <wp:extent cx="1638095" cy="428571"/>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638095" cy="428571"/>
                    </a:xfrm>
                    <a:prstGeom prst="rect">
                      <a:avLst/>
                    </a:prstGeom>
                  </pic:spPr>
                </pic:pic>
              </a:graphicData>
            </a:graphic>
          </wp:inline>
        </w:drawing>
      </w:r>
    </w:p>
    <w:p w:rsidR="005A19C0" w:rsidRDefault="005A19C0" w:rsidP="001B2B04">
      <w:pPr>
        <w:rPr>
          <w:rFonts w:asciiTheme="minorEastAsia" w:hAnsiTheme="minorEastAsia"/>
          <w:sz w:val="24"/>
        </w:rPr>
      </w:pPr>
      <w:r>
        <w:rPr>
          <w:noProof/>
        </w:rPr>
        <w:drawing>
          <wp:inline distT="0" distB="0" distL="0" distR="0" wp14:anchorId="796DE504" wp14:editId="44B11426">
            <wp:extent cx="371429" cy="40952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71429" cy="409524"/>
                    </a:xfrm>
                    <a:prstGeom prst="rect">
                      <a:avLst/>
                    </a:prstGeom>
                  </pic:spPr>
                </pic:pic>
              </a:graphicData>
            </a:graphic>
          </wp:inline>
        </w:drawing>
      </w:r>
      <w:r>
        <w:rPr>
          <w:rFonts w:asciiTheme="minorEastAsia" w:hAnsiTheme="minorEastAsia" w:hint="eastAsia"/>
          <w:sz w:val="24"/>
        </w:rPr>
        <w:t>由方程10定义，这个函数的结果如下：</w:t>
      </w:r>
    </w:p>
    <w:p w:rsidR="005A19C0" w:rsidRDefault="005A19C0" w:rsidP="001B2B04">
      <w:pPr>
        <w:rPr>
          <w:rFonts w:asciiTheme="minorEastAsia" w:hAnsiTheme="minorEastAsia"/>
          <w:sz w:val="24"/>
        </w:rPr>
      </w:pPr>
      <w:r>
        <w:rPr>
          <w:noProof/>
        </w:rPr>
        <w:drawing>
          <wp:inline distT="0" distB="0" distL="0" distR="0" wp14:anchorId="051FD98D" wp14:editId="7300316D">
            <wp:extent cx="2438095" cy="72381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38095" cy="723810"/>
                    </a:xfrm>
                    <a:prstGeom prst="rect">
                      <a:avLst/>
                    </a:prstGeom>
                  </pic:spPr>
                </pic:pic>
              </a:graphicData>
            </a:graphic>
          </wp:inline>
        </w:drawing>
      </w:r>
    </w:p>
    <w:p w:rsidR="005A19C0" w:rsidRDefault="005A19C0" w:rsidP="001B2B04">
      <w:pPr>
        <w:rPr>
          <w:rFonts w:asciiTheme="minorEastAsia" w:hAnsiTheme="minorEastAsia"/>
          <w:sz w:val="24"/>
        </w:rPr>
      </w:pPr>
      <w:r>
        <w:rPr>
          <w:rFonts w:asciiTheme="minorEastAsia" w:hAnsiTheme="minorEastAsia"/>
          <w:sz w:val="24"/>
        </w:rPr>
        <w:t>有了这个最优权重</w:t>
      </w:r>
      <w:r>
        <w:rPr>
          <w:noProof/>
        </w:rPr>
        <w:drawing>
          <wp:inline distT="0" distB="0" distL="0" distR="0" wp14:anchorId="448ED784" wp14:editId="36EECC87">
            <wp:extent cx="361905" cy="333333"/>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1905" cy="333333"/>
                    </a:xfrm>
                    <a:prstGeom prst="rect">
                      <a:avLst/>
                    </a:prstGeom>
                  </pic:spPr>
                </pic:pic>
              </a:graphicData>
            </a:graphic>
          </wp:inline>
        </w:drawing>
      </w:r>
      <w:r>
        <w:rPr>
          <w:rFonts w:asciiTheme="minorEastAsia" w:hAnsiTheme="minorEastAsia"/>
          <w:sz w:val="24"/>
        </w:rPr>
        <w:t>，得到如下的最优目标函数方程：</w:t>
      </w:r>
    </w:p>
    <w:p w:rsidR="005A19C0" w:rsidRDefault="005A19C0" w:rsidP="001B2B04">
      <w:pPr>
        <w:rPr>
          <w:rFonts w:asciiTheme="minorEastAsia" w:hAnsiTheme="minorEastAsia"/>
          <w:sz w:val="24"/>
        </w:rPr>
      </w:pPr>
      <w:r>
        <w:rPr>
          <w:noProof/>
        </w:rPr>
        <w:lastRenderedPageBreak/>
        <w:drawing>
          <wp:inline distT="0" distB="0" distL="0" distR="0" wp14:anchorId="7E02DFE9" wp14:editId="12B11506">
            <wp:extent cx="2733333" cy="590476"/>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33333" cy="590476"/>
                    </a:xfrm>
                    <a:prstGeom prst="rect">
                      <a:avLst/>
                    </a:prstGeom>
                  </pic:spPr>
                </pic:pic>
              </a:graphicData>
            </a:graphic>
          </wp:inline>
        </w:drawing>
      </w:r>
    </w:p>
    <w:p w:rsidR="005A19C0" w:rsidRDefault="005A19C0" w:rsidP="001B2B04">
      <w:pPr>
        <w:rPr>
          <w:rFonts w:asciiTheme="minorEastAsia" w:hAnsiTheme="minorEastAsia"/>
          <w:sz w:val="24"/>
        </w:rPr>
      </w:pPr>
      <w:r>
        <w:rPr>
          <w:rFonts w:asciiTheme="minorEastAsia" w:hAnsiTheme="minorEastAsia"/>
          <w:sz w:val="24"/>
        </w:rPr>
        <w:t>因此，对于每一次迭代，我们的目标变为</w:t>
      </w:r>
      <w:r w:rsidR="00EA51B9">
        <w:rPr>
          <w:rFonts w:asciiTheme="minorEastAsia" w:hAnsiTheme="minorEastAsia"/>
          <w:sz w:val="24"/>
        </w:rPr>
        <w:t>寻找最优的树q是目标函数最小。</w:t>
      </w:r>
    </w:p>
    <w:p w:rsidR="00EA51B9" w:rsidRDefault="00EA51B9" w:rsidP="001B2B04">
      <w:pPr>
        <w:rPr>
          <w:rFonts w:ascii="微软雅黑" w:eastAsia="微软雅黑" w:hAnsi="微软雅黑"/>
          <w:color w:val="000000"/>
          <w:szCs w:val="21"/>
          <w:shd w:val="clear" w:color="auto" w:fill="FFFFFF"/>
        </w:rPr>
      </w:pPr>
      <w:r>
        <w:rPr>
          <w:rFonts w:asciiTheme="minorEastAsia" w:hAnsiTheme="minorEastAsia"/>
          <w:sz w:val="24"/>
        </w:rPr>
        <w:t>但是，通过枚举所有可能的树是不切实际的。相反，可以贪婪算法解决这个问题。从一颗简单树出发，</w:t>
      </w:r>
      <w:r>
        <w:rPr>
          <w:rFonts w:ascii="微软雅黑" w:eastAsia="微软雅黑" w:hAnsi="微软雅黑" w:hint="eastAsia"/>
          <w:color w:val="000000"/>
          <w:szCs w:val="21"/>
          <w:shd w:val="clear" w:color="auto" w:fill="FFFFFF"/>
        </w:rPr>
        <w:t>我们可以迭代地分割树节点并向树中添加分支。对于每次迭代，</w:t>
      </w:r>
      <w:r w:rsidR="001F77E0">
        <w:rPr>
          <w:rFonts w:ascii="微软雅黑" w:eastAsia="微软雅黑" w:hAnsi="微软雅黑" w:hint="eastAsia"/>
          <w:color w:val="000000"/>
          <w:szCs w:val="21"/>
          <w:shd w:val="clear" w:color="auto" w:fill="FFFFFF"/>
        </w:rPr>
        <w:t>在分割之前定义数据实例集为I，在分割之后定义数据集的左节点为IL，右节点定义为IR。因为</w:t>
      </w:r>
      <w:r w:rsidR="001F77E0">
        <w:rPr>
          <w:noProof/>
        </w:rPr>
        <w:drawing>
          <wp:inline distT="0" distB="0" distL="0" distR="0" wp14:anchorId="5A494E5C" wp14:editId="56421C66">
            <wp:extent cx="971429" cy="200000"/>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971429" cy="200000"/>
                    </a:xfrm>
                    <a:prstGeom prst="rect">
                      <a:avLst/>
                    </a:prstGeom>
                  </pic:spPr>
                </pic:pic>
              </a:graphicData>
            </a:graphic>
          </wp:inline>
        </w:drawing>
      </w:r>
      <w:r w:rsidR="001F77E0">
        <w:rPr>
          <w:rFonts w:ascii="微软雅黑" w:eastAsia="微软雅黑" w:hAnsi="微软雅黑" w:hint="eastAsia"/>
          <w:color w:val="000000"/>
          <w:szCs w:val="21"/>
          <w:shd w:val="clear" w:color="auto" w:fill="FFFFFF"/>
        </w:rPr>
        <w:t>，使用方程13，分解后的目标函数为：</w:t>
      </w:r>
    </w:p>
    <w:p w:rsidR="001F77E0" w:rsidRDefault="001F77E0" w:rsidP="001B2B04">
      <w:pPr>
        <w:rPr>
          <w:rFonts w:asciiTheme="minorEastAsia" w:hAnsiTheme="minorEastAsia"/>
          <w:sz w:val="24"/>
        </w:rPr>
      </w:pPr>
      <w:r>
        <w:rPr>
          <w:noProof/>
        </w:rPr>
        <w:drawing>
          <wp:inline distT="0" distB="0" distL="0" distR="0" wp14:anchorId="105208D7" wp14:editId="009DAAAA">
            <wp:extent cx="4809524" cy="69523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809524" cy="695238"/>
                    </a:xfrm>
                    <a:prstGeom prst="rect">
                      <a:avLst/>
                    </a:prstGeom>
                  </pic:spPr>
                </pic:pic>
              </a:graphicData>
            </a:graphic>
          </wp:inline>
        </w:drawing>
      </w:r>
    </w:p>
    <w:p w:rsidR="001F77E0" w:rsidRPr="005A19C0" w:rsidRDefault="001F77E0" w:rsidP="001B2B04">
      <w:pPr>
        <w:rPr>
          <w:rFonts w:asciiTheme="minorEastAsia" w:hAnsiTheme="minorEastAsia" w:hint="eastAsia"/>
          <w:sz w:val="24"/>
        </w:rPr>
      </w:pPr>
      <w:r>
        <w:rPr>
          <w:rFonts w:asciiTheme="minorEastAsia" w:hAnsiTheme="minorEastAsia"/>
          <w:sz w:val="24"/>
        </w:rPr>
        <w:t>因此，为了找到最优树，</w:t>
      </w:r>
      <w:r>
        <w:rPr>
          <w:rFonts w:ascii="微软雅黑" w:eastAsia="微软雅黑" w:hAnsi="微软雅黑" w:hint="eastAsia"/>
          <w:color w:val="000000"/>
          <w:szCs w:val="21"/>
          <w:shd w:val="clear" w:color="auto" w:fill="FFFFFF"/>
        </w:rPr>
        <w:t>该算法通过选择最大化的</w:t>
      </w:r>
      <w:r>
        <w:rPr>
          <w:noProof/>
        </w:rPr>
        <w:drawing>
          <wp:inline distT="0" distB="0" distL="0" distR="0" wp14:anchorId="70C3AC14" wp14:editId="19FD5EB0">
            <wp:extent cx="695238" cy="247619"/>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95238" cy="247619"/>
                    </a:xfrm>
                    <a:prstGeom prst="rect">
                      <a:avLst/>
                    </a:prstGeom>
                  </pic:spPr>
                </pic:pic>
              </a:graphicData>
            </a:graphic>
          </wp:inline>
        </w:drawing>
      </w:r>
      <w:bookmarkStart w:id="0" w:name="_GoBack"/>
      <w:bookmarkEnd w:id="0"/>
      <w:r>
        <w:rPr>
          <w:rFonts w:ascii="微软雅黑" w:eastAsia="微软雅黑" w:hAnsi="微软雅黑" w:hint="eastAsia"/>
          <w:color w:val="000000"/>
          <w:szCs w:val="21"/>
          <w:shd w:val="clear" w:color="auto" w:fill="FFFFFF"/>
        </w:rPr>
        <w:t>分裂迭代地增加分支。</w:t>
      </w:r>
    </w:p>
    <w:sectPr w:rsidR="001F77E0" w:rsidRPr="005A19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AA"/>
    <w:rsid w:val="00037B00"/>
    <w:rsid w:val="00193502"/>
    <w:rsid w:val="001B2B04"/>
    <w:rsid w:val="001F77E0"/>
    <w:rsid w:val="00205BE5"/>
    <w:rsid w:val="0023021B"/>
    <w:rsid w:val="00273C49"/>
    <w:rsid w:val="002D13D5"/>
    <w:rsid w:val="003E57A7"/>
    <w:rsid w:val="00407D6A"/>
    <w:rsid w:val="004245E5"/>
    <w:rsid w:val="005A19C0"/>
    <w:rsid w:val="00633FE5"/>
    <w:rsid w:val="00650644"/>
    <w:rsid w:val="00667F9B"/>
    <w:rsid w:val="006C7A57"/>
    <w:rsid w:val="006F7B6B"/>
    <w:rsid w:val="007930F3"/>
    <w:rsid w:val="007A5414"/>
    <w:rsid w:val="007B4857"/>
    <w:rsid w:val="007E0082"/>
    <w:rsid w:val="00902954"/>
    <w:rsid w:val="009C4F5F"/>
    <w:rsid w:val="009D2DFC"/>
    <w:rsid w:val="00A53077"/>
    <w:rsid w:val="00A56E96"/>
    <w:rsid w:val="00AB68AA"/>
    <w:rsid w:val="00AE4562"/>
    <w:rsid w:val="00B45CA8"/>
    <w:rsid w:val="00B7094F"/>
    <w:rsid w:val="00BA1191"/>
    <w:rsid w:val="00C149D5"/>
    <w:rsid w:val="00C62BAA"/>
    <w:rsid w:val="00C93E28"/>
    <w:rsid w:val="00CB2180"/>
    <w:rsid w:val="00CB32AA"/>
    <w:rsid w:val="00D55C34"/>
    <w:rsid w:val="00D65D6B"/>
    <w:rsid w:val="00DE1577"/>
    <w:rsid w:val="00EA51B9"/>
    <w:rsid w:val="00F1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B9719-4154-4027-979C-CA33E6F7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690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7D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3021B"/>
    <w:pPr>
      <w:ind w:firstLineChars="200" w:firstLine="420"/>
    </w:pPr>
  </w:style>
  <w:style w:type="character" w:styleId="a5">
    <w:name w:val="Placeholder Text"/>
    <w:basedOn w:val="a0"/>
    <w:uiPriority w:val="99"/>
    <w:semiHidden/>
    <w:rsid w:val="00D55C34"/>
    <w:rPr>
      <w:color w:val="808080"/>
    </w:rPr>
  </w:style>
  <w:style w:type="paragraph" w:styleId="HTML">
    <w:name w:val="HTML Preformatted"/>
    <w:basedOn w:val="a"/>
    <w:link w:val="HTMLChar"/>
    <w:uiPriority w:val="99"/>
    <w:semiHidden/>
    <w:unhideWhenUsed/>
    <w:rsid w:val="00DE15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E157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927438">
      <w:bodyDiv w:val="1"/>
      <w:marLeft w:val="0"/>
      <w:marRight w:val="0"/>
      <w:marTop w:val="0"/>
      <w:marBottom w:val="0"/>
      <w:divBdr>
        <w:top w:val="none" w:sz="0" w:space="0" w:color="auto"/>
        <w:left w:val="none" w:sz="0" w:space="0" w:color="auto"/>
        <w:bottom w:val="none" w:sz="0" w:space="0" w:color="auto"/>
        <w:right w:val="none" w:sz="0" w:space="0" w:color="auto"/>
      </w:divBdr>
    </w:div>
    <w:div w:id="9063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1.png"/><Relationship Id="rId21" Type="http://schemas.openxmlformats.org/officeDocument/2006/relationships/oleObject" Target="embeddings/oleObject9.bin"/><Relationship Id="rId34" Type="http://schemas.openxmlformats.org/officeDocument/2006/relationships/oleObject" Target="embeddings/oleObject15.bin"/><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6.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image" Target="media/image23.png"/><Relationship Id="rId54"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image" Target="media/image3.wmf"/><Relationship Id="rId51" Type="http://schemas.openxmlformats.org/officeDocument/2006/relationships/image" Target="media/image3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5</Pages>
  <Words>442</Words>
  <Characters>2522</Characters>
  <Application>Microsoft Office Word</Application>
  <DocSecurity>0</DocSecurity>
  <Lines>21</Lines>
  <Paragraphs>5</Paragraphs>
  <ScaleCrop>false</ScaleCrop>
  <Company>Microsoft</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wty</dc:creator>
  <cp:keywords/>
  <dc:description/>
  <cp:lastModifiedBy>wty</cp:lastModifiedBy>
  <cp:revision>22</cp:revision>
  <dcterms:created xsi:type="dcterms:W3CDTF">2017-11-06T11:33:00Z</dcterms:created>
  <dcterms:modified xsi:type="dcterms:W3CDTF">2017-11-16T13:03:00Z</dcterms:modified>
</cp:coreProperties>
</file>