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809D" w14:textId="77777777" w:rsidR="00303102" w:rsidRPr="00303102" w:rsidRDefault="00303102" w:rsidP="00303102">
      <w:r w:rsidRPr="00303102">
        <w:rPr>
          <w:b/>
          <w:bCs/>
        </w:rPr>
        <w:t>Ideation Phase</w:t>
      </w:r>
    </w:p>
    <w:p w14:paraId="35A6C467" w14:textId="77777777" w:rsidR="00303102" w:rsidRPr="00303102" w:rsidRDefault="00303102" w:rsidP="00303102">
      <w:r w:rsidRPr="00303102">
        <w:rPr>
          <w:b/>
          <w:bCs/>
        </w:rPr>
        <w:t>Define the Problem Statements</w:t>
      </w:r>
    </w:p>
    <w:p w14:paraId="59C97430" w14:textId="77777777" w:rsidR="00303102" w:rsidRPr="00303102" w:rsidRDefault="00303102" w:rsidP="00303102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51"/>
      </w:tblGrid>
      <w:tr w:rsidR="00303102" w:rsidRPr="00303102" w14:paraId="474C555B" w14:textId="77777777" w:rsidTr="0030310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B4E4D" w14:textId="77777777" w:rsidR="00303102" w:rsidRPr="00303102" w:rsidRDefault="00303102" w:rsidP="00303102">
            <w:r w:rsidRPr="00303102">
              <w:t>Date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792ED" w14:textId="77777777" w:rsidR="00303102" w:rsidRPr="00303102" w:rsidRDefault="00303102" w:rsidP="00303102">
            <w:r w:rsidRPr="00303102">
              <w:t>31 January 2025</w:t>
            </w:r>
          </w:p>
        </w:tc>
      </w:tr>
      <w:tr w:rsidR="00303102" w:rsidRPr="00303102" w14:paraId="24C11101" w14:textId="77777777" w:rsidTr="0030310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353EE" w14:textId="77777777" w:rsidR="00303102" w:rsidRPr="00303102" w:rsidRDefault="00303102" w:rsidP="00303102">
            <w:r w:rsidRPr="00303102">
              <w:t>Team ID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7C36E" w14:textId="77777777" w:rsidR="00303102" w:rsidRPr="00303102" w:rsidRDefault="00303102" w:rsidP="00303102"/>
        </w:tc>
      </w:tr>
      <w:tr w:rsidR="00303102" w:rsidRPr="00303102" w14:paraId="3A520861" w14:textId="77777777" w:rsidTr="0030310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61620" w14:textId="77777777" w:rsidR="00303102" w:rsidRPr="00303102" w:rsidRDefault="00303102" w:rsidP="00303102">
            <w:r w:rsidRPr="00303102">
              <w:t>Project Name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B9D64" w14:textId="77777777" w:rsidR="00303102" w:rsidRPr="00303102" w:rsidRDefault="00303102" w:rsidP="00303102"/>
        </w:tc>
      </w:tr>
      <w:tr w:rsidR="00303102" w:rsidRPr="00303102" w14:paraId="68CBE8DA" w14:textId="77777777" w:rsidTr="0030310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83F3C" w14:textId="77777777" w:rsidR="00303102" w:rsidRPr="00303102" w:rsidRDefault="00303102" w:rsidP="00303102">
            <w:r w:rsidRPr="00303102">
              <w:t>Maximum Marks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EE45F" w14:textId="77777777" w:rsidR="00303102" w:rsidRPr="00303102" w:rsidRDefault="00303102" w:rsidP="00303102">
            <w:r w:rsidRPr="00303102">
              <w:t>2 Marks</w:t>
            </w:r>
          </w:p>
        </w:tc>
      </w:tr>
    </w:tbl>
    <w:p w14:paraId="44E51158" w14:textId="77777777" w:rsidR="00E402A6" w:rsidRDefault="00E402A6"/>
    <w:p w14:paraId="748B0DF2" w14:textId="77777777" w:rsidR="00303102" w:rsidRPr="00303102" w:rsidRDefault="00303102" w:rsidP="00303102">
      <w:pPr>
        <w:rPr>
          <w:b/>
          <w:bCs/>
        </w:rPr>
      </w:pPr>
      <w:r w:rsidRPr="00303102">
        <w:rPr>
          <w:b/>
          <w:bCs/>
        </w:rPr>
        <w:t>The Problem Statement</w:t>
      </w:r>
    </w:p>
    <w:p w14:paraId="15A2EE6F" w14:textId="77777777" w:rsidR="00303102" w:rsidRPr="00303102" w:rsidRDefault="00303102" w:rsidP="00303102">
      <w:r w:rsidRPr="00303102">
        <w:rPr>
          <w:b/>
          <w:bCs/>
        </w:rPr>
        <w:t>"Support operations currently rely on manual or basic round-robin ticket distribution, leading to a 25% variance in resolution times and frequent 'cherry-picking' by agents. Without an automated, skill-based assignment logic, high-priority technical issues remain unassigned for 40% longer than general queries, directly impacting SLA compliance and increasing the manual workload on team leads by 10+ hours per week."</w:t>
      </w:r>
    </w:p>
    <w:p w14:paraId="26A1D2FF" w14:textId="77777777" w:rsidR="00303102" w:rsidRPr="00303102" w:rsidRDefault="00303102" w:rsidP="00303102">
      <w:r w:rsidRPr="00303102">
        <w:pict w14:anchorId="3C3CDE0B">
          <v:rect id="_x0000_i1037" style="width:0;height:1.5pt" o:hralign="center" o:hrstd="t" o:hr="t" fillcolor="#a0a0a0" stroked="f"/>
        </w:pict>
      </w:r>
    </w:p>
    <w:p w14:paraId="29283CBB" w14:textId="77777777" w:rsidR="00303102" w:rsidRPr="00303102" w:rsidRDefault="00303102" w:rsidP="00303102">
      <w:pPr>
        <w:rPr>
          <w:b/>
          <w:bCs/>
        </w:rPr>
      </w:pPr>
      <w:r w:rsidRPr="00303102">
        <w:rPr>
          <w:b/>
          <w:bCs/>
        </w:rPr>
        <w:t>Why this works: The "Three-Pillar" Breakdown</w:t>
      </w:r>
    </w:p>
    <w:p w14:paraId="07AE9F57" w14:textId="77777777" w:rsidR="00303102" w:rsidRPr="00303102" w:rsidRDefault="00303102" w:rsidP="00303102">
      <w:r w:rsidRPr="00303102">
        <w:t>If you need to customize this for a formal proposal or project charter, ensure you address these three specific friction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3615"/>
        <w:gridCol w:w="3975"/>
      </w:tblGrid>
      <w:tr w:rsidR="00303102" w:rsidRPr="00303102" w14:paraId="4C7F8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37212" w14:textId="77777777" w:rsidR="00303102" w:rsidRPr="00303102" w:rsidRDefault="00303102" w:rsidP="00303102">
            <w:r w:rsidRPr="00303102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BEF7C" w14:textId="77777777" w:rsidR="00303102" w:rsidRPr="00303102" w:rsidRDefault="00303102" w:rsidP="00303102">
            <w:r w:rsidRPr="00303102">
              <w:rPr>
                <w:b/>
                <w:bCs/>
              </w:rPr>
              <w:t>The Pain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F44CF" w14:textId="77777777" w:rsidR="00303102" w:rsidRPr="00303102" w:rsidRDefault="00303102" w:rsidP="00303102">
            <w:r w:rsidRPr="00303102">
              <w:rPr>
                <w:b/>
                <w:bCs/>
              </w:rPr>
              <w:t>The Business Impact</w:t>
            </w:r>
          </w:p>
        </w:tc>
      </w:tr>
      <w:tr w:rsidR="00303102" w:rsidRPr="00303102" w14:paraId="096CD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B00D7" w14:textId="77777777" w:rsidR="00303102" w:rsidRPr="00303102" w:rsidRDefault="00303102" w:rsidP="00303102">
            <w:r w:rsidRPr="00303102">
              <w:rPr>
                <w:b/>
                <w:bCs/>
              </w:rPr>
              <w:t>Manual Overhead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C14F2" w14:textId="77777777" w:rsidR="00303102" w:rsidRPr="00303102" w:rsidRDefault="00303102" w:rsidP="00303102">
            <w:r w:rsidRPr="00303102">
              <w:t>Team leads or "dispatchers" must manually read and route every incoming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3D6A" w14:textId="77777777" w:rsidR="00303102" w:rsidRPr="00303102" w:rsidRDefault="00303102" w:rsidP="00303102">
            <w:r w:rsidRPr="00303102">
              <w:t xml:space="preserve">High </w:t>
            </w:r>
            <w:r w:rsidRPr="00303102">
              <w:rPr>
                <w:b/>
                <w:bCs/>
              </w:rPr>
              <w:t>Cost per Ticket</w:t>
            </w:r>
            <w:r w:rsidRPr="00303102">
              <w:t xml:space="preserve"> and a single point of failure if the dispatcher is away.</w:t>
            </w:r>
          </w:p>
        </w:tc>
      </w:tr>
      <w:tr w:rsidR="00303102" w:rsidRPr="00303102" w14:paraId="3ADD6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2D70" w14:textId="77777777" w:rsidR="00303102" w:rsidRPr="00303102" w:rsidRDefault="00303102" w:rsidP="00303102">
            <w:r w:rsidRPr="00303102">
              <w:rPr>
                <w:b/>
                <w:bCs/>
              </w:rPr>
              <w:t>Skill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FA07" w14:textId="77777777" w:rsidR="00303102" w:rsidRPr="00303102" w:rsidRDefault="00303102" w:rsidP="00303102">
            <w:r w:rsidRPr="00303102">
              <w:t>Tickets are assigned to the "next available" person rather than the "best qualified" person.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BE4D" w14:textId="77777777" w:rsidR="00303102" w:rsidRPr="00303102" w:rsidRDefault="00303102" w:rsidP="00303102">
            <w:r w:rsidRPr="00303102">
              <w:t xml:space="preserve">Increased </w:t>
            </w:r>
            <w:r w:rsidRPr="00303102">
              <w:rPr>
                <w:b/>
                <w:bCs/>
              </w:rPr>
              <w:t>Average Handle Time (AHT)</w:t>
            </w:r>
            <w:r w:rsidRPr="00303102">
              <w:t xml:space="preserve"> and more internal transfers/escalations.</w:t>
            </w:r>
          </w:p>
        </w:tc>
      </w:tr>
      <w:tr w:rsidR="00303102" w:rsidRPr="00303102" w14:paraId="43E6F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018EC" w14:textId="77777777" w:rsidR="00303102" w:rsidRPr="00303102" w:rsidRDefault="00303102" w:rsidP="00303102">
            <w:r w:rsidRPr="00303102">
              <w:rPr>
                <w:b/>
                <w:bCs/>
              </w:rPr>
              <w:t>Cherry-Picking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8F951" w14:textId="77777777" w:rsidR="00303102" w:rsidRPr="00303102" w:rsidRDefault="00303102" w:rsidP="00303102">
            <w:r w:rsidRPr="00303102">
              <w:t>Agents manually pull easy tickets from the queue to inflate their metrics.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15B43" w14:textId="77777777" w:rsidR="00303102" w:rsidRPr="00303102" w:rsidRDefault="00303102" w:rsidP="00303102">
            <w:r w:rsidRPr="00303102">
              <w:t xml:space="preserve">Complex, critical issues sit at the bottom of the pile, risking </w:t>
            </w:r>
            <w:r w:rsidRPr="00303102">
              <w:rPr>
                <w:b/>
                <w:bCs/>
              </w:rPr>
              <w:t>SLA breaches</w:t>
            </w:r>
            <w:r w:rsidRPr="00303102">
              <w:t>.</w:t>
            </w:r>
          </w:p>
        </w:tc>
      </w:tr>
    </w:tbl>
    <w:p w14:paraId="0E2E7BD6" w14:textId="77777777" w:rsidR="00303102" w:rsidRPr="00303102" w:rsidRDefault="00303102" w:rsidP="00303102">
      <w:r w:rsidRPr="00303102">
        <w:pict w14:anchorId="061F2996">
          <v:rect id="_x0000_i1038" style="width:0;height:1.5pt" o:hralign="center" o:hrstd="t" o:hr="t" fillcolor="#a0a0a0" stroked="f"/>
        </w:pict>
      </w:r>
    </w:p>
    <w:p w14:paraId="285168AE" w14:textId="77777777" w:rsidR="00303102" w:rsidRPr="00303102" w:rsidRDefault="00303102" w:rsidP="00303102">
      <w:pPr>
        <w:rPr>
          <w:b/>
          <w:bCs/>
        </w:rPr>
      </w:pPr>
      <w:r w:rsidRPr="00303102">
        <w:rPr>
          <w:b/>
          <w:bCs/>
        </w:rPr>
        <w:t>Key Metrics to Track (Success Indicators)</w:t>
      </w:r>
    </w:p>
    <w:p w14:paraId="5629ADEE" w14:textId="77777777" w:rsidR="00303102" w:rsidRPr="00303102" w:rsidRDefault="00303102" w:rsidP="00303102">
      <w:r w:rsidRPr="00303102">
        <w:lastRenderedPageBreak/>
        <w:t>To prove the "streamlining" worked, you'll want to benchmark these before and after implementation:</w:t>
      </w:r>
    </w:p>
    <w:p w14:paraId="180271AF" w14:textId="77777777" w:rsidR="00303102" w:rsidRPr="00303102" w:rsidRDefault="00303102" w:rsidP="00303102">
      <w:pPr>
        <w:numPr>
          <w:ilvl w:val="0"/>
          <w:numId w:val="1"/>
        </w:numPr>
      </w:pPr>
      <w:r w:rsidRPr="00303102">
        <w:rPr>
          <w:b/>
          <w:bCs/>
        </w:rPr>
        <w:t>First Response Time (FRT):</w:t>
      </w:r>
      <w:r w:rsidRPr="00303102">
        <w:t xml:space="preserve"> Should drop as routing becomes instant.</w:t>
      </w:r>
    </w:p>
    <w:p w14:paraId="30D00178" w14:textId="77777777" w:rsidR="00303102" w:rsidRPr="00303102" w:rsidRDefault="00303102" w:rsidP="00303102">
      <w:pPr>
        <w:numPr>
          <w:ilvl w:val="0"/>
          <w:numId w:val="1"/>
        </w:numPr>
      </w:pPr>
      <w:r w:rsidRPr="00303102">
        <w:rPr>
          <w:b/>
          <w:bCs/>
        </w:rPr>
        <w:t>Touchpoints per Ticket:</w:t>
      </w:r>
      <w:r w:rsidRPr="00303102">
        <w:t xml:space="preserve"> Should decrease if the right agent gets it the first time.</w:t>
      </w:r>
    </w:p>
    <w:p w14:paraId="36D52998" w14:textId="77777777" w:rsidR="00303102" w:rsidRPr="00303102" w:rsidRDefault="00303102" w:rsidP="00303102">
      <w:pPr>
        <w:numPr>
          <w:ilvl w:val="0"/>
          <w:numId w:val="1"/>
        </w:numPr>
      </w:pPr>
      <w:r w:rsidRPr="00303102">
        <w:rPr>
          <w:b/>
          <w:bCs/>
        </w:rPr>
        <w:t>Agent Utilization:</w:t>
      </w:r>
      <w:r w:rsidRPr="00303102">
        <w:t xml:space="preserve"> Should even out (no one agent is overwhelmed while others are idle).</w:t>
      </w:r>
    </w:p>
    <w:p w14:paraId="2AA96D42" w14:textId="77777777" w:rsidR="00303102" w:rsidRPr="00303102" w:rsidRDefault="00303102" w:rsidP="00303102">
      <w:r w:rsidRPr="00303102">
        <w:rPr>
          <w:b/>
          <w:bCs/>
        </w:rPr>
        <w:t>Expert Tip:</w:t>
      </w:r>
      <w:r w:rsidRPr="00303102">
        <w:t xml:space="preserve"> If you're moving to an automated system, the "bottleneck" usually shifts from </w:t>
      </w:r>
      <w:r w:rsidRPr="00303102">
        <w:rPr>
          <w:b/>
          <w:bCs/>
        </w:rPr>
        <w:t>Assignment</w:t>
      </w:r>
      <w:r w:rsidRPr="00303102">
        <w:t xml:space="preserve"> to </w:t>
      </w:r>
      <w:r w:rsidRPr="00303102">
        <w:rPr>
          <w:b/>
          <w:bCs/>
        </w:rPr>
        <w:t>Categorization</w:t>
      </w:r>
      <w:r w:rsidRPr="00303102">
        <w:t>. If your users don't tag their tickets correctly, your automated routing will fail.</w:t>
      </w:r>
    </w:p>
    <w:p w14:paraId="09F84E09" w14:textId="77777777" w:rsidR="00303102" w:rsidRDefault="00303102"/>
    <w:sectPr w:rsidR="00303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66B6B"/>
    <w:multiLevelType w:val="multilevel"/>
    <w:tmpl w:val="580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4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02"/>
    <w:rsid w:val="002558B6"/>
    <w:rsid w:val="00303102"/>
    <w:rsid w:val="00AB5628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252E"/>
  <w15:chartTrackingRefBased/>
  <w15:docId w15:val="{CED62551-BFAC-40BF-AF4A-BEE46C46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2026-04-06T05:24:00Z</dcterms:created>
  <dcterms:modified xsi:type="dcterms:W3CDTF">2026-04-06T05:31:00Z</dcterms:modified>
</cp:coreProperties>
</file>