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48432" w14:textId="77777777" w:rsidR="00EE5B18" w:rsidRPr="00EE5B18" w:rsidRDefault="00EE5B18" w:rsidP="00EE5B18">
      <w:pPr>
        <w:rPr>
          <w:b/>
          <w:bCs/>
        </w:rPr>
      </w:pPr>
      <w:r w:rsidRPr="00EE5B18">
        <w:rPr>
          <w:b/>
          <w:bCs/>
        </w:rPr>
        <w:t>Functional &amp; Performance Testing Template</w:t>
      </w:r>
    </w:p>
    <w:p w14:paraId="48704A0E" w14:textId="77777777" w:rsidR="00EE5B18" w:rsidRPr="00EE5B18" w:rsidRDefault="00EE5B18" w:rsidP="00EE5B18">
      <w:r w:rsidRPr="00EE5B18">
        <w:rPr>
          <w:b/>
          <w:bCs/>
        </w:rPr>
        <w:t>Model Performance Test</w:t>
      </w:r>
    </w:p>
    <w:p w14:paraId="16D5D767" w14:textId="77777777" w:rsidR="00EE5B18" w:rsidRPr="00EE5B18" w:rsidRDefault="00EE5B18" w:rsidP="00EE5B18"/>
    <w:tbl>
      <w:tblPr>
        <w:tblW w:w="9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435"/>
      </w:tblGrid>
      <w:tr w:rsidR="00EE5B18" w:rsidRPr="00EE5B18" w14:paraId="5EE0E2EB" w14:textId="77777777" w:rsidTr="00EE5B1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B53581" w14:textId="77777777" w:rsidR="00EE5B18" w:rsidRPr="00EE5B18" w:rsidRDefault="00EE5B18" w:rsidP="00EE5B18">
            <w:r w:rsidRPr="00EE5B18">
              <w:t>Date</w:t>
            </w:r>
          </w:p>
        </w:tc>
        <w:tc>
          <w:tcPr>
            <w:tcW w:w="7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D25A59" w14:textId="77777777" w:rsidR="00EE5B18" w:rsidRPr="00EE5B18" w:rsidRDefault="00EE5B18" w:rsidP="00EE5B18">
            <w:r w:rsidRPr="00EE5B18">
              <w:t>21 February 2025</w:t>
            </w:r>
          </w:p>
        </w:tc>
      </w:tr>
      <w:tr w:rsidR="00EE5B18" w:rsidRPr="00EE5B18" w14:paraId="7C83288F" w14:textId="77777777" w:rsidTr="00EE5B1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E425C" w14:textId="77777777" w:rsidR="00EE5B18" w:rsidRPr="00EE5B18" w:rsidRDefault="00EE5B18" w:rsidP="00EE5B18">
            <w:r w:rsidRPr="00EE5B18">
              <w:t>Team ID</w:t>
            </w:r>
          </w:p>
        </w:tc>
        <w:tc>
          <w:tcPr>
            <w:tcW w:w="7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4C054" w14:textId="77777777" w:rsidR="00EE5B18" w:rsidRPr="00EE5B18" w:rsidRDefault="00EE5B18" w:rsidP="00EE5B18">
            <w:r w:rsidRPr="00EE5B18">
              <w:t>PNT2022TMIDxxxxxx</w:t>
            </w:r>
          </w:p>
        </w:tc>
      </w:tr>
      <w:tr w:rsidR="00EE5B18" w:rsidRPr="00EE5B18" w14:paraId="0A8A7009" w14:textId="77777777" w:rsidTr="00EE5B1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B7F22E" w14:textId="77777777" w:rsidR="00EE5B18" w:rsidRPr="00EE5B18" w:rsidRDefault="00EE5B18" w:rsidP="00EE5B18">
            <w:r w:rsidRPr="00EE5B18">
              <w:t>Project Name</w:t>
            </w:r>
          </w:p>
        </w:tc>
        <w:tc>
          <w:tcPr>
            <w:tcW w:w="7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2AED9" w14:textId="77777777" w:rsidR="00EE5B18" w:rsidRPr="00EE5B18" w:rsidRDefault="00EE5B18" w:rsidP="00EE5B18">
            <w:r w:rsidRPr="00EE5B18">
              <w:t>Project - xxx</w:t>
            </w:r>
          </w:p>
        </w:tc>
      </w:tr>
      <w:tr w:rsidR="00EE5B18" w:rsidRPr="00EE5B18" w14:paraId="1F796C2B" w14:textId="77777777" w:rsidTr="00EE5B1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8BB65" w14:textId="77777777" w:rsidR="00EE5B18" w:rsidRPr="00EE5B18" w:rsidRDefault="00EE5B18" w:rsidP="00EE5B18">
            <w:r w:rsidRPr="00EE5B18">
              <w:t>Maximum Marks</w:t>
            </w:r>
          </w:p>
        </w:tc>
        <w:tc>
          <w:tcPr>
            <w:tcW w:w="7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A1662" w14:textId="77777777" w:rsidR="00EE5B18" w:rsidRPr="00EE5B18" w:rsidRDefault="00EE5B18" w:rsidP="00EE5B18"/>
        </w:tc>
      </w:tr>
    </w:tbl>
    <w:p w14:paraId="012C1CF0" w14:textId="77777777" w:rsidR="00E402A6" w:rsidRDefault="00E402A6"/>
    <w:p w14:paraId="7C3E2722" w14:textId="77777777" w:rsidR="00EE5B18" w:rsidRDefault="00EE5B18" w:rsidP="00EE5B18">
      <w:pPr>
        <w:rPr>
          <w:b/>
          <w:bCs/>
        </w:rPr>
      </w:pPr>
    </w:p>
    <w:p w14:paraId="28B43225" w14:textId="77777777" w:rsidR="00EE5B18" w:rsidRDefault="00EE5B18" w:rsidP="00EE5B18">
      <w:pPr>
        <w:rPr>
          <w:b/>
          <w:bCs/>
        </w:rPr>
      </w:pPr>
    </w:p>
    <w:p w14:paraId="30731D28" w14:textId="77704280" w:rsidR="00EE5B18" w:rsidRPr="00EE5B18" w:rsidRDefault="00EE5B18" w:rsidP="00EE5B18">
      <w:pPr>
        <w:rPr>
          <w:b/>
          <w:bCs/>
        </w:rPr>
      </w:pPr>
      <w:r w:rsidRPr="00EE5B18">
        <w:rPr>
          <w:b/>
          <w:bCs/>
        </w:rPr>
        <w:t>1. The Core Architecture: Rules vs. Intelligence</w:t>
      </w:r>
    </w:p>
    <w:p w14:paraId="4B325FB9" w14:textId="77777777" w:rsidR="00EE5B18" w:rsidRPr="00EE5B18" w:rsidRDefault="00EE5B18" w:rsidP="00EE5B18">
      <w:r w:rsidRPr="00EE5B18">
        <w:t>There are three primary tiers of ticket assignment logic. The most efficient operations typically use a hybrid of Tier 2 and Tier 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2326"/>
        <w:gridCol w:w="2138"/>
        <w:gridCol w:w="2880"/>
      </w:tblGrid>
      <w:tr w:rsidR="00EE5B18" w:rsidRPr="00EE5B18" w14:paraId="0F4A1E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F0E07" w14:textId="77777777" w:rsidR="00EE5B18" w:rsidRPr="00EE5B18" w:rsidRDefault="00EE5B18" w:rsidP="00EE5B18">
            <w:r w:rsidRPr="00EE5B18"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A09DF" w14:textId="77777777" w:rsidR="00EE5B18" w:rsidRPr="00EE5B18" w:rsidRDefault="00EE5B18" w:rsidP="00EE5B18">
            <w:r w:rsidRPr="00EE5B18">
              <w:rPr>
                <w:b/>
                <w:bCs/>
              </w:rPr>
              <w:t>Mechanism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975FF" w14:textId="77777777" w:rsidR="00EE5B18" w:rsidRPr="00EE5B18" w:rsidRDefault="00EE5B18" w:rsidP="00EE5B18">
            <w:r w:rsidRPr="00EE5B18">
              <w:rPr>
                <w:b/>
                <w:bCs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08423" w14:textId="77777777" w:rsidR="00EE5B18" w:rsidRPr="00EE5B18" w:rsidRDefault="00EE5B18" w:rsidP="00EE5B18">
            <w:r w:rsidRPr="00EE5B18">
              <w:rPr>
                <w:b/>
                <w:bCs/>
              </w:rPr>
              <w:t>Pros/Cons</w:t>
            </w:r>
          </w:p>
        </w:tc>
      </w:tr>
      <w:tr w:rsidR="00EE5B18" w:rsidRPr="00EE5B18" w14:paraId="61B8C1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E3720" w14:textId="77777777" w:rsidR="00EE5B18" w:rsidRPr="00EE5B18" w:rsidRDefault="00EE5B18" w:rsidP="00EE5B18">
            <w:r w:rsidRPr="00EE5B18">
              <w:rPr>
                <w:b/>
                <w:bCs/>
              </w:rPr>
              <w:t>Round Robin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59EE5" w14:textId="77777777" w:rsidR="00EE5B18" w:rsidRPr="00EE5B18" w:rsidRDefault="00EE5B18" w:rsidP="00EE5B18">
            <w:r w:rsidRPr="00EE5B18">
              <w:t>Equal distribution in a linear loop.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D699D" w14:textId="77777777" w:rsidR="00EE5B18" w:rsidRPr="00EE5B18" w:rsidRDefault="00EE5B18" w:rsidP="00EE5B18">
            <w:r w:rsidRPr="00EE5B18">
              <w:t>General inquiries; low-complexity queues.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9B59B" w14:textId="77777777" w:rsidR="00EE5B18" w:rsidRPr="00EE5B18" w:rsidRDefault="00EE5B18" w:rsidP="00EE5B18">
            <w:r w:rsidRPr="00EE5B18">
              <w:rPr>
                <w:b/>
                <w:bCs/>
              </w:rPr>
              <w:t>Pro:</w:t>
            </w:r>
            <w:r w:rsidRPr="00EE5B18">
              <w:t xml:space="preserve"> Extremely simple. </w:t>
            </w:r>
            <w:r w:rsidRPr="00EE5B18">
              <w:rPr>
                <w:b/>
                <w:bCs/>
              </w:rPr>
              <w:t>Con:</w:t>
            </w:r>
            <w:r w:rsidRPr="00EE5B18">
              <w:t xml:space="preserve"> Ignores agent expertise/context.</w:t>
            </w:r>
          </w:p>
        </w:tc>
      </w:tr>
      <w:tr w:rsidR="00EE5B18" w:rsidRPr="00EE5B18" w14:paraId="0FF93D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A861B" w14:textId="77777777" w:rsidR="00EE5B18" w:rsidRPr="00EE5B18" w:rsidRDefault="00EE5B18" w:rsidP="00EE5B18">
            <w:r w:rsidRPr="00EE5B18">
              <w:rPr>
                <w:b/>
                <w:bCs/>
              </w:rPr>
              <w:t>Skill-Based (SBR)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76A23" w14:textId="77777777" w:rsidR="00EE5B18" w:rsidRPr="00EE5B18" w:rsidRDefault="00EE5B18" w:rsidP="00EE5B18">
            <w:r w:rsidRPr="00EE5B18">
              <w:t>Tags (e.g., SQL, Billing) match ticket to agent profile.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FA0A0" w14:textId="77777777" w:rsidR="00EE5B18" w:rsidRPr="00EE5B18" w:rsidRDefault="00EE5B18" w:rsidP="00EE5B18">
            <w:r w:rsidRPr="00EE5B18">
              <w:t>Technical or tiered support.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1E0C8" w14:textId="77777777" w:rsidR="00EE5B18" w:rsidRPr="00EE5B18" w:rsidRDefault="00EE5B18" w:rsidP="00EE5B18">
            <w:r w:rsidRPr="00EE5B18">
              <w:rPr>
                <w:b/>
                <w:bCs/>
              </w:rPr>
              <w:t>Pro:</w:t>
            </w:r>
            <w:r w:rsidRPr="00EE5B18">
              <w:t xml:space="preserve"> Higher First-Contact Resolution (FCR). </w:t>
            </w:r>
            <w:r w:rsidRPr="00EE5B18">
              <w:rPr>
                <w:b/>
                <w:bCs/>
              </w:rPr>
              <w:t>Con:</w:t>
            </w:r>
            <w:r w:rsidRPr="00EE5B18">
              <w:t xml:space="preserve"> Can create "bottleneck" experts.</w:t>
            </w:r>
          </w:p>
        </w:tc>
      </w:tr>
      <w:tr w:rsidR="00EE5B18" w:rsidRPr="00EE5B18" w14:paraId="4C2F63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990CC" w14:textId="77777777" w:rsidR="00EE5B18" w:rsidRPr="00EE5B18" w:rsidRDefault="00EE5B18" w:rsidP="00EE5B18">
            <w:r w:rsidRPr="00EE5B18">
              <w:rPr>
                <w:b/>
                <w:bCs/>
              </w:rPr>
              <w:t>Predictive/ML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4C384" w14:textId="77777777" w:rsidR="00EE5B18" w:rsidRPr="00EE5B18" w:rsidRDefault="00EE5B18" w:rsidP="00EE5B18">
            <w:r w:rsidRPr="00EE5B18">
              <w:t xml:space="preserve">NLP </w:t>
            </w:r>
            <w:proofErr w:type="spellStart"/>
            <w:r w:rsidRPr="00EE5B18">
              <w:t>analyzes</w:t>
            </w:r>
            <w:proofErr w:type="spellEnd"/>
            <w:r w:rsidRPr="00EE5B18">
              <w:t xml:space="preserve"> sentiment/intent to route.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D7DE3" w14:textId="77777777" w:rsidR="00EE5B18" w:rsidRPr="00EE5B18" w:rsidRDefault="00EE5B18" w:rsidP="00EE5B18">
            <w:r w:rsidRPr="00EE5B18">
              <w:t>High-volume, multi-language/multi-product.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34CA0" w14:textId="77777777" w:rsidR="00EE5B18" w:rsidRPr="00EE5B18" w:rsidRDefault="00EE5B18" w:rsidP="00EE5B18">
            <w:r w:rsidRPr="00EE5B18">
              <w:rPr>
                <w:b/>
                <w:bCs/>
              </w:rPr>
              <w:t>Pro:</w:t>
            </w:r>
            <w:r w:rsidRPr="00EE5B18">
              <w:t xml:space="preserve"> Massive scale; removes manual triage. </w:t>
            </w:r>
            <w:r w:rsidRPr="00EE5B18">
              <w:rPr>
                <w:b/>
                <w:bCs/>
              </w:rPr>
              <w:t>Con:</w:t>
            </w:r>
            <w:r w:rsidRPr="00EE5B18">
              <w:t xml:space="preserve"> Requires "training" data.</w:t>
            </w:r>
          </w:p>
        </w:tc>
      </w:tr>
    </w:tbl>
    <w:p w14:paraId="51157D5A" w14:textId="77777777" w:rsidR="00EE5B18" w:rsidRPr="00EE5B18" w:rsidRDefault="00EE5B18" w:rsidP="00EE5B18">
      <w:r w:rsidRPr="00EE5B18">
        <w:pict w14:anchorId="4CFD1075">
          <v:rect id="_x0000_i1037" style="width:0;height:1.5pt" o:hralign="center" o:hrstd="t" o:hr="t" fillcolor="#a0a0a0" stroked="f"/>
        </w:pict>
      </w:r>
    </w:p>
    <w:p w14:paraId="4076CE85" w14:textId="77777777" w:rsidR="00EE5B18" w:rsidRPr="00EE5B18" w:rsidRDefault="00EE5B18" w:rsidP="00EE5B18">
      <w:pPr>
        <w:rPr>
          <w:b/>
          <w:bCs/>
        </w:rPr>
      </w:pPr>
      <w:r w:rsidRPr="00EE5B18">
        <w:rPr>
          <w:b/>
          <w:bCs/>
        </w:rPr>
        <w:t>2. Implementation Framework</w:t>
      </w:r>
    </w:p>
    <w:p w14:paraId="28DDA294" w14:textId="77777777" w:rsidR="00EE5B18" w:rsidRPr="00EE5B18" w:rsidRDefault="00EE5B18" w:rsidP="00EE5B18">
      <w:r w:rsidRPr="00EE5B18">
        <w:t>To move from manual to streamlined, follow this sequence to ensure the "Model Performance" actually holds up in production.</w:t>
      </w:r>
    </w:p>
    <w:p w14:paraId="59B2CE92" w14:textId="77777777" w:rsidR="00EE5B18" w:rsidRPr="00EE5B18" w:rsidRDefault="00EE5B18" w:rsidP="00EE5B18">
      <w:r w:rsidRPr="00EE5B18">
        <w:t>1</w:t>
      </w:r>
    </w:p>
    <w:p w14:paraId="3BABA9D4" w14:textId="77777777" w:rsidR="00EE5B18" w:rsidRPr="00EE5B18" w:rsidRDefault="00EE5B18" w:rsidP="00EE5B18">
      <w:r w:rsidRPr="00EE5B18">
        <w:lastRenderedPageBreak/>
        <w:t>Define the Taxonomy</w:t>
      </w:r>
    </w:p>
    <w:p w14:paraId="439F0E58" w14:textId="77777777" w:rsidR="00EE5B18" w:rsidRPr="00EE5B18" w:rsidRDefault="00EE5B18" w:rsidP="00EE5B18">
      <w:r w:rsidRPr="00EE5B18">
        <w:t>The Foundation</w:t>
      </w:r>
    </w:p>
    <w:p w14:paraId="47F62820" w14:textId="77777777" w:rsidR="00EE5B18" w:rsidRPr="00EE5B18" w:rsidRDefault="00EE5B18" w:rsidP="00EE5B18">
      <w:r w:rsidRPr="00EE5B18">
        <w:t>Map your product areas into a consistent tagging structure. If a ticket isn't categorized correctly at the point of entry (via webform or NLP), the assignment logic will fail regardless of how "smart" it is.</w:t>
      </w:r>
    </w:p>
    <w:p w14:paraId="496E2B84" w14:textId="77777777" w:rsidR="00EE5B18" w:rsidRPr="00EE5B18" w:rsidRDefault="00EE5B18" w:rsidP="00EE5B18">
      <w:r w:rsidRPr="00EE5B18">
        <w:t>2</w:t>
      </w:r>
    </w:p>
    <w:p w14:paraId="22884344" w14:textId="77777777" w:rsidR="00EE5B18" w:rsidRPr="00EE5B18" w:rsidRDefault="00EE5B18" w:rsidP="00EE5B18">
      <w:r w:rsidRPr="00EE5B18">
        <w:t>Set Capacity Thresholds</w:t>
      </w:r>
    </w:p>
    <w:p w14:paraId="60895926" w14:textId="77777777" w:rsidR="00EE5B18" w:rsidRPr="00EE5B18" w:rsidRDefault="00EE5B18" w:rsidP="00EE5B18">
      <w:r w:rsidRPr="00EE5B18">
        <w:t>The Load Balancer</w:t>
      </w:r>
    </w:p>
    <w:p w14:paraId="102DF1A8" w14:textId="77777777" w:rsidR="00EE5B18" w:rsidRPr="00EE5B18" w:rsidRDefault="00EE5B18" w:rsidP="00EE5B18">
      <w:r w:rsidRPr="00EE5B18">
        <w:t xml:space="preserve">Determine "Active Ticket" limits per agent. Efficiency drops sharply when an agent carries &gt;5-7 complex technical tickets simultaneously due to </w:t>
      </w:r>
      <w:r w:rsidRPr="00EE5B18">
        <w:rPr>
          <w:b/>
          <w:bCs/>
        </w:rPr>
        <w:t>context-switching costs</w:t>
      </w:r>
      <w:r w:rsidRPr="00EE5B18">
        <w:t>.</w:t>
      </w:r>
    </w:p>
    <w:p w14:paraId="4D9C6E41" w14:textId="77777777" w:rsidR="00EE5B18" w:rsidRPr="00EE5B18" w:rsidRDefault="00EE5B18" w:rsidP="00EE5B18">
      <w:r w:rsidRPr="00EE5B18">
        <w:t>3</w:t>
      </w:r>
    </w:p>
    <w:p w14:paraId="053EA49C" w14:textId="77777777" w:rsidR="00EE5B18" w:rsidRPr="00EE5B18" w:rsidRDefault="00EE5B18" w:rsidP="00EE5B18">
      <w:r w:rsidRPr="00EE5B18">
        <w:t>Automate the Triage</w:t>
      </w:r>
    </w:p>
    <w:p w14:paraId="4F3DA4DA" w14:textId="77777777" w:rsidR="00EE5B18" w:rsidRPr="00EE5B18" w:rsidRDefault="00EE5B18" w:rsidP="00EE5B18">
      <w:r w:rsidRPr="00EE5B18">
        <w:t>The Trigger</w:t>
      </w:r>
    </w:p>
    <w:p w14:paraId="0AEA112C" w14:textId="77777777" w:rsidR="00EE5B18" w:rsidRPr="00EE5B18" w:rsidRDefault="00EE5B18" w:rsidP="00EE5B18">
      <w:r w:rsidRPr="00EE5B18">
        <w:t>Deploy a "Triage Bot" or Regex-based trigger to scan for keywords. If the word "Database" and "Down" appear, bypass the general queue and route directly to DevOps/Tier 3.</w:t>
      </w:r>
    </w:p>
    <w:p w14:paraId="50A16D85" w14:textId="77777777" w:rsidR="00EE5B18" w:rsidRPr="00EE5B18" w:rsidRDefault="00EE5B18" w:rsidP="00EE5B18">
      <w:r w:rsidRPr="00EE5B18">
        <w:t>4</w:t>
      </w:r>
    </w:p>
    <w:p w14:paraId="5BF36B6B" w14:textId="77777777" w:rsidR="00EE5B18" w:rsidRPr="00EE5B18" w:rsidRDefault="00EE5B18" w:rsidP="00EE5B18">
      <w:r w:rsidRPr="00EE5B18">
        <w:t>Monitor</w:t>
      </w:r>
    </w:p>
    <w:p w14:paraId="246CDB7D" w14:textId="77777777" w:rsidR="00EE5B18" w:rsidRPr="00EE5B18" w:rsidRDefault="00EE5B18" w:rsidP="00EE5B18">
      <w:r w:rsidRPr="00EE5B18">
        <w:t>The Optimization</w:t>
      </w:r>
    </w:p>
    <w:p w14:paraId="7F2D084C" w14:textId="77777777" w:rsidR="00EE5B18" w:rsidRPr="00EE5B18" w:rsidRDefault="00EE5B18" w:rsidP="00EE5B18">
      <w:r w:rsidRPr="00EE5B18">
        <w:t xml:space="preserve">Measure the time between </w:t>
      </w:r>
      <w:r w:rsidRPr="00EE5B18">
        <w:rPr>
          <w:b/>
          <w:bCs/>
        </w:rPr>
        <w:t>Ticket Created</w:t>
      </w:r>
      <w:r w:rsidRPr="00EE5B18">
        <w:t xml:space="preserve"> and </w:t>
      </w:r>
      <w:r w:rsidRPr="00EE5B18">
        <w:rPr>
          <w:b/>
          <w:bCs/>
        </w:rPr>
        <w:t>Agent Assigned</w:t>
      </w:r>
      <w:r w:rsidRPr="00EE5B18">
        <w:t>. If this exceeds 5 minutes, your assignment logic is likely too rigid or your skill-tags are too narrow.</w:t>
      </w:r>
    </w:p>
    <w:p w14:paraId="7DA44D28" w14:textId="77777777" w:rsidR="00EE5B18" w:rsidRPr="00EE5B18" w:rsidRDefault="00EE5B18" w:rsidP="00EE5B18">
      <w:r w:rsidRPr="00EE5B18">
        <w:pict w14:anchorId="236D3ABD">
          <v:rect id="_x0000_i1038" style="width:0;height:1.5pt" o:hralign="center" o:hrstd="t" o:hr="t" fillcolor="#a0a0a0" stroked="f"/>
        </w:pict>
      </w:r>
    </w:p>
    <w:p w14:paraId="2330F9FC" w14:textId="77777777" w:rsidR="00EE5B18" w:rsidRPr="00EE5B18" w:rsidRDefault="00EE5B18" w:rsidP="00EE5B18">
      <w:r w:rsidRPr="00EE5B18">
        <w:rPr>
          <w:b/>
          <w:bCs/>
        </w:rPr>
        <w:t>The "Cherry-Picking" Risk:</w:t>
      </w:r>
      <w:r w:rsidRPr="00EE5B18">
        <w:t xml:space="preserve"> Automated assignment is often resisted by agents who prefer to choose "easy" tickets. To prevent this, use </w:t>
      </w:r>
      <w:r w:rsidRPr="00EE5B18">
        <w:rPr>
          <w:b/>
          <w:bCs/>
        </w:rPr>
        <w:t>Push Routing</w:t>
      </w:r>
      <w:r w:rsidRPr="00EE5B18">
        <w:t xml:space="preserve"> (where the system presents the next ticket automatically) rather than </w:t>
      </w:r>
      <w:r w:rsidRPr="00EE5B18">
        <w:rPr>
          <w:b/>
          <w:bCs/>
        </w:rPr>
        <w:t>Pull Routing</w:t>
      </w:r>
      <w:r w:rsidRPr="00EE5B18">
        <w:t xml:space="preserve"> (where agents browse a list).</w:t>
      </w:r>
    </w:p>
    <w:p w14:paraId="28F2F52A" w14:textId="77777777" w:rsidR="00EE5B18" w:rsidRPr="00EE5B18" w:rsidRDefault="00EE5B18" w:rsidP="00EE5B18">
      <w:pPr>
        <w:rPr>
          <w:b/>
          <w:bCs/>
        </w:rPr>
      </w:pPr>
      <w:r w:rsidRPr="00EE5B18">
        <w:rPr>
          <w:b/>
          <w:bCs/>
        </w:rPr>
        <w:t>3. Key Performance Indicators (KPIs)</w:t>
      </w:r>
    </w:p>
    <w:p w14:paraId="0BB42414" w14:textId="77777777" w:rsidR="00EE5B18" w:rsidRPr="00EE5B18" w:rsidRDefault="00EE5B18" w:rsidP="00EE5B18">
      <w:r w:rsidRPr="00EE5B18">
        <w:t>To test if your streamlining is actually working, track these three metrics in tandem:</w:t>
      </w:r>
    </w:p>
    <w:p w14:paraId="18D8C240" w14:textId="77777777" w:rsidR="00EE5B18" w:rsidRPr="00EE5B18" w:rsidRDefault="00EE5B18" w:rsidP="00EE5B18">
      <w:pPr>
        <w:numPr>
          <w:ilvl w:val="0"/>
          <w:numId w:val="1"/>
        </w:numPr>
      </w:pPr>
      <w:r w:rsidRPr="00EE5B18">
        <w:rPr>
          <w:b/>
          <w:bCs/>
        </w:rPr>
        <w:t>Average Handle Time (AHT):</w:t>
      </w:r>
      <w:r w:rsidRPr="00EE5B18">
        <w:t xml:space="preserve"> Should decrease as tickets reach the "right" person faster.</w:t>
      </w:r>
    </w:p>
    <w:p w14:paraId="4EA0C074" w14:textId="77777777" w:rsidR="00EE5B18" w:rsidRPr="00EE5B18" w:rsidRDefault="00EE5B18" w:rsidP="00EE5B18">
      <w:pPr>
        <w:numPr>
          <w:ilvl w:val="0"/>
          <w:numId w:val="1"/>
        </w:numPr>
      </w:pPr>
      <w:r w:rsidRPr="00EE5B18">
        <w:rPr>
          <w:b/>
          <w:bCs/>
        </w:rPr>
        <w:lastRenderedPageBreak/>
        <w:t>Reassignment Rate:</w:t>
      </w:r>
      <w:r w:rsidRPr="00EE5B18">
        <w:t xml:space="preserve"> The gold standard for assignment accuracy. If a ticket is reassigned &gt;1 time, your routing rules are misaligned.</w:t>
      </w:r>
    </w:p>
    <w:p w14:paraId="08040C9E" w14:textId="77777777" w:rsidR="00EE5B18" w:rsidRPr="00EE5B18" w:rsidRDefault="00EE5B18" w:rsidP="00EE5B18">
      <w:pPr>
        <w:numPr>
          <w:ilvl w:val="0"/>
          <w:numId w:val="1"/>
        </w:numPr>
      </w:pPr>
      <w:r w:rsidRPr="00EE5B18">
        <w:rPr>
          <w:b/>
          <w:bCs/>
        </w:rPr>
        <w:t>Agent Utilization:</w:t>
      </w:r>
      <w:r w:rsidRPr="00EE5B18">
        <w:t xml:space="preserve"> Percentage of shift spent on active tickets vs. idle/triage.</w:t>
      </w:r>
    </w:p>
    <w:p w14:paraId="0D65BBBC" w14:textId="77777777" w:rsidR="00EE5B18" w:rsidRDefault="00EE5B18"/>
    <w:sectPr w:rsidR="00EE5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628D5"/>
    <w:multiLevelType w:val="multilevel"/>
    <w:tmpl w:val="413C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979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B18"/>
    <w:rsid w:val="002558B6"/>
    <w:rsid w:val="00827A33"/>
    <w:rsid w:val="00E402A6"/>
    <w:rsid w:val="00EE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96E95"/>
  <w15:chartTrackingRefBased/>
  <w15:docId w15:val="{59C6EC50-6802-4E83-865F-5CAB7A534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Wangtoe Maknesh</dc:creator>
  <cp:keywords/>
  <dc:description/>
  <cp:lastModifiedBy>Wangtoe Maknesh</cp:lastModifiedBy>
  <cp:revision>1</cp:revision>
  <dcterms:created xsi:type="dcterms:W3CDTF">2026-04-06T07:12:00Z</dcterms:created>
  <dcterms:modified xsi:type="dcterms:W3CDTF">2026-04-06T07:16:00Z</dcterms:modified>
</cp:coreProperties>
</file>