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011E" w14:textId="77777777" w:rsidR="00DD36F8" w:rsidRPr="00DD36F8" w:rsidRDefault="00DD36F8" w:rsidP="00DD36F8">
      <w:r w:rsidRPr="00DD36F8">
        <w:rPr>
          <w:b/>
          <w:bCs/>
        </w:rPr>
        <w:t>Project Development Phase</w:t>
      </w:r>
    </w:p>
    <w:p w14:paraId="4263C28D" w14:textId="77777777" w:rsidR="00DD36F8" w:rsidRPr="00DD36F8" w:rsidRDefault="00DD36F8" w:rsidP="00DD36F8">
      <w:r w:rsidRPr="00DD36F8">
        <w:rPr>
          <w:b/>
          <w:bCs/>
        </w:rPr>
        <w:t>Model Performance Test</w:t>
      </w:r>
    </w:p>
    <w:p w14:paraId="082B6F5F" w14:textId="77777777" w:rsidR="00DD36F8" w:rsidRPr="00DD36F8" w:rsidRDefault="00DD36F8" w:rsidP="00DD36F8"/>
    <w:tbl>
      <w:tblPr>
        <w:tblW w:w="97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860"/>
      </w:tblGrid>
      <w:tr w:rsidR="00DD36F8" w:rsidRPr="00DD36F8" w14:paraId="34033581" w14:textId="77777777" w:rsidTr="00DD36F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C4251" w14:textId="77777777" w:rsidR="00DD36F8" w:rsidRPr="00DD36F8" w:rsidRDefault="00DD36F8" w:rsidP="00DD36F8">
            <w:r w:rsidRPr="00DD36F8">
              <w:t>Date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8D6BF" w14:textId="77777777" w:rsidR="00DD36F8" w:rsidRPr="00DD36F8" w:rsidRDefault="00DD36F8" w:rsidP="00DD36F8">
            <w:r w:rsidRPr="00DD36F8">
              <w:t>10 February 2025</w:t>
            </w:r>
          </w:p>
        </w:tc>
      </w:tr>
      <w:tr w:rsidR="00DD36F8" w:rsidRPr="00DD36F8" w14:paraId="4E556B38" w14:textId="77777777" w:rsidTr="00DD36F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2860B7" w14:textId="77777777" w:rsidR="00DD36F8" w:rsidRPr="00DD36F8" w:rsidRDefault="00DD36F8" w:rsidP="00DD36F8">
            <w:r w:rsidRPr="00DD36F8">
              <w:t>Team ID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337ED" w14:textId="77777777" w:rsidR="00DD36F8" w:rsidRPr="00DD36F8" w:rsidRDefault="00DD36F8" w:rsidP="00DD36F8">
            <w:r w:rsidRPr="00DD36F8">
              <w:t>PNT2022TMIDxxxxxx</w:t>
            </w:r>
          </w:p>
        </w:tc>
      </w:tr>
      <w:tr w:rsidR="00DD36F8" w:rsidRPr="00DD36F8" w14:paraId="2C2653A8" w14:textId="77777777" w:rsidTr="00DD36F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F2161" w14:textId="77777777" w:rsidR="00DD36F8" w:rsidRPr="00DD36F8" w:rsidRDefault="00DD36F8" w:rsidP="00DD36F8">
            <w:r w:rsidRPr="00DD36F8">
              <w:t>Project Name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05E80" w14:textId="77777777" w:rsidR="00DD36F8" w:rsidRPr="00DD36F8" w:rsidRDefault="00DD36F8" w:rsidP="00DD36F8">
            <w:r w:rsidRPr="00DD36F8">
              <w:t>Project - xxx</w:t>
            </w:r>
          </w:p>
        </w:tc>
      </w:tr>
      <w:tr w:rsidR="00DD36F8" w:rsidRPr="00DD36F8" w14:paraId="258F8A2B" w14:textId="77777777" w:rsidTr="00DD36F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410F2" w14:textId="77777777" w:rsidR="00DD36F8" w:rsidRPr="00DD36F8" w:rsidRDefault="00DD36F8" w:rsidP="00DD36F8">
            <w:r w:rsidRPr="00DD36F8">
              <w:t>Maximum Marks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B079A" w14:textId="77777777" w:rsidR="00DD36F8" w:rsidRPr="00DD36F8" w:rsidRDefault="00DD36F8" w:rsidP="00DD36F8"/>
        </w:tc>
      </w:tr>
    </w:tbl>
    <w:p w14:paraId="139A14C0" w14:textId="77777777" w:rsidR="00E402A6" w:rsidRDefault="00E402A6"/>
    <w:p w14:paraId="4E007FE8" w14:textId="77777777" w:rsidR="00DD36F8" w:rsidRDefault="00DD36F8"/>
    <w:p w14:paraId="30C372ED" w14:textId="77777777" w:rsidR="00DD36F8" w:rsidRPr="00DD36F8" w:rsidRDefault="00DD36F8" w:rsidP="00DD36F8">
      <w:pPr>
        <w:rPr>
          <w:b/>
          <w:bCs/>
        </w:rPr>
      </w:pPr>
      <w:r w:rsidRPr="00DD36F8">
        <w:rPr>
          <w:b/>
          <w:bCs/>
        </w:rPr>
        <w:t>Testing Strategy: The Four Pillars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4110"/>
        <w:gridCol w:w="3209"/>
      </w:tblGrid>
      <w:tr w:rsidR="00DD36F8" w:rsidRPr="00DD36F8" w14:paraId="4FA5F9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CAC83" w14:textId="77777777" w:rsidR="00DD36F8" w:rsidRPr="00DD36F8" w:rsidRDefault="00DD36F8" w:rsidP="00DD36F8">
            <w:r w:rsidRPr="00DD36F8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30331" w14:textId="77777777" w:rsidR="00DD36F8" w:rsidRPr="00DD36F8" w:rsidRDefault="00DD36F8" w:rsidP="00DD36F8">
            <w:r w:rsidRPr="00DD36F8"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E5455" w14:textId="77777777" w:rsidR="00DD36F8" w:rsidRPr="00DD36F8" w:rsidRDefault="00DD36F8" w:rsidP="00DD36F8">
            <w:r w:rsidRPr="00DD36F8">
              <w:rPr>
                <w:b/>
                <w:bCs/>
              </w:rPr>
              <w:t>Goal for Support Ops</w:t>
            </w:r>
          </w:p>
        </w:tc>
      </w:tr>
      <w:tr w:rsidR="00DD36F8" w:rsidRPr="00DD36F8" w14:paraId="4E966A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13096" w14:textId="77777777" w:rsidR="00DD36F8" w:rsidRPr="00DD36F8" w:rsidRDefault="00DD36F8" w:rsidP="00DD36F8">
            <w:r w:rsidRPr="00DD36F8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1A670" w14:textId="77777777" w:rsidR="00DD36F8" w:rsidRPr="00DD36F8" w:rsidRDefault="00DD36F8" w:rsidP="00DD36F8">
            <w:r w:rsidRPr="00DD36F8">
              <w:t>Of the tickets assigned to "Billing," how many actually belonged there?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AD628" w14:textId="77777777" w:rsidR="00DD36F8" w:rsidRPr="00DD36F8" w:rsidRDefault="00DD36F8" w:rsidP="00DD36F8">
            <w:r w:rsidRPr="00DD36F8">
              <w:t>Minimize "bounce-backs" between teams.</w:t>
            </w:r>
          </w:p>
        </w:tc>
      </w:tr>
      <w:tr w:rsidR="00DD36F8" w:rsidRPr="00DD36F8" w14:paraId="0315C6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6785A" w14:textId="77777777" w:rsidR="00DD36F8" w:rsidRPr="00DD36F8" w:rsidRDefault="00DD36F8" w:rsidP="00DD36F8">
            <w:r w:rsidRPr="00DD36F8"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41EDE" w14:textId="77777777" w:rsidR="00DD36F8" w:rsidRPr="00DD36F8" w:rsidRDefault="00DD36F8" w:rsidP="00DD36F8">
            <w:r w:rsidRPr="00DD36F8">
              <w:t>Of all "Billing" tickets in the system, how many did the model find?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0DC07" w14:textId="77777777" w:rsidR="00DD36F8" w:rsidRPr="00DD36F8" w:rsidRDefault="00DD36F8" w:rsidP="00DD36F8">
            <w:r w:rsidRPr="00DD36F8">
              <w:t>Ensure sensitive issues don't sit in a general queue.</w:t>
            </w:r>
          </w:p>
        </w:tc>
      </w:tr>
      <w:tr w:rsidR="00DD36F8" w:rsidRPr="00DD36F8" w14:paraId="275F1F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CFF0F" w14:textId="77777777" w:rsidR="00DD36F8" w:rsidRPr="00DD36F8" w:rsidRDefault="00DD36F8" w:rsidP="00DD36F8">
            <w:r w:rsidRPr="00DD36F8">
              <w:rPr>
                <w:b/>
                <w:bCs/>
              </w:rPr>
              <w:t>Inference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1CC8D" w14:textId="77777777" w:rsidR="00DD36F8" w:rsidRPr="00DD36F8" w:rsidRDefault="00DD36F8" w:rsidP="00DD36F8">
            <w:r w:rsidRPr="00DD36F8">
              <w:t>How many milliseconds it takes to categorize a ticket.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10F91" w14:textId="77777777" w:rsidR="00DD36F8" w:rsidRPr="00DD36F8" w:rsidRDefault="00DD36F8" w:rsidP="00DD36F8">
            <w:r w:rsidRPr="00DD36F8">
              <w:t>Under 200ms to allow for real-time routing.</w:t>
            </w:r>
          </w:p>
        </w:tc>
      </w:tr>
      <w:tr w:rsidR="00DD36F8" w:rsidRPr="00DD36F8" w14:paraId="5C748C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51B86" w14:textId="77777777" w:rsidR="00DD36F8" w:rsidRPr="00DD36F8" w:rsidRDefault="00DD36F8" w:rsidP="00DD36F8">
            <w:r w:rsidRPr="00DD36F8">
              <w:rPr>
                <w:b/>
                <w:bCs/>
              </w:rPr>
              <w:t>Confidence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D9A62" w14:textId="77777777" w:rsidR="00DD36F8" w:rsidRPr="00DD36F8" w:rsidRDefault="00DD36F8" w:rsidP="00DD36F8">
            <w:r w:rsidRPr="00DD36F8">
              <w:t>The model's own "certainty" percentage for an assignment.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845A5" w14:textId="77777777" w:rsidR="00DD36F8" w:rsidRPr="00DD36F8" w:rsidRDefault="00DD36F8" w:rsidP="00DD36F8">
            <w:r w:rsidRPr="00DD36F8">
              <w:t>Set a threshold (e.g., 85%) for auto-assignment.</w:t>
            </w:r>
          </w:p>
        </w:tc>
      </w:tr>
    </w:tbl>
    <w:p w14:paraId="7E41F399" w14:textId="77777777" w:rsidR="00DD36F8" w:rsidRPr="00DD36F8" w:rsidRDefault="00DD36F8" w:rsidP="00DD36F8">
      <w:r w:rsidRPr="00DD36F8">
        <w:pict w14:anchorId="15431FB2">
          <v:rect id="_x0000_i1037" style="width:0;height:1.5pt" o:hralign="center" o:hrstd="t" o:hr="t" fillcolor="#a0a0a0" stroked="f"/>
        </w:pict>
      </w:r>
    </w:p>
    <w:p w14:paraId="432B3768" w14:textId="77777777" w:rsidR="00DD36F8" w:rsidRPr="00DD36F8" w:rsidRDefault="00DD36F8" w:rsidP="00DD36F8">
      <w:pPr>
        <w:rPr>
          <w:b/>
          <w:bCs/>
        </w:rPr>
      </w:pPr>
      <w:r w:rsidRPr="00DD36F8">
        <w:rPr>
          <w:b/>
          <w:bCs/>
        </w:rPr>
        <w:t>Implementation Roadmap</w:t>
      </w:r>
    </w:p>
    <w:p w14:paraId="6BF97050" w14:textId="77777777" w:rsidR="00DD36F8" w:rsidRPr="00DD36F8" w:rsidRDefault="00DD36F8" w:rsidP="00DD36F8">
      <w:r w:rsidRPr="00DD36F8">
        <w:t>If you are moving from manual triaging to an automated model (like a Fine-tuned LLM or a Random Forest classifier), follow this sequence to ensure the "Performance Test" reflects reality.</w:t>
      </w:r>
    </w:p>
    <w:p w14:paraId="5B569D9A" w14:textId="77777777" w:rsidR="00DD36F8" w:rsidRPr="00DD36F8" w:rsidRDefault="00DD36F8" w:rsidP="00DD36F8">
      <w:r w:rsidRPr="00DD36F8">
        <w:t>1</w:t>
      </w:r>
    </w:p>
    <w:p w14:paraId="24E9168E" w14:textId="77777777" w:rsidR="00DD36F8" w:rsidRPr="00DD36F8" w:rsidRDefault="00DD36F8" w:rsidP="00DD36F8">
      <w:r w:rsidRPr="00DD36F8">
        <w:t>Establish the 'Gold Standard' Dataset</w:t>
      </w:r>
    </w:p>
    <w:p w14:paraId="1D1317DC" w14:textId="77777777" w:rsidR="00DD36F8" w:rsidRPr="00DD36F8" w:rsidRDefault="00DD36F8" w:rsidP="00DD36F8">
      <w:r w:rsidRPr="00DD36F8">
        <w:t>Manual Baseline</w:t>
      </w:r>
    </w:p>
    <w:p w14:paraId="00871756" w14:textId="77777777" w:rsidR="00DD36F8" w:rsidRPr="00DD36F8" w:rsidRDefault="00DD36F8" w:rsidP="00DD36F8">
      <w:r w:rsidRPr="00DD36F8">
        <w:t xml:space="preserve">Pull 1,000 historical tickets that were correctly resolved. Use these as your </w:t>
      </w:r>
      <w:r w:rsidRPr="00DD36F8">
        <w:rPr>
          <w:b/>
          <w:bCs/>
        </w:rPr>
        <w:t>Ground Truth</w:t>
      </w:r>
      <w:r w:rsidRPr="00DD36F8">
        <w:t>. If your training data is messy, your performance test will be "accurately wrong."</w:t>
      </w:r>
    </w:p>
    <w:p w14:paraId="5996EB7F" w14:textId="77777777" w:rsidR="00DD36F8" w:rsidRPr="00DD36F8" w:rsidRDefault="00DD36F8" w:rsidP="00DD36F8">
      <w:r w:rsidRPr="00DD36F8">
        <w:lastRenderedPageBreak/>
        <w:t>2</w:t>
      </w:r>
    </w:p>
    <w:p w14:paraId="0DD55C41" w14:textId="77777777" w:rsidR="00DD36F8" w:rsidRPr="00DD36F8" w:rsidRDefault="00DD36F8" w:rsidP="00DD36F8">
      <w:r w:rsidRPr="00DD36F8">
        <w:t>Run Shadow Mode Testing</w:t>
      </w:r>
    </w:p>
    <w:p w14:paraId="4D40E4E2" w14:textId="77777777" w:rsidR="00DD36F8" w:rsidRPr="00DD36F8" w:rsidRDefault="00DD36F8" w:rsidP="00DD36F8">
      <w:r w:rsidRPr="00DD36F8">
        <w:t>Zero-Risk Validation</w:t>
      </w:r>
    </w:p>
    <w:p w14:paraId="4D997F94" w14:textId="77777777" w:rsidR="00DD36F8" w:rsidRPr="00DD36F8" w:rsidRDefault="00DD36F8" w:rsidP="00DD36F8">
      <w:r w:rsidRPr="00DD36F8">
        <w:t xml:space="preserve">Run the model on incoming live tickets but </w:t>
      </w:r>
      <w:r w:rsidRPr="00DD36F8">
        <w:rPr>
          <w:b/>
          <w:bCs/>
        </w:rPr>
        <w:t>do not</w:t>
      </w:r>
      <w:r w:rsidRPr="00DD36F8">
        <w:t xml:space="preserve"> let it perform the assignment. Compare the model's "predicted" department against the human's "actual" choice.</w:t>
      </w:r>
    </w:p>
    <w:p w14:paraId="14C02390" w14:textId="77777777" w:rsidR="00DD36F8" w:rsidRPr="00DD36F8" w:rsidRDefault="00DD36F8" w:rsidP="00DD36F8">
      <w:r w:rsidRPr="00DD36F8">
        <w:t>3</w:t>
      </w:r>
    </w:p>
    <w:p w14:paraId="2A211A24" w14:textId="77777777" w:rsidR="00DD36F8" w:rsidRPr="00DD36F8" w:rsidRDefault="00DD36F8" w:rsidP="00DD36F8">
      <w:r w:rsidRPr="00DD36F8">
        <w:t>Define the Confidence Threshold</w:t>
      </w:r>
    </w:p>
    <w:p w14:paraId="52F48DDA" w14:textId="77777777" w:rsidR="00DD36F8" w:rsidRPr="00DD36F8" w:rsidRDefault="00DD36F8" w:rsidP="00DD36F8">
      <w:r w:rsidRPr="00DD36F8">
        <w:t>The Safety Valve</w:t>
      </w:r>
    </w:p>
    <w:p w14:paraId="0AF2B592" w14:textId="77777777" w:rsidR="00DD36F8" w:rsidRPr="00DD36F8" w:rsidRDefault="00DD36F8" w:rsidP="00DD36F8">
      <w:r w:rsidRPr="00DD36F8">
        <w:t>Determine the point where the model is allowed to act alone. If the model is</w:t>
      </w:r>
    </w:p>
    <w:p w14:paraId="1C2C5F8F" w14:textId="77777777" w:rsidR="00DD36F8" w:rsidRPr="00DD36F8" w:rsidRDefault="00DD36F8" w:rsidP="00DD36F8">
      <w:r w:rsidRPr="00DD36F8">
        <w:pict w14:anchorId="4B23A024">
          <v:rect id="_x0000_i1038" style="width:0;height:1.5pt" o:hralign="center" o:hrstd="t" o:hr="t" fillcolor="#a0a0a0" stroked="f"/>
        </w:pict>
      </w:r>
    </w:p>
    <w:p w14:paraId="6D5AA94B" w14:textId="77777777" w:rsidR="00DD36F8" w:rsidRPr="00DD36F8" w:rsidRDefault="00DD36F8" w:rsidP="00DD36F8">
      <w:r w:rsidRPr="00DD36F8">
        <w:rPr>
          <w:b/>
          <w:bCs/>
        </w:rPr>
        <w:t>The "Dirty Data" Trap:</w:t>
      </w:r>
      <w:r w:rsidRPr="00DD36F8">
        <w:t xml:space="preserve"> Support tickets are notoriously messy. Users often put "Billing" in the subject line but describe a "Technical Bug" in the body. Ensure your performance test evaluates the </w:t>
      </w:r>
      <w:r w:rsidRPr="00DD36F8">
        <w:rPr>
          <w:b/>
          <w:bCs/>
        </w:rPr>
        <w:t>entire</w:t>
      </w:r>
      <w:r w:rsidRPr="00DD36F8">
        <w:t xml:space="preserve"> body of the ticket, not just the subject line.</w:t>
      </w:r>
    </w:p>
    <w:p w14:paraId="550BE778" w14:textId="77777777" w:rsidR="00DD36F8" w:rsidRDefault="00DD36F8"/>
    <w:sectPr w:rsidR="00DD3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F8"/>
    <w:rsid w:val="002558B6"/>
    <w:rsid w:val="00827A33"/>
    <w:rsid w:val="00DD36F8"/>
    <w:rsid w:val="00E4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A2171"/>
  <w15:chartTrackingRefBased/>
  <w15:docId w15:val="{48874ABB-9370-47B2-ACA4-B8D7C2469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Wangtoe Maknesh</dc:creator>
  <cp:keywords/>
  <dc:description/>
  <cp:lastModifiedBy>Wangtoe Maknesh</cp:lastModifiedBy>
  <cp:revision>1</cp:revision>
  <dcterms:created xsi:type="dcterms:W3CDTF">2026-04-06T08:11:00Z</dcterms:created>
  <dcterms:modified xsi:type="dcterms:W3CDTF">2026-04-06T08:15:00Z</dcterms:modified>
</cp:coreProperties>
</file>