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FEB1" w14:textId="77777777" w:rsidR="00115B24" w:rsidRPr="00DB371D" w:rsidRDefault="00115B24" w:rsidP="00115B24">
      <w:pPr>
        <w:rPr>
          <w:rFonts w:ascii="Times New Roman" w:hAnsi="Times New Roman"/>
          <w:b/>
          <w:sz w:val="22"/>
        </w:rPr>
      </w:pPr>
      <w:r w:rsidRPr="00DB371D">
        <w:rPr>
          <w:rFonts w:ascii="Times New Roman" w:hAnsi="Times New Roman"/>
          <w:b/>
          <w:sz w:val="22"/>
        </w:rPr>
        <w:t>Original Manuscript ID:</w:t>
      </w:r>
      <w:r w:rsidRPr="00DB371D">
        <w:rPr>
          <w:rFonts w:ascii="Times New Roman" w:hAnsi="Times New Roman"/>
          <w:sz w:val="22"/>
        </w:rPr>
        <w:t xml:space="preserve"> </w:t>
      </w:r>
      <w:r>
        <w:rPr>
          <w:rFonts w:ascii="Times New Roman" w:hAnsi="Times New Roman"/>
          <w:sz w:val="22"/>
        </w:rPr>
        <w:t xml:space="preserve">Your paper </w:t>
      </w:r>
      <w:r w:rsidRPr="00D207B9">
        <w:rPr>
          <w:rFonts w:ascii="Times New Roman" w:hAnsi="Times New Roman"/>
          <w:sz w:val="22"/>
        </w:rPr>
        <w:t>Manuscript ID</w:t>
      </w:r>
    </w:p>
    <w:p w14:paraId="6B1D9115" w14:textId="77777777" w:rsidR="00115B24" w:rsidRPr="00DB371D" w:rsidRDefault="00115B24" w:rsidP="00115B24">
      <w:pPr>
        <w:rPr>
          <w:rFonts w:ascii="Times New Roman" w:hAnsi="Times New Roman"/>
          <w:sz w:val="22"/>
        </w:rPr>
      </w:pPr>
      <w:r w:rsidRPr="00DB371D">
        <w:rPr>
          <w:rFonts w:ascii="Times New Roman" w:hAnsi="Times New Roman"/>
          <w:b/>
          <w:sz w:val="22"/>
        </w:rPr>
        <w:t xml:space="preserve">Original Article Title: </w:t>
      </w:r>
      <w:bookmarkStart w:id="0" w:name="_Hlk132551052"/>
      <w:r w:rsidRPr="00C65CF3">
        <w:rPr>
          <w:rFonts w:ascii="Times New Roman" w:hAnsi="Times New Roman"/>
          <w:b/>
          <w:sz w:val="22"/>
        </w:rPr>
        <w:t>“</w:t>
      </w:r>
      <w:r w:rsidRPr="00C65CF3">
        <w:rPr>
          <w:rFonts w:ascii="Times New Roman" w:hAnsi="Times New Roman"/>
          <w:sz w:val="22"/>
          <w:shd w:val="clear" w:color="auto" w:fill="FFFFFF"/>
        </w:rPr>
        <w:t>Your paper title</w:t>
      </w:r>
      <w:r w:rsidRPr="00C65CF3">
        <w:rPr>
          <w:rFonts w:ascii="Times New Roman" w:hAnsi="Times New Roman"/>
          <w:sz w:val="22"/>
        </w:rPr>
        <w:t>”</w:t>
      </w:r>
      <w:bookmarkEnd w:id="0"/>
    </w:p>
    <w:p w14:paraId="6853C917" w14:textId="77777777" w:rsidR="00115B24" w:rsidRPr="00856C00" w:rsidRDefault="00115B24" w:rsidP="00115B24">
      <w:pPr>
        <w:pStyle w:val="a9"/>
        <w:framePr w:w="0" w:hSpace="0" w:vSpace="0" w:wrap="auto" w:vAnchor="margin" w:hAnchor="text" w:xAlign="left" w:yAlign="inline"/>
        <w:rPr>
          <w:lang w:eastAsia="zh-CN"/>
        </w:rPr>
      </w:pPr>
    </w:p>
    <w:p w14:paraId="715657EF" w14:textId="77777777" w:rsidR="00115B24" w:rsidRPr="00DB371D" w:rsidRDefault="00115B24" w:rsidP="00115B24">
      <w:pPr>
        <w:rPr>
          <w:rFonts w:ascii="Times New Roman" w:hAnsi="Times New Roman"/>
          <w:sz w:val="22"/>
        </w:rPr>
      </w:pPr>
    </w:p>
    <w:p w14:paraId="18787133" w14:textId="77777777" w:rsidR="00115B24" w:rsidRPr="00DB371D" w:rsidRDefault="00115B24" w:rsidP="00115B24">
      <w:pPr>
        <w:rPr>
          <w:rFonts w:ascii="Times New Roman" w:hAnsi="Times New Roman"/>
          <w:sz w:val="22"/>
        </w:rPr>
      </w:pPr>
      <w:r w:rsidRPr="00DB371D">
        <w:rPr>
          <w:rFonts w:ascii="Times New Roman" w:hAnsi="Times New Roman"/>
          <w:b/>
          <w:sz w:val="22"/>
        </w:rPr>
        <w:t>To:</w:t>
      </w:r>
      <w:r w:rsidRPr="00DB371D">
        <w:rPr>
          <w:rFonts w:ascii="Times New Roman" w:hAnsi="Times New Roman"/>
          <w:sz w:val="22"/>
        </w:rPr>
        <w:t xml:space="preserve"> </w:t>
      </w:r>
      <w:r w:rsidRPr="00C65CF3">
        <w:rPr>
          <w:rFonts w:ascii="Times New Roman" w:hAnsi="Times New Roman"/>
          <w:sz w:val="22"/>
        </w:rPr>
        <w:t xml:space="preserve">Your submitted </w:t>
      </w:r>
      <w:proofErr w:type="spellStart"/>
      <w:r w:rsidRPr="00C65CF3">
        <w:rPr>
          <w:rFonts w:ascii="Times New Roman" w:hAnsi="Times New Roman"/>
          <w:sz w:val="22"/>
        </w:rPr>
        <w:t>journel</w:t>
      </w:r>
      <w:proofErr w:type="spellEnd"/>
    </w:p>
    <w:p w14:paraId="5F9B714A" w14:textId="77777777" w:rsidR="00115B24" w:rsidRPr="00DB371D" w:rsidRDefault="00115B24" w:rsidP="00115B24">
      <w:pPr>
        <w:rPr>
          <w:rFonts w:ascii="Times New Roman" w:hAnsi="Times New Roman"/>
          <w:i/>
          <w:sz w:val="22"/>
        </w:rPr>
      </w:pPr>
      <w:r w:rsidRPr="00DB371D">
        <w:rPr>
          <w:rFonts w:ascii="Times New Roman" w:hAnsi="Times New Roman"/>
          <w:b/>
          <w:sz w:val="22"/>
        </w:rPr>
        <w:t>Re:</w:t>
      </w:r>
      <w:r w:rsidRPr="00DB371D">
        <w:rPr>
          <w:rFonts w:ascii="Times New Roman" w:hAnsi="Times New Roman"/>
          <w:sz w:val="22"/>
        </w:rPr>
        <w:t xml:space="preserve"> Response to reviewers</w:t>
      </w:r>
    </w:p>
    <w:p w14:paraId="695613D3" w14:textId="77777777" w:rsidR="00115B24" w:rsidRPr="00DB371D" w:rsidRDefault="00115B24" w:rsidP="00115B24">
      <w:pPr>
        <w:rPr>
          <w:rFonts w:ascii="Times New Roman" w:hAnsi="Times New Roman"/>
          <w:sz w:val="22"/>
        </w:rPr>
      </w:pPr>
    </w:p>
    <w:p w14:paraId="26436DBB" w14:textId="77777777" w:rsidR="00115B24" w:rsidRPr="00DB371D" w:rsidRDefault="00115B24" w:rsidP="00115B24">
      <w:pPr>
        <w:rPr>
          <w:rFonts w:ascii="Times New Roman" w:hAnsi="Times New Roman"/>
          <w:sz w:val="22"/>
        </w:rPr>
      </w:pPr>
    </w:p>
    <w:p w14:paraId="03D55DE1" w14:textId="77777777" w:rsidR="00115B24" w:rsidRPr="00DB371D" w:rsidRDefault="00115B24" w:rsidP="00115B24">
      <w:pPr>
        <w:rPr>
          <w:rFonts w:ascii="Times New Roman" w:hAnsi="Times New Roman"/>
          <w:sz w:val="22"/>
        </w:rPr>
      </w:pPr>
    </w:p>
    <w:p w14:paraId="2B7F2408" w14:textId="77777777" w:rsidR="00115B24" w:rsidRPr="00DB371D" w:rsidRDefault="00115B24" w:rsidP="00115B24">
      <w:pPr>
        <w:rPr>
          <w:rFonts w:ascii="Times New Roman" w:hAnsi="Times New Roman"/>
          <w:sz w:val="22"/>
        </w:rPr>
      </w:pPr>
      <w:r w:rsidRPr="00DB371D">
        <w:rPr>
          <w:rFonts w:ascii="Times New Roman" w:hAnsi="Times New Roman"/>
          <w:sz w:val="22"/>
        </w:rPr>
        <w:t>Dear Editor,</w:t>
      </w:r>
    </w:p>
    <w:p w14:paraId="47960F96" w14:textId="77777777" w:rsidR="00115B24" w:rsidRPr="00DB371D" w:rsidRDefault="00115B24" w:rsidP="00115B24">
      <w:pPr>
        <w:rPr>
          <w:rFonts w:ascii="Times New Roman" w:hAnsi="Times New Roman"/>
          <w:sz w:val="22"/>
        </w:rPr>
      </w:pPr>
    </w:p>
    <w:p w14:paraId="62E0CEAC" w14:textId="77777777" w:rsidR="00115B24" w:rsidRPr="00DB371D" w:rsidRDefault="00115B24" w:rsidP="00115B24">
      <w:pPr>
        <w:rPr>
          <w:rFonts w:ascii="Times New Roman" w:hAnsi="Times New Roman"/>
          <w:sz w:val="22"/>
        </w:rPr>
      </w:pPr>
      <w:r w:rsidRPr="00DB371D">
        <w:rPr>
          <w:rFonts w:ascii="Times New Roman" w:hAnsi="Times New Roman"/>
          <w:sz w:val="22"/>
        </w:rPr>
        <w:t>Thank you for allowing a resubmission of our manuscript, with an opportunity to address the reviewers’ comments.</w:t>
      </w:r>
      <w:r>
        <w:t xml:space="preserve"> </w:t>
      </w:r>
      <w:r w:rsidRPr="00DB371D">
        <w:rPr>
          <w:rFonts w:ascii="Times New Roman" w:hAnsi="Times New Roman"/>
          <w:sz w:val="22"/>
        </w:rPr>
        <w:t>We have great benefits from all the suggestions. In revising this paper, we have followed your guidelines, and made great efforts to address every single comment and suggestion raised by the review team. We have added more experiments and elaborated more clearly about our motivation, approaches, figures and tables.</w:t>
      </w:r>
    </w:p>
    <w:p w14:paraId="65658CE0" w14:textId="77777777" w:rsidR="00115B24" w:rsidRPr="00DB371D" w:rsidRDefault="00115B24" w:rsidP="00115B24">
      <w:pPr>
        <w:rPr>
          <w:rFonts w:ascii="Times New Roman" w:hAnsi="Times New Roman"/>
          <w:sz w:val="22"/>
        </w:rPr>
      </w:pPr>
      <w:r w:rsidRPr="00DB371D">
        <w:rPr>
          <w:rFonts w:ascii="Times New Roman" w:hAnsi="Times New Roman"/>
          <w:sz w:val="22"/>
        </w:rPr>
        <w:t>We are uploading (a) our point-by-point response to the comments (below) (response to reviewers), (b) an updated manuscript with yellow highlighting indicating changes, and (c) a clean updated manuscript without highlights (PDF main document).</w:t>
      </w:r>
    </w:p>
    <w:p w14:paraId="03DA58E7" w14:textId="77777777" w:rsidR="00115B24" w:rsidRPr="00DB371D" w:rsidRDefault="00115B24" w:rsidP="00115B24">
      <w:pPr>
        <w:rPr>
          <w:rFonts w:ascii="Times New Roman" w:hAnsi="Times New Roman"/>
          <w:sz w:val="22"/>
        </w:rPr>
      </w:pPr>
    </w:p>
    <w:p w14:paraId="6A913C21" w14:textId="77777777" w:rsidR="00115B24" w:rsidRPr="00DB371D" w:rsidRDefault="00115B24" w:rsidP="00115B24">
      <w:pPr>
        <w:rPr>
          <w:rFonts w:ascii="Times New Roman" w:hAnsi="Times New Roman"/>
          <w:sz w:val="22"/>
        </w:rPr>
      </w:pPr>
    </w:p>
    <w:p w14:paraId="60BCB041" w14:textId="77777777" w:rsidR="00115B24" w:rsidRPr="00DB371D" w:rsidRDefault="00115B24" w:rsidP="00115B24">
      <w:pPr>
        <w:rPr>
          <w:rFonts w:ascii="Times New Roman" w:hAnsi="Times New Roman"/>
          <w:sz w:val="22"/>
        </w:rPr>
      </w:pPr>
      <w:r w:rsidRPr="00DB371D">
        <w:rPr>
          <w:rFonts w:ascii="Times New Roman" w:hAnsi="Times New Roman"/>
          <w:sz w:val="22"/>
        </w:rPr>
        <w:t>Best regards,</w:t>
      </w:r>
    </w:p>
    <w:p w14:paraId="41C28787" w14:textId="172E17EA" w:rsidR="00115B24" w:rsidRPr="00DB371D" w:rsidRDefault="00115B24" w:rsidP="00115B24">
      <w:pPr>
        <w:rPr>
          <w:rFonts w:ascii="Times New Roman" w:hAnsi="Times New Roman"/>
          <w:sz w:val="22"/>
        </w:rPr>
      </w:pPr>
      <w:r w:rsidRPr="00DB371D">
        <w:rPr>
          <w:rFonts w:ascii="Times New Roman" w:hAnsi="Times New Roman"/>
          <w:sz w:val="22"/>
        </w:rPr>
        <w:t xml:space="preserve">&lt; </w:t>
      </w:r>
      <w:r w:rsidR="00C65CF3">
        <w:rPr>
          <w:rFonts w:ascii="Times New Roman" w:hAnsi="Times New Roman" w:cs="Times New Roman" w:hint="eastAsia"/>
        </w:rPr>
        <w:t>Author</w:t>
      </w:r>
      <w:r w:rsidR="00C65CF3">
        <w:rPr>
          <w:rFonts w:ascii="Times New Roman" w:hAnsi="Times New Roman" w:cs="Times New Roman"/>
        </w:rPr>
        <w:t xml:space="preserve"> B, </w:t>
      </w:r>
      <w:r w:rsidR="00C65CF3">
        <w:rPr>
          <w:rFonts w:ascii="Times New Roman" w:hAnsi="Times New Roman" w:cs="Times New Roman" w:hint="eastAsia"/>
        </w:rPr>
        <w:t>Author</w:t>
      </w:r>
      <w:r w:rsidR="00C65CF3">
        <w:rPr>
          <w:rFonts w:ascii="Times New Roman" w:hAnsi="Times New Roman" w:cs="Times New Roman"/>
        </w:rPr>
        <w:t xml:space="preserve"> C, </w:t>
      </w:r>
      <w:r w:rsidR="00C65CF3">
        <w:rPr>
          <w:rFonts w:ascii="Times New Roman" w:hAnsi="Times New Roman" w:cs="Times New Roman" w:hint="eastAsia"/>
        </w:rPr>
        <w:t>Author</w:t>
      </w:r>
      <w:r w:rsidR="00C65CF3">
        <w:rPr>
          <w:rFonts w:ascii="Times New Roman" w:hAnsi="Times New Roman" w:cs="Times New Roman"/>
        </w:rPr>
        <w:t xml:space="preserve"> D, </w:t>
      </w:r>
      <w:r w:rsidR="00C65CF3">
        <w:rPr>
          <w:rFonts w:ascii="Times New Roman" w:hAnsi="Times New Roman" w:cs="Times New Roman" w:hint="eastAsia"/>
        </w:rPr>
        <w:t>Author</w:t>
      </w:r>
      <w:r w:rsidR="00C65CF3">
        <w:rPr>
          <w:rFonts w:ascii="Times New Roman" w:hAnsi="Times New Roman" w:cs="Times New Roman"/>
        </w:rPr>
        <w:t xml:space="preserve"> E, </w:t>
      </w:r>
      <w:r w:rsidR="00C65CF3">
        <w:rPr>
          <w:rFonts w:ascii="Times New Roman" w:hAnsi="Times New Roman" w:cs="Times New Roman" w:hint="eastAsia"/>
        </w:rPr>
        <w:t>Author</w:t>
      </w:r>
      <w:r w:rsidR="00C65CF3">
        <w:rPr>
          <w:rFonts w:ascii="Times New Roman" w:hAnsi="Times New Roman" w:cs="Times New Roman"/>
        </w:rPr>
        <w:t xml:space="preserve"> F, </w:t>
      </w:r>
      <w:r w:rsidR="00C65CF3">
        <w:rPr>
          <w:rFonts w:ascii="Times New Roman" w:hAnsi="Times New Roman" w:cs="Times New Roman" w:hint="eastAsia"/>
        </w:rPr>
        <w:t>Author</w:t>
      </w:r>
      <w:r w:rsidR="00C65CF3">
        <w:rPr>
          <w:rFonts w:ascii="Times New Roman" w:hAnsi="Times New Roman" w:cs="Times New Roman"/>
        </w:rPr>
        <w:t xml:space="preserve"> G</w:t>
      </w:r>
      <w:bookmarkStart w:id="1" w:name="_GoBack"/>
      <w:bookmarkEnd w:id="1"/>
      <w:r w:rsidRPr="00DB371D">
        <w:rPr>
          <w:rFonts w:ascii="Times New Roman" w:hAnsi="Times New Roman"/>
          <w:sz w:val="22"/>
        </w:rPr>
        <w:t xml:space="preserve"> &gt; et al.</w:t>
      </w:r>
    </w:p>
    <w:p w14:paraId="5ED61EAE" w14:textId="77777777" w:rsidR="00115B24" w:rsidRPr="00DB371D" w:rsidRDefault="00115B24" w:rsidP="00115B24">
      <w:pPr>
        <w:rPr>
          <w:rFonts w:ascii="Times New Roman" w:hAnsi="Times New Roman"/>
          <w:sz w:val="22"/>
        </w:rPr>
      </w:pPr>
    </w:p>
    <w:p w14:paraId="5763F4D7" w14:textId="77777777" w:rsidR="00115B24" w:rsidRPr="00DB371D" w:rsidRDefault="00115B24" w:rsidP="00115B24">
      <w:pPr>
        <w:rPr>
          <w:rFonts w:ascii="Times New Roman" w:hAnsi="Times New Roman"/>
          <w:sz w:val="22"/>
        </w:rPr>
      </w:pPr>
    </w:p>
    <w:p w14:paraId="30B4D112" w14:textId="77777777" w:rsidR="00115B24" w:rsidRPr="00DB371D" w:rsidRDefault="00115B24" w:rsidP="00115B24">
      <w:pPr>
        <w:rPr>
          <w:rFonts w:ascii="Times New Roman" w:hAnsi="Times New Roman"/>
          <w:sz w:val="22"/>
        </w:rPr>
      </w:pPr>
    </w:p>
    <w:p w14:paraId="23C567C6" w14:textId="77777777" w:rsidR="00115B24" w:rsidRPr="00DB371D" w:rsidRDefault="00115B24" w:rsidP="00115B24">
      <w:pPr>
        <w:rPr>
          <w:rFonts w:ascii="Times New Roman" w:hAnsi="Times New Roman"/>
          <w:sz w:val="22"/>
        </w:rPr>
      </w:pPr>
    </w:p>
    <w:p w14:paraId="672ACE4D" w14:textId="77777777" w:rsidR="00115B24" w:rsidRPr="00DB371D" w:rsidRDefault="00115B24" w:rsidP="00115B24">
      <w:pPr>
        <w:rPr>
          <w:rFonts w:ascii="Times New Roman" w:hAnsi="Times New Roman"/>
          <w:sz w:val="22"/>
        </w:rPr>
      </w:pPr>
    </w:p>
    <w:p w14:paraId="703942BA" w14:textId="77777777" w:rsidR="00115B24" w:rsidRPr="00DB371D" w:rsidRDefault="00115B24" w:rsidP="00115B24">
      <w:pPr>
        <w:rPr>
          <w:rFonts w:ascii="Times New Roman" w:hAnsi="Times New Roman"/>
          <w:sz w:val="22"/>
        </w:rPr>
      </w:pPr>
    </w:p>
    <w:p w14:paraId="5FC1C2D8" w14:textId="77777777" w:rsidR="00115B24" w:rsidRPr="00DB371D" w:rsidRDefault="00115B24" w:rsidP="00115B24">
      <w:pPr>
        <w:rPr>
          <w:rFonts w:ascii="Times New Roman" w:hAnsi="Times New Roman"/>
          <w:b/>
          <w:sz w:val="22"/>
        </w:rPr>
      </w:pPr>
    </w:p>
    <w:p w14:paraId="275CBA41" w14:textId="77777777" w:rsidR="00115B24" w:rsidRPr="00DB371D" w:rsidRDefault="00115B24" w:rsidP="00115B24">
      <w:pPr>
        <w:rPr>
          <w:rFonts w:ascii="Times New Roman" w:hAnsi="Times New Roman"/>
          <w:sz w:val="22"/>
        </w:rPr>
      </w:pPr>
    </w:p>
    <w:p w14:paraId="2B6204AA" w14:textId="77777777" w:rsidR="00115B24" w:rsidRPr="00442BFC" w:rsidRDefault="00115B24" w:rsidP="00115B24">
      <w:pPr>
        <w:jc w:val="center"/>
        <w:rPr>
          <w:rFonts w:ascii="Times New Roman" w:hAnsi="Times New Roman"/>
          <w:b/>
          <w:sz w:val="32"/>
        </w:rPr>
      </w:pPr>
      <w:r>
        <w:rPr>
          <w:rFonts w:ascii="Times New Roman" w:hAnsi="Times New Roman"/>
          <w:b/>
          <w:sz w:val="32"/>
        </w:rPr>
        <w:br w:type="page"/>
      </w:r>
      <w:r w:rsidRPr="00442BFC">
        <w:rPr>
          <w:rFonts w:ascii="Times New Roman" w:hAnsi="Times New Roman"/>
          <w:b/>
          <w:sz w:val="32"/>
        </w:rPr>
        <w:lastRenderedPageBreak/>
        <w:t>Response to reviewers</w:t>
      </w:r>
    </w:p>
    <w:p w14:paraId="6A59B84F" w14:textId="77777777" w:rsidR="00115B24" w:rsidRDefault="00115B24" w:rsidP="00115B24">
      <w:pPr>
        <w:rPr>
          <w:rFonts w:ascii="Times New Roman" w:hAnsi="Times New Roman"/>
          <w:sz w:val="22"/>
        </w:rPr>
      </w:pPr>
      <w:r w:rsidRPr="00442BFC">
        <w:rPr>
          <w:rFonts w:ascii="Times New Roman" w:hAnsi="Times New Roman"/>
          <w:sz w:val="22"/>
        </w:rPr>
        <w:t>We are grateful to the editor and all the reviewers for the time they spent making their constructive comments and useful suggestions, which significantly improved the quality of our manuscript. We carefully incorporated and considered each suggested revision and comment brought forward by the reviewers. Below, we provide our response point by point to the reviewers’ comments, along with the corresponding revisions we have made, indicated in red.</w:t>
      </w:r>
    </w:p>
    <w:p w14:paraId="0F00A4A4" w14:textId="77777777" w:rsidR="00115B24" w:rsidRPr="00442BFC" w:rsidRDefault="00115B24" w:rsidP="00115B24">
      <w:pPr>
        <w:rPr>
          <w:rFonts w:ascii="Times New Roman" w:hAnsi="Times New Roman"/>
          <w:sz w:val="22"/>
        </w:rPr>
      </w:pPr>
    </w:p>
    <w:p w14:paraId="26B8D74F" w14:textId="77777777" w:rsidR="00115B24" w:rsidRDefault="00115B24" w:rsidP="00115B24">
      <w:pPr>
        <w:rPr>
          <w:rFonts w:ascii="Times New Roman" w:hAnsi="Times New Roman"/>
          <w:b/>
          <w:bCs/>
          <w:sz w:val="22"/>
        </w:rPr>
      </w:pPr>
      <w:r w:rsidRPr="00442BFC">
        <w:rPr>
          <w:rFonts w:ascii="Times New Roman" w:hAnsi="Times New Roman"/>
          <w:b/>
          <w:bCs/>
          <w:sz w:val="22"/>
        </w:rPr>
        <w:t xml:space="preserve">Reviewer #1 </w:t>
      </w:r>
    </w:p>
    <w:p w14:paraId="1C28C03A" w14:textId="77777777" w:rsidR="00115B24" w:rsidRDefault="00115B24" w:rsidP="00115B24">
      <w:pPr>
        <w:rPr>
          <w:rFonts w:ascii="Times New Roman" w:hAnsi="Times New Roman"/>
          <w:b/>
          <w:bCs/>
          <w:sz w:val="22"/>
        </w:rPr>
      </w:pPr>
    </w:p>
    <w:p w14:paraId="62633255" w14:textId="77777777" w:rsidR="00115B24" w:rsidRPr="00442BFC" w:rsidRDefault="00115B24" w:rsidP="00115B24">
      <w:pPr>
        <w:rPr>
          <w:rFonts w:ascii="Times New Roman" w:hAnsi="Times New Roman"/>
          <w:sz w:val="22"/>
        </w:rPr>
      </w:pPr>
      <w:r w:rsidRPr="00442BFC">
        <w:rPr>
          <w:rFonts w:ascii="Times New Roman" w:hAnsi="Times New Roman"/>
          <w:b/>
          <w:bCs/>
          <w:sz w:val="22"/>
        </w:rPr>
        <w:t>Reviewer #1, Concern #1:</w:t>
      </w:r>
      <w:r w:rsidRPr="00442BFC">
        <w:rPr>
          <w:rFonts w:ascii="Times New Roman" w:hAnsi="Times New Roman"/>
          <w:sz w:val="22"/>
        </w:rPr>
        <w:t xml:space="preserve"> The paper is well written and clearly defines the objectives. Carry out a study of advantages and disadvantages and make an innovative proposal. I agree with the disadvantages raised by you in the conclusions but in my opinion, you leave the problem open without a proposal, this should be resolved even if it is an initial proposal.</w:t>
      </w:r>
    </w:p>
    <w:p w14:paraId="128EC8BD" w14:textId="77777777" w:rsidR="00115B24" w:rsidRPr="00442BFC" w:rsidRDefault="00115B24" w:rsidP="00115B24">
      <w:pPr>
        <w:rPr>
          <w:rFonts w:ascii="Times New Roman" w:hAnsi="Times New Roman"/>
          <w:sz w:val="22"/>
        </w:rPr>
      </w:pPr>
      <w:r w:rsidRPr="00442BFC">
        <w:rPr>
          <w:rFonts w:ascii="Times New Roman" w:hAnsi="Times New Roman"/>
          <w:b/>
          <w:bCs/>
          <w:sz w:val="22"/>
        </w:rPr>
        <w:t xml:space="preserve">Author response: </w:t>
      </w:r>
      <w:r w:rsidRPr="00442BFC">
        <w:rPr>
          <w:rFonts w:ascii="Times New Roman" w:hAnsi="Times New Roman"/>
          <w:sz w:val="22"/>
        </w:rPr>
        <w:t xml:space="preserve">We greatly appreciate your valuable suggestions. For the disadvantages of our model, we have proposed the corresponding limitations and provided a preliminary feasible solution in the revised manuscript. We can consider utilizing the Diffusion probabilistic model [48-50] to reduce noise and enhance the generation capabilities, as well as employing the knowledge distillation method [51, 52] to address the problems of running time and application limitations. (the second paragraph of Section 5.3 Discussion) </w:t>
      </w:r>
    </w:p>
    <w:p w14:paraId="0AB7B6AE" w14:textId="77777777" w:rsidR="00115B24" w:rsidRPr="00442BFC" w:rsidRDefault="00115B24" w:rsidP="00115B24">
      <w:pPr>
        <w:rPr>
          <w:rFonts w:ascii="Times New Roman" w:hAnsi="Times New Roman"/>
          <w:color w:val="FF0000"/>
          <w:sz w:val="22"/>
        </w:rPr>
      </w:pPr>
      <w:r w:rsidRPr="00442BFC">
        <w:rPr>
          <w:rFonts w:ascii="Times New Roman" w:hAnsi="Times New Roman"/>
          <w:color w:val="FF0000"/>
          <w:sz w:val="22"/>
        </w:rPr>
        <w:t>“</w:t>
      </w:r>
      <w:r>
        <w:rPr>
          <w:rFonts w:ascii="Times New Roman" w:hAnsi="Times New Roman"/>
          <w:color w:val="FF0000"/>
          <w:sz w:val="22"/>
        </w:rPr>
        <w:t>The revised manuscript details…</w:t>
      </w:r>
      <w:r>
        <w:rPr>
          <w:rFonts w:ascii="Times New Roman" w:hAnsi="Times New Roman" w:hint="eastAsia"/>
          <w:color w:val="FF0000"/>
          <w:sz w:val="22"/>
        </w:rPr>
        <w:t>.</w:t>
      </w:r>
      <w:r w:rsidRPr="00442BFC">
        <w:rPr>
          <w:rFonts w:ascii="Times New Roman" w:hAnsi="Times New Roman"/>
          <w:color w:val="FF0000"/>
          <w:sz w:val="22"/>
        </w:rPr>
        <w:t>”</w:t>
      </w:r>
    </w:p>
    <w:p w14:paraId="44E7F7A5" w14:textId="77777777" w:rsidR="00115B24" w:rsidRPr="00442BFC" w:rsidRDefault="00115B24" w:rsidP="00115B24">
      <w:pPr>
        <w:ind w:left="320" w:hangingChars="200" w:hanging="320"/>
        <w:rPr>
          <w:rFonts w:ascii="Times New Roman" w:hAnsi="Times New Roman"/>
          <w:color w:val="FF0000"/>
          <w:sz w:val="16"/>
        </w:rPr>
      </w:pPr>
      <w:r w:rsidRPr="00442BFC">
        <w:rPr>
          <w:rFonts w:ascii="Times New Roman" w:hAnsi="Times New Roman"/>
          <w:color w:val="FF0000"/>
          <w:sz w:val="16"/>
        </w:rPr>
        <w:t xml:space="preserve">[48] Jonathan Ho, Ajay Jain, and Pieter </w:t>
      </w:r>
      <w:proofErr w:type="spellStart"/>
      <w:r w:rsidRPr="00442BFC">
        <w:rPr>
          <w:rFonts w:ascii="Times New Roman" w:hAnsi="Times New Roman"/>
          <w:color w:val="FF0000"/>
          <w:sz w:val="16"/>
        </w:rPr>
        <w:t>Abbeel</w:t>
      </w:r>
      <w:proofErr w:type="spellEnd"/>
      <w:r w:rsidRPr="00442BFC">
        <w:rPr>
          <w:rFonts w:ascii="Times New Roman" w:hAnsi="Times New Roman"/>
          <w:color w:val="FF0000"/>
          <w:sz w:val="16"/>
        </w:rPr>
        <w:t>. Denoising diffusion probabilistic models. Advances in Neural Information Processing Systems, 33:6840–6851, 2020.</w:t>
      </w:r>
    </w:p>
    <w:p w14:paraId="121444E5" w14:textId="77777777" w:rsidR="00115B24" w:rsidRPr="00442BFC" w:rsidRDefault="00115B24" w:rsidP="00115B24">
      <w:pPr>
        <w:ind w:left="320" w:hangingChars="200" w:hanging="320"/>
        <w:rPr>
          <w:rFonts w:ascii="Times New Roman" w:hAnsi="Times New Roman"/>
          <w:color w:val="FF0000"/>
          <w:sz w:val="16"/>
        </w:rPr>
      </w:pPr>
      <w:r w:rsidRPr="00442BFC">
        <w:rPr>
          <w:rFonts w:ascii="Times New Roman" w:hAnsi="Times New Roman"/>
          <w:color w:val="FF0000"/>
          <w:sz w:val="16"/>
        </w:rPr>
        <w:t xml:space="preserve">[49] </w:t>
      </w:r>
      <w:proofErr w:type="spellStart"/>
      <w:r w:rsidRPr="00442BFC">
        <w:rPr>
          <w:rFonts w:ascii="Times New Roman" w:hAnsi="Times New Roman"/>
          <w:color w:val="FF0000"/>
          <w:sz w:val="16"/>
        </w:rPr>
        <w:t>Junde</w:t>
      </w:r>
      <w:proofErr w:type="spellEnd"/>
      <w:r w:rsidRPr="00442BFC">
        <w:rPr>
          <w:rFonts w:ascii="Times New Roman" w:hAnsi="Times New Roman"/>
          <w:color w:val="FF0000"/>
          <w:sz w:val="16"/>
        </w:rPr>
        <w:t xml:space="preserve"> Wu, </w:t>
      </w:r>
      <w:proofErr w:type="spellStart"/>
      <w:r w:rsidRPr="00442BFC">
        <w:rPr>
          <w:rFonts w:ascii="Times New Roman" w:hAnsi="Times New Roman"/>
          <w:color w:val="FF0000"/>
          <w:sz w:val="16"/>
        </w:rPr>
        <w:t>Huihui</w:t>
      </w:r>
      <w:proofErr w:type="spellEnd"/>
      <w:r w:rsidRPr="00442BFC">
        <w:rPr>
          <w:rFonts w:ascii="Times New Roman" w:hAnsi="Times New Roman"/>
          <w:color w:val="FF0000"/>
          <w:sz w:val="16"/>
        </w:rPr>
        <w:t xml:space="preserve"> Fang, Yu Zhang, </w:t>
      </w:r>
      <w:proofErr w:type="spellStart"/>
      <w:r w:rsidRPr="00442BFC">
        <w:rPr>
          <w:rFonts w:ascii="Times New Roman" w:hAnsi="Times New Roman"/>
          <w:color w:val="FF0000"/>
          <w:sz w:val="16"/>
        </w:rPr>
        <w:t>Yehui</w:t>
      </w:r>
      <w:proofErr w:type="spellEnd"/>
      <w:r w:rsidRPr="00442BFC">
        <w:rPr>
          <w:rFonts w:ascii="Times New Roman" w:hAnsi="Times New Roman"/>
          <w:color w:val="FF0000"/>
          <w:sz w:val="16"/>
        </w:rPr>
        <w:t xml:space="preserve"> Yang, and </w:t>
      </w:r>
      <w:proofErr w:type="spellStart"/>
      <w:r w:rsidRPr="00442BFC">
        <w:rPr>
          <w:rFonts w:ascii="Times New Roman" w:hAnsi="Times New Roman"/>
          <w:color w:val="FF0000"/>
          <w:sz w:val="16"/>
        </w:rPr>
        <w:t>Yanwu</w:t>
      </w:r>
      <w:proofErr w:type="spellEnd"/>
      <w:r w:rsidRPr="00442BFC">
        <w:rPr>
          <w:rFonts w:ascii="Times New Roman" w:hAnsi="Times New Roman"/>
          <w:color w:val="FF0000"/>
          <w:sz w:val="16"/>
        </w:rPr>
        <w:t xml:space="preserve"> Xu. </w:t>
      </w:r>
      <w:proofErr w:type="spellStart"/>
      <w:r w:rsidRPr="00442BFC">
        <w:rPr>
          <w:rFonts w:ascii="Times New Roman" w:hAnsi="Times New Roman"/>
          <w:color w:val="FF0000"/>
          <w:sz w:val="16"/>
        </w:rPr>
        <w:t>Medsegdiff</w:t>
      </w:r>
      <w:proofErr w:type="spellEnd"/>
      <w:r w:rsidRPr="00442BFC">
        <w:rPr>
          <w:rFonts w:ascii="Times New Roman" w:hAnsi="Times New Roman"/>
          <w:color w:val="FF0000"/>
          <w:sz w:val="16"/>
        </w:rPr>
        <w:t xml:space="preserve">: Medical image segmentation with diffusion probabilistic model. </w:t>
      </w:r>
      <w:proofErr w:type="spellStart"/>
      <w:r w:rsidRPr="00442BFC">
        <w:rPr>
          <w:rFonts w:ascii="Times New Roman" w:hAnsi="Times New Roman"/>
          <w:color w:val="FF0000"/>
          <w:sz w:val="16"/>
        </w:rPr>
        <w:t>arXiv</w:t>
      </w:r>
      <w:proofErr w:type="spellEnd"/>
      <w:r w:rsidRPr="00442BFC">
        <w:rPr>
          <w:rFonts w:ascii="Times New Roman" w:hAnsi="Times New Roman"/>
          <w:color w:val="FF0000"/>
          <w:sz w:val="16"/>
        </w:rPr>
        <w:t xml:space="preserve"> preprint arXiv:2211.00611, 2022.</w:t>
      </w:r>
    </w:p>
    <w:p w14:paraId="2EA3B167" w14:textId="77777777" w:rsidR="00115B24" w:rsidRPr="00442BFC" w:rsidRDefault="00115B24" w:rsidP="00115B24">
      <w:pPr>
        <w:ind w:left="320" w:hangingChars="200" w:hanging="320"/>
        <w:rPr>
          <w:rFonts w:ascii="Times New Roman" w:hAnsi="Times New Roman"/>
          <w:color w:val="FF0000"/>
          <w:sz w:val="16"/>
        </w:rPr>
      </w:pPr>
      <w:r w:rsidRPr="00442BFC">
        <w:rPr>
          <w:rFonts w:ascii="Times New Roman" w:hAnsi="Times New Roman"/>
          <w:color w:val="FF0000"/>
          <w:sz w:val="16"/>
        </w:rPr>
        <w:t xml:space="preserve">[50] </w:t>
      </w:r>
      <w:proofErr w:type="spellStart"/>
      <w:r w:rsidRPr="00442BFC">
        <w:rPr>
          <w:rFonts w:ascii="Times New Roman" w:hAnsi="Times New Roman"/>
          <w:color w:val="FF0000"/>
          <w:sz w:val="16"/>
        </w:rPr>
        <w:t>Junde</w:t>
      </w:r>
      <w:proofErr w:type="spellEnd"/>
      <w:r w:rsidRPr="00442BFC">
        <w:rPr>
          <w:rFonts w:ascii="Times New Roman" w:hAnsi="Times New Roman"/>
          <w:color w:val="FF0000"/>
          <w:sz w:val="16"/>
        </w:rPr>
        <w:t xml:space="preserve"> Wu, Rao Fu, </w:t>
      </w:r>
      <w:proofErr w:type="spellStart"/>
      <w:r w:rsidRPr="00442BFC">
        <w:rPr>
          <w:rFonts w:ascii="Times New Roman" w:hAnsi="Times New Roman"/>
          <w:color w:val="FF0000"/>
          <w:sz w:val="16"/>
        </w:rPr>
        <w:t>Huihui</w:t>
      </w:r>
      <w:proofErr w:type="spellEnd"/>
      <w:r w:rsidRPr="00442BFC">
        <w:rPr>
          <w:rFonts w:ascii="Times New Roman" w:hAnsi="Times New Roman"/>
          <w:color w:val="FF0000"/>
          <w:sz w:val="16"/>
        </w:rPr>
        <w:t xml:space="preserve"> Fang, Yu Zhang, and </w:t>
      </w:r>
      <w:proofErr w:type="spellStart"/>
      <w:r w:rsidRPr="00442BFC">
        <w:rPr>
          <w:rFonts w:ascii="Times New Roman" w:hAnsi="Times New Roman"/>
          <w:color w:val="FF0000"/>
          <w:sz w:val="16"/>
        </w:rPr>
        <w:t>Yanwu</w:t>
      </w:r>
      <w:proofErr w:type="spellEnd"/>
      <w:r w:rsidRPr="00442BFC">
        <w:rPr>
          <w:rFonts w:ascii="Times New Roman" w:hAnsi="Times New Roman"/>
          <w:color w:val="FF0000"/>
          <w:sz w:val="16"/>
        </w:rPr>
        <w:t xml:space="preserve"> Xu. Medsegdiff-v2: Diffusion based medical image segmentation with transformer. </w:t>
      </w:r>
      <w:proofErr w:type="spellStart"/>
      <w:r w:rsidRPr="00442BFC">
        <w:rPr>
          <w:rFonts w:ascii="Times New Roman" w:hAnsi="Times New Roman"/>
          <w:color w:val="FF0000"/>
          <w:sz w:val="16"/>
        </w:rPr>
        <w:t>arXiv</w:t>
      </w:r>
      <w:proofErr w:type="spellEnd"/>
      <w:r w:rsidRPr="00442BFC">
        <w:rPr>
          <w:rFonts w:ascii="Times New Roman" w:hAnsi="Times New Roman"/>
          <w:color w:val="FF0000"/>
          <w:sz w:val="16"/>
        </w:rPr>
        <w:t xml:space="preserve"> preprint arXiv:2301.11798, 2023.</w:t>
      </w:r>
    </w:p>
    <w:p w14:paraId="58D97656" w14:textId="77777777" w:rsidR="00115B24" w:rsidRPr="00442BFC" w:rsidRDefault="00115B24" w:rsidP="00115B24">
      <w:pPr>
        <w:ind w:left="320" w:hangingChars="200" w:hanging="320"/>
        <w:rPr>
          <w:rFonts w:ascii="Times New Roman" w:hAnsi="Times New Roman"/>
          <w:color w:val="FF0000"/>
          <w:sz w:val="16"/>
        </w:rPr>
      </w:pPr>
      <w:r w:rsidRPr="00442BFC">
        <w:rPr>
          <w:rFonts w:ascii="Times New Roman" w:hAnsi="Times New Roman"/>
          <w:color w:val="FF0000"/>
          <w:sz w:val="16"/>
        </w:rPr>
        <w:t xml:space="preserve">[51] Geoffrey Hinton, Oriol </w:t>
      </w:r>
      <w:proofErr w:type="spellStart"/>
      <w:r w:rsidRPr="00442BFC">
        <w:rPr>
          <w:rFonts w:ascii="Times New Roman" w:hAnsi="Times New Roman"/>
          <w:color w:val="FF0000"/>
          <w:sz w:val="16"/>
        </w:rPr>
        <w:t>Vinyals</w:t>
      </w:r>
      <w:proofErr w:type="spellEnd"/>
      <w:r w:rsidRPr="00442BFC">
        <w:rPr>
          <w:rFonts w:ascii="Times New Roman" w:hAnsi="Times New Roman"/>
          <w:color w:val="FF0000"/>
          <w:sz w:val="16"/>
        </w:rPr>
        <w:t xml:space="preserve">, and Jeff Dean. Distilling the knowledge in a neural network. </w:t>
      </w:r>
      <w:proofErr w:type="spellStart"/>
      <w:r w:rsidRPr="00442BFC">
        <w:rPr>
          <w:rFonts w:ascii="Times New Roman" w:hAnsi="Times New Roman"/>
          <w:color w:val="FF0000"/>
          <w:sz w:val="16"/>
        </w:rPr>
        <w:t>arXiv</w:t>
      </w:r>
      <w:proofErr w:type="spellEnd"/>
      <w:r w:rsidRPr="00442BFC">
        <w:rPr>
          <w:rFonts w:ascii="Times New Roman" w:hAnsi="Times New Roman"/>
          <w:color w:val="FF0000"/>
          <w:sz w:val="16"/>
        </w:rPr>
        <w:t xml:space="preserve"> preprint arXiv:1503.02531, 2015.</w:t>
      </w:r>
    </w:p>
    <w:p w14:paraId="299DAABE" w14:textId="77777777" w:rsidR="00115B24" w:rsidRPr="00442BFC" w:rsidRDefault="00115B24" w:rsidP="00115B24">
      <w:pPr>
        <w:ind w:left="320" w:hangingChars="200" w:hanging="320"/>
        <w:rPr>
          <w:rFonts w:ascii="Times New Roman" w:hAnsi="Times New Roman"/>
          <w:color w:val="FF0000"/>
          <w:sz w:val="16"/>
        </w:rPr>
      </w:pPr>
      <w:r w:rsidRPr="00442BFC">
        <w:rPr>
          <w:rFonts w:ascii="Times New Roman" w:hAnsi="Times New Roman"/>
          <w:color w:val="FF0000"/>
          <w:sz w:val="16"/>
        </w:rPr>
        <w:t xml:space="preserve">[52] </w:t>
      </w:r>
      <w:proofErr w:type="spellStart"/>
      <w:r w:rsidRPr="00442BFC">
        <w:rPr>
          <w:rFonts w:ascii="Times New Roman" w:hAnsi="Times New Roman"/>
          <w:color w:val="FF0000"/>
          <w:sz w:val="16"/>
        </w:rPr>
        <w:t>Jianping</w:t>
      </w:r>
      <w:proofErr w:type="spellEnd"/>
      <w:r w:rsidRPr="00442BFC">
        <w:rPr>
          <w:rFonts w:ascii="Times New Roman" w:hAnsi="Times New Roman"/>
          <w:color w:val="FF0000"/>
          <w:sz w:val="16"/>
        </w:rPr>
        <w:t xml:space="preserve"> Gou, </w:t>
      </w:r>
      <w:proofErr w:type="spellStart"/>
      <w:r w:rsidRPr="00442BFC">
        <w:rPr>
          <w:rFonts w:ascii="Times New Roman" w:hAnsi="Times New Roman"/>
          <w:color w:val="FF0000"/>
          <w:sz w:val="16"/>
        </w:rPr>
        <w:t>Baosheng</w:t>
      </w:r>
      <w:proofErr w:type="spellEnd"/>
      <w:r w:rsidRPr="00442BFC">
        <w:rPr>
          <w:rFonts w:ascii="Times New Roman" w:hAnsi="Times New Roman"/>
          <w:color w:val="FF0000"/>
          <w:sz w:val="16"/>
        </w:rPr>
        <w:t xml:space="preserve"> Yu, Stephen J Maybank, and </w:t>
      </w:r>
      <w:proofErr w:type="spellStart"/>
      <w:r w:rsidRPr="00442BFC">
        <w:rPr>
          <w:rFonts w:ascii="Times New Roman" w:hAnsi="Times New Roman"/>
          <w:color w:val="FF0000"/>
          <w:sz w:val="16"/>
        </w:rPr>
        <w:t>Dacheng</w:t>
      </w:r>
      <w:proofErr w:type="spellEnd"/>
      <w:r w:rsidRPr="00442BFC">
        <w:rPr>
          <w:rFonts w:ascii="Times New Roman" w:hAnsi="Times New Roman"/>
          <w:color w:val="FF0000"/>
          <w:sz w:val="16"/>
        </w:rPr>
        <w:t xml:space="preserve"> Tao. Knowledge distillation: A survey. International Journal of Computer Vision, 129:1789–1819, 2021.</w:t>
      </w:r>
    </w:p>
    <w:p w14:paraId="20AC0B46" w14:textId="77777777" w:rsidR="00115B24" w:rsidRPr="00442BFC" w:rsidRDefault="00C65CF3" w:rsidP="00115B24">
      <w:pPr>
        <w:rPr>
          <w:rFonts w:ascii="Times New Roman" w:hAnsi="Times New Roman"/>
          <w:b/>
          <w:noProof/>
          <w:color w:val="000090"/>
          <w:sz w:val="22"/>
        </w:rPr>
      </w:pPr>
      <w:r>
        <w:rPr>
          <w:rFonts w:ascii="Times New Roman" w:hAnsi="Times New Roman"/>
          <w:b/>
          <w:noProof/>
          <w:color w:val="000090"/>
          <w:sz w:val="22"/>
        </w:rPr>
        <w:pict w14:anchorId="28999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7" o:title="Default Line"/>
          </v:shape>
        </w:pict>
      </w:r>
    </w:p>
    <w:p w14:paraId="03394484" w14:textId="77777777" w:rsidR="00115B24" w:rsidRDefault="00115B24" w:rsidP="00115B24">
      <w:pPr>
        <w:rPr>
          <w:rFonts w:ascii="Times New Roman" w:hAnsi="Times New Roman"/>
          <w:b/>
          <w:bCs/>
          <w:sz w:val="22"/>
        </w:rPr>
      </w:pPr>
    </w:p>
    <w:p w14:paraId="47062563" w14:textId="77777777" w:rsidR="00115B24" w:rsidRPr="00390F3B" w:rsidRDefault="00115B24" w:rsidP="00115B24">
      <w:pPr>
        <w:ind w:left="420" w:hanging="420"/>
        <w:jc w:val="center"/>
        <w:rPr>
          <w:rFonts w:ascii="Times New Roman" w:hAnsi="Times New Roman"/>
          <w:color w:val="FF0000"/>
          <w:sz w:val="32"/>
        </w:rPr>
      </w:pPr>
      <w:r>
        <w:rPr>
          <w:b/>
          <w:bCs/>
          <w:color w:val="008000"/>
        </w:rPr>
        <w:br w:type="page"/>
      </w:r>
      <w:r w:rsidRPr="00390F3B">
        <w:rPr>
          <w:rFonts w:ascii="Times New Roman" w:hAnsi="Times New Roman"/>
          <w:color w:val="FF0000"/>
          <w:sz w:val="32"/>
        </w:rPr>
        <w:lastRenderedPageBreak/>
        <w:t>万能回复审稿人语句</w:t>
      </w:r>
    </w:p>
    <w:p w14:paraId="51D531F7" w14:textId="77777777" w:rsidR="00115B24" w:rsidRPr="00390F3B" w:rsidRDefault="00115B24" w:rsidP="00115B24">
      <w:pPr>
        <w:pStyle w:val="a7"/>
        <w:ind w:left="420" w:firstLineChars="0" w:firstLine="0"/>
        <w:rPr>
          <w:color w:val="FF0000"/>
        </w:rPr>
      </w:pPr>
    </w:p>
    <w:p w14:paraId="7AEAA9E4" w14:textId="77777777" w:rsidR="00115B24" w:rsidRPr="00390F3B" w:rsidRDefault="00115B24" w:rsidP="00115B24">
      <w:pPr>
        <w:pStyle w:val="a7"/>
        <w:widowControl w:val="0"/>
        <w:numPr>
          <w:ilvl w:val="0"/>
          <w:numId w:val="1"/>
        </w:numPr>
        <w:ind w:firstLineChars="0"/>
        <w:jc w:val="both"/>
        <w:rPr>
          <w:color w:val="FF0000"/>
        </w:rPr>
      </w:pPr>
      <w:proofErr w:type="spellStart"/>
      <w:r w:rsidRPr="00390F3B">
        <w:rPr>
          <w:color w:val="FF0000"/>
        </w:rPr>
        <w:t>拼写错误类</w:t>
      </w:r>
      <w:proofErr w:type="spellEnd"/>
    </w:p>
    <w:p w14:paraId="178495E1" w14:textId="77777777" w:rsidR="00115B24" w:rsidRPr="00390F3B" w:rsidRDefault="00115B24" w:rsidP="00115B24">
      <w:pPr>
        <w:pStyle w:val="a7"/>
        <w:ind w:left="420" w:firstLineChars="0" w:firstLine="0"/>
        <w:rPr>
          <w:color w:val="FF0000"/>
        </w:rPr>
      </w:pPr>
      <w:bookmarkStart w:id="2" w:name="_Hlk129025348"/>
      <w:r w:rsidRPr="00390F3B">
        <w:rPr>
          <w:color w:val="FF0000"/>
        </w:rPr>
        <w:t>Thanks for your careful checks. We are sorry for our carelessness. Based on your comments, we have made corrections to harmonize the words throughout the manuscript.</w:t>
      </w:r>
    </w:p>
    <w:bookmarkEnd w:id="2"/>
    <w:p w14:paraId="54768A91" w14:textId="77777777" w:rsidR="00115B24" w:rsidRPr="00390F3B" w:rsidRDefault="00115B24" w:rsidP="00115B24">
      <w:pPr>
        <w:pStyle w:val="a7"/>
        <w:ind w:left="420" w:firstLineChars="0" w:firstLine="0"/>
        <w:rPr>
          <w:color w:val="FF0000"/>
          <w:lang w:eastAsia="zh-CN"/>
        </w:rPr>
      </w:pPr>
      <w:r w:rsidRPr="00390F3B">
        <w:rPr>
          <w:color w:val="FF0000"/>
          <w:lang w:eastAsia="zh-CN"/>
        </w:rPr>
        <w:t>——</w:t>
      </w:r>
      <w:r w:rsidRPr="00390F3B">
        <w:rPr>
          <w:color w:val="FF0000"/>
          <w:lang w:eastAsia="zh-CN"/>
        </w:rPr>
        <w:t>感谢您的仔细检查，我们为我们的粗心感到抱歉。根据您的评论，我们进行了更正，使整个手稿中的单词保持一致。</w:t>
      </w:r>
    </w:p>
    <w:p w14:paraId="62AEAE7F" w14:textId="77777777" w:rsidR="00115B24" w:rsidRPr="00390F3B" w:rsidRDefault="00115B24" w:rsidP="00115B24">
      <w:pPr>
        <w:pStyle w:val="a7"/>
        <w:widowControl w:val="0"/>
        <w:numPr>
          <w:ilvl w:val="0"/>
          <w:numId w:val="1"/>
        </w:numPr>
        <w:ind w:firstLineChars="0"/>
        <w:jc w:val="both"/>
        <w:rPr>
          <w:color w:val="FF0000"/>
        </w:rPr>
      </w:pPr>
      <w:proofErr w:type="spellStart"/>
      <w:r w:rsidRPr="00390F3B">
        <w:rPr>
          <w:color w:val="FF0000"/>
        </w:rPr>
        <w:t>局限性</w:t>
      </w:r>
      <w:proofErr w:type="spellEnd"/>
    </w:p>
    <w:p w14:paraId="62692576" w14:textId="77777777" w:rsidR="00115B24" w:rsidRPr="00390F3B" w:rsidRDefault="00115B24" w:rsidP="00115B24">
      <w:pPr>
        <w:pStyle w:val="a7"/>
        <w:ind w:left="420" w:firstLineChars="0" w:firstLine="0"/>
        <w:rPr>
          <w:color w:val="FF0000"/>
        </w:rPr>
      </w:pPr>
      <w:r w:rsidRPr="00390F3B">
        <w:rPr>
          <w:color w:val="FF0000"/>
        </w:rPr>
        <w:t>Thank you for your suggestion. As follows we have revised the limitations of our model in more detail in the second paragraph of the 5.3 Discussion section.</w:t>
      </w:r>
    </w:p>
    <w:p w14:paraId="76CF0C36" w14:textId="77777777" w:rsidR="00115B24" w:rsidRPr="00390F3B" w:rsidRDefault="00115B24" w:rsidP="00115B24">
      <w:pPr>
        <w:pStyle w:val="a7"/>
        <w:ind w:left="420" w:firstLineChars="0" w:firstLine="0"/>
        <w:rPr>
          <w:color w:val="FF0000"/>
          <w:lang w:eastAsia="zh-CN"/>
        </w:rPr>
      </w:pPr>
      <w:r w:rsidRPr="00390F3B">
        <w:rPr>
          <w:color w:val="FF0000"/>
          <w:lang w:eastAsia="zh-CN"/>
        </w:rPr>
        <w:t>——</w:t>
      </w:r>
      <w:r w:rsidRPr="00390F3B">
        <w:rPr>
          <w:color w:val="FF0000"/>
          <w:lang w:eastAsia="zh-CN"/>
        </w:rPr>
        <w:t>谢谢您的建议。如下所示，我们在</w:t>
      </w:r>
      <w:r w:rsidRPr="00390F3B">
        <w:rPr>
          <w:color w:val="FF0000"/>
          <w:lang w:eastAsia="zh-CN"/>
        </w:rPr>
        <w:t xml:space="preserve"> 5.3 </w:t>
      </w:r>
      <w:r w:rsidRPr="00390F3B">
        <w:rPr>
          <w:color w:val="FF0000"/>
          <w:lang w:eastAsia="zh-CN"/>
        </w:rPr>
        <w:t>讨论部分的第二段中更详细地修改了我们模型的局限性。</w:t>
      </w:r>
    </w:p>
    <w:p w14:paraId="0014667D" w14:textId="77777777" w:rsidR="00115B24" w:rsidRPr="00390F3B" w:rsidRDefault="00115B24" w:rsidP="00115B24">
      <w:pPr>
        <w:pStyle w:val="a7"/>
        <w:widowControl w:val="0"/>
        <w:numPr>
          <w:ilvl w:val="0"/>
          <w:numId w:val="1"/>
        </w:numPr>
        <w:ind w:firstLineChars="0"/>
        <w:jc w:val="both"/>
        <w:rPr>
          <w:color w:val="FF0000"/>
        </w:rPr>
      </w:pPr>
      <w:proofErr w:type="spellStart"/>
      <w:r w:rsidRPr="00390F3B">
        <w:rPr>
          <w:color w:val="FF0000"/>
        </w:rPr>
        <w:t>加引文献</w:t>
      </w:r>
      <w:proofErr w:type="spellEnd"/>
    </w:p>
    <w:p w14:paraId="29AC680F" w14:textId="77777777" w:rsidR="00115B24" w:rsidRPr="00390F3B" w:rsidRDefault="00115B24" w:rsidP="00115B24">
      <w:pPr>
        <w:pStyle w:val="a7"/>
        <w:ind w:left="420" w:firstLineChars="0" w:firstLine="0"/>
        <w:rPr>
          <w:color w:val="FF0000"/>
        </w:rPr>
      </w:pPr>
      <w:bookmarkStart w:id="3" w:name="_Hlk129094152"/>
      <w:r w:rsidRPr="00390F3B">
        <w:rPr>
          <w:color w:val="FF0000"/>
        </w:rPr>
        <w:t>We sincerely appreciate the valuable comments. We have checked the literature carefully and added the references to the revised manuscript's third paragraph of the Introduction part.</w:t>
      </w:r>
    </w:p>
    <w:bookmarkEnd w:id="3"/>
    <w:p w14:paraId="5620C617" w14:textId="77777777" w:rsidR="00115B24" w:rsidRPr="00390F3B" w:rsidRDefault="00115B24" w:rsidP="00115B24">
      <w:pPr>
        <w:pStyle w:val="a7"/>
        <w:ind w:left="420" w:firstLineChars="0" w:firstLine="0"/>
        <w:rPr>
          <w:color w:val="FF0000"/>
          <w:lang w:eastAsia="zh-CN"/>
        </w:rPr>
      </w:pPr>
      <w:r w:rsidRPr="00390F3B">
        <w:rPr>
          <w:color w:val="FF0000"/>
          <w:lang w:eastAsia="zh-CN"/>
        </w:rPr>
        <w:t>——</w:t>
      </w:r>
      <w:r w:rsidRPr="00390F3B">
        <w:rPr>
          <w:color w:val="FF0000"/>
          <w:lang w:eastAsia="zh-CN"/>
        </w:rPr>
        <w:t>我们真诚地感谢您的宝贵意见。我们仔细检查了文献，并在修订稿的引言部分添加了更多关于和的参考资料。</w:t>
      </w:r>
    </w:p>
    <w:p w14:paraId="425C4223" w14:textId="77777777" w:rsidR="00115B24" w:rsidRPr="00390F3B" w:rsidRDefault="00115B24" w:rsidP="00115B24">
      <w:pPr>
        <w:pStyle w:val="a7"/>
        <w:widowControl w:val="0"/>
        <w:numPr>
          <w:ilvl w:val="0"/>
          <w:numId w:val="1"/>
        </w:numPr>
        <w:ind w:firstLineChars="0"/>
        <w:jc w:val="both"/>
        <w:rPr>
          <w:color w:val="FF0000"/>
        </w:rPr>
      </w:pPr>
      <w:proofErr w:type="spellStart"/>
      <w:r w:rsidRPr="00390F3B">
        <w:rPr>
          <w:color w:val="FF0000"/>
        </w:rPr>
        <w:t>内容修改</w:t>
      </w:r>
      <w:proofErr w:type="spellEnd"/>
    </w:p>
    <w:p w14:paraId="68621420" w14:textId="77777777" w:rsidR="00115B24" w:rsidRPr="00390F3B" w:rsidRDefault="00115B24" w:rsidP="00115B24">
      <w:pPr>
        <w:pStyle w:val="a7"/>
        <w:ind w:left="420" w:firstLineChars="0" w:firstLine="0"/>
        <w:rPr>
          <w:color w:val="FF0000"/>
        </w:rPr>
      </w:pPr>
      <w:r w:rsidRPr="00390F3B">
        <w:rPr>
          <w:color w:val="FF0000"/>
        </w:rPr>
        <w:t xml:space="preserve">We think this is an excellent suggestion. We have … (explain the change made, including the exact location where the change can be found in the revised manuscript). </w:t>
      </w:r>
    </w:p>
    <w:p w14:paraId="15AB008B" w14:textId="77777777" w:rsidR="00115B24" w:rsidRPr="00390F3B" w:rsidRDefault="00115B24" w:rsidP="00115B24">
      <w:pPr>
        <w:pStyle w:val="a7"/>
        <w:ind w:left="420" w:firstLineChars="0" w:firstLine="0"/>
        <w:rPr>
          <w:color w:val="FF0000"/>
          <w:lang w:eastAsia="zh-CN"/>
        </w:rPr>
      </w:pPr>
      <w:r w:rsidRPr="00390F3B">
        <w:rPr>
          <w:color w:val="FF0000"/>
          <w:lang w:eastAsia="zh-CN"/>
        </w:rPr>
        <w:t>——</w:t>
      </w:r>
      <w:r w:rsidRPr="00390F3B">
        <w:rPr>
          <w:color w:val="FF0000"/>
          <w:lang w:eastAsia="zh-CN"/>
        </w:rPr>
        <w:t>我们认为这是一个很好的建议。我们已经</w:t>
      </w:r>
      <w:r w:rsidRPr="00390F3B">
        <w:rPr>
          <w:color w:val="FF0000"/>
          <w:lang w:eastAsia="zh-CN"/>
        </w:rPr>
        <w:t>….(</w:t>
      </w:r>
      <w:r w:rsidRPr="00390F3B">
        <w:rPr>
          <w:color w:val="FF0000"/>
          <w:lang w:eastAsia="zh-CN"/>
        </w:rPr>
        <w:t>解释了所做的更改，包括在修订稿中可以找到更改的确切位置</w:t>
      </w:r>
      <w:r w:rsidRPr="00390F3B">
        <w:rPr>
          <w:color w:val="FF0000"/>
          <w:lang w:eastAsia="zh-CN"/>
        </w:rPr>
        <w:t>)</w:t>
      </w:r>
      <w:r w:rsidRPr="00390F3B">
        <w:rPr>
          <w:color w:val="FF0000"/>
          <w:lang w:eastAsia="zh-CN"/>
        </w:rPr>
        <w:t>。</w:t>
      </w:r>
    </w:p>
    <w:p w14:paraId="5C40A412" w14:textId="77777777" w:rsidR="00115B24" w:rsidRPr="00390F3B" w:rsidRDefault="00115B24" w:rsidP="00115B24">
      <w:pPr>
        <w:pStyle w:val="a7"/>
        <w:ind w:left="420" w:firstLineChars="0" w:firstLine="0"/>
        <w:rPr>
          <w:color w:val="FF0000"/>
        </w:rPr>
      </w:pPr>
      <w:r w:rsidRPr="00390F3B">
        <w:rPr>
          <w:color w:val="FF0000"/>
        </w:rPr>
        <w:t>We have re-written this part according to the Reviewer's suggestion.</w:t>
      </w:r>
    </w:p>
    <w:p w14:paraId="36E31CA2" w14:textId="77777777" w:rsidR="00115B24" w:rsidRPr="00390F3B" w:rsidRDefault="00115B24" w:rsidP="00115B24">
      <w:pPr>
        <w:pStyle w:val="a7"/>
        <w:ind w:left="420" w:firstLineChars="0" w:firstLine="0"/>
        <w:rPr>
          <w:color w:val="FF0000"/>
          <w:lang w:eastAsia="zh-CN"/>
        </w:rPr>
      </w:pPr>
      <w:r w:rsidRPr="00390F3B">
        <w:rPr>
          <w:color w:val="FF0000"/>
          <w:lang w:eastAsia="zh-CN"/>
        </w:rPr>
        <w:t>——</w:t>
      </w:r>
      <w:r w:rsidRPr="00390F3B">
        <w:rPr>
          <w:color w:val="FF0000"/>
          <w:lang w:eastAsia="zh-CN"/>
        </w:rPr>
        <w:t>我们已经根据审稿人建议重写了这</w:t>
      </w:r>
      <w:r w:rsidRPr="00390F3B">
        <w:rPr>
          <w:color w:val="FF0000"/>
          <w:lang w:eastAsia="zh-CN"/>
        </w:rPr>
        <w:t>—</w:t>
      </w:r>
      <w:r w:rsidRPr="00390F3B">
        <w:rPr>
          <w:color w:val="FF0000"/>
          <w:lang w:eastAsia="zh-CN"/>
        </w:rPr>
        <w:t>部分。</w:t>
      </w:r>
    </w:p>
    <w:p w14:paraId="41CE4160" w14:textId="77777777" w:rsidR="00115B24" w:rsidRPr="00390F3B" w:rsidRDefault="00115B24" w:rsidP="00115B24">
      <w:pPr>
        <w:pStyle w:val="a7"/>
        <w:widowControl w:val="0"/>
        <w:numPr>
          <w:ilvl w:val="0"/>
          <w:numId w:val="1"/>
        </w:numPr>
        <w:ind w:firstLineChars="0"/>
        <w:jc w:val="both"/>
        <w:rPr>
          <w:color w:val="FF0000"/>
        </w:rPr>
      </w:pPr>
      <w:proofErr w:type="spellStart"/>
      <w:r w:rsidRPr="00390F3B">
        <w:rPr>
          <w:color w:val="FF0000"/>
        </w:rPr>
        <w:t>实验参数的设置</w:t>
      </w:r>
      <w:proofErr w:type="spellEnd"/>
    </w:p>
    <w:p w14:paraId="20AEE781" w14:textId="77777777" w:rsidR="00115B24" w:rsidRPr="00390F3B" w:rsidRDefault="00115B24" w:rsidP="00115B24">
      <w:pPr>
        <w:pStyle w:val="a7"/>
        <w:ind w:left="420" w:firstLineChars="0" w:firstLine="0"/>
        <w:rPr>
          <w:color w:val="FF0000"/>
        </w:rPr>
      </w:pPr>
      <w:r w:rsidRPr="00390F3B">
        <w:rPr>
          <w:color w:val="FF0000"/>
        </w:rPr>
        <w:t>Thank you for your comments on our manuscript. Regarding your question about our experimental parameters, we would like to clarify that while we do refer to the existing literature for guidance on initial parameter settings, we perform extensive experiments to optimize and validate our choices. Specifically, we conduct a series of experiments with varying parameter values and evaluate their impact on our results. After careful analysis, we arrive at the final set of parameters reported in our manuscript. We have included a brief description of our parameter in the revised manuscript to provide additional context for readers.</w:t>
      </w:r>
    </w:p>
    <w:p w14:paraId="70F3FB5B" w14:textId="77777777" w:rsidR="00115B24" w:rsidRPr="00390F3B" w:rsidRDefault="00115B24" w:rsidP="00115B24">
      <w:pPr>
        <w:pStyle w:val="a7"/>
        <w:ind w:left="420" w:firstLineChars="0" w:firstLine="0"/>
        <w:rPr>
          <w:color w:val="FF0000"/>
          <w:lang w:eastAsia="zh-CN"/>
        </w:rPr>
      </w:pPr>
      <w:r w:rsidRPr="00390F3B">
        <w:rPr>
          <w:color w:val="FF0000"/>
          <w:lang w:eastAsia="zh-CN"/>
        </w:rPr>
        <w:t>——</w:t>
      </w:r>
      <w:r w:rsidRPr="00390F3B">
        <w:rPr>
          <w:color w:val="FF0000"/>
          <w:lang w:eastAsia="zh-CN"/>
        </w:rPr>
        <w:t>感谢您对我们手稿的评论。</w:t>
      </w:r>
      <w:r w:rsidRPr="00390F3B">
        <w:rPr>
          <w:color w:val="FF0000"/>
          <w:lang w:eastAsia="zh-CN"/>
        </w:rPr>
        <w:t xml:space="preserve"> </w:t>
      </w:r>
      <w:r w:rsidRPr="00390F3B">
        <w:rPr>
          <w:color w:val="FF0000"/>
          <w:lang w:eastAsia="zh-CN"/>
        </w:rPr>
        <w:t>关于您关于我们的实验参数的问题，我们想澄清一下，虽然我们确实参考了现有文献以指导初始参数设置，但我们进行了大量实验来优化和验证我们的选择。具体来说，我们进行了一系列具有不同参数值的实验，并评估了它们对我们结果的影响。</w:t>
      </w:r>
      <w:r w:rsidRPr="00390F3B">
        <w:rPr>
          <w:color w:val="FF0000"/>
          <w:lang w:eastAsia="zh-CN"/>
        </w:rPr>
        <w:t xml:space="preserve"> </w:t>
      </w:r>
      <w:r w:rsidRPr="00390F3B">
        <w:rPr>
          <w:color w:val="FF0000"/>
          <w:lang w:eastAsia="zh-CN"/>
        </w:rPr>
        <w:t>经过仔细分析，我们得出了手稿中报告的最后一组参数。</w:t>
      </w:r>
      <w:r w:rsidRPr="00390F3B">
        <w:rPr>
          <w:color w:val="FF0000"/>
          <w:lang w:eastAsia="zh-CN"/>
        </w:rPr>
        <w:t xml:space="preserve"> </w:t>
      </w:r>
      <w:r w:rsidRPr="00390F3B">
        <w:rPr>
          <w:color w:val="FF0000"/>
          <w:lang w:eastAsia="zh-CN"/>
        </w:rPr>
        <w:t>我们在修订稿中对我们的参数进行了简要描述，以为读者提供更多背景信息。</w:t>
      </w:r>
    </w:p>
    <w:p w14:paraId="5AFEB470" w14:textId="77777777" w:rsidR="00115B24" w:rsidRPr="00390F3B" w:rsidRDefault="00115B24" w:rsidP="00115B24">
      <w:pPr>
        <w:rPr>
          <w:rFonts w:ascii="Times New Roman" w:hAnsi="Times New Roman"/>
          <w:b/>
          <w:color w:val="FF0000"/>
          <w:sz w:val="22"/>
        </w:rPr>
      </w:pPr>
    </w:p>
    <w:p w14:paraId="7FF22C8C" w14:textId="77777777" w:rsidR="009C05D7" w:rsidRPr="00390F3B" w:rsidRDefault="009C05D7">
      <w:pPr>
        <w:rPr>
          <w:color w:val="FF0000"/>
        </w:rPr>
      </w:pPr>
    </w:p>
    <w:sectPr w:rsidR="009C05D7" w:rsidRPr="00390F3B" w:rsidSect="00542A71">
      <w:footerReference w:type="default" r:id="rId8"/>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4360" w14:textId="77777777" w:rsidR="001A23E1" w:rsidRDefault="001A23E1" w:rsidP="00115B24">
      <w:r>
        <w:separator/>
      </w:r>
    </w:p>
  </w:endnote>
  <w:endnote w:type="continuationSeparator" w:id="0">
    <w:p w14:paraId="29CD82E6" w14:textId="77777777" w:rsidR="001A23E1" w:rsidRDefault="001A23E1" w:rsidP="0011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198E" w14:textId="77777777" w:rsidR="00B22698" w:rsidRDefault="00227BDB">
    <w:pPr>
      <w:pStyle w:val="a5"/>
      <w:jc w:val="right"/>
    </w:pPr>
    <w:r>
      <w:fldChar w:fldCharType="begin"/>
    </w:r>
    <w:r>
      <w:instrText>PAGE   \* MERGEFORMAT</w:instrText>
    </w:r>
    <w:r>
      <w:fldChar w:fldCharType="separate"/>
    </w:r>
    <w:r w:rsidRPr="004B07C7">
      <w:rPr>
        <w:noProof/>
        <w:lang w:val="zh-CN"/>
      </w:rPr>
      <w:t>9</w:t>
    </w:r>
    <w:r>
      <w:fldChar w:fldCharType="end"/>
    </w:r>
  </w:p>
  <w:p w14:paraId="26AA59DE" w14:textId="77777777" w:rsidR="00B22698" w:rsidRDefault="001A23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6C77B" w14:textId="77777777" w:rsidR="001A23E1" w:rsidRDefault="001A23E1" w:rsidP="00115B24">
      <w:r>
        <w:separator/>
      </w:r>
    </w:p>
  </w:footnote>
  <w:footnote w:type="continuationSeparator" w:id="0">
    <w:p w14:paraId="43DED0DC" w14:textId="77777777" w:rsidR="001A23E1" w:rsidRDefault="001A23E1" w:rsidP="0011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3770C"/>
    <w:multiLevelType w:val="hybridMultilevel"/>
    <w:tmpl w:val="76F62520"/>
    <w:lvl w:ilvl="0" w:tplc="B0089DA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F"/>
    <w:rsid w:val="00115B24"/>
    <w:rsid w:val="001A23E1"/>
    <w:rsid w:val="00227BDB"/>
    <w:rsid w:val="00390F3B"/>
    <w:rsid w:val="00577800"/>
    <w:rsid w:val="009C05D7"/>
    <w:rsid w:val="00A3128F"/>
    <w:rsid w:val="00C6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BA38D"/>
  <w15:chartTrackingRefBased/>
  <w15:docId w15:val="{9D6FAE5B-2F49-404F-9601-B39DF304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5B24"/>
    <w:rPr>
      <w:sz w:val="18"/>
      <w:szCs w:val="18"/>
    </w:rPr>
  </w:style>
  <w:style w:type="paragraph" w:styleId="a5">
    <w:name w:val="footer"/>
    <w:basedOn w:val="a"/>
    <w:link w:val="a6"/>
    <w:uiPriority w:val="99"/>
    <w:unhideWhenUsed/>
    <w:rsid w:val="00115B24"/>
    <w:pPr>
      <w:tabs>
        <w:tab w:val="center" w:pos="4153"/>
        <w:tab w:val="right" w:pos="8306"/>
      </w:tabs>
      <w:snapToGrid w:val="0"/>
      <w:jc w:val="left"/>
    </w:pPr>
    <w:rPr>
      <w:sz w:val="18"/>
      <w:szCs w:val="18"/>
    </w:rPr>
  </w:style>
  <w:style w:type="character" w:customStyle="1" w:styleId="a6">
    <w:name w:val="页脚 字符"/>
    <w:basedOn w:val="a0"/>
    <w:link w:val="a5"/>
    <w:uiPriority w:val="99"/>
    <w:rsid w:val="00115B24"/>
    <w:rPr>
      <w:sz w:val="18"/>
      <w:szCs w:val="18"/>
    </w:rPr>
  </w:style>
  <w:style w:type="character" w:customStyle="1" w:styleId="Char">
    <w:name w:val="页脚 Char"/>
    <w:uiPriority w:val="99"/>
    <w:rsid w:val="00115B24"/>
    <w:rPr>
      <w:sz w:val="18"/>
      <w:szCs w:val="18"/>
      <w:lang w:eastAsia="en-US" w:bidi="ar-SA"/>
    </w:rPr>
  </w:style>
  <w:style w:type="paragraph" w:customStyle="1" w:styleId="a7">
    <w:basedOn w:val="a"/>
    <w:next w:val="a8"/>
    <w:uiPriority w:val="34"/>
    <w:qFormat/>
    <w:rsid w:val="00115B24"/>
    <w:pPr>
      <w:widowControl/>
      <w:ind w:firstLineChars="200" w:firstLine="420"/>
      <w:jc w:val="left"/>
    </w:pPr>
    <w:rPr>
      <w:rFonts w:ascii="Times New Roman" w:eastAsia="宋体" w:hAnsi="Times New Roman" w:cs="Times New Roman"/>
      <w:kern w:val="0"/>
      <w:sz w:val="20"/>
      <w:szCs w:val="20"/>
      <w:lang w:eastAsia="en-US"/>
    </w:rPr>
  </w:style>
  <w:style w:type="paragraph" w:styleId="a9">
    <w:name w:val="Title"/>
    <w:basedOn w:val="a"/>
    <w:next w:val="a"/>
    <w:link w:val="1"/>
    <w:qFormat/>
    <w:rsid w:val="00115B24"/>
    <w:pPr>
      <w:framePr w:w="9360" w:hSpace="187" w:vSpace="187" w:wrap="notBeside" w:vAnchor="text" w:hAnchor="page" w:xAlign="center" w:y="1"/>
      <w:widowControl/>
      <w:jc w:val="center"/>
    </w:pPr>
    <w:rPr>
      <w:rFonts w:ascii="Helvetica" w:eastAsia="等线" w:hAnsi="Helvetica" w:cs="Times New Roman"/>
      <w:color w:val="004393"/>
      <w:kern w:val="28"/>
      <w:sz w:val="48"/>
      <w:szCs w:val="48"/>
      <w:lang w:eastAsia="en-US"/>
    </w:rPr>
  </w:style>
  <w:style w:type="character" w:customStyle="1" w:styleId="aa">
    <w:name w:val="标题 字符"/>
    <w:basedOn w:val="a0"/>
    <w:uiPriority w:val="10"/>
    <w:rsid w:val="00115B24"/>
    <w:rPr>
      <w:rFonts w:asciiTheme="majorHAnsi" w:eastAsiaTheme="majorEastAsia" w:hAnsiTheme="majorHAnsi" w:cstheme="majorBidi"/>
      <w:b/>
      <w:bCs/>
      <w:sz w:val="32"/>
      <w:szCs w:val="32"/>
    </w:rPr>
  </w:style>
  <w:style w:type="character" w:customStyle="1" w:styleId="1">
    <w:name w:val="标题 字符1"/>
    <w:link w:val="a9"/>
    <w:rsid w:val="00115B24"/>
    <w:rPr>
      <w:rFonts w:ascii="Helvetica" w:eastAsia="等线" w:hAnsi="Helvetica" w:cs="Times New Roman"/>
      <w:color w:val="004393"/>
      <w:kern w:val="28"/>
      <w:sz w:val="48"/>
      <w:szCs w:val="48"/>
      <w:lang w:eastAsia="en-US"/>
    </w:rPr>
  </w:style>
  <w:style w:type="paragraph" w:styleId="a8">
    <w:name w:val="List Paragraph"/>
    <w:basedOn w:val="a"/>
    <w:uiPriority w:val="34"/>
    <w:qFormat/>
    <w:rsid w:val="00115B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wang</dc:creator>
  <cp:keywords/>
  <dc:description/>
  <cp:lastModifiedBy>lian wang</cp:lastModifiedBy>
  <cp:revision>5</cp:revision>
  <dcterms:created xsi:type="dcterms:W3CDTF">2023-04-16T07:20:00Z</dcterms:created>
  <dcterms:modified xsi:type="dcterms:W3CDTF">2023-04-16T07:25:00Z</dcterms:modified>
</cp:coreProperties>
</file>