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16" w:rsidRPr="000C43B1" w:rsidRDefault="00CB0516" w:rsidP="00CB0516">
      <w:pPr>
        <w:jc w:val="center"/>
        <w:rPr>
          <w:sz w:val="32"/>
        </w:rPr>
      </w:pPr>
      <w:r w:rsidRPr="000C43B1">
        <w:rPr>
          <w:sz w:val="32"/>
        </w:rPr>
        <w:t>Kuramoto</w:t>
      </w:r>
      <w:r w:rsidRPr="000C43B1">
        <w:rPr>
          <w:rFonts w:hint="eastAsia"/>
          <w:sz w:val="32"/>
        </w:rPr>
        <w:t>模型在Python和MATLAB中的简单实现</w:t>
      </w:r>
    </w:p>
    <w:p w:rsidR="00CB0516" w:rsidRDefault="00CB0516" w:rsidP="00704A5E">
      <w:pPr>
        <w:ind w:firstLineChars="200" w:firstLine="480"/>
      </w:pPr>
      <w:r>
        <w:rPr>
          <w:rFonts w:hint="eastAsia"/>
        </w:rPr>
        <w:t>事情是这样的，我最近在研究团队编组及内部模式对发挥团队能力的影响，以及如何正确编组让团队能力发挥实现最大化，别问我为什么研究这个，反正稀里糊涂就研究上了。我发现在描述团队编组间及内部同步能力的时候，</w:t>
      </w:r>
      <w:r w:rsidRPr="00916C83">
        <w:rPr>
          <w:rFonts w:hint="eastAsia"/>
        </w:rPr>
        <w:t>人们对</w:t>
      </w:r>
      <w:r w:rsidRPr="00CB0516">
        <w:t>Kuramoto</w:t>
      </w:r>
      <w:r>
        <w:rPr>
          <w:rFonts w:hint="eastAsia"/>
        </w:rPr>
        <w:t>模型</w:t>
      </w:r>
      <w:r w:rsidR="004C495C">
        <w:rPr>
          <w:rFonts w:hint="eastAsia"/>
        </w:rPr>
        <w:t>（藏本模型）</w:t>
      </w:r>
      <w:r w:rsidRPr="00916C83">
        <w:rPr>
          <w:rFonts w:hint="eastAsia"/>
        </w:rPr>
        <w:t>作了大量的研究,其中包括模型达到完全相位同步的充分条件、耦合强度对于同步的影响、一定条件下振子的收敛速率等。</w:t>
      </w:r>
      <w:r w:rsidR="00AA006B">
        <w:rPr>
          <w:rFonts w:hint="eastAsia"/>
        </w:rPr>
        <w:t>但具体实现一般都在MATLAB中，</w:t>
      </w:r>
      <w:r w:rsidR="00DB3CD6">
        <w:rPr>
          <w:rFonts w:hint="eastAsia"/>
        </w:rPr>
        <w:t>且</w:t>
      </w:r>
      <w:r w:rsidR="007D6891">
        <w:rPr>
          <w:rFonts w:hint="eastAsia"/>
        </w:rPr>
        <w:t>网上</w:t>
      </w:r>
      <w:r w:rsidR="00DB3CD6">
        <w:rPr>
          <w:rFonts w:hint="eastAsia"/>
        </w:rPr>
        <w:t>代码过于复杂</w:t>
      </w:r>
      <w:r w:rsidR="007D6891">
        <w:rPr>
          <w:rFonts w:hint="eastAsia"/>
        </w:rPr>
        <w:t>（我运行了一遍一堆报错）</w:t>
      </w:r>
      <w:r w:rsidR="00DB3CD6">
        <w:rPr>
          <w:rFonts w:hint="eastAsia"/>
        </w:rPr>
        <w:t>，</w:t>
      </w:r>
      <w:r w:rsidR="00AA006B">
        <w:rPr>
          <w:rFonts w:hint="eastAsia"/>
        </w:rPr>
        <w:t>这里我使用Python和MATLAB对</w:t>
      </w:r>
      <w:r w:rsidR="00AA006B" w:rsidRPr="00CB0516">
        <w:t>Kuramoto</w:t>
      </w:r>
      <w:r w:rsidR="00AA006B">
        <w:rPr>
          <w:rFonts w:hint="eastAsia"/>
        </w:rPr>
        <w:t>模型简单模拟。</w:t>
      </w:r>
    </w:p>
    <w:p w:rsidR="00CB5343" w:rsidRDefault="00704A5E" w:rsidP="00704A5E">
      <w:pPr>
        <w:ind w:firstLineChars="200" w:firstLine="480"/>
      </w:pPr>
      <w:r>
        <w:rPr>
          <w:rFonts w:hint="eastAsia"/>
        </w:rPr>
        <w:t>模拟的话还是一遍举个栗子，边分析边测试效果最好，百度学术上有一篇关于</w:t>
      </w:r>
      <w:r w:rsidRPr="00CB0516">
        <w:t>Kuramoto</w:t>
      </w:r>
      <w:r>
        <w:rPr>
          <w:rFonts w:hint="eastAsia"/>
        </w:rPr>
        <w:t>模型的简单论文，我们就用它来实现模拟。</w:t>
      </w:r>
      <w:r w:rsidR="00CB0516">
        <w:t>空间信息支援力量编组模式分析</w:t>
      </w:r>
      <w:r>
        <w:rPr>
          <w:rFonts w:hint="eastAsia"/>
        </w:rPr>
        <w:t>，上连接:</w:t>
      </w:r>
      <w:r w:rsidRPr="00704A5E">
        <w:t xml:space="preserve"> </w:t>
      </w:r>
      <w:hyperlink r:id="rId7" w:history="1">
        <w:r>
          <w:rPr>
            <w:rStyle w:val="a3"/>
          </w:rPr>
          <w:t>http://xueshu.baidu.com/usercenter/paper/show?paperid=11b7c2ef69b3ac7f6e114afeb75f8083&amp;site=xueshu_se</w:t>
        </w:r>
      </w:hyperlink>
    </w:p>
    <w:p w:rsidR="00FF193D" w:rsidRDefault="00FF193D" w:rsidP="00FF193D"/>
    <w:p w:rsidR="00CC60EC" w:rsidRDefault="00CC60EC" w:rsidP="00FF193D">
      <w:r>
        <w:rPr>
          <w:rFonts w:hint="eastAsia"/>
        </w:rPr>
        <w:t>好吧，那我们开始</w:t>
      </w:r>
      <w:r w:rsidR="009A79C9">
        <w:rPr>
          <w:rFonts w:hint="eastAsia"/>
        </w:rPr>
        <w:t>，首先是</w:t>
      </w:r>
      <w:r w:rsidRPr="000C43B1">
        <w:rPr>
          <w:rFonts w:hint="eastAsia"/>
          <w:color w:val="FF0000"/>
        </w:rPr>
        <w:t>Python实现</w:t>
      </w:r>
      <w:r w:rsidR="009A79C9">
        <w:rPr>
          <w:rFonts w:hint="eastAsia"/>
        </w:rPr>
        <w:t>：</w:t>
      </w:r>
    </w:p>
    <w:p w:rsidR="009A79C9" w:rsidRDefault="009A79C9" w:rsidP="00704A5E">
      <w:pPr>
        <w:ind w:firstLineChars="200" w:firstLine="480"/>
      </w:pPr>
      <w:r>
        <w:rPr>
          <w:rFonts w:hint="eastAsia"/>
        </w:rPr>
        <w:t>N维</w:t>
      </w:r>
      <w:r w:rsidRPr="00CB0516">
        <w:t>Kuramoto</w:t>
      </w:r>
      <w:r>
        <w:rPr>
          <w:rFonts w:hint="eastAsia"/>
        </w:rPr>
        <w:t>模型的数学描述如下：</w:t>
      </w:r>
    </w:p>
    <w:p w:rsidR="009A79C9" w:rsidRDefault="009A79C9" w:rsidP="000C43B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45F8F908" wp14:editId="7F3312F6">
            <wp:extent cx="42005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F94">
        <w:rPr>
          <w:rFonts w:hint="eastAsia"/>
        </w:rPr>
        <w:t>（1）</w:t>
      </w:r>
    </w:p>
    <w:p w:rsidR="009A79C9" w:rsidRDefault="009A79C9" w:rsidP="00704A5E">
      <w:pPr>
        <w:ind w:firstLineChars="200" w:firstLine="480"/>
      </w:pPr>
      <w:r>
        <w:rPr>
          <w:rFonts w:hint="eastAsia"/>
        </w:rPr>
        <w:t>没错，是讨厌的数学公式，没事，</w:t>
      </w:r>
      <w:r w:rsidR="007E1DF1">
        <w:rPr>
          <w:rFonts w:hint="eastAsia"/>
        </w:rPr>
        <w:t>它可以改写成这样：</w:t>
      </w:r>
    </w:p>
    <w:p w:rsidR="007E1DF1" w:rsidRDefault="007E1DF1" w:rsidP="000C43B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23720B35" wp14:editId="4130A5FF">
            <wp:extent cx="4200525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F94">
        <w:rPr>
          <w:rFonts w:hint="eastAsia"/>
        </w:rPr>
        <w:t>（2）</w:t>
      </w:r>
    </w:p>
    <w:p w:rsidR="00BA7B5D" w:rsidRDefault="007E1DF1" w:rsidP="00704A5E">
      <w:pPr>
        <w:ind w:firstLineChars="200" w:firstLine="480"/>
      </w:pPr>
      <w:r>
        <w:rPr>
          <w:rFonts w:hint="eastAsia"/>
        </w:rPr>
        <w:t>好像还是有点长</w:t>
      </w:r>
      <w:r>
        <w:t>，</w:t>
      </w:r>
      <w:r w:rsidR="00BA7B5D">
        <w:rPr>
          <w:rFonts w:hint="eastAsia"/>
        </w:rPr>
        <w:t>那我们在改写一下：</w:t>
      </w:r>
    </w:p>
    <w:p w:rsidR="00BA7B5D" w:rsidRDefault="00BA7B5D" w:rsidP="000C43B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9DCA542" wp14:editId="05B2E9D3">
            <wp:extent cx="17335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F94">
        <w:rPr>
          <w:rFonts w:hint="eastAsia"/>
        </w:rPr>
        <w:t>（3）</w:t>
      </w:r>
    </w:p>
    <w:p w:rsidR="0063067D" w:rsidRDefault="00BA7B5D" w:rsidP="00237FD2">
      <w:pPr>
        <w:ind w:firstLineChars="200" w:firstLine="480"/>
      </w:pPr>
      <w:r>
        <w:rPr>
          <w:rFonts w:hint="eastAsia"/>
        </w:rPr>
        <w:t>看着好多了，那我就来说说式子中参数的意义，</w:t>
      </w:r>
      <w:r>
        <w:t>Kij为耦合矩阵，</w:t>
      </w:r>
      <w:r>
        <w:rPr>
          <w:rFonts w:hint="eastAsia"/>
        </w:rPr>
        <w:t>是为了</w:t>
      </w:r>
      <w:r>
        <w:t>便于描述不同振子间耦合程度不同的情形。</w:t>
      </w:r>
      <w:r>
        <w:rPr>
          <w:rFonts w:hint="eastAsia"/>
        </w:rPr>
        <w:t>最下面那个式子的r就是我们的目标，</w:t>
      </w:r>
      <w:r>
        <w:t>反应振子间的相关性</w:t>
      </w:r>
      <w:r>
        <w:rPr>
          <w:rFonts w:hint="eastAsia"/>
        </w:rPr>
        <w:t>，这个相关性就可以描述我们想要的编组内部同步能力</w:t>
      </w:r>
      <w:r w:rsidR="00237FD2">
        <w:rPr>
          <w:rFonts w:hint="eastAsia"/>
        </w:rPr>
        <w:t>。</w:t>
      </w:r>
    </w:p>
    <w:p w:rsidR="0063067D" w:rsidRDefault="0063067D" w:rsidP="00704A5E">
      <w:pPr>
        <w:ind w:firstLineChars="200" w:firstLine="480"/>
      </w:pPr>
      <w:r>
        <w:rPr>
          <w:rFonts w:hint="eastAsia"/>
        </w:rPr>
        <w:t>哎呦，这个式子看起来好简单，这里要补充一下知识点：同步能力可不是一下子各组该怎么同步直接确定的了，它是一个从开始到稳定的阶段，也就是说随时间变化，最终反映在各组的同步能力才会确定，那么最后图像是什么样子才算同步能力好呢？</w:t>
      </w:r>
    </w:p>
    <w:p w:rsidR="0063067D" w:rsidRDefault="0063067D" w:rsidP="00704A5E">
      <w:pPr>
        <w:ind w:firstLineChars="200" w:firstLine="480"/>
      </w:pPr>
      <w:r>
        <w:rPr>
          <w:rFonts w:hint="eastAsia"/>
        </w:rPr>
        <w:t>同步能力好，是指随着时间的推移，各组的同步能力r逐渐稳定，波动现象消失或固定在某一个小范围内。需要注意的是这和各组r值之间的差距没有关系，我们要的是一个平稳的状态。</w:t>
      </w:r>
      <w:r w:rsidR="00A556BE">
        <w:rPr>
          <w:rFonts w:hint="eastAsia"/>
        </w:rPr>
        <w:t>那怎么办找r和t的关系呢？</w:t>
      </w:r>
    </w:p>
    <w:p w:rsidR="00143015" w:rsidRDefault="00143015" w:rsidP="00704A5E">
      <w:pPr>
        <w:ind w:firstLineChars="200" w:firstLine="480"/>
      </w:pPr>
      <w:r>
        <w:rPr>
          <w:rFonts w:hint="eastAsia"/>
        </w:rPr>
        <w:lastRenderedPageBreak/>
        <w:t>注意看最上面那两个式子，相位（第一项，等号左边那个）上面有个点，这样他可就不简简单单是个相位了，它代表的是相位的变化值，是一个微小的</w:t>
      </w:r>
      <w:r w:rsidRPr="000C43B1">
        <w:rPr>
          <w:rFonts w:hint="eastAsia"/>
          <w:color w:val="FF0000"/>
        </w:rPr>
        <w:t>微分值</w:t>
      </w:r>
      <w:r>
        <w:rPr>
          <w:rFonts w:hint="eastAsia"/>
        </w:rPr>
        <w:t>，</w:t>
      </w:r>
      <w:r w:rsidR="003F02E8">
        <w:rPr>
          <w:rFonts w:hint="eastAsia"/>
        </w:rPr>
        <w:t>好吧具体意思就是，那个式子左边展开之后是这样的：</w:t>
      </w:r>
    </w:p>
    <w:p w:rsidR="003F02E8" w:rsidRPr="0097037B" w:rsidRDefault="004E7214" w:rsidP="000C43B1">
      <w:pPr>
        <w:ind w:firstLineChars="200" w:firstLine="48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8D7677" wp14:editId="1CBB92A0">
            <wp:extent cx="4048125" cy="428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F94">
        <w:rPr>
          <w:rFonts w:hint="eastAsia"/>
        </w:rPr>
        <w:t>（4）</w:t>
      </w:r>
    </w:p>
    <w:p w:rsidR="003F02E8" w:rsidRDefault="00C6044D" w:rsidP="003F02E8">
      <w:pPr>
        <w:ind w:firstLineChars="200" w:firstLine="480"/>
      </w:pPr>
      <w:r>
        <w:rPr>
          <w:rFonts w:hint="eastAsia"/>
        </w:rPr>
        <w:t>word公式编辑器编出来的还凑合，</w:t>
      </w:r>
      <w:r w:rsidR="003F02E8">
        <w:rPr>
          <w:rFonts w:hint="eastAsia"/>
        </w:rPr>
        <w:t>我们把r单提出来，再把那个指数消掉，方便求解：</w:t>
      </w:r>
    </w:p>
    <w:p w:rsidR="003F02E8" w:rsidRDefault="003F02E8" w:rsidP="000C43B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6386F8B3" wp14:editId="4BFFC59E">
            <wp:extent cx="4473324" cy="1219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170" cy="12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993">
        <w:rPr>
          <w:rFonts w:hint="eastAsia"/>
        </w:rPr>
        <w:t>（5）</w:t>
      </w:r>
    </w:p>
    <w:p w:rsidR="003F02E8" w:rsidRDefault="00827CE7" w:rsidP="00704A5E">
      <w:pPr>
        <w:ind w:firstLineChars="200" w:firstLine="480"/>
      </w:pPr>
      <w:r>
        <w:rPr>
          <w:rFonts w:hint="eastAsia"/>
        </w:rPr>
        <w:t>哎呀，t出现了，其实</w:t>
      </w:r>
      <m:oMath>
        <m:r>
          <w:rPr>
            <w:rFonts w:ascii="Cambria Math" w:eastAsia="Times New Roman" w:hAnsi="Cambria Math"/>
          </w:rPr>
          <m:t>θ</m:t>
        </m:r>
      </m:oMath>
      <w:r>
        <w:rPr>
          <w:rFonts w:hint="eastAsia"/>
        </w:rPr>
        <w:t>与t有关，</w:t>
      </w:r>
      <w:r w:rsidR="005B44DC">
        <w:rPr>
          <w:rFonts w:hint="eastAsia"/>
        </w:rPr>
        <w:t>这里你可能有点绕，因为它们之间的关系是一一对应的，就是说每个时间的t对应了一个</w:t>
      </w:r>
      <m:oMath>
        <m:r>
          <w:rPr>
            <w:rFonts w:ascii="Cambria Math" w:eastAsia="Times New Roman" w:hAnsi="Cambria Math"/>
          </w:rPr>
          <m:t>θ</m:t>
        </m:r>
      </m:oMath>
      <w:r w:rsidR="005B44DC">
        <w:rPr>
          <w:rFonts w:hint="eastAsia"/>
        </w:rPr>
        <w:t>，我下面带入具体数值的时候你就知道了。</w:t>
      </w:r>
    </w:p>
    <w:p w:rsidR="0063067D" w:rsidRDefault="00130824" w:rsidP="00704A5E">
      <w:pPr>
        <w:ind w:firstLineChars="200" w:firstLine="480"/>
      </w:pPr>
      <w:r>
        <w:rPr>
          <w:rFonts w:hint="eastAsia"/>
        </w:rPr>
        <w:t>组间同步能力与时间t的关系出现了！</w:t>
      </w:r>
    </w:p>
    <w:p w:rsidR="00130824" w:rsidRDefault="00130824" w:rsidP="00704A5E">
      <w:pPr>
        <w:ind w:firstLineChars="200" w:firstLine="480"/>
      </w:pPr>
      <w:r>
        <w:rPr>
          <w:rFonts w:hint="eastAsia"/>
        </w:rPr>
        <w:t>也就是说我先用上面的那个公式4计算出来</w:t>
      </w:r>
      <m:oMath>
        <m:r>
          <w:rPr>
            <w:rFonts w:ascii="Cambria Math" w:eastAsia="Times New Roman" w:hAnsi="Cambria Math"/>
          </w:rPr>
          <m:t>θ</m:t>
        </m:r>
      </m:oMath>
      <w:r>
        <w:rPr>
          <w:rFonts w:hint="eastAsia"/>
        </w:rPr>
        <w:t>的值，在带入到公式5，那么t-r关系就可以明确下来了，</w:t>
      </w:r>
      <w:r w:rsidR="00FD4E36">
        <w:rPr>
          <w:rFonts w:hint="eastAsia"/>
        </w:rPr>
        <w:t>那现在我们再回过头来看看文章中已经给的例子，</w:t>
      </w:r>
      <w:r w:rsidR="00E32308">
        <w:rPr>
          <w:rFonts w:hint="eastAsia"/>
        </w:rPr>
        <w:t>看看还有没有未知量。</w:t>
      </w:r>
    </w:p>
    <w:p w:rsidR="00FF193D" w:rsidRDefault="00FF193D" w:rsidP="00FF193D"/>
    <w:p w:rsidR="00380D00" w:rsidRDefault="00380D00" w:rsidP="00FF193D">
      <w:r>
        <w:rPr>
          <w:rFonts w:hint="eastAsia"/>
        </w:rPr>
        <w:t>栗子是这样的栗子：</w:t>
      </w:r>
    </w:p>
    <w:p w:rsidR="00380D00" w:rsidRDefault="00380D00" w:rsidP="00704A5E">
      <w:pPr>
        <w:ind w:firstLineChars="200" w:firstLine="480"/>
      </w:pPr>
      <w:r>
        <w:t>假设某机构内部有 4 个编组，每个编组包括 5 个节点( 其中 1 个节点为</w:t>
      </w:r>
      <w:r>
        <w:rPr>
          <w:rFonts w:hint="eastAsia"/>
        </w:rPr>
        <w:t>领导</w:t>
      </w:r>
      <w:r>
        <w:t>节点) 。另外，将上级</w:t>
      </w:r>
      <w:r>
        <w:rPr>
          <w:rFonts w:hint="eastAsia"/>
        </w:rPr>
        <w:t>领导</w:t>
      </w:r>
      <w:r>
        <w:t xml:space="preserve">作为一个独立的编组，且只包含一个节点。假设 </w:t>
      </w:r>
      <w:r w:rsidR="00956CCE">
        <w:t>在</w:t>
      </w:r>
      <w:r w:rsidR="00956CCE">
        <w:rPr>
          <w:rFonts w:hint="eastAsia"/>
        </w:rPr>
        <w:t>领导</w:t>
      </w:r>
      <w:r>
        <w:t>机关增加</w:t>
      </w:r>
      <w:r w:rsidR="006C5CFF">
        <w:t>4</w:t>
      </w:r>
      <w:r>
        <w:t>名</w:t>
      </w:r>
      <w:r w:rsidR="006C5CFF">
        <w:t>信息</w:t>
      </w:r>
      <w:r w:rsidR="006C5CFF">
        <w:rPr>
          <w:rFonts w:hint="eastAsia"/>
        </w:rPr>
        <w:t>传递</w:t>
      </w:r>
      <w:r>
        <w:t>人员。当以独立编组模式编组时，指定</w:t>
      </w:r>
      <w:r w:rsidR="00691FDB">
        <w:rPr>
          <w:rFonts w:hint="eastAsia"/>
        </w:rPr>
        <w:t>1</w:t>
      </w:r>
      <w:r w:rsidR="00691FDB">
        <w:t>名信息</w:t>
      </w:r>
      <w:r w:rsidR="00691FDB">
        <w:rPr>
          <w:rFonts w:hint="eastAsia"/>
        </w:rPr>
        <w:t>传递</w:t>
      </w:r>
      <w:r w:rsidR="00721345">
        <w:t>人员为指挥</w:t>
      </w:r>
      <w:r w:rsidR="00721345">
        <w:rPr>
          <w:rFonts w:hint="eastAsia"/>
        </w:rPr>
        <w:t>者</w:t>
      </w:r>
      <w:r>
        <w:t xml:space="preserve">， 其指挥关系与其他编组一致; </w:t>
      </w:r>
      <w:r w:rsidR="00721345">
        <w:t>当分散编组时，</w:t>
      </w:r>
      <w:r>
        <w:t>信息</w:t>
      </w:r>
      <w:r w:rsidR="00721345">
        <w:rPr>
          <w:rFonts w:hint="eastAsia"/>
        </w:rPr>
        <w:t>传递</w:t>
      </w:r>
      <w:r>
        <w:t xml:space="preserve">力量节点的关系与所在编组其他节点指挥关系一 </w:t>
      </w:r>
      <w:r w:rsidR="00721345">
        <w:t>致。其中，完全分散编组模式时，各信息</w:t>
      </w:r>
      <w:r w:rsidR="00721345">
        <w:rPr>
          <w:rFonts w:hint="eastAsia"/>
        </w:rPr>
        <w:t>传递</w:t>
      </w:r>
      <w:r>
        <w:t xml:space="preserve">力量节点之间无信息共享通道; </w:t>
      </w:r>
      <w:r w:rsidR="00721345">
        <w:t>不完全分散编组时，在各信息</w:t>
      </w:r>
      <w:r w:rsidR="00721345">
        <w:rPr>
          <w:rFonts w:hint="eastAsia"/>
        </w:rPr>
        <w:t>传递人员</w:t>
      </w:r>
      <w:r>
        <w:t>节点之间建立一条信息共享通道。各编组模式及其拓扑结构如</w:t>
      </w:r>
      <w:r w:rsidR="00814D95">
        <w:rPr>
          <w:rFonts w:hint="eastAsia"/>
        </w:rPr>
        <w:t>下</w:t>
      </w:r>
      <w:r>
        <w:t>图所示。</w:t>
      </w:r>
    </w:p>
    <w:p w:rsidR="00843E46" w:rsidRDefault="00014DBC" w:rsidP="00843E46">
      <w:r>
        <w:rPr>
          <w:rFonts w:hint="eastAsia"/>
        </w:rPr>
        <w:t>独立编组模式：</w:t>
      </w:r>
    </w:p>
    <w:p w:rsidR="00D30B9C" w:rsidRDefault="00190E91" w:rsidP="00843E46">
      <w:pPr>
        <w:rPr>
          <w:rFonts w:hint="eastAsia"/>
        </w:rPr>
      </w:pPr>
      <w:r w:rsidRPr="00190E91">
        <w:rPr>
          <w:noProof/>
        </w:rPr>
        <w:lastRenderedPageBreak/>
        <w:drawing>
          <wp:inline distT="0" distB="0" distL="0" distR="0">
            <wp:extent cx="5274310" cy="4398943"/>
            <wp:effectExtent l="0" t="0" r="2540" b="1905"/>
            <wp:docPr id="2" name="图片 2" descr="E:\Spatial Information Support Force Grouping Mode Analysis\独立编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atial Information Support Force Grouping Mode Analysis\独立编组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BC" w:rsidRDefault="00014DBC" w:rsidP="00843E46">
      <w:r>
        <w:rPr>
          <w:rFonts w:hint="eastAsia"/>
        </w:rPr>
        <w:t>分散编组模式：</w:t>
      </w:r>
    </w:p>
    <w:p w:rsidR="00D30B9C" w:rsidRDefault="00190E91" w:rsidP="00843E46">
      <w:pPr>
        <w:rPr>
          <w:rFonts w:hint="eastAsia"/>
        </w:rPr>
      </w:pPr>
      <w:r w:rsidRPr="00190E91">
        <w:rPr>
          <w:noProof/>
        </w:rPr>
        <w:lastRenderedPageBreak/>
        <w:drawing>
          <wp:inline distT="0" distB="0" distL="0" distR="0">
            <wp:extent cx="5274310" cy="4398943"/>
            <wp:effectExtent l="0" t="0" r="2540" b="1905"/>
            <wp:docPr id="5" name="图片 5" descr="E:\Spatial Information Support Force Grouping Mode Analysis\完全分散编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patial Information Support Force Grouping Mode Analysis\完全分散编组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BC" w:rsidRDefault="00014DBC" w:rsidP="00843E46">
      <w:r>
        <w:rPr>
          <w:rFonts w:hint="eastAsia"/>
        </w:rPr>
        <w:t>不完全分散编组模式：</w:t>
      </w:r>
      <w:bookmarkStart w:id="0" w:name="_GoBack"/>
      <w:bookmarkEnd w:id="0"/>
    </w:p>
    <w:p w:rsidR="00D30B9C" w:rsidRDefault="00190E91" w:rsidP="00843E46">
      <w:pPr>
        <w:rPr>
          <w:rFonts w:hint="eastAsia"/>
        </w:rPr>
      </w:pPr>
      <w:r w:rsidRPr="00190E91">
        <w:rPr>
          <w:noProof/>
        </w:rPr>
        <w:lastRenderedPageBreak/>
        <w:drawing>
          <wp:inline distT="0" distB="0" distL="0" distR="0">
            <wp:extent cx="5274310" cy="4398943"/>
            <wp:effectExtent l="0" t="0" r="2540" b="1905"/>
            <wp:docPr id="8" name="图片 8" descr="E:\Spatial Information Support Force Grouping Mode Analysis\不完全独立编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patial Information Support Force Grouping Mode Analysis\不完全独立编组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BC" w:rsidRDefault="00D30B9C" w:rsidP="00843E46">
      <w:pPr>
        <w:rPr>
          <w:rFonts w:hint="eastAsia"/>
        </w:rPr>
      </w:pPr>
      <w:r>
        <w:rPr>
          <w:rFonts w:hint="eastAsia"/>
        </w:rPr>
        <w:t>参数数据：</w:t>
      </w:r>
    </w:p>
    <w:p w:rsidR="00D30B9C" w:rsidRDefault="00190E91" w:rsidP="00A82366">
      <w:r w:rsidRPr="00190E91">
        <w:drawing>
          <wp:inline distT="0" distB="0" distL="0" distR="0">
            <wp:extent cx="5274310" cy="2026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66" w:rsidRDefault="00843E46" w:rsidP="00A82366">
      <w:r>
        <w:rPr>
          <w:rFonts w:hint="eastAsia"/>
        </w:rPr>
        <w:t>参数确定一下有没有未知量：</w:t>
      </w:r>
    </w:p>
    <w:p w:rsidR="00145575" w:rsidRDefault="00145575" w:rsidP="00A82366">
      <w:r>
        <w:rPr>
          <w:rFonts w:hint="eastAsia"/>
        </w:rPr>
        <w:t>首先N，数据数目已知，这个有了。</w:t>
      </w:r>
    </w:p>
    <w:p w:rsidR="00A82366" w:rsidRDefault="00A82366" w:rsidP="00A82366">
      <w:r>
        <w:rPr>
          <w:rFonts w:hint="eastAsia"/>
        </w:rPr>
        <w:t>K值是分组内的连接强度，这个是看实际情况，由甲方提供或者自己看着给的，</w:t>
      </w:r>
      <w:r w:rsidR="000B67E8">
        <w:rPr>
          <w:rFonts w:hint="eastAsia"/>
        </w:rPr>
        <w:t>这里就是甲方给的编组图，i与j点的链接强度一目了然，</w:t>
      </w:r>
      <w:r w:rsidR="00F7129D">
        <w:rPr>
          <w:rFonts w:hint="eastAsia"/>
        </w:rPr>
        <w:t>这个有了。</w:t>
      </w:r>
    </w:p>
    <w:p w:rsidR="00F7129D" w:rsidRDefault="00190E91" w:rsidP="00A82366"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7129D">
        <w:rPr>
          <w:rFonts w:hint="eastAsia"/>
        </w:rPr>
        <w:t>是</w:t>
      </w:r>
      <w:r w:rsidR="00F7129D">
        <w:t>振子</w:t>
      </w:r>
      <w:r w:rsidR="00F7129D">
        <w:rPr>
          <w:rFonts w:hint="eastAsia"/>
        </w:rPr>
        <w:t>i</w:t>
      </w:r>
      <w:r w:rsidR="00F7129D">
        <w:t>的固有频率</w:t>
      </w:r>
      <w:r w:rsidR="00F7129D">
        <w:rPr>
          <w:rFonts w:hint="eastAsia"/>
        </w:rPr>
        <w:t>，也称自然频率，甲方会给，没法自己估计，这个有了。</w:t>
      </w:r>
    </w:p>
    <w:p w:rsidR="00F7129D" w:rsidRDefault="00586649" w:rsidP="00A82366">
      <m:oMath>
        <m:r>
          <w:rPr>
            <w:rFonts w:ascii="Cambria Math" w:eastAsia="Times New Roman" w:hAnsi="Cambria Math"/>
          </w:rPr>
          <w:lastRenderedPageBreak/>
          <m:t>θ</m:t>
        </m:r>
      </m:oMath>
      <w:r>
        <w:rPr>
          <w:rFonts w:hint="eastAsia"/>
        </w:rPr>
        <w:t>，</w:t>
      </w:r>
      <m:oMath>
        <m:r>
          <w:rPr>
            <w:rFonts w:ascii="Cambria Math" w:eastAsia="Times New Roman" w:hAnsi="Cambria Math"/>
          </w:rPr>
          <m:t>θ</m:t>
        </m:r>
      </m:oMath>
      <w:r>
        <w:rPr>
          <w:rFonts w:hint="eastAsia"/>
        </w:rPr>
        <w:t>怎么办，初始的</w:t>
      </w:r>
      <m:oMath>
        <m:r>
          <w:rPr>
            <w:rFonts w:ascii="Cambria Math" w:eastAsia="Times New Roman" w:hAnsi="Cambria Math"/>
          </w:rPr>
          <m:t>θ</m:t>
        </m:r>
      </m:oMath>
      <w:r>
        <w:rPr>
          <w:rFonts w:hint="eastAsia"/>
        </w:rPr>
        <w:t>会给，自己也能测的出来，但那么多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得多少不知道啊，这里通过翻看文章，我发现其实文章是有一个特殊条件的，不然的话是需要研究</w:t>
      </w:r>
      <w:r w:rsidR="008F5E73">
        <w:t>耦合</w:t>
      </w:r>
      <w:r w:rsidR="008F5E73">
        <w:rPr>
          <w:rFonts w:hint="eastAsia"/>
        </w:rPr>
        <w:t>因子求</w:t>
      </w:r>
      <w:r w:rsidR="00B75BEB">
        <w:rPr>
          <w:rFonts w:hint="eastAsia"/>
        </w:rPr>
        <w:t>三种约束条件</w:t>
      </w:r>
      <w:r w:rsidR="008F5E73">
        <w:rPr>
          <w:rFonts w:hint="eastAsia"/>
        </w:rPr>
        <w:t>解情况的</w:t>
      </w:r>
      <w:r w:rsidR="00B75BEB">
        <w:rPr>
          <w:rFonts w:hint="eastAsia"/>
        </w:rPr>
        <w:t>，特殊条件就在这：</w:t>
      </w:r>
    </w:p>
    <w:p w:rsidR="006F6E64" w:rsidRDefault="006F6E64" w:rsidP="006F6E64">
      <w:pPr>
        <w:ind w:firstLineChars="200" w:firstLine="480"/>
      </w:pPr>
      <w:r>
        <w:rPr>
          <w:rFonts w:hint="eastAsia"/>
        </w:rPr>
        <w:t>假设</w:t>
      </w:r>
      <w:r>
        <w:t>编组内节点的初始相位差为π/2，且编号最小者为0，随编号增大而增大。</w:t>
      </w:r>
    </w:p>
    <w:p w:rsidR="0062597D" w:rsidRDefault="0062597D" w:rsidP="006F6E64">
      <w:pPr>
        <w:ind w:firstLineChars="200" w:firstLine="480"/>
      </w:pPr>
      <w:r>
        <w:rPr>
          <w:rFonts w:hint="eastAsia"/>
        </w:rPr>
        <w:t>哦，初始相位差知道了，你还告诉了我各个初始相位，那么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的值就在一个范围内的几个</w:t>
      </w:r>
      <w:r w:rsidRPr="000C43B1">
        <w:rPr>
          <w:rFonts w:hint="eastAsia"/>
          <w:color w:val="FF0000"/>
        </w:rPr>
        <w:t>固定值</w:t>
      </w:r>
      <w:r>
        <w:rPr>
          <w:rFonts w:hint="eastAsia"/>
        </w:rPr>
        <w:t>里面啊</w:t>
      </w:r>
      <w:r w:rsidR="00004A4B">
        <w:rPr>
          <w:rFonts w:hint="eastAsia"/>
        </w:rPr>
        <w:t>！</w:t>
      </w:r>
    </w:p>
    <w:p w:rsidR="00190E91" w:rsidRDefault="0046048B" w:rsidP="00190E91">
      <w:pPr>
        <w:ind w:firstLineChars="200" w:firstLine="480"/>
        <w:rPr>
          <w:rFonts w:hint="eastAsia"/>
        </w:rPr>
      </w:pPr>
      <w:r>
        <w:rPr>
          <w:rFonts w:hint="eastAsia"/>
        </w:rPr>
        <w:t>好的，没有未知量了，</w:t>
      </w:r>
      <w:r w:rsidR="0086363A">
        <w:rPr>
          <w:rFonts w:hint="eastAsia"/>
        </w:rPr>
        <w:t>就是找K的时候麻烦点，没办法，这个决定了编组的不同，</w:t>
      </w:r>
      <w:r>
        <w:rPr>
          <w:rFonts w:hint="eastAsia"/>
        </w:rPr>
        <w:t>写脚本算一下吧</w:t>
      </w:r>
      <w:r w:rsidR="00E02DC2">
        <w:rPr>
          <w:rFonts w:hint="eastAsia"/>
        </w:rPr>
        <w:t>：</w:t>
      </w:r>
      <w:r w:rsidR="00190E91">
        <w:rPr>
          <w:rFonts w:hint="eastAsia"/>
        </w:rPr>
        <w:t xml:space="preserve"> 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#codingutf-8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##ScriptName:KuramotoSimulation.py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pylab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sympy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matplotlib.ticker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MultipleLocator, FormatStrFormatter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math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numpy as np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31</w:t>
      </w:r>
      <w:r w:rsidR="00E113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总节点数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c=[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math.pi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math.pi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math.pi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math.pi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,math.pi,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math.pi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 = 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k1 = [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  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 = [i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目标划分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,24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个值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,1-24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 = [j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ci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 = []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C.append(c)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cj = c[j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- c[i]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ci += k1[i][j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math.sin(cj)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cii = ci + w[i]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 = 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cii + z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C.append(h)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 = h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r_function(u)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y1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y2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y12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y22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 = []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ul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y1 += math.cos(C[x][ul])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y2 += math.sin(C[x][ul])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y12 = y1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y22 = y2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r.append((float(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N )  ((y12 + y22) 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r1 = r_function([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r2 = r_function([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r3 = r_function([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r4 = r_function([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r5 = r_function([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#r6 = r_function([31])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 = subplot(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注意一般都在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plot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ymajorLocator  = MultipleLocator(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轴主刻度标签设置为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0.5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的倍数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ax.yaxis.set_major_locator(ymajorLocator) 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plt.plot(t, r1, marker=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'o'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color=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'green'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plt.plot(t, r2, marker=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,color=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plt.plot(t, r3, marker=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'+'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,color=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'skyblue'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plt.plot(t, r4, marker=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color=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'blue'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'4'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plt.plot(t, r5, marker=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,color=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'yellow'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'5'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#plt.plot(t, r6, color='red', label='6')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plt.legend()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显示图例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plt.xlabel(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'iteration times'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plt.ylabel(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C3DF0" w:rsidRDefault="003C3DF0" w:rsidP="003C3DF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plt.show()  </w:t>
      </w:r>
    </w:p>
    <w:p w:rsidR="00265D04" w:rsidRDefault="00C346DC" w:rsidP="00265D04">
      <w:pPr>
        <w:ind w:firstLineChars="200" w:firstLine="480"/>
        <w:rPr>
          <w:noProof/>
        </w:rPr>
      </w:pPr>
      <w:r>
        <w:rPr>
          <w:rFonts w:hint="eastAsia"/>
          <w:noProof/>
        </w:rPr>
        <w:t>独立编组</w:t>
      </w:r>
      <w:r w:rsidR="00265D04">
        <w:rPr>
          <w:rFonts w:hint="eastAsia"/>
          <w:noProof/>
        </w:rPr>
        <w:t>结果如图：</w:t>
      </w:r>
    </w:p>
    <w:p w:rsidR="000C43B1" w:rsidRDefault="000C43B1" w:rsidP="000C43B1">
      <w:pPr>
        <w:ind w:firstLineChars="200" w:firstLine="480"/>
        <w:jc w:val="center"/>
        <w:rPr>
          <w:noProof/>
        </w:rPr>
      </w:pPr>
    </w:p>
    <w:p w:rsidR="00265D04" w:rsidRDefault="00E16EB2" w:rsidP="000C43B1">
      <w:pPr>
        <w:ind w:firstLineChars="200" w:firstLine="480"/>
        <w:jc w:val="center"/>
      </w:pPr>
      <w:r w:rsidRPr="00E16EB2">
        <w:rPr>
          <w:noProof/>
        </w:rPr>
        <w:lastRenderedPageBreak/>
        <w:drawing>
          <wp:inline distT="0" distB="0" distL="0" distR="0">
            <wp:extent cx="4724400" cy="3543935"/>
            <wp:effectExtent l="0" t="0" r="0" b="0"/>
            <wp:docPr id="13" name="图片 13" descr="E:\Spatial Information Support Force Grouping Mode Analysis\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patial Information Support Force Grouping Mode Analysis\k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" t="10403" r="6375"/>
                    <a:stretch/>
                  </pic:blipFill>
                  <pic:spPr bwMode="auto">
                    <a:xfrm>
                      <a:off x="0" y="0"/>
                      <a:ext cx="4724780" cy="35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D04" w:rsidRDefault="00265D04" w:rsidP="00442BEE">
      <w:pPr>
        <w:ind w:firstLineChars="200" w:firstLine="480"/>
      </w:pPr>
      <w:r>
        <w:rPr>
          <w:rFonts w:hint="eastAsia"/>
        </w:rPr>
        <w:t>好的，从图像我们来看看</w:t>
      </w:r>
      <w:r w:rsidRPr="00265D04">
        <w:t>Kuramoto</w:t>
      </w:r>
      <w:r>
        <w:rPr>
          <w:rFonts w:hint="eastAsia"/>
        </w:rPr>
        <w:t>模型在描述这个编组的时候，5组最终稳定，我们说这个</w:t>
      </w:r>
      <w:r w:rsidR="00916C83">
        <w:rPr>
          <w:rFonts w:hint="eastAsia"/>
        </w:rPr>
        <w:t>团队编组还算科学，</w:t>
      </w:r>
      <w:r w:rsidR="00E16EB2">
        <w:rPr>
          <w:rFonts w:hint="eastAsia"/>
        </w:rPr>
        <w:t>但我们改变一下K的值，换成</w:t>
      </w:r>
      <w:r w:rsidR="00343804">
        <w:rPr>
          <w:rFonts w:hint="eastAsia"/>
        </w:rPr>
        <w:t>分散</w:t>
      </w:r>
      <w:r w:rsidR="00E16EB2">
        <w:rPr>
          <w:rFonts w:hint="eastAsia"/>
        </w:rPr>
        <w:t>编组：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k2 = [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[1,1,0.9,0.8,0.7,0.6,0,0,0,0,0,0,0,0,0,0,0,0,0,0,0,0,0,0,2],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[1,1,0,0,0,0,0,0,0,0,0,0,0,0,0,0,0,0,0,0,0,0,0,0,0],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[0.9,0,1,0,0,0,0,0,0,0,0,0,0,0,0,0,0,0,0,0,0,0,0,0,0],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[0.8,0,0,1,0,0,0,0,0,0,0,0,0,0,0,0,0,0,0,0,0,0,0,0,0],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[0.7,0,0,0,1,0,0,0,0,0,0,0,0,0,0,0,0,0,0,0,0,0,0,0,0],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[0.6,0,0,0,0,1,0,0,0,0,0,0,0,0,0,0,0,0,0,0,0,0,0,0,0],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[0,0,0,0,0,0,1,1,0.9,0.8,0.7,0.6,0,0,0,0,0,0,0,0,0,0,0,2],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[0,0,0,0,0,0,1,1,0,0,0,0,0,0,0,0,0,0,0,0,0,0,0,0,0],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[0,0,0,0,0,0,0.9,0,1,0,0,0,0,0,0,0,0,0,0,0,0,0,0,0,0],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[0,0,0,0,0,0,0.8,0,0,1,0,0,0,0,0,0,0,0,0,0,0,0,0,0,0],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[0,0,0,0,0,0,0.7,0,0,0,1,0,0,0,0,0,0,0,0,0,0,0,0,0,0],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[0,0,0,0,0,0,0.6,0,0,0,0,1,0,0,0,0,0,0,0,0,0,0,0,0,0],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[0,0,0,0,0,0,0,0,0,0,0,0,1,0.9,0.8,0.7,0.6,0,0,0,0,0,0,2],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[0,0,0,0,0,0,0,0,0,0,0,0,1,1,0,0,0,0,0,0,0,0,0,0,0],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[0,0,0,0,0,0,0,0,0,0,0,0,0.9,0,1,0,0,0,0,0,0,0,0,0],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[0,0,0,0,0,0,0,0,0,0,0,0,0.8,0,0,1,0,0,0,0,0,0,0,0,0],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[0,0,0,0,0,0,0,0,0,0,0,0,0.7,0,0,0,1,0,0,0,0,0,0,0,0],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[0,0,0,0,0,0,0,0,0,0,0,0,0.6,0,0,0,0,1,0,0,0,0,0,0,0],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[0,0,0,0,0,0,0,0,0,0,0,0,0,0,0,0,0,0,0,0,1,1,0.9,0.8,0.7,0.6,2],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[0,0,0,0,0,0,0,0,0,0,0,0,0,0,0,0,0,0,0,0,1,1,0,0,0,0,0],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[0,0,0,0,0,0,0,0,0,0,0,0,0,0,0,0,0,0,0,0,0.9,0,1,0,0,0,0],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[0,0,0,0,0,0,0,0,0,0,0,0,0,0,0,0,0,0,0,0,0.8,0,0,1,0,0,0],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[0,0,0,0,0,0,0,0,0,0,0,0,0,0,0,0,0,0,0,0,0.7,0,0,0,1,0,0],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[0,0,0,0,0,0,0,0,0,0,0,0,0,0,0,0,0,0,0,0,0.6,0,0,0,0,1,0],  </w:t>
      </w:r>
    </w:p>
    <w:p w:rsidR="00635A54" w:rsidRPr="00635A54" w:rsidRDefault="00635A54" w:rsidP="00635A5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5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[2,0,0,0,0,0,2,0,0,0,0,0,2,0,0,0,0,0,2,0,0,0,0,0,1]  </w:t>
      </w:r>
    </w:p>
    <w:p w:rsidR="000C43B1" w:rsidRDefault="000C43B1" w:rsidP="000C43B1">
      <w:pPr>
        <w:ind w:firstLineChars="200" w:firstLine="480"/>
        <w:jc w:val="center"/>
        <w:rPr>
          <w:noProof/>
        </w:rPr>
      </w:pPr>
    </w:p>
    <w:p w:rsidR="00442BEE" w:rsidRDefault="00442BEE" w:rsidP="000C43B1">
      <w:pPr>
        <w:ind w:firstLineChars="200" w:firstLine="480"/>
        <w:jc w:val="center"/>
      </w:pPr>
      <w:r w:rsidRPr="00442BEE">
        <w:rPr>
          <w:noProof/>
        </w:rPr>
        <w:drawing>
          <wp:inline distT="0" distB="0" distL="0" distR="0">
            <wp:extent cx="4572000" cy="3505200"/>
            <wp:effectExtent l="0" t="0" r="0" b="0"/>
            <wp:docPr id="14" name="图片 14" descr="E:\Spatial Information Support Force Grouping Mode Analysis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patial Information Support Force Grouping Mode Analysis\k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9440" r="7091" b="1939"/>
                    <a:stretch/>
                  </pic:blipFill>
                  <pic:spPr bwMode="auto">
                    <a:xfrm>
                      <a:off x="0" y="0"/>
                      <a:ext cx="4572563" cy="350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BEE" w:rsidRDefault="00442BEE" w:rsidP="00442BEE">
      <w:pPr>
        <w:ind w:firstLineChars="200" w:firstLine="480"/>
      </w:pPr>
      <w:r>
        <w:rPr>
          <w:rFonts w:hint="eastAsia"/>
        </w:rPr>
        <w:t>这两幅图像都在开始阶段大幅波动，而后在一定范围内趋于稳定，那么到底哪个分组模式最符合实际，最能突出编组能力呢？</w:t>
      </w:r>
    </w:p>
    <w:p w:rsidR="00403EA3" w:rsidRDefault="00403EA3" w:rsidP="00442BEE">
      <w:pPr>
        <w:ind w:firstLineChars="200" w:firstLine="480"/>
      </w:pPr>
      <w:r>
        <w:rPr>
          <w:rFonts w:hint="eastAsia"/>
        </w:rPr>
        <w:t>这里还有一个公式，来解决这个问题，编组同步能力的量化：</w:t>
      </w:r>
    </w:p>
    <w:p w:rsidR="00442BEE" w:rsidRDefault="00403EA3" w:rsidP="000C43B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62682A9" wp14:editId="55BDD92D">
            <wp:extent cx="2028825" cy="5429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B" w:rsidRDefault="00190E91" w:rsidP="00E5055B">
      <w:pPr>
        <w:ind w:firstLineChars="200"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56381C">
        <w:rPr>
          <w:rFonts w:hint="eastAsia"/>
        </w:rPr>
        <w:t>就可以描述某编组的同步效果</w:t>
      </w:r>
      <w:r w:rsidR="00936D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935648">
        <w:t>是达到稳定状态后序参量的均值，</w:t>
      </w:r>
      <w:r w:rsidR="001F43D3">
        <w:t>β∈(0,1)</w:t>
      </w:r>
      <w:r w:rsidR="00935648">
        <w:t>是调节因子。</w:t>
      </w:r>
      <w:r w:rsidR="00D23882">
        <w:rPr>
          <w:rFonts w:hint="eastAsia"/>
        </w:rPr>
        <w:t>我们</w:t>
      </w:r>
      <w:r w:rsidR="00935648">
        <w:rPr>
          <w:rFonts w:hint="eastAsia"/>
        </w:rPr>
        <w:t>可以用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935648">
        <w:rPr>
          <w:rFonts w:hint="eastAsia"/>
        </w:rPr>
        <w:t>来比较编组</w:t>
      </w:r>
      <w:r w:rsidR="009D7001">
        <w:rPr>
          <w:rFonts w:hint="eastAsia"/>
        </w:rPr>
        <w:t>内部</w:t>
      </w:r>
      <w:r w:rsidR="001426EB">
        <w:rPr>
          <w:rFonts w:hint="eastAsia"/>
        </w:rPr>
        <w:t>的</w:t>
      </w:r>
      <w:r w:rsidR="00935648">
        <w:rPr>
          <w:rFonts w:hint="eastAsia"/>
        </w:rPr>
        <w:t>好坏。</w:t>
      </w:r>
      <w:r w:rsidR="00E5055B">
        <w:rPr>
          <w:rFonts w:hint="eastAsia"/>
        </w:rPr>
        <w:t>那编组间能力的好坏怎样比较呢？</w:t>
      </w:r>
    </w:p>
    <w:p w:rsidR="00E5055B" w:rsidRDefault="00E5055B" w:rsidP="00E5055B">
      <w:pPr>
        <w:ind w:firstLineChars="200" w:firstLine="480"/>
      </w:pPr>
      <w:r>
        <w:rPr>
          <w:rFonts w:hint="eastAsia"/>
        </w:rPr>
        <w:t>这个</w:t>
      </w:r>
      <w:r w:rsidRPr="00E5055B">
        <w:t>Kuramoto</w:t>
      </w:r>
      <w:r>
        <w:rPr>
          <w:rFonts w:hint="eastAsia"/>
        </w:rPr>
        <w:t>模型同样有所考虑，它有一个描述整个系统编组能力的公式：</w:t>
      </w:r>
    </w:p>
    <w:p w:rsidR="00B777C6" w:rsidRDefault="00B777C6" w:rsidP="000C43B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07E54485" wp14:editId="7DE05869">
            <wp:extent cx="3095625" cy="781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0D" w:rsidRDefault="0055280D" w:rsidP="00E5055B">
      <w:pPr>
        <w:ind w:firstLineChars="200" w:firstLine="480"/>
      </w:pPr>
      <w:r>
        <w:t>其中，</w:t>
      </w:r>
      <w:r w:rsidR="00D83BB3">
        <w:rPr>
          <w:rFonts w:hint="eastAsia"/>
        </w:rPr>
        <w:t>P</w:t>
      </w:r>
      <w:r>
        <w:t>是编组的数量，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是第</w:t>
      </w:r>
      <w:r w:rsidR="00D83BB3">
        <w:rPr>
          <w:rFonts w:hint="eastAsia"/>
        </w:rPr>
        <w:t>i</w:t>
      </w:r>
      <w:r>
        <w:t>个编组的同步能力，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是编组在整个系统中的权重，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t>是各编组平均 相位的均值，</w:t>
      </w:r>
      <m:oMath>
        <m:r>
          <m:rPr>
            <m:sty m:val="p"/>
          </m:rPr>
          <w:rPr>
            <w:rFonts w:ascii="Cambria Math" w:hAnsi="Cambria Math"/>
          </w:rPr>
          <m:t>∆ψ</m:t>
        </m:r>
      </m:oMath>
      <w:r>
        <w:t>是各编组平均相位的标准差。</w:t>
      </w:r>
      <w:r w:rsidR="00DE30C0">
        <w:rPr>
          <w:rFonts w:hint="eastAsia"/>
        </w:rPr>
        <w:t>具体的计算不是这篇文章的重点，</w:t>
      </w:r>
      <w:r w:rsidR="00A52036">
        <w:rPr>
          <w:rFonts w:hint="eastAsia"/>
        </w:rPr>
        <w:t>就不在计算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881260">
        <w:rPr>
          <w:rFonts w:hint="eastAsia"/>
        </w:rPr>
        <w:t>和</w:t>
      </w:r>
      <w:r w:rsidR="00A52036">
        <w:rPr>
          <w:rFonts w:hint="eastAsia"/>
        </w:rPr>
        <w:t>M的值来比较</w:t>
      </w:r>
      <w:r w:rsidR="00D72CCD">
        <w:rPr>
          <w:rFonts w:hint="eastAsia"/>
        </w:rPr>
        <w:t>上述例子</w:t>
      </w:r>
      <w:r w:rsidR="00A52036">
        <w:rPr>
          <w:rFonts w:hint="eastAsia"/>
        </w:rPr>
        <w:t>独立编组和分散编组的好坏了，</w:t>
      </w:r>
      <w:r w:rsidR="00DE30C0">
        <w:rPr>
          <w:rFonts w:hint="eastAsia"/>
        </w:rPr>
        <w:t>本篇文章主要是讲下</w:t>
      </w:r>
      <w:r w:rsidR="00DE30C0" w:rsidRPr="00DE30C0">
        <w:t>Kuramoto</w:t>
      </w:r>
      <w:r w:rsidR="00DE30C0">
        <w:rPr>
          <w:rFonts w:hint="eastAsia"/>
        </w:rPr>
        <w:t>模型的解决思路</w:t>
      </w:r>
      <w:r w:rsidR="00A52036">
        <w:rPr>
          <w:rFonts w:hint="eastAsia"/>
        </w:rPr>
        <w:t>，尤</w:t>
      </w:r>
      <w:r w:rsidR="00A52036">
        <w:rPr>
          <w:rFonts w:hint="eastAsia"/>
        </w:rPr>
        <w:lastRenderedPageBreak/>
        <w:t>其是上面解决</w:t>
      </w:r>
      <m:oMath>
        <m:r>
          <w:rPr>
            <w:rFonts w:ascii="Cambria Math" w:eastAsia="Times New Roman" w:hAnsi="Cambria Math"/>
          </w:rPr>
          <m:t>θ</m:t>
        </m:r>
      </m:oMath>
      <w:r w:rsidR="00192E3D">
        <w:rPr>
          <w:rFonts w:hint="eastAsia"/>
        </w:rPr>
        <w:t>值的方法可以套用在其他</w:t>
      </w:r>
      <w:r w:rsidR="00192E3D" w:rsidRPr="00192E3D">
        <w:t>Kuramoto</w:t>
      </w:r>
      <w:r w:rsidR="00192E3D">
        <w:rPr>
          <w:rFonts w:hint="eastAsia"/>
        </w:rPr>
        <w:t>模型中，做一个目标估计绰绰有余的</w:t>
      </w:r>
      <w:r w:rsidR="00DE30C0">
        <w:rPr>
          <w:rFonts w:hint="eastAsia"/>
        </w:rPr>
        <w:t>。</w:t>
      </w:r>
    </w:p>
    <w:p w:rsidR="003071B2" w:rsidRDefault="003071B2" w:rsidP="003071B2">
      <w:r>
        <w:rPr>
          <w:rFonts w:hint="eastAsia"/>
        </w:rPr>
        <w:t>下面是解决</w:t>
      </w:r>
      <w:r w:rsidRPr="00192E3D">
        <w:t>Kuramoto</w:t>
      </w:r>
      <w:r>
        <w:rPr>
          <w:rFonts w:hint="eastAsia"/>
        </w:rPr>
        <w:t>模型常用的MATLAB编程方法，具体思路与上述基本一致，这里不再赘述，</w:t>
      </w:r>
      <w:r w:rsidR="002C3F44">
        <w:rPr>
          <w:rFonts w:hint="eastAsia"/>
        </w:rPr>
        <w:t>K的值我们给另一种编组模式</w:t>
      </w:r>
      <w:r w:rsidR="00A5445F">
        <w:rPr>
          <w:rFonts w:hint="eastAsia"/>
        </w:rPr>
        <w:t>：不完全分散编组模式</w:t>
      </w:r>
      <w:r w:rsidR="00A23293">
        <w:rPr>
          <w:rFonts w:hint="eastAsia"/>
        </w:rPr>
        <w:t>，也是现在实际上最长用的编组方式</w:t>
      </w:r>
      <w:r w:rsidR="002C3F44">
        <w:rPr>
          <w:rFonts w:hint="eastAsia"/>
        </w:rPr>
        <w:t>，</w:t>
      </w:r>
      <w:r>
        <w:rPr>
          <w:rFonts w:hint="eastAsia"/>
        </w:rPr>
        <w:t>直接上代码：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clc;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 all;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k=[0  1  1  1  1  0  0  0  0  0  0  0  0  0  0  0  0  0  0  0  0  0  0  0  0.5;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1  0  0  0  0  0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1  0  0  0  0  0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1  0  0  0  0  0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1  0  0  0  0  0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1  1  1  1  0  0  0  0  0  0  0  0  0  0  0  0  0  0  0.5;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1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1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1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1  0  0  0  0  0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1  1  1  1  0  0  0  0  0  0  0  0  0  0.5;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1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1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1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1  0  0  0  0  0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0  1  1  1  1  0  0  0  0  0.5;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1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1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0  0  0  0  0  0  0  0  0  0  0  0  0  0  0  1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1  0  0  0  0  0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0  0  0  0  0  0  2  2  2  0.5;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0  0  0  0  0  2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0  0  0  0  0  2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  0  0  0  0  0  0  0  0  0  0  0  0  0  0  0  0  0  0  0  2  0 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0.5 0 0  0  0  0.5 0 0  0  0 0.5 0  0  0  0  0.5 0 0  0  0  0.5 0 0  0  0;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]  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 = 25;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Step= 10000;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Theta=zeros(Step,N);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Omega =zeros(Step,N);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DeltaT=0.01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Theta(1,:)=[0 pi/2 pi 3*pi/2 0 pi/2 pi 3*pi/2 0 pi/2 pi 3*pi/2 0 pi/2 pi 3*pi/2 0 pi/2 pi 3*pi/2 0 pi/2 pi 3*pi/2 0];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Omega(1,:)=2*pi*[2  3   3  4      4 2    3  3      4 4    2  3      3 4    4  2      3 3    4  4      2 2    3  4      1];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   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求解微分方程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1:Step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5D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1:N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Sigma = 0;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5D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1:N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%%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判断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对同步效果的影响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Sigma + k(i,j) * sin( Theta(n,i) - Theta(n,j) );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end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Omega(n+1,i) = Omega(n,i) - Sigma;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Theta(n+1,i) = Omega(n+1,i)*DeltaT + Theta(n,i);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   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求解序参量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r(t)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groupN = 5;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Step = 1000;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1:Step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sigma1 = 0;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sigma2 = 0;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sumTheta = 0;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5D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=6:10  %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表示相应的群组</w:t>
      </w: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sigma1=sigma1+cos(Theta(i,j));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sigma2=sigma2+sin(Theta(i,j));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r(i)= sqrt( sigma1^2+sigma2^2 )/groupN;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x= 0.01:DeltaT:DeltaT*Step;  </w:t>
      </w:r>
    </w:p>
    <w:p w:rsidR="005B5D3B" w:rsidRPr="005B5D3B" w:rsidRDefault="005B5D3B" w:rsidP="005B5D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B5D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plot(x,r);  </w:t>
      </w:r>
    </w:p>
    <w:p w:rsidR="005B5D3B" w:rsidRDefault="003A2E01" w:rsidP="003071B2">
      <w:r>
        <w:rPr>
          <w:rFonts w:hint="eastAsia"/>
        </w:rPr>
        <w:t>MATLAB版不完全分散编组结果如下图</w:t>
      </w:r>
      <w:r w:rsidR="00F343B9">
        <w:rPr>
          <w:rFonts w:hint="eastAsia"/>
        </w:rPr>
        <w:t>：</w:t>
      </w:r>
    </w:p>
    <w:p w:rsidR="00F343B9" w:rsidRPr="00B777C6" w:rsidRDefault="001569D6" w:rsidP="000C43B1">
      <w:pPr>
        <w:jc w:val="center"/>
      </w:pPr>
      <w:r>
        <w:rPr>
          <w:noProof/>
        </w:rPr>
        <w:drawing>
          <wp:inline distT="0" distB="0" distL="0" distR="0" wp14:anchorId="57CCB54B" wp14:editId="64F2C904">
            <wp:extent cx="5274310" cy="39497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B9" w:rsidRPr="00B7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993" w:rsidRDefault="00AC2993" w:rsidP="00AC2993">
      <w:r>
        <w:separator/>
      </w:r>
    </w:p>
  </w:endnote>
  <w:endnote w:type="continuationSeparator" w:id="0">
    <w:p w:rsidR="00AC2993" w:rsidRDefault="00AC2993" w:rsidP="00AC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993" w:rsidRDefault="00AC2993" w:rsidP="00AC2993">
      <w:r>
        <w:separator/>
      </w:r>
    </w:p>
  </w:footnote>
  <w:footnote w:type="continuationSeparator" w:id="0">
    <w:p w:rsidR="00AC2993" w:rsidRDefault="00AC2993" w:rsidP="00AC2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6CE"/>
    <w:multiLevelType w:val="multilevel"/>
    <w:tmpl w:val="77BA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D5D1B"/>
    <w:multiLevelType w:val="multilevel"/>
    <w:tmpl w:val="4618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76822"/>
    <w:multiLevelType w:val="multilevel"/>
    <w:tmpl w:val="5850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33"/>
    <w:rsid w:val="00004A4B"/>
    <w:rsid w:val="00014DBC"/>
    <w:rsid w:val="000B67E8"/>
    <w:rsid w:val="000C43B1"/>
    <w:rsid w:val="00130824"/>
    <w:rsid w:val="001426EB"/>
    <w:rsid w:val="00143015"/>
    <w:rsid w:val="00145575"/>
    <w:rsid w:val="001569D6"/>
    <w:rsid w:val="00190E91"/>
    <w:rsid w:val="00192E3D"/>
    <w:rsid w:val="001F43D3"/>
    <w:rsid w:val="00237FD2"/>
    <w:rsid w:val="00265D04"/>
    <w:rsid w:val="00287F94"/>
    <w:rsid w:val="002C3F44"/>
    <w:rsid w:val="002E16FE"/>
    <w:rsid w:val="003071B2"/>
    <w:rsid w:val="00335547"/>
    <w:rsid w:val="00343804"/>
    <w:rsid w:val="00380D00"/>
    <w:rsid w:val="003A2E01"/>
    <w:rsid w:val="003A36C8"/>
    <w:rsid w:val="003B755B"/>
    <w:rsid w:val="003C3DF0"/>
    <w:rsid w:val="003F02E8"/>
    <w:rsid w:val="00403EA3"/>
    <w:rsid w:val="00442BEE"/>
    <w:rsid w:val="0046048B"/>
    <w:rsid w:val="004C495C"/>
    <w:rsid w:val="004E7214"/>
    <w:rsid w:val="0055280D"/>
    <w:rsid w:val="005623C5"/>
    <w:rsid w:val="0056381C"/>
    <w:rsid w:val="00564632"/>
    <w:rsid w:val="00586649"/>
    <w:rsid w:val="005B44DC"/>
    <w:rsid w:val="005B5D3B"/>
    <w:rsid w:val="0062597D"/>
    <w:rsid w:val="0063067D"/>
    <w:rsid w:val="00635A54"/>
    <w:rsid w:val="0069131E"/>
    <w:rsid w:val="00691FDB"/>
    <w:rsid w:val="006C5CFF"/>
    <w:rsid w:val="006F6E64"/>
    <w:rsid w:val="00704A5E"/>
    <w:rsid w:val="00721345"/>
    <w:rsid w:val="00736AB6"/>
    <w:rsid w:val="007C7E33"/>
    <w:rsid w:val="007D6891"/>
    <w:rsid w:val="007E1DF1"/>
    <w:rsid w:val="00814D95"/>
    <w:rsid w:val="00827CE7"/>
    <w:rsid w:val="00840060"/>
    <w:rsid w:val="00843E46"/>
    <w:rsid w:val="0086363A"/>
    <w:rsid w:val="00881260"/>
    <w:rsid w:val="008F5E73"/>
    <w:rsid w:val="00916C83"/>
    <w:rsid w:val="00925310"/>
    <w:rsid w:val="00935648"/>
    <w:rsid w:val="00936D9E"/>
    <w:rsid w:val="00956CCE"/>
    <w:rsid w:val="0097037B"/>
    <w:rsid w:val="009A79C9"/>
    <w:rsid w:val="009D7001"/>
    <w:rsid w:val="009E2887"/>
    <w:rsid w:val="009F0CC9"/>
    <w:rsid w:val="00A23293"/>
    <w:rsid w:val="00A52036"/>
    <w:rsid w:val="00A5445F"/>
    <w:rsid w:val="00A556BE"/>
    <w:rsid w:val="00A82366"/>
    <w:rsid w:val="00AA006B"/>
    <w:rsid w:val="00AC2993"/>
    <w:rsid w:val="00B171DA"/>
    <w:rsid w:val="00B34082"/>
    <w:rsid w:val="00B75BEB"/>
    <w:rsid w:val="00B777C6"/>
    <w:rsid w:val="00BA7B5D"/>
    <w:rsid w:val="00C22333"/>
    <w:rsid w:val="00C346DC"/>
    <w:rsid w:val="00C6044D"/>
    <w:rsid w:val="00CB0516"/>
    <w:rsid w:val="00CB5343"/>
    <w:rsid w:val="00CB5905"/>
    <w:rsid w:val="00CB72FA"/>
    <w:rsid w:val="00CC60EC"/>
    <w:rsid w:val="00D219CA"/>
    <w:rsid w:val="00D23882"/>
    <w:rsid w:val="00D30B9C"/>
    <w:rsid w:val="00D3624F"/>
    <w:rsid w:val="00D72CCD"/>
    <w:rsid w:val="00D83BB3"/>
    <w:rsid w:val="00DB3CD6"/>
    <w:rsid w:val="00DE30C0"/>
    <w:rsid w:val="00E02DC2"/>
    <w:rsid w:val="00E1130E"/>
    <w:rsid w:val="00E16EB2"/>
    <w:rsid w:val="00E32308"/>
    <w:rsid w:val="00E5055B"/>
    <w:rsid w:val="00EA09E7"/>
    <w:rsid w:val="00EA0F2E"/>
    <w:rsid w:val="00F343B9"/>
    <w:rsid w:val="00F445B7"/>
    <w:rsid w:val="00F7129D"/>
    <w:rsid w:val="00FD4E36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63FBA8"/>
  <w15:chartTrackingRefBased/>
  <w15:docId w15:val="{45AFD8F5-9AC4-4E83-B792-B7B49A0B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3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A5E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97037B"/>
    <w:rPr>
      <w:color w:val="808080"/>
    </w:rPr>
  </w:style>
  <w:style w:type="paragraph" w:customStyle="1" w:styleId="msonormal0">
    <w:name w:val="msonormal"/>
    <w:basedOn w:val="a"/>
    <w:rsid w:val="003C3DF0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3C3DF0"/>
  </w:style>
  <w:style w:type="character" w:customStyle="1" w:styleId="keyword">
    <w:name w:val="keyword"/>
    <w:basedOn w:val="a0"/>
    <w:rsid w:val="003C3DF0"/>
  </w:style>
  <w:style w:type="character" w:customStyle="1" w:styleId="number">
    <w:name w:val="number"/>
    <w:basedOn w:val="a0"/>
    <w:rsid w:val="003C3DF0"/>
  </w:style>
  <w:style w:type="character" w:customStyle="1" w:styleId="string">
    <w:name w:val="string"/>
    <w:basedOn w:val="a0"/>
    <w:rsid w:val="003C3DF0"/>
  </w:style>
  <w:style w:type="paragraph" w:styleId="a5">
    <w:name w:val="header"/>
    <w:basedOn w:val="a"/>
    <w:link w:val="a6"/>
    <w:uiPriority w:val="99"/>
    <w:unhideWhenUsed/>
    <w:rsid w:val="00AC2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993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99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xueshu.baidu.com/usercenter/paper/show?paperid=11b7c2ef69b3ac7f6e114afeb75f8083&amp;site=xueshu_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1722</Words>
  <Characters>9817</Characters>
  <Application>Microsoft Office Word</Application>
  <DocSecurity>0</DocSecurity>
  <Lines>81</Lines>
  <Paragraphs>23</Paragraphs>
  <ScaleCrop>false</ScaleCrop>
  <Company>Home</Company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wwy</dc:creator>
  <cp:keywords/>
  <dc:description/>
  <cp:lastModifiedBy>wwy</cp:lastModifiedBy>
  <cp:revision>117</cp:revision>
  <dcterms:created xsi:type="dcterms:W3CDTF">2019-06-17T02:00:00Z</dcterms:created>
  <dcterms:modified xsi:type="dcterms:W3CDTF">2019-06-17T17:29:00Z</dcterms:modified>
</cp:coreProperties>
</file>