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References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</w:t>
      </w:r>
      <w:r>
        <w:rPr>
          <w:rFonts w:hint="eastAsia" w:ascii="Times New Roman" w:hAnsi="Times New Roman" w:cs="Times New Roman"/>
          <w:lang w:val="en-US" w:eastAsia="zh-CN"/>
        </w:rPr>
        <w:t>drain</w:t>
      </w:r>
      <w:r>
        <w:rPr>
          <w:rFonts w:hint="default" w:ascii="Times New Roman" w:hAnsi="Times New Roman" w:cs="Times New Roman"/>
          <w:lang w:val="en-US" w:eastAsia="zh-CN"/>
        </w:rPr>
        <w:t xml:space="preserve"> F. W, K</w:t>
      </w:r>
      <w:r>
        <w:rPr>
          <w:rFonts w:hint="eastAsia" w:ascii="Times New Roman" w:hAnsi="Times New Roman" w:cs="Times New Roman"/>
          <w:lang w:val="en-US" w:eastAsia="zh-CN"/>
        </w:rPr>
        <w:t>risten</w:t>
      </w:r>
      <w:r>
        <w:rPr>
          <w:rFonts w:hint="default" w:ascii="Times New Roman" w:hAnsi="Times New Roman" w:cs="Times New Roman"/>
          <w:lang w:val="en-US" w:eastAsia="zh-CN"/>
        </w:rPr>
        <w:t xml:space="preserve"> D, A</w:t>
      </w:r>
      <w:r>
        <w:rPr>
          <w:rFonts w:hint="eastAsia" w:ascii="Times New Roman" w:hAnsi="Times New Roman" w:cs="Times New Roman"/>
          <w:lang w:val="en-US" w:eastAsia="zh-CN"/>
        </w:rPr>
        <w:t>yelet</w:t>
      </w:r>
      <w:r>
        <w:rPr>
          <w:rFonts w:hint="default" w:ascii="Times New Roman" w:hAnsi="Times New Roman" w:cs="Times New Roman"/>
          <w:lang w:val="en-US" w:eastAsia="zh-CN"/>
        </w:rPr>
        <w:t xml:space="preserve"> G, </w:t>
      </w:r>
      <w:r>
        <w:rPr>
          <w:rFonts w:hint="eastAsia" w:ascii="Times New Roman" w:hAnsi="Times New Roman" w:cs="Times New Roman"/>
          <w:lang w:val="en-US" w:eastAsia="zh-CN"/>
        </w:rPr>
        <w:t>and</w:t>
      </w:r>
      <w:r>
        <w:rPr>
          <w:rFonts w:hint="default" w:ascii="Times New Roman" w:hAnsi="Times New Roman" w:cs="Times New Roman"/>
          <w:lang w:val="en-US" w:eastAsia="zh-CN"/>
        </w:rPr>
        <w:t xml:space="preserve"> M</w:t>
      </w:r>
      <w:r>
        <w:rPr>
          <w:rFonts w:hint="eastAsia" w:ascii="Times New Roman" w:hAnsi="Times New Roman" w:cs="Times New Roman"/>
          <w:lang w:val="en-US" w:eastAsia="zh-CN"/>
        </w:rPr>
        <w:t>aarten</w:t>
      </w:r>
      <w:r>
        <w:rPr>
          <w:rFonts w:hint="default" w:ascii="Times New Roman" w:hAnsi="Times New Roman" w:cs="Times New Roman"/>
          <w:lang w:val="en-US" w:eastAsia="zh-CN"/>
        </w:rPr>
        <w:t xml:space="preserve"> W. B</w:t>
      </w:r>
      <w:r>
        <w:rPr>
          <w:rFonts w:hint="eastAsia" w:ascii="Times New Roman" w:hAnsi="Times New Roman" w:cs="Times New Roman"/>
          <w:lang w:val="en-US" w:eastAsia="zh-CN"/>
        </w:rPr>
        <w:t xml:space="preserve"> (Apr. 2017).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Brain Drain: The Mere Presence of One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’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s Own Smartphone Reduces Available Cognitive Capacity</w:t>
      </w:r>
      <w:r>
        <w:rPr>
          <w:rFonts w:hint="eastAsia" w:ascii="Times New Roman" w:hAnsi="Times New Roman" w:cs="Times New Roman"/>
          <w:lang w:val="en-US" w:eastAsia="zh-CN"/>
        </w:rPr>
        <w:t xml:space="preserve">. JACR, volume 2. Retrieved from 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 http:/dx.doi.org/10.1086/691462"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cs="Times New Roman"/>
          <w:lang w:val="en-US" w:eastAsia="zh-CN"/>
        </w:rPr>
        <w:t>http://dx.doi.org/10.1086/691462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Austin T (Jun. 2017). The Mere Presence of Your Smartphone Reduces Brain Power, Study Shows.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UTNews</w:t>
      </w:r>
      <w:r>
        <w:rPr>
          <w:rFonts w:hint="eastAsia" w:ascii="Times New Roman" w:hAnsi="Times New Roman" w:cs="Times New Roman"/>
          <w:lang w:val="en-US" w:eastAsia="zh-CN"/>
        </w:rPr>
        <w:t xml:space="preserve">. Retrieved from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"https://news.utexas.edu/2017/06/26/the-mere-presence-of-your-smartphone-reduces-brain-power"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cs="Times New Roman"/>
          <w:lang w:val="en-US" w:eastAsia="zh-CN"/>
        </w:rPr>
        <w:t>https://news.utexas.edu/2017/06/26/the-mere-presence-of-your-smartphone-reduces-brain-power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Dynarski S (Nov. 2017). Laptops Are Greet. But Not During a Lecture or a Meeting.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The New York Times</w:t>
      </w:r>
      <w:r>
        <w:rPr>
          <w:rFonts w:hint="eastAsia" w:ascii="Times New Roman" w:hAnsi="Times New Roman" w:cs="Times New Roman"/>
          <w:lang w:val="en-US" w:eastAsia="zh-CN"/>
        </w:rPr>
        <w:t xml:space="preserve">. Retrieved from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"https://nyti.ms/2hVxizm"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cs="Times New Roman"/>
          <w:lang w:val="en-US" w:eastAsia="zh-CN"/>
        </w:rPr>
        <w:t>https://nyti.ms/2hVxizm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vOTc6f8d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OT7129130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7129130e + 2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70333f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D4F1B"/>
    <w:rsid w:val="61D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2021-06-07T18:52:00Z</dcterms:created>
  <dc:creator>王王韦王奇</dc:creator>
  <cp:lastModifiedBy>王王韦王奇</cp:lastModifiedBy>
  <dcterms:modified xsi:type="dcterms:W3CDTF">2021-06-07T19:04:35Z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E205B989310F46A286B2998CA257C685</vt:lpwstr>
  </property>
</Properties>
</file>