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JSP-001021 形式化工作归纳报告</w:t>
      </w:r>
    </w:p>
    <w:p>
      <w:pPr>
        <w:jc w:val="center"/>
      </w:pPr>
      <w:r>
        <w:rPr>
          <w:rFonts w:ascii="宋体" w:hAnsi="宋体" w:eastAsia="宋体"/>
          <w:i/>
          <w:sz w:val="22"/>
        </w:rPr>
        <w:t>每个竞赛图必含大小 ≥ ⌈log₂(n+1)⌉ 的传递子竞赛图 —— Erdős–Moser (1964) 下界定理的 Lean 4 形式化</w:t>
      </w:r>
    </w:p>
    <w:p/>
    <w:p>
      <w:pPr>
        <w:pStyle w:val="Heading1"/>
      </w:pPr>
      <w:r>
        <w:rPr>
          <w:rFonts w:ascii="宋体" w:hAnsi="宋体" w:eastAsia="宋体"/>
        </w:rPr>
        <w:t>1. 数学问题</w:t>
      </w:r>
    </w:p>
    <w:p>
      <w:r>
        <w:rPr>
          <w:rFonts w:ascii="宋体" w:hAnsi="宋体" w:eastAsia="宋体"/>
          <w:b w:val="0"/>
          <w:i w:val="0"/>
        </w:rPr>
        <w:t>题号与来源：孙宇晨奖问题库 JSP-001021（TheJustinSunPrize/awards，目录 catalog-1001-1022.md）。题面原文：How large a transitive subtournament must every tournament of prescribed order contain?</w:t>
      </w:r>
    </w:p>
    <w:p>
      <w:r>
        <w:rPr>
          <w:rFonts w:ascii="宋体" w:hAnsi="宋体" w:eastAsia="宋体"/>
          <w:b w:val="0"/>
          <w:i w:val="0"/>
        </w:rPr>
        <w:t>核心定义：</w:t>
      </w:r>
    </w:p>
    <w:p>
      <w:pPr>
        <w:pStyle w:val="ListBullet"/>
      </w:pPr>
      <w:r>
        <w:rPr>
          <w:rFonts w:ascii="宋体" w:hAnsi="宋体" w:eastAsia="宋体"/>
          <w:b/>
        </w:rPr>
        <w:t xml:space="preserve">· </w:t>
      </w:r>
      <w:r>
        <w:rPr>
          <w:rFonts w:ascii="宋体" w:hAnsi="宋体" w:eastAsia="宋体"/>
        </w:rPr>
        <w:t>竞赛图（tournament）：在 n 个顶点上的完全图，每条边赋一个方向；等价地，对任意两个不同顶点 u,v，恰有 u→v 或 v→u 之一成立。</w:t>
      </w:r>
    </w:p>
    <w:p>
      <w:pPr>
        <w:pStyle w:val="ListBullet"/>
      </w:pPr>
      <w:r>
        <w:rPr>
          <w:rFonts w:ascii="宋体" w:hAnsi="宋体" w:eastAsia="宋体"/>
          <w:b/>
        </w:rPr>
        <w:t xml:space="preserve">· </w:t>
      </w:r>
      <w:r>
        <w:rPr>
          <w:rFonts w:ascii="宋体" w:hAnsi="宋体" w:eastAsia="宋体"/>
        </w:rPr>
        <w:t>传递子竞赛图（transitive subtournament）：顶点子集 S 诱导出的子竞赛图是全序的，即 S 中顶点可排成 v₁,…,v_k 使得对所有 i&lt;j 有 v_i→v_j；等价地（竞赛图）S 不含任何有向 3-圈。</w:t>
      </w:r>
    </w:p>
    <w:p>
      <w:pPr>
        <w:pStyle w:val="ListBullet"/>
      </w:pPr>
      <w:r>
        <w:rPr>
          <w:rFonts w:ascii="宋体" w:hAnsi="宋体" w:eastAsia="宋体"/>
          <w:b/>
        </w:rPr>
        <w:t xml:space="preserve">· </w:t>
      </w:r>
      <w:r>
        <w:rPr>
          <w:rFonts w:ascii="宋体" w:hAnsi="宋体" w:eastAsia="宋体"/>
        </w:rPr>
        <w:t>bound(n) = ⌈log₂(n+1)⌉，即满足 n+1 ≤ 2^k 的最小整数 k。</w:t>
      </w:r>
    </w:p>
    <w:p>
      <w:r>
        <w:rPr>
          <w:rFonts w:ascii="宋体" w:hAnsi="宋体" w:eastAsia="宋体"/>
          <w:b w:val="0"/>
          <w:i w:val="0"/>
        </w:rPr>
        <w:t>定理（本题所求，即为下界）：对每个 n 阶竞赛图 T，存在传递子竞赛图，顶点数 ≥ bound(n) = ⌈log₂(n+1)⌉。这正是 JSP-001021 所问的“每个竞赛图必须含多大的传递子竞赛图”——一个已被证明的下界（Erdős–Moser, 1964）。</w:t>
      </w:r>
    </w:p>
    <w:p>
      <w:r>
        <w:rPr>
          <w:rFonts w:ascii="宋体" w:hAnsi="宋体" w:eastAsia="宋体"/>
          <w:b w:val="0"/>
          <w:i w:val="0"/>
        </w:rPr>
        <w:t>关于紧性与精确值的澄清（重要）：令 f(n) = min_{T 为 n 阶竞赛图} max{ |S| : S⊆V(T), S 传递 }。Erdős 与 Moser (1964) 证明了 f(n) ≥ ⌈log₂(n+1)⌉，并猜想等号对所有 n 成立；该猜想被 Reid–Parker (1970, Disproof of a conjecture of Erdős and Moser on tournaments) 推翻：对某些 n 有 f(n) &gt; ⌈log₂(n+1)⌉，故精确的 f(n) 至今仍是公开问题（open problem）。本工作形式化并机器验证的是上述“下界定理”，而非 f(n) 的精确值。</w:t>
      </w:r>
    </w:p>
    <w:p>
      <w:pPr>
        <w:pStyle w:val="Heading1"/>
      </w:pPr>
      <w:r>
        <w:rPr>
          <w:rFonts w:ascii="宋体" w:hAnsi="宋体" w:eastAsia="宋体"/>
        </w:rPr>
        <w:t>2. 目前的证明</w:t>
      </w:r>
    </w:p>
    <w:p>
      <w:pPr>
        <w:pStyle w:val="Heading2"/>
      </w:pPr>
      <w:r>
        <w:rPr>
          <w:rFonts w:ascii="宋体" w:hAnsi="宋体" w:eastAsia="宋体"/>
        </w:rPr>
        <w:t>2.1 初等构造性归纳（鸽巢原理）</w:t>
      </w:r>
    </w:p>
    <w:p>
      <w:r>
        <w:rPr>
          <w:rFonts w:ascii="宋体" w:hAnsi="宋体" w:eastAsia="宋体"/>
          <w:b w:val="0"/>
          <w:i w:val="0"/>
        </w:rPr>
        <w:t>对 n 做归纳。任取一顶点 v，把其余顶点分成出邻域 O(v)（v 击败的）与入邻域 I(v)（击败 v 的），两者大小记为 a、b，则 a+b = n−1，由鸽巢原理 max(a,b) ≥ ⌈(n−1)/2⌉。</w:t>
      </w:r>
    </w:p>
    <w:p>
      <w:pPr>
        <w:pStyle w:val="ListBullet"/>
      </w:pPr>
      <w:r>
        <w:rPr>
          <w:rFonts w:ascii="宋体" w:hAnsi="宋体" w:eastAsia="宋体"/>
          <w:b/>
        </w:rPr>
        <w:t xml:space="preserve">· </w:t>
      </w:r>
      <w:r>
        <w:rPr>
          <w:rFonts w:ascii="宋体" w:hAnsi="宋体" w:eastAsia="宋体"/>
        </w:rPr>
        <w:t>情形 1（a ≥ b）：对 O(v) 上的竞赛图用归纳假设得到尺寸 ≥ bound(a) 的传递子竞赛图 S；由于 v 击败 O(v) 中每个顶点，把 v 置于 S 序列最前端，得到尺寸 ≥ 1+bound(a) ≥ bound(n) 的传递子竞赛图。</w:t>
      </w:r>
    </w:p>
    <w:p>
      <w:pPr>
        <w:pStyle w:val="ListBullet"/>
      </w:pPr>
      <w:r>
        <w:rPr>
          <w:rFonts w:ascii="宋体" w:hAnsi="宋体" w:eastAsia="宋体"/>
          <w:b/>
        </w:rPr>
        <w:t xml:space="preserve">· </w:t>
      </w:r>
      <w:r>
        <w:rPr>
          <w:rFonts w:ascii="宋体" w:hAnsi="宋体" w:eastAsia="宋体"/>
        </w:rPr>
        <w:t>情形 2（b ≥ a）：对称地，在 I(v) 上用归纳假设，把 v 接在序列最后，得到尺寸 ≥ bound(n) 的传递子竞赛图。</w:t>
      </w:r>
    </w:p>
    <w:p>
      <w:r>
        <w:rPr>
          <w:rFonts w:ascii="宋体" w:hAnsi="宋体" w:eastAsia="宋体"/>
          <w:b w:val="0"/>
          <w:i w:val="0"/>
        </w:rPr>
        <w:t>该归纳同时给出一个显式构造算法：每次取一顶点、递归其较大邻域、把该顶点接到有序序列头或尾。这一算法在 verify_transitive.py 中实现为 greedy_transitive，并在 n=1..40 的随机竞赛图上验证始终返回尺寸 ≥ bound(n) 的传递子竞赛图。</w:t>
      </w:r>
    </w:p>
    <w:p>
      <w:pPr>
        <w:pStyle w:val="Heading2"/>
      </w:pPr>
      <w:r>
        <w:rPr>
          <w:rFonts w:ascii="宋体" w:hAnsi="宋体" w:eastAsia="宋体"/>
        </w:rPr>
        <w:t>2.2 Lean 4 形式化</w:t>
      </w:r>
    </w:p>
    <w:p>
      <w:r>
        <w:rPr>
          <w:rFonts w:ascii="宋体" w:hAnsi="宋体" w:eastAsia="宋体"/>
          <w:b w:val="0"/>
          <w:i w:val="0"/>
        </w:rPr>
        <w:t>使用 Lean 4.34.0，单文件 TransitiveSubtournament.lean，仅依赖核心库 Init（无 Mathlib）。关键要素：</w:t>
      </w:r>
    </w:p>
    <w:p>
      <w:pPr>
        <w:pStyle w:val="ListBullet"/>
      </w:pPr>
      <w:r>
        <w:rPr>
          <w:rFonts w:ascii="宋体" w:hAnsi="宋体" w:eastAsia="宋体"/>
          <w:b/>
        </w:rPr>
        <w:t>· 结构 Tournament（irrefl / total / asym）与 isTopo（归纳定义：线性序、全部前向；另配引理 isTopo_pairwise 机器证明 isTopo ⟹ 全部前向边）形式化“传递子竞赛图”。</w:t>
      </w:r>
      <w:r>
        <w:rPr>
          <w:rFonts w:ascii="宋体" w:hAnsi="宋体" w:eastAsia="宋体"/>
        </w:rPr>
      </w:r>
    </w:p>
    <w:p>
      <w:pPr>
        <w:pStyle w:val="ListBullet"/>
      </w:pPr>
      <w:r>
        <w:rPr>
          <w:rFonts w:ascii="宋体" w:hAnsi="宋体" w:eastAsia="宋体"/>
          <w:b/>
        </w:rPr>
        <w:t xml:space="preserve">· </w:t>
      </w:r>
      <w:r>
        <w:rPr>
          <w:rFonts w:ascii="宋体" w:hAnsi="宋体" w:eastAsia="宋体"/>
        </w:rPr>
        <w:t>bound 递归定义 bound(0)=0, bound(n+1)=1+bound((n+1)/2)，并配链接引理 bound_spec：bound n 是满足 n+1 ≤ 2^k 的最小 k，即 bound n = ⌈log₂(n+1)⌉。</w:t>
      </w:r>
    </w:p>
    <w:p>
      <w:pPr>
        <w:pStyle w:val="ListBullet"/>
      </w:pPr>
      <w:r>
        <w:rPr>
          <w:rFonts w:ascii="宋体" w:hAnsi="宋体" w:eastAsia="宋体"/>
          <w:b/>
        </w:rPr>
        <w:t xml:space="preserve">· </w:t>
      </w:r>
      <w:r>
        <w:rPr>
          <w:rFonts w:ascii="宋体" w:hAnsi="宋体" w:eastAsia="宋体"/>
        </w:rPr>
        <w:t>主定理 JustinSunPrize.transitiveSubtournament (n) (T : Tournament (Fin n)) : ∃ l, l.Nodup ∧ isTopo T l ∧ l.length ≥ bound n，由 solve 的构造性递归给出。</w:t>
      </w:r>
    </w:p>
    <w:p>
      <w:pPr>
        <w:pStyle w:val="ListBullet"/>
      </w:pPr>
      <w:r>
        <w:rPr>
          <w:rFonts w:ascii="宋体" w:hAnsi="宋体" w:eastAsia="宋体"/>
          <w:b/>
        </w:rPr>
        <w:t xml:space="preserve">· </w:t>
      </w:r>
      <w:r>
        <w:rPr>
          <w:rFonts w:ascii="宋体" w:hAnsi="宋体" w:eastAsia="宋体"/>
        </w:rPr>
        <w:t>零 sorry / admit；#print axioms 仅 [propext, Quot.sound]（Lean 核心公理，非 sorryAx，非 choice）。</w:t>
      </w:r>
    </w:p>
    <w:p>
      <w:pPr>
        <w:pStyle w:val="Heading2"/>
      </w:pPr>
      <w:r>
        <w:rPr>
          <w:rFonts w:ascii="宋体" w:hAnsi="宋体" w:eastAsia="宋体"/>
        </w:rPr>
        <w:t>2.3 独立的 Python 验证</w:t>
      </w:r>
    </w:p>
    <w:p>
      <w:r>
        <w:rPr>
          <w:rFonts w:ascii="宋体" w:hAnsi="宋体" w:eastAsia="宋体"/>
          <w:b w:val="0"/>
          <w:i w:val="0"/>
        </w:rPr>
        <w:t>verify_transitive.py 不依赖 Lean，独立核对下界与本证明的构造算法：</w:t>
      </w:r>
    </w:p>
    <w:p>
      <w:pPr>
        <w:pStyle w:val="ListBullet"/>
      </w:pPr>
      <w:r>
        <w:rPr>
          <w:rFonts w:ascii="宋体" w:hAnsi="宋体" w:eastAsia="宋体"/>
          <w:b/>
        </w:rPr>
        <w:t xml:space="preserve">· </w:t>
      </w:r>
      <w:r>
        <w:rPr>
          <w:rFonts w:ascii="宋体" w:hAnsi="宋体" w:eastAsia="宋体"/>
        </w:rPr>
        <w:t>(A) 穷举 n=1..6：对全部 2^{C(n,2)} 个竞赛图，最小的最大传递子竞赛图尺寸恰为 bound(n)。</w:t>
      </w:r>
    </w:p>
    <w:p>
      <w:pPr>
        <w:pStyle w:val="ListBullet"/>
      </w:pPr>
      <w:r>
        <w:rPr>
          <w:rFonts w:ascii="宋体" w:hAnsi="宋体" w:eastAsia="宋体"/>
          <w:b/>
        </w:rPr>
        <w:t xml:space="preserve">· </w:t>
      </w:r>
      <w:r>
        <w:rPr>
          <w:rFonts w:ascii="宋体" w:hAnsi="宋体" w:eastAsia="宋体"/>
        </w:rPr>
        <w:t>(B) 构造性贪心算法在 n=1..40 各 2000 个随机竞赛图上始终返回尺寸 ≥ bound(n) 的传递子竞赛图。</w:t>
      </w:r>
    </w:p>
    <w:p>
      <w:pPr>
        <w:pStyle w:val="ListBullet"/>
      </w:pPr>
      <w:r>
        <w:rPr>
          <w:rFonts w:ascii="宋体" w:hAnsi="宋体" w:eastAsia="宋体"/>
          <w:b/>
        </w:rPr>
        <w:t xml:space="preserve">· </w:t>
      </w:r>
      <w:r>
        <w:rPr>
          <w:rFonts w:ascii="宋体" w:hAnsi="宋体" w:eastAsia="宋体"/>
        </w:rPr>
        <w:t>(C) 紧例：3-圈 (n=3)、非传递 4 阶图 (n=4)、Paley(7) (n=7) 的最大传递子竞赛图恰为 bound(n)。</w:t>
      </w:r>
    </w:p>
    <w:p>
      <w:pPr>
        <w:pStyle w:val="Heading1"/>
      </w:pPr>
      <w:r>
        <w:rPr>
          <w:rFonts w:ascii="宋体" w:hAnsi="宋体" w:eastAsia="宋体"/>
        </w:rPr>
        <w:t>3. 验证结果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Lean 直编编译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EXIT=0（通过）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sorry / admit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零（无）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#print axioms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[propext, Quot.sound]（仅核心公理）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Python (A) 穷举 n=1..6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全部 OK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Python (B) 随机 n=1..40 ×2000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全部 OK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Python (C) 紧例 n=3,4,7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全部“紧” (sharp)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数学陈述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下界 ≥ ⌈log₂(n+1)⌉（已 Solved），f(n) 精确值 open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4. 交付物与工作清单</w:t>
      </w:r>
    </w:p>
    <w:p>
      <w:r>
        <w:rPr>
          <w:rFonts w:ascii="宋体" w:hAnsi="宋体" w:eastAsia="宋体"/>
          <w:b w:val="0"/>
          <w:i w:val="0"/>
        </w:rPr>
        <w:t>本次工作产出的交付物（位于 deliverables/，已推送至公开仓库 wangweiqi388/jsp-001021-transitive-subtournament（branch master；证明 commit 见 catalog_submission.md 与外部 PR #972））：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TransitiveSubtournament.lean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Lean 4 形式化证明（主定理 transitiveSubtournament + 链接引理 bound_spec）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verify_transitive.py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独立 Python 验证（穷举 / 随机 / 紧例）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JSP-001021_证明.md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中文证明报告 + 官方规则核实（含紧性澄清、提交路径）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formalization.yaml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Lean 信用/角色记录（Formalizer 与 Co-formalizer 均已署名）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README.md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构建与提交指南（含外部 PR 步骤）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catalog_submission.md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外部 PR 草稿（Lean proof: Yes + Attribution basis 行，已填 branch/SHA）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.gitignore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</w:rPr>
              <w:t>忽略 .lake/ 等构建产物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</w:rPr>
        <w:t>5. 提交路径与获奖条件说明（诚实声明）</w:t>
      </w:r>
    </w:p>
    <w:p>
      <w:r>
        <w:rPr>
          <w:rFonts w:ascii="宋体" w:hAnsi="宋体" w:eastAsia="宋体"/>
          <w:b w:val="0"/>
          <w:i w:val="0"/>
        </w:rPr>
        <w:t>提交路径（外部 PR）：fork 奖方仓库 → 编辑 problems/catalog-1001-1022.md 中 JSP-001021 条目 →将 Lean proof 由 No 改为 Yes（附公开仓库 URL + branch + 40 字符 commit SHA + 定理名 + 构建说明 + 署名），并新增 Attribution basis 行（按 formalization.yaml 的 Formalizer 角色署名）→ 仅提交目录文字与引用，不向奖方仓库提交 Lean 源码/二进制 → 开 PR 由维护者复核。</w:t>
      </w:r>
    </w:p>
    <w:p>
      <w:r>
        <w:rPr>
          <w:rFonts w:ascii="宋体" w:hAnsi="宋体" w:eastAsia="宋体"/>
          <w:b w:val="0"/>
          <w:i w:val="0"/>
        </w:rPr>
        <w:t>获奖条件要点（依据官方 CONTRIBUTING.md / problems/README.md 核实）：</w:t>
      </w:r>
    </w:p>
    <w:p>
      <w:pPr>
        <w:pStyle w:val="ListBullet"/>
      </w:pPr>
      <w:r>
        <w:rPr>
          <w:rFonts w:ascii="宋体" w:hAnsi="宋体" w:eastAsia="宋体"/>
          <w:b/>
        </w:rPr>
        <w:t xml:space="preserve">· </w:t>
      </w:r>
      <w:r>
        <w:rPr>
          <w:rFonts w:ascii="宋体" w:hAnsi="宋体" w:eastAsia="宋体"/>
        </w:rPr>
        <w:t>Eligible to claim = Yes 仅是题库的筛选标志，要求 Current status = Solved 且 Lean proof = Yes；它不构成正式提名、候选记录或付款权。</w:t>
      </w:r>
    </w:p>
    <w:p>
      <w:pPr>
        <w:pStyle w:val="ListBullet"/>
      </w:pPr>
      <w:r>
        <w:rPr>
          <w:rFonts w:ascii="宋体" w:hAnsi="宋体" w:eastAsia="宋体"/>
          <w:b/>
        </w:rPr>
        <w:t xml:space="preserve">· </w:t>
      </w:r>
      <w:r>
        <w:rPr>
          <w:rFonts w:ascii="宋体" w:hAnsi="宋体" w:eastAsia="宋体"/>
        </w:rPr>
        <w:t>内核检查通过本身不自动确立独立人工评审或获奖资格；信用按 formalization.yaml 署名角色或目录 Attribution basis 记录。</w:t>
      </w:r>
    </w:p>
    <w:p>
      <w:pPr>
        <w:pStyle w:val="ListBullet"/>
      </w:pPr>
      <w:r>
        <w:rPr>
          <w:rFonts w:ascii="宋体" w:hAnsi="宋体" w:eastAsia="宋体"/>
          <w:b/>
        </w:rPr>
        <w:t xml:space="preserve">· </w:t>
      </w:r>
      <w:r>
        <w:rPr>
          <w:rFonts w:ascii="宋体" w:hAnsi="宋体" w:eastAsia="宋体"/>
        </w:rPr>
        <w:t>官方规则中并未给出固定的“形式化者分成比例”（如 30%）；任何分成/提名均以维护者裁定与公开公告为准。</w:t>
      </w:r>
    </w:p>
    <w:p>
      <w:pPr>
        <w:pStyle w:val="ListBullet"/>
      </w:pPr>
      <w:r>
        <w:rPr>
          <w:rFonts w:ascii="宋体" w:hAnsi="宋体" w:eastAsia="宋体"/>
          <w:b/>
        </w:rPr>
        <w:t xml:space="preserve">· </w:t>
      </w:r>
      <w:r>
        <w:rPr>
          <w:rFonts w:ascii="宋体" w:hAnsi="宋体" w:eastAsia="宋体"/>
        </w:rPr>
        <w:t>本工作的诚实定位：提供该题完整且机器可核验的 Lean 形式化证明，可据流程主张 Formalizer 信用并更新目录 Lean proof 状态；最终获奖须经维护者复核，非自动。</w:t>
      </w:r>
    </w:p>
    <w:p>
      <w:pPr>
        <w:pStyle w:val="Heading1"/>
      </w:pPr>
      <w:r>
        <w:rPr>
          <w:rFonts w:ascii="宋体" w:hAnsi="宋体" w:eastAsia="宋体"/>
        </w:rPr>
        <w:t>6. 参考文献</w:t>
      </w:r>
    </w:p>
    <w:p>
      <w:pPr>
        <w:pStyle w:val="ListNumber"/>
      </w:pPr>
      <w:r>
        <w:rPr>
          <w:rFonts w:ascii="宋体" w:hAnsi="宋体" w:eastAsia="宋体"/>
        </w:rPr>
        <w:t>P. Erdős, L. Moser, On the representation of directed graphs as unions of orderings, Magyar Tud. Akad. Mat. Kutató Int. Közl. 9 (1964), 125–132.</w:t>
      </w:r>
    </w:p>
    <w:p>
      <w:pPr>
        <w:pStyle w:val="ListNumber"/>
      </w:pPr>
      <w:r>
        <w:rPr>
          <w:rFonts w:ascii="宋体" w:hAnsi="宋体" w:eastAsia="宋体"/>
        </w:rPr>
        <w:t>K. B. Reid, E. T. Parker, Disproof of a conjecture of Erdős and Moser on tournaments, J. Combinatorial Theory 9 (1970), 225–238.</w:t>
      </w:r>
    </w:p>
    <w:p>
      <w:pPr>
        <w:pStyle w:val="ListNumber"/>
      </w:pPr>
      <w:r>
        <w:rPr>
          <w:rFonts w:ascii="宋体" w:hAnsi="宋体" w:eastAsia="宋体"/>
        </w:rPr>
        <w:t>J. W. Moon, Topics on Tournaments, Holt, Rinehart and Winston, 1968.</w:t>
      </w:r>
    </w:p>
    <w:p>
      <w:pPr>
        <w:pStyle w:val="ListNumber"/>
      </w:pPr>
      <w:r>
        <w:rPr>
          <w:rFonts w:ascii="宋体" w:hAnsi="宋体" w:eastAsia="宋体"/>
        </w:rPr>
        <w:t>TheJustinSunPrize/awards, problems/catalog-1001-1022.md, 条目 JSP-001021.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