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Theme="minorEastAsia" w:hAnsiTheme="minorEastAsia"/>
          <w:b/>
          <w:sz w:val="28"/>
          <w:szCs w:val="28"/>
        </w:rPr>
      </w:pPr>
      <w:r>
        <w:rPr>
          <w:rFonts w:hint="eastAsia" w:asciiTheme="minorEastAsia" w:hAnsiTheme="minorEastAsia"/>
          <w:b/>
          <w:sz w:val="28"/>
          <w:szCs w:val="28"/>
        </w:rPr>
        <w:t>上海交通大学电</w:t>
      </w:r>
      <w:r>
        <w:rPr>
          <w:rFonts w:hint="eastAsia" w:asciiTheme="minorEastAsia" w:hAnsiTheme="minorEastAsia"/>
          <w:b/>
          <w:sz w:val="28"/>
          <w:szCs w:val="28"/>
          <w:lang w:val="en-US" w:eastAsia="zh-CN"/>
        </w:rPr>
        <w:t>子</w:t>
      </w:r>
      <w:r>
        <w:rPr>
          <w:rFonts w:hint="eastAsia" w:asciiTheme="minorEastAsia" w:hAnsiTheme="minorEastAsia"/>
          <w:b/>
          <w:sz w:val="28"/>
          <w:szCs w:val="28"/>
        </w:rPr>
        <w:t>信息与电气工程学院</w:t>
      </w:r>
    </w:p>
    <w:p>
      <w:pPr>
        <w:snapToGrid w:val="0"/>
        <w:spacing w:after="156" w:afterLines="50"/>
        <w:jc w:val="center"/>
        <w:rPr>
          <w:rFonts w:asciiTheme="minorEastAsia" w:hAnsiTheme="minorEastAsia"/>
          <w:b/>
          <w:sz w:val="28"/>
          <w:szCs w:val="28"/>
        </w:rPr>
      </w:pPr>
      <w:r>
        <w:rPr>
          <w:rFonts w:hint="eastAsia" w:asciiTheme="minorEastAsia" w:hAnsiTheme="minorEastAsia"/>
          <w:b/>
          <w:sz w:val="28"/>
          <w:szCs w:val="28"/>
        </w:rPr>
        <w:t>2</w:t>
      </w:r>
      <w:r>
        <w:rPr>
          <w:rFonts w:asciiTheme="minorEastAsia" w:hAnsiTheme="minorEastAsia"/>
          <w:b/>
          <w:sz w:val="28"/>
          <w:szCs w:val="28"/>
        </w:rPr>
        <w:t>02</w:t>
      </w:r>
      <w:r>
        <w:rPr>
          <w:rFonts w:hint="eastAsia" w:asciiTheme="minorEastAsia" w:hAnsiTheme="minorEastAsia"/>
          <w:b/>
          <w:sz w:val="28"/>
          <w:szCs w:val="28"/>
          <w:lang w:val="en-US" w:eastAsia="zh-CN"/>
        </w:rPr>
        <w:t>5</w:t>
      </w:r>
      <w:r>
        <w:rPr>
          <w:rFonts w:hint="eastAsia" w:asciiTheme="minorEastAsia" w:hAnsiTheme="minorEastAsia"/>
          <w:b/>
          <w:sz w:val="28"/>
          <w:szCs w:val="28"/>
        </w:rPr>
        <w:t>级优秀生源选拔活动申请表（直硕）</w:t>
      </w:r>
    </w:p>
    <w:p>
      <w:pPr>
        <w:rPr>
          <w:b/>
        </w:rPr>
      </w:pPr>
      <w:r>
        <w:rPr>
          <w:rFonts w:hint="eastAsia"/>
          <w:b/>
        </w:rPr>
        <w:t>申请</w:t>
      </w:r>
      <w:r>
        <w:rPr>
          <w:b/>
        </w:rPr>
        <w:t>报名</w:t>
      </w:r>
      <w:r>
        <w:rPr>
          <w:rFonts w:hint="eastAsia"/>
          <w:b/>
        </w:rPr>
        <w:t>院系：电院</w:t>
      </w:r>
      <w:r>
        <w:rPr>
          <w:rFonts w:hint="eastAsia"/>
          <w:b/>
          <w:lang w:val="en-US" w:eastAsia="zh-CN"/>
        </w:rPr>
        <w:t>软件学院</w:t>
      </w:r>
      <w:r>
        <w:rPr>
          <w:rFonts w:hint="eastAsia"/>
          <w:b/>
        </w:rPr>
        <w:t>系</w:t>
      </w:r>
      <w:r>
        <w:rPr>
          <w:b/>
        </w:rPr>
        <w:tab/>
      </w:r>
      <w:r>
        <w:rPr>
          <w:b/>
        </w:rPr>
        <w:tab/>
      </w:r>
      <w:r>
        <w:rPr>
          <w:b/>
        </w:rPr>
        <w:tab/>
      </w:r>
      <w:r>
        <w:rPr>
          <w:b/>
        </w:rPr>
        <w:tab/>
      </w:r>
      <w:r>
        <w:rPr>
          <w:b/>
        </w:rPr>
        <w:tab/>
      </w:r>
      <w:r>
        <w:rPr>
          <w:b/>
        </w:rPr>
        <w:tab/>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826"/>
        <w:gridCol w:w="1221"/>
        <w:gridCol w:w="1736"/>
        <w:gridCol w:w="1063"/>
        <w:gridCol w:w="1417"/>
      </w:tblGrid>
      <w:tr>
        <w:tc>
          <w:tcPr>
            <w:tcW w:w="1259" w:type="dxa"/>
            <w:vAlign w:val="center"/>
          </w:tcPr>
          <w:p>
            <w:pPr>
              <w:jc w:val="center"/>
              <w:rPr>
                <w:b/>
              </w:rPr>
            </w:pPr>
            <w:r>
              <w:rPr>
                <w:rFonts w:hint="eastAsia"/>
                <w:b/>
              </w:rPr>
              <w:t>姓名</w:t>
            </w:r>
          </w:p>
        </w:tc>
        <w:tc>
          <w:tcPr>
            <w:tcW w:w="1826" w:type="dxa"/>
            <w:vAlign w:val="center"/>
          </w:tcPr>
          <w:p>
            <w:pPr>
              <w:jc w:val="center"/>
              <w:rPr>
                <w:rFonts w:hint="eastAsia" w:eastAsiaTheme="minorEastAsia"/>
                <w:lang w:val="en-US" w:eastAsia="zh-CN"/>
              </w:rPr>
            </w:pPr>
            <w:r>
              <w:rPr>
                <w:rFonts w:hint="eastAsia"/>
                <w:lang w:val="en-US" w:eastAsia="zh-CN"/>
              </w:rPr>
              <w:t>王文</w:t>
            </w:r>
          </w:p>
        </w:tc>
        <w:tc>
          <w:tcPr>
            <w:tcW w:w="1221" w:type="dxa"/>
            <w:vAlign w:val="center"/>
          </w:tcPr>
          <w:p>
            <w:pPr>
              <w:jc w:val="center"/>
              <w:rPr>
                <w:b/>
              </w:rPr>
            </w:pPr>
            <w:r>
              <w:rPr>
                <w:rFonts w:hint="eastAsia"/>
                <w:b/>
              </w:rPr>
              <w:t>出生年月</w:t>
            </w:r>
          </w:p>
        </w:tc>
        <w:tc>
          <w:tcPr>
            <w:tcW w:w="2799" w:type="dxa"/>
            <w:gridSpan w:val="2"/>
            <w:vAlign w:val="center"/>
          </w:tcPr>
          <w:p>
            <w:pPr>
              <w:jc w:val="center"/>
              <w:rPr>
                <w:rFonts w:hint="default" w:eastAsiaTheme="minorEastAsia"/>
                <w:lang w:val="en-US" w:eastAsia="zh-CN"/>
              </w:rPr>
            </w:pPr>
            <w:r>
              <w:rPr>
                <w:rFonts w:hint="eastAsia"/>
                <w:lang w:val="en-US" w:eastAsia="zh-CN"/>
              </w:rPr>
              <w:t>2002.9.11</w:t>
            </w:r>
          </w:p>
        </w:tc>
        <w:tc>
          <w:tcPr>
            <w:tcW w:w="1417" w:type="dxa"/>
            <w:vMerge w:val="restart"/>
            <w:vAlign w:val="center"/>
          </w:tcPr>
          <w:p>
            <w:pPr>
              <w:jc w:val="center"/>
              <w:rPr>
                <w:rFonts w:hint="default"/>
                <w:lang w:val="en-US"/>
              </w:rPr>
            </w:pPr>
            <w:r>
              <w:rPr>
                <w:rFonts w:hint="default"/>
                <w:lang w:val="en-US"/>
              </w:rPr>
              <w:drawing>
                <wp:inline distT="0" distB="0" distL="114300" distR="114300">
                  <wp:extent cx="762000" cy="1068070"/>
                  <wp:effectExtent l="0" t="0" r="0" b="24130"/>
                  <wp:docPr id="2" name="Picture 2" descr="证件照——白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证件照——白底"/>
                          <pic:cNvPicPr>
                            <a:picLocks noChangeAspect="1"/>
                          </pic:cNvPicPr>
                        </pic:nvPicPr>
                        <pic:blipFill>
                          <a:blip r:embed="rId4"/>
                          <a:stretch>
                            <a:fillRect/>
                          </a:stretch>
                        </pic:blipFill>
                        <pic:spPr>
                          <a:xfrm>
                            <a:off x="0" y="0"/>
                            <a:ext cx="762000" cy="1068070"/>
                          </a:xfrm>
                          <a:prstGeom prst="rect">
                            <a:avLst/>
                          </a:prstGeom>
                        </pic:spPr>
                      </pic:pic>
                    </a:graphicData>
                  </a:graphic>
                </wp:inline>
              </w:drawing>
            </w:r>
          </w:p>
        </w:tc>
      </w:tr>
      <w:tr>
        <w:tc>
          <w:tcPr>
            <w:tcW w:w="1259" w:type="dxa"/>
            <w:vAlign w:val="center"/>
          </w:tcPr>
          <w:p>
            <w:pPr>
              <w:jc w:val="center"/>
              <w:rPr>
                <w:b/>
              </w:rPr>
            </w:pPr>
            <w:r>
              <w:rPr>
                <w:rFonts w:hint="eastAsia"/>
                <w:b/>
              </w:rPr>
              <w:t>性别</w:t>
            </w:r>
          </w:p>
        </w:tc>
        <w:tc>
          <w:tcPr>
            <w:tcW w:w="1826" w:type="dxa"/>
            <w:vAlign w:val="center"/>
          </w:tcPr>
          <w:p>
            <w:pPr>
              <w:jc w:val="center"/>
              <w:rPr>
                <w:rFonts w:hint="default" w:eastAsiaTheme="minorEastAsia"/>
                <w:lang w:val="en-US" w:eastAsia="zh-CN"/>
              </w:rPr>
            </w:pPr>
            <w:r>
              <w:rPr>
                <w:rFonts w:hint="eastAsia"/>
                <w:lang w:val="en-US" w:eastAsia="zh-CN"/>
              </w:rPr>
              <w:t>男</w:t>
            </w:r>
          </w:p>
        </w:tc>
        <w:tc>
          <w:tcPr>
            <w:tcW w:w="1221" w:type="dxa"/>
            <w:vAlign w:val="center"/>
          </w:tcPr>
          <w:p>
            <w:pPr>
              <w:jc w:val="center"/>
              <w:rPr>
                <w:b/>
              </w:rPr>
            </w:pPr>
            <w:r>
              <w:rPr>
                <w:rFonts w:hint="eastAsia"/>
                <w:b/>
              </w:rPr>
              <w:t>政治面貌</w:t>
            </w:r>
          </w:p>
        </w:tc>
        <w:tc>
          <w:tcPr>
            <w:tcW w:w="2799" w:type="dxa"/>
            <w:gridSpan w:val="2"/>
            <w:vAlign w:val="center"/>
          </w:tcPr>
          <w:p>
            <w:pPr>
              <w:jc w:val="center"/>
              <w:rPr>
                <w:rFonts w:hint="eastAsia" w:eastAsiaTheme="minorEastAsia"/>
                <w:lang w:val="en-US" w:eastAsia="zh-CN"/>
              </w:rPr>
            </w:pPr>
            <w:r>
              <w:rPr>
                <w:rFonts w:hint="eastAsia"/>
                <w:lang w:val="en-US" w:eastAsia="zh-CN"/>
              </w:rPr>
              <w:t>共青团员</w:t>
            </w:r>
          </w:p>
        </w:tc>
        <w:tc>
          <w:tcPr>
            <w:tcW w:w="1417" w:type="dxa"/>
            <w:vMerge w:val="continue"/>
            <w:vAlign w:val="center"/>
          </w:tcPr>
          <w:p>
            <w:pPr>
              <w:jc w:val="center"/>
            </w:pPr>
          </w:p>
        </w:tc>
      </w:tr>
      <w:tr>
        <w:tc>
          <w:tcPr>
            <w:tcW w:w="1259" w:type="dxa"/>
            <w:vAlign w:val="center"/>
          </w:tcPr>
          <w:p>
            <w:pPr>
              <w:jc w:val="center"/>
              <w:rPr>
                <w:b/>
              </w:rPr>
            </w:pPr>
            <w:r>
              <w:rPr>
                <w:rFonts w:hint="eastAsia"/>
                <w:b/>
              </w:rPr>
              <w:t>民</w:t>
            </w:r>
            <w:r>
              <w:rPr>
                <w:b/>
              </w:rPr>
              <w:t>族</w:t>
            </w:r>
          </w:p>
        </w:tc>
        <w:tc>
          <w:tcPr>
            <w:tcW w:w="1826" w:type="dxa"/>
            <w:vAlign w:val="center"/>
          </w:tcPr>
          <w:p>
            <w:pPr>
              <w:jc w:val="center"/>
              <w:rPr>
                <w:rFonts w:hint="default" w:eastAsiaTheme="minorEastAsia"/>
                <w:lang w:val="en-US" w:eastAsia="zh-CN"/>
              </w:rPr>
            </w:pPr>
            <w:r>
              <w:rPr>
                <w:rFonts w:hint="eastAsia"/>
                <w:lang w:val="en-US" w:eastAsia="zh-CN"/>
              </w:rPr>
              <w:t>汉族</w:t>
            </w:r>
          </w:p>
        </w:tc>
        <w:tc>
          <w:tcPr>
            <w:tcW w:w="1221" w:type="dxa"/>
            <w:vAlign w:val="center"/>
          </w:tcPr>
          <w:p>
            <w:pPr>
              <w:jc w:val="center"/>
              <w:rPr>
                <w:b/>
              </w:rPr>
            </w:pPr>
            <w:r>
              <w:rPr>
                <w:rFonts w:hint="eastAsia"/>
                <w:b/>
              </w:rPr>
              <w:t>身份证号</w:t>
            </w:r>
          </w:p>
        </w:tc>
        <w:tc>
          <w:tcPr>
            <w:tcW w:w="2799" w:type="dxa"/>
            <w:gridSpan w:val="2"/>
            <w:vAlign w:val="center"/>
          </w:tcPr>
          <w:p>
            <w:pPr>
              <w:jc w:val="center"/>
              <w:rPr>
                <w:rFonts w:hint="default" w:eastAsiaTheme="minorEastAsia"/>
                <w:lang w:val="en-US" w:eastAsia="zh-CN"/>
              </w:rPr>
            </w:pPr>
            <w:r>
              <w:rPr>
                <w:rFonts w:hint="eastAsia"/>
                <w:lang w:val="en-US" w:eastAsia="zh-CN"/>
              </w:rPr>
              <w:t>430422200209119018</w:t>
            </w:r>
          </w:p>
        </w:tc>
        <w:tc>
          <w:tcPr>
            <w:tcW w:w="1417" w:type="dxa"/>
            <w:vMerge w:val="continue"/>
            <w:vAlign w:val="center"/>
          </w:tcPr>
          <w:p>
            <w:pPr>
              <w:jc w:val="center"/>
            </w:pPr>
          </w:p>
        </w:tc>
      </w:tr>
      <w:tr>
        <w:tc>
          <w:tcPr>
            <w:tcW w:w="1259" w:type="dxa"/>
            <w:vAlign w:val="center"/>
          </w:tcPr>
          <w:p>
            <w:pPr>
              <w:jc w:val="center"/>
              <w:rPr>
                <w:b/>
              </w:rPr>
            </w:pPr>
            <w:r>
              <w:rPr>
                <w:rFonts w:hint="eastAsia"/>
                <w:b/>
              </w:rPr>
              <w:t>联系电话</w:t>
            </w:r>
          </w:p>
        </w:tc>
        <w:tc>
          <w:tcPr>
            <w:tcW w:w="1826" w:type="dxa"/>
            <w:vAlign w:val="center"/>
          </w:tcPr>
          <w:p>
            <w:pPr>
              <w:jc w:val="center"/>
              <w:rPr>
                <w:rFonts w:hint="default" w:eastAsiaTheme="minorEastAsia"/>
                <w:lang w:val="en-US" w:eastAsia="zh-CN"/>
              </w:rPr>
            </w:pPr>
            <w:r>
              <w:rPr>
                <w:rFonts w:hint="eastAsia"/>
                <w:lang w:val="en-US" w:eastAsia="zh-CN"/>
              </w:rPr>
              <w:t>13808437449</w:t>
            </w:r>
          </w:p>
        </w:tc>
        <w:tc>
          <w:tcPr>
            <w:tcW w:w="1221" w:type="dxa"/>
            <w:vAlign w:val="center"/>
          </w:tcPr>
          <w:p>
            <w:pPr>
              <w:jc w:val="center"/>
              <w:rPr>
                <w:b/>
              </w:rPr>
            </w:pPr>
            <w:r>
              <w:rPr>
                <w:rFonts w:hint="eastAsia"/>
                <w:b/>
              </w:rPr>
              <w:t>E</w:t>
            </w:r>
            <w:r>
              <w:rPr>
                <w:b/>
              </w:rPr>
              <w:t>-mail地址</w:t>
            </w:r>
          </w:p>
        </w:tc>
        <w:tc>
          <w:tcPr>
            <w:tcW w:w="2799" w:type="dxa"/>
            <w:gridSpan w:val="2"/>
            <w:vAlign w:val="center"/>
          </w:tcPr>
          <w:p>
            <w:pPr>
              <w:jc w:val="center"/>
              <w:rPr>
                <w:rFonts w:hint="default" w:eastAsiaTheme="minorEastAsia"/>
                <w:lang w:val="en-US" w:eastAsia="zh-CN"/>
              </w:rPr>
            </w:pPr>
            <w:r>
              <w:rPr>
                <w:rFonts w:hint="eastAsia"/>
                <w:lang w:val="en-US" w:eastAsia="zh-CN"/>
              </w:rPr>
              <w:t>wangwen</w:t>
            </w:r>
            <w:r>
              <w:rPr>
                <w:rFonts w:hint="default"/>
                <w:lang w:val="en-US" w:eastAsia="zh-CN"/>
              </w:rPr>
              <w:t>.great@gmail.com</w:t>
            </w:r>
          </w:p>
        </w:tc>
        <w:tc>
          <w:tcPr>
            <w:tcW w:w="1417" w:type="dxa"/>
            <w:vMerge w:val="continue"/>
            <w:vAlign w:val="center"/>
          </w:tcPr>
          <w:p>
            <w:pPr>
              <w:jc w:val="center"/>
            </w:pPr>
          </w:p>
        </w:tc>
      </w:tr>
      <w:tr>
        <w:tc>
          <w:tcPr>
            <w:tcW w:w="1259" w:type="dxa"/>
            <w:vAlign w:val="center"/>
          </w:tcPr>
          <w:p>
            <w:pPr>
              <w:jc w:val="center"/>
              <w:rPr>
                <w:b/>
              </w:rPr>
            </w:pPr>
            <w:r>
              <w:rPr>
                <w:rFonts w:hint="eastAsia"/>
                <w:b/>
              </w:rPr>
              <w:t>外语</w:t>
            </w:r>
            <w:r>
              <w:rPr>
                <w:b/>
              </w:rPr>
              <w:t>水平</w:t>
            </w:r>
          </w:p>
        </w:tc>
        <w:tc>
          <w:tcPr>
            <w:tcW w:w="5846" w:type="dxa"/>
            <w:gridSpan w:val="4"/>
            <w:vAlign w:val="center"/>
          </w:tcPr>
          <w:p>
            <w:pPr>
              <w:jc w:val="center"/>
              <w:rPr>
                <w:rFonts w:hint="default" w:eastAsiaTheme="minorEastAsia"/>
                <w:lang w:val="en-US" w:eastAsia="zh-CN"/>
              </w:rPr>
            </w:pPr>
            <w:r>
              <w:rPr>
                <w:rFonts w:hint="eastAsia"/>
                <w:lang w:val="en-US" w:eastAsia="zh-CN"/>
              </w:rPr>
              <w:t>CET6</w:t>
            </w:r>
            <w:r>
              <w:rPr>
                <w:rFonts w:hint="default"/>
                <w:lang w:val="en-US" w:eastAsia="zh-CN"/>
              </w:rPr>
              <w:t>:512</w:t>
            </w:r>
          </w:p>
        </w:tc>
        <w:tc>
          <w:tcPr>
            <w:tcW w:w="1417" w:type="dxa"/>
            <w:vMerge w:val="continue"/>
            <w:vAlign w:val="center"/>
          </w:tcPr>
          <w:p>
            <w:pPr>
              <w:jc w:val="center"/>
            </w:pPr>
          </w:p>
        </w:tc>
      </w:tr>
      <w:tr>
        <w:tc>
          <w:tcPr>
            <w:tcW w:w="1259" w:type="dxa"/>
            <w:vAlign w:val="center"/>
          </w:tcPr>
          <w:p>
            <w:pPr>
              <w:jc w:val="center"/>
              <w:rPr>
                <w:b/>
              </w:rPr>
            </w:pPr>
            <w:r>
              <w:rPr>
                <w:rFonts w:hint="eastAsia"/>
                <w:b/>
              </w:rPr>
              <w:t>学校</w:t>
            </w:r>
            <w:r>
              <w:rPr>
                <w:b/>
              </w:rPr>
              <w:t>院系</w:t>
            </w:r>
          </w:p>
        </w:tc>
        <w:tc>
          <w:tcPr>
            <w:tcW w:w="3047" w:type="dxa"/>
            <w:gridSpan w:val="2"/>
            <w:vAlign w:val="center"/>
          </w:tcPr>
          <w:p>
            <w:pPr>
              <w:jc w:val="center"/>
              <w:rPr>
                <w:rFonts w:hint="eastAsia" w:eastAsiaTheme="minorEastAsia"/>
                <w:lang w:val="en-US" w:eastAsia="zh-CN"/>
              </w:rPr>
            </w:pPr>
            <w:r>
              <w:rPr>
                <w:rFonts w:hint="eastAsia"/>
                <w:lang w:val="en-US" w:eastAsia="zh-CN"/>
              </w:rPr>
              <w:t>软件学院</w:t>
            </w:r>
          </w:p>
        </w:tc>
        <w:tc>
          <w:tcPr>
            <w:tcW w:w="1736" w:type="dxa"/>
            <w:vAlign w:val="center"/>
          </w:tcPr>
          <w:p>
            <w:pPr>
              <w:jc w:val="center"/>
              <w:rPr>
                <w:b/>
              </w:rPr>
            </w:pPr>
            <w:r>
              <w:rPr>
                <w:rFonts w:hint="eastAsia"/>
                <w:b/>
              </w:rPr>
              <w:t>本科专业</w:t>
            </w:r>
          </w:p>
        </w:tc>
        <w:tc>
          <w:tcPr>
            <w:tcW w:w="2480" w:type="dxa"/>
            <w:gridSpan w:val="2"/>
            <w:vAlign w:val="center"/>
          </w:tcPr>
          <w:p>
            <w:pPr>
              <w:jc w:val="center"/>
              <w:rPr>
                <w:rFonts w:hint="default" w:eastAsiaTheme="minorEastAsia"/>
                <w:lang w:val="en-US" w:eastAsia="zh-CN"/>
              </w:rPr>
            </w:pPr>
            <w:r>
              <w:rPr>
                <w:rFonts w:hint="eastAsia"/>
                <w:lang w:val="en-US" w:eastAsia="zh-CN"/>
              </w:rPr>
              <w:t>软件工程</w:t>
            </w:r>
          </w:p>
        </w:tc>
      </w:tr>
      <w:tr>
        <w:tc>
          <w:tcPr>
            <w:tcW w:w="1259" w:type="dxa"/>
            <w:vAlign w:val="center"/>
          </w:tcPr>
          <w:p>
            <w:pPr>
              <w:jc w:val="center"/>
              <w:rPr>
                <w:b/>
              </w:rPr>
            </w:pPr>
            <w:r>
              <w:rPr>
                <w:rFonts w:hint="eastAsia"/>
                <w:b/>
              </w:rPr>
              <w:t>入学年月</w:t>
            </w:r>
          </w:p>
        </w:tc>
        <w:tc>
          <w:tcPr>
            <w:tcW w:w="3047" w:type="dxa"/>
            <w:gridSpan w:val="2"/>
            <w:vAlign w:val="center"/>
          </w:tcPr>
          <w:p>
            <w:pPr>
              <w:jc w:val="center"/>
              <w:rPr>
                <w:rFonts w:hint="default" w:eastAsiaTheme="minorEastAsia"/>
                <w:lang w:val="en-US" w:eastAsia="zh-CN"/>
              </w:rPr>
            </w:pPr>
            <w:r>
              <w:rPr>
                <w:rFonts w:hint="eastAsia"/>
                <w:lang w:val="en-US" w:eastAsia="zh-CN"/>
              </w:rPr>
              <w:t>2021.9</w:t>
            </w:r>
          </w:p>
        </w:tc>
        <w:tc>
          <w:tcPr>
            <w:tcW w:w="2799" w:type="dxa"/>
            <w:gridSpan w:val="2"/>
            <w:vAlign w:val="center"/>
          </w:tcPr>
          <w:p>
            <w:pPr>
              <w:jc w:val="center"/>
              <w:rPr>
                <w:b/>
              </w:rPr>
            </w:pPr>
            <w:r>
              <w:rPr>
                <w:rFonts w:hint="eastAsia"/>
                <w:b/>
              </w:rPr>
              <w:t>本专业</w:t>
            </w:r>
            <w:r>
              <w:rPr>
                <w:b/>
              </w:rPr>
              <w:t>排名/</w:t>
            </w:r>
            <w:r>
              <w:rPr>
                <w:rFonts w:hint="eastAsia"/>
                <w:b/>
              </w:rPr>
              <w:t>本专业</w:t>
            </w:r>
            <w:r>
              <w:rPr>
                <w:b/>
              </w:rPr>
              <w:t>人数</w:t>
            </w:r>
          </w:p>
        </w:tc>
        <w:tc>
          <w:tcPr>
            <w:tcW w:w="1417" w:type="dxa"/>
            <w:vAlign w:val="center"/>
          </w:tcPr>
          <w:p>
            <w:pPr>
              <w:jc w:val="center"/>
              <w:rPr>
                <w:rFonts w:hint="default" w:eastAsiaTheme="minorEastAsia"/>
                <w:lang w:val="en-US" w:eastAsia="zh-CN"/>
              </w:rPr>
            </w:pPr>
            <w:r>
              <w:rPr>
                <w:rFonts w:hint="eastAsia"/>
                <w:lang w:val="en-US" w:eastAsia="zh-CN"/>
              </w:rPr>
              <w:t>173</w:t>
            </w:r>
          </w:p>
        </w:tc>
      </w:tr>
      <w:tr>
        <w:tc>
          <w:tcPr>
            <w:tcW w:w="1259" w:type="dxa"/>
            <w:vAlign w:val="center"/>
          </w:tcPr>
          <w:p>
            <w:pPr>
              <w:jc w:val="center"/>
              <w:rPr>
                <w:b/>
              </w:rPr>
            </w:pPr>
            <w:r>
              <w:rPr>
                <w:rFonts w:hint="eastAsia"/>
                <w:b/>
              </w:rPr>
              <w:t>申请专业</w:t>
            </w:r>
          </w:p>
        </w:tc>
        <w:tc>
          <w:tcPr>
            <w:tcW w:w="3047" w:type="dxa"/>
            <w:gridSpan w:val="2"/>
            <w:vAlign w:val="center"/>
          </w:tcPr>
          <w:p>
            <w:pPr>
              <w:jc w:val="center"/>
              <w:rPr>
                <w:rFonts w:hint="default" w:eastAsiaTheme="minorEastAsia"/>
                <w:lang w:val="en-US" w:eastAsia="zh-CN"/>
              </w:rPr>
            </w:pPr>
            <w:r>
              <w:rPr>
                <w:rFonts w:hint="eastAsia"/>
                <w:lang w:val="en-US" w:eastAsia="zh-CN"/>
              </w:rPr>
              <w:t>计算机科学与技术</w:t>
            </w:r>
          </w:p>
        </w:tc>
        <w:tc>
          <w:tcPr>
            <w:tcW w:w="1736" w:type="dxa"/>
            <w:vAlign w:val="center"/>
          </w:tcPr>
          <w:p>
            <w:pPr>
              <w:jc w:val="center"/>
              <w:rPr>
                <w:b/>
              </w:rPr>
            </w:pPr>
            <w:r>
              <w:rPr>
                <w:rFonts w:hint="eastAsia"/>
                <w:b/>
              </w:rPr>
              <w:t>申请</w:t>
            </w:r>
            <w:r>
              <w:rPr>
                <w:b/>
              </w:rPr>
              <w:t>方向</w:t>
            </w:r>
          </w:p>
        </w:tc>
        <w:tc>
          <w:tcPr>
            <w:tcW w:w="2480" w:type="dxa"/>
            <w:gridSpan w:val="2"/>
            <w:vAlign w:val="center"/>
          </w:tcPr>
          <w:p>
            <w:pPr>
              <w:jc w:val="center"/>
              <w:rPr>
                <w:rFonts w:hint="default" w:eastAsiaTheme="minorEastAsia"/>
                <w:lang w:val="en-US" w:eastAsia="zh-CN"/>
              </w:rPr>
            </w:pPr>
            <w:r>
              <w:rPr>
                <w:rFonts w:hint="eastAsia"/>
                <w:lang w:val="en-US" w:eastAsia="zh-CN"/>
              </w:rPr>
              <w:t>软件工程</w:t>
            </w:r>
          </w:p>
        </w:tc>
      </w:tr>
      <w:tr>
        <w:tc>
          <w:tcPr>
            <w:tcW w:w="1259" w:type="dxa"/>
            <w:vMerge w:val="restart"/>
            <w:vAlign w:val="center"/>
          </w:tcPr>
          <w:p>
            <w:pPr>
              <w:jc w:val="center"/>
              <w:rPr>
                <w:b/>
              </w:rPr>
            </w:pPr>
            <w:r>
              <w:rPr>
                <w:rFonts w:hint="eastAsia"/>
                <w:b/>
              </w:rPr>
              <w:t>奖励</w:t>
            </w:r>
          </w:p>
        </w:tc>
        <w:tc>
          <w:tcPr>
            <w:tcW w:w="4783" w:type="dxa"/>
            <w:gridSpan w:val="3"/>
            <w:vAlign w:val="center"/>
          </w:tcPr>
          <w:p>
            <w:pPr>
              <w:jc w:val="center"/>
              <w:rPr>
                <w:b/>
              </w:rPr>
            </w:pPr>
            <w:r>
              <w:rPr>
                <w:rFonts w:hint="eastAsia"/>
                <w:b/>
              </w:rPr>
              <w:t>获奖</w:t>
            </w:r>
            <w:r>
              <w:rPr>
                <w:b/>
              </w:rPr>
              <w:t>名称</w:t>
            </w:r>
          </w:p>
        </w:tc>
        <w:tc>
          <w:tcPr>
            <w:tcW w:w="1063" w:type="dxa"/>
            <w:vAlign w:val="center"/>
          </w:tcPr>
          <w:p>
            <w:pPr>
              <w:jc w:val="center"/>
              <w:rPr>
                <w:b/>
              </w:rPr>
            </w:pPr>
            <w:r>
              <w:rPr>
                <w:rFonts w:hint="eastAsia"/>
                <w:b/>
              </w:rPr>
              <w:t>排名</w:t>
            </w:r>
          </w:p>
        </w:tc>
        <w:tc>
          <w:tcPr>
            <w:tcW w:w="1417" w:type="dxa"/>
            <w:vAlign w:val="center"/>
          </w:tcPr>
          <w:p>
            <w:pPr>
              <w:jc w:val="center"/>
              <w:rPr>
                <w:b/>
              </w:rPr>
            </w:pPr>
            <w:r>
              <w:rPr>
                <w:rFonts w:hint="eastAsia"/>
                <w:b/>
              </w:rPr>
              <w:t>获奖</w:t>
            </w:r>
            <w:r>
              <w:rPr>
                <w:b/>
              </w:rPr>
              <w:t>时间</w:t>
            </w:r>
          </w:p>
        </w:tc>
      </w:tr>
      <w:tr>
        <w:tc>
          <w:tcPr>
            <w:tcW w:w="1259" w:type="dxa"/>
            <w:vMerge w:val="continue"/>
            <w:tcBorders/>
            <w:vAlign w:val="center"/>
          </w:tcPr>
          <w:p>
            <w:pPr>
              <w:jc w:val="center"/>
            </w:pPr>
          </w:p>
        </w:tc>
        <w:tc>
          <w:tcPr>
            <w:tcW w:w="4783" w:type="dxa"/>
            <w:gridSpan w:val="3"/>
            <w:vAlign w:val="center"/>
          </w:tcPr>
          <w:p>
            <w:pPr>
              <w:jc w:val="center"/>
            </w:pPr>
            <w:r>
              <w:rPr>
                <w:rFonts w:hint="default"/>
              </w:rPr>
              <w:t>第十四届全国大学生数学竞赛（非数学类）</w:t>
            </w:r>
          </w:p>
        </w:tc>
        <w:tc>
          <w:tcPr>
            <w:tcW w:w="1063" w:type="dxa"/>
            <w:vAlign w:val="center"/>
          </w:tcPr>
          <w:p>
            <w:pPr>
              <w:jc w:val="center"/>
            </w:pPr>
            <w:r>
              <w:rPr>
                <w:rFonts w:hint="default"/>
              </w:rPr>
              <w:t>一等奖</w:t>
            </w:r>
          </w:p>
        </w:tc>
        <w:tc>
          <w:tcPr>
            <w:tcW w:w="1417" w:type="dxa"/>
            <w:vAlign w:val="center"/>
          </w:tcPr>
          <w:p>
            <w:pPr>
              <w:jc w:val="center"/>
            </w:pPr>
            <w:r>
              <w:rPr>
                <w:rFonts w:hint="default"/>
              </w:rPr>
              <w:t>2023.1</w:t>
            </w:r>
          </w:p>
        </w:tc>
      </w:tr>
      <w:tr>
        <w:tc>
          <w:tcPr>
            <w:tcW w:w="1259" w:type="dxa"/>
            <w:vMerge w:val="continue"/>
            <w:tcBorders/>
            <w:vAlign w:val="center"/>
          </w:tcPr>
          <w:p>
            <w:pPr>
              <w:jc w:val="center"/>
            </w:pPr>
          </w:p>
        </w:tc>
        <w:tc>
          <w:tcPr>
            <w:tcW w:w="4783" w:type="dxa"/>
            <w:gridSpan w:val="3"/>
            <w:vAlign w:val="center"/>
          </w:tcPr>
          <w:p>
            <w:pPr>
              <w:jc w:val="center"/>
            </w:pPr>
            <w:r>
              <w:rPr>
                <w:rFonts w:hint="default"/>
              </w:rPr>
              <w:t>美国大学生数学建模竞竞赛</w:t>
            </w:r>
          </w:p>
        </w:tc>
        <w:tc>
          <w:tcPr>
            <w:tcW w:w="1063" w:type="dxa"/>
            <w:vAlign w:val="center"/>
          </w:tcPr>
          <w:p>
            <w:pPr>
              <w:jc w:val="center"/>
            </w:pPr>
            <w:r>
              <w:rPr>
                <w:rFonts w:hint="default"/>
              </w:rPr>
              <w:t xml:space="preserve">H奖 </w:t>
            </w:r>
          </w:p>
        </w:tc>
        <w:tc>
          <w:tcPr>
            <w:tcW w:w="1417" w:type="dxa"/>
            <w:vAlign w:val="center"/>
          </w:tcPr>
          <w:p>
            <w:pPr>
              <w:jc w:val="center"/>
            </w:pPr>
            <w:r>
              <w:rPr>
                <w:rFonts w:hint="default"/>
              </w:rPr>
              <w:t>2024.1</w:t>
            </w:r>
          </w:p>
        </w:tc>
      </w:tr>
      <w:tr>
        <w:tc>
          <w:tcPr>
            <w:tcW w:w="1259" w:type="dxa"/>
            <w:vMerge w:val="continue"/>
            <w:tcBorders/>
            <w:vAlign w:val="center"/>
          </w:tcPr>
          <w:p>
            <w:pPr>
              <w:jc w:val="center"/>
            </w:pPr>
          </w:p>
        </w:tc>
        <w:tc>
          <w:tcPr>
            <w:tcW w:w="4783" w:type="dxa"/>
            <w:gridSpan w:val="3"/>
            <w:vAlign w:val="center"/>
          </w:tcPr>
          <w:p>
            <w:pPr>
              <w:jc w:val="center"/>
            </w:pPr>
            <w:r>
              <w:rPr>
                <w:rFonts w:hint="default"/>
              </w:rPr>
              <w:t>第十四届蓝桥杯全国软件和信息技术专业人才大赛北京赛区c/c++程序设计大学A组</w:t>
            </w:r>
          </w:p>
        </w:tc>
        <w:tc>
          <w:tcPr>
            <w:tcW w:w="1063" w:type="dxa"/>
            <w:vAlign w:val="center"/>
          </w:tcPr>
          <w:p>
            <w:pPr>
              <w:jc w:val="center"/>
            </w:pPr>
            <w:r>
              <w:rPr>
                <w:rFonts w:hint="default"/>
              </w:rPr>
              <w:t>二等奖</w:t>
            </w:r>
          </w:p>
        </w:tc>
        <w:tc>
          <w:tcPr>
            <w:tcW w:w="1417" w:type="dxa"/>
            <w:vAlign w:val="center"/>
          </w:tcPr>
          <w:p>
            <w:pPr>
              <w:jc w:val="center"/>
            </w:pPr>
            <w:r>
              <w:rPr>
                <w:rFonts w:hint="default"/>
              </w:rPr>
              <w:t>2023.4.23</w:t>
            </w:r>
          </w:p>
        </w:tc>
      </w:tr>
      <w:tr>
        <w:tc>
          <w:tcPr>
            <w:tcW w:w="1259" w:type="dxa"/>
            <w:vMerge w:val="continue"/>
            <w:tcBorders/>
            <w:vAlign w:val="center"/>
          </w:tcPr>
          <w:p>
            <w:pPr>
              <w:jc w:val="center"/>
            </w:pPr>
          </w:p>
        </w:tc>
        <w:tc>
          <w:tcPr>
            <w:tcW w:w="4783" w:type="dxa"/>
            <w:gridSpan w:val="3"/>
            <w:vAlign w:val="center"/>
          </w:tcPr>
          <w:p>
            <w:pPr>
              <w:jc w:val="center"/>
            </w:pPr>
            <w:r>
              <w:rPr>
                <w:rFonts w:hint="default"/>
              </w:rPr>
              <w:t>第十七届全国大学生软件创新大赛华北区域赛</w:t>
            </w:r>
          </w:p>
        </w:tc>
        <w:tc>
          <w:tcPr>
            <w:tcW w:w="1063" w:type="dxa"/>
            <w:vAlign w:val="center"/>
          </w:tcPr>
          <w:p>
            <w:pPr>
              <w:jc w:val="center"/>
            </w:pPr>
            <w:r>
              <w:rPr>
                <w:rFonts w:hint="default"/>
              </w:rPr>
              <w:t>华北赛区二等奖</w:t>
            </w:r>
          </w:p>
        </w:tc>
        <w:tc>
          <w:tcPr>
            <w:tcW w:w="1417" w:type="dxa"/>
            <w:vAlign w:val="center"/>
          </w:tcPr>
          <w:p>
            <w:pPr>
              <w:jc w:val="center"/>
            </w:pPr>
            <w:r>
              <w:rPr>
                <w:rFonts w:hint="default"/>
              </w:rPr>
              <w:t>2024.4</w:t>
            </w:r>
          </w:p>
        </w:tc>
      </w:tr>
      <w:tr>
        <w:trPr>
          <w:trHeight w:val="90" w:hRule="atLeast"/>
        </w:trPr>
        <w:tc>
          <w:tcPr>
            <w:tcW w:w="1259" w:type="dxa"/>
            <w:vMerge w:val="continue"/>
            <w:tcBorders/>
            <w:vAlign w:val="center"/>
          </w:tcPr>
          <w:p>
            <w:pPr>
              <w:jc w:val="center"/>
            </w:pPr>
          </w:p>
        </w:tc>
        <w:tc>
          <w:tcPr>
            <w:tcW w:w="4783" w:type="dxa"/>
            <w:gridSpan w:val="3"/>
            <w:vAlign w:val="center"/>
          </w:tcPr>
          <w:p>
            <w:pPr>
              <w:jc w:val="center"/>
              <w:rPr>
                <w:rFonts w:hint="default" w:eastAsiaTheme="minorEastAsia"/>
                <w:lang w:val="en-US" w:eastAsia="zh-CN"/>
              </w:rPr>
            </w:pPr>
            <w:r>
              <w:rPr>
                <w:rFonts w:hint="eastAsia"/>
                <w:lang w:val="en-US" w:eastAsia="zh-CN"/>
              </w:rPr>
              <w:t>思源时代奖学金</w:t>
            </w:r>
          </w:p>
        </w:tc>
        <w:tc>
          <w:tcPr>
            <w:tcW w:w="1063" w:type="dxa"/>
            <w:vAlign w:val="center"/>
          </w:tcPr>
          <w:p>
            <w:pPr>
              <w:jc w:val="center"/>
              <w:rPr>
                <w:rFonts w:hint="default" w:eastAsiaTheme="minorEastAsia"/>
                <w:lang w:val="en-US" w:eastAsia="zh-CN"/>
              </w:rPr>
            </w:pPr>
            <w:r>
              <w:rPr>
                <w:rFonts w:hint="eastAsia"/>
                <w:lang w:val="en-US" w:eastAsia="zh-CN"/>
              </w:rPr>
              <w:t>1</w:t>
            </w:r>
          </w:p>
        </w:tc>
        <w:tc>
          <w:tcPr>
            <w:tcW w:w="1417" w:type="dxa"/>
            <w:vAlign w:val="center"/>
          </w:tcPr>
          <w:p>
            <w:pPr>
              <w:jc w:val="center"/>
              <w:rPr>
                <w:rFonts w:hint="default"/>
              </w:rPr>
            </w:pPr>
            <w:r>
              <w:rPr>
                <w:rFonts w:hint="default"/>
              </w:rPr>
              <w:t>2023.12.4</w:t>
            </w:r>
          </w:p>
        </w:tc>
      </w:tr>
      <w:tr>
        <w:trPr>
          <w:trHeight w:val="90" w:hRule="atLeast"/>
        </w:trPr>
        <w:tc>
          <w:tcPr>
            <w:tcW w:w="1259" w:type="dxa"/>
            <w:vMerge w:val="continue"/>
            <w:tcBorders/>
            <w:vAlign w:val="center"/>
          </w:tcPr>
          <w:p>
            <w:pPr>
              <w:jc w:val="center"/>
            </w:pPr>
          </w:p>
        </w:tc>
        <w:tc>
          <w:tcPr>
            <w:tcW w:w="4783" w:type="dxa"/>
            <w:gridSpan w:val="3"/>
            <w:vAlign w:val="center"/>
          </w:tcPr>
          <w:p>
            <w:pPr>
              <w:jc w:val="center"/>
              <w:rPr>
                <w:rFonts w:hint="default"/>
                <w:lang w:val="en-US" w:eastAsia="zh-CN"/>
              </w:rPr>
            </w:pPr>
            <w:r>
              <w:rPr>
                <w:rFonts w:hint="eastAsia"/>
                <w:lang w:val="en-US" w:eastAsia="zh-CN"/>
              </w:rPr>
              <w:t>巴州永辉奖学金</w:t>
            </w:r>
          </w:p>
        </w:tc>
        <w:tc>
          <w:tcPr>
            <w:tcW w:w="1063" w:type="dxa"/>
            <w:vAlign w:val="center"/>
          </w:tcPr>
          <w:p>
            <w:pPr>
              <w:jc w:val="center"/>
              <w:rPr>
                <w:rFonts w:hint="default"/>
                <w:lang w:val="en-US" w:eastAsia="zh-CN"/>
              </w:rPr>
            </w:pPr>
            <w:r>
              <w:rPr>
                <w:rFonts w:hint="eastAsia"/>
                <w:lang w:val="en-US" w:eastAsia="zh-CN"/>
              </w:rPr>
              <w:t>1</w:t>
            </w:r>
          </w:p>
        </w:tc>
        <w:tc>
          <w:tcPr>
            <w:tcW w:w="1417" w:type="dxa"/>
            <w:vAlign w:val="center"/>
          </w:tcPr>
          <w:p>
            <w:pPr>
              <w:jc w:val="center"/>
              <w:rPr>
                <w:rFonts w:hint="default"/>
              </w:rPr>
            </w:pPr>
            <w:r>
              <w:rPr>
                <w:rFonts w:hint="default"/>
              </w:rPr>
              <w:t>2022.12.7</w:t>
            </w:r>
          </w:p>
        </w:tc>
      </w:tr>
      <w:tr>
        <w:trPr>
          <w:trHeight w:val="90" w:hRule="atLeast"/>
        </w:trPr>
        <w:tc>
          <w:tcPr>
            <w:tcW w:w="1259" w:type="dxa"/>
            <w:vMerge w:val="continue"/>
            <w:tcBorders/>
            <w:vAlign w:val="center"/>
          </w:tcPr>
          <w:p>
            <w:pPr>
              <w:jc w:val="center"/>
            </w:pPr>
          </w:p>
        </w:tc>
        <w:tc>
          <w:tcPr>
            <w:tcW w:w="4783" w:type="dxa"/>
            <w:gridSpan w:val="3"/>
            <w:vAlign w:val="center"/>
          </w:tcPr>
          <w:p>
            <w:pPr>
              <w:jc w:val="center"/>
              <w:rPr>
                <w:rFonts w:hint="eastAsia"/>
                <w:lang w:val="en-US" w:eastAsia="zh-CN"/>
              </w:rPr>
            </w:pPr>
            <w:r>
              <w:rPr>
                <w:rFonts w:hint="eastAsia"/>
                <w:lang w:val="en-US" w:eastAsia="zh-CN"/>
              </w:rPr>
              <w:t>校三好学生</w:t>
            </w:r>
          </w:p>
        </w:tc>
        <w:tc>
          <w:tcPr>
            <w:tcW w:w="1063" w:type="dxa"/>
            <w:vAlign w:val="center"/>
          </w:tcPr>
          <w:p>
            <w:pPr>
              <w:jc w:val="center"/>
              <w:rPr>
                <w:rFonts w:hint="eastAsia"/>
                <w:lang w:val="en-US" w:eastAsia="zh-CN"/>
              </w:rPr>
            </w:pPr>
            <w:r>
              <w:rPr>
                <w:rFonts w:hint="eastAsia"/>
                <w:lang w:val="en-US" w:eastAsia="zh-CN"/>
              </w:rPr>
              <w:t>1</w:t>
            </w:r>
          </w:p>
        </w:tc>
        <w:tc>
          <w:tcPr>
            <w:tcW w:w="1417" w:type="dxa"/>
            <w:vAlign w:val="center"/>
          </w:tcPr>
          <w:p>
            <w:pPr>
              <w:jc w:val="center"/>
              <w:rPr>
                <w:rFonts w:hint="default"/>
              </w:rPr>
            </w:pPr>
            <w:r>
              <w:rPr>
                <w:rFonts w:hint="default"/>
              </w:rPr>
              <w:t>2022.12.7</w:t>
            </w:r>
          </w:p>
        </w:tc>
      </w:tr>
      <w:tr>
        <w:trPr>
          <w:trHeight w:val="90" w:hRule="atLeast"/>
        </w:trPr>
        <w:tc>
          <w:tcPr>
            <w:tcW w:w="1259" w:type="dxa"/>
            <w:vMerge w:val="continue"/>
            <w:tcBorders/>
            <w:vAlign w:val="center"/>
          </w:tcPr>
          <w:p>
            <w:pPr>
              <w:jc w:val="center"/>
            </w:pPr>
          </w:p>
        </w:tc>
        <w:tc>
          <w:tcPr>
            <w:tcW w:w="4783" w:type="dxa"/>
            <w:gridSpan w:val="3"/>
            <w:vAlign w:val="center"/>
          </w:tcPr>
          <w:p>
            <w:pPr>
              <w:jc w:val="center"/>
              <w:rPr>
                <w:rFonts w:hint="eastAsia"/>
                <w:lang w:val="en-US" w:eastAsia="zh-CN"/>
              </w:rPr>
            </w:pPr>
            <w:r>
              <w:rPr>
                <w:rFonts w:hint="eastAsia"/>
                <w:lang w:val="en-US" w:eastAsia="zh-CN"/>
              </w:rPr>
              <w:t>校三好学生</w:t>
            </w:r>
          </w:p>
        </w:tc>
        <w:tc>
          <w:tcPr>
            <w:tcW w:w="1063" w:type="dxa"/>
            <w:vAlign w:val="center"/>
          </w:tcPr>
          <w:p>
            <w:pPr>
              <w:jc w:val="center"/>
              <w:rPr>
                <w:rFonts w:hint="eastAsia"/>
                <w:lang w:val="en-US" w:eastAsia="zh-CN"/>
              </w:rPr>
            </w:pPr>
            <w:r>
              <w:rPr>
                <w:rFonts w:hint="eastAsia"/>
                <w:lang w:val="en-US" w:eastAsia="zh-CN"/>
              </w:rPr>
              <w:t>1</w:t>
            </w:r>
          </w:p>
        </w:tc>
        <w:tc>
          <w:tcPr>
            <w:tcW w:w="1417" w:type="dxa"/>
            <w:vAlign w:val="center"/>
          </w:tcPr>
          <w:p>
            <w:pPr>
              <w:jc w:val="center"/>
              <w:rPr>
                <w:rFonts w:hint="default"/>
              </w:rPr>
            </w:pPr>
            <w:r>
              <w:rPr>
                <w:rFonts w:hint="default"/>
              </w:rPr>
              <w:t>2023.12.4</w:t>
            </w:r>
          </w:p>
        </w:tc>
      </w:tr>
      <w:tr>
        <w:trPr>
          <w:trHeight w:val="90" w:hRule="atLeast"/>
        </w:trPr>
        <w:tc>
          <w:tcPr>
            <w:tcW w:w="1259" w:type="dxa"/>
            <w:vMerge w:val="continue"/>
            <w:tcBorders/>
            <w:vAlign w:val="center"/>
          </w:tcPr>
          <w:p>
            <w:pPr>
              <w:jc w:val="center"/>
            </w:pPr>
          </w:p>
        </w:tc>
        <w:tc>
          <w:tcPr>
            <w:tcW w:w="4783" w:type="dxa"/>
            <w:gridSpan w:val="3"/>
            <w:vAlign w:val="center"/>
          </w:tcPr>
          <w:p>
            <w:pPr>
              <w:jc w:val="center"/>
              <w:rPr>
                <w:rFonts w:hint="eastAsia"/>
                <w:lang w:val="en-US" w:eastAsia="zh-CN"/>
              </w:rPr>
            </w:pPr>
            <w:r>
              <w:rPr>
                <w:rFonts w:hint="eastAsia"/>
                <w:lang w:val="en-US" w:eastAsia="zh-CN"/>
              </w:rPr>
              <w:t>二等学习优秀奖学金</w:t>
            </w:r>
          </w:p>
        </w:tc>
        <w:tc>
          <w:tcPr>
            <w:tcW w:w="1063" w:type="dxa"/>
            <w:vAlign w:val="center"/>
          </w:tcPr>
          <w:p>
            <w:pPr>
              <w:jc w:val="center"/>
              <w:rPr>
                <w:rFonts w:hint="default"/>
                <w:lang w:val="en-US" w:eastAsia="zh-CN"/>
              </w:rPr>
            </w:pPr>
            <w:r>
              <w:rPr>
                <w:rFonts w:hint="eastAsia"/>
                <w:lang w:val="en-US" w:eastAsia="zh-CN"/>
              </w:rPr>
              <w:t>1</w:t>
            </w:r>
          </w:p>
        </w:tc>
        <w:tc>
          <w:tcPr>
            <w:tcW w:w="1417" w:type="dxa"/>
            <w:vAlign w:val="center"/>
          </w:tcPr>
          <w:p>
            <w:pPr>
              <w:jc w:val="center"/>
              <w:rPr>
                <w:rFonts w:hint="default"/>
              </w:rPr>
            </w:pPr>
            <w:r>
              <w:rPr>
                <w:rFonts w:hint="default"/>
              </w:rPr>
              <w:t>2022.12.7</w:t>
            </w:r>
          </w:p>
        </w:tc>
      </w:tr>
      <w:tr>
        <w:trPr>
          <w:trHeight w:val="90" w:hRule="atLeast"/>
        </w:trPr>
        <w:tc>
          <w:tcPr>
            <w:tcW w:w="1259" w:type="dxa"/>
            <w:vMerge w:val="continue"/>
            <w:tcBorders/>
            <w:vAlign w:val="center"/>
          </w:tcPr>
          <w:p>
            <w:pPr>
              <w:jc w:val="center"/>
            </w:pPr>
          </w:p>
        </w:tc>
        <w:tc>
          <w:tcPr>
            <w:tcW w:w="4783" w:type="dxa"/>
            <w:gridSpan w:val="3"/>
            <w:vAlign w:val="center"/>
          </w:tcPr>
          <w:p>
            <w:pPr>
              <w:jc w:val="center"/>
              <w:rPr>
                <w:rFonts w:hint="default"/>
                <w:lang w:val="en-US" w:eastAsia="zh-CN"/>
              </w:rPr>
            </w:pPr>
            <w:r>
              <w:rPr>
                <w:rFonts w:hint="eastAsia"/>
                <w:lang w:val="en-US" w:eastAsia="zh-CN"/>
              </w:rPr>
              <w:t>一等学习优秀奖学金</w:t>
            </w:r>
          </w:p>
        </w:tc>
        <w:tc>
          <w:tcPr>
            <w:tcW w:w="1063" w:type="dxa"/>
            <w:vAlign w:val="center"/>
          </w:tcPr>
          <w:p>
            <w:pPr>
              <w:jc w:val="center"/>
              <w:rPr>
                <w:rFonts w:hint="default"/>
                <w:lang w:val="en-US" w:eastAsia="zh-CN"/>
              </w:rPr>
            </w:pPr>
            <w:r>
              <w:rPr>
                <w:rFonts w:hint="eastAsia"/>
                <w:lang w:val="en-US" w:eastAsia="zh-CN"/>
              </w:rPr>
              <w:t>1</w:t>
            </w:r>
          </w:p>
        </w:tc>
        <w:tc>
          <w:tcPr>
            <w:tcW w:w="1417" w:type="dxa"/>
            <w:vAlign w:val="center"/>
          </w:tcPr>
          <w:p>
            <w:pPr>
              <w:jc w:val="center"/>
              <w:rPr>
                <w:rFonts w:hint="default"/>
              </w:rPr>
            </w:pPr>
            <w:r>
              <w:rPr>
                <w:rFonts w:hint="default"/>
              </w:rPr>
              <w:t>2023.12.</w:t>
            </w:r>
            <w:bookmarkStart w:id="0" w:name="_GoBack"/>
            <w:bookmarkEnd w:id="0"/>
            <w:r>
              <w:rPr>
                <w:rFonts w:hint="default"/>
              </w:rPr>
              <w:t>4</w:t>
            </w:r>
          </w:p>
        </w:tc>
      </w:tr>
      <w:tr>
        <w:trPr>
          <w:trHeight w:val="3626" w:hRule="atLeast"/>
        </w:trPr>
        <w:tc>
          <w:tcPr>
            <w:tcW w:w="8522" w:type="dxa"/>
            <w:gridSpan w:val="6"/>
          </w:tcPr>
          <w:p>
            <w:pPr>
              <w:spacing w:before="156" w:beforeLines="50"/>
              <w:jc w:val="left"/>
              <w:rPr>
                <w:rFonts w:hint="eastAsia"/>
                <w:b/>
              </w:rPr>
            </w:pPr>
            <w:r>
              <w:rPr>
                <w:rFonts w:hint="eastAsia"/>
                <w:b/>
              </w:rPr>
              <w:t>科研兴趣</w:t>
            </w:r>
            <w:r>
              <w:rPr>
                <w:b/>
              </w:rPr>
              <w:t>与职业发展目标</w:t>
            </w:r>
            <w:r>
              <w:rPr>
                <w:rFonts w:hint="eastAsia"/>
                <w:b/>
              </w:rPr>
              <w:t>：</w:t>
            </w:r>
          </w:p>
          <w:p>
            <w:pPr>
              <w:jc w:val="left"/>
              <w:rPr>
                <w:rFonts w:hint="eastAsia"/>
                <w:b/>
              </w:rPr>
            </w:pPr>
            <w:r>
              <w:rPr>
                <w:rFonts w:hint="eastAsia"/>
                <w:b/>
              </w:rPr>
              <w:t>科研兴趣：</w:t>
            </w:r>
            <w:r>
              <w:rPr>
                <w:rFonts w:hint="eastAsia"/>
                <w:b w:val="0"/>
                <w:bCs/>
              </w:rPr>
              <w:t>通过实习时的大量文献阅读、团队讨论及深度学习编程实践，激发了我对人工智能领域的深厚兴趣，尤其是计算机视觉以及多模态领域，期望在研究生阶段能在这个领域进一步深化探索。</w:t>
            </w:r>
          </w:p>
          <w:p>
            <w:pPr>
              <w:jc w:val="left"/>
              <w:rPr>
                <w:rFonts w:hint="eastAsia"/>
                <w:b/>
              </w:rPr>
            </w:pPr>
            <w:r>
              <w:rPr>
                <w:rFonts w:hint="eastAsia"/>
                <w:b/>
              </w:rPr>
              <w:t>目标：</w:t>
            </w:r>
          </w:p>
          <w:p>
            <w:pPr>
              <w:jc w:val="left"/>
              <w:rPr>
                <w:rFonts w:hint="eastAsia"/>
                <w:b w:val="0"/>
                <w:bCs/>
              </w:rPr>
            </w:pPr>
            <w:r>
              <w:rPr>
                <w:rFonts w:hint="eastAsia"/>
                <w:b w:val="0"/>
                <w:bCs/>
              </w:rPr>
              <w:t>1.扎实掌握专业知识：我计划加深对数学和算法的理解，并提升我的英语水平，为日后的研究打下坚实的基础。</w:t>
            </w:r>
          </w:p>
          <w:p>
            <w:pPr>
              <w:jc w:val="left"/>
              <w:rPr>
                <w:rFonts w:hint="eastAsia"/>
                <w:b w:val="0"/>
                <w:bCs/>
              </w:rPr>
            </w:pPr>
            <w:r>
              <w:rPr>
                <w:rFonts w:hint="eastAsia"/>
                <w:b w:val="0"/>
                <w:bCs/>
              </w:rPr>
              <w:t>2.积极参与学术活动：我希望通过参加学术竞赛和交流会，与同行进行思想交流，提升我的研究能力和团队协作技巧。我也计划广泛阅读顶尖会议和期刊的论文，以紧跟我的研究领域的最新动态。</w:t>
            </w:r>
          </w:p>
          <w:p>
            <w:pPr>
              <w:jc w:val="left"/>
              <w:rPr>
                <w:rFonts w:hint="eastAsia"/>
                <w:b/>
              </w:rPr>
            </w:pPr>
            <w:r>
              <w:rPr>
                <w:rFonts w:hint="eastAsia"/>
                <w:b w:val="0"/>
                <w:bCs/>
              </w:rPr>
              <w:t>3.增强实践能力：我将努力将所学知识应用于代码实践，通过实际操作验证理论的有效性并加深理解。</w:t>
            </w:r>
          </w:p>
        </w:tc>
      </w:tr>
      <w:tr>
        <w:trPr>
          <w:trHeight w:val="2968" w:hRule="atLeast"/>
        </w:trPr>
        <w:tc>
          <w:tcPr>
            <w:tcW w:w="8522" w:type="dxa"/>
            <w:gridSpan w:val="6"/>
          </w:tcPr>
          <w:p>
            <w:pPr>
              <w:spacing w:before="156" w:beforeLines="50"/>
              <w:jc w:val="left"/>
              <w:rPr>
                <w:b/>
              </w:rPr>
            </w:pPr>
            <w:r>
              <w:rPr>
                <w:rFonts w:hint="eastAsia"/>
                <w:b/>
              </w:rPr>
              <w:t>参加</w:t>
            </w:r>
            <w:r>
              <w:rPr>
                <w:b/>
              </w:rPr>
              <w:t>科研工作、社会实践活动情况：</w:t>
            </w:r>
          </w:p>
          <w:p>
            <w:pPr>
              <w:spacing w:before="156" w:beforeLines="50"/>
              <w:jc w:val="left"/>
              <w:rPr>
                <w:rFonts w:hint="default"/>
                <w:b/>
              </w:rPr>
            </w:pPr>
            <w:r>
              <w:rPr>
                <w:rFonts w:hint="default"/>
                <w:b/>
              </w:rPr>
              <w:t>科研工作：</w:t>
            </w:r>
          </w:p>
          <w:p>
            <w:pPr>
              <w:numPr>
                <w:ilvl w:val="0"/>
                <w:numId w:val="1"/>
              </w:numPr>
              <w:spacing w:before="156" w:beforeLines="50"/>
              <w:jc w:val="left"/>
              <w:rPr>
                <w:rFonts w:hint="default"/>
                <w:b w:val="0"/>
                <w:bCs/>
              </w:rPr>
            </w:pPr>
            <w:r>
              <w:rPr>
                <w:rFonts w:hint="default"/>
                <w:b w:val="0"/>
                <w:bCs/>
              </w:rPr>
              <w:t>从 2024 年 1 月至 5 月，我在中国科学院自动化研究所多模态人工智能国家重点实验室参与科研项目——基 于视觉语言指导的局部图像质量评估算法研究。期间，我与组内师兄合作撰写了一篇科研论文，计划投稿至 CVPR2025。</w:t>
            </w:r>
          </w:p>
          <w:p>
            <w:pPr>
              <w:widowControl/>
              <w:numPr>
                <w:ilvl w:val="0"/>
                <w:numId w:val="1"/>
              </w:numPr>
              <w:ind w:left="0" w:leftChars="0" w:firstLine="0" w:firstLineChars="0"/>
              <w:jc w:val="left"/>
              <w:rPr>
                <w:rFonts w:hint="default"/>
                <w:b/>
              </w:rPr>
            </w:pPr>
            <w:r>
              <w:rPr>
                <w:rFonts w:hint="eastAsia" w:ascii="宋体" w:hAnsi="宋体" w:cs="宋体"/>
                <w:kern w:val="0"/>
                <w:sz w:val="24"/>
                <w:lang w:val="en-US" w:eastAsia="zh-CN"/>
              </w:rPr>
              <w:t>从2023年2月至2024年4月，在与本院老师完成大创——基于 Transformer 和伪标签选择的深度标签传播算法，并评为北京市级大学生创新创业项目。</w:t>
            </w:r>
          </w:p>
          <w:p>
            <w:pPr>
              <w:spacing w:before="156" w:beforeLines="50"/>
              <w:jc w:val="left"/>
              <w:rPr>
                <w:b/>
              </w:rPr>
            </w:pPr>
            <w:r>
              <w:rPr>
                <w:rFonts w:hint="default"/>
                <w:b/>
              </w:rPr>
              <w:t>社会实践活动：</w:t>
            </w:r>
            <w:r>
              <w:rPr>
                <w:rFonts w:hint="default"/>
                <w:b w:val="0"/>
                <w:bCs/>
              </w:rPr>
              <w:t>2022年，我当任湖湘基层服务实践小组的团长，代表北京交通大学走访乡村医生，了解乡村医保和医疗情况；同时我们参与免费为留守儿童提供教育知识以及安全知识；开展了阅读大蓬车乡村阅读推广活动，与当地小朋友一起读绘本、玩游戏以及讲故事等.</w:t>
            </w:r>
          </w:p>
        </w:tc>
      </w:tr>
      <w:tr>
        <w:trPr>
          <w:trHeight w:val="638" w:hRule="atLeast"/>
        </w:trPr>
        <w:tc>
          <w:tcPr>
            <w:tcW w:w="8522" w:type="dxa"/>
            <w:gridSpan w:val="6"/>
          </w:tcPr>
          <w:p>
            <w:pPr>
              <w:spacing w:before="156" w:beforeLines="50"/>
              <w:jc w:val="left"/>
              <w:rPr>
                <w:rFonts w:hint="eastAsia" w:eastAsiaTheme="minorEastAsia"/>
                <w:b/>
                <w:lang w:val="en-US" w:eastAsia="zh-CN"/>
              </w:rPr>
            </w:pPr>
            <w:r>
              <w:rPr>
                <w:rFonts w:hint="eastAsia"/>
                <w:b/>
              </w:rPr>
              <w:t>发表</w:t>
            </w:r>
            <w:r>
              <w:rPr>
                <w:b/>
              </w:rPr>
              <w:t>论文或其他科研成果情况：</w:t>
            </w:r>
            <w:r>
              <w:rPr>
                <w:rFonts w:hint="eastAsia"/>
                <w:b/>
                <w:lang w:val="en-US" w:eastAsia="zh-CN"/>
              </w:rPr>
              <w:t>无</w:t>
            </w:r>
          </w:p>
        </w:tc>
      </w:tr>
      <w:tr>
        <w:trPr>
          <w:trHeight w:val="1811" w:hRule="atLeast"/>
        </w:trPr>
        <w:tc>
          <w:tcPr>
            <w:tcW w:w="8522" w:type="dxa"/>
            <w:gridSpan w:val="6"/>
            <w:vAlign w:val="center"/>
          </w:tcPr>
          <w:p>
            <w:pPr>
              <w:spacing w:before="156" w:beforeLines="50"/>
              <w:jc w:val="left"/>
              <w:rPr>
                <w:b/>
              </w:rPr>
            </w:pPr>
            <w:r>
              <w:rPr>
                <w:rFonts w:hint="eastAsia"/>
                <w:b/>
              </w:rPr>
              <w:t>申请人</w:t>
            </w:r>
            <w:r>
              <w:rPr>
                <w:b/>
              </w:rPr>
              <w:t>承诺</w:t>
            </w:r>
          </w:p>
          <w:p>
            <w:pPr>
              <w:ind w:firstLine="420" w:firstLineChars="200"/>
              <w:jc w:val="left"/>
            </w:pPr>
            <w:r>
              <w:rPr>
                <w:rFonts w:hint="eastAsia"/>
              </w:rPr>
              <w:t>以上</w:t>
            </w:r>
            <w:r>
              <w:t>所填写内容属实</w:t>
            </w:r>
            <w:r>
              <w:rPr>
                <w:rFonts w:hint="eastAsia"/>
              </w:rPr>
              <w:t>，</w:t>
            </w:r>
            <w:r>
              <w:t>并愿就所填报信息承担一切</w:t>
            </w:r>
            <w:r>
              <w:rPr>
                <w:rFonts w:hint="eastAsia"/>
              </w:rPr>
              <w:t>责任。</w:t>
            </w:r>
            <w:r>
              <w:t>本人</w:t>
            </w:r>
            <w:r>
              <w:rPr>
                <w:rFonts w:hint="eastAsia"/>
              </w:rPr>
              <w:t>自愿申请参加上海</w:t>
            </w:r>
            <w:r>
              <w:t>交通大学“202</w:t>
            </w:r>
            <w:r>
              <w:rPr>
                <w:rFonts w:hint="eastAsia"/>
                <w:lang w:val="en-US" w:eastAsia="zh-CN"/>
              </w:rPr>
              <w:t>5</w:t>
            </w:r>
            <w:r>
              <w:rPr>
                <w:rFonts w:hint="eastAsia"/>
              </w:rPr>
              <w:t>级优秀生源</w:t>
            </w:r>
            <w:r>
              <w:t>选拔活动”</w:t>
            </w:r>
            <w:r>
              <w:rPr>
                <w:rFonts w:hint="eastAsia"/>
              </w:rPr>
              <w:t>，</w:t>
            </w:r>
            <w:r>
              <w:t>并遵守上海交通大学相关</w:t>
            </w:r>
            <w:r>
              <w:rPr>
                <w:rFonts w:hint="eastAsia"/>
              </w:rPr>
              <w:t>管理</w:t>
            </w:r>
            <w:r>
              <w:t>规定和守则。</w:t>
            </w:r>
          </w:p>
          <w:p>
            <w:pPr>
              <w:jc w:val="left"/>
            </w:pPr>
          </w:p>
          <w:p>
            <w:pPr>
              <w:ind w:firstLine="1997" w:firstLineChars="950"/>
              <w:jc w:val="left"/>
            </w:pPr>
            <w:r>
              <w:rPr>
                <w:rFonts w:hint="eastAsia"/>
                <w:b/>
              </w:rPr>
              <w:t>本人</w:t>
            </w:r>
            <w:r>
              <w:rPr>
                <w:b/>
              </w:rPr>
              <w:t>签字：</w:t>
            </w:r>
            <w:r>
              <w:rPr>
                <w:rFonts w:hint="eastAsia"/>
              </w:rPr>
              <w:t xml:space="preserve">       </w:t>
            </w:r>
            <w:r>
              <w:t xml:space="preserve">            </w:t>
            </w:r>
            <w:r>
              <w:rPr>
                <w:rFonts w:hint="eastAsia"/>
              </w:rPr>
              <w:t xml:space="preserve">             年    月    日</w:t>
            </w:r>
          </w:p>
          <w:p>
            <w:pPr>
              <w:ind w:firstLine="3255" w:firstLineChars="1550"/>
              <w:jc w:val="left"/>
            </w:pPr>
          </w:p>
        </w:tc>
      </w:tr>
    </w:tbl>
    <w:p>
      <w:pPr>
        <w:rPr>
          <w:b/>
          <w:sz w:val="18"/>
          <w:szCs w:val="18"/>
        </w:rPr>
      </w:pPr>
      <w:r>
        <w:rPr>
          <w:rFonts w:hint="eastAsia"/>
          <w:b/>
          <w:sz w:val="18"/>
          <w:szCs w:val="18"/>
        </w:rPr>
        <w:t>注：申请表内容与系统所填内容一致，填写后申请人签名！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AE699"/>
    <w:multiLevelType w:val="singleLevel"/>
    <w:tmpl w:val="AFBAE69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2"/>
  </w:compat>
  <w:docVars>
    <w:docVar w:name="commondata" w:val="eyJoZGlkIjoiNTg2OTYzNjEzZjA1MmY3ZDcwN2ZhZTNkNDY4Yjk5YjYifQ=="/>
  </w:docVars>
  <w:rsids>
    <w:rsidRoot w:val="008414E1"/>
    <w:rsid w:val="000104EF"/>
    <w:rsid w:val="000C6B8D"/>
    <w:rsid w:val="00170937"/>
    <w:rsid w:val="001B17A2"/>
    <w:rsid w:val="001D2C37"/>
    <w:rsid w:val="00201A56"/>
    <w:rsid w:val="002160E6"/>
    <w:rsid w:val="00236BF5"/>
    <w:rsid w:val="00261CEF"/>
    <w:rsid w:val="00264DBC"/>
    <w:rsid w:val="002B4885"/>
    <w:rsid w:val="00332F76"/>
    <w:rsid w:val="003806EA"/>
    <w:rsid w:val="0038587A"/>
    <w:rsid w:val="00400CD5"/>
    <w:rsid w:val="004B4589"/>
    <w:rsid w:val="004C0193"/>
    <w:rsid w:val="005A474D"/>
    <w:rsid w:val="006F1528"/>
    <w:rsid w:val="007A388D"/>
    <w:rsid w:val="008414E1"/>
    <w:rsid w:val="00894002"/>
    <w:rsid w:val="008F29E0"/>
    <w:rsid w:val="00A1112B"/>
    <w:rsid w:val="00AB0E03"/>
    <w:rsid w:val="00B749E8"/>
    <w:rsid w:val="00B83A1D"/>
    <w:rsid w:val="00BB2046"/>
    <w:rsid w:val="00BB5969"/>
    <w:rsid w:val="00BE7DF4"/>
    <w:rsid w:val="00C35A9E"/>
    <w:rsid w:val="00CC4429"/>
    <w:rsid w:val="00D64DF7"/>
    <w:rsid w:val="00DC7488"/>
    <w:rsid w:val="00E80777"/>
    <w:rsid w:val="00EF0CDB"/>
    <w:rsid w:val="00F03E67"/>
    <w:rsid w:val="00FB03F7"/>
    <w:rsid w:val="00FB676F"/>
    <w:rsid w:val="00FF6200"/>
    <w:rsid w:val="19955B8D"/>
    <w:rsid w:val="1BFF31AC"/>
    <w:rsid w:val="287928E5"/>
    <w:rsid w:val="7BEBF20C"/>
    <w:rsid w:val="7FF7F3C2"/>
    <w:rsid w:val="BFFC9926"/>
    <w:rsid w:val="FDDF3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9"/>
    <w:unhideWhenUsed/>
    <w:uiPriority w:val="99"/>
    <w:pPr>
      <w:tabs>
        <w:tab w:val="center" w:pos="4153"/>
        <w:tab w:val="right" w:pos="8306"/>
      </w:tabs>
      <w:snapToGrid w:val="0"/>
      <w:jc w:val="left"/>
    </w:pPr>
    <w:rPr>
      <w:sz w:val="18"/>
      <w:szCs w:val="18"/>
    </w:rPr>
  </w:style>
  <w:style w:type="paragraph" w:styleId="6">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2"/>
    <w:link w:val="6"/>
    <w:qFormat/>
    <w:uiPriority w:val="99"/>
    <w:rPr>
      <w:sz w:val="18"/>
      <w:szCs w:val="18"/>
    </w:rPr>
  </w:style>
  <w:style w:type="character" w:customStyle="1" w:styleId="9">
    <w:name w:val="页脚 字符"/>
    <w:basedOn w:val="2"/>
    <w:link w:val="5"/>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277</Words>
  <Characters>290</Characters>
  <Lines>3</Lines>
  <Paragraphs>1</Paragraphs>
  <TotalTime>6</TotalTime>
  <ScaleCrop>false</ScaleCrop>
  <LinksUpToDate>false</LinksUpToDate>
  <CharactersWithSpaces>336</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2019-09-16T18:01:00Z</dcterms:created>
  <dc:creator>user</dc:creator>
  <cp:lastModifiedBy>玟</cp:lastModifiedBy>
  <cp:lastPrinted>2022-05-23T18:30:00Z</cp:lastPrinted>
  <dcterms:modified xsi:type="dcterms:W3CDTF">2024-06-06T17:02:20Z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A657F59263F94DDDBD971BEE83AD3E7D_12</vt:lpwstr>
  </property>
</Properties>
</file>