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AF1" w:rsidRDefault="00723AF1" w:rsidP="00723AF1">
      <w:pPr>
        <w:jc w:val="center"/>
        <w:rPr>
          <w:b/>
          <w:sz w:val="32"/>
          <w:szCs w:val="32"/>
        </w:rPr>
      </w:pPr>
      <w:r w:rsidRPr="00DA06AC">
        <w:rPr>
          <w:rFonts w:hint="eastAsia"/>
          <w:b/>
          <w:sz w:val="32"/>
          <w:szCs w:val="32"/>
        </w:rPr>
        <w:t>首页需求描述文档</w:t>
      </w:r>
      <w:r>
        <w:rPr>
          <w:rFonts w:hint="eastAsia"/>
          <w:b/>
          <w:sz w:val="32"/>
          <w:szCs w:val="32"/>
        </w:rPr>
        <w:t>（</w:t>
      </w:r>
      <w:r>
        <w:rPr>
          <w:rFonts w:hint="eastAsia"/>
          <w:b/>
          <w:sz w:val="32"/>
          <w:szCs w:val="32"/>
        </w:rPr>
        <w:t>SY001</w:t>
      </w:r>
      <w:r>
        <w:rPr>
          <w:rFonts w:hint="eastAsia"/>
          <w:b/>
          <w:sz w:val="32"/>
          <w:szCs w:val="32"/>
        </w:rPr>
        <w:t>）</w:t>
      </w:r>
      <w:r w:rsidRPr="00DA06AC">
        <w:rPr>
          <w:rFonts w:hint="eastAsia"/>
          <w:b/>
          <w:sz w:val="32"/>
          <w:szCs w:val="32"/>
        </w:rPr>
        <w:t>：</w:t>
      </w:r>
    </w:p>
    <w:tbl>
      <w:tblPr>
        <w:tblStyle w:val="a8"/>
        <w:tblW w:w="0" w:type="auto"/>
        <w:tblLayout w:type="fixed"/>
        <w:tblLook w:val="04A0"/>
      </w:tblPr>
      <w:tblGrid>
        <w:gridCol w:w="2817"/>
        <w:gridCol w:w="2561"/>
        <w:gridCol w:w="1902"/>
      </w:tblGrid>
      <w:tr w:rsidR="003716E1" w:rsidTr="00640C50">
        <w:tc>
          <w:tcPr>
            <w:tcW w:w="2817" w:type="dxa"/>
          </w:tcPr>
          <w:p w:rsidR="003716E1" w:rsidRDefault="003716E1" w:rsidP="00640C50">
            <w:r>
              <w:t>H</w:t>
            </w:r>
            <w:r>
              <w:rPr>
                <w:rFonts w:hint="eastAsia"/>
              </w:rPr>
              <w:t>r.</w:t>
            </w:r>
            <w:r w:rsidR="000B5A10">
              <w:rPr>
                <w:rFonts w:hint="eastAsia"/>
              </w:rPr>
              <w:t>OFweek</w:t>
            </w:r>
            <w:r>
              <w:rPr>
                <w:rFonts w:hint="eastAsia"/>
              </w:rPr>
              <w:t>.com</w:t>
            </w:r>
          </w:p>
        </w:tc>
        <w:tc>
          <w:tcPr>
            <w:tcW w:w="2561" w:type="dxa"/>
          </w:tcPr>
          <w:p w:rsidR="003716E1" w:rsidRDefault="003716E1" w:rsidP="00640C50">
            <w:r>
              <w:rPr>
                <w:rFonts w:hint="eastAsia"/>
              </w:rPr>
              <w:t>根目录</w:t>
            </w:r>
          </w:p>
        </w:tc>
        <w:tc>
          <w:tcPr>
            <w:tcW w:w="1902" w:type="dxa"/>
          </w:tcPr>
          <w:p w:rsidR="003716E1" w:rsidRDefault="003716E1" w:rsidP="00640C50">
            <w:r>
              <w:t>I</w:t>
            </w:r>
            <w:r>
              <w:rPr>
                <w:rFonts w:hint="eastAsia"/>
              </w:rPr>
              <w:t>ndex.html</w:t>
            </w:r>
          </w:p>
        </w:tc>
      </w:tr>
    </w:tbl>
    <w:p w:rsidR="003716E1" w:rsidRDefault="003716E1" w:rsidP="003716E1">
      <w:pPr>
        <w:rPr>
          <w:b/>
          <w:sz w:val="32"/>
          <w:szCs w:val="32"/>
        </w:rPr>
      </w:pPr>
      <w:r>
        <w:rPr>
          <w:rFonts w:hint="eastAsia"/>
          <w:b/>
          <w:sz w:val="32"/>
          <w:szCs w:val="32"/>
        </w:rPr>
        <w:t>参考网址：</w:t>
      </w:r>
      <w:r>
        <w:rPr>
          <w:rFonts w:hint="eastAsia"/>
          <w:b/>
          <w:sz w:val="32"/>
          <w:szCs w:val="32"/>
        </w:rPr>
        <w:t>www.cjol.com</w:t>
      </w:r>
    </w:p>
    <w:p w:rsidR="00723AF1" w:rsidRPr="00EE5718" w:rsidRDefault="00723AF1" w:rsidP="00723AF1">
      <w:pPr>
        <w:jc w:val="center"/>
        <w:rPr>
          <w:b/>
          <w:sz w:val="28"/>
          <w:szCs w:val="28"/>
        </w:rPr>
      </w:pPr>
      <w:r w:rsidRPr="00EE5718">
        <w:rPr>
          <w:rFonts w:hint="eastAsia"/>
          <w:b/>
          <w:sz w:val="28"/>
          <w:szCs w:val="28"/>
        </w:rPr>
        <w:t>分类以及设定</w:t>
      </w:r>
    </w:p>
    <w:p w:rsidR="00723AF1" w:rsidRDefault="00723AF1" w:rsidP="00723AF1">
      <w:pPr>
        <w:rPr>
          <w:b/>
          <w:sz w:val="24"/>
          <w:szCs w:val="24"/>
        </w:rPr>
      </w:pPr>
      <w:r w:rsidRPr="00EE5718">
        <w:rPr>
          <w:rFonts w:hint="eastAsia"/>
          <w:b/>
          <w:sz w:val="24"/>
          <w:szCs w:val="24"/>
        </w:rPr>
        <w:t>详情参看：分类</w:t>
      </w:r>
      <w:r w:rsidRPr="00EE5718">
        <w:rPr>
          <w:rFonts w:hint="eastAsia"/>
          <w:b/>
          <w:sz w:val="24"/>
          <w:szCs w:val="24"/>
        </w:rPr>
        <w:t>.</w:t>
      </w:r>
      <w:r w:rsidRPr="00EE5718">
        <w:rPr>
          <w:b/>
          <w:sz w:val="24"/>
          <w:szCs w:val="24"/>
        </w:rPr>
        <w:t>X</w:t>
      </w:r>
      <w:r w:rsidRPr="00EE5718">
        <w:rPr>
          <w:rFonts w:hint="eastAsia"/>
          <w:b/>
          <w:sz w:val="24"/>
          <w:szCs w:val="24"/>
        </w:rPr>
        <w:t>ls</w:t>
      </w:r>
    </w:p>
    <w:p w:rsidR="00723AF1" w:rsidRDefault="00723AF1" w:rsidP="00723AF1">
      <w:pPr>
        <w:rPr>
          <w:b/>
          <w:sz w:val="24"/>
          <w:szCs w:val="24"/>
        </w:rPr>
      </w:pPr>
    </w:p>
    <w:p w:rsidR="00723AF1" w:rsidRPr="00EE5718" w:rsidRDefault="00723AF1" w:rsidP="00723AF1">
      <w:pPr>
        <w:jc w:val="center"/>
        <w:rPr>
          <w:b/>
          <w:sz w:val="24"/>
          <w:szCs w:val="24"/>
        </w:rPr>
      </w:pPr>
      <w:r>
        <w:rPr>
          <w:rFonts w:hint="eastAsia"/>
          <w:b/>
          <w:sz w:val="24"/>
          <w:szCs w:val="24"/>
        </w:rPr>
        <w:t>页面需求说明</w:t>
      </w:r>
    </w:p>
    <w:p w:rsidR="00723AF1" w:rsidRPr="006E6AB2" w:rsidRDefault="00723AF1" w:rsidP="00723AF1">
      <w:pPr>
        <w:pStyle w:val="a5"/>
        <w:numPr>
          <w:ilvl w:val="0"/>
          <w:numId w:val="1"/>
        </w:numPr>
        <w:ind w:firstLineChars="0"/>
        <w:rPr>
          <w:b/>
        </w:rPr>
      </w:pPr>
      <w:r w:rsidRPr="00AE5DA8">
        <w:rPr>
          <w:rFonts w:hint="eastAsia"/>
          <w:b/>
        </w:rPr>
        <w:t>页面加载以及页面整体控制：</w:t>
      </w:r>
    </w:p>
    <w:p w:rsidR="00723AF1" w:rsidRDefault="00723AF1" w:rsidP="00723AF1">
      <w:pPr>
        <w:pStyle w:val="a5"/>
        <w:numPr>
          <w:ilvl w:val="0"/>
          <w:numId w:val="15"/>
        </w:numPr>
        <w:ind w:firstLineChars="0"/>
      </w:pPr>
      <w:r>
        <w:rPr>
          <w:rFonts w:hint="eastAsia"/>
        </w:rPr>
        <w:t>页面加载时判断是否有个人或者是企业账户登录</w:t>
      </w:r>
    </w:p>
    <w:p w:rsidR="00723AF1" w:rsidRDefault="00723AF1" w:rsidP="00723AF1">
      <w:pPr>
        <w:pStyle w:val="a5"/>
        <w:numPr>
          <w:ilvl w:val="0"/>
          <w:numId w:val="15"/>
        </w:numPr>
        <w:ind w:firstLineChars="0"/>
      </w:pPr>
      <w:r>
        <w:t>C</w:t>
      </w:r>
      <w:r>
        <w:rPr>
          <w:rFonts w:hint="eastAsia"/>
        </w:rPr>
        <w:t>ookies</w:t>
      </w:r>
      <w:r>
        <w:rPr>
          <w:rFonts w:hint="eastAsia"/>
        </w:rPr>
        <w:t>：不能同时存在个人与企业登陆的</w:t>
      </w:r>
      <w:r>
        <w:rPr>
          <w:rFonts w:hint="eastAsia"/>
        </w:rPr>
        <w:t>cookies</w:t>
      </w:r>
      <w:r>
        <w:rPr>
          <w:rFonts w:hint="eastAsia"/>
        </w:rPr>
        <w:t>，当其中一个存在时，进行操作提示：“您当前用户为个人（企业）账号，请您退出后重新登陆”。</w:t>
      </w:r>
      <w:r>
        <w:t>C</w:t>
      </w:r>
      <w:r>
        <w:rPr>
          <w:rFonts w:hint="eastAsia"/>
        </w:rPr>
        <w:t>ookies</w:t>
      </w:r>
      <w:r>
        <w:rPr>
          <w:rFonts w:hint="eastAsia"/>
        </w:rPr>
        <w:t>存储时间，未选择记住密码时，</w:t>
      </w:r>
      <w:r w:rsidR="006A6530">
        <w:rPr>
          <w:rFonts w:hint="eastAsia"/>
        </w:rPr>
        <w:t>未关闭页面时保持</w:t>
      </w:r>
      <w:r w:rsidR="006A6530">
        <w:rPr>
          <w:rFonts w:hint="eastAsia"/>
        </w:rPr>
        <w:t>cookies</w:t>
      </w:r>
      <w:r w:rsidR="006A6530">
        <w:rPr>
          <w:rFonts w:hint="eastAsia"/>
        </w:rPr>
        <w:t>登陆状态</w:t>
      </w:r>
      <w:r>
        <w:rPr>
          <w:rFonts w:hint="eastAsia"/>
        </w:rPr>
        <w:t>。选择记住密码，</w:t>
      </w:r>
      <w:r>
        <w:rPr>
          <w:rFonts w:hint="eastAsia"/>
        </w:rPr>
        <w:t>cookies</w:t>
      </w:r>
      <w:r>
        <w:rPr>
          <w:rFonts w:hint="eastAsia"/>
        </w:rPr>
        <w:t>存储时间不限。</w:t>
      </w:r>
    </w:p>
    <w:p w:rsidR="00723AF1" w:rsidRDefault="00723AF1" w:rsidP="00723AF1">
      <w:pPr>
        <w:pStyle w:val="a5"/>
        <w:numPr>
          <w:ilvl w:val="0"/>
          <w:numId w:val="15"/>
        </w:numPr>
        <w:ind w:firstLineChars="0"/>
      </w:pPr>
      <w:r>
        <w:rPr>
          <w:rFonts w:hint="eastAsia"/>
        </w:rPr>
        <w:t>默认排序规则：更新时间倒序，添加时间倒序，</w:t>
      </w:r>
      <w:r>
        <w:rPr>
          <w:rFonts w:hint="eastAsia"/>
        </w:rPr>
        <w:t>ID</w:t>
      </w:r>
      <w:r>
        <w:rPr>
          <w:rFonts w:hint="eastAsia"/>
        </w:rPr>
        <w:t>倒序排列。优先等级：更新时间，添加时间，</w:t>
      </w:r>
      <w:r>
        <w:rPr>
          <w:rFonts w:hint="eastAsia"/>
        </w:rPr>
        <w:t>ID</w:t>
      </w:r>
    </w:p>
    <w:p w:rsidR="00723AF1" w:rsidRDefault="00723AF1" w:rsidP="00723AF1">
      <w:pPr>
        <w:pStyle w:val="a5"/>
        <w:numPr>
          <w:ilvl w:val="0"/>
          <w:numId w:val="15"/>
        </w:numPr>
        <w:ind w:firstLineChars="0"/>
      </w:pPr>
      <w:r>
        <w:rPr>
          <w:rFonts w:hint="eastAsia"/>
        </w:rPr>
        <w:t>首页静态，</w:t>
      </w:r>
      <w:r>
        <w:rPr>
          <w:rFonts w:hint="eastAsia"/>
        </w:rPr>
        <w:t>gizp</w:t>
      </w:r>
      <w:r>
        <w:rPr>
          <w:rFonts w:hint="eastAsia"/>
        </w:rPr>
        <w:t>压缩；</w:t>
      </w:r>
      <w:r w:rsidR="000B5A10">
        <w:rPr>
          <w:rFonts w:hint="eastAsia"/>
        </w:rPr>
        <w:t>每</w:t>
      </w:r>
      <w:r w:rsidR="000B5A10">
        <w:rPr>
          <w:rFonts w:hint="eastAsia"/>
        </w:rPr>
        <w:t>30</w:t>
      </w:r>
      <w:r w:rsidR="000B5A10">
        <w:rPr>
          <w:rFonts w:hint="eastAsia"/>
        </w:rPr>
        <w:t>分钟自动生成一次首页</w:t>
      </w:r>
    </w:p>
    <w:p w:rsidR="00723AF1" w:rsidRDefault="00723AF1" w:rsidP="00723AF1">
      <w:pPr>
        <w:pStyle w:val="a5"/>
        <w:numPr>
          <w:ilvl w:val="0"/>
          <w:numId w:val="15"/>
        </w:numPr>
        <w:ind w:firstLineChars="0"/>
      </w:pPr>
      <w:r>
        <w:rPr>
          <w:rFonts w:hint="eastAsia"/>
        </w:rPr>
        <w:t>链接地址：暂缺</w:t>
      </w:r>
    </w:p>
    <w:p w:rsidR="00723AF1" w:rsidRDefault="00723AF1" w:rsidP="00723AF1">
      <w:pPr>
        <w:pStyle w:val="a5"/>
        <w:numPr>
          <w:ilvl w:val="0"/>
          <w:numId w:val="15"/>
        </w:numPr>
        <w:ind w:firstLineChars="0"/>
      </w:pPr>
      <w:r>
        <w:rPr>
          <w:rFonts w:hint="eastAsia"/>
        </w:rPr>
        <w:t>字体大小：</w:t>
      </w:r>
      <w:r>
        <w:rPr>
          <w:rFonts w:hint="eastAsia"/>
        </w:rPr>
        <w:t>14px</w:t>
      </w:r>
      <w:r>
        <w:rPr>
          <w:rFonts w:hint="eastAsia"/>
        </w:rPr>
        <w:t>，字体颜色：默认黑色，点击后变紫色。</w:t>
      </w:r>
    </w:p>
    <w:p w:rsidR="00723AF1" w:rsidRDefault="00723AF1" w:rsidP="00723AF1">
      <w:pPr>
        <w:pStyle w:val="a5"/>
        <w:numPr>
          <w:ilvl w:val="0"/>
          <w:numId w:val="15"/>
        </w:numPr>
        <w:ind w:firstLineChars="0"/>
      </w:pPr>
      <w:r>
        <w:rPr>
          <w:rFonts w:hint="eastAsia"/>
        </w:rPr>
        <w:t>超链接：鼠标移动后显示下划线。</w:t>
      </w:r>
    </w:p>
    <w:p w:rsidR="00723AF1" w:rsidRDefault="00723AF1" w:rsidP="00723AF1">
      <w:pPr>
        <w:pStyle w:val="a5"/>
        <w:ind w:left="360" w:firstLineChars="0" w:firstLine="0"/>
      </w:pPr>
    </w:p>
    <w:p w:rsidR="00723AF1" w:rsidRPr="006E6AB2" w:rsidRDefault="00723AF1" w:rsidP="00723AF1">
      <w:pPr>
        <w:rPr>
          <w:b/>
        </w:rPr>
      </w:pPr>
    </w:p>
    <w:p w:rsidR="00723AF1" w:rsidRDefault="00723AF1" w:rsidP="00723AF1">
      <w:pPr>
        <w:pStyle w:val="a5"/>
        <w:numPr>
          <w:ilvl w:val="0"/>
          <w:numId w:val="1"/>
        </w:numPr>
        <w:spacing w:line="360" w:lineRule="auto"/>
        <w:ind w:firstLineChars="0"/>
        <w:jc w:val="left"/>
        <w:rPr>
          <w:b/>
          <w:sz w:val="24"/>
          <w:szCs w:val="24"/>
        </w:rPr>
      </w:pPr>
      <w:r>
        <w:rPr>
          <w:rFonts w:hint="eastAsia"/>
          <w:b/>
          <w:sz w:val="24"/>
          <w:szCs w:val="24"/>
        </w:rPr>
        <w:t>首页标签：</w:t>
      </w:r>
    </w:p>
    <w:p w:rsidR="00E94182" w:rsidRPr="00D97A21" w:rsidRDefault="00E94182" w:rsidP="00E94182">
      <w:pPr>
        <w:jc w:val="center"/>
        <w:rPr>
          <w:b/>
        </w:rPr>
      </w:pPr>
      <w:r w:rsidRPr="00D97A21">
        <w:rPr>
          <w:rFonts w:hint="eastAsia"/>
          <w:b/>
        </w:rPr>
        <w:t>首页：</w:t>
      </w:r>
    </w:p>
    <w:p w:rsidR="00E94182" w:rsidRPr="00D44E28" w:rsidRDefault="00E94182" w:rsidP="00E94182">
      <w:pPr>
        <w:pStyle w:val="a5"/>
        <w:numPr>
          <w:ilvl w:val="0"/>
          <w:numId w:val="14"/>
        </w:numPr>
        <w:spacing w:line="360" w:lineRule="auto"/>
        <w:ind w:firstLineChars="0"/>
        <w:jc w:val="left"/>
        <w:rPr>
          <w:szCs w:val="21"/>
        </w:rPr>
      </w:pPr>
      <w:r w:rsidRPr="00D44E28">
        <w:rPr>
          <w:szCs w:val="21"/>
        </w:rPr>
        <w:t>T</w:t>
      </w:r>
      <w:r w:rsidRPr="00D44E28">
        <w:rPr>
          <w:rFonts w:hint="eastAsia"/>
          <w:szCs w:val="21"/>
        </w:rPr>
        <w:t>itle</w:t>
      </w:r>
      <w:r w:rsidRPr="00D44E28">
        <w:rPr>
          <w:rFonts w:hint="eastAsia"/>
          <w:szCs w:val="21"/>
        </w:rPr>
        <w:t>：</w:t>
      </w:r>
      <w:r w:rsidR="000B5A10">
        <w:rPr>
          <w:rFonts w:hint="eastAsia"/>
          <w:szCs w:val="21"/>
        </w:rPr>
        <w:t>OFWEEK</w:t>
      </w:r>
      <w:r w:rsidRPr="00D44E28">
        <w:rPr>
          <w:rFonts w:hint="eastAsia"/>
          <w:szCs w:val="21"/>
        </w:rPr>
        <w:t>人才网</w:t>
      </w:r>
      <w:r w:rsidRPr="00D44E28">
        <w:rPr>
          <w:szCs w:val="21"/>
        </w:rPr>
        <w:t>—</w:t>
      </w:r>
      <w:r w:rsidRPr="00D44E28">
        <w:rPr>
          <w:rFonts w:hint="eastAsia"/>
          <w:szCs w:val="21"/>
        </w:rPr>
        <w:t>全</w:t>
      </w:r>
      <w:r w:rsidR="00424A01">
        <w:rPr>
          <w:rFonts w:hint="eastAsia"/>
          <w:szCs w:val="21"/>
        </w:rPr>
        <w:t>国</w:t>
      </w:r>
      <w:r w:rsidRPr="00D44E28">
        <w:rPr>
          <w:rFonts w:hint="eastAsia"/>
          <w:szCs w:val="21"/>
        </w:rPr>
        <w:t>领先的高科技人才资源平台</w:t>
      </w:r>
    </w:p>
    <w:p w:rsidR="005B261A" w:rsidRDefault="00E94182" w:rsidP="00E94182">
      <w:pPr>
        <w:pStyle w:val="a5"/>
        <w:numPr>
          <w:ilvl w:val="0"/>
          <w:numId w:val="14"/>
        </w:numPr>
        <w:spacing w:line="360" w:lineRule="auto"/>
        <w:ind w:firstLineChars="0"/>
        <w:jc w:val="left"/>
        <w:rPr>
          <w:szCs w:val="21"/>
        </w:rPr>
      </w:pPr>
      <w:r w:rsidRPr="005B261A">
        <w:rPr>
          <w:rFonts w:hint="eastAsia"/>
          <w:szCs w:val="21"/>
        </w:rPr>
        <w:t>关键字：</w:t>
      </w:r>
      <w:r w:rsidR="000B5A10" w:rsidRPr="005B261A">
        <w:rPr>
          <w:rFonts w:hint="eastAsia"/>
          <w:szCs w:val="21"/>
        </w:rPr>
        <w:t>OFweek</w:t>
      </w:r>
      <w:r w:rsidRPr="005B261A">
        <w:rPr>
          <w:rFonts w:hint="eastAsia"/>
          <w:szCs w:val="21"/>
        </w:rPr>
        <w:t>人才网</w:t>
      </w:r>
      <w:r w:rsidR="005135C2">
        <w:rPr>
          <w:rFonts w:hint="eastAsia"/>
          <w:szCs w:val="21"/>
        </w:rPr>
        <w:t>,</w:t>
      </w:r>
      <w:r w:rsidR="00F822F9">
        <w:rPr>
          <w:rFonts w:hint="eastAsia"/>
          <w:szCs w:val="21"/>
        </w:rPr>
        <w:t>高科技人才网</w:t>
      </w:r>
      <w:r w:rsidR="005135C2">
        <w:rPr>
          <w:rFonts w:hint="eastAsia"/>
          <w:szCs w:val="21"/>
        </w:rPr>
        <w:t>,</w:t>
      </w:r>
      <w:r w:rsidR="005B261A" w:rsidRPr="00B54E85">
        <w:rPr>
          <w:rFonts w:hint="eastAsia"/>
          <w:szCs w:val="21"/>
        </w:rPr>
        <w:t>光电人才网</w:t>
      </w:r>
      <w:r w:rsidR="005135C2">
        <w:rPr>
          <w:rFonts w:hint="eastAsia"/>
          <w:szCs w:val="21"/>
        </w:rPr>
        <w:t>,</w:t>
      </w:r>
      <w:r w:rsidR="00F822F9">
        <w:rPr>
          <w:rFonts w:hint="eastAsia"/>
          <w:szCs w:val="21"/>
        </w:rPr>
        <w:t>高科技</w:t>
      </w:r>
      <w:r w:rsidR="005B261A" w:rsidRPr="00B54E85">
        <w:rPr>
          <w:rFonts w:hint="eastAsia"/>
          <w:szCs w:val="21"/>
        </w:rPr>
        <w:t>企业招聘</w:t>
      </w:r>
      <w:r w:rsidR="005B261A" w:rsidRPr="00B54E85">
        <w:rPr>
          <w:rFonts w:hint="eastAsia"/>
          <w:szCs w:val="21"/>
        </w:rPr>
        <w:t>,</w:t>
      </w:r>
      <w:r w:rsidR="005B261A" w:rsidRPr="00B54E85">
        <w:rPr>
          <w:rFonts w:hint="eastAsia"/>
          <w:szCs w:val="21"/>
        </w:rPr>
        <w:t>光电人才求职</w:t>
      </w:r>
      <w:r w:rsidR="005B261A" w:rsidRPr="00B54E85">
        <w:rPr>
          <w:rFonts w:hint="eastAsia"/>
          <w:szCs w:val="21"/>
        </w:rPr>
        <w:t>,LED</w:t>
      </w:r>
      <w:r w:rsidR="005B261A" w:rsidRPr="00B54E85">
        <w:rPr>
          <w:rFonts w:hint="eastAsia"/>
          <w:szCs w:val="21"/>
        </w:rPr>
        <w:t>招聘</w:t>
      </w:r>
      <w:r w:rsidR="005B261A" w:rsidRPr="00B54E85">
        <w:rPr>
          <w:rFonts w:hint="eastAsia"/>
          <w:szCs w:val="21"/>
        </w:rPr>
        <w:t>,</w:t>
      </w:r>
      <w:r w:rsidR="005B261A" w:rsidRPr="00B54E85">
        <w:rPr>
          <w:rFonts w:hint="eastAsia"/>
          <w:szCs w:val="21"/>
        </w:rPr>
        <w:t>光伏招聘</w:t>
      </w:r>
      <w:r w:rsidR="005B261A" w:rsidRPr="00B54E85">
        <w:rPr>
          <w:rFonts w:hint="eastAsia"/>
          <w:szCs w:val="21"/>
        </w:rPr>
        <w:t>,</w:t>
      </w:r>
      <w:r w:rsidR="005B261A" w:rsidRPr="00B54E85">
        <w:rPr>
          <w:rFonts w:hint="eastAsia"/>
          <w:szCs w:val="21"/>
        </w:rPr>
        <w:t>电子人才网</w:t>
      </w:r>
      <w:r w:rsidR="005B261A" w:rsidRPr="00B54E85">
        <w:rPr>
          <w:rFonts w:hint="eastAsia"/>
          <w:szCs w:val="21"/>
        </w:rPr>
        <w:t>,</w:t>
      </w:r>
      <w:r w:rsidR="005B261A" w:rsidRPr="00B54E85">
        <w:rPr>
          <w:rFonts w:hint="eastAsia"/>
          <w:szCs w:val="21"/>
        </w:rPr>
        <w:t>招聘</w:t>
      </w:r>
      <w:r w:rsidR="005B261A" w:rsidRPr="00B54E85">
        <w:rPr>
          <w:rFonts w:hint="eastAsia"/>
          <w:szCs w:val="21"/>
        </w:rPr>
        <w:t>,</w:t>
      </w:r>
      <w:r w:rsidR="005B261A" w:rsidRPr="00B54E85">
        <w:rPr>
          <w:rFonts w:hint="eastAsia"/>
          <w:szCs w:val="21"/>
        </w:rPr>
        <w:t>求职</w:t>
      </w:r>
      <w:r w:rsidR="005B261A" w:rsidRPr="00B54E85">
        <w:rPr>
          <w:rFonts w:hint="eastAsia"/>
          <w:szCs w:val="21"/>
        </w:rPr>
        <w:t>,</w:t>
      </w:r>
      <w:r w:rsidR="005B261A" w:rsidRPr="00B54E85">
        <w:rPr>
          <w:rFonts w:hint="eastAsia"/>
          <w:szCs w:val="21"/>
        </w:rPr>
        <w:t>找工作</w:t>
      </w:r>
    </w:p>
    <w:p w:rsidR="00E94182" w:rsidRPr="005B261A" w:rsidRDefault="00E94182" w:rsidP="00E94182">
      <w:pPr>
        <w:pStyle w:val="a5"/>
        <w:numPr>
          <w:ilvl w:val="0"/>
          <w:numId w:val="14"/>
        </w:numPr>
        <w:spacing w:line="360" w:lineRule="auto"/>
        <w:ind w:firstLineChars="0"/>
        <w:jc w:val="left"/>
        <w:rPr>
          <w:szCs w:val="21"/>
        </w:rPr>
      </w:pPr>
      <w:r w:rsidRPr="005B261A">
        <w:rPr>
          <w:szCs w:val="21"/>
        </w:rPr>
        <w:t>D</w:t>
      </w:r>
      <w:r w:rsidRPr="005B261A">
        <w:rPr>
          <w:rFonts w:hint="eastAsia"/>
          <w:szCs w:val="21"/>
        </w:rPr>
        <w:t>escription</w:t>
      </w:r>
      <w:r w:rsidRPr="005B261A">
        <w:rPr>
          <w:rFonts w:hint="eastAsia"/>
          <w:szCs w:val="21"/>
        </w:rPr>
        <w:t>：</w:t>
      </w:r>
      <w:r w:rsidR="000B5A10" w:rsidRPr="005B261A">
        <w:rPr>
          <w:rFonts w:hint="eastAsia"/>
          <w:szCs w:val="21"/>
        </w:rPr>
        <w:t>OFweek</w:t>
      </w:r>
      <w:r w:rsidRPr="005B261A">
        <w:rPr>
          <w:rFonts w:hint="eastAsia"/>
          <w:szCs w:val="21"/>
        </w:rPr>
        <w:t>人才网是</w:t>
      </w:r>
      <w:r w:rsidR="000B5A10" w:rsidRPr="005B261A">
        <w:rPr>
          <w:rFonts w:hint="eastAsia"/>
          <w:szCs w:val="21"/>
        </w:rPr>
        <w:t>OFweek</w:t>
      </w:r>
      <w:r w:rsidRPr="005B261A">
        <w:rPr>
          <w:rFonts w:hint="eastAsia"/>
          <w:szCs w:val="21"/>
        </w:rPr>
        <w:t>旗下人力资源网站，致力于为高科技领域企业和人才提供求职，招聘服务，涵盖：</w:t>
      </w:r>
      <w:r w:rsidRPr="005B261A">
        <w:rPr>
          <w:rFonts w:hint="eastAsia"/>
          <w:szCs w:val="21"/>
        </w:rPr>
        <w:t>LED</w:t>
      </w:r>
      <w:r w:rsidRPr="005B261A">
        <w:rPr>
          <w:rFonts w:hint="eastAsia"/>
          <w:szCs w:val="21"/>
        </w:rPr>
        <w:t>、太阳能、光通信、电子工程、激光、工控、光电</w:t>
      </w:r>
      <w:r w:rsidRPr="005B261A">
        <w:rPr>
          <w:rFonts w:hint="eastAsia"/>
          <w:szCs w:val="21"/>
        </w:rPr>
        <w:t>/</w:t>
      </w:r>
      <w:r w:rsidRPr="005B261A">
        <w:rPr>
          <w:rFonts w:hint="eastAsia"/>
          <w:szCs w:val="21"/>
        </w:rPr>
        <w:t>光学、智能电网、仪器仪表、节能灯行业，是全</w:t>
      </w:r>
      <w:r w:rsidR="00391950">
        <w:rPr>
          <w:rFonts w:hint="eastAsia"/>
          <w:szCs w:val="21"/>
        </w:rPr>
        <w:t>国</w:t>
      </w:r>
      <w:r w:rsidRPr="005B261A">
        <w:rPr>
          <w:rFonts w:hint="eastAsia"/>
          <w:szCs w:val="21"/>
        </w:rPr>
        <w:t>领先的高科技人才资源平台。</w:t>
      </w:r>
    </w:p>
    <w:p w:rsidR="00723AF1" w:rsidRPr="00E94182" w:rsidRDefault="00723AF1" w:rsidP="00723AF1">
      <w:pPr>
        <w:pStyle w:val="a5"/>
        <w:ind w:left="360" w:firstLineChars="0" w:firstLine="0"/>
        <w:rPr>
          <w:b/>
        </w:rPr>
      </w:pPr>
    </w:p>
    <w:p w:rsidR="00723AF1" w:rsidRPr="00D44E28" w:rsidRDefault="00723AF1" w:rsidP="00723AF1">
      <w:pPr>
        <w:pStyle w:val="a5"/>
        <w:numPr>
          <w:ilvl w:val="0"/>
          <w:numId w:val="1"/>
        </w:numPr>
        <w:spacing w:line="360" w:lineRule="auto"/>
        <w:ind w:firstLineChars="0"/>
        <w:jc w:val="left"/>
        <w:rPr>
          <w:b/>
          <w:sz w:val="24"/>
          <w:szCs w:val="24"/>
        </w:rPr>
      </w:pPr>
      <w:r w:rsidRPr="00D44E28">
        <w:rPr>
          <w:rFonts w:hint="eastAsia"/>
          <w:b/>
          <w:sz w:val="24"/>
          <w:szCs w:val="24"/>
        </w:rPr>
        <w:t>列表类数据统一规范：</w:t>
      </w:r>
    </w:p>
    <w:p w:rsidR="00723AF1" w:rsidRDefault="00723AF1" w:rsidP="00723AF1">
      <w:pPr>
        <w:pStyle w:val="a5"/>
        <w:numPr>
          <w:ilvl w:val="0"/>
          <w:numId w:val="8"/>
        </w:numPr>
        <w:ind w:firstLineChars="0"/>
        <w:rPr>
          <w:b/>
        </w:rPr>
      </w:pPr>
      <w:r w:rsidRPr="006E6AB2">
        <w:rPr>
          <w:rFonts w:hint="eastAsia"/>
          <w:b/>
        </w:rPr>
        <w:t>单列数据列表规范：</w:t>
      </w:r>
    </w:p>
    <w:p w:rsidR="00723AF1" w:rsidRDefault="00723AF1" w:rsidP="00723AF1">
      <w:pPr>
        <w:rPr>
          <w:b/>
        </w:rPr>
      </w:pPr>
      <w:r>
        <w:rPr>
          <w:rFonts w:hint="eastAsia"/>
          <w:b/>
        </w:rPr>
        <w:t>示例：</w:t>
      </w:r>
    </w:p>
    <w:p w:rsidR="00723AF1" w:rsidRDefault="00723AF1" w:rsidP="00723AF1">
      <w:pPr>
        <w:rPr>
          <w:b/>
        </w:rPr>
      </w:pPr>
      <w:r>
        <w:rPr>
          <w:rFonts w:hint="eastAsia"/>
          <w:b/>
          <w:noProof/>
        </w:rPr>
        <w:lastRenderedPageBreak/>
        <w:drawing>
          <wp:inline distT="0" distB="0" distL="0" distR="0">
            <wp:extent cx="2486025" cy="1790700"/>
            <wp:effectExtent l="19050" t="0" r="9525" b="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2486025" cy="1790700"/>
                    </a:xfrm>
                    <a:prstGeom prst="rect">
                      <a:avLst/>
                    </a:prstGeom>
                    <a:noFill/>
                    <a:ln w="9525">
                      <a:noFill/>
                      <a:miter lim="800000"/>
                      <a:headEnd/>
                      <a:tailEnd/>
                    </a:ln>
                  </pic:spPr>
                </pic:pic>
              </a:graphicData>
            </a:graphic>
          </wp:inline>
        </w:drawing>
      </w:r>
    </w:p>
    <w:p w:rsidR="00723AF1" w:rsidRDefault="00723AF1" w:rsidP="00723AF1">
      <w:pPr>
        <w:pStyle w:val="a5"/>
        <w:numPr>
          <w:ilvl w:val="0"/>
          <w:numId w:val="9"/>
        </w:numPr>
        <w:ind w:firstLineChars="0"/>
      </w:pPr>
      <w:r w:rsidRPr="003126F4">
        <w:rPr>
          <w:rFonts w:hint="eastAsia"/>
        </w:rPr>
        <w:t>列表前使用小点或者图标进行间隔。</w:t>
      </w:r>
      <w:r>
        <w:rPr>
          <w:rFonts w:hint="eastAsia"/>
        </w:rPr>
        <w:t>字符显示长度</w:t>
      </w:r>
      <w:r>
        <w:rPr>
          <w:rFonts w:hint="eastAsia"/>
        </w:rPr>
        <w:t>30</w:t>
      </w:r>
      <w:r>
        <w:rPr>
          <w:rFonts w:hint="eastAsia"/>
        </w:rPr>
        <w:t>个字符，多出的字符采用“</w:t>
      </w:r>
      <w:r>
        <w:rPr>
          <w:rFonts w:hint="eastAsia"/>
        </w:rPr>
        <w:t>..</w:t>
      </w:r>
      <w:r>
        <w:rPr>
          <w:rFonts w:hint="eastAsia"/>
        </w:rPr>
        <w:t>”替代</w:t>
      </w:r>
    </w:p>
    <w:p w:rsidR="00723AF1" w:rsidRDefault="00723AF1" w:rsidP="00723AF1">
      <w:pPr>
        <w:pStyle w:val="a5"/>
        <w:numPr>
          <w:ilvl w:val="0"/>
          <w:numId w:val="9"/>
        </w:numPr>
        <w:ind w:firstLineChars="0"/>
      </w:pPr>
      <w:r>
        <w:rPr>
          <w:rFonts w:hint="eastAsia"/>
        </w:rPr>
        <w:t>字体大小采用</w:t>
      </w:r>
      <w:r>
        <w:rPr>
          <w:rFonts w:hint="eastAsia"/>
        </w:rPr>
        <w:t>14px</w:t>
      </w:r>
      <w:r>
        <w:rPr>
          <w:rFonts w:hint="eastAsia"/>
        </w:rPr>
        <w:t>，宋体</w:t>
      </w:r>
    </w:p>
    <w:p w:rsidR="00723AF1" w:rsidRDefault="00723AF1" w:rsidP="00723AF1">
      <w:pPr>
        <w:pStyle w:val="a5"/>
        <w:numPr>
          <w:ilvl w:val="0"/>
          <w:numId w:val="9"/>
        </w:numPr>
        <w:ind w:firstLineChars="0"/>
      </w:pPr>
      <w:r>
        <w:rPr>
          <w:rFonts w:hint="eastAsia"/>
        </w:rPr>
        <w:t>鼠标移动效果：在下方显示该标题的详细内容，字符长度默认不限制。字体颜色变红，字体加下划线。</w:t>
      </w:r>
    </w:p>
    <w:p w:rsidR="00723AF1" w:rsidRDefault="00723AF1" w:rsidP="00723AF1">
      <w:pPr>
        <w:pStyle w:val="a5"/>
        <w:numPr>
          <w:ilvl w:val="0"/>
          <w:numId w:val="9"/>
        </w:numPr>
        <w:ind w:firstLineChars="0"/>
      </w:pPr>
      <w:r>
        <w:rPr>
          <w:rFonts w:hint="eastAsia"/>
        </w:rPr>
        <w:t>鼠标点击后，字体变成紫色显示。</w:t>
      </w:r>
    </w:p>
    <w:p w:rsidR="00723AF1" w:rsidRDefault="00723AF1" w:rsidP="00723AF1">
      <w:pPr>
        <w:pStyle w:val="a5"/>
        <w:numPr>
          <w:ilvl w:val="0"/>
          <w:numId w:val="9"/>
        </w:numPr>
        <w:ind w:firstLineChars="0"/>
      </w:pPr>
      <w:r>
        <w:rPr>
          <w:rFonts w:hint="eastAsia"/>
        </w:rPr>
        <w:t>行间距默认为</w:t>
      </w:r>
      <w:r>
        <w:rPr>
          <w:rFonts w:hint="eastAsia"/>
        </w:rPr>
        <w:t>14px</w:t>
      </w:r>
      <w:r>
        <w:rPr>
          <w:rFonts w:hint="eastAsia"/>
        </w:rPr>
        <w:t>宋体字体高度</w:t>
      </w:r>
    </w:p>
    <w:p w:rsidR="00723AF1" w:rsidRDefault="00723AF1" w:rsidP="00723AF1">
      <w:pPr>
        <w:pStyle w:val="a5"/>
        <w:numPr>
          <w:ilvl w:val="0"/>
          <w:numId w:val="9"/>
        </w:numPr>
        <w:ind w:firstLineChars="0"/>
      </w:pPr>
      <w:r>
        <w:rPr>
          <w:rFonts w:hint="eastAsia"/>
        </w:rPr>
        <w:t>点击在新窗口打开链接。</w:t>
      </w:r>
    </w:p>
    <w:p w:rsidR="00723AF1" w:rsidRPr="003126F4" w:rsidRDefault="00723AF1" w:rsidP="00723AF1"/>
    <w:p w:rsidR="00723AF1" w:rsidRPr="006E6AB2" w:rsidRDefault="00723AF1" w:rsidP="00723AF1">
      <w:pPr>
        <w:pStyle w:val="a5"/>
        <w:numPr>
          <w:ilvl w:val="0"/>
          <w:numId w:val="8"/>
        </w:numPr>
        <w:ind w:firstLineChars="0"/>
        <w:rPr>
          <w:b/>
        </w:rPr>
      </w:pPr>
      <w:r>
        <w:rPr>
          <w:rFonts w:hint="eastAsia"/>
          <w:b/>
        </w:rPr>
        <w:t>通栏列表规范</w:t>
      </w:r>
    </w:p>
    <w:p w:rsidR="00723AF1" w:rsidRPr="007C7B3B" w:rsidRDefault="00723AF1" w:rsidP="00723AF1">
      <w:r>
        <w:rPr>
          <w:noProof/>
        </w:rPr>
        <w:drawing>
          <wp:inline distT="0" distB="0" distL="0" distR="0">
            <wp:extent cx="5274310" cy="1425345"/>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274310" cy="1425345"/>
                    </a:xfrm>
                    <a:prstGeom prst="rect">
                      <a:avLst/>
                    </a:prstGeom>
                    <a:noFill/>
                    <a:ln w="9525">
                      <a:noFill/>
                      <a:miter lim="800000"/>
                      <a:headEnd/>
                      <a:tailEnd/>
                    </a:ln>
                  </pic:spPr>
                </pic:pic>
              </a:graphicData>
            </a:graphic>
          </wp:inline>
        </w:drawing>
      </w:r>
    </w:p>
    <w:p w:rsidR="00723AF1" w:rsidRDefault="00723AF1" w:rsidP="00723AF1">
      <w:pPr>
        <w:pStyle w:val="a5"/>
        <w:numPr>
          <w:ilvl w:val="0"/>
          <w:numId w:val="11"/>
        </w:numPr>
        <w:ind w:firstLineChars="0"/>
      </w:pPr>
      <w:r>
        <w:rPr>
          <w:rFonts w:hint="eastAsia"/>
        </w:rPr>
        <w:t>字符显示长度</w:t>
      </w:r>
      <w:r>
        <w:rPr>
          <w:rFonts w:hint="eastAsia"/>
        </w:rPr>
        <w:t>30</w:t>
      </w:r>
      <w:r>
        <w:rPr>
          <w:rFonts w:hint="eastAsia"/>
        </w:rPr>
        <w:t>个字符，多出的字符采用“</w:t>
      </w:r>
      <w:r>
        <w:rPr>
          <w:rFonts w:hint="eastAsia"/>
        </w:rPr>
        <w:t>..</w:t>
      </w:r>
      <w:r>
        <w:rPr>
          <w:rFonts w:hint="eastAsia"/>
        </w:rPr>
        <w:t>”替代</w:t>
      </w:r>
    </w:p>
    <w:p w:rsidR="00723AF1" w:rsidRDefault="00723AF1" w:rsidP="00723AF1">
      <w:pPr>
        <w:pStyle w:val="a5"/>
        <w:numPr>
          <w:ilvl w:val="0"/>
          <w:numId w:val="11"/>
        </w:numPr>
        <w:ind w:firstLineChars="0"/>
      </w:pPr>
      <w:r>
        <w:rPr>
          <w:rFonts w:hint="eastAsia"/>
        </w:rPr>
        <w:t>字体大小采用</w:t>
      </w:r>
      <w:r>
        <w:rPr>
          <w:rFonts w:hint="eastAsia"/>
        </w:rPr>
        <w:t>14px</w:t>
      </w:r>
      <w:r>
        <w:rPr>
          <w:rFonts w:hint="eastAsia"/>
        </w:rPr>
        <w:t>，宋体</w:t>
      </w:r>
    </w:p>
    <w:p w:rsidR="00723AF1" w:rsidRDefault="00723AF1" w:rsidP="00723AF1">
      <w:pPr>
        <w:pStyle w:val="a5"/>
        <w:numPr>
          <w:ilvl w:val="0"/>
          <w:numId w:val="11"/>
        </w:numPr>
        <w:ind w:firstLineChars="0"/>
      </w:pPr>
      <w:r>
        <w:rPr>
          <w:rFonts w:hint="eastAsia"/>
        </w:rPr>
        <w:t>鼠标移动效果：在下方显示该标题的详细内容，字符长度默认不限制。字体颜色变红，字体加下划线。</w:t>
      </w:r>
    </w:p>
    <w:p w:rsidR="00723AF1" w:rsidRDefault="00723AF1" w:rsidP="00723AF1">
      <w:pPr>
        <w:pStyle w:val="a5"/>
        <w:numPr>
          <w:ilvl w:val="0"/>
          <w:numId w:val="11"/>
        </w:numPr>
        <w:ind w:firstLineChars="0"/>
      </w:pPr>
      <w:r>
        <w:rPr>
          <w:rFonts w:hint="eastAsia"/>
        </w:rPr>
        <w:t>鼠标点击后，字体变成紫色显示。</w:t>
      </w:r>
    </w:p>
    <w:p w:rsidR="00723AF1" w:rsidRDefault="00723AF1" w:rsidP="00723AF1">
      <w:pPr>
        <w:pStyle w:val="a5"/>
        <w:numPr>
          <w:ilvl w:val="0"/>
          <w:numId w:val="11"/>
        </w:numPr>
        <w:ind w:firstLineChars="0"/>
      </w:pPr>
      <w:r>
        <w:rPr>
          <w:rFonts w:hint="eastAsia"/>
        </w:rPr>
        <w:t>行间距默认为</w:t>
      </w:r>
      <w:r>
        <w:rPr>
          <w:rFonts w:hint="eastAsia"/>
        </w:rPr>
        <w:t>14px</w:t>
      </w:r>
      <w:r>
        <w:rPr>
          <w:rFonts w:hint="eastAsia"/>
        </w:rPr>
        <w:t>宋体字体高度</w:t>
      </w:r>
    </w:p>
    <w:p w:rsidR="00723AF1" w:rsidRDefault="00723AF1" w:rsidP="00723AF1">
      <w:pPr>
        <w:pStyle w:val="a5"/>
        <w:numPr>
          <w:ilvl w:val="0"/>
          <w:numId w:val="11"/>
        </w:numPr>
        <w:ind w:firstLineChars="0"/>
      </w:pPr>
      <w:r>
        <w:rPr>
          <w:rFonts w:hint="eastAsia"/>
        </w:rPr>
        <w:t>点击在新窗口打开链接。</w:t>
      </w:r>
    </w:p>
    <w:p w:rsidR="00723AF1" w:rsidRDefault="00723AF1" w:rsidP="00723AF1">
      <w:pPr>
        <w:pStyle w:val="a5"/>
        <w:numPr>
          <w:ilvl w:val="0"/>
          <w:numId w:val="11"/>
        </w:numPr>
        <w:ind w:firstLineChars="0"/>
      </w:pPr>
      <w:r>
        <w:rPr>
          <w:rFonts w:hint="eastAsia"/>
        </w:rPr>
        <w:t>栏目底色进行间隔区分</w:t>
      </w:r>
    </w:p>
    <w:p w:rsidR="00723AF1" w:rsidRPr="00E0403F" w:rsidRDefault="00723AF1" w:rsidP="00723AF1">
      <w:pPr>
        <w:pStyle w:val="a5"/>
        <w:numPr>
          <w:ilvl w:val="0"/>
          <w:numId w:val="11"/>
        </w:numPr>
        <w:ind w:firstLineChars="0"/>
        <w:jc w:val="left"/>
        <w:rPr>
          <w:sz w:val="24"/>
          <w:szCs w:val="24"/>
        </w:rPr>
      </w:pPr>
      <w:r>
        <w:rPr>
          <w:rFonts w:hint="eastAsia"/>
          <w:sz w:val="24"/>
          <w:szCs w:val="24"/>
        </w:rPr>
        <w:t>翻页：采用局部刷新效果，仅刷新该区域的数据。</w:t>
      </w:r>
    </w:p>
    <w:p w:rsidR="00723AF1" w:rsidRDefault="00723AF1" w:rsidP="00723AF1">
      <w:pPr>
        <w:pStyle w:val="a5"/>
        <w:numPr>
          <w:ilvl w:val="0"/>
          <w:numId w:val="11"/>
        </w:numPr>
        <w:ind w:firstLineChars="0"/>
      </w:pPr>
      <w:r>
        <w:rPr>
          <w:rFonts w:hint="eastAsia"/>
        </w:rPr>
        <w:t>搜索关键字进行变红显示。示例：</w:t>
      </w:r>
    </w:p>
    <w:p w:rsidR="00723AF1" w:rsidRDefault="00723AF1" w:rsidP="00723AF1">
      <w:pPr>
        <w:pStyle w:val="a5"/>
        <w:ind w:left="360" w:firstLineChars="0" w:firstLine="0"/>
      </w:pPr>
      <w:r>
        <w:rPr>
          <w:rFonts w:hint="eastAsia"/>
          <w:noProof/>
        </w:rPr>
        <w:drawing>
          <wp:inline distT="0" distB="0" distL="0" distR="0">
            <wp:extent cx="3086100" cy="89535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3086100" cy="895350"/>
                    </a:xfrm>
                    <a:prstGeom prst="rect">
                      <a:avLst/>
                    </a:prstGeom>
                    <a:noFill/>
                    <a:ln w="9525">
                      <a:noFill/>
                      <a:miter lim="800000"/>
                      <a:headEnd/>
                      <a:tailEnd/>
                    </a:ln>
                  </pic:spPr>
                </pic:pic>
              </a:graphicData>
            </a:graphic>
          </wp:inline>
        </w:drawing>
      </w:r>
    </w:p>
    <w:p w:rsidR="00723AF1" w:rsidRDefault="00723AF1" w:rsidP="00723AF1">
      <w:pPr>
        <w:pStyle w:val="a5"/>
        <w:ind w:left="360" w:firstLineChars="0" w:firstLine="0"/>
      </w:pPr>
    </w:p>
    <w:p w:rsidR="00723AF1" w:rsidRPr="000A2927" w:rsidRDefault="00723AF1" w:rsidP="00723AF1"/>
    <w:p w:rsidR="00723AF1" w:rsidRPr="00AE5DA8" w:rsidRDefault="00723AF1" w:rsidP="00723AF1">
      <w:pPr>
        <w:pStyle w:val="a5"/>
        <w:numPr>
          <w:ilvl w:val="0"/>
          <w:numId w:val="1"/>
        </w:numPr>
        <w:ind w:firstLineChars="0"/>
        <w:rPr>
          <w:b/>
        </w:rPr>
      </w:pPr>
      <w:r w:rsidRPr="00AE5DA8">
        <w:rPr>
          <w:rFonts w:hint="eastAsia"/>
          <w:b/>
        </w:rPr>
        <w:t>最顶部求职者登陆：</w:t>
      </w:r>
    </w:p>
    <w:p w:rsidR="00723AF1" w:rsidRDefault="00723AF1" w:rsidP="00723AF1">
      <w:r>
        <w:rPr>
          <w:rFonts w:hint="eastAsia"/>
        </w:rPr>
        <w:t>参考</w:t>
      </w:r>
      <w:hyperlink r:id="rId10" w:history="1">
        <w:r w:rsidRPr="00B20194">
          <w:rPr>
            <w:rStyle w:val="a6"/>
            <w:rFonts w:hint="eastAsia"/>
          </w:rPr>
          <w:t>www.cjol.com</w:t>
        </w:r>
      </w:hyperlink>
      <w:r>
        <w:rPr>
          <w:rFonts w:hint="eastAsia"/>
        </w:rPr>
        <w:t>。</w:t>
      </w:r>
    </w:p>
    <w:p w:rsidR="00723AF1" w:rsidRDefault="00723AF1" w:rsidP="00723AF1">
      <w:r>
        <w:rPr>
          <w:rFonts w:hint="eastAsia"/>
          <w:noProof/>
        </w:rPr>
        <w:drawing>
          <wp:inline distT="0" distB="0" distL="0" distR="0">
            <wp:extent cx="2733675" cy="28003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733675" cy="2800350"/>
                    </a:xfrm>
                    <a:prstGeom prst="rect">
                      <a:avLst/>
                    </a:prstGeom>
                    <a:noFill/>
                    <a:ln w="9525">
                      <a:noFill/>
                      <a:miter lim="800000"/>
                      <a:headEnd/>
                      <a:tailEnd/>
                    </a:ln>
                  </pic:spPr>
                </pic:pic>
              </a:graphicData>
            </a:graphic>
          </wp:inline>
        </w:drawing>
      </w:r>
    </w:p>
    <w:p w:rsidR="00723AF1" w:rsidRDefault="00723AF1" w:rsidP="00723AF1">
      <w:r>
        <w:rPr>
          <w:rFonts w:hint="eastAsia"/>
        </w:rPr>
        <w:t>交互说明：</w:t>
      </w:r>
    </w:p>
    <w:p w:rsidR="00F5651A" w:rsidRDefault="00F5651A" w:rsidP="00723AF1">
      <w:pPr>
        <w:pStyle w:val="a5"/>
        <w:numPr>
          <w:ilvl w:val="0"/>
          <w:numId w:val="16"/>
        </w:numPr>
        <w:ind w:firstLineChars="0"/>
      </w:pPr>
      <w:r>
        <w:rPr>
          <w:rFonts w:hint="eastAsia"/>
        </w:rPr>
        <w:t>鼠标移动至求职招聘时，出现下拉的提示框，点击求职者登陆进入求职者登陆的界面</w:t>
      </w:r>
    </w:p>
    <w:p w:rsidR="00723AF1" w:rsidRDefault="00723AF1" w:rsidP="00723AF1">
      <w:pPr>
        <w:pStyle w:val="a5"/>
        <w:numPr>
          <w:ilvl w:val="0"/>
          <w:numId w:val="16"/>
        </w:numPr>
        <w:ind w:firstLineChars="0"/>
      </w:pPr>
      <w:r>
        <w:rPr>
          <w:rFonts w:hint="eastAsia"/>
        </w:rPr>
        <w:t>输入字符长度控制位</w:t>
      </w:r>
      <w:r w:rsidR="00721A85">
        <w:rPr>
          <w:rFonts w:hint="eastAsia"/>
        </w:rPr>
        <w:t>6</w:t>
      </w:r>
      <w:r>
        <w:rPr>
          <w:rFonts w:hint="eastAsia"/>
        </w:rPr>
        <w:t>~</w:t>
      </w:r>
      <w:r w:rsidR="00721A85">
        <w:rPr>
          <w:rFonts w:hint="eastAsia"/>
        </w:rPr>
        <w:t>3</w:t>
      </w:r>
      <w:r>
        <w:rPr>
          <w:rFonts w:hint="eastAsia"/>
        </w:rPr>
        <w:t>0</w:t>
      </w:r>
      <w:r>
        <w:rPr>
          <w:rFonts w:hint="eastAsia"/>
        </w:rPr>
        <w:t>个字符长度</w:t>
      </w:r>
    </w:p>
    <w:p w:rsidR="00723AF1" w:rsidRDefault="00723AF1" w:rsidP="00723AF1">
      <w:pPr>
        <w:pStyle w:val="a5"/>
        <w:numPr>
          <w:ilvl w:val="0"/>
          <w:numId w:val="16"/>
        </w:numPr>
        <w:ind w:firstLineChars="0"/>
      </w:pPr>
      <w:r>
        <w:rPr>
          <w:rFonts w:hint="eastAsia"/>
        </w:rPr>
        <w:t>输入字符类型为：数字</w:t>
      </w:r>
      <w:r>
        <w:rPr>
          <w:rFonts w:hint="eastAsia"/>
        </w:rPr>
        <w:t>+</w:t>
      </w:r>
      <w:r>
        <w:rPr>
          <w:rFonts w:hint="eastAsia"/>
        </w:rPr>
        <w:t>字母</w:t>
      </w:r>
      <w:r>
        <w:rPr>
          <w:rFonts w:hint="eastAsia"/>
        </w:rPr>
        <w:t>+@</w:t>
      </w:r>
    </w:p>
    <w:p w:rsidR="00723AF1" w:rsidRDefault="00723AF1" w:rsidP="00723AF1">
      <w:pPr>
        <w:pStyle w:val="a5"/>
        <w:numPr>
          <w:ilvl w:val="0"/>
          <w:numId w:val="16"/>
        </w:numPr>
        <w:ind w:firstLineChars="0"/>
      </w:pPr>
      <w:r>
        <w:rPr>
          <w:rFonts w:hint="eastAsia"/>
        </w:rPr>
        <w:t>登陆提示：</w:t>
      </w:r>
    </w:p>
    <w:p w:rsidR="00723AF1" w:rsidRDefault="00723AF1" w:rsidP="00723AF1">
      <w:r>
        <w:rPr>
          <w:rFonts w:hint="eastAsia"/>
        </w:rPr>
        <w:t>正确用户名和密码：进入到服务中心</w:t>
      </w:r>
    </w:p>
    <w:p w:rsidR="00723AF1" w:rsidRDefault="000B5A10" w:rsidP="00723AF1">
      <w:r>
        <w:t>OFweek</w:t>
      </w:r>
      <w:r w:rsidR="00723AF1">
        <w:rPr>
          <w:rFonts w:hint="eastAsia"/>
        </w:rPr>
        <w:t>会员第一次通过此处登陆，提示选择会员类型“个人会员”或者企业会员，选择完成之后，分别进入到各内容完善的页面。</w:t>
      </w:r>
    </w:p>
    <w:p w:rsidR="00723AF1" w:rsidRDefault="00723AF1" w:rsidP="00723AF1">
      <w:r>
        <w:rPr>
          <w:rFonts w:hint="eastAsia"/>
        </w:rPr>
        <w:t>登陆后检测简历或者企业资料是否完善，未完善则进入到对应的已完善的下一个页面。</w:t>
      </w:r>
    </w:p>
    <w:p w:rsidR="00723AF1" w:rsidRDefault="00723AF1" w:rsidP="00723AF1">
      <w:r>
        <w:rPr>
          <w:rFonts w:hint="eastAsia"/>
        </w:rPr>
        <w:t>登陆失败：“登陆失败，用户名或者密码错误”</w:t>
      </w:r>
    </w:p>
    <w:p w:rsidR="00723AF1" w:rsidRPr="006F007A" w:rsidRDefault="00723AF1" w:rsidP="00723AF1">
      <w:r>
        <w:rPr>
          <w:rFonts w:hint="eastAsia"/>
        </w:rPr>
        <w:t>登陆之后，显示该登陆用户的账号名称。</w:t>
      </w:r>
    </w:p>
    <w:p w:rsidR="00723AF1" w:rsidRPr="006F007A" w:rsidRDefault="00723AF1" w:rsidP="00723AF1"/>
    <w:p w:rsidR="00723AF1" w:rsidRDefault="00723AF1" w:rsidP="00723AF1">
      <w:pPr>
        <w:pStyle w:val="a5"/>
        <w:numPr>
          <w:ilvl w:val="0"/>
          <w:numId w:val="1"/>
        </w:numPr>
        <w:ind w:firstLineChars="0"/>
        <w:rPr>
          <w:b/>
        </w:rPr>
      </w:pPr>
      <w:r w:rsidRPr="00AE5DA8">
        <w:rPr>
          <w:rFonts w:hint="eastAsia"/>
          <w:b/>
        </w:rPr>
        <w:t>导航：</w:t>
      </w:r>
    </w:p>
    <w:p w:rsidR="00723AF1" w:rsidRDefault="00723AF1" w:rsidP="00723AF1">
      <w:pPr>
        <w:rPr>
          <w:b/>
        </w:rPr>
      </w:pPr>
      <w:r>
        <w:rPr>
          <w:rFonts w:hint="eastAsia"/>
          <w:b/>
        </w:rPr>
        <w:t>页面原型：</w:t>
      </w:r>
    </w:p>
    <w:p w:rsidR="00723AF1" w:rsidRDefault="00C60F66" w:rsidP="00723AF1">
      <w:pPr>
        <w:rPr>
          <w:b/>
        </w:rPr>
      </w:pPr>
      <w:r>
        <w:rPr>
          <w:b/>
          <w:noProof/>
        </w:rPr>
        <w:drawing>
          <wp:inline distT="0" distB="0" distL="0" distR="0">
            <wp:extent cx="5274310" cy="999567"/>
            <wp:effectExtent l="19050" t="0" r="254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999567"/>
                    </a:xfrm>
                    <a:prstGeom prst="rect">
                      <a:avLst/>
                    </a:prstGeom>
                    <a:noFill/>
                    <a:ln w="9525">
                      <a:noFill/>
                      <a:miter lim="800000"/>
                      <a:headEnd/>
                      <a:tailEnd/>
                    </a:ln>
                  </pic:spPr>
                </pic:pic>
              </a:graphicData>
            </a:graphic>
          </wp:inline>
        </w:drawing>
      </w:r>
    </w:p>
    <w:p w:rsidR="00723AF1" w:rsidRPr="00D44E28" w:rsidRDefault="00723AF1" w:rsidP="00723AF1">
      <w:pPr>
        <w:rPr>
          <w:b/>
        </w:rPr>
      </w:pPr>
      <w:r>
        <w:rPr>
          <w:rFonts w:hint="eastAsia"/>
          <w:b/>
        </w:rPr>
        <w:t>交互说明：</w:t>
      </w:r>
    </w:p>
    <w:p w:rsidR="00723AF1" w:rsidRDefault="00723AF1" w:rsidP="00723AF1">
      <w:pPr>
        <w:pStyle w:val="a5"/>
        <w:numPr>
          <w:ilvl w:val="0"/>
          <w:numId w:val="2"/>
        </w:numPr>
        <w:ind w:firstLineChars="0"/>
      </w:pPr>
      <w:r>
        <w:rPr>
          <w:rFonts w:hint="eastAsia"/>
        </w:rPr>
        <w:t>顶部导航的内容，以及链接，以及链接是否从新窗口进行打开，通过管理员后台进行控制。</w:t>
      </w:r>
    </w:p>
    <w:p w:rsidR="00723AF1" w:rsidRDefault="00723AF1" w:rsidP="00723AF1">
      <w:pPr>
        <w:pStyle w:val="a5"/>
        <w:numPr>
          <w:ilvl w:val="0"/>
          <w:numId w:val="2"/>
        </w:numPr>
        <w:ind w:firstLineChars="0"/>
      </w:pPr>
      <w:r>
        <w:rPr>
          <w:rFonts w:hint="eastAsia"/>
        </w:rPr>
        <w:t>默认导航的链接是</w:t>
      </w:r>
      <w:r w:rsidR="00C60F66">
        <w:rPr>
          <w:rFonts w:hint="eastAsia"/>
        </w:rPr>
        <w:t>在当前窗口进行打开</w:t>
      </w:r>
      <w:r>
        <w:rPr>
          <w:rFonts w:hint="eastAsia"/>
        </w:rPr>
        <w:t>。</w:t>
      </w:r>
    </w:p>
    <w:p w:rsidR="00723AF1" w:rsidRDefault="00723AF1" w:rsidP="00723AF1">
      <w:pPr>
        <w:pStyle w:val="a5"/>
        <w:numPr>
          <w:ilvl w:val="0"/>
          <w:numId w:val="2"/>
        </w:numPr>
        <w:ind w:firstLineChars="0"/>
      </w:pPr>
      <w:r>
        <w:rPr>
          <w:rFonts w:hint="eastAsia"/>
        </w:rPr>
        <w:t>当导航被选中时，进行与其他的未被选中的导航栏目进行区分。</w:t>
      </w:r>
    </w:p>
    <w:p w:rsidR="00723AF1" w:rsidRDefault="00723AF1" w:rsidP="00723AF1"/>
    <w:p w:rsidR="00723AF1" w:rsidRDefault="00723AF1" w:rsidP="00723AF1">
      <w:pPr>
        <w:pStyle w:val="a5"/>
        <w:numPr>
          <w:ilvl w:val="0"/>
          <w:numId w:val="1"/>
        </w:numPr>
        <w:ind w:firstLineChars="0"/>
        <w:rPr>
          <w:b/>
        </w:rPr>
      </w:pPr>
      <w:r>
        <w:rPr>
          <w:rFonts w:hint="eastAsia"/>
          <w:b/>
        </w:rPr>
        <w:lastRenderedPageBreak/>
        <w:t>意见反馈</w:t>
      </w:r>
    </w:p>
    <w:p w:rsidR="002E4487" w:rsidRDefault="002E4487" w:rsidP="00723AF1">
      <w:r>
        <w:rPr>
          <w:rFonts w:hint="eastAsia"/>
          <w:noProof/>
        </w:rPr>
        <w:drawing>
          <wp:inline distT="0" distB="0" distL="0" distR="0">
            <wp:extent cx="704850" cy="1333500"/>
            <wp:effectExtent l="1905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704850" cy="1333500"/>
                    </a:xfrm>
                    <a:prstGeom prst="rect">
                      <a:avLst/>
                    </a:prstGeom>
                    <a:noFill/>
                    <a:ln w="9525">
                      <a:noFill/>
                      <a:miter lim="800000"/>
                      <a:headEnd/>
                      <a:tailEnd/>
                    </a:ln>
                  </pic:spPr>
                </pic:pic>
              </a:graphicData>
            </a:graphic>
          </wp:inline>
        </w:drawing>
      </w:r>
    </w:p>
    <w:p w:rsidR="00723AF1" w:rsidRPr="00BF0156" w:rsidRDefault="00723AF1" w:rsidP="00723AF1">
      <w:r w:rsidRPr="00BF0156">
        <w:rPr>
          <w:rFonts w:hint="eastAsia"/>
        </w:rPr>
        <w:t>在每个页面增加意见反馈的按钮</w:t>
      </w:r>
    </w:p>
    <w:p w:rsidR="00723AF1" w:rsidRPr="00BF0156" w:rsidRDefault="00723AF1" w:rsidP="00723AF1">
      <w:r w:rsidRPr="00BF0156">
        <w:rPr>
          <w:rFonts w:hint="eastAsia"/>
        </w:rPr>
        <w:t>交互说明：</w:t>
      </w:r>
    </w:p>
    <w:p w:rsidR="00723AF1" w:rsidRPr="00BF0156" w:rsidRDefault="00723AF1" w:rsidP="00723AF1">
      <w:r w:rsidRPr="00BF0156">
        <w:rPr>
          <w:rFonts w:hint="eastAsia"/>
        </w:rPr>
        <w:t>点击意见反馈时，记录该意见反馈的来源页面网址</w:t>
      </w:r>
    </w:p>
    <w:p w:rsidR="00723AF1" w:rsidRPr="00BF0156" w:rsidRDefault="00723AF1" w:rsidP="00723AF1">
      <w:pPr>
        <w:rPr>
          <w:b/>
        </w:rPr>
      </w:pPr>
    </w:p>
    <w:p w:rsidR="00723AF1" w:rsidRPr="00BF0156" w:rsidRDefault="00723AF1" w:rsidP="00723AF1">
      <w:pPr>
        <w:rPr>
          <w:b/>
        </w:rPr>
      </w:pPr>
    </w:p>
    <w:p w:rsidR="00723AF1" w:rsidRDefault="00723AF1" w:rsidP="00723AF1">
      <w:pPr>
        <w:pStyle w:val="a5"/>
        <w:numPr>
          <w:ilvl w:val="0"/>
          <w:numId w:val="1"/>
        </w:numPr>
        <w:ind w:firstLineChars="0"/>
        <w:rPr>
          <w:b/>
        </w:rPr>
      </w:pPr>
      <w:r w:rsidRPr="00AC6CFF">
        <w:rPr>
          <w:rFonts w:hint="eastAsia"/>
          <w:b/>
        </w:rPr>
        <w:t>搜索</w:t>
      </w:r>
      <w:r>
        <w:rPr>
          <w:rFonts w:hint="eastAsia"/>
          <w:b/>
        </w:rPr>
        <w:t xml:space="preserve"> </w:t>
      </w:r>
      <w:r>
        <w:rPr>
          <w:rFonts w:hint="eastAsia"/>
          <w:b/>
        </w:rPr>
        <w:t>（参考网址：</w:t>
      </w:r>
      <w:hyperlink r:id="rId14" w:history="1">
        <w:r w:rsidRPr="002D03CE">
          <w:rPr>
            <w:rStyle w:val="a6"/>
            <w:rFonts w:hint="eastAsia"/>
            <w:b/>
          </w:rPr>
          <w:t>www.cjol.com</w:t>
        </w:r>
      </w:hyperlink>
      <w:r>
        <w:rPr>
          <w:rFonts w:hint="eastAsia"/>
          <w:b/>
        </w:rPr>
        <w:t>）</w:t>
      </w:r>
    </w:p>
    <w:p w:rsidR="00723AF1" w:rsidRDefault="00723AF1" w:rsidP="00723AF1">
      <w:pPr>
        <w:rPr>
          <w:b/>
        </w:rPr>
      </w:pPr>
      <w:r>
        <w:rPr>
          <w:rFonts w:hint="eastAsia"/>
          <w:b/>
        </w:rPr>
        <w:t>页面原型：</w:t>
      </w:r>
    </w:p>
    <w:p w:rsidR="00723AF1" w:rsidRDefault="00723AF1" w:rsidP="00723AF1">
      <w:pPr>
        <w:rPr>
          <w:b/>
        </w:rPr>
      </w:pPr>
      <w:r>
        <w:rPr>
          <w:rFonts w:hint="eastAsia"/>
          <w:b/>
          <w:noProof/>
        </w:rPr>
        <w:drawing>
          <wp:inline distT="0" distB="0" distL="0" distR="0">
            <wp:extent cx="6093071" cy="400050"/>
            <wp:effectExtent l="19050" t="0" r="2929"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6153362" cy="404009"/>
                    </a:xfrm>
                    <a:prstGeom prst="rect">
                      <a:avLst/>
                    </a:prstGeom>
                    <a:noFill/>
                    <a:ln w="9525">
                      <a:noFill/>
                      <a:miter lim="800000"/>
                      <a:headEnd/>
                      <a:tailEnd/>
                    </a:ln>
                  </pic:spPr>
                </pic:pic>
              </a:graphicData>
            </a:graphic>
          </wp:inline>
        </w:drawing>
      </w:r>
    </w:p>
    <w:p w:rsidR="00723AF1" w:rsidRPr="00D44E28" w:rsidRDefault="00723AF1" w:rsidP="00723AF1">
      <w:pPr>
        <w:rPr>
          <w:b/>
        </w:rPr>
      </w:pPr>
      <w:r>
        <w:rPr>
          <w:rFonts w:hint="eastAsia"/>
          <w:b/>
        </w:rPr>
        <w:t>交互说明：</w:t>
      </w:r>
    </w:p>
    <w:p w:rsidR="00723AF1" w:rsidRDefault="00723AF1" w:rsidP="00723AF1">
      <w:pPr>
        <w:pStyle w:val="a5"/>
        <w:numPr>
          <w:ilvl w:val="0"/>
          <w:numId w:val="3"/>
        </w:numPr>
        <w:ind w:firstLineChars="0"/>
      </w:pPr>
      <w:r>
        <w:rPr>
          <w:rFonts w:hint="eastAsia"/>
        </w:rPr>
        <w:t>搜索框默认显示：请输入关键字；当输入框获取焦点时，输入框内显示为空。</w:t>
      </w:r>
      <w:r w:rsidR="000F204E">
        <w:rPr>
          <w:rFonts w:hint="eastAsia"/>
        </w:rPr>
        <w:t>搜索关键字时，根据输入的关键字，展示与该关键字相关的搜索词。按照搜索热度进行倒序排列。</w:t>
      </w:r>
    </w:p>
    <w:p w:rsidR="00723AF1" w:rsidRPr="000600CD" w:rsidRDefault="00723AF1" w:rsidP="00723AF1">
      <w:pPr>
        <w:rPr>
          <w:rFonts w:ascii="宋体" w:eastAsia="宋体" w:hAnsi="宋体" w:cs="宋体"/>
          <w:kern w:val="0"/>
          <w:sz w:val="24"/>
          <w:szCs w:val="24"/>
        </w:rPr>
      </w:pPr>
      <w:r>
        <w:rPr>
          <w:rFonts w:hint="eastAsia"/>
        </w:rPr>
        <w:t>地区选择：默认值为全国。进行选择时，可参考：</w:t>
      </w:r>
      <w:hyperlink r:id="rId16" w:history="1">
        <w:r w:rsidRPr="006E61DA">
          <w:rPr>
            <w:rStyle w:val="a6"/>
            <w:rFonts w:hint="eastAsia"/>
          </w:rPr>
          <w:t>www.cjol.com</w:t>
        </w:r>
      </w:hyperlink>
      <w:r>
        <w:rPr>
          <w:rFonts w:hint="eastAsia"/>
        </w:rPr>
        <w:t xml:space="preserve"> .</w:t>
      </w:r>
      <w:r>
        <w:rPr>
          <w:rFonts w:hint="eastAsia"/>
        </w:rPr>
        <w:t>重点在于控制该弹出的层的位置。以及在多种浏览器下的兼容。</w:t>
      </w:r>
    </w:p>
    <w:p w:rsidR="00723AF1" w:rsidRDefault="00723AF1" w:rsidP="00723AF1">
      <w:pPr>
        <w:pStyle w:val="a5"/>
        <w:ind w:left="360" w:firstLineChars="0" w:firstLine="0"/>
      </w:pPr>
    </w:p>
    <w:p w:rsidR="00723AF1" w:rsidRDefault="00723AF1" w:rsidP="00723AF1">
      <w:r>
        <w:rPr>
          <w:rFonts w:ascii="宋体" w:eastAsia="宋体" w:hAnsi="宋体" w:cs="宋体"/>
          <w:noProof/>
          <w:kern w:val="0"/>
          <w:sz w:val="24"/>
          <w:szCs w:val="24"/>
        </w:rPr>
        <w:drawing>
          <wp:anchor distT="0" distB="0" distL="114300" distR="114300" simplePos="0" relativeHeight="251659264" behindDoc="0" locked="0" layoutInCell="1" allowOverlap="1">
            <wp:simplePos x="0" y="0"/>
            <wp:positionH relativeFrom="column">
              <wp:posOffset>904875</wp:posOffset>
            </wp:positionH>
            <wp:positionV relativeFrom="paragraph">
              <wp:posOffset>561975</wp:posOffset>
            </wp:positionV>
            <wp:extent cx="1162050" cy="276225"/>
            <wp:effectExtent l="19050" t="0" r="0" b="0"/>
            <wp:wrapNone/>
            <wp:docPr id="14" name="图片 8" descr="C:\Documents and Settings\Administrator\Application Data\Tencent\Users\1287869926\QQ\WinTemp\RichOle\I0Z1YFBRD4V57]H@6U}O8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Application Data\Tencent\Users\1287869926\QQ\WinTemp\RichOle\I0Z1YFBRD4V57]H@6U}O8H1.jpg"/>
                    <pic:cNvPicPr>
                      <a:picLocks noChangeAspect="1" noChangeArrowheads="1"/>
                    </pic:cNvPicPr>
                  </pic:nvPicPr>
                  <pic:blipFill>
                    <a:blip r:embed="rId17"/>
                    <a:srcRect/>
                    <a:stretch>
                      <a:fillRect/>
                    </a:stretch>
                  </pic:blipFill>
                  <pic:spPr bwMode="auto">
                    <a:xfrm>
                      <a:off x="0" y="0"/>
                      <a:ext cx="1162050" cy="276225"/>
                    </a:xfrm>
                    <a:prstGeom prst="rect">
                      <a:avLst/>
                    </a:prstGeom>
                    <a:noFill/>
                    <a:ln w="9525">
                      <a:noFill/>
                      <a:miter lim="800000"/>
                      <a:headEnd/>
                      <a:tailEnd/>
                    </a:ln>
                  </pic:spPr>
                </pic:pic>
              </a:graphicData>
            </a:graphic>
          </wp:anchor>
        </w:drawing>
      </w:r>
      <w:r>
        <w:rPr>
          <w:noProof/>
        </w:rPr>
        <w:drawing>
          <wp:inline distT="0" distB="0" distL="0" distR="0">
            <wp:extent cx="5000625" cy="324802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000625" cy="3248025"/>
                    </a:xfrm>
                    <a:prstGeom prst="rect">
                      <a:avLst/>
                    </a:prstGeom>
                    <a:noFill/>
                    <a:ln w="9525">
                      <a:noFill/>
                      <a:miter lim="800000"/>
                      <a:headEnd/>
                      <a:tailEnd/>
                    </a:ln>
                  </pic:spPr>
                </pic:pic>
              </a:graphicData>
            </a:graphic>
          </wp:inline>
        </w:drawing>
      </w:r>
    </w:p>
    <w:p w:rsidR="00723AF1" w:rsidRPr="00A56479" w:rsidRDefault="00723AF1" w:rsidP="00723AF1">
      <w:r>
        <w:rPr>
          <w:noProof/>
        </w:rPr>
        <w:lastRenderedPageBreak/>
        <w:drawing>
          <wp:inline distT="0" distB="0" distL="0" distR="0">
            <wp:extent cx="4267200" cy="3520103"/>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268682" cy="3521326"/>
                    </a:xfrm>
                    <a:prstGeom prst="rect">
                      <a:avLst/>
                    </a:prstGeom>
                    <a:noFill/>
                    <a:ln w="9525">
                      <a:noFill/>
                      <a:miter lim="800000"/>
                      <a:headEnd/>
                      <a:tailEnd/>
                    </a:ln>
                  </pic:spPr>
                </pic:pic>
              </a:graphicData>
            </a:graphic>
          </wp:inline>
        </w:drawing>
      </w:r>
    </w:p>
    <w:p w:rsidR="00723AF1" w:rsidRDefault="00723AF1" w:rsidP="00723AF1">
      <w:r>
        <w:t>C</w:t>
      </w:r>
      <w:r>
        <w:rPr>
          <w:rFonts w:hint="eastAsia"/>
        </w:rPr>
        <w:t>.</w:t>
      </w:r>
      <w:r>
        <w:rPr>
          <w:rFonts w:hint="eastAsia"/>
        </w:rPr>
        <w:t>地区分类参考：地区分类</w:t>
      </w:r>
      <w:r>
        <w:rPr>
          <w:rFonts w:hint="eastAsia"/>
        </w:rPr>
        <w:t>.xls</w:t>
      </w:r>
      <w:r>
        <w:rPr>
          <w:rFonts w:hint="eastAsia"/>
        </w:rPr>
        <w:t>；（字段处理以及排序，需与技术进行商讨）</w:t>
      </w:r>
    </w:p>
    <w:p w:rsidR="00723AF1" w:rsidRDefault="00723AF1" w:rsidP="00723AF1">
      <w:r>
        <w:rPr>
          <w:rFonts w:hint="eastAsia"/>
        </w:rPr>
        <w:t>D</w:t>
      </w:r>
      <w:r>
        <w:rPr>
          <w:rFonts w:hint="eastAsia"/>
        </w:rPr>
        <w:t>．职能分类参考：职能分类</w:t>
      </w:r>
      <w:r>
        <w:rPr>
          <w:rFonts w:hint="eastAsia"/>
        </w:rPr>
        <w:t>.xls</w:t>
      </w:r>
      <w:r>
        <w:rPr>
          <w:rFonts w:hint="eastAsia"/>
        </w:rPr>
        <w:t>（字段处理以及排序，需与技术进行商讨）</w:t>
      </w:r>
    </w:p>
    <w:p w:rsidR="00723AF1" w:rsidRDefault="00723AF1" w:rsidP="00723AF1">
      <w:r>
        <w:rPr>
          <w:rFonts w:hint="eastAsia"/>
        </w:rPr>
        <w:t>E</w:t>
      </w:r>
      <w:r>
        <w:rPr>
          <w:rFonts w:hint="eastAsia"/>
        </w:rPr>
        <w:t>．热门关键字：将每次搜索的关键字存储到数据库当中的热门搜索表当中（屏蔽：输入关键字）排序规则：搜索次数倒序排列，绑定数目：</w:t>
      </w:r>
      <w:r>
        <w:rPr>
          <w:rFonts w:hint="eastAsia"/>
        </w:rPr>
        <w:t>10</w:t>
      </w:r>
    </w:p>
    <w:p w:rsidR="00723AF1" w:rsidRDefault="00723AF1" w:rsidP="00723AF1">
      <w:r>
        <w:rPr>
          <w:rFonts w:hint="eastAsia"/>
        </w:rPr>
        <w:t>F</w:t>
      </w:r>
      <w:r>
        <w:rPr>
          <w:rFonts w:hint="eastAsia"/>
        </w:rPr>
        <w:t>．当选择职能大类时，表示的搜索结果为该职能大类以及职能大类下的职能小类的职位的总和。例如：职能大类：经营管理类，其下属职能小类为：总经理，副总经理，合伙人，分公司经理，经理，人事经理，其他管理岗。那么当选择经营管理类的搜索时，搜索结果当中包含职能选择为：经营管理类，总经理，副总经理，合伙人，分公司经理，经理，人事经理，其他管理岗的总和。</w:t>
      </w:r>
    </w:p>
    <w:p w:rsidR="00723AF1" w:rsidRPr="00C35148" w:rsidRDefault="00723AF1" w:rsidP="00723AF1">
      <w:pPr>
        <w:pStyle w:val="a5"/>
        <w:numPr>
          <w:ilvl w:val="0"/>
          <w:numId w:val="17"/>
        </w:numPr>
        <w:ind w:firstLineChars="0"/>
        <w:jc w:val="left"/>
        <w:rPr>
          <w:szCs w:val="21"/>
        </w:rPr>
      </w:pPr>
      <w:r>
        <w:rPr>
          <w:rFonts w:hint="eastAsia"/>
        </w:rPr>
        <w:t>地区选择大类时，与职能的大类选择效果类同。</w:t>
      </w:r>
    </w:p>
    <w:p w:rsidR="00723AF1" w:rsidRPr="007729DA" w:rsidRDefault="00723AF1" w:rsidP="00723AF1">
      <w:pPr>
        <w:pStyle w:val="a5"/>
        <w:numPr>
          <w:ilvl w:val="0"/>
          <w:numId w:val="17"/>
        </w:numPr>
        <w:ind w:firstLineChars="0"/>
        <w:jc w:val="left"/>
        <w:rPr>
          <w:szCs w:val="21"/>
        </w:rPr>
      </w:pPr>
      <w:r>
        <w:rPr>
          <w:rFonts w:hint="eastAsia"/>
        </w:rPr>
        <w:t>使用</w:t>
      </w:r>
      <w:r w:rsidRPr="00725F30">
        <w:rPr>
          <w:rFonts w:hint="eastAsia"/>
          <w:color w:val="FF0000"/>
        </w:rPr>
        <w:t>ENTER</w:t>
      </w:r>
      <w:r w:rsidRPr="00725F30">
        <w:rPr>
          <w:rFonts w:hint="eastAsia"/>
          <w:color w:val="FF0000"/>
        </w:rPr>
        <w:t>键，执行搜索功能</w:t>
      </w:r>
    </w:p>
    <w:p w:rsidR="00723AF1" w:rsidRDefault="00723AF1" w:rsidP="00723AF1">
      <w:pPr>
        <w:pStyle w:val="a5"/>
        <w:numPr>
          <w:ilvl w:val="0"/>
          <w:numId w:val="17"/>
        </w:numPr>
        <w:ind w:firstLineChars="0"/>
        <w:jc w:val="left"/>
        <w:rPr>
          <w:szCs w:val="21"/>
        </w:rPr>
      </w:pPr>
      <w:r w:rsidRPr="007729DA">
        <w:rPr>
          <w:rFonts w:hint="eastAsia"/>
          <w:szCs w:val="21"/>
        </w:rPr>
        <w:t>多关键字搜索</w:t>
      </w:r>
      <w:r w:rsidRPr="007729DA">
        <w:rPr>
          <w:rFonts w:hint="eastAsia"/>
          <w:szCs w:val="21"/>
        </w:rPr>
        <w:t>(V2.0)</w:t>
      </w:r>
    </w:p>
    <w:p w:rsidR="00723AF1" w:rsidRPr="007729DA" w:rsidRDefault="00723AF1" w:rsidP="00723AF1">
      <w:pPr>
        <w:pStyle w:val="a5"/>
        <w:numPr>
          <w:ilvl w:val="0"/>
          <w:numId w:val="17"/>
        </w:numPr>
        <w:ind w:firstLineChars="0"/>
        <w:jc w:val="left"/>
        <w:rPr>
          <w:szCs w:val="21"/>
        </w:rPr>
      </w:pPr>
      <w:r w:rsidRPr="007729DA">
        <w:rPr>
          <w:rFonts w:hint="eastAsia"/>
          <w:szCs w:val="21"/>
        </w:rPr>
        <w:t xml:space="preserve"> </w:t>
      </w:r>
      <w:r w:rsidRPr="007729DA">
        <w:rPr>
          <w:rFonts w:hint="eastAsia"/>
          <w:szCs w:val="21"/>
        </w:rPr>
        <w:t>中文分词（</w:t>
      </w:r>
      <w:r w:rsidRPr="007729DA">
        <w:rPr>
          <w:rFonts w:hint="eastAsia"/>
          <w:szCs w:val="21"/>
        </w:rPr>
        <w:t>V3.0</w:t>
      </w:r>
      <w:r w:rsidRPr="007729DA">
        <w:rPr>
          <w:rFonts w:hint="eastAsia"/>
          <w:szCs w:val="21"/>
        </w:rPr>
        <w:t>）</w:t>
      </w:r>
    </w:p>
    <w:p w:rsidR="00723AF1" w:rsidRPr="00A06ACF" w:rsidRDefault="00723AF1" w:rsidP="00723AF1"/>
    <w:p w:rsidR="00723AF1" w:rsidRDefault="00723AF1" w:rsidP="00723AF1"/>
    <w:p w:rsidR="00723AF1" w:rsidRDefault="00723AF1" w:rsidP="00723AF1">
      <w:pPr>
        <w:pStyle w:val="a5"/>
        <w:numPr>
          <w:ilvl w:val="0"/>
          <w:numId w:val="1"/>
        </w:numPr>
        <w:ind w:firstLineChars="0"/>
        <w:rPr>
          <w:b/>
        </w:rPr>
      </w:pPr>
      <w:r w:rsidRPr="00B732EE">
        <w:rPr>
          <w:rFonts w:hint="eastAsia"/>
          <w:b/>
        </w:rPr>
        <w:t>首页广告：</w:t>
      </w:r>
    </w:p>
    <w:p w:rsidR="00723AF1" w:rsidRDefault="00723AF1" w:rsidP="00723AF1">
      <w:pPr>
        <w:rPr>
          <w:b/>
        </w:rPr>
      </w:pPr>
    </w:p>
    <w:p w:rsidR="00723AF1" w:rsidRDefault="00723AF1" w:rsidP="00723AF1">
      <w:pPr>
        <w:pStyle w:val="a5"/>
        <w:numPr>
          <w:ilvl w:val="0"/>
          <w:numId w:val="4"/>
        </w:numPr>
        <w:ind w:firstLineChars="0"/>
      </w:pPr>
      <w:r>
        <w:rPr>
          <w:rFonts w:hint="eastAsia"/>
        </w:rPr>
        <w:t>首页广告位由管理员后台进行管理和设置</w:t>
      </w:r>
    </w:p>
    <w:p w:rsidR="00723AF1" w:rsidRDefault="00723AF1" w:rsidP="00723AF1">
      <w:pPr>
        <w:pStyle w:val="a5"/>
        <w:numPr>
          <w:ilvl w:val="0"/>
          <w:numId w:val="4"/>
        </w:numPr>
        <w:ind w:firstLineChars="0"/>
      </w:pPr>
      <w:r>
        <w:rPr>
          <w:rFonts w:hint="eastAsia"/>
        </w:rPr>
        <w:t>排序规则按照</w:t>
      </w:r>
      <w:r>
        <w:rPr>
          <w:rFonts w:hint="eastAsia"/>
        </w:rPr>
        <w:t xml:space="preserve">orderid </w:t>
      </w:r>
      <w:r>
        <w:rPr>
          <w:rFonts w:hint="eastAsia"/>
        </w:rPr>
        <w:t>顺序，添加时间倒序进行排列；优先</w:t>
      </w:r>
      <w:r>
        <w:rPr>
          <w:rFonts w:hint="eastAsia"/>
        </w:rPr>
        <w:t>orderid</w:t>
      </w:r>
    </w:p>
    <w:p w:rsidR="00723AF1" w:rsidRDefault="00723AF1" w:rsidP="00723AF1">
      <w:pPr>
        <w:pStyle w:val="a5"/>
        <w:numPr>
          <w:ilvl w:val="0"/>
          <w:numId w:val="4"/>
        </w:numPr>
        <w:ind w:firstLineChars="0"/>
      </w:pPr>
      <w:r>
        <w:rPr>
          <w:rFonts w:hint="eastAsia"/>
        </w:rPr>
        <w:t>绑定规则：显示状态为：显示（显示</w:t>
      </w:r>
      <w:r>
        <w:rPr>
          <w:rFonts w:hint="eastAsia"/>
        </w:rPr>
        <w:t>/</w:t>
      </w:r>
      <w:r>
        <w:rPr>
          <w:rFonts w:hint="eastAsia"/>
        </w:rPr>
        <w:t>不显示）；到期时间大于当前时间</w:t>
      </w:r>
    </w:p>
    <w:p w:rsidR="00723AF1" w:rsidRDefault="00723AF1" w:rsidP="00723AF1">
      <w:pPr>
        <w:pStyle w:val="a5"/>
        <w:numPr>
          <w:ilvl w:val="0"/>
          <w:numId w:val="4"/>
        </w:numPr>
        <w:ind w:firstLineChars="0"/>
      </w:pPr>
      <w:r>
        <w:rPr>
          <w:rFonts w:hint="eastAsia"/>
        </w:rPr>
        <w:t>绑定条数</w:t>
      </w:r>
      <w:r>
        <w:rPr>
          <w:rFonts w:hint="eastAsia"/>
        </w:rPr>
        <w:t>/</w:t>
      </w:r>
      <w:r>
        <w:rPr>
          <w:rFonts w:hint="eastAsia"/>
        </w:rPr>
        <w:t>尺寸：</w:t>
      </w:r>
    </w:p>
    <w:p w:rsidR="00723AF1" w:rsidRDefault="00723AF1" w:rsidP="00723AF1">
      <w:pPr>
        <w:pStyle w:val="a5"/>
        <w:numPr>
          <w:ilvl w:val="0"/>
          <w:numId w:val="4"/>
        </w:numPr>
        <w:ind w:firstLineChars="0"/>
      </w:pPr>
      <w:r>
        <w:rPr>
          <w:rFonts w:hint="eastAsia"/>
        </w:rPr>
        <w:t>其他要求：广告添加</w:t>
      </w:r>
      <w:r>
        <w:rPr>
          <w:rFonts w:hint="eastAsia"/>
        </w:rPr>
        <w:t>ALT</w:t>
      </w:r>
      <w:r>
        <w:rPr>
          <w:rFonts w:hint="eastAsia"/>
        </w:rPr>
        <w:t>文字，鼠标移动到广告上时，显示该公司的名称（</w:t>
      </w:r>
      <w:r>
        <w:rPr>
          <w:rFonts w:hint="eastAsia"/>
        </w:rPr>
        <w:t>title</w:t>
      </w:r>
      <w:r>
        <w:rPr>
          <w:rFonts w:hint="eastAsia"/>
        </w:rPr>
        <w:t>标签）</w:t>
      </w:r>
    </w:p>
    <w:p w:rsidR="00723AF1" w:rsidRDefault="00723AF1" w:rsidP="00723AF1">
      <w:pPr>
        <w:pStyle w:val="a5"/>
        <w:ind w:left="360" w:firstLineChars="0" w:firstLine="0"/>
      </w:pPr>
    </w:p>
    <w:p w:rsidR="00723AF1" w:rsidRPr="00B732EE" w:rsidRDefault="00723AF1" w:rsidP="00723AF1">
      <w:pPr>
        <w:rPr>
          <w:b/>
        </w:rPr>
      </w:pPr>
    </w:p>
    <w:p w:rsidR="00723AF1" w:rsidRDefault="00723AF1" w:rsidP="00723AF1">
      <w:pPr>
        <w:pStyle w:val="a5"/>
        <w:numPr>
          <w:ilvl w:val="0"/>
          <w:numId w:val="1"/>
        </w:numPr>
        <w:ind w:firstLineChars="0"/>
        <w:rPr>
          <w:b/>
        </w:rPr>
      </w:pPr>
      <w:r w:rsidRPr="00B732EE">
        <w:rPr>
          <w:rFonts w:hint="eastAsia"/>
          <w:b/>
        </w:rPr>
        <w:t>最新招聘岗位：</w:t>
      </w:r>
      <w:r>
        <w:rPr>
          <w:rFonts w:hint="eastAsia"/>
          <w:b/>
        </w:rPr>
        <w:t>（参考：</w:t>
      </w:r>
      <w:hyperlink r:id="rId20" w:history="1">
        <w:r>
          <w:rPr>
            <w:rStyle w:val="a6"/>
          </w:rPr>
          <w:t>http://www.epjob88.com/</w:t>
        </w:r>
      </w:hyperlink>
      <w:r>
        <w:rPr>
          <w:rFonts w:hint="eastAsia"/>
        </w:rPr>
        <w:t>人才推荐滚动效果，循环滚动）</w:t>
      </w:r>
    </w:p>
    <w:p w:rsidR="00723AF1" w:rsidRDefault="00723AF1" w:rsidP="00723AF1">
      <w:pPr>
        <w:rPr>
          <w:b/>
        </w:rPr>
      </w:pPr>
      <w:r>
        <w:rPr>
          <w:rFonts w:hint="eastAsia"/>
          <w:b/>
        </w:rPr>
        <w:t>页面原型：</w:t>
      </w:r>
    </w:p>
    <w:p w:rsidR="00723AF1" w:rsidRDefault="00723AF1" w:rsidP="00723AF1">
      <w:pPr>
        <w:rPr>
          <w:b/>
        </w:rPr>
      </w:pPr>
      <w:r>
        <w:rPr>
          <w:b/>
          <w:noProof/>
        </w:rPr>
        <w:lastRenderedPageBreak/>
        <w:drawing>
          <wp:inline distT="0" distB="0" distL="0" distR="0">
            <wp:extent cx="5274310" cy="2632867"/>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274310" cy="2632867"/>
                    </a:xfrm>
                    <a:prstGeom prst="rect">
                      <a:avLst/>
                    </a:prstGeom>
                    <a:noFill/>
                    <a:ln w="9525">
                      <a:noFill/>
                      <a:miter lim="800000"/>
                      <a:headEnd/>
                      <a:tailEnd/>
                    </a:ln>
                  </pic:spPr>
                </pic:pic>
              </a:graphicData>
            </a:graphic>
          </wp:inline>
        </w:drawing>
      </w:r>
    </w:p>
    <w:p w:rsidR="00723AF1" w:rsidRPr="00AE295B" w:rsidRDefault="00723AF1" w:rsidP="00723AF1">
      <w:pPr>
        <w:rPr>
          <w:b/>
        </w:rPr>
      </w:pPr>
      <w:r>
        <w:rPr>
          <w:rFonts w:hint="eastAsia"/>
          <w:b/>
        </w:rPr>
        <w:t>交互说明：</w:t>
      </w:r>
    </w:p>
    <w:p w:rsidR="00723AF1" w:rsidRDefault="00723AF1" w:rsidP="00723AF1">
      <w:pPr>
        <w:pStyle w:val="a5"/>
        <w:numPr>
          <w:ilvl w:val="0"/>
          <w:numId w:val="5"/>
        </w:numPr>
        <w:ind w:firstLineChars="0"/>
      </w:pPr>
      <w:r>
        <w:rPr>
          <w:rFonts w:hint="eastAsia"/>
        </w:rPr>
        <w:t>绑定字段：职位名称，公司名称</w:t>
      </w:r>
      <w:r>
        <w:rPr>
          <w:rFonts w:hint="eastAsia"/>
        </w:rPr>
        <w:t xml:space="preserve"> </w:t>
      </w:r>
      <w:r>
        <w:rPr>
          <w:rFonts w:hint="eastAsia"/>
        </w:rPr>
        <w:t>工作地点</w:t>
      </w:r>
      <w:r>
        <w:rPr>
          <w:rFonts w:hint="eastAsia"/>
        </w:rPr>
        <w:t xml:space="preserve"> </w:t>
      </w:r>
      <w:r>
        <w:rPr>
          <w:rFonts w:hint="eastAsia"/>
        </w:rPr>
        <w:t>薪酬</w:t>
      </w:r>
      <w:r>
        <w:rPr>
          <w:rFonts w:hint="eastAsia"/>
        </w:rPr>
        <w:t xml:space="preserve"> </w:t>
      </w:r>
      <w:r>
        <w:rPr>
          <w:rFonts w:hint="eastAsia"/>
        </w:rPr>
        <w:t>学历</w:t>
      </w:r>
    </w:p>
    <w:p w:rsidR="00723AF1" w:rsidRDefault="00723AF1" w:rsidP="00723AF1">
      <w:pPr>
        <w:pStyle w:val="a5"/>
        <w:numPr>
          <w:ilvl w:val="0"/>
          <w:numId w:val="5"/>
        </w:numPr>
        <w:ind w:firstLineChars="0"/>
      </w:pPr>
      <w:r>
        <w:rPr>
          <w:rFonts w:hint="eastAsia"/>
        </w:rPr>
        <w:t>排序规则按照：更新时间倒序</w:t>
      </w:r>
    </w:p>
    <w:p w:rsidR="00723AF1" w:rsidRDefault="00723AF1" w:rsidP="00723AF1">
      <w:pPr>
        <w:pStyle w:val="a5"/>
        <w:numPr>
          <w:ilvl w:val="0"/>
          <w:numId w:val="5"/>
        </w:numPr>
        <w:ind w:firstLineChars="0"/>
      </w:pPr>
      <w:r>
        <w:rPr>
          <w:rFonts w:hint="eastAsia"/>
        </w:rPr>
        <w:t>绑定规则：【企业审核状态】为</w:t>
      </w:r>
      <w:r>
        <w:rPr>
          <w:rFonts w:hint="eastAsia"/>
        </w:rPr>
        <w:t>=1</w:t>
      </w:r>
      <w:r>
        <w:rPr>
          <w:rFonts w:hint="eastAsia"/>
        </w:rPr>
        <w:t>；职位的【发布状态】</w:t>
      </w:r>
      <w:r>
        <w:rPr>
          <w:rFonts w:hint="eastAsia"/>
        </w:rPr>
        <w:t>=1</w:t>
      </w:r>
      <w:r>
        <w:rPr>
          <w:rFonts w:hint="eastAsia"/>
        </w:rPr>
        <w:t>，企业到期时间大于当前时间，职位到期时间大于当前时间（或者职位过期状态为</w:t>
      </w:r>
      <w:r>
        <w:rPr>
          <w:rFonts w:hint="eastAsia"/>
        </w:rPr>
        <w:t xml:space="preserve"> </w:t>
      </w:r>
      <w:r>
        <w:rPr>
          <w:rFonts w:hint="eastAsia"/>
        </w:rPr>
        <w:t>发布中，需要采用系统任务进行执行配合）。每家公司岗位不超过</w:t>
      </w:r>
      <w:r>
        <w:rPr>
          <w:rFonts w:hint="eastAsia"/>
        </w:rPr>
        <w:t>1</w:t>
      </w:r>
      <w:r>
        <w:rPr>
          <w:rFonts w:hint="eastAsia"/>
        </w:rPr>
        <w:t>个。</w:t>
      </w:r>
    </w:p>
    <w:p w:rsidR="00723AF1" w:rsidRDefault="00723AF1" w:rsidP="00723AF1">
      <w:pPr>
        <w:pStyle w:val="a5"/>
        <w:numPr>
          <w:ilvl w:val="0"/>
          <w:numId w:val="5"/>
        </w:numPr>
        <w:ind w:firstLineChars="0"/>
      </w:pPr>
      <w:r>
        <w:rPr>
          <w:rFonts w:hint="eastAsia"/>
        </w:rPr>
        <w:t>绑定条数：</w:t>
      </w:r>
      <w:r>
        <w:rPr>
          <w:rFonts w:hint="eastAsia"/>
        </w:rPr>
        <w:t>50</w:t>
      </w:r>
      <w:r>
        <w:rPr>
          <w:rFonts w:hint="eastAsia"/>
        </w:rPr>
        <w:t>；当前页显示</w:t>
      </w:r>
      <w:r>
        <w:rPr>
          <w:rFonts w:hint="eastAsia"/>
        </w:rPr>
        <w:t>8</w:t>
      </w:r>
      <w:r>
        <w:rPr>
          <w:rFonts w:hint="eastAsia"/>
        </w:rPr>
        <w:t>条</w:t>
      </w:r>
    </w:p>
    <w:p w:rsidR="00723AF1" w:rsidRDefault="00723AF1" w:rsidP="00723AF1">
      <w:pPr>
        <w:pStyle w:val="a5"/>
        <w:numPr>
          <w:ilvl w:val="0"/>
          <w:numId w:val="5"/>
        </w:numPr>
        <w:ind w:firstLineChars="0"/>
      </w:pPr>
      <w:r>
        <w:rPr>
          <w:rFonts w:hint="eastAsia"/>
        </w:rPr>
        <w:t>显示方法，滚动，滚动速度：</w:t>
      </w:r>
    </w:p>
    <w:p w:rsidR="00723AF1" w:rsidRDefault="00723AF1" w:rsidP="00723AF1">
      <w:pPr>
        <w:pStyle w:val="a5"/>
        <w:numPr>
          <w:ilvl w:val="0"/>
          <w:numId w:val="5"/>
        </w:numPr>
        <w:ind w:firstLineChars="0"/>
      </w:pPr>
      <w:r>
        <w:rPr>
          <w:rFonts w:hint="eastAsia"/>
        </w:rPr>
        <w:t>鼠标移动到滚动框时，滚动停止。</w:t>
      </w:r>
    </w:p>
    <w:p w:rsidR="00723AF1" w:rsidRDefault="00723AF1" w:rsidP="00723AF1">
      <w:pPr>
        <w:pStyle w:val="a5"/>
        <w:numPr>
          <w:ilvl w:val="0"/>
          <w:numId w:val="5"/>
        </w:numPr>
        <w:ind w:firstLineChars="0"/>
      </w:pPr>
      <w:r>
        <w:rPr>
          <w:rFonts w:hint="eastAsia"/>
        </w:rPr>
        <w:t>鼠标执行点击之后，该职位名称首个字符进行变色</w:t>
      </w:r>
    </w:p>
    <w:p w:rsidR="00723AF1" w:rsidRDefault="00723AF1" w:rsidP="00723AF1">
      <w:pPr>
        <w:pStyle w:val="a5"/>
        <w:numPr>
          <w:ilvl w:val="0"/>
          <w:numId w:val="5"/>
        </w:numPr>
        <w:ind w:firstLineChars="0"/>
      </w:pPr>
      <w:r>
        <w:rPr>
          <w:rFonts w:hint="eastAsia"/>
        </w:rPr>
        <w:t>职位名称链接该招聘职位，公司名称链向该公司招聘页面</w:t>
      </w:r>
    </w:p>
    <w:p w:rsidR="00723AF1" w:rsidRPr="00B732EE" w:rsidRDefault="00723AF1" w:rsidP="00723AF1">
      <w:pPr>
        <w:rPr>
          <w:b/>
        </w:rPr>
      </w:pPr>
    </w:p>
    <w:p w:rsidR="00723AF1" w:rsidRDefault="00723AF1" w:rsidP="00723AF1">
      <w:pPr>
        <w:pStyle w:val="a5"/>
        <w:numPr>
          <w:ilvl w:val="0"/>
          <w:numId w:val="1"/>
        </w:numPr>
        <w:ind w:firstLineChars="0"/>
        <w:rPr>
          <w:b/>
        </w:rPr>
      </w:pPr>
      <w:r w:rsidRPr="00B732EE">
        <w:rPr>
          <w:rFonts w:hint="eastAsia"/>
          <w:b/>
        </w:rPr>
        <w:t>行业分站</w:t>
      </w:r>
      <w:r w:rsidRPr="00B732EE">
        <w:rPr>
          <w:rFonts w:hint="eastAsia"/>
          <w:b/>
        </w:rPr>
        <w:t>/</w:t>
      </w:r>
      <w:r w:rsidRPr="00B732EE">
        <w:rPr>
          <w:rFonts w:hint="eastAsia"/>
          <w:b/>
        </w:rPr>
        <w:t>地区分站</w:t>
      </w:r>
    </w:p>
    <w:p w:rsidR="00723AF1" w:rsidRPr="00D950E8" w:rsidRDefault="00723AF1" w:rsidP="00723AF1">
      <w:pPr>
        <w:rPr>
          <w:b/>
        </w:rPr>
      </w:pPr>
      <w:r>
        <w:rPr>
          <w:rFonts w:hint="eastAsia"/>
          <w:b/>
        </w:rPr>
        <w:t>页面原型：</w:t>
      </w:r>
    </w:p>
    <w:p w:rsidR="00723AF1" w:rsidRDefault="00723AF1" w:rsidP="00723AF1">
      <w:pPr>
        <w:rPr>
          <w:b/>
        </w:rPr>
      </w:pPr>
      <w:r>
        <w:rPr>
          <w:b/>
          <w:noProof/>
        </w:rPr>
        <w:drawing>
          <wp:inline distT="0" distB="0" distL="0" distR="0">
            <wp:extent cx="5274310" cy="2572624"/>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274310" cy="2572624"/>
                    </a:xfrm>
                    <a:prstGeom prst="rect">
                      <a:avLst/>
                    </a:prstGeom>
                    <a:noFill/>
                    <a:ln w="9525">
                      <a:noFill/>
                      <a:miter lim="800000"/>
                      <a:headEnd/>
                      <a:tailEnd/>
                    </a:ln>
                  </pic:spPr>
                </pic:pic>
              </a:graphicData>
            </a:graphic>
          </wp:inline>
        </w:drawing>
      </w:r>
    </w:p>
    <w:p w:rsidR="00723AF1" w:rsidRPr="00D950E8" w:rsidRDefault="00723AF1" w:rsidP="00723AF1">
      <w:r w:rsidRPr="00D950E8">
        <w:rPr>
          <w:rFonts w:hint="eastAsia"/>
        </w:rPr>
        <w:t>行业分站和地区分站之间，采用鼠标移动进行切换，效果见原型图。</w:t>
      </w:r>
    </w:p>
    <w:p w:rsidR="00723AF1" w:rsidRDefault="00723AF1" w:rsidP="00723AF1">
      <w:pPr>
        <w:rPr>
          <w:b/>
        </w:rPr>
      </w:pPr>
    </w:p>
    <w:p w:rsidR="00723AF1" w:rsidRDefault="00723AF1" w:rsidP="00723AF1">
      <w:pPr>
        <w:rPr>
          <w:b/>
        </w:rPr>
      </w:pPr>
      <w:r>
        <w:rPr>
          <w:rFonts w:hint="eastAsia"/>
          <w:b/>
        </w:rPr>
        <w:t>交互说明：</w:t>
      </w:r>
    </w:p>
    <w:p w:rsidR="00723AF1" w:rsidRPr="008678AD" w:rsidRDefault="00723AF1" w:rsidP="00723AF1">
      <w:pPr>
        <w:rPr>
          <w:b/>
        </w:rPr>
      </w:pPr>
      <w:r>
        <w:rPr>
          <w:rFonts w:hint="eastAsia"/>
          <w:b/>
        </w:rPr>
        <w:lastRenderedPageBreak/>
        <w:t>行业分站</w:t>
      </w:r>
    </w:p>
    <w:p w:rsidR="00723AF1" w:rsidRDefault="00723AF1" w:rsidP="00723AF1">
      <w:pPr>
        <w:pStyle w:val="a5"/>
        <w:numPr>
          <w:ilvl w:val="0"/>
          <w:numId w:val="6"/>
        </w:numPr>
        <w:ind w:firstLineChars="0"/>
      </w:pPr>
      <w:r>
        <w:rPr>
          <w:rFonts w:hint="eastAsia"/>
        </w:rPr>
        <w:t>排序规则：</w:t>
      </w:r>
      <w:r>
        <w:t>O</w:t>
      </w:r>
      <w:r>
        <w:rPr>
          <w:rFonts w:hint="eastAsia"/>
        </w:rPr>
        <w:t>rderid</w:t>
      </w:r>
      <w:r>
        <w:rPr>
          <w:rFonts w:hint="eastAsia"/>
        </w:rPr>
        <w:t>顺序排列</w:t>
      </w:r>
    </w:p>
    <w:p w:rsidR="00723AF1" w:rsidRDefault="00723AF1" w:rsidP="00723AF1">
      <w:pPr>
        <w:pStyle w:val="a5"/>
        <w:numPr>
          <w:ilvl w:val="0"/>
          <w:numId w:val="6"/>
        </w:numPr>
        <w:ind w:firstLineChars="0"/>
      </w:pPr>
      <w:r>
        <w:rPr>
          <w:rFonts w:hint="eastAsia"/>
        </w:rPr>
        <w:t>绑定规则：行业顶级分类，【是否启用】</w:t>
      </w:r>
      <w:r>
        <w:rPr>
          <w:rFonts w:hint="eastAsia"/>
        </w:rPr>
        <w:t>=</w:t>
      </w:r>
      <w:r>
        <w:rPr>
          <w:rFonts w:hint="eastAsia"/>
        </w:rPr>
        <w:t>是</w:t>
      </w:r>
    </w:p>
    <w:p w:rsidR="00723AF1" w:rsidRDefault="00723AF1" w:rsidP="00723AF1">
      <w:pPr>
        <w:pStyle w:val="a5"/>
        <w:numPr>
          <w:ilvl w:val="0"/>
          <w:numId w:val="6"/>
        </w:numPr>
        <w:ind w:firstLineChars="0"/>
      </w:pPr>
      <w:r>
        <w:rPr>
          <w:rFonts w:hint="eastAsia"/>
        </w:rPr>
        <w:t>链接地址：行所对应的网址；</w:t>
      </w:r>
    </w:p>
    <w:p w:rsidR="00723AF1" w:rsidRPr="00D950E8" w:rsidRDefault="00723AF1" w:rsidP="00723AF1">
      <w:pPr>
        <w:rPr>
          <w:b/>
        </w:rPr>
      </w:pPr>
      <w:r w:rsidRPr="00D950E8">
        <w:rPr>
          <w:rFonts w:hint="eastAsia"/>
          <w:b/>
        </w:rPr>
        <w:t>地区分站</w:t>
      </w:r>
    </w:p>
    <w:p w:rsidR="00723AF1" w:rsidRDefault="00723AF1" w:rsidP="00723AF1">
      <w:pPr>
        <w:pStyle w:val="a5"/>
        <w:numPr>
          <w:ilvl w:val="0"/>
          <w:numId w:val="12"/>
        </w:numPr>
        <w:ind w:firstLineChars="0"/>
      </w:pPr>
      <w:r>
        <w:rPr>
          <w:rFonts w:hint="eastAsia"/>
        </w:rPr>
        <w:t>排序规则：</w:t>
      </w:r>
      <w:r>
        <w:rPr>
          <w:rFonts w:hint="eastAsia"/>
        </w:rPr>
        <w:t>orderid</w:t>
      </w:r>
      <w:r>
        <w:rPr>
          <w:rFonts w:hint="eastAsia"/>
        </w:rPr>
        <w:t>顺序排列</w:t>
      </w:r>
    </w:p>
    <w:p w:rsidR="00723AF1" w:rsidRDefault="00723AF1" w:rsidP="00723AF1">
      <w:pPr>
        <w:pStyle w:val="a5"/>
        <w:numPr>
          <w:ilvl w:val="0"/>
          <w:numId w:val="12"/>
        </w:numPr>
        <w:ind w:firstLineChars="0"/>
      </w:pPr>
      <w:r>
        <w:rPr>
          <w:rFonts w:hint="eastAsia"/>
        </w:rPr>
        <w:t>绑定：全国（</w:t>
      </w:r>
      <w:r>
        <w:rPr>
          <w:rFonts w:hint="eastAsia"/>
        </w:rPr>
        <w:t>hr.</w:t>
      </w:r>
      <w:r w:rsidR="000B5A10">
        <w:rPr>
          <w:rFonts w:hint="eastAsia"/>
        </w:rPr>
        <w:t>OFweek</w:t>
      </w:r>
      <w:r>
        <w:rPr>
          <w:rFonts w:hint="eastAsia"/>
        </w:rPr>
        <w:t>.com/quanguo</w:t>
      </w:r>
      <w:r>
        <w:rPr>
          <w:rFonts w:hint="eastAsia"/>
        </w:rPr>
        <w:t>），深圳（</w:t>
      </w:r>
      <w:r>
        <w:rPr>
          <w:rFonts w:hint="eastAsia"/>
        </w:rPr>
        <w:t>hr.</w:t>
      </w:r>
      <w:r w:rsidR="000B5A10">
        <w:rPr>
          <w:rFonts w:hint="eastAsia"/>
        </w:rPr>
        <w:t>OFweek</w:t>
      </w:r>
      <w:r>
        <w:rPr>
          <w:rFonts w:hint="eastAsia"/>
        </w:rPr>
        <w:t>.com/shenzhen</w:t>
      </w:r>
      <w:r>
        <w:rPr>
          <w:rFonts w:hint="eastAsia"/>
        </w:rPr>
        <w:t>），</w:t>
      </w:r>
      <w:r>
        <w:rPr>
          <w:rFonts w:hint="eastAsia"/>
        </w:rPr>
        <w:t xml:space="preserve">               </w:t>
      </w:r>
      <w:r>
        <w:rPr>
          <w:rFonts w:hint="eastAsia"/>
        </w:rPr>
        <w:t>北京（</w:t>
      </w:r>
      <w:r>
        <w:rPr>
          <w:rFonts w:hint="eastAsia"/>
        </w:rPr>
        <w:t>hr.</w:t>
      </w:r>
      <w:r w:rsidR="000B5A10">
        <w:rPr>
          <w:rFonts w:hint="eastAsia"/>
        </w:rPr>
        <w:t>OFweek</w:t>
      </w:r>
      <w:r>
        <w:rPr>
          <w:rFonts w:hint="eastAsia"/>
        </w:rPr>
        <w:t>.com/beijing</w:t>
      </w:r>
      <w:r>
        <w:rPr>
          <w:rFonts w:hint="eastAsia"/>
        </w:rPr>
        <w:t>），上海（</w:t>
      </w:r>
      <w:r>
        <w:rPr>
          <w:rFonts w:hint="eastAsia"/>
        </w:rPr>
        <w:t>hr.</w:t>
      </w:r>
      <w:r w:rsidR="000B5A10">
        <w:rPr>
          <w:rFonts w:hint="eastAsia"/>
        </w:rPr>
        <w:t>OFweek</w:t>
      </w:r>
      <w:r>
        <w:rPr>
          <w:rFonts w:hint="eastAsia"/>
        </w:rPr>
        <w:t>.com/shanghai</w:t>
      </w:r>
      <w:r>
        <w:rPr>
          <w:rFonts w:hint="eastAsia"/>
        </w:rPr>
        <w:t>），广州（</w:t>
      </w:r>
      <w:r>
        <w:rPr>
          <w:rFonts w:hint="eastAsia"/>
        </w:rPr>
        <w:t>hr.</w:t>
      </w:r>
      <w:r w:rsidR="000B5A10">
        <w:rPr>
          <w:rFonts w:hint="eastAsia"/>
        </w:rPr>
        <w:t>OFweek</w:t>
      </w:r>
      <w:r>
        <w:rPr>
          <w:rFonts w:hint="eastAsia"/>
        </w:rPr>
        <w:t>.com/guangzhou</w:t>
      </w:r>
      <w:r>
        <w:rPr>
          <w:rFonts w:hint="eastAsia"/>
        </w:rPr>
        <w:t>），东莞（</w:t>
      </w:r>
      <w:r>
        <w:rPr>
          <w:rFonts w:hint="eastAsia"/>
        </w:rPr>
        <w:t>hr.</w:t>
      </w:r>
      <w:r w:rsidR="000B5A10">
        <w:rPr>
          <w:rFonts w:hint="eastAsia"/>
        </w:rPr>
        <w:t>OFweek</w:t>
      </w:r>
      <w:r>
        <w:rPr>
          <w:rFonts w:hint="eastAsia"/>
        </w:rPr>
        <w:t>.com/dongguan</w:t>
      </w:r>
      <w:r>
        <w:rPr>
          <w:rFonts w:hint="eastAsia"/>
        </w:rPr>
        <w:t>），苏州（</w:t>
      </w:r>
      <w:r>
        <w:rPr>
          <w:rFonts w:hint="eastAsia"/>
        </w:rPr>
        <w:t>hr.</w:t>
      </w:r>
      <w:r w:rsidR="000B5A10">
        <w:rPr>
          <w:rFonts w:hint="eastAsia"/>
        </w:rPr>
        <w:t>OFweek</w:t>
      </w:r>
      <w:r>
        <w:rPr>
          <w:rFonts w:hint="eastAsia"/>
        </w:rPr>
        <w:t>.com/suzhou</w:t>
      </w:r>
      <w:r>
        <w:rPr>
          <w:rFonts w:hint="eastAsia"/>
        </w:rPr>
        <w:t>），杭州（</w:t>
      </w:r>
      <w:r>
        <w:rPr>
          <w:rFonts w:hint="eastAsia"/>
        </w:rPr>
        <w:t>hr.</w:t>
      </w:r>
      <w:r w:rsidR="000B5A10">
        <w:rPr>
          <w:rFonts w:hint="eastAsia"/>
        </w:rPr>
        <w:t>OFweek</w:t>
      </w:r>
      <w:r>
        <w:rPr>
          <w:rFonts w:hint="eastAsia"/>
        </w:rPr>
        <w:t>.com/hangzhou</w:t>
      </w:r>
      <w:r>
        <w:rPr>
          <w:rFonts w:hint="eastAsia"/>
        </w:rPr>
        <w:t>），厦门（</w:t>
      </w:r>
      <w:r>
        <w:rPr>
          <w:rFonts w:hint="eastAsia"/>
        </w:rPr>
        <w:t>hr.</w:t>
      </w:r>
      <w:r w:rsidR="000B5A10">
        <w:rPr>
          <w:rFonts w:hint="eastAsia"/>
        </w:rPr>
        <w:t>OFweek</w:t>
      </w:r>
      <w:r>
        <w:rPr>
          <w:rFonts w:hint="eastAsia"/>
        </w:rPr>
        <w:t>.com/xiamen</w:t>
      </w:r>
      <w:r>
        <w:rPr>
          <w:rFonts w:hint="eastAsia"/>
        </w:rPr>
        <w:t>），青岛（</w:t>
      </w:r>
      <w:r>
        <w:rPr>
          <w:rFonts w:hint="eastAsia"/>
        </w:rPr>
        <w:t>hr.</w:t>
      </w:r>
      <w:r w:rsidR="000B5A10">
        <w:rPr>
          <w:rFonts w:hint="eastAsia"/>
        </w:rPr>
        <w:t>OFweek</w:t>
      </w:r>
      <w:r>
        <w:rPr>
          <w:rFonts w:hint="eastAsia"/>
        </w:rPr>
        <w:t>.com/qingdao</w:t>
      </w:r>
      <w:r>
        <w:rPr>
          <w:rFonts w:hint="eastAsia"/>
        </w:rPr>
        <w:t>）</w:t>
      </w:r>
    </w:p>
    <w:p w:rsidR="00723AF1" w:rsidRPr="00B732EE" w:rsidRDefault="00723AF1" w:rsidP="00723AF1">
      <w:pPr>
        <w:rPr>
          <w:b/>
        </w:rPr>
      </w:pPr>
    </w:p>
    <w:p w:rsidR="00723AF1" w:rsidRDefault="00723AF1" w:rsidP="00723AF1">
      <w:pPr>
        <w:pStyle w:val="a5"/>
        <w:numPr>
          <w:ilvl w:val="0"/>
          <w:numId w:val="1"/>
        </w:numPr>
        <w:ind w:firstLineChars="0"/>
        <w:rPr>
          <w:b/>
        </w:rPr>
      </w:pPr>
      <w:r w:rsidRPr="00B732EE">
        <w:rPr>
          <w:rFonts w:hint="eastAsia"/>
          <w:b/>
        </w:rPr>
        <w:t>岗位分类搜索</w:t>
      </w:r>
    </w:p>
    <w:p w:rsidR="00723AF1" w:rsidRPr="00363257" w:rsidRDefault="00723AF1" w:rsidP="00723AF1">
      <w:pPr>
        <w:rPr>
          <w:b/>
        </w:rPr>
      </w:pPr>
      <w:r>
        <w:rPr>
          <w:rFonts w:hint="eastAsia"/>
          <w:b/>
        </w:rPr>
        <w:t>页面原型：</w:t>
      </w:r>
    </w:p>
    <w:p w:rsidR="00723AF1" w:rsidRDefault="00723AF1" w:rsidP="00723AF1">
      <w:pPr>
        <w:rPr>
          <w:b/>
        </w:rPr>
      </w:pPr>
      <w:r>
        <w:rPr>
          <w:b/>
          <w:noProof/>
        </w:rPr>
        <w:drawing>
          <wp:inline distT="0" distB="0" distL="0" distR="0">
            <wp:extent cx="5274310" cy="2075287"/>
            <wp:effectExtent l="19050" t="0" r="2540"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5274310" cy="2075287"/>
                    </a:xfrm>
                    <a:prstGeom prst="rect">
                      <a:avLst/>
                    </a:prstGeom>
                    <a:noFill/>
                    <a:ln w="9525">
                      <a:noFill/>
                      <a:miter lim="800000"/>
                      <a:headEnd/>
                      <a:tailEnd/>
                    </a:ln>
                  </pic:spPr>
                </pic:pic>
              </a:graphicData>
            </a:graphic>
          </wp:inline>
        </w:drawing>
      </w:r>
    </w:p>
    <w:p w:rsidR="00723AF1" w:rsidRDefault="00723AF1" w:rsidP="00723AF1">
      <w:pPr>
        <w:rPr>
          <w:b/>
        </w:rPr>
      </w:pPr>
      <w:r>
        <w:rPr>
          <w:rFonts w:hint="eastAsia"/>
          <w:b/>
        </w:rPr>
        <w:t>交互说明：</w:t>
      </w:r>
    </w:p>
    <w:p w:rsidR="00723AF1" w:rsidRDefault="00723AF1" w:rsidP="00723AF1">
      <w:pPr>
        <w:pStyle w:val="a5"/>
        <w:numPr>
          <w:ilvl w:val="0"/>
          <w:numId w:val="13"/>
        </w:numPr>
        <w:ind w:firstLineChars="0"/>
      </w:pPr>
      <w:r>
        <w:rPr>
          <w:rFonts w:hint="eastAsia"/>
        </w:rPr>
        <w:t>排序规则：职能大类</w:t>
      </w:r>
      <w:r>
        <w:rPr>
          <w:rFonts w:hint="eastAsia"/>
        </w:rPr>
        <w:t>orderid</w:t>
      </w:r>
      <w:r>
        <w:rPr>
          <w:rFonts w:hint="eastAsia"/>
        </w:rPr>
        <w:t>顺序排列，职能小类按照职能小类的职位数倒序排列</w:t>
      </w:r>
    </w:p>
    <w:p w:rsidR="00723AF1" w:rsidRDefault="00723AF1" w:rsidP="00723AF1">
      <w:pPr>
        <w:pStyle w:val="a5"/>
        <w:numPr>
          <w:ilvl w:val="0"/>
          <w:numId w:val="13"/>
        </w:numPr>
        <w:ind w:firstLineChars="0"/>
      </w:pPr>
      <w:r>
        <w:rPr>
          <w:rFonts w:hint="eastAsia"/>
        </w:rPr>
        <w:t>绑定字段：职能大类，职能小类（前</w:t>
      </w:r>
      <w:r>
        <w:rPr>
          <w:rFonts w:hint="eastAsia"/>
        </w:rPr>
        <w:t>5</w:t>
      </w:r>
      <w:r>
        <w:rPr>
          <w:rFonts w:hint="eastAsia"/>
        </w:rPr>
        <w:t>），职能小类职位数（如果小于</w:t>
      </w:r>
      <w:r>
        <w:rPr>
          <w:rFonts w:hint="eastAsia"/>
        </w:rPr>
        <w:t>10</w:t>
      </w:r>
      <w:r>
        <w:rPr>
          <w:rFonts w:hint="eastAsia"/>
        </w:rPr>
        <w:t>则不显示数字）；</w:t>
      </w:r>
    </w:p>
    <w:p w:rsidR="00723AF1" w:rsidRDefault="00723AF1" w:rsidP="00723AF1">
      <w:pPr>
        <w:pStyle w:val="a5"/>
        <w:numPr>
          <w:ilvl w:val="0"/>
          <w:numId w:val="13"/>
        </w:numPr>
        <w:ind w:firstLineChars="0"/>
      </w:pPr>
      <w:r>
        <w:rPr>
          <w:rFonts w:hint="eastAsia"/>
        </w:rPr>
        <w:t>绑定数量：每页</w:t>
      </w:r>
      <w:r>
        <w:rPr>
          <w:rFonts w:hint="eastAsia"/>
        </w:rPr>
        <w:t>8</w:t>
      </w:r>
      <w:r>
        <w:rPr>
          <w:rFonts w:hint="eastAsia"/>
        </w:rPr>
        <w:t>个职能大类</w:t>
      </w:r>
    </w:p>
    <w:p w:rsidR="00723AF1" w:rsidRDefault="000A75C3" w:rsidP="00723AF1">
      <w:pPr>
        <w:pStyle w:val="a5"/>
        <w:numPr>
          <w:ilvl w:val="0"/>
          <w:numId w:val="13"/>
        </w:numPr>
        <w:ind w:firstLineChars="0"/>
      </w:pPr>
      <w:r>
        <w:rPr>
          <w:rFonts w:hint="eastAsia"/>
        </w:rPr>
        <w:t>点击向左向右，局部进行翻页（局部刷新）</w:t>
      </w:r>
    </w:p>
    <w:p w:rsidR="00723AF1" w:rsidRDefault="00723AF1" w:rsidP="00723AF1">
      <w:pPr>
        <w:pStyle w:val="a5"/>
        <w:numPr>
          <w:ilvl w:val="0"/>
          <w:numId w:val="13"/>
        </w:numPr>
        <w:ind w:firstLineChars="0"/>
      </w:pPr>
      <w:r>
        <w:rPr>
          <w:rFonts w:hint="eastAsia"/>
        </w:rPr>
        <w:t>点击职能名称，进入到职位搜索结果列表页面，意向岗位选中为该职能。</w:t>
      </w:r>
    </w:p>
    <w:p w:rsidR="009D1414" w:rsidRDefault="009D1414" w:rsidP="00723AF1">
      <w:pPr>
        <w:pStyle w:val="a5"/>
        <w:numPr>
          <w:ilvl w:val="0"/>
          <w:numId w:val="13"/>
        </w:numPr>
        <w:ind w:firstLineChars="0"/>
      </w:pPr>
      <w:r>
        <w:rPr>
          <w:rFonts w:hint="eastAsia"/>
        </w:rPr>
        <w:t>字符长度</w:t>
      </w:r>
      <w:r>
        <w:rPr>
          <w:rFonts w:hint="eastAsia"/>
        </w:rPr>
        <w:t>25</w:t>
      </w:r>
      <w:r>
        <w:rPr>
          <w:rFonts w:hint="eastAsia"/>
        </w:rPr>
        <w:t>个字符，超过部分采用“</w:t>
      </w:r>
      <w:r>
        <w:rPr>
          <w:rFonts w:hint="eastAsia"/>
        </w:rPr>
        <w:t>..</w:t>
      </w:r>
      <w:r>
        <w:rPr>
          <w:rFonts w:hint="eastAsia"/>
        </w:rPr>
        <w:t>”表示，标题鼠标悬停显示该部分全内容。</w:t>
      </w:r>
    </w:p>
    <w:p w:rsidR="00723AF1" w:rsidRPr="00B732EE" w:rsidRDefault="00723AF1" w:rsidP="00723AF1">
      <w:pPr>
        <w:rPr>
          <w:b/>
        </w:rPr>
      </w:pPr>
    </w:p>
    <w:p w:rsidR="00723AF1" w:rsidRDefault="00723AF1" w:rsidP="00723AF1">
      <w:pPr>
        <w:pStyle w:val="a5"/>
        <w:numPr>
          <w:ilvl w:val="0"/>
          <w:numId w:val="1"/>
        </w:numPr>
        <w:ind w:firstLineChars="0"/>
        <w:rPr>
          <w:b/>
        </w:rPr>
      </w:pPr>
      <w:r w:rsidRPr="00B732EE">
        <w:rPr>
          <w:rFonts w:hint="eastAsia"/>
          <w:b/>
        </w:rPr>
        <w:t>行业招聘版块</w:t>
      </w:r>
    </w:p>
    <w:p w:rsidR="00723AF1" w:rsidRDefault="00723AF1" w:rsidP="00723AF1">
      <w:pPr>
        <w:rPr>
          <w:b/>
        </w:rPr>
      </w:pPr>
      <w:r>
        <w:rPr>
          <w:b/>
          <w:noProof/>
        </w:rPr>
        <w:drawing>
          <wp:inline distT="0" distB="0" distL="0" distR="0">
            <wp:extent cx="5274310" cy="999439"/>
            <wp:effectExtent l="19050" t="0" r="254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5274310" cy="999439"/>
                    </a:xfrm>
                    <a:prstGeom prst="rect">
                      <a:avLst/>
                    </a:prstGeom>
                    <a:noFill/>
                    <a:ln w="9525">
                      <a:noFill/>
                      <a:miter lim="800000"/>
                      <a:headEnd/>
                      <a:tailEnd/>
                    </a:ln>
                  </pic:spPr>
                </pic:pic>
              </a:graphicData>
            </a:graphic>
          </wp:inline>
        </w:drawing>
      </w:r>
    </w:p>
    <w:p w:rsidR="00723AF1" w:rsidRDefault="00723AF1" w:rsidP="00723AF1">
      <w:pPr>
        <w:pStyle w:val="a5"/>
        <w:numPr>
          <w:ilvl w:val="0"/>
          <w:numId w:val="7"/>
        </w:numPr>
        <w:ind w:firstLineChars="0"/>
      </w:pPr>
      <w:r>
        <w:rPr>
          <w:rFonts w:hint="eastAsia"/>
        </w:rPr>
        <w:t>板块排序规则：</w:t>
      </w:r>
      <w:r>
        <w:rPr>
          <w:rFonts w:hint="eastAsia"/>
        </w:rPr>
        <w:t>orderid</w:t>
      </w:r>
    </w:p>
    <w:p w:rsidR="00723AF1" w:rsidRDefault="00723AF1" w:rsidP="00723AF1">
      <w:pPr>
        <w:pStyle w:val="a5"/>
        <w:numPr>
          <w:ilvl w:val="0"/>
          <w:numId w:val="7"/>
        </w:numPr>
        <w:ind w:firstLineChars="0"/>
      </w:pPr>
      <w:r>
        <w:rPr>
          <w:rFonts w:hint="eastAsia"/>
        </w:rPr>
        <w:t>显示控制：</w:t>
      </w:r>
      <w:r>
        <w:rPr>
          <w:rFonts w:hint="eastAsia"/>
        </w:rPr>
        <w:t>display</w:t>
      </w:r>
      <w:r>
        <w:rPr>
          <w:rFonts w:hint="eastAsia"/>
        </w:rPr>
        <w:t>字段进行控制，</w:t>
      </w:r>
      <w:r>
        <w:rPr>
          <w:rFonts w:hint="eastAsia"/>
        </w:rPr>
        <w:t>display=1</w:t>
      </w:r>
      <w:r>
        <w:rPr>
          <w:rFonts w:hint="eastAsia"/>
        </w:rPr>
        <w:t>显示，</w:t>
      </w:r>
      <w:r>
        <w:rPr>
          <w:rFonts w:hint="eastAsia"/>
        </w:rPr>
        <w:t>display=0</w:t>
      </w:r>
      <w:r>
        <w:rPr>
          <w:rFonts w:hint="eastAsia"/>
        </w:rPr>
        <w:t>不显示</w:t>
      </w:r>
    </w:p>
    <w:p w:rsidR="00723AF1" w:rsidRDefault="00723AF1" w:rsidP="00723AF1">
      <w:pPr>
        <w:pStyle w:val="a5"/>
        <w:numPr>
          <w:ilvl w:val="0"/>
          <w:numId w:val="7"/>
        </w:numPr>
        <w:ind w:firstLineChars="0"/>
      </w:pPr>
      <w:r>
        <w:rPr>
          <w:rFonts w:hint="eastAsia"/>
        </w:rPr>
        <w:t>排序规则：更新时间倒序</w:t>
      </w:r>
    </w:p>
    <w:p w:rsidR="00723AF1" w:rsidRDefault="00723AF1" w:rsidP="00723AF1">
      <w:pPr>
        <w:pStyle w:val="a5"/>
        <w:numPr>
          <w:ilvl w:val="0"/>
          <w:numId w:val="7"/>
        </w:numPr>
        <w:ind w:firstLineChars="0"/>
      </w:pPr>
      <w:r>
        <w:rPr>
          <w:rFonts w:hint="eastAsia"/>
        </w:rPr>
        <w:t>绑定规则：企业【审核状态】</w:t>
      </w:r>
      <w:r>
        <w:rPr>
          <w:rFonts w:hint="eastAsia"/>
        </w:rPr>
        <w:t>=1</w:t>
      </w:r>
      <w:r>
        <w:rPr>
          <w:rFonts w:hint="eastAsia"/>
        </w:rPr>
        <w:t>；职位的【发布状态】</w:t>
      </w:r>
      <w:r>
        <w:rPr>
          <w:rFonts w:hint="eastAsia"/>
        </w:rPr>
        <w:t>=1</w:t>
      </w:r>
      <w:r>
        <w:rPr>
          <w:rFonts w:hint="eastAsia"/>
        </w:rPr>
        <w:t>，企业到期时间大于当前时间，</w:t>
      </w:r>
      <w:r>
        <w:rPr>
          <w:rFonts w:hint="eastAsia"/>
        </w:rPr>
        <w:lastRenderedPageBreak/>
        <w:t>职位到期时间大于当前时间。每家公司岗位显示不超过</w:t>
      </w:r>
      <w:r>
        <w:rPr>
          <w:rFonts w:hint="eastAsia"/>
        </w:rPr>
        <w:t>1</w:t>
      </w:r>
      <w:r>
        <w:rPr>
          <w:rFonts w:hint="eastAsia"/>
        </w:rPr>
        <w:t>个。</w:t>
      </w:r>
    </w:p>
    <w:p w:rsidR="00723AF1" w:rsidRPr="000F496C" w:rsidRDefault="00723AF1" w:rsidP="00723AF1">
      <w:pPr>
        <w:pStyle w:val="a5"/>
        <w:numPr>
          <w:ilvl w:val="0"/>
          <w:numId w:val="7"/>
        </w:numPr>
        <w:ind w:firstLineChars="0"/>
        <w:rPr>
          <w:color w:val="FF0000"/>
        </w:rPr>
      </w:pPr>
      <w:r w:rsidRPr="000F496C">
        <w:rPr>
          <w:rFonts w:hint="eastAsia"/>
          <w:color w:val="FF0000"/>
        </w:rPr>
        <w:t>同一个岗位设置了多个行业的情况下，仅在首页行业招聘板块其中的一个行业当中显示。</w:t>
      </w:r>
    </w:p>
    <w:p w:rsidR="00723AF1" w:rsidRDefault="00723AF1" w:rsidP="00723AF1">
      <w:pPr>
        <w:pStyle w:val="a5"/>
        <w:numPr>
          <w:ilvl w:val="0"/>
          <w:numId w:val="7"/>
        </w:numPr>
        <w:ind w:firstLineChars="0"/>
      </w:pPr>
      <w:r>
        <w:rPr>
          <w:rFonts w:hint="eastAsia"/>
        </w:rPr>
        <w:t>绑定条数：</w:t>
      </w:r>
      <w:r>
        <w:rPr>
          <w:rFonts w:hint="eastAsia"/>
        </w:rPr>
        <w:t xml:space="preserve">5*2 </w:t>
      </w:r>
    </w:p>
    <w:p w:rsidR="00723AF1" w:rsidRDefault="00723AF1" w:rsidP="00723AF1">
      <w:pPr>
        <w:pStyle w:val="a5"/>
        <w:numPr>
          <w:ilvl w:val="0"/>
          <w:numId w:val="7"/>
        </w:numPr>
        <w:ind w:firstLineChars="0"/>
      </w:pPr>
      <w:r>
        <w:rPr>
          <w:rFonts w:hint="eastAsia"/>
        </w:rPr>
        <w:t>绑定字段：职位名称、公司名称</w:t>
      </w:r>
    </w:p>
    <w:p w:rsidR="00723AF1" w:rsidRDefault="00723AF1" w:rsidP="00723AF1">
      <w:pPr>
        <w:pStyle w:val="a5"/>
        <w:numPr>
          <w:ilvl w:val="0"/>
          <w:numId w:val="7"/>
        </w:numPr>
        <w:ind w:firstLineChars="0"/>
      </w:pPr>
      <w:r>
        <w:rPr>
          <w:rFonts w:hint="eastAsia"/>
        </w:rPr>
        <w:t>鼠标执行点击之后，该职位名称进行变色处理（紫色）</w:t>
      </w:r>
    </w:p>
    <w:p w:rsidR="000E327A" w:rsidRDefault="000E327A" w:rsidP="00723AF1">
      <w:pPr>
        <w:pStyle w:val="a5"/>
        <w:numPr>
          <w:ilvl w:val="0"/>
          <w:numId w:val="7"/>
        </w:numPr>
        <w:ind w:firstLineChars="0"/>
      </w:pPr>
      <w:r>
        <w:rPr>
          <w:rFonts w:hint="eastAsia"/>
        </w:rPr>
        <w:t>“更多”</w:t>
      </w:r>
      <w:r w:rsidR="00DD0D8B">
        <w:rPr>
          <w:rFonts w:hint="eastAsia"/>
        </w:rPr>
        <w:t>链向该行业的</w:t>
      </w:r>
      <w:r>
        <w:rPr>
          <w:rFonts w:hint="eastAsia"/>
        </w:rPr>
        <w:t>行业频道</w:t>
      </w:r>
    </w:p>
    <w:p w:rsidR="00723AF1" w:rsidRPr="00DD0D8B" w:rsidRDefault="00723AF1" w:rsidP="00723AF1">
      <w:pPr>
        <w:rPr>
          <w:b/>
        </w:rPr>
      </w:pPr>
    </w:p>
    <w:p w:rsidR="00723AF1" w:rsidRPr="00B732EE" w:rsidRDefault="00723AF1" w:rsidP="00723AF1">
      <w:pPr>
        <w:pStyle w:val="a5"/>
        <w:numPr>
          <w:ilvl w:val="0"/>
          <w:numId w:val="1"/>
        </w:numPr>
        <w:ind w:firstLineChars="0"/>
        <w:rPr>
          <w:b/>
        </w:rPr>
      </w:pPr>
      <w:r w:rsidRPr="00B732EE">
        <w:rPr>
          <w:rFonts w:hint="eastAsia"/>
          <w:b/>
        </w:rPr>
        <w:t>友情链接</w:t>
      </w:r>
    </w:p>
    <w:p w:rsidR="001225DC" w:rsidRPr="001225DC" w:rsidRDefault="001225DC" w:rsidP="00A976B2">
      <w:pPr>
        <w:pStyle w:val="a5"/>
        <w:widowControl/>
        <w:numPr>
          <w:ilvl w:val="0"/>
          <w:numId w:val="19"/>
        </w:numPr>
        <w:shd w:val="clear" w:color="auto" w:fill="FFFFFF"/>
        <w:spacing w:line="270" w:lineRule="atLeast"/>
        <w:ind w:firstLineChars="0"/>
        <w:jc w:val="left"/>
        <w:rPr>
          <w:rFonts w:ascii="Tahoma" w:eastAsia="宋体" w:hAnsi="Tahoma" w:cs="Tahoma"/>
          <w:color w:val="000000"/>
          <w:kern w:val="0"/>
          <w:sz w:val="18"/>
          <w:szCs w:val="18"/>
        </w:rPr>
      </w:pPr>
      <w:r w:rsidRPr="001225DC">
        <w:rPr>
          <w:rFonts w:ascii="宋体" w:eastAsia="宋体" w:hAnsi="宋体" w:cs="Tahoma"/>
          <w:color w:val="000000"/>
          <w:kern w:val="0"/>
          <w:szCs w:val="21"/>
        </w:rPr>
        <w:t>友情链接</w:t>
      </w:r>
    </w:p>
    <w:p w:rsidR="001225DC" w:rsidRPr="001225DC" w:rsidRDefault="001225DC" w:rsidP="00A976B2">
      <w:pPr>
        <w:pStyle w:val="a5"/>
        <w:widowControl/>
        <w:numPr>
          <w:ilvl w:val="0"/>
          <w:numId w:val="19"/>
        </w:numPr>
        <w:shd w:val="clear" w:color="auto" w:fill="FFFFFF"/>
        <w:spacing w:line="270" w:lineRule="atLeast"/>
        <w:ind w:firstLineChars="0"/>
        <w:jc w:val="left"/>
        <w:rPr>
          <w:rFonts w:ascii="Tahoma" w:eastAsia="宋体" w:hAnsi="Tahoma" w:cs="Tahoma"/>
          <w:color w:val="000000"/>
          <w:kern w:val="0"/>
          <w:sz w:val="18"/>
          <w:szCs w:val="18"/>
        </w:rPr>
      </w:pPr>
      <w:r w:rsidRPr="001225DC">
        <w:rPr>
          <w:rFonts w:ascii="宋体" w:eastAsia="宋体" w:hAnsi="宋体" w:cs="Tahoma"/>
          <w:color w:val="000000"/>
          <w:kern w:val="0"/>
          <w:szCs w:val="21"/>
        </w:rPr>
        <w:t>动态读取友情链接，每行10个，每个站点的文字不超过7个中文，超过部分，采用“..”表示。</w:t>
      </w:r>
    </w:p>
    <w:p w:rsidR="001225DC" w:rsidRPr="001225DC" w:rsidRDefault="001225DC" w:rsidP="00A976B2">
      <w:pPr>
        <w:pStyle w:val="a5"/>
        <w:widowControl/>
        <w:numPr>
          <w:ilvl w:val="0"/>
          <w:numId w:val="19"/>
        </w:numPr>
        <w:shd w:val="clear" w:color="auto" w:fill="FFFFFF"/>
        <w:spacing w:line="270" w:lineRule="atLeast"/>
        <w:ind w:firstLineChars="0"/>
        <w:jc w:val="left"/>
        <w:rPr>
          <w:rFonts w:ascii="Tahoma" w:eastAsia="宋体" w:hAnsi="Tahoma" w:cs="Tahoma"/>
          <w:color w:val="000000"/>
          <w:kern w:val="0"/>
          <w:sz w:val="18"/>
          <w:szCs w:val="18"/>
        </w:rPr>
      </w:pPr>
      <w:r w:rsidRPr="001225DC">
        <w:rPr>
          <w:rFonts w:ascii="宋体" w:eastAsia="宋体" w:hAnsi="宋体" w:cs="Tahoma"/>
          <w:color w:val="000000"/>
          <w:kern w:val="0"/>
          <w:szCs w:val="21"/>
        </w:rPr>
        <w:t>鼠标移动到站点名称上，显示该站点全称</w:t>
      </w:r>
    </w:p>
    <w:p w:rsidR="001225DC" w:rsidRPr="001225DC" w:rsidRDefault="001225DC" w:rsidP="00A976B2">
      <w:pPr>
        <w:pStyle w:val="a5"/>
        <w:widowControl/>
        <w:numPr>
          <w:ilvl w:val="0"/>
          <w:numId w:val="19"/>
        </w:numPr>
        <w:shd w:val="clear" w:color="auto" w:fill="FFFFFF"/>
        <w:spacing w:line="270" w:lineRule="atLeast"/>
        <w:ind w:firstLineChars="0"/>
        <w:jc w:val="left"/>
        <w:rPr>
          <w:rFonts w:ascii="Tahoma" w:eastAsia="宋体" w:hAnsi="Tahoma" w:cs="Tahoma"/>
          <w:color w:val="000000"/>
          <w:kern w:val="0"/>
          <w:sz w:val="18"/>
          <w:szCs w:val="18"/>
        </w:rPr>
      </w:pPr>
      <w:r w:rsidRPr="001225DC">
        <w:rPr>
          <w:rFonts w:ascii="宋体" w:eastAsia="宋体" w:hAnsi="宋体" w:cs="Tahoma"/>
          <w:color w:val="000000"/>
          <w:kern w:val="0"/>
          <w:szCs w:val="21"/>
        </w:rPr>
        <w:t>排序规则，按照orderid由小到大进行排序。</w:t>
      </w:r>
    </w:p>
    <w:p w:rsidR="00211C13" w:rsidRPr="00723AF1" w:rsidRDefault="00211C13"/>
    <w:sectPr w:rsidR="00211C13" w:rsidRPr="00723AF1" w:rsidSect="00D465F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0DA3" w:rsidRDefault="00AC0DA3" w:rsidP="00723AF1">
      <w:r>
        <w:separator/>
      </w:r>
    </w:p>
  </w:endnote>
  <w:endnote w:type="continuationSeparator" w:id="1">
    <w:p w:rsidR="00AC0DA3" w:rsidRDefault="00AC0DA3" w:rsidP="00723A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0DA3" w:rsidRDefault="00AC0DA3" w:rsidP="00723AF1">
      <w:r>
        <w:separator/>
      </w:r>
    </w:p>
  </w:footnote>
  <w:footnote w:type="continuationSeparator" w:id="1">
    <w:p w:rsidR="00AC0DA3" w:rsidRDefault="00AC0DA3" w:rsidP="00723A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D5E9F"/>
    <w:multiLevelType w:val="hybridMultilevel"/>
    <w:tmpl w:val="1F1852BC"/>
    <w:lvl w:ilvl="0" w:tplc="F28EB34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6052B6"/>
    <w:multiLevelType w:val="hybridMultilevel"/>
    <w:tmpl w:val="AEEAE3B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F34CF5"/>
    <w:multiLevelType w:val="hybridMultilevel"/>
    <w:tmpl w:val="E6BC4E66"/>
    <w:lvl w:ilvl="0" w:tplc="04090019">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97554F"/>
    <w:multiLevelType w:val="hybridMultilevel"/>
    <w:tmpl w:val="3F2A818E"/>
    <w:lvl w:ilvl="0" w:tplc="1F880A4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ED4720"/>
    <w:multiLevelType w:val="hybridMultilevel"/>
    <w:tmpl w:val="959E716A"/>
    <w:lvl w:ilvl="0" w:tplc="8FA2D7C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2E373A"/>
    <w:multiLevelType w:val="hybridMultilevel"/>
    <w:tmpl w:val="B6241B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28A56F0B"/>
    <w:multiLevelType w:val="hybridMultilevel"/>
    <w:tmpl w:val="B6C0902A"/>
    <w:lvl w:ilvl="0" w:tplc="4D588C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A53B99"/>
    <w:multiLevelType w:val="hybridMultilevel"/>
    <w:tmpl w:val="37A08564"/>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068359B"/>
    <w:multiLevelType w:val="hybridMultilevel"/>
    <w:tmpl w:val="E27C6042"/>
    <w:lvl w:ilvl="0" w:tplc="9D763D0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9B80E0C"/>
    <w:multiLevelType w:val="hybridMultilevel"/>
    <w:tmpl w:val="1036692A"/>
    <w:lvl w:ilvl="0" w:tplc="0C5C6B7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E9521C8"/>
    <w:multiLevelType w:val="hybridMultilevel"/>
    <w:tmpl w:val="E486A080"/>
    <w:lvl w:ilvl="0" w:tplc="322A061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5DE1D48"/>
    <w:multiLevelType w:val="hybridMultilevel"/>
    <w:tmpl w:val="18362FB8"/>
    <w:lvl w:ilvl="0" w:tplc="896C65A0">
      <w:start w:val="8"/>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9747D06"/>
    <w:multiLevelType w:val="hybridMultilevel"/>
    <w:tmpl w:val="0AC22B8A"/>
    <w:lvl w:ilvl="0" w:tplc="41E8F2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E7D2A09"/>
    <w:multiLevelType w:val="hybridMultilevel"/>
    <w:tmpl w:val="87425D78"/>
    <w:lvl w:ilvl="0" w:tplc="E9AC14C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0FB3566"/>
    <w:multiLevelType w:val="hybridMultilevel"/>
    <w:tmpl w:val="E6BC4E66"/>
    <w:lvl w:ilvl="0" w:tplc="04090019">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7933C0F"/>
    <w:multiLevelType w:val="hybridMultilevel"/>
    <w:tmpl w:val="D0EA5404"/>
    <w:lvl w:ilvl="0" w:tplc="50D46C78">
      <w:start w:val="1"/>
      <w:numFmt w:val="lowerLetter"/>
      <w:lvlText w:val="%1."/>
      <w:lvlJc w:val="left"/>
      <w:pPr>
        <w:ind w:left="885" w:hanging="52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68776B38"/>
    <w:multiLevelType w:val="hybridMultilevel"/>
    <w:tmpl w:val="0BEEE782"/>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C275AD6"/>
    <w:multiLevelType w:val="hybridMultilevel"/>
    <w:tmpl w:val="8592C64E"/>
    <w:lvl w:ilvl="0" w:tplc="A7AC23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E9A6038"/>
    <w:multiLevelType w:val="hybridMultilevel"/>
    <w:tmpl w:val="2682B62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5"/>
  </w:num>
  <w:num w:numId="3">
    <w:abstractNumId w:val="10"/>
  </w:num>
  <w:num w:numId="4">
    <w:abstractNumId w:val="9"/>
  </w:num>
  <w:num w:numId="5">
    <w:abstractNumId w:val="13"/>
  </w:num>
  <w:num w:numId="6">
    <w:abstractNumId w:val="0"/>
  </w:num>
  <w:num w:numId="7">
    <w:abstractNumId w:val="8"/>
  </w:num>
  <w:num w:numId="8">
    <w:abstractNumId w:val="6"/>
  </w:num>
  <w:num w:numId="9">
    <w:abstractNumId w:val="16"/>
  </w:num>
  <w:num w:numId="10">
    <w:abstractNumId w:val="14"/>
  </w:num>
  <w:num w:numId="11">
    <w:abstractNumId w:val="2"/>
  </w:num>
  <w:num w:numId="12">
    <w:abstractNumId w:val="4"/>
  </w:num>
  <w:num w:numId="13">
    <w:abstractNumId w:val="3"/>
  </w:num>
  <w:num w:numId="14">
    <w:abstractNumId w:val="7"/>
  </w:num>
  <w:num w:numId="15">
    <w:abstractNumId w:val="5"/>
  </w:num>
  <w:num w:numId="16">
    <w:abstractNumId w:val="17"/>
  </w:num>
  <w:num w:numId="17">
    <w:abstractNumId w:val="11"/>
  </w:num>
  <w:num w:numId="18">
    <w:abstractNumId w:val="1"/>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23AF1"/>
    <w:rsid w:val="000A0E74"/>
    <w:rsid w:val="000A75C3"/>
    <w:rsid w:val="000B5A10"/>
    <w:rsid w:val="000D19EB"/>
    <w:rsid w:val="000E327A"/>
    <w:rsid w:val="000F204E"/>
    <w:rsid w:val="000F496C"/>
    <w:rsid w:val="00103005"/>
    <w:rsid w:val="001225DC"/>
    <w:rsid w:val="00122F9F"/>
    <w:rsid w:val="001C0544"/>
    <w:rsid w:val="00211C13"/>
    <w:rsid w:val="00237087"/>
    <w:rsid w:val="002E4487"/>
    <w:rsid w:val="00333E06"/>
    <w:rsid w:val="00366BE3"/>
    <w:rsid w:val="00367AF5"/>
    <w:rsid w:val="003716E1"/>
    <w:rsid w:val="00381B95"/>
    <w:rsid w:val="00391950"/>
    <w:rsid w:val="003B7898"/>
    <w:rsid w:val="00400871"/>
    <w:rsid w:val="004141C1"/>
    <w:rsid w:val="00424A01"/>
    <w:rsid w:val="00506311"/>
    <w:rsid w:val="005135C2"/>
    <w:rsid w:val="005B261A"/>
    <w:rsid w:val="005F575F"/>
    <w:rsid w:val="006A6530"/>
    <w:rsid w:val="00721A85"/>
    <w:rsid w:val="00723AF1"/>
    <w:rsid w:val="00725F30"/>
    <w:rsid w:val="008777AA"/>
    <w:rsid w:val="009039CF"/>
    <w:rsid w:val="00927EA8"/>
    <w:rsid w:val="00971EFE"/>
    <w:rsid w:val="0098092C"/>
    <w:rsid w:val="009D1414"/>
    <w:rsid w:val="00A976B2"/>
    <w:rsid w:val="00AC0DA3"/>
    <w:rsid w:val="00B15A2C"/>
    <w:rsid w:val="00BE7982"/>
    <w:rsid w:val="00C13606"/>
    <w:rsid w:val="00C60F66"/>
    <w:rsid w:val="00D465FD"/>
    <w:rsid w:val="00DD0D8B"/>
    <w:rsid w:val="00E75465"/>
    <w:rsid w:val="00E94182"/>
    <w:rsid w:val="00EA7067"/>
    <w:rsid w:val="00EB44D8"/>
    <w:rsid w:val="00F5651A"/>
    <w:rsid w:val="00F822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3A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23A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23AF1"/>
    <w:rPr>
      <w:sz w:val="18"/>
      <w:szCs w:val="18"/>
    </w:rPr>
  </w:style>
  <w:style w:type="paragraph" w:styleId="a4">
    <w:name w:val="footer"/>
    <w:basedOn w:val="a"/>
    <w:link w:val="Char0"/>
    <w:uiPriority w:val="99"/>
    <w:semiHidden/>
    <w:unhideWhenUsed/>
    <w:rsid w:val="00723AF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23AF1"/>
    <w:rPr>
      <w:sz w:val="18"/>
      <w:szCs w:val="18"/>
    </w:rPr>
  </w:style>
  <w:style w:type="paragraph" w:styleId="a5">
    <w:name w:val="List Paragraph"/>
    <w:basedOn w:val="a"/>
    <w:uiPriority w:val="34"/>
    <w:qFormat/>
    <w:rsid w:val="00723AF1"/>
    <w:pPr>
      <w:ind w:firstLineChars="200" w:firstLine="420"/>
    </w:pPr>
  </w:style>
  <w:style w:type="character" w:styleId="a6">
    <w:name w:val="Hyperlink"/>
    <w:basedOn w:val="a0"/>
    <w:uiPriority w:val="99"/>
    <w:unhideWhenUsed/>
    <w:rsid w:val="00723AF1"/>
    <w:rPr>
      <w:color w:val="0000FF" w:themeColor="hyperlink"/>
      <w:u w:val="single"/>
    </w:rPr>
  </w:style>
  <w:style w:type="paragraph" w:styleId="a7">
    <w:name w:val="Balloon Text"/>
    <w:basedOn w:val="a"/>
    <w:link w:val="Char1"/>
    <w:uiPriority w:val="99"/>
    <w:semiHidden/>
    <w:unhideWhenUsed/>
    <w:rsid w:val="00723AF1"/>
    <w:rPr>
      <w:sz w:val="18"/>
      <w:szCs w:val="18"/>
    </w:rPr>
  </w:style>
  <w:style w:type="character" w:customStyle="1" w:styleId="Char1">
    <w:name w:val="批注框文本 Char"/>
    <w:basedOn w:val="a0"/>
    <w:link w:val="a7"/>
    <w:uiPriority w:val="99"/>
    <w:semiHidden/>
    <w:rsid w:val="00723AF1"/>
    <w:rPr>
      <w:sz w:val="18"/>
      <w:szCs w:val="18"/>
    </w:rPr>
  </w:style>
  <w:style w:type="table" w:styleId="a8">
    <w:name w:val="Table Grid"/>
    <w:basedOn w:val="a1"/>
    <w:uiPriority w:val="59"/>
    <w:rsid w:val="003716E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tab-span">
    <w:name w:val="apple-tab-span"/>
    <w:basedOn w:val="a0"/>
    <w:rsid w:val="001225DC"/>
  </w:style>
  <w:style w:type="paragraph" w:styleId="a9">
    <w:name w:val="Normal (Web)"/>
    <w:basedOn w:val="a"/>
    <w:uiPriority w:val="99"/>
    <w:semiHidden/>
    <w:unhideWhenUsed/>
    <w:rsid w:val="001225D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28012573">
      <w:bodyDiv w:val="1"/>
      <w:marLeft w:val="0"/>
      <w:marRight w:val="0"/>
      <w:marTop w:val="0"/>
      <w:marBottom w:val="0"/>
      <w:divBdr>
        <w:top w:val="none" w:sz="0" w:space="0" w:color="auto"/>
        <w:left w:val="none" w:sz="0" w:space="0" w:color="auto"/>
        <w:bottom w:val="none" w:sz="0" w:space="0" w:color="auto"/>
        <w:right w:val="none" w:sz="0" w:space="0" w:color="auto"/>
      </w:divBdr>
      <w:divsChild>
        <w:div w:id="1135373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jol.com" TargetMode="External"/><Relationship Id="rId20" Type="http://schemas.openxmlformats.org/officeDocument/2006/relationships/hyperlink" Target="http://www.epjob88.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hyperlink" Target="http://www.cjol.co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jol.com" TargetMode="External"/><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531</Words>
  <Characters>3030</Characters>
  <Application>Microsoft Office Word</Application>
  <DocSecurity>0</DocSecurity>
  <Lines>25</Lines>
  <Paragraphs>7</Paragraphs>
  <ScaleCrop>false</ScaleCrop>
  <Company>CHINA</Company>
  <LinksUpToDate>false</LinksUpToDate>
  <CharactersWithSpaces>3554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VIPUSER</dc:creator>
  <cp:keywords/>
  <dc:description/>
  <cp:lastModifiedBy>VIPUSER</cp:lastModifiedBy>
  <cp:revision>36</cp:revision>
  <dcterms:created xsi:type="dcterms:W3CDTF">2012-08-06T00:53:00Z</dcterms:created>
  <dcterms:modified xsi:type="dcterms:W3CDTF">2012-08-24T02:54:00Z</dcterms:modified>
</cp:coreProperties>
</file>