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E9595" w14:textId="6C03993A" w:rsidR="00A405C3" w:rsidRPr="00831174" w:rsidRDefault="00A405C3" w:rsidP="00831174">
      <w:pPr>
        <w:autoSpaceDE w:val="0"/>
        <w:autoSpaceDN w:val="0"/>
        <w:adjustRightInd w:val="0"/>
        <w:jc w:val="center"/>
        <w:rPr>
          <w:rFonts w:ascii="GoudySans-Bold" w:hAnsi="GoudySans-Bold" w:cs="GoudySans-Bold"/>
          <w:b/>
          <w:bCs/>
          <w:kern w:val="0"/>
          <w:sz w:val="19"/>
          <w:szCs w:val="19"/>
        </w:rPr>
      </w:pPr>
      <w:bookmarkStart w:id="0" w:name="_GoBack"/>
      <w:bookmarkEnd w:id="0"/>
      <w:r w:rsidRPr="00831174">
        <w:rPr>
          <w:rFonts w:ascii="GoudySans-Bold" w:hAnsi="GoudySans-Bold" w:cs="GoudySans-Bold" w:hint="eastAsia"/>
          <w:b/>
          <w:bCs/>
          <w:kern w:val="0"/>
          <w:sz w:val="19"/>
          <w:szCs w:val="19"/>
        </w:rPr>
        <w:t>H</w:t>
      </w:r>
      <w:r w:rsidR="00831174" w:rsidRPr="00831174">
        <w:rPr>
          <w:rFonts w:ascii="GoudySans-Bold" w:hAnsi="GoudySans-Bold" w:cs="GoudySans-Bold" w:hint="eastAsia"/>
          <w:b/>
          <w:bCs/>
          <w:kern w:val="0"/>
          <w:sz w:val="19"/>
          <w:szCs w:val="19"/>
        </w:rPr>
        <w:t>o</w:t>
      </w:r>
      <w:r w:rsidR="00831174" w:rsidRPr="00831174">
        <w:rPr>
          <w:rFonts w:ascii="GoudySans-Bold" w:hAnsi="GoudySans-Bold" w:cs="GoudySans-Bold"/>
          <w:b/>
          <w:bCs/>
          <w:kern w:val="0"/>
          <w:sz w:val="19"/>
          <w:szCs w:val="19"/>
        </w:rPr>
        <w:t>mework #05</w:t>
      </w:r>
    </w:p>
    <w:p w14:paraId="0A4833B8" w14:textId="7348944F" w:rsidR="00B11F15" w:rsidRDefault="00B11F15" w:rsidP="00B11F15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5.3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Write a program that tests whether the examples of the </w:t>
      </w:r>
      <w:r w:rsidRPr="00B92C88">
        <w:rPr>
          <w:rFonts w:ascii="AGaramond-Regular" w:hAnsi="AGaramond-Regular" w:cs="AGaramond-Regular"/>
          <w:color w:val="C00000"/>
          <w:kern w:val="0"/>
          <w:sz w:val="19"/>
          <w:szCs w:val="19"/>
        </w:rPr>
        <w:t xml:space="preserve">math library function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calls shown</w:t>
      </w:r>
    </w:p>
    <w:p w14:paraId="0CB0B097" w14:textId="475E7E54" w:rsidR="00C658B2" w:rsidRDefault="00B11F15" w:rsidP="00B11F15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in</w:t>
      </w:r>
      <w:r w:rsidRPr="00B92C88">
        <w:rPr>
          <w:rFonts w:ascii="AGaramond-Regular" w:hAnsi="AGaramond-Regular" w:cs="AGaramond-Regular"/>
          <w:color w:val="C00000"/>
          <w:kern w:val="0"/>
          <w:sz w:val="19"/>
          <w:szCs w:val="19"/>
        </w:rPr>
        <w:t xml:space="preserve"> Fig. 5.2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 actually produce the indicated results.</w:t>
      </w:r>
    </w:p>
    <w:p w14:paraId="0F214066" w14:textId="09B04168" w:rsidR="00B11F15" w:rsidRDefault="00B11F15" w:rsidP="00B11F15"/>
    <w:p w14:paraId="49C9D6AC" w14:textId="5F3D5E8C" w:rsidR="00B11F15" w:rsidRDefault="00B11F15" w:rsidP="00B11F15"/>
    <w:p w14:paraId="230E0491" w14:textId="77777777" w:rsidR="00B11F15" w:rsidRDefault="00B11F15" w:rsidP="00B11F15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5.10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Write a complete program that prompts the user for the </w:t>
      </w:r>
      <w:r w:rsidRPr="00B92C88">
        <w:rPr>
          <w:rFonts w:ascii="AGaramond-Regular" w:hAnsi="AGaramond-Regular" w:cs="AGaramond-Regular"/>
          <w:color w:val="C00000"/>
          <w:kern w:val="0"/>
          <w:sz w:val="19"/>
          <w:szCs w:val="19"/>
        </w:rPr>
        <w:t>radius of a sphere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, and calculates</w:t>
      </w:r>
    </w:p>
    <w:p w14:paraId="6BD1EED0" w14:textId="77777777" w:rsidR="00B11F15" w:rsidRDefault="00B11F15" w:rsidP="00B11F15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and prints the </w:t>
      </w:r>
      <w:r w:rsidRPr="00B92C88">
        <w:rPr>
          <w:rFonts w:ascii="AGaramond-Regular" w:hAnsi="AGaramond-Regular" w:cs="AGaramond-Regular"/>
          <w:color w:val="C00000"/>
          <w:kern w:val="0"/>
          <w:sz w:val="19"/>
          <w:szCs w:val="19"/>
        </w:rPr>
        <w:t>volume of that sphere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. Use an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inline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function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sphereVolume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that returns the result</w:t>
      </w:r>
    </w:p>
    <w:p w14:paraId="5061076F" w14:textId="52FD8DFB" w:rsidR="00B11F15" w:rsidRDefault="00B11F15" w:rsidP="00B11F15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of the following expression:</w:t>
      </w:r>
      <w:r w:rsidRPr="00B92C88">
        <w:rPr>
          <w:rFonts w:ascii="AGaramond-Regular" w:hAnsi="AGaramond-Regular" w:cs="AGaramond-Regular"/>
          <w:color w:val="0070C0"/>
          <w:kern w:val="0"/>
          <w:sz w:val="19"/>
          <w:szCs w:val="19"/>
        </w:rPr>
        <w:t xml:space="preserve"> </w:t>
      </w:r>
      <w:r w:rsidRPr="00B92C88">
        <w:rPr>
          <w:rFonts w:ascii="LucidaSansTypewriter" w:hAnsi="LucidaSansTypewriter" w:cs="LucidaSansTypewriter"/>
          <w:color w:val="0070C0"/>
          <w:kern w:val="0"/>
          <w:sz w:val="14"/>
          <w:szCs w:val="14"/>
        </w:rPr>
        <w:t xml:space="preserve">(4.0 / 3.0 * 3.14159 * </w:t>
      </w:r>
      <w:proofErr w:type="gramStart"/>
      <w:r w:rsidRPr="00B92C88">
        <w:rPr>
          <w:rFonts w:ascii="LucidaSansTypewriter" w:hAnsi="LucidaSansTypewriter" w:cs="LucidaSansTypewriter"/>
          <w:color w:val="0070C0"/>
          <w:kern w:val="0"/>
          <w:sz w:val="14"/>
          <w:szCs w:val="14"/>
        </w:rPr>
        <w:t>pow(</w:t>
      </w:r>
      <w:proofErr w:type="gramEnd"/>
      <w:r w:rsidRPr="00B92C88">
        <w:rPr>
          <w:rFonts w:ascii="LucidaSansTypewriter" w:hAnsi="LucidaSansTypewriter" w:cs="LucidaSansTypewriter"/>
          <w:color w:val="0070C0"/>
          <w:kern w:val="0"/>
          <w:sz w:val="14"/>
          <w:szCs w:val="14"/>
        </w:rPr>
        <w:t>radius, 3))</w:t>
      </w:r>
      <w:r w:rsidRPr="00B92C88">
        <w:rPr>
          <w:rFonts w:ascii="AGaramond-Regular" w:hAnsi="AGaramond-Regular" w:cs="AGaramond-Regular"/>
          <w:color w:val="0070C0"/>
          <w:kern w:val="0"/>
          <w:sz w:val="19"/>
          <w:szCs w:val="19"/>
        </w:rPr>
        <w:t>.</w:t>
      </w:r>
    </w:p>
    <w:p w14:paraId="16843437" w14:textId="6BE1ABC8" w:rsidR="00B11F15" w:rsidRDefault="00B11F15" w:rsidP="00B11F15">
      <w:r w:rsidRPr="00B92C88">
        <w:rPr>
          <w:color w:val="C00000"/>
        </w:rPr>
        <w:t xml:space="preserve">double </w:t>
      </w:r>
      <w:proofErr w:type="spellStart"/>
      <w:proofErr w:type="gramStart"/>
      <w:r w:rsidRPr="00B92C88">
        <w:rPr>
          <w:color w:val="C00000"/>
        </w:rPr>
        <w:t>sphereVolume</w:t>
      </w:r>
      <w:proofErr w:type="spellEnd"/>
      <w:r w:rsidRPr="00B92C88">
        <w:rPr>
          <w:color w:val="C00000"/>
        </w:rPr>
        <w:t>( const</w:t>
      </w:r>
      <w:proofErr w:type="gramEnd"/>
      <w:r w:rsidRPr="00B92C88">
        <w:rPr>
          <w:color w:val="C00000"/>
        </w:rPr>
        <w:t xml:space="preserve"> double radius )</w:t>
      </w:r>
    </w:p>
    <w:p w14:paraId="4B8817EF" w14:textId="3F0B0477" w:rsidR="00B11F15" w:rsidRDefault="00B11F15" w:rsidP="00B11F15"/>
    <w:p w14:paraId="24B71E80" w14:textId="2019E31A" w:rsidR="00B11F15" w:rsidRDefault="00B11F15" w:rsidP="00B11F15"/>
    <w:p w14:paraId="632DB171" w14:textId="77777777" w:rsidR="0081519B" w:rsidRDefault="0081519B" w:rsidP="0081519B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5.19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(Hypotenuse Calculations)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Define a </w:t>
      </w:r>
      <w:r w:rsidRPr="00B92C88">
        <w:rPr>
          <w:rFonts w:ascii="AGaramond-Regular" w:hAnsi="AGaramond-Regular" w:cs="AGaramond-Regular"/>
          <w:color w:val="C00000"/>
          <w:kern w:val="0"/>
          <w:sz w:val="19"/>
          <w:szCs w:val="19"/>
        </w:rPr>
        <w:t xml:space="preserve">function </w:t>
      </w:r>
      <w:r w:rsidRPr="00B92C88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 xml:space="preserve">hypotenuse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that calculates the hypotenuse of</w:t>
      </w:r>
    </w:p>
    <w:p w14:paraId="6AFD3475" w14:textId="77777777" w:rsidR="0081519B" w:rsidRDefault="0081519B" w:rsidP="0081519B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 right triangle when the other two sides are given. The function should take two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double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arguments</w:t>
      </w:r>
    </w:p>
    <w:p w14:paraId="0ED268BD" w14:textId="77777777" w:rsidR="0081519B" w:rsidRDefault="0081519B" w:rsidP="0081519B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and return the hypotenuse as a 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double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. Use this function in a program to determine the hypotenuse</w:t>
      </w:r>
    </w:p>
    <w:p w14:paraId="1C2A24AE" w14:textId="22CA5B87" w:rsidR="00B11F15" w:rsidRDefault="0081519B" w:rsidP="0081519B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for each of the triangles shown below.</w:t>
      </w:r>
    </w:p>
    <w:p w14:paraId="7F8D9C1E" w14:textId="77777777" w:rsidR="00B22433" w:rsidRDefault="00B22433" w:rsidP="00B22433">
      <w:pPr>
        <w:autoSpaceDE w:val="0"/>
        <w:autoSpaceDN w:val="0"/>
        <w:adjustRightInd w:val="0"/>
        <w:rPr>
          <w:rFonts w:ascii="GoudySans-Medium" w:hAnsi="GoudySans-Medium" w:cs="GoudySans-Medium"/>
          <w:color w:val="FFFFFF"/>
          <w:kern w:val="0"/>
          <w:sz w:val="20"/>
          <w:szCs w:val="20"/>
        </w:rPr>
      </w:pPr>
      <w:r>
        <w:rPr>
          <w:rFonts w:ascii="GoudySans-Medium" w:hAnsi="GoudySans-Medium" w:cs="GoudySans-Medium"/>
          <w:color w:val="FFFFFF"/>
          <w:kern w:val="0"/>
          <w:sz w:val="20"/>
          <w:szCs w:val="20"/>
        </w:rPr>
        <w:t>Triangle Side 1 Side 2</w:t>
      </w:r>
    </w:p>
    <w:p w14:paraId="76AB2F25" w14:textId="22A53899" w:rsidR="00B22433" w:rsidRDefault="00B22433" w:rsidP="00B22433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1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ab/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3.0 4.0</w:t>
      </w:r>
    </w:p>
    <w:p w14:paraId="203C8F36" w14:textId="37790067" w:rsidR="00B22433" w:rsidRDefault="00B22433" w:rsidP="00B22433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2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ab/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5.0 12.0</w:t>
      </w:r>
    </w:p>
    <w:p w14:paraId="4E4ECC54" w14:textId="38113973" w:rsidR="00B22433" w:rsidRDefault="00B22433" w:rsidP="00B22433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3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ab/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 8.0 15.0</w:t>
      </w:r>
    </w:p>
    <w:p w14:paraId="4825FC2B" w14:textId="07D5B5F1" w:rsidR="0081519B" w:rsidRDefault="0081519B" w:rsidP="00B22433"/>
    <w:p w14:paraId="2CB184C4" w14:textId="313F1F1B" w:rsidR="00B22433" w:rsidRDefault="00B22433" w:rsidP="00B22433"/>
    <w:p w14:paraId="281A1F98" w14:textId="77777777" w:rsidR="00B22433" w:rsidRDefault="00B22433" w:rsidP="00B22433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5.23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(Square of Any Character)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Modify the function created in Exercise 5.22 to form the square</w:t>
      </w:r>
    </w:p>
    <w:p w14:paraId="0D3AC198" w14:textId="77777777" w:rsidR="00B22433" w:rsidRDefault="00B22433" w:rsidP="00B22433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out of whatever character is contained in character </w:t>
      </w:r>
      <w:r w:rsidRPr="00B92C88">
        <w:rPr>
          <w:rFonts w:ascii="AGaramond-Regular" w:hAnsi="AGaramond-Regular" w:cs="AGaramond-Regular"/>
          <w:color w:val="C00000"/>
          <w:kern w:val="0"/>
          <w:sz w:val="19"/>
          <w:szCs w:val="19"/>
        </w:rPr>
        <w:t xml:space="preserve">parameter </w:t>
      </w:r>
      <w:proofErr w:type="spellStart"/>
      <w:r w:rsidRPr="00B92C88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>fillCharacter</w:t>
      </w:r>
      <w:proofErr w:type="spellEnd"/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. Thus, if </w:t>
      </w:r>
      <w:r w:rsidRPr="00B92C88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 xml:space="preserve">side </w:t>
      </w:r>
      <w:r w:rsidRPr="00B92C88">
        <w:rPr>
          <w:rFonts w:ascii="AGaramond-Regular" w:hAnsi="AGaramond-Regular" w:cs="AGaramond-Regular"/>
          <w:color w:val="C00000"/>
          <w:kern w:val="0"/>
          <w:sz w:val="19"/>
          <w:szCs w:val="19"/>
        </w:rPr>
        <w:t xml:space="preserve">is </w:t>
      </w:r>
      <w:r w:rsidRPr="00B92C88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>5</w:t>
      </w:r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and</w:t>
      </w:r>
    </w:p>
    <w:p w14:paraId="5D9928B9" w14:textId="71F08F6D" w:rsidR="00B22433" w:rsidRDefault="00B22433" w:rsidP="00B22433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proofErr w:type="spellStart"/>
      <w:r w:rsidRPr="00B92C88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>fillCharacter</w:t>
      </w:r>
      <w:proofErr w:type="spellEnd"/>
      <w:r w:rsidRPr="00B92C88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 xml:space="preserve"> </w:t>
      </w:r>
      <w:r w:rsidRPr="00B92C88">
        <w:rPr>
          <w:rFonts w:ascii="AGaramond-Regular" w:hAnsi="AGaramond-Regular" w:cs="AGaramond-Regular"/>
          <w:color w:val="C00000"/>
          <w:kern w:val="0"/>
          <w:sz w:val="19"/>
          <w:szCs w:val="19"/>
        </w:rPr>
        <w:t xml:space="preserve">is </w:t>
      </w:r>
      <w:r w:rsidRPr="00B92C88">
        <w:rPr>
          <w:rFonts w:ascii="LucidaSansTypewriter" w:hAnsi="LucidaSansTypewriter" w:cs="LucidaSansTypewriter"/>
          <w:color w:val="C00000"/>
          <w:kern w:val="0"/>
          <w:sz w:val="14"/>
          <w:szCs w:val="14"/>
        </w:rPr>
        <w:t>#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, then this function should print the following:</w:t>
      </w:r>
    </w:p>
    <w:p w14:paraId="76775652" w14:textId="77777777" w:rsidR="00836DBE" w:rsidRPr="00B92C88" w:rsidRDefault="00836DBE" w:rsidP="00836DBE">
      <w:pPr>
        <w:rPr>
          <w:color w:val="0070C0"/>
        </w:rPr>
      </w:pPr>
      <w:r w:rsidRPr="00B92C88">
        <w:rPr>
          <w:color w:val="0070C0"/>
        </w:rPr>
        <w:t xml:space="preserve">Enter a character and the side length: # 5 </w:t>
      </w:r>
    </w:p>
    <w:p w14:paraId="2CAC38EE" w14:textId="72064AFA" w:rsidR="00836DBE" w:rsidRPr="00B92C88" w:rsidRDefault="00836DBE" w:rsidP="00836DBE">
      <w:pPr>
        <w:rPr>
          <w:color w:val="0070C0"/>
        </w:rPr>
      </w:pPr>
      <w:r w:rsidRPr="00B92C88">
        <w:rPr>
          <w:color w:val="0070C0"/>
        </w:rPr>
        <w:t>#####</w:t>
      </w:r>
    </w:p>
    <w:p w14:paraId="6610C4C5" w14:textId="77777777" w:rsidR="00836DBE" w:rsidRPr="00B92C88" w:rsidRDefault="00836DBE" w:rsidP="00836DBE">
      <w:pPr>
        <w:rPr>
          <w:color w:val="0070C0"/>
        </w:rPr>
      </w:pPr>
      <w:r w:rsidRPr="00B92C88">
        <w:rPr>
          <w:color w:val="0070C0"/>
        </w:rPr>
        <w:t>#####</w:t>
      </w:r>
    </w:p>
    <w:p w14:paraId="2C59B041" w14:textId="77777777" w:rsidR="00836DBE" w:rsidRPr="00B92C88" w:rsidRDefault="00836DBE" w:rsidP="00836DBE">
      <w:pPr>
        <w:rPr>
          <w:color w:val="0070C0"/>
        </w:rPr>
      </w:pPr>
      <w:r w:rsidRPr="00B92C88">
        <w:rPr>
          <w:color w:val="0070C0"/>
        </w:rPr>
        <w:t>#####</w:t>
      </w:r>
    </w:p>
    <w:p w14:paraId="07CB7CAB" w14:textId="77777777" w:rsidR="00836DBE" w:rsidRPr="00B92C88" w:rsidRDefault="00836DBE" w:rsidP="00836DBE">
      <w:pPr>
        <w:rPr>
          <w:color w:val="0070C0"/>
        </w:rPr>
      </w:pPr>
      <w:r w:rsidRPr="00B92C88">
        <w:rPr>
          <w:color w:val="0070C0"/>
        </w:rPr>
        <w:t>#####</w:t>
      </w:r>
    </w:p>
    <w:p w14:paraId="34BB3339" w14:textId="0392FAB3" w:rsidR="00836DBE" w:rsidRPr="00B92C88" w:rsidRDefault="00836DBE" w:rsidP="00836DBE">
      <w:pPr>
        <w:rPr>
          <w:color w:val="0070C0"/>
        </w:rPr>
      </w:pPr>
      <w:r w:rsidRPr="00B92C88">
        <w:rPr>
          <w:color w:val="0070C0"/>
        </w:rPr>
        <w:t>#####</w:t>
      </w:r>
    </w:p>
    <w:p w14:paraId="38A863AB" w14:textId="5A9DA565" w:rsidR="00836DBE" w:rsidRDefault="00836DBE" w:rsidP="00836DBE"/>
    <w:p w14:paraId="00CCA0F5" w14:textId="77777777" w:rsidR="00836DBE" w:rsidRPr="00B92C88" w:rsidRDefault="00836DBE" w:rsidP="00836DBE">
      <w:pPr>
        <w:rPr>
          <w:b/>
          <w:bCs/>
          <w:color w:val="BF8F00" w:themeColor="accent4" w:themeShade="BF"/>
        </w:rPr>
      </w:pPr>
      <w:r w:rsidRPr="00B92C88">
        <w:rPr>
          <w:color w:val="BF8F00" w:themeColor="accent4" w:themeShade="BF"/>
        </w:rPr>
        <w:t xml:space="preserve">Enter a character and the side length: </w:t>
      </w:r>
      <w:r w:rsidRPr="00B92C88">
        <w:rPr>
          <w:b/>
          <w:bCs/>
          <w:color w:val="BF8F00" w:themeColor="accent4" w:themeShade="BF"/>
        </w:rPr>
        <w:t>$ 6</w:t>
      </w:r>
    </w:p>
    <w:p w14:paraId="45477A25" w14:textId="77777777" w:rsidR="00836DBE" w:rsidRPr="00B92C88" w:rsidRDefault="00836DBE" w:rsidP="00836DBE">
      <w:pPr>
        <w:rPr>
          <w:color w:val="BF8F00" w:themeColor="accent4" w:themeShade="BF"/>
        </w:rPr>
      </w:pPr>
      <w:r w:rsidRPr="00B92C88">
        <w:rPr>
          <w:color w:val="BF8F00" w:themeColor="accent4" w:themeShade="BF"/>
        </w:rPr>
        <w:t>$$$$$$</w:t>
      </w:r>
    </w:p>
    <w:p w14:paraId="6225BE8C" w14:textId="77777777" w:rsidR="00836DBE" w:rsidRPr="00B92C88" w:rsidRDefault="00836DBE" w:rsidP="00836DBE">
      <w:pPr>
        <w:rPr>
          <w:color w:val="BF8F00" w:themeColor="accent4" w:themeShade="BF"/>
        </w:rPr>
      </w:pPr>
      <w:r w:rsidRPr="00B92C88">
        <w:rPr>
          <w:color w:val="BF8F00" w:themeColor="accent4" w:themeShade="BF"/>
        </w:rPr>
        <w:t>$$$$$$</w:t>
      </w:r>
    </w:p>
    <w:p w14:paraId="5D0BF5BF" w14:textId="77777777" w:rsidR="00836DBE" w:rsidRPr="00B92C88" w:rsidRDefault="00836DBE" w:rsidP="00836DBE">
      <w:pPr>
        <w:rPr>
          <w:color w:val="BF8F00" w:themeColor="accent4" w:themeShade="BF"/>
        </w:rPr>
      </w:pPr>
      <w:r w:rsidRPr="00B92C88">
        <w:rPr>
          <w:color w:val="BF8F00" w:themeColor="accent4" w:themeShade="BF"/>
        </w:rPr>
        <w:t>$$$$$$</w:t>
      </w:r>
    </w:p>
    <w:p w14:paraId="2EDF8804" w14:textId="77777777" w:rsidR="00836DBE" w:rsidRPr="00B92C88" w:rsidRDefault="00836DBE" w:rsidP="00836DBE">
      <w:pPr>
        <w:rPr>
          <w:color w:val="BF8F00" w:themeColor="accent4" w:themeShade="BF"/>
        </w:rPr>
      </w:pPr>
      <w:r w:rsidRPr="00B92C88">
        <w:rPr>
          <w:color w:val="BF8F00" w:themeColor="accent4" w:themeShade="BF"/>
        </w:rPr>
        <w:t>$$$$$$</w:t>
      </w:r>
    </w:p>
    <w:p w14:paraId="5071BCF2" w14:textId="77777777" w:rsidR="00836DBE" w:rsidRPr="00B92C88" w:rsidRDefault="00836DBE" w:rsidP="00836DBE">
      <w:pPr>
        <w:rPr>
          <w:color w:val="BF8F00" w:themeColor="accent4" w:themeShade="BF"/>
        </w:rPr>
      </w:pPr>
      <w:r w:rsidRPr="00B92C88">
        <w:rPr>
          <w:color w:val="BF8F00" w:themeColor="accent4" w:themeShade="BF"/>
        </w:rPr>
        <w:t>$$$$$$</w:t>
      </w:r>
    </w:p>
    <w:p w14:paraId="6CDEF732" w14:textId="4D09201E" w:rsidR="00836DBE" w:rsidRPr="00B92C88" w:rsidRDefault="00836DBE" w:rsidP="00836DBE">
      <w:pPr>
        <w:rPr>
          <w:color w:val="BF8F00" w:themeColor="accent4" w:themeShade="BF"/>
        </w:rPr>
      </w:pPr>
      <w:r w:rsidRPr="00B92C88">
        <w:rPr>
          <w:color w:val="BF8F00" w:themeColor="accent4" w:themeShade="BF"/>
        </w:rPr>
        <w:t>$$$$$$</w:t>
      </w:r>
    </w:p>
    <w:p w14:paraId="72220F37" w14:textId="1FAE9589" w:rsidR="00836DBE" w:rsidRDefault="00836DBE" w:rsidP="00836DBE"/>
    <w:p w14:paraId="57CBD0CB" w14:textId="77777777" w:rsidR="00836DBE" w:rsidRDefault="00836DBE" w:rsidP="00836DBE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GoudySans-Bold" w:hAnsi="GoudySans-Bold" w:cs="GoudySans-Bold"/>
          <w:b/>
          <w:bCs/>
          <w:color w:val="083CFF"/>
          <w:kern w:val="0"/>
          <w:sz w:val="19"/>
          <w:szCs w:val="19"/>
        </w:rPr>
        <w:t xml:space="preserve">5.26 </w:t>
      </w:r>
      <w:r>
        <w:rPr>
          <w:rFonts w:ascii="AGaramond-SemiboldItalic" w:hAnsi="AGaramond-SemiboldItalic" w:cs="AGaramond-SemiboldItalic"/>
          <w:b/>
          <w:bCs/>
          <w:i/>
          <w:iCs/>
          <w:color w:val="000000"/>
          <w:kern w:val="0"/>
          <w:sz w:val="19"/>
          <w:szCs w:val="19"/>
        </w:rPr>
        <w:t xml:space="preserve">(Celsius and Fahrenheit Temperatures)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Implement the following integer functions:</w:t>
      </w:r>
    </w:p>
    <w:p w14:paraId="4115E1CD" w14:textId="77777777" w:rsidR="00836DBE" w:rsidRDefault="00836DBE" w:rsidP="00836DBE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a) Function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celsius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returns the Celsius equivalent of a Fahrenheit temperature.</w:t>
      </w:r>
    </w:p>
    <w:p w14:paraId="7F844F15" w14:textId="77777777" w:rsidR="00836DBE" w:rsidRDefault="00836DBE" w:rsidP="00836DBE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 xml:space="preserve">b) Function </w:t>
      </w:r>
      <w:proofErr w:type="spellStart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>fahrenheit</w:t>
      </w:r>
      <w:proofErr w:type="spellEnd"/>
      <w:r>
        <w:rPr>
          <w:rFonts w:ascii="LucidaSansTypewriter" w:hAnsi="LucidaSansTypewriter" w:cs="LucidaSansTypewriter"/>
          <w:color w:val="000000"/>
          <w:kern w:val="0"/>
          <w:sz w:val="14"/>
          <w:szCs w:val="14"/>
        </w:rPr>
        <w:t xml:space="preserve"> </w:t>
      </w: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returns the Fahrenheit equivalent of a Celsius temperature.</w:t>
      </w:r>
    </w:p>
    <w:p w14:paraId="11DAE220" w14:textId="77777777" w:rsidR="00836DBE" w:rsidRDefault="00836DBE" w:rsidP="00836DBE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c) Use these functions to write a program that prints charts showing the Fahrenheit equivalents</w:t>
      </w:r>
    </w:p>
    <w:p w14:paraId="1521A518" w14:textId="77777777" w:rsidR="00836DBE" w:rsidRDefault="00836DBE" w:rsidP="00836DBE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of all Celsius temperatures from 0 to 100 degrees, and the Celsius equivalents of</w:t>
      </w:r>
    </w:p>
    <w:p w14:paraId="46C7376D" w14:textId="77777777" w:rsidR="00836DBE" w:rsidRDefault="00836DBE" w:rsidP="00836DBE">
      <w:pPr>
        <w:autoSpaceDE w:val="0"/>
        <w:autoSpaceDN w:val="0"/>
        <w:adjustRightInd w:val="0"/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all Fahrenheit temperatures from 32 to 212 degrees. Print the outputs in a neat tabular</w:t>
      </w:r>
    </w:p>
    <w:p w14:paraId="07AB799F" w14:textId="7791A98C" w:rsidR="00836DBE" w:rsidRDefault="00836DBE" w:rsidP="00836DBE">
      <w:pPr>
        <w:rPr>
          <w:rFonts w:ascii="AGaramond-Regular" w:hAnsi="AGaramond-Regular" w:cs="AGaramond-Regular"/>
          <w:color w:val="000000"/>
          <w:kern w:val="0"/>
          <w:sz w:val="19"/>
          <w:szCs w:val="19"/>
        </w:rPr>
      </w:pPr>
      <w:r>
        <w:rPr>
          <w:rFonts w:ascii="AGaramond-Regular" w:hAnsi="AGaramond-Regular" w:cs="AGaramond-Regular"/>
          <w:color w:val="000000"/>
          <w:kern w:val="0"/>
          <w:sz w:val="19"/>
          <w:szCs w:val="19"/>
        </w:rPr>
        <w:t>format that minimizes the number of lines of output while remaining readable.</w:t>
      </w:r>
    </w:p>
    <w:p w14:paraId="71CC31F0" w14:textId="698B81C1" w:rsidR="00836DBE" w:rsidRDefault="00836DBE" w:rsidP="00836DBE"/>
    <w:p w14:paraId="41A4C477" w14:textId="77777777" w:rsidR="00836DBE" w:rsidRDefault="00836DBE" w:rsidP="00836DBE">
      <w:r>
        <w:t xml:space="preserve">int </w:t>
      </w:r>
      <w:proofErr w:type="spellStart"/>
      <w:proofErr w:type="gramStart"/>
      <w:r>
        <w:t>celsius</w:t>
      </w:r>
      <w:proofErr w:type="spellEnd"/>
      <w:r>
        <w:t>( int</w:t>
      </w:r>
      <w:proofErr w:type="gramEnd"/>
      <w:r>
        <w:t xml:space="preserve"> ); // function prototype</w:t>
      </w:r>
    </w:p>
    <w:p w14:paraId="2A225DF7" w14:textId="4B80585C" w:rsidR="00836DBE" w:rsidRDefault="00836DBE" w:rsidP="00836DBE">
      <w:pPr>
        <w:rPr>
          <w:rFonts w:hint="eastAsia"/>
        </w:rPr>
      </w:pPr>
      <w:r>
        <w:t xml:space="preserve">int </w:t>
      </w:r>
      <w:proofErr w:type="spellStart"/>
      <w:proofErr w:type="gramStart"/>
      <w:r>
        <w:t>fahrenheit</w:t>
      </w:r>
      <w:proofErr w:type="spellEnd"/>
      <w:r>
        <w:t>( int</w:t>
      </w:r>
      <w:proofErr w:type="gramEnd"/>
      <w:r>
        <w:t xml:space="preserve"> ); // function prototype</w:t>
      </w:r>
    </w:p>
    <w:p w14:paraId="582DD0A0" w14:textId="15CAA00F" w:rsidR="00836DBE" w:rsidRDefault="00836DBE" w:rsidP="00836DBE"/>
    <w:p w14:paraId="196B22BD" w14:textId="77777777" w:rsidR="00836DBE" w:rsidRPr="00836DBE" w:rsidRDefault="00836DBE" w:rsidP="00836DBE">
      <w:pPr>
        <w:rPr>
          <w:rFonts w:hint="eastAsia"/>
        </w:rPr>
      </w:pPr>
    </w:p>
    <w:sectPr w:rsidR="00836DBE" w:rsidRPr="00836D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6BCAC" w14:textId="77777777" w:rsidR="00884061" w:rsidRDefault="00884061" w:rsidP="00B11F15">
      <w:r>
        <w:separator/>
      </w:r>
    </w:p>
  </w:endnote>
  <w:endnote w:type="continuationSeparator" w:id="0">
    <w:p w14:paraId="0CEE9A48" w14:textId="77777777" w:rsidR="00884061" w:rsidRDefault="00884061" w:rsidP="00B11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San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SansTypewri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SemiboldItal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oudySans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A371D0" w14:textId="77777777" w:rsidR="00884061" w:rsidRDefault="00884061" w:rsidP="00B11F15">
      <w:r>
        <w:separator/>
      </w:r>
    </w:p>
  </w:footnote>
  <w:footnote w:type="continuationSeparator" w:id="0">
    <w:p w14:paraId="6235092A" w14:textId="77777777" w:rsidR="00884061" w:rsidRDefault="00884061" w:rsidP="00B11F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F0"/>
    <w:rsid w:val="00726CF0"/>
    <w:rsid w:val="0081519B"/>
    <w:rsid w:val="00831174"/>
    <w:rsid w:val="00836DBE"/>
    <w:rsid w:val="00884061"/>
    <w:rsid w:val="00A405C3"/>
    <w:rsid w:val="00B11F15"/>
    <w:rsid w:val="00B22433"/>
    <w:rsid w:val="00B92C88"/>
    <w:rsid w:val="00C6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CF0778"/>
  <w15:chartTrackingRefBased/>
  <w15:docId w15:val="{4F2C945A-265D-4A75-AD39-3EA1F9F5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1F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11F1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11F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11F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2022-10-21T07:07:00Z</dcterms:created>
  <dcterms:modified xsi:type="dcterms:W3CDTF">2022-10-21T08:56:00Z</dcterms:modified>
</cp:coreProperties>
</file>