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Default Extension="wmf" ContentType="image/x-wmf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4.5</w:t>
        <w:br/>
      </w:r>
      <w:r>
        <w:object w:dxaOrig="8422" w:dyaOrig="2814">
          <v:rect xmlns:o="urn:schemas-microsoft-com:office:office" xmlns:v="urn:schemas-microsoft-com:vml" id="rectole0000000000" style="width:421.100000pt;height:140.70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Dib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code</w:t>
        <w:br/>
        <w:t xml:space="preserve">#include &lt;iostream&gt;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int count, value, sum = 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"Enter the number of values to sum: ";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cin &gt;&gt; count;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"Enter " &lt;&lt; count &lt;&lt; " values: ";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for (int i = 0; i &lt; count; ++i)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cin &gt;&gt; value;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sum += value;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"The sum of the values is: " &lt;&lt; sum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4.6</w:t>
        <w:br/>
      </w:r>
      <w:r>
        <w:object w:dxaOrig="8422" w:dyaOrig="3603">
          <v:rect xmlns:o="urn:schemas-microsoft-com:office:office" xmlns:v="urn:schemas-microsoft-com:vml" id="rectole0000000001" style="width:421.100000pt;height:180.150000pt" o:preferrelative="t" o:ole="">
            <o:lock v:ext="edit"/>
            <v:imagedata xmlns:r="http://schemas.openxmlformats.org/officeDocument/2006/relationships" r:id="docRId3" o:title=""/>
          </v:rect>
          <o:OLEObject xmlns:r="http://schemas.openxmlformats.org/officeDocument/2006/relationships" xmlns:o="urn:schemas-microsoft-com:office:office" Type="Embed" ProgID="StaticDib" DrawAspect="Content" ObjectID="0000000001" ShapeID="rectole0000000001" r:id="docRId2"/>
        </w:objec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code</w:t>
        <w:br/>
        <w:br/>
        <w:t xml:space="preserve">#include &lt;iostream&gt;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int value, sum = 0, count = 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"Enter values (enter 9999 to stop): ";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while (true)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cin &gt;&gt; value;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if (value == 9999) break; // 哨兵值 9999 停止输入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sum += value;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++count;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if (count &gt; 0)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double average = static_cast&lt;double&gt;(sum) / count;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cout &lt;&lt; "The average is: " &lt;&lt; average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 else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cout &lt;&lt; "No values were entered."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4.10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object w:dxaOrig="8422" w:dyaOrig="2936">
          <v:rect xmlns:o="urn:schemas-microsoft-com:office:office" xmlns:v="urn:schemas-microsoft-com:vml" id="rectole0000000002" style="width:421.100000pt;height:146.800000pt" o:preferrelative="t" o:ole="">
            <o:lock v:ext="edit"/>
            <v:imagedata xmlns:r="http://schemas.openxmlformats.org/officeDocument/2006/relationships" r:id="docRId5" o:title=""/>
          </v:rect>
          <o:OLEObject xmlns:r="http://schemas.openxmlformats.org/officeDocument/2006/relationships" xmlns:o="urn:schemas-microsoft-com:office:office" Type="Embed" ProgID="StaticDib" DrawAspect="Content" ObjectID="0000000002" ShapeID="rectole0000000002" r:id="docRId4"/>
        </w:object>
      </w: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br/>
        <w:t xml:space="preserve">To calculate larger factorials, such as 20!, the result will exceed the range of the int data type. A larger data type or a specialized data structure is needed for such calculations.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code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#include &lt;iostream&gt;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using namespace std;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int main()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cout &lt;&lt; "x\tx!"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for (int x = 1; x &lt;= 5; ++x)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int factorial = 1;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for (int i = 1; i &lt;= x; ++i) {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    factorial *= i;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    cout &lt;&lt; x &lt;&lt; "\t" &lt;&lt; factorial &lt;&lt; endl;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    return 0;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  <w:r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200" w:line="240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新細明體" w:hAnsi="新細明體" w:cs="新細明體" w:eastAsia="新細明體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media/image0.wmf" Id="docRId1" Type="http://schemas.openxmlformats.org/officeDocument/2006/relationships/image" /><Relationship Target="media/image1.wmf" Id="docRId3" Type="http://schemas.openxmlformats.org/officeDocument/2006/relationships/image" /><Relationship Target="media/image2.wmf" Id="docRId5" Type="http://schemas.openxmlformats.org/officeDocument/2006/relationships/image" /><Relationship Target="styles.xml" Id="docRId7" Type="http://schemas.openxmlformats.org/officeDocument/2006/relationships/styles" /><Relationship Target="embeddings/oleObject0.bin" Id="docRId0" Type="http://schemas.openxmlformats.org/officeDocument/2006/relationships/oleObject" /><Relationship Target="embeddings/oleObject1.bin" Id="docRId2" Type="http://schemas.openxmlformats.org/officeDocument/2006/relationships/oleObject" /><Relationship Target="embeddings/oleObject2.bin" Id="docRId4" Type="http://schemas.openxmlformats.org/officeDocument/2006/relationships/oleObject" /><Relationship Target="numbering.xml" Id="docRId6" Type="http://schemas.openxmlformats.org/officeDocument/2006/relationships/numbering" /></Relationships>
</file>