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1390-1582719542015" w:id="1"/>
      <w:bookmarkEnd w:id="1"/>
      <w:r>
        <w:rPr/>
        <w:t>法语中任何一个名词都有阴阳性定位</w:t>
      </w:r>
    </w:p>
    <w:p>
      <w:pPr/>
      <w:bookmarkStart w:name="2200-1582719571129" w:id="2"/>
      <w:bookmarkEnd w:id="2"/>
      <w:r>
        <w:rPr/>
        <w:t>法语名词阴阳性与生俱来,</w:t>
      </w:r>
    </w:p>
    <w:p>
      <w:pPr/>
      <w:bookmarkStart w:name="4675-1582719592659" w:id="3"/>
      <w:bookmarkEnd w:id="3"/>
      <w:r>
        <w:rPr/>
        <w:t>une fleur花  un arbre 树un garson 一个男孩</w:t>
      </w:r>
    </w:p>
    <w:p>
      <w:pPr/>
      <w:bookmarkStart w:name="2852-1582719642770" w:id="4"/>
      <w:bookmarkEnd w:id="4"/>
      <w:r>
        <w:rPr/>
        <w:t>une fille 女孩</w:t>
      </w:r>
    </w:p>
    <w:p>
      <w:pPr/>
      <w:bookmarkStart w:name="4115-1582719649472" w:id="5"/>
      <w:bookmarkEnd w:id="5"/>
      <w:r>
        <w:rPr/>
        <w:t>une table 柱子 un lit 床</w:t>
      </w:r>
    </w:p>
    <w:p>
      <w:pPr/>
      <w:bookmarkStart w:name="7954-1582719669349" w:id="6"/>
      <w:bookmarkEnd w:id="6"/>
      <w:r>
        <w:rPr/>
        <w:t>un etudiant 男学生</w:t>
      </w:r>
    </w:p>
    <w:p>
      <w:pPr/>
      <w:bookmarkStart w:name="6793-1582719709798" w:id="7"/>
      <w:bookmarkEnd w:id="7"/>
      <w:r>
        <w:rPr/>
        <w:t>une etudiantes 女学生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2020-03-20T13:40:14Z</dcterms:created>
  <dc:creator>Apache POI</dc:creator>
</cp:coreProperties>
</file>