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566-1583936652304" w:id="1"/>
      <w:bookmarkEnd w:id="1"/>
      <w:r>
        <w:rPr/>
        <w:t>1，开闭原则</w:t>
      </w:r>
    </w:p>
    <w:p>
      <w:pPr>
        <w:ind w:firstLine="420"/>
      </w:pPr>
      <w:bookmarkStart w:name="1765-1583936842757" w:id="2"/>
      <w:bookmarkEnd w:id="2"/>
      <w:r>
        <w:rPr/>
        <w:t>软件实体应该对扩展开放，对修改关闭</w:t>
      </w:r>
    </w:p>
    <w:p>
      <w:pPr>
        <w:ind w:firstLine="420"/>
      </w:pPr>
      <w:bookmarkStart w:name="3840-1583936939137" w:id="3"/>
      <w:bookmarkEnd w:id="3"/>
      <w:r>
        <w:rPr/>
        <w:t>当应用的需求改变时，在不改变软件实体源代码时，可以扩展模块的功能，使其满足新的需求</w:t>
      </w:r>
    </w:p>
    <w:p>
      <w:pPr>
        <w:ind w:firstLine="420"/>
      </w:pPr>
      <w:bookmarkStart w:name="2871-1583937786663" w:id="4"/>
      <w:bookmarkEnd w:id="4"/>
    </w:p>
    <w:p>
      <w:pPr>
        <w:ind w:firstLine="420"/>
      </w:pPr>
      <w:bookmarkStart w:name="7960-1583937787276" w:id="5"/>
      <w:bookmarkEnd w:id="5"/>
    </w:p>
    <w:p>
      <w:pPr/>
      <w:bookmarkStart w:name="6259-1583936685863" w:id="6"/>
      <w:bookmarkEnd w:id="6"/>
      <w:r>
        <w:rPr/>
        <w:t>2，里氏替换原则</w:t>
      </w:r>
    </w:p>
    <w:p>
      <w:pPr>
        <w:ind w:firstLine="420"/>
      </w:pPr>
      <w:bookmarkStart w:name="7125-1583938506593" w:id="7"/>
      <w:bookmarkEnd w:id="7"/>
      <w:r>
        <w:rPr/>
        <w:t>继承必须确保超类的所拥有的性质在子类中仍然成立</w:t>
      </w:r>
    </w:p>
    <w:p>
      <w:pPr>
        <w:ind w:firstLine="420"/>
      </w:pPr>
      <w:bookmarkStart w:name="4640-1583938574701" w:id="8"/>
      <w:bookmarkEnd w:id="8"/>
      <w:r>
        <w:rPr/>
        <w:t>什么时候该继承，什么时候不应该继承</w:t>
      </w:r>
    </w:p>
    <w:p>
      <w:pPr>
        <w:ind w:firstLine="420"/>
      </w:pPr>
      <w:bookmarkStart w:name="2780-1583938506754" w:id="9"/>
      <w:bookmarkEnd w:id="9"/>
      <w:r>
        <w:rPr/>
        <w:t>子类可以扩展父类中的功能，但是不能改变原有父类的功能</w:t>
      </w:r>
    </w:p>
    <w:p>
      <w:pPr>
        <w:ind w:firstLine="420"/>
      </w:pPr>
      <w:bookmarkStart w:name="7226-1583941812413" w:id="10"/>
      <w:bookmarkEnd w:id="10"/>
    </w:p>
    <w:p>
      <w:pPr/>
      <w:bookmarkStart w:name="8034-1583936694861" w:id="11"/>
      <w:bookmarkEnd w:id="11"/>
      <w:r>
        <w:rPr/>
        <w:t>3，依赖倒置原则</w:t>
      </w:r>
    </w:p>
    <w:p>
      <w:pPr>
        <w:ind w:firstLine="420"/>
      </w:pPr>
      <w:bookmarkStart w:name="3032-1583938616307" w:id="12"/>
      <w:bookmarkEnd w:id="12"/>
      <w:r>
        <w:rPr/>
        <w:t>高层模块不应该依赖底层模块，两者都应该依赖其抽象</w:t>
      </w:r>
    </w:p>
    <w:p>
      <w:pPr>
        <w:ind w:firstLine="420"/>
      </w:pPr>
      <w:bookmarkStart w:name="7816-1583941283494" w:id="13"/>
      <w:bookmarkEnd w:id="13"/>
      <w:r>
        <w:rPr/>
        <w:t>抽象不应该依赖细节，细节应该依赖抽象</w:t>
      </w:r>
    </w:p>
    <w:p>
      <w:pPr>
        <w:ind w:firstLine="420"/>
      </w:pPr>
      <w:bookmarkStart w:name="9056-1583941315772" w:id="14"/>
      <w:bookmarkEnd w:id="14"/>
      <w:r>
        <w:rPr/>
        <w:t>要面向接口编程，不要面向实现编程</w:t>
      </w:r>
    </w:p>
    <w:p>
      <w:pPr>
        <w:ind w:firstLine="420"/>
      </w:pPr>
      <w:bookmarkStart w:name="3383-1583941346805" w:id="15"/>
      <w:bookmarkEnd w:id="15"/>
      <w:r>
        <w:rPr/>
        <w:t>用抽象层的接口定义基础架构，然后细节是具体实现</w:t>
      </w:r>
    </w:p>
    <w:p>
      <w:pPr>
        <w:ind w:firstLine="420"/>
      </w:pPr>
      <w:bookmarkStart w:name="5224-1583941691923" w:id="16"/>
      <w:bookmarkEnd w:id="16"/>
      <w:r>
        <w:rPr/>
        <w:t>1.每个类尽量提供接口或抽象类，或者两者兼备</w:t>
      </w:r>
    </w:p>
    <w:p>
      <w:pPr>
        <w:ind w:firstLine="420"/>
      </w:pPr>
      <w:bookmarkStart w:name="3892-1583941723025" w:id="17"/>
      <w:bookmarkEnd w:id="17"/>
      <w:r>
        <w:rPr/>
        <w:t>2.变量的声明类型尽量是接口或者抽象类</w:t>
      </w:r>
    </w:p>
    <w:p>
      <w:pPr>
        <w:ind w:firstLine="420"/>
      </w:pPr>
      <w:bookmarkStart w:name="4446-1583941759149" w:id="18"/>
      <w:bookmarkEnd w:id="18"/>
      <w:r>
        <w:rPr/>
        <w:t>3.任何类都不应该从具体类派生</w:t>
      </w:r>
    </w:p>
    <w:p>
      <w:pPr>
        <w:ind w:firstLine="420"/>
      </w:pPr>
      <w:bookmarkStart w:name="2117-1583941786240" w:id="19"/>
      <w:bookmarkEnd w:id="19"/>
      <w:r>
        <w:rPr/>
        <w:t>4.使用继承时应该尽量遵循里氏替换原则</w:t>
      </w:r>
    </w:p>
    <w:p>
      <w:pPr/>
      <w:bookmarkStart w:name="6042-1583938616554" w:id="20"/>
      <w:bookmarkEnd w:id="20"/>
    </w:p>
    <w:p>
      <w:pPr/>
      <w:bookmarkStart w:name="2325-1583936717852" w:id="21"/>
      <w:bookmarkEnd w:id="21"/>
      <w:r>
        <w:rPr/>
        <w:t>4，单一责任原则</w:t>
      </w:r>
    </w:p>
    <w:p>
      <w:pPr>
        <w:ind w:firstLine="420"/>
      </w:pPr>
      <w:bookmarkStart w:name="7885-1583942398003" w:id="22"/>
      <w:bookmarkEnd w:id="22"/>
      <w:r>
        <w:rPr/>
        <w:t>一个类应该有仅有一个引起它变化的原因，否则类应该被拆分</w:t>
      </w:r>
    </w:p>
    <w:p>
      <w:pPr>
        <w:ind w:firstLine="420"/>
      </w:pPr>
      <w:bookmarkStart w:name="7630-1583942501038" w:id="23"/>
      <w:bookmarkEnd w:id="23"/>
      <w:r>
        <w:rPr/>
        <w:t>对象不应该承担太多的责任，否则或出现功能削弱或者冗余代码</w:t>
      </w:r>
    </w:p>
    <w:p>
      <w:pPr>
        <w:ind w:firstLine="420"/>
      </w:pPr>
      <w:bookmarkStart w:name="5996-1583987681969" w:id="24"/>
      <w:bookmarkEnd w:id="24"/>
      <w:r>
        <w:rPr/>
        <w:t>需要设计人员发现类的不同职责，并且将它们分离出来，在封装到不同的类和模块里面</w:t>
      </w:r>
    </w:p>
    <w:p>
      <w:pPr>
        <w:ind w:firstLine="420"/>
      </w:pPr>
      <w:bookmarkStart w:name="9310-1583987736583" w:id="25"/>
      <w:bookmarkEnd w:id="25"/>
    </w:p>
    <w:p>
      <w:pPr>
        <w:ind w:firstLine="420"/>
      </w:pPr>
      <w:bookmarkStart w:name="9387-1583987682065" w:id="26"/>
      <w:bookmarkEnd w:id="26"/>
    </w:p>
    <w:p>
      <w:pPr/>
      <w:bookmarkStart w:name="7040-1583936725641" w:id="27"/>
      <w:bookmarkEnd w:id="27"/>
      <w:r>
        <w:rPr/>
        <w:t>5，接口隔离原则</w:t>
      </w:r>
    </w:p>
    <w:p>
      <w:pPr>
        <w:ind w:firstLine="420"/>
      </w:pPr>
      <w:bookmarkStart w:name="6834-1583942563082" w:id="28"/>
      <w:bookmarkEnd w:id="28"/>
      <w:r>
        <w:rPr/>
        <w:t>要求程序员将尽量臃肿庞大的接口拆分成更小，更具体的接口，让接口只包含客户感兴趣的方法</w:t>
      </w:r>
    </w:p>
    <w:p>
      <w:pPr>
        <w:ind w:firstLine="420"/>
      </w:pPr>
      <w:bookmarkStart w:name="3778-1583988057335" w:id="29"/>
      <w:bookmarkEnd w:id="29"/>
      <w:r>
        <w:rPr/>
        <w:t>客户端不应该依赖不使用的方法</w:t>
      </w:r>
    </w:p>
    <w:p>
      <w:pPr>
        <w:ind w:firstLine="420"/>
      </w:pPr>
      <w:bookmarkStart w:name="6671-1583988074104" w:id="30"/>
      <w:bookmarkEnd w:id="30"/>
      <w:r>
        <w:rPr/>
        <w:t>一个类对另一个类的依赖应该建立在最小的接口上</w:t>
      </w:r>
    </w:p>
    <w:p>
      <w:pPr>
        <w:ind w:firstLine="420"/>
      </w:pPr>
      <w:bookmarkStart w:name="9590-1583988105314" w:id="31"/>
      <w:bookmarkEnd w:id="31"/>
      <w:r>
        <w:rPr/>
        <w:t>定尽可能多的接口，然后一个类都implement 他们，然后再在分别返回</w:t>
      </w:r>
    </w:p>
    <w:p>
      <w:pPr>
        <w:ind w:firstLine="420"/>
      </w:pPr>
      <w:bookmarkStart w:name="7323-1583989770544" w:id="32"/>
      <w:bookmarkEnd w:id="32"/>
    </w:p>
    <w:p>
      <w:pPr/>
      <w:bookmarkStart w:name="9561-1583936733816" w:id="33"/>
      <w:bookmarkEnd w:id="33"/>
      <w:r>
        <w:rPr/>
        <w:t>6，迪米特原则 最少知识原则</w:t>
      </w:r>
    </w:p>
    <w:p>
      <w:pPr>
        <w:ind w:firstLine="420"/>
      </w:pPr>
      <w:bookmarkStart w:name="8722-1583989917969" w:id="34"/>
      <w:bookmarkEnd w:id="34"/>
      <w:r>
        <w:rPr/>
        <w:t>只与你的朋友交谈，不跟陌生人说话，，如果两个软件实体无须直接通信，那么就不应该发生直接的相互</w:t>
      </w:r>
    </w:p>
    <w:p>
      <w:pPr>
        <w:ind w:firstLine="420"/>
      </w:pPr>
      <w:bookmarkStart w:name="9086-1583992130860" w:id="35"/>
      <w:bookmarkEnd w:id="35"/>
    </w:p>
    <w:p>
      <w:pPr/>
      <w:bookmarkStart w:name="7196-1583936744470" w:id="36"/>
      <w:bookmarkEnd w:id="36"/>
      <w:r>
        <w:rPr/>
        <w:t>7，合成复用原则</w:t>
      </w:r>
    </w:p>
    <w:p>
      <w:pPr>
        <w:ind w:firstLine="420"/>
      </w:pPr>
      <w:bookmarkStart w:name="6779-1583992132044" w:id="37"/>
      <w:bookmarkEnd w:id="37"/>
      <w:r>
        <w:rPr/>
        <w:t>尽量使用组合或者聚合等关联关系来实现，其次再考虑继承关系</w:t>
      </w:r>
    </w:p>
    <w:p>
      <w:pPr>
        <w:ind w:firstLine="420"/>
      </w:pPr>
      <w:bookmarkStart w:name="6637-1583992172445" w:id="38"/>
      <w:bookmarkEnd w:id="38"/>
      <w:r>
        <w:rPr/>
        <w:t>如果使用继承关系，则必须严格遵循里氏替代原则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2020-03-20T13:36:21Z</dcterms:created>
  <dc:creator>Apache POI</dc:creator>
</cp:coreProperties>
</file>