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712-1583329178063" w:id="1"/>
      <w:bookmarkEnd w:id="1"/>
      <w:r>
        <w:rPr/>
        <w:t>计算机网络至少拥有两台以上的计算机</w:t>
      </w:r>
    </w:p>
    <w:p>
      <w:pPr/>
      <w:bookmarkStart w:name="8766-1583329236083" w:id="2"/>
      <w:bookmarkEnd w:id="2"/>
      <w:r>
        <w:rPr/>
        <w:t>传输媒介和通讯设备把若干台计算机连接到一起</w:t>
      </w:r>
    </w:p>
    <w:p>
      <w:pPr/>
      <w:bookmarkStart w:name="9244-1583329259336" w:id="3"/>
      <w:bookmarkEnd w:id="3"/>
      <w:r>
        <w:rPr/>
        <w:t>需要网络软件，包括操作系统（dos操作系统不支持联网）</w:t>
      </w:r>
    </w:p>
    <w:p>
      <w:pPr/>
      <w:bookmarkStart w:name="2830-1583329278532" w:id="4"/>
      <w:bookmarkEnd w:id="4"/>
      <w:r>
        <w:rPr/>
        <w:t>为了正确通信，需要一个共同遵守的约定-通讯协议</w:t>
      </w:r>
    </w:p>
    <w:p>
      <w:pPr/>
      <w:bookmarkStart w:name="2850-1583329307273" w:id="5"/>
      <w:bookmarkEnd w:id="5"/>
      <w:r>
        <w:rPr/>
        <w:t>把多台计算连接在一起，形成一个网络，是为了通讯和资源共享</w:t>
      </w:r>
    </w:p>
    <w:p>
      <w:pPr/>
      <w:bookmarkStart w:name="5585-1583329510635" w:id="6"/>
      <w:bookmarkEnd w:id="6"/>
    </w:p>
    <w:p>
      <w:pPr/>
      <w:bookmarkStart w:name="4035-1583329510753" w:id="7"/>
      <w:bookmarkEnd w:id="7"/>
      <w:r>
        <w:rPr/>
        <w:t>OSI 模型 实现不同类型的计算机系统相互连接，遵循国际标准化协议的开放式标准化网络</w:t>
      </w:r>
    </w:p>
    <w:p>
      <w:pPr/>
      <w:bookmarkStart w:name="5889-1583330247609" w:id="8"/>
      <w:bookmarkEnd w:id="8"/>
      <w:r>
        <w:rPr/>
        <w:t>计算机网络的分类</w:t>
      </w:r>
    </w:p>
    <w:p>
      <w:pPr/>
      <w:bookmarkStart w:name="1320-1583330347925" w:id="9"/>
      <w:bookmarkEnd w:id="9"/>
      <w:r>
        <w:rPr/>
        <w:t>局域网：LAN 方圆几千米以内</w:t>
      </w:r>
    </w:p>
    <w:p>
      <w:pPr/>
      <w:bookmarkStart w:name="1052-1583330374565" w:id="10"/>
      <w:bookmarkEnd w:id="10"/>
      <w:r>
        <w:rPr/>
        <w:t xml:space="preserve">城域网: MAN </w:t>
      </w:r>
    </w:p>
    <w:p>
      <w:pPr/>
      <w:bookmarkStart w:name="6193-1583330384822" w:id="11"/>
      <w:bookmarkEnd w:id="11"/>
      <w:r>
        <w:rPr/>
        <w:t>广域网 : WAN 几千米到几百千米</w:t>
      </w:r>
    </w:p>
    <w:p>
      <w:pPr/>
      <w:bookmarkStart w:name="4748-1583330528727" w:id="12"/>
      <w:bookmarkEnd w:id="12"/>
      <w:r>
        <w:rPr/>
        <w:t>英特网</w:t>
      </w:r>
    </w:p>
    <w:p>
      <w:pPr/>
      <w:bookmarkStart w:name="7557-1583330535011" w:id="13"/>
      <w:bookmarkEnd w:id="13"/>
      <w:r>
        <w:rPr/>
        <w:t>协议</w:t>
      </w:r>
    </w:p>
    <w:p>
      <w:pPr/>
      <w:bookmarkStart w:name="1780-1583330708313" w:id="14"/>
      <w:bookmarkEnd w:id="14"/>
      <w:r>
        <w:rPr/>
        <w:t>为了使数据可以在网络上从源到目的地，网络上所有设备需要讲相同的语言，描述网络通信中“语言”规范的一组模型</w:t>
      </w:r>
    </w:p>
    <w:p>
      <w:pPr/>
      <w:bookmarkStart w:name="5069-1583330535450" w:id="15"/>
      <w:bookmarkEnd w:id="15"/>
      <w:r>
        <w:rPr/>
        <w:t>网络的组成</w:t>
      </w:r>
    </w:p>
    <w:p>
      <w:pPr/>
      <w:bookmarkStart w:name="4156-1583330553978" w:id="16"/>
      <w:bookmarkEnd w:id="16"/>
      <w:r>
        <w:rPr/>
        <w:t>osi七层	国际标准化组织/开放系统互联模型</w:t>
      </w:r>
    </w:p>
    <w:p>
      <w:pPr/>
      <w:bookmarkStart w:name="6988-1583330922865" w:id="17"/>
      <w:bookmarkEnd w:id="17"/>
      <w:r>
        <w:rPr/>
        <w:t>应用层		服务器</w:t>
      </w:r>
    </w:p>
    <w:p>
      <w:pPr/>
      <w:bookmarkStart w:name="1457-1583330928710" w:id="18"/>
      <w:bookmarkEnd w:id="18"/>
      <w:r>
        <w:rPr/>
        <w:t>表示层</w:t>
      </w:r>
    </w:p>
    <w:p>
      <w:pPr/>
      <w:bookmarkStart w:name="8424-1583330933503" w:id="19"/>
      <w:bookmarkEnd w:id="19"/>
      <w:r>
        <w:rPr/>
        <w:t>会话层</w:t>
      </w:r>
    </w:p>
    <w:p>
      <w:pPr/>
      <w:bookmarkStart w:name="2761-1583330937416" w:id="20"/>
      <w:bookmarkEnd w:id="20"/>
      <w:r>
        <w:rPr/>
        <w:t>传输层		防火墙</w:t>
      </w:r>
    </w:p>
    <w:p>
      <w:pPr/>
      <w:bookmarkStart w:name="3048-1583330941141" w:id="21"/>
      <w:bookmarkEnd w:id="21"/>
      <w:r>
        <w:rPr/>
        <w:t>网络层		路有器</w:t>
      </w:r>
    </w:p>
    <w:p>
      <w:pPr/>
      <w:bookmarkStart w:name="4432-1583330945046" w:id="22"/>
      <w:bookmarkEnd w:id="22"/>
      <w:r>
        <w:rPr/>
        <w:t>数据链路层</w:t>
      </w:r>
    </w:p>
    <w:p>
      <w:pPr/>
      <w:bookmarkStart w:name="3466-1583330949847" w:id="23"/>
      <w:bookmarkEnd w:id="23"/>
      <w:r>
        <w:rPr/>
        <w:t>物理层		</w:t>
      </w:r>
    </w:p>
    <w:p>
      <w:pPr/>
      <w:bookmarkStart w:name="1638-1583330779333" w:id="24"/>
      <w:bookmarkEnd w:id="24"/>
      <w:r>
        <w:rPr/>
        <w:t>和TCP/IP模型	传输层控制协议/互联网协议</w:t>
      </w:r>
    </w:p>
    <w:p>
      <w:pPr/>
      <w:bookmarkStart w:name="1290-1583330851773" w:id="25"/>
      <w:bookmarkEnd w:id="25"/>
      <w:r>
        <w:rPr/>
        <w:t>应用层		FTP，HTTP ，Telnet，SMTP，POP3，DNS</w:t>
      </w:r>
    </w:p>
    <w:p>
      <w:pPr/>
      <w:bookmarkStart w:name="3836-1583331946836" w:id="26"/>
      <w:bookmarkEnd w:id="26"/>
      <w:r>
        <w:rPr/>
        <w:t>传输层		TCP UDP</w:t>
      </w:r>
    </w:p>
    <w:p>
      <w:pPr/>
      <w:bookmarkStart w:name="5144-1583331951720" w:id="27"/>
      <w:bookmarkEnd w:id="27"/>
      <w:r>
        <w:rPr/>
        <w:t>互联网层		IP ICMP ARP</w:t>
      </w:r>
    </w:p>
    <w:p>
      <w:pPr/>
      <w:bookmarkStart w:name="2292-1583331960492" w:id="28"/>
      <w:bookmarkEnd w:id="28"/>
      <w:r>
        <w:rPr/>
        <w:t>网络接口层</w:t>
      </w:r>
    </w:p>
    <w:p>
      <w:pPr/>
      <w:bookmarkStart w:name="7050-1583331778413" w:id="29"/>
      <w:bookmarkEnd w:id="29"/>
      <w:r>
        <w:rPr/>
        <w:t>路由器将内部Ip地址转换为外部Ip地址</w:t>
      </w:r>
    </w:p>
    <w:p>
      <w:pPr/>
      <w:bookmarkStart w:name="4553-1583331861883" w:id="30"/>
      <w:bookmarkEnd w:id="30"/>
      <w:r>
        <w:rPr/>
        <w:t>IP协议 网络协议</w:t>
      </w:r>
    </w:p>
    <w:p>
      <w:pPr/>
      <w:bookmarkStart w:name="2433-1583332056659" w:id="31"/>
      <w:bookmarkEnd w:id="31"/>
      <w:r>
        <w:rPr/>
        <w:t>1.对数据包寻址和路由，并从一个网络传输到另一个网络</w:t>
      </w:r>
    </w:p>
    <w:p>
      <w:pPr/>
      <w:bookmarkStart w:name="4269-1583332085158" w:id="32"/>
      <w:bookmarkEnd w:id="32"/>
      <w:r>
        <w:rPr/>
        <w:t>2.分割和重组在传输层被分割的数据包</w:t>
      </w:r>
    </w:p>
    <w:p>
      <w:pPr/>
      <w:bookmarkStart w:name="0025-1583332105597" w:id="33"/>
      <w:bookmarkEnd w:id="33"/>
      <w:r>
        <w:rPr/>
        <w:t>3，无连接传递数据， 不建立可靠的通信的端到端连接</w:t>
      </w:r>
    </w:p>
    <w:p>
      <w:pPr/>
      <w:bookmarkStart w:name="4882-1583332474597" w:id="34"/>
      <w:bookmarkEnd w:id="34"/>
    </w:p>
    <w:p>
      <w:pPr/>
      <w:bookmarkStart w:name="6033-1583332334927" w:id="35"/>
      <w:bookmarkEnd w:id="35"/>
      <w:r>
        <w:rPr/>
        <w:t>ICMP（Internet Control Message Protocol）互联网控制报文协议，主要用于监听远端主机是否存在，建立以及维护路由资料，重导资料传送路径，资料流量控制</w:t>
      </w:r>
    </w:p>
    <w:p>
      <w:pPr/>
      <w:bookmarkStart w:name="6434-1583332471708" w:id="36"/>
      <w:bookmarkEnd w:id="36"/>
    </w:p>
    <w:p>
      <w:pPr/>
      <w:bookmarkStart w:name="9969-1583332447970" w:id="37"/>
      <w:bookmarkEnd w:id="37"/>
      <w:r>
        <w:rPr/>
        <w:t xml:space="preserve">主要应用命令 </w:t>
      </w:r>
    </w:p>
    <w:p>
      <w:pPr>
        <w:ind w:left="420"/>
      </w:pPr>
      <w:bookmarkStart w:name="9062-1583332485502" w:id="38"/>
      <w:bookmarkEnd w:id="38"/>
      <w:r>
        <w:rPr/>
        <w:t>ping命令</w:t>
      </w:r>
    </w:p>
    <w:p>
      <w:pPr>
        <w:ind w:left="420" w:firstLine="420"/>
      </w:pPr>
      <w:bookmarkStart w:name="1288-1583332495603" w:id="39"/>
      <w:bookmarkEnd w:id="39"/>
      <w:r>
        <w:rPr/>
        <w:t>回复 Reply for 192.168.0.1:bytes=32 time&lt;1ms TTL=128</w:t>
      </w:r>
    </w:p>
    <w:p>
      <w:pPr>
        <w:ind w:left="420" w:firstLine="420"/>
      </w:pPr>
      <w:bookmarkStart w:name="8720-1583332559571" w:id="40"/>
      <w:bookmarkEnd w:id="40"/>
      <w:r>
        <w:rPr/>
        <w:t>TTL是time To Live 的缩写，该字段指定IP包被路由器丢弃之前通过最大的网段数量。TTL是ipv4的一个8bit字段</w:t>
      </w:r>
    </w:p>
    <w:p>
      <w:pPr>
        <w:ind w:left="420" w:firstLine="420"/>
      </w:pPr>
      <w:bookmarkStart w:name="7444-1583332638558" w:id="41"/>
      <w:bookmarkEnd w:id="41"/>
      <w:r>
        <w:rPr/>
        <w:t xml:space="preserve">目标主机不可达：Destination host unreachable </w:t>
      </w:r>
    </w:p>
    <w:p>
      <w:pPr>
        <w:ind w:left="420" w:firstLine="420"/>
      </w:pPr>
      <w:bookmarkStart w:name="8052-1583332666166" w:id="42"/>
      <w:bookmarkEnd w:id="42"/>
      <w:r>
        <w:rPr/>
        <w:t>请求时间超时： Request timed out</w:t>
      </w:r>
    </w:p>
    <w:p>
      <w:pPr>
        <w:ind w:left="420" w:firstLine="420"/>
      </w:pPr>
      <w:bookmarkStart w:name="7586-1583332688017" w:id="43"/>
      <w:bookmarkEnd w:id="43"/>
      <w:r>
        <w:rPr/>
        <w:t>未知主机名： Unknown host abc</w:t>
      </w:r>
    </w:p>
    <w:p>
      <w:pPr>
        <w:ind w:left="420"/>
      </w:pPr>
      <w:bookmarkStart w:name="4425-1583332721432" w:id="44"/>
      <w:bookmarkEnd w:id="44"/>
      <w:r>
        <w:rPr/>
        <w:t>tracert： 跟踪路由器</w:t>
      </w:r>
    </w:p>
    <w:p>
      <w:pPr>
        <w:ind w:left="420"/>
      </w:pPr>
      <w:bookmarkStart w:name="2397-1583393709173" w:id="45"/>
      <w:bookmarkEnd w:id="45"/>
    </w:p>
    <w:p>
      <w:pPr/>
      <w:bookmarkStart w:name="8537-1583393711597" w:id="46"/>
      <w:bookmarkEnd w:id="46"/>
      <w:r>
        <w:rPr/>
        <w:t>ARP协议（Address Resolution Potocool）将ip地址转换为Mac地址</w:t>
      </w:r>
    </w:p>
    <w:p>
      <w:pPr/>
      <w:bookmarkStart w:name="6033-1583393757328" w:id="47"/>
      <w:bookmarkEnd w:id="47"/>
      <w:r>
        <w:rPr/>
        <w:t>ipconfig</w:t>
      </w:r>
    </w:p>
    <w:p>
      <w:pPr/>
      <w:bookmarkStart w:name="6454-1583394056385" w:id="48"/>
      <w:bookmarkEnd w:id="48"/>
    </w:p>
    <w:p>
      <w:pPr/>
      <w:bookmarkStart w:name="6421-1583394056484" w:id="49"/>
      <w:bookmarkEnd w:id="49"/>
      <w:r>
        <w:rPr/>
        <w:t>UDP 和TCP协议 传输层协议</w:t>
      </w:r>
    </w:p>
    <w:p>
      <w:pPr/>
      <w:bookmarkStart w:name="6971-1583394070096" w:id="50"/>
      <w:bookmarkEnd w:id="50"/>
      <w:r>
        <w:rPr/>
        <w:t>UDP 用户数据包协议</w:t>
      </w:r>
    </w:p>
    <w:p>
      <w:pPr>
        <w:ind w:firstLine="420"/>
      </w:pPr>
      <w:bookmarkStart w:name="8116-1583394080353" w:id="51"/>
      <w:bookmarkEnd w:id="51"/>
      <w:r>
        <w:rPr/>
        <w:t>无连接</w:t>
      </w:r>
    </w:p>
    <w:p>
      <w:pPr>
        <w:ind w:firstLine="420"/>
      </w:pPr>
      <w:bookmarkStart w:name="3760-1583394086458" w:id="52"/>
      <w:bookmarkEnd w:id="52"/>
      <w:r>
        <w:rPr/>
        <w:t>不可靠</w:t>
      </w:r>
    </w:p>
    <w:p>
      <w:pPr>
        <w:ind w:firstLine="420"/>
      </w:pPr>
      <w:bookmarkStart w:name="9030-1583394097500" w:id="53"/>
      <w:bookmarkEnd w:id="53"/>
      <w:r>
        <w:rPr/>
        <w:t>可靠性由上层协议来保证</w:t>
      </w:r>
    </w:p>
    <w:p>
      <w:pPr/>
      <w:bookmarkStart w:name="5928-1583394156517" w:id="54"/>
      <w:bookmarkEnd w:id="54"/>
      <w:r>
        <w:rPr/>
        <w:t>TCP 协议</w:t>
      </w:r>
    </w:p>
    <w:p>
      <w:pPr>
        <w:ind w:firstLine="420"/>
      </w:pPr>
      <w:bookmarkStart w:name="2544-1583394162546" w:id="55"/>
      <w:bookmarkEnd w:id="55"/>
      <w:r>
        <w:rPr/>
        <w:t>面向连接，支持端到端通信</w:t>
      </w:r>
    </w:p>
    <w:p>
      <w:pPr>
        <w:ind w:firstLine="420"/>
      </w:pPr>
      <w:bookmarkStart w:name="7248-1583394178716" w:id="56"/>
      <w:bookmarkEnd w:id="56"/>
      <w:r>
        <w:rPr/>
        <w:t>进行无差别控制</w:t>
      </w:r>
    </w:p>
    <w:p>
      <w:pPr>
        <w:ind w:firstLine="420"/>
      </w:pPr>
      <w:bookmarkStart w:name="1585-1583394196209" w:id="57"/>
      <w:bookmarkEnd w:id="57"/>
      <w:r>
        <w:rPr/>
        <w:t>进行不要的流量控制，避免发包过快导致堵塞</w:t>
      </w:r>
    </w:p>
    <w:p>
      <w:pPr>
        <w:ind w:firstLine="420"/>
      </w:pPr>
      <w:bookmarkStart w:name="8750-1583394254943" w:id="58"/>
      <w:bookmarkEnd w:id="58"/>
    </w:p>
    <w:p>
      <w:pPr>
        <w:ind w:firstLine="420"/>
      </w:pPr>
      <w:bookmarkStart w:name="0062-1583394255676" w:id="59"/>
      <w:bookmarkEnd w:id="59"/>
      <w:r>
        <w:rPr/>
        <w:t>Host A						Host B</w:t>
      </w:r>
    </w:p>
    <w:p>
      <w:pPr>
        <w:ind w:firstLine="420"/>
      </w:pPr>
      <w:bookmarkStart w:name="1271-1583394273741" w:id="60"/>
      <w:bookmarkEnd w:id="60"/>
      <w:r>
        <w:rPr/>
        <w:t xml:space="preserve">发送syn </w:t>
      </w:r>
    </w:p>
    <w:p>
      <w:pPr>
        <w:ind w:firstLine="420"/>
      </w:pPr>
      <w:bookmarkStart w:name="7172-1583394285801" w:id="61"/>
      <w:bookmarkEnd w:id="61"/>
      <w:r>
        <w:rPr/>
        <w:t>sep=100，ctl=SYN				接收syn （sep = 100）</w:t>
      </w:r>
    </w:p>
    <w:p>
      <w:pPr>
        <w:ind w:firstLine="3780"/>
      </w:pPr>
      <w:bookmarkStart w:name="4987-1583394375375" w:id="62"/>
      <w:bookmarkEnd w:id="62"/>
      <w:r>
        <w:rPr/>
        <w:t>发送syn，ACK</w:t>
      </w:r>
    </w:p>
    <w:p>
      <w:pPr>
        <w:ind w:firstLine="420"/>
      </w:pPr>
      <w:bookmarkStart w:name="4256-1583394390948" w:id="63"/>
      <w:bookmarkEnd w:id="63"/>
      <w:r>
        <w:rPr/>
        <w:t>接收SYN，ACK				（sep=300，ack = 101 ctl=syn，ACK）</w:t>
      </w:r>
    </w:p>
    <w:p>
      <w:pPr>
        <w:ind w:firstLine="420"/>
      </w:pPr>
      <w:bookmarkStart w:name="2789-1583394417227" w:id="64"/>
      <w:bookmarkEnd w:id="64"/>
      <w:r>
        <w:rPr/>
        <w:t>（sep=300，ack = 101</w:t>
      </w:r>
    </w:p>
    <w:p>
      <w:pPr>
        <w:ind w:firstLine="420"/>
      </w:pPr>
      <w:bookmarkStart w:name="5582-1583395418784" w:id="65"/>
      <w:bookmarkEnd w:id="65"/>
      <w:r>
        <w:rPr/>
        <w:t xml:space="preserve"> ctl=syn，ACK）</w:t>
      </w:r>
    </w:p>
    <w:p>
      <w:pPr>
        <w:ind w:firstLine="420"/>
      </w:pPr>
      <w:bookmarkStart w:name="8418-1583395427400" w:id="66"/>
      <w:bookmarkEnd w:id="66"/>
      <w:r>
        <w:rPr/>
        <w:t>发送ACK</w:t>
      </w:r>
    </w:p>
    <w:p>
      <w:pPr>
        <w:ind w:firstLine="420"/>
      </w:pPr>
      <w:bookmarkStart w:name="2463-1583395439893" w:id="67"/>
      <w:bookmarkEnd w:id="67"/>
      <w:r>
        <w:rPr/>
        <w:t>（seq=101，ack=300,			接收ACK</w:t>
      </w:r>
    </w:p>
    <w:p>
      <w:pPr>
        <w:ind w:firstLine="420"/>
      </w:pPr>
      <w:bookmarkStart w:name="9054-1583395464017" w:id="68"/>
      <w:bookmarkEnd w:id="68"/>
      <w:r>
        <w:rPr/>
        <w:t>ctl = ack）				</w:t>
      </w:r>
    </w:p>
    <w:p>
      <w:pPr>
        <w:ind w:left="420"/>
      </w:pPr>
      <w:bookmarkStart w:name="8452-1583332737446" w:id="69"/>
      <w:bookmarkEnd w:id="69"/>
    </w:p>
    <w:p>
      <w:pPr>
        <w:ind w:left="420"/>
      </w:pPr>
      <w:bookmarkStart w:name="8734-1583395791490" w:id="70"/>
      <w:bookmarkEnd w:id="70"/>
      <w:r>
        <w:rPr/>
        <w:t>FTP</w:t>
      </w:r>
    </w:p>
    <w:p>
      <w:pPr>
        <w:ind w:left="420" w:firstLine="420"/>
      </w:pPr>
      <w:bookmarkStart w:name="5088-1583395795443" w:id="71"/>
      <w:bookmarkEnd w:id="71"/>
      <w:r>
        <w:rPr/>
        <w:t>文件传输协议</w:t>
      </w:r>
    </w:p>
    <w:p>
      <w:pPr>
        <w:ind w:firstLine="840"/>
      </w:pPr>
      <w:bookmarkStart w:name="7918-1583395803296" w:id="72"/>
      <w:bookmarkEnd w:id="72"/>
      <w:r>
        <w:rPr/>
        <w:t>用于上传或者下载文件</w:t>
      </w:r>
    </w:p>
    <w:p>
      <w:pPr>
        <w:ind w:firstLine="420"/>
      </w:pPr>
      <w:bookmarkStart w:name="2799-1583332710941" w:id="73"/>
      <w:bookmarkEnd w:id="73"/>
      <w:r>
        <w:rPr/>
        <w:t>HTTP（Hyper Text Transfer Protocol）</w:t>
      </w:r>
    </w:p>
    <w:p>
      <w:pPr>
        <w:ind w:firstLine="840"/>
      </w:pPr>
      <w:bookmarkStart w:name="8385-1583396494584" w:id="74"/>
      <w:bookmarkEnd w:id="74"/>
      <w:r>
        <w:rPr/>
        <w:t>超文本传输协议</w:t>
      </w:r>
    </w:p>
    <w:p>
      <w:pPr>
        <w:ind w:firstLine="840"/>
      </w:pPr>
      <w:bookmarkStart w:name="7040-1583396504017" w:id="75"/>
      <w:bookmarkEnd w:id="75"/>
      <w:r>
        <w:rPr/>
        <w:t>用于访问网站</w:t>
      </w:r>
    </w:p>
    <w:p>
      <w:pPr>
        <w:ind w:firstLine="420"/>
      </w:pPr>
      <w:bookmarkStart w:name="7061-1583396514337" w:id="76"/>
      <w:bookmarkEnd w:id="76"/>
      <w:r>
        <w:rPr/>
        <w:t>HTTPS（Hyper Text Transfer Propocol Secure Socket Layer）</w:t>
      </w:r>
    </w:p>
    <w:p>
      <w:pPr>
        <w:ind w:firstLine="840"/>
      </w:pPr>
      <w:bookmarkStart w:name="8965-1583396557318" w:id="77"/>
      <w:bookmarkEnd w:id="77"/>
      <w:r>
        <w:rPr/>
        <w:t>安全的超文本传输协议</w:t>
      </w:r>
    </w:p>
    <w:p>
      <w:pPr>
        <w:ind w:firstLine="840"/>
      </w:pPr>
      <w:bookmarkStart w:name="5035-1583397838537" w:id="78"/>
      <w:bookmarkEnd w:id="78"/>
      <w:r>
        <w:rPr/>
        <w:t>1.客户端需要知道服务端的真假</w:t>
      </w:r>
    </w:p>
    <w:p>
      <w:pPr>
        <w:ind w:firstLine="840"/>
      </w:pPr>
      <w:bookmarkStart w:name="2761-1583397855801" w:id="79"/>
      <w:bookmarkEnd w:id="79"/>
      <w:r>
        <w:rPr/>
        <w:t>2.服务端需要知道客户端的真假</w:t>
      </w:r>
    </w:p>
    <w:p>
      <w:pPr>
        <w:ind w:firstLine="840"/>
      </w:pPr>
      <w:bookmarkStart w:name="9370-1583397874298" w:id="80"/>
      <w:bookmarkEnd w:id="80"/>
      <w:r>
        <w:rPr/>
        <w:t>3.兼顾着效率和安全</w:t>
      </w:r>
    </w:p>
    <w:p>
      <w:pPr>
        <w:ind w:firstLine="840"/>
      </w:pPr>
      <w:bookmarkStart w:name="6486-1583397912797" w:id="81"/>
      <w:bookmarkEnd w:id="81"/>
      <w:r>
        <w:rPr/>
        <w:t>4.</w:t>
      </w:r>
    </w:p>
    <w:p>
      <w:pPr>
        <w:ind w:firstLine="420"/>
      </w:pPr>
      <w:bookmarkStart w:name="2041-1583397352993" w:id="82"/>
      <w:bookmarkEnd w:id="82"/>
      <w:r>
        <w:rPr/>
        <w:t>Telnet 远程协议</w:t>
      </w:r>
    </w:p>
    <w:p>
      <w:pPr>
        <w:ind w:firstLine="840"/>
      </w:pPr>
      <w:bookmarkStart w:name="7879-1583397365859" w:id="83"/>
      <w:bookmarkEnd w:id="83"/>
      <w:r>
        <w:rPr/>
        <w:t>用于远程连接计算机</w:t>
      </w:r>
    </w:p>
    <w:p>
      <w:pPr>
        <w:ind w:firstLine="420"/>
      </w:pPr>
      <w:bookmarkStart w:name="9393-1583397393784" w:id="84"/>
      <w:bookmarkEnd w:id="84"/>
      <w:r>
        <w:rPr/>
        <w:t>SMTP</w:t>
      </w:r>
    </w:p>
    <w:p>
      <w:pPr>
        <w:ind w:firstLine="840"/>
      </w:pPr>
      <w:bookmarkStart w:name="0050-1583397374219" w:id="85"/>
      <w:bookmarkEnd w:id="85"/>
      <w:r>
        <w:rPr/>
        <w:t>用于远程发送邮件</w:t>
      </w:r>
    </w:p>
    <w:p>
      <w:pPr>
        <w:ind w:firstLine="420"/>
      </w:pPr>
      <w:bookmarkStart w:name="5420-1583401817005" w:id="86"/>
      <w:bookmarkEnd w:id="86"/>
      <w:r>
        <w:rPr/>
        <w:t>POP3</w:t>
      </w:r>
    </w:p>
    <w:p>
      <w:pPr>
        <w:ind w:firstLine="840"/>
      </w:pPr>
      <w:bookmarkStart w:name="6784-1583401820783" w:id="87"/>
      <w:bookmarkEnd w:id="87"/>
      <w:r>
        <w:rPr/>
        <w:t>邮局协议版本3</w:t>
      </w:r>
    </w:p>
    <w:p>
      <w:pPr>
        <w:ind w:firstLine="840"/>
      </w:pPr>
      <w:bookmarkStart w:name="3778-1583401909167" w:id="88"/>
      <w:bookmarkEnd w:id="88"/>
      <w:r>
        <w:rPr/>
        <w:t>用于收邮件</w:t>
      </w:r>
    </w:p>
    <w:p>
      <w:pPr>
        <w:ind w:firstLine="420"/>
      </w:pPr>
      <w:bookmarkStart w:name="2414-1583401920944" w:id="89"/>
      <w:bookmarkEnd w:id="89"/>
      <w:r>
        <w:rPr/>
        <w:t xml:space="preserve">DNS </w:t>
      </w:r>
    </w:p>
    <w:p>
      <w:pPr>
        <w:ind w:firstLine="840"/>
      </w:pPr>
      <w:bookmarkStart w:name="2083-1583401930672" w:id="90"/>
      <w:bookmarkEnd w:id="90"/>
      <w:r>
        <w:rPr/>
        <w:t>域名系统</w:t>
      </w:r>
    </w:p>
    <w:p>
      <w:pPr>
        <w:ind w:firstLine="840"/>
      </w:pPr>
      <w:bookmarkStart w:name="5217-1583401936446" w:id="91"/>
      <w:bookmarkEnd w:id="91"/>
      <w:r>
        <w:rPr/>
        <w:t>将域名解析为Ip地址，或者将Ip转换为对应的域名</w:t>
      </w:r>
    </w:p>
    <w:p>
      <w:pPr/>
      <w:bookmarkStart w:name="6757-1583330793526" w:id="92"/>
      <w:bookmarkEnd w:id="92"/>
    </w:p>
    <w:p>
      <w:pPr>
        <w:ind w:firstLine="420"/>
      </w:pPr>
      <w:bookmarkStart w:name="3781-1583330696205" w:id="93"/>
      <w:bookmarkEnd w:id="93"/>
      <w:r>
        <w:rPr/>
        <w:t>DHCP（Dynamic Host Configuration Protocol）</w:t>
      </w:r>
    </w:p>
    <w:p>
      <w:pPr>
        <w:ind w:firstLine="840"/>
      </w:pPr>
      <w:bookmarkStart w:name="4446-1583402191806" w:id="94"/>
      <w:bookmarkEnd w:id="94"/>
      <w:r>
        <w:rPr/>
        <w:t>动态主机配置协议</w:t>
      </w:r>
    </w:p>
    <w:p>
      <w:pPr>
        <w:ind w:firstLine="840"/>
      </w:pPr>
      <w:bookmarkStart w:name="4392-1583402201662" w:id="95"/>
      <w:bookmarkEnd w:id="95"/>
      <w:r>
        <w:rPr/>
        <w:t>用于自动分配Ip地址</w:t>
      </w:r>
    </w:p>
    <w:p>
      <w:pPr>
        <w:ind w:firstLine="420"/>
      </w:pPr>
      <w:bookmarkStart w:name="3841-1583402216691" w:id="96"/>
      <w:bookmarkEnd w:id="96"/>
    </w:p>
    <w:p>
      <w:pPr>
        <w:ind w:firstLine="420"/>
      </w:pPr>
      <w:bookmarkStart w:name="1071-1583402221131" w:id="97"/>
      <w:bookmarkEnd w:id="97"/>
      <w:r>
        <w:rPr/>
        <w:t>端口用来标识同一时间内通过网络的不同连接 0~65535</w:t>
      </w:r>
    </w:p>
    <w:p>
      <w:pPr>
        <w:ind w:firstLine="420"/>
      </w:pPr>
      <w:bookmarkStart w:name="4895-1583402291325" w:id="98"/>
      <w:bookmarkEnd w:id="98"/>
    </w:p>
    <w:p>
      <w:pPr/>
      <w:bookmarkStart w:name="8431-1583329338166" w:id="99"/>
      <w:bookmarkEnd w:id="99"/>
    </w:p>
    <w:p>
      <w:pPr/>
      <w:bookmarkStart w:name="1130-1583329338517" w:id="100"/>
      <w:bookmarkEnd w:id="10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2020-03-20T13:44:04Z</dcterms:created>
  <dc:creator>Apache POI</dc:creator>
</cp:coreProperties>
</file>