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790-1582349515849" w:id="1"/>
      <w:bookmarkEnd w:id="1"/>
      <w:r>
        <w:rPr/>
        <w:t>流程</w:t>
      </w:r>
    </w:p>
    <w:p>
      <w:pPr/>
      <w:bookmarkStart w:name="4883-1583302604916" w:id="2"/>
      <w:bookmarkEnd w:id="2"/>
      <w:r>
        <w:rPr/>
        <w:t>编写测试计划</w:t>
      </w:r>
    </w:p>
    <w:p>
      <w:pPr/>
      <w:bookmarkStart w:name="7363-1583302614790" w:id="3"/>
      <w:bookmarkEnd w:id="3"/>
      <w:r>
        <w:rPr/>
        <w:t>解析测试需求</w:t>
      </w:r>
    </w:p>
    <w:p>
      <w:pPr/>
      <w:bookmarkStart w:name="2133-1583302622770" w:id="4"/>
      <w:bookmarkEnd w:id="4"/>
      <w:r>
        <w:rPr/>
        <w:t>设计和编写测试用例</w:t>
      </w:r>
    </w:p>
    <w:p>
      <w:pPr/>
      <w:bookmarkStart w:name="1980-1583302633139" w:id="5"/>
      <w:bookmarkEnd w:id="5"/>
      <w:r>
        <w:rPr/>
        <w:t>搭建测试环境</w:t>
      </w:r>
    </w:p>
    <w:p>
      <w:pPr/>
      <w:bookmarkStart w:name="2511-1583302640283" w:id="6"/>
      <w:bookmarkEnd w:id="6"/>
      <w:r>
        <w:rPr/>
        <w:t>执行测试用例，提交缺陷报告，跟踪缺陷报告</w:t>
      </w:r>
    </w:p>
    <w:p>
      <w:pPr/>
      <w:bookmarkStart w:name="5394-1583302662457" w:id="7"/>
      <w:bookmarkEnd w:id="7"/>
      <w:r>
        <w:rPr/>
        <w:t>测试评估和总结</w:t>
      </w:r>
    </w:p>
    <w:p>
      <w:pPr/>
      <w:bookmarkStart w:name="1440-1583302918178" w:id="8"/>
      <w:bookmarkEnd w:id="8"/>
    </w:p>
    <w:p>
      <w:pPr/>
      <w:bookmarkStart w:name="9967-1583303423004" w:id="9"/>
      <w:bookmarkEnd w:id="9"/>
      <w:r>
        <w:rPr/>
        <w:t>单元测试：对于程序的最小单元的进行测试，测试每个函数</w:t>
      </w:r>
    </w:p>
    <w:p>
      <w:pPr/>
      <w:bookmarkStart w:name="8629-1583303450089" w:id="10"/>
      <w:bookmarkEnd w:id="10"/>
    </w:p>
    <w:p>
      <w:pPr/>
      <w:bookmarkStart w:name="9254-1583303596876" w:id="11"/>
      <w:bookmarkEnd w:id="11"/>
      <w:r>
        <w:rPr/>
        <w:t>接口测试： 软件不同部分，相互传的时候一些东西</w:t>
      </w:r>
    </w:p>
    <w:p>
      <w:pPr/>
      <w:bookmarkStart w:name="1267-1583303667631" w:id="12"/>
      <w:bookmarkEnd w:id="12"/>
      <w:r>
        <w:rPr/>
        <w:t>兼容性：win7可以，win10不行</w:t>
      </w:r>
    </w:p>
    <w:p>
      <w:pPr/>
      <w:bookmarkStart w:name="8068-1583303687266" w:id="13"/>
      <w:bookmarkEnd w:id="13"/>
      <w:r>
        <w:rPr/>
        <w:t>安装：能装能卸</w:t>
      </w:r>
    </w:p>
    <w:p>
      <w:pPr/>
      <w:bookmarkStart w:name="4821-1583303708236" w:id="14"/>
      <w:bookmarkEnd w:id="14"/>
      <w:r>
        <w:rPr/>
        <w:t>安全：文档</w:t>
      </w:r>
    </w:p>
    <w:p>
      <w:pPr/>
      <w:bookmarkStart w:name="4442-1583303714568" w:id="15"/>
      <w:bookmarkEnd w:id="15"/>
      <w:r>
        <w:rPr/>
        <w:t>系统测试：有时候需要懂行业的相关知识</w:t>
      </w:r>
    </w:p>
    <w:p>
      <w:pPr/>
      <w:bookmarkStart w:name="1543-1583303791772" w:id="16"/>
      <w:bookmarkEnd w:id="16"/>
    </w:p>
    <w:p>
      <w:pPr/>
      <w:bookmarkStart w:name="8052-1583303803315" w:id="17"/>
      <w:bookmarkEnd w:id="17"/>
      <w:r>
        <w:rPr/>
        <w:t>单元 -&gt;集成 -&gt; 系统 -&gt;验收</w:t>
      </w:r>
    </w:p>
    <w:p>
      <w:pPr/>
      <w:bookmarkStart w:name="8871-1583303846658" w:id="18"/>
      <w:bookmarkEnd w:id="18"/>
      <w:r>
        <w:rPr/>
        <w:t>软件测试会有反复，如果代码修改以后，会进行确认测试</w:t>
      </w:r>
    </w:p>
    <w:p>
      <w:pPr/>
      <w:bookmarkStart w:name="5294-1583303885571" w:id="19"/>
      <w:bookmarkEnd w:id="19"/>
      <w:r>
        <w:rPr/>
        <w:t>回归测试</w:t>
      </w:r>
    </w:p>
    <w:p>
      <w:pPr>
        <w:ind w:firstLine="420"/>
      </w:pPr>
      <w:bookmarkStart w:name="5884-1583303889778" w:id="20"/>
      <w:bookmarkEnd w:id="20"/>
      <w:r>
        <w:rPr/>
        <w:t>缺陷修复以后，查看有没有新的缺陷产生</w:t>
      </w:r>
    </w:p>
    <w:p>
      <w:pPr>
        <w:ind w:firstLine="420"/>
      </w:pPr>
      <w:bookmarkStart w:name="7924-1583303912991" w:id="21"/>
      <w:bookmarkEnd w:id="21"/>
      <w:r>
        <w:rPr/>
        <w:t>版本升级以后，查看有没有新的缺陷产生</w:t>
      </w:r>
    </w:p>
    <w:p>
      <w:pPr>
        <w:ind w:firstLine="420"/>
      </w:pPr>
      <w:bookmarkStart w:name="5375-1583303930596" w:id="22"/>
      <w:bookmarkEnd w:id="22"/>
    </w:p>
    <w:p>
      <w:pPr/>
      <w:bookmarkStart w:name="6096-1583303935746" w:id="23"/>
      <w:bookmarkEnd w:id="23"/>
      <w:r>
        <w:rPr/>
        <w:t>测试用例：</w:t>
      </w:r>
    </w:p>
    <w:p>
      <w:pPr>
        <w:ind w:firstLine="420"/>
      </w:pPr>
      <w:bookmarkStart w:name="5038-1583303940633" w:id="24"/>
      <w:bookmarkEnd w:id="24"/>
      <w:r>
        <w:rPr/>
        <w:t>指定的操作步骤，输入数据，预期结构和测试条件的文档</w:t>
      </w:r>
    </w:p>
    <w:p>
      <w:pPr>
        <w:ind w:firstLine="420"/>
      </w:pPr>
      <w:bookmarkStart w:name="7415-1583303962556" w:id="25"/>
      <w:bookmarkEnd w:id="25"/>
      <w:r>
        <w:rPr/>
        <w:t>有的公司不写测试用例</w:t>
      </w:r>
    </w:p>
    <w:p>
      <w:pPr>
        <w:ind w:firstLine="420"/>
      </w:pPr>
      <w:bookmarkStart w:name="2278-1583304009450" w:id="26"/>
      <w:bookmarkEnd w:id="26"/>
      <w:r>
        <w:rPr/>
        <w:t>用例一般有格式要求</w:t>
      </w:r>
    </w:p>
    <w:p>
      <w:pPr>
        <w:ind w:firstLine="420"/>
      </w:pPr>
      <w:bookmarkStart w:name="3133-1583304021202" w:id="27"/>
      <w:bookmarkEnd w:id="27"/>
    </w:p>
    <w:p>
      <w:pPr/>
      <w:bookmarkStart w:name="3810-1583304021788" w:id="28"/>
      <w:bookmarkEnd w:id="28"/>
      <w:r>
        <w:rPr/>
        <w:t>黑盒测试用例设计方法：</w:t>
      </w:r>
    </w:p>
    <w:p>
      <w:pPr>
        <w:ind w:firstLine="420"/>
      </w:pPr>
      <w:bookmarkStart w:name="5097-1583304036963" w:id="29"/>
      <w:bookmarkEnd w:id="29"/>
      <w:r>
        <w:rPr/>
        <w:t>场景法</w:t>
      </w:r>
    </w:p>
    <w:p>
      <w:pPr>
        <w:ind w:firstLine="420"/>
      </w:pPr>
      <w:bookmarkStart w:name="7581-1583304042905" w:id="30"/>
      <w:bookmarkEnd w:id="30"/>
      <w:r>
        <w:rPr/>
        <w:t>等价类划分法</w:t>
      </w:r>
    </w:p>
    <w:p>
      <w:pPr>
        <w:ind w:firstLine="420"/>
      </w:pPr>
      <w:bookmarkStart w:name="9483-1583304060799" w:id="31"/>
      <w:bookmarkEnd w:id="31"/>
      <w:r>
        <w:rPr/>
        <w:t>边界值分析法</w:t>
      </w:r>
    </w:p>
    <w:p>
      <w:pPr>
        <w:ind w:firstLine="420"/>
      </w:pPr>
      <w:bookmarkStart w:name="2367-1583304170330" w:id="32"/>
      <w:bookmarkEnd w:id="32"/>
      <w:r>
        <w:rPr/>
        <w:t>决策表法</w:t>
      </w:r>
    </w:p>
    <w:p>
      <w:pPr>
        <w:ind w:firstLine="420"/>
      </w:pPr>
      <w:bookmarkStart w:name="6868-1583304177601" w:id="33"/>
      <w:bookmarkEnd w:id="33"/>
      <w:r>
        <w:rPr/>
        <w:t>错误猜测法</w:t>
      </w:r>
    </w:p>
    <w:p>
      <w:pPr/>
      <w:bookmarkStart w:name="7444-1583304220643" w:id="34"/>
      <w:bookmarkEnd w:id="34"/>
      <w:r>
        <w:rPr/>
        <w:t>白盒测试用例设计方法</w:t>
      </w:r>
    </w:p>
    <w:p>
      <w:pPr>
        <w:ind w:firstLine="420"/>
      </w:pPr>
      <w:bookmarkStart w:name="7733-1583304231040" w:id="35"/>
      <w:bookmarkEnd w:id="35"/>
      <w:r>
        <w:rPr/>
        <w:t>逻辑覆盖法：</w:t>
      </w:r>
    </w:p>
    <w:p>
      <w:pPr>
        <w:ind w:firstLine="840"/>
      </w:pPr>
      <w:bookmarkStart w:name="1429-1583304240199" w:id="36"/>
      <w:bookmarkEnd w:id="36"/>
      <w:r>
        <w:rPr/>
        <w:t>语句覆盖</w:t>
      </w:r>
    </w:p>
    <w:p>
      <w:pPr>
        <w:ind w:firstLine="840"/>
      </w:pPr>
      <w:bookmarkStart w:name="1533-1583304245789" w:id="37"/>
      <w:bookmarkEnd w:id="37"/>
      <w:r>
        <w:rPr/>
        <w:t>判定覆盖</w:t>
      </w:r>
    </w:p>
    <w:p>
      <w:pPr>
        <w:ind w:firstLine="840"/>
      </w:pPr>
      <w:bookmarkStart w:name="4963-1583304250041" w:id="38"/>
      <w:bookmarkEnd w:id="38"/>
      <w:r>
        <w:rPr/>
        <w:t>条件覆盖</w:t>
      </w:r>
    </w:p>
    <w:p>
      <w:pPr>
        <w:ind w:firstLine="840"/>
      </w:pPr>
      <w:bookmarkStart w:name="2481-1583304254227" w:id="39"/>
      <w:bookmarkEnd w:id="39"/>
      <w:r>
        <w:rPr/>
        <w:t>判定-条件覆盖</w:t>
      </w:r>
    </w:p>
    <w:p>
      <w:pPr>
        <w:ind w:firstLine="840"/>
      </w:pPr>
      <w:bookmarkStart w:name="6420-1583304261945" w:id="40"/>
      <w:bookmarkEnd w:id="40"/>
      <w:r>
        <w:rPr/>
        <w:t>条件组合覆盖</w:t>
      </w:r>
    </w:p>
    <w:p>
      <w:pPr>
        <w:ind w:firstLine="420"/>
      </w:pPr>
      <w:bookmarkStart w:name="7936-1583304268986" w:id="41"/>
      <w:bookmarkEnd w:id="41"/>
      <w:r>
        <w:rPr/>
        <w:t>路径覆盖法</w:t>
      </w:r>
    </w:p>
    <w:p>
      <w:pPr>
        <w:ind w:firstLine="420"/>
      </w:pPr>
      <w:bookmarkStart w:name="2139-1583304322362" w:id="42"/>
      <w:bookmarkEnd w:id="42"/>
    </w:p>
    <w:p>
      <w:pPr/>
      <w:bookmarkStart w:name="8891-1583304322760" w:id="43"/>
      <w:bookmarkEnd w:id="43"/>
      <w:r>
        <w:rPr/>
        <w:t>静态测试 （不需要执行程序）</w:t>
      </w:r>
    </w:p>
    <w:p>
      <w:pPr>
        <w:ind w:firstLine="420"/>
      </w:pPr>
      <w:bookmarkStart w:name="5075-1583304328554" w:id="44"/>
      <w:bookmarkEnd w:id="44"/>
      <w:r>
        <w:rPr/>
        <w:t>软件测试未必执行程序</w:t>
      </w:r>
    </w:p>
    <w:p>
      <w:pPr>
        <w:ind w:firstLine="420"/>
      </w:pPr>
      <w:bookmarkStart w:name="2151-1583304355704" w:id="45"/>
      <w:bookmarkEnd w:id="45"/>
      <w:r>
        <w:rPr/>
        <w:t>可以审查文档</w:t>
      </w:r>
    </w:p>
    <w:p>
      <w:pPr>
        <w:ind w:firstLine="420"/>
      </w:pPr>
      <w:bookmarkStart w:name="4275-1583304364836" w:id="46"/>
      <w:bookmarkEnd w:id="46"/>
      <w:r>
        <w:rPr/>
        <w:t>可以阅读代码</w:t>
      </w:r>
    </w:p>
    <w:p>
      <w:pPr/>
      <w:bookmarkStart w:name="2863-1583304372298" w:id="47"/>
      <w:bookmarkEnd w:id="47"/>
      <w:r>
        <w:rPr/>
        <w:t>缺陷报告</w:t>
      </w:r>
    </w:p>
    <w:p>
      <w:pPr>
        <w:ind w:firstLine="420"/>
      </w:pPr>
      <w:bookmarkStart w:name="1638-1583304377988" w:id="48"/>
      <w:bookmarkEnd w:id="48"/>
      <w:r>
        <w:rPr/>
        <w:t>将缺陷记录下来并提交给开发的一种文档</w:t>
      </w:r>
    </w:p>
    <w:p>
      <w:pPr>
        <w:ind w:firstLine="420"/>
      </w:pPr>
      <w:bookmarkStart w:name="6399-1583304400299" w:id="49"/>
      <w:bookmarkEnd w:id="49"/>
      <w:r>
        <w:rPr/>
        <w:t>跟踪缺陷报告</w:t>
      </w:r>
    </w:p>
    <w:p>
      <w:pPr>
        <w:ind w:firstLine="420"/>
      </w:pPr>
      <w:bookmarkStart w:name="4424-1583304409399" w:id="50"/>
      <w:bookmarkEnd w:id="5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2020-03-20T13:44:23Z</dcterms:created>
  <dc:creator>Apache POI</dc:creator>
</cp:coreProperties>
</file>