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7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2"/>
      </w:tblGrid>
      <w:tr w:rsidR="00AB1310">
        <w:trPr>
          <w:trHeight w:val="597"/>
        </w:trPr>
        <w:tc>
          <w:tcPr>
            <w:tcW w:w="10772" w:type="dxa"/>
          </w:tcPr>
          <w:p w:rsidR="00AB1310" w:rsidRDefault="000C607A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32"/>
                <w:szCs w:val="32"/>
              </w:rPr>
              <w:t>徐</w:t>
            </w:r>
            <w:r>
              <w:rPr>
                <w:b/>
                <w:sz w:val="32"/>
                <w:szCs w:val="32"/>
              </w:rPr>
              <w:t xml:space="preserve"> </w:t>
            </w:r>
            <w:r w:rsidR="00B0590C">
              <w:rPr>
                <w:rFonts w:hint="eastAsia"/>
                <w:b/>
                <w:sz w:val="32"/>
                <w:szCs w:val="32"/>
              </w:rPr>
              <w:t>达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历</w:t>
            </w:r>
          </w:p>
        </w:tc>
      </w:tr>
    </w:tbl>
    <w:p w:rsidR="00AB1310" w:rsidRDefault="00AB1310">
      <w:pPr>
        <w:spacing w:line="340" w:lineRule="atLeast"/>
        <w:rPr>
          <w:rFonts w:ascii="微软雅黑" w:eastAsia="微软雅黑" w:hAnsi="微软雅黑"/>
          <w:sz w:val="24"/>
        </w:rPr>
      </w:pPr>
      <w:bookmarkStart w:id="0" w:name="OLE_LINK4"/>
    </w:p>
    <w:p w:rsidR="00AB1310" w:rsidRDefault="000C607A">
      <w:pPr>
        <w:numPr>
          <w:ilvl w:val="0"/>
          <w:numId w:val="1"/>
        </w:numPr>
        <w:spacing w:line="34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个人信</w:t>
      </w:r>
      <w:r>
        <w:rPr>
          <w:rFonts w:ascii="微软雅黑" w:eastAsia="微软雅黑" w:hAnsi="微软雅黑"/>
          <w:sz w:val="24"/>
        </w:rPr>
        <w:t>息</w:t>
      </w:r>
      <w:r>
        <w:rPr>
          <w:rFonts w:ascii="微软雅黑" w:eastAsia="微软雅黑" w:hAnsi="微软雅黑" w:hint="eastAsia"/>
          <w:sz w:val="24"/>
        </w:rPr>
        <w:t xml:space="preserve"> </w:t>
      </w:r>
    </w:p>
    <w:bookmarkEnd w:id="0"/>
    <w:p w:rsidR="00AB1310" w:rsidRDefault="000C607A">
      <w:pPr>
        <w:spacing w:line="340" w:lineRule="atLeast"/>
        <w:ind w:firstLineChars="150" w:firstLine="315"/>
        <w:jc w:val="left"/>
        <w:rPr>
          <w:rStyle w:val="aa"/>
          <w:rFonts w:ascii="宋体" w:hAnsi="宋体"/>
          <w:color w:val="000000" w:themeColor="text1"/>
          <w:sz w:val="20"/>
          <w:szCs w:val="20"/>
          <w:u w:val="none"/>
        </w:rPr>
      </w:pP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 w:val="20"/>
          <w:szCs w:val="20"/>
        </w:rPr>
        <w:t>姓</w:t>
      </w:r>
      <w:r>
        <w:rPr>
          <w:rFonts w:ascii="宋体" w:hAnsi="宋体"/>
          <w:sz w:val="20"/>
          <w:szCs w:val="20"/>
        </w:rPr>
        <w:t xml:space="preserve"> </w:t>
      </w:r>
      <w:r>
        <w:rPr>
          <w:rFonts w:ascii="宋体" w:hAnsi="宋体" w:hint="eastAsia"/>
          <w:sz w:val="20"/>
          <w:szCs w:val="20"/>
        </w:rPr>
        <w:t>名：</w:t>
      </w:r>
      <w:r>
        <w:rPr>
          <w:rFonts w:ascii="宋体" w:hAnsi="宋体" w:hint="eastAsia"/>
          <w:color w:val="404040"/>
          <w:sz w:val="20"/>
          <w:szCs w:val="20"/>
        </w:rPr>
        <w:t>徐</w:t>
      </w:r>
      <w:bookmarkStart w:id="1" w:name="OLE_LINK5"/>
      <w:r w:rsidR="00B0590C">
        <w:rPr>
          <w:rFonts w:ascii="宋体" w:hAnsi="宋体" w:hint="eastAsia"/>
          <w:color w:val="404040"/>
          <w:sz w:val="20"/>
          <w:szCs w:val="20"/>
        </w:rPr>
        <w:t>达</w:t>
      </w:r>
      <w:r>
        <w:rPr>
          <w:rFonts w:ascii="宋体" w:hAnsi="宋体" w:hint="eastAsia"/>
          <w:sz w:val="20"/>
          <w:szCs w:val="20"/>
        </w:rPr>
        <w:t xml:space="preserve">   </w:t>
      </w:r>
      <w:r>
        <w:rPr>
          <w:rFonts w:ascii="宋体" w:hAnsi="宋体"/>
          <w:sz w:val="20"/>
          <w:szCs w:val="20"/>
        </w:rPr>
        <w:t xml:space="preserve">  </w:t>
      </w:r>
      <w:bookmarkEnd w:id="1"/>
      <w:r>
        <w:rPr>
          <w:rFonts w:ascii="宋体" w:hAnsi="宋体"/>
          <w:sz w:val="20"/>
          <w:szCs w:val="20"/>
        </w:rPr>
        <w:t xml:space="preserve">     性 别</w:t>
      </w:r>
      <w:r>
        <w:rPr>
          <w:rFonts w:ascii="宋体" w:hAnsi="宋体" w:hint="eastAsia"/>
          <w:sz w:val="20"/>
          <w:szCs w:val="20"/>
        </w:rPr>
        <w:t>：</w:t>
      </w:r>
      <w:r>
        <w:rPr>
          <w:rFonts w:ascii="宋体" w:hAnsi="宋体" w:hint="eastAsia"/>
          <w:color w:val="404040"/>
          <w:sz w:val="20"/>
          <w:szCs w:val="20"/>
        </w:rPr>
        <w:t>男</w:t>
      </w:r>
      <w:r>
        <w:rPr>
          <w:rFonts w:ascii="宋体" w:hAnsi="宋体" w:hint="eastAsia"/>
          <w:sz w:val="20"/>
          <w:szCs w:val="20"/>
        </w:rPr>
        <w:t xml:space="preserve">   </w:t>
      </w:r>
      <w:r>
        <w:rPr>
          <w:rFonts w:ascii="宋体" w:hAnsi="宋体"/>
          <w:sz w:val="20"/>
          <w:szCs w:val="20"/>
        </w:rPr>
        <w:t xml:space="preserve">        </w:t>
      </w:r>
      <w:r w:rsidR="008058DF">
        <w:rPr>
          <w:rFonts w:ascii="宋体" w:hAnsi="宋体" w:hint="eastAsia"/>
          <w:sz w:val="20"/>
          <w:szCs w:val="20"/>
        </w:rPr>
        <w:t>手</w:t>
      </w:r>
      <w:r>
        <w:rPr>
          <w:rFonts w:ascii="宋体" w:hAnsi="宋体"/>
          <w:sz w:val="20"/>
          <w:szCs w:val="20"/>
        </w:rPr>
        <w:t>机号</w:t>
      </w:r>
      <w:r>
        <w:rPr>
          <w:rFonts w:ascii="宋体" w:hAnsi="宋体" w:hint="eastAsia"/>
          <w:sz w:val="20"/>
          <w:szCs w:val="20"/>
        </w:rPr>
        <w:t>：</w:t>
      </w:r>
      <w:r w:rsidR="009E4F95" w:rsidRPr="009E4F95">
        <w:rPr>
          <w:rFonts w:ascii="宋体" w:hAnsi="宋体"/>
          <w:color w:val="404040"/>
          <w:sz w:val="20"/>
          <w:szCs w:val="20"/>
        </w:rPr>
        <w:t>855-87586037</w:t>
      </w:r>
      <w:r>
        <w:rPr>
          <w:rFonts w:ascii="宋体" w:hAnsi="宋体" w:hint="eastAsia"/>
          <w:sz w:val="20"/>
          <w:szCs w:val="20"/>
        </w:rPr>
        <w:t xml:space="preserve">   </w:t>
      </w:r>
      <w:r w:rsidR="00D151D6">
        <w:rPr>
          <w:rFonts w:ascii="宋体" w:hAnsi="宋体"/>
          <w:sz w:val="20"/>
          <w:szCs w:val="20"/>
        </w:rPr>
        <w:t xml:space="preserve">       </w:t>
      </w:r>
      <w:r>
        <w:rPr>
          <w:rFonts w:ascii="宋体" w:hAnsi="宋体" w:hint="eastAsia"/>
          <w:sz w:val="20"/>
          <w:szCs w:val="20"/>
        </w:rPr>
        <w:t>工</w:t>
      </w:r>
      <w:r>
        <w:rPr>
          <w:rFonts w:ascii="宋体" w:hAnsi="宋体"/>
          <w:sz w:val="20"/>
          <w:szCs w:val="20"/>
        </w:rPr>
        <w:t>作邮箱：</w:t>
      </w:r>
      <w:hyperlink r:id="rId8" w:history="1">
        <w:r w:rsidR="00D151D6" w:rsidRPr="00E129BD">
          <w:rPr>
            <w:rStyle w:val="aa"/>
            <w:rFonts w:ascii="宋体" w:hAnsi="宋体" w:hint="eastAsia"/>
            <w:sz w:val="20"/>
            <w:szCs w:val="20"/>
          </w:rPr>
          <w:t>wangwu199190@</w:t>
        </w:r>
        <w:r w:rsidR="00D151D6" w:rsidRPr="00E129BD">
          <w:rPr>
            <w:rStyle w:val="aa"/>
            <w:rFonts w:ascii="宋体" w:hAnsi="宋体"/>
            <w:sz w:val="20"/>
            <w:szCs w:val="20"/>
          </w:rPr>
          <w:t>gmail.</w:t>
        </w:r>
        <w:r w:rsidR="00D151D6" w:rsidRPr="00E129BD">
          <w:rPr>
            <w:rStyle w:val="aa"/>
            <w:rFonts w:ascii="宋体" w:hAnsi="宋体" w:hint="eastAsia"/>
            <w:sz w:val="20"/>
            <w:szCs w:val="20"/>
          </w:rPr>
          <w:t>com</w:t>
        </w:r>
      </w:hyperlink>
    </w:p>
    <w:p w:rsidR="00581B80" w:rsidRDefault="00581B80">
      <w:pPr>
        <w:ind w:firstLineChars="150" w:firstLine="315"/>
        <w:jc w:val="left"/>
        <w:rPr>
          <w:rStyle w:val="aa"/>
          <w:rFonts w:ascii="宋体" w:hAnsi="宋体"/>
          <w:color w:val="000000" w:themeColor="text1"/>
          <w:szCs w:val="21"/>
          <w:u w:val="none"/>
        </w:rPr>
      </w:pPr>
      <w:r>
        <w:rPr>
          <w:rStyle w:val="aa"/>
          <w:rFonts w:ascii="宋体" w:hAnsi="宋体" w:hint="eastAsia"/>
          <w:color w:val="000000" w:themeColor="text1"/>
          <w:szCs w:val="21"/>
          <w:u w:val="none"/>
        </w:rPr>
        <w:t xml:space="preserve"> </w:t>
      </w:r>
    </w:p>
    <w:p w:rsidR="00AB1310" w:rsidRPr="00E96A52" w:rsidRDefault="00581B80" w:rsidP="00581B80">
      <w:pPr>
        <w:ind w:firstLineChars="200" w:firstLine="400"/>
        <w:jc w:val="left"/>
        <w:rPr>
          <w:color w:val="404040"/>
          <w:sz w:val="20"/>
          <w:szCs w:val="20"/>
        </w:rPr>
      </w:pPr>
      <w:r w:rsidRPr="00581B80">
        <w:rPr>
          <w:rFonts w:hint="eastAsia"/>
          <w:sz w:val="20"/>
          <w:szCs w:val="20"/>
        </w:rPr>
        <w:t>目前薪资：</w:t>
      </w:r>
      <w:r w:rsidRPr="00E96A52">
        <w:rPr>
          <w:rFonts w:ascii="宋体" w:hAnsi="宋体" w:hint="eastAsia"/>
          <w:color w:val="404040"/>
          <w:sz w:val="20"/>
          <w:szCs w:val="20"/>
        </w:rPr>
        <w:t xml:space="preserve">35K </w:t>
      </w:r>
      <w:r>
        <w:rPr>
          <w:sz w:val="20"/>
          <w:szCs w:val="20"/>
        </w:rPr>
        <w:t xml:space="preserve">       </w:t>
      </w:r>
      <w:r w:rsidRPr="00581B80">
        <w:rPr>
          <w:rFonts w:hint="eastAsia"/>
          <w:sz w:val="20"/>
          <w:szCs w:val="20"/>
        </w:rPr>
        <w:t>期望薪资</w:t>
      </w:r>
      <w:r w:rsidR="00E96A52">
        <w:rPr>
          <w:rFonts w:hint="eastAsia"/>
          <w:sz w:val="20"/>
          <w:szCs w:val="20"/>
        </w:rPr>
        <w:t>：</w:t>
      </w:r>
      <w:r w:rsidRPr="00E96A52">
        <w:rPr>
          <w:rFonts w:ascii="宋体" w:hAnsi="宋体" w:hint="eastAsia"/>
          <w:color w:val="404040"/>
          <w:sz w:val="20"/>
          <w:szCs w:val="20"/>
        </w:rPr>
        <w:t>40K</w:t>
      </w:r>
      <w:r w:rsidR="00D36E8F">
        <w:rPr>
          <w:rFonts w:ascii="宋体" w:hAnsi="宋体"/>
          <w:color w:val="404040"/>
          <w:sz w:val="20"/>
          <w:szCs w:val="20"/>
        </w:rPr>
        <w:t xml:space="preserve"> - </w:t>
      </w:r>
      <w:r w:rsidRPr="00E96A52">
        <w:rPr>
          <w:rFonts w:ascii="宋体" w:hAnsi="宋体" w:hint="eastAsia"/>
          <w:color w:val="404040"/>
          <w:sz w:val="20"/>
          <w:szCs w:val="20"/>
        </w:rPr>
        <w:t>45K</w:t>
      </w:r>
    </w:p>
    <w:p w:rsidR="00AB1310" w:rsidRDefault="000C607A">
      <w:pPr>
        <w:numPr>
          <w:ilvl w:val="0"/>
          <w:numId w:val="1"/>
        </w:numPr>
        <w:spacing w:line="34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教育背景 </w:t>
      </w:r>
    </w:p>
    <w:p w:rsidR="00AB1310" w:rsidRPr="002935DA" w:rsidRDefault="000C607A" w:rsidP="002935DA">
      <w:pPr>
        <w:spacing w:line="340" w:lineRule="atLeast"/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毕业学校：</w:t>
      </w:r>
      <w:r>
        <w:rPr>
          <w:rFonts w:ascii="宋体" w:hAnsi="宋体" w:hint="eastAsia"/>
          <w:sz w:val="20"/>
          <w:szCs w:val="20"/>
        </w:rPr>
        <w:t>四川</w:t>
      </w:r>
      <w:r>
        <w:rPr>
          <w:rFonts w:ascii="宋体" w:hAnsi="宋体"/>
          <w:sz w:val="20"/>
          <w:szCs w:val="20"/>
        </w:rPr>
        <w:t xml:space="preserve">师范大学         </w:t>
      </w:r>
      <w:r>
        <w:rPr>
          <w:rFonts w:ascii="宋体" w:hAnsi="宋体" w:hint="eastAsia"/>
          <w:sz w:val="20"/>
          <w:szCs w:val="20"/>
        </w:rPr>
        <w:t>专</w:t>
      </w:r>
      <w:r>
        <w:rPr>
          <w:rFonts w:ascii="宋体" w:hAnsi="宋体"/>
          <w:sz w:val="20"/>
          <w:szCs w:val="20"/>
        </w:rPr>
        <w:t>业：电子商务        毕业时间：</w:t>
      </w:r>
      <w:r>
        <w:rPr>
          <w:rFonts w:ascii="宋体" w:hAnsi="宋体" w:hint="eastAsia"/>
          <w:sz w:val="20"/>
          <w:szCs w:val="20"/>
        </w:rPr>
        <w:t>2011年6月</w:t>
      </w:r>
      <w:r>
        <w:rPr>
          <w:rFonts w:ascii="宋体" w:hAnsi="宋体"/>
          <w:sz w:val="20"/>
          <w:szCs w:val="20"/>
        </w:rPr>
        <w:t xml:space="preserve">    </w:t>
      </w:r>
      <w:r w:rsidR="002935DA">
        <w:rPr>
          <w:rFonts w:ascii="宋体" w:hAnsi="宋体"/>
          <w:sz w:val="20"/>
          <w:szCs w:val="20"/>
        </w:rPr>
        <w:br/>
      </w:r>
    </w:p>
    <w:p w:rsidR="00AB1310" w:rsidRDefault="000C607A">
      <w:pPr>
        <w:numPr>
          <w:ilvl w:val="0"/>
          <w:numId w:val="1"/>
        </w:numPr>
        <w:spacing w:line="34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专业技能</w:t>
      </w:r>
      <w:r>
        <w:rPr>
          <w:rFonts w:ascii="微软雅黑" w:eastAsia="微软雅黑" w:hAnsi="微软雅黑" w:hint="eastAsia"/>
          <w:sz w:val="24"/>
        </w:rPr>
        <w:t xml:space="preserve"> </w:t>
      </w:r>
    </w:p>
    <w:p w:rsidR="00AB1310" w:rsidRDefault="000C607A">
      <w:pPr>
        <w:numPr>
          <w:ilvl w:val="0"/>
          <w:numId w:val="2"/>
        </w:numPr>
        <w:spacing w:line="340" w:lineRule="atLeast"/>
        <w:rPr>
          <w:rFonts w:ascii="宋体" w:hAnsi="宋体"/>
          <w:color w:val="595959" w:themeColor="text1" w:themeTint="A6"/>
          <w:sz w:val="20"/>
          <w:szCs w:val="20"/>
        </w:rPr>
      </w:pPr>
      <w:r>
        <w:rPr>
          <w:rFonts w:ascii="宋体" w:hAnsi="宋体"/>
          <w:b/>
          <w:color w:val="000000" w:themeColor="text1"/>
          <w:sz w:val="20"/>
          <w:szCs w:val="20"/>
        </w:rPr>
        <w:t>5</w:t>
      </w:r>
      <w:r>
        <w:rPr>
          <w:rFonts w:ascii="宋体" w:hAnsi="宋体" w:hint="eastAsia"/>
          <w:b/>
          <w:color w:val="000000" w:themeColor="text1"/>
          <w:sz w:val="20"/>
          <w:szCs w:val="20"/>
        </w:rPr>
        <w:t>年</w:t>
      </w:r>
      <w:r>
        <w:rPr>
          <w:rFonts w:ascii="宋体" w:hAnsi="宋体"/>
          <w:b/>
          <w:color w:val="000000" w:themeColor="text1"/>
          <w:sz w:val="20"/>
          <w:szCs w:val="20"/>
        </w:rPr>
        <w:t>WEB</w:t>
      </w:r>
      <w:r>
        <w:rPr>
          <w:rFonts w:ascii="宋体" w:hAnsi="宋体" w:hint="eastAsia"/>
          <w:b/>
          <w:color w:val="000000" w:themeColor="text1"/>
          <w:sz w:val="20"/>
          <w:szCs w:val="20"/>
        </w:rPr>
        <w:t>前</w:t>
      </w:r>
      <w:r>
        <w:rPr>
          <w:rFonts w:ascii="宋体" w:hAnsi="宋体"/>
          <w:b/>
          <w:color w:val="000000" w:themeColor="text1"/>
          <w:sz w:val="20"/>
          <w:szCs w:val="20"/>
        </w:rPr>
        <w:t>端</w:t>
      </w:r>
      <w:r>
        <w:rPr>
          <w:rFonts w:ascii="宋体" w:hAnsi="宋体"/>
          <w:color w:val="595959" w:themeColor="text1" w:themeTint="A6"/>
          <w:sz w:val="20"/>
          <w:szCs w:val="20"/>
        </w:rPr>
        <w:t>开发经验，</w:t>
      </w:r>
      <w:r>
        <w:rPr>
          <w:rFonts w:ascii="宋体" w:hAnsi="宋体"/>
          <w:b/>
          <w:color w:val="000000" w:themeColor="text1"/>
          <w:sz w:val="20"/>
          <w:szCs w:val="20"/>
        </w:rPr>
        <w:t>2</w:t>
      </w:r>
      <w:r>
        <w:rPr>
          <w:rFonts w:ascii="宋体" w:hAnsi="宋体" w:hint="eastAsia"/>
          <w:b/>
          <w:color w:val="000000" w:themeColor="text1"/>
          <w:sz w:val="20"/>
          <w:szCs w:val="20"/>
        </w:rPr>
        <w:t>年PHP</w:t>
      </w:r>
      <w:r>
        <w:rPr>
          <w:rFonts w:ascii="宋体" w:hAnsi="宋体" w:hint="eastAsia"/>
          <w:color w:val="595959" w:themeColor="text1" w:themeTint="A6"/>
          <w:sz w:val="20"/>
          <w:szCs w:val="20"/>
        </w:rPr>
        <w:t>开发经验</w:t>
      </w:r>
      <w:r>
        <w:rPr>
          <w:rFonts w:ascii="宋体" w:hAnsi="宋体"/>
          <w:color w:val="595959" w:themeColor="text1" w:themeTint="A6"/>
          <w:sz w:val="20"/>
          <w:szCs w:val="20"/>
        </w:rPr>
        <w:t>及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2</w:t>
      </w:r>
      <w:r>
        <w:rPr>
          <w:rFonts w:ascii="宋体" w:hAnsi="宋体" w:hint="eastAsia"/>
          <w:color w:val="000000" w:themeColor="text1"/>
          <w:sz w:val="20"/>
          <w:szCs w:val="20"/>
        </w:rPr>
        <w:t>年</w:t>
      </w:r>
      <w:r>
        <w:rPr>
          <w:rFonts w:ascii="宋体" w:hAnsi="宋体"/>
          <w:color w:val="595959" w:themeColor="text1" w:themeTint="A6"/>
          <w:sz w:val="20"/>
          <w:szCs w:val="20"/>
        </w:rPr>
        <w:t>以上15人</w:t>
      </w:r>
      <w:r>
        <w:rPr>
          <w:rFonts w:ascii="宋体" w:hAnsi="宋体" w:hint="eastAsia"/>
          <w:color w:val="595959" w:themeColor="text1" w:themeTint="A6"/>
          <w:sz w:val="20"/>
          <w:szCs w:val="20"/>
        </w:rPr>
        <w:t>以上的技术团队管理经验</w:t>
      </w:r>
      <w:r>
        <w:rPr>
          <w:rFonts w:ascii="宋体" w:hAnsi="宋体"/>
          <w:color w:val="595959" w:themeColor="text1" w:themeTint="A6"/>
          <w:sz w:val="20"/>
          <w:szCs w:val="20"/>
        </w:rPr>
        <w:t>。</w:t>
      </w:r>
    </w:p>
    <w:p w:rsidR="00AB1310" w:rsidRDefault="000C607A">
      <w:pPr>
        <w:numPr>
          <w:ilvl w:val="0"/>
          <w:numId w:val="2"/>
        </w:numPr>
        <w:spacing w:line="340" w:lineRule="atLeast"/>
        <w:rPr>
          <w:rFonts w:ascii="宋体" w:hAnsi="宋体"/>
          <w:color w:val="595959" w:themeColor="text1" w:themeTint="A6"/>
          <w:sz w:val="20"/>
          <w:szCs w:val="20"/>
        </w:rPr>
      </w:pPr>
      <w:r>
        <w:rPr>
          <w:rFonts w:ascii="宋体" w:hAnsi="宋体" w:hint="eastAsia"/>
          <w:color w:val="595959" w:themeColor="text1" w:themeTint="A6"/>
          <w:sz w:val="20"/>
          <w:szCs w:val="20"/>
        </w:rPr>
        <w:t>熟</w:t>
      </w:r>
      <w:r>
        <w:rPr>
          <w:rFonts w:ascii="宋体" w:hAnsi="宋体"/>
          <w:color w:val="595959" w:themeColor="text1" w:themeTint="A6"/>
          <w:sz w:val="20"/>
          <w:szCs w:val="20"/>
        </w:rPr>
        <w:t>练</w:t>
      </w:r>
      <w:r>
        <w:rPr>
          <w:rFonts w:ascii="宋体" w:hAnsi="宋体" w:hint="eastAsia"/>
          <w:color w:val="595959" w:themeColor="text1" w:themeTint="A6"/>
          <w:sz w:val="20"/>
          <w:szCs w:val="20"/>
        </w:rPr>
        <w:t>使用</w:t>
      </w:r>
      <w:r>
        <w:rPr>
          <w:rFonts w:ascii="宋体" w:hAnsi="宋体"/>
          <w:b/>
          <w:color w:val="000000" w:themeColor="text1"/>
          <w:sz w:val="20"/>
          <w:szCs w:val="20"/>
        </w:rPr>
        <w:t>R</w:t>
      </w:r>
      <w:r>
        <w:rPr>
          <w:rFonts w:ascii="宋体" w:hAnsi="宋体" w:hint="eastAsia"/>
          <w:b/>
          <w:color w:val="000000" w:themeColor="text1"/>
          <w:sz w:val="20"/>
          <w:szCs w:val="20"/>
        </w:rPr>
        <w:t>eac</w:t>
      </w:r>
      <w:r w:rsidR="00E96A52">
        <w:rPr>
          <w:rFonts w:ascii="宋体" w:hAnsi="宋体" w:hint="eastAsia"/>
          <w:b/>
          <w:color w:val="000000" w:themeColor="text1"/>
          <w:sz w:val="20"/>
          <w:szCs w:val="20"/>
        </w:rPr>
        <w:t>全家桶</w:t>
      </w:r>
      <w:r>
        <w:rPr>
          <w:rFonts w:ascii="宋体" w:hAnsi="宋体"/>
          <w:b/>
          <w:color w:val="000000" w:themeColor="text1"/>
          <w:sz w:val="20"/>
          <w:szCs w:val="20"/>
        </w:rPr>
        <w:t xml:space="preserve"> &amp;&amp; RN、Vue 全家桶、TypeScript、</w:t>
      </w:r>
      <w:r w:rsidR="00D151D6">
        <w:rPr>
          <w:rFonts w:ascii="宋体" w:hAnsi="宋体" w:hint="eastAsia"/>
          <w:b/>
          <w:color w:val="000000" w:themeColor="text1"/>
          <w:sz w:val="20"/>
          <w:szCs w:val="20"/>
        </w:rPr>
        <w:t>ES6、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Jquery</w:t>
      </w:r>
      <w:r>
        <w:rPr>
          <w:rFonts w:ascii="宋体" w:hAnsi="宋体"/>
          <w:color w:val="404040" w:themeColor="text1" w:themeTint="BF"/>
          <w:sz w:val="20"/>
          <w:szCs w:val="20"/>
        </w:rPr>
        <w:t>、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Less、</w:t>
      </w:r>
      <w:r>
        <w:rPr>
          <w:rFonts w:ascii="宋体" w:hAnsi="宋体" w:hint="eastAsia"/>
          <w:b/>
          <w:bCs/>
          <w:color w:val="000000" w:themeColor="text1"/>
          <w:sz w:val="20"/>
          <w:szCs w:val="20"/>
        </w:rPr>
        <w:t>S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ass</w:t>
      </w:r>
      <w:r>
        <w:rPr>
          <w:rFonts w:ascii="宋体" w:hAnsi="宋体"/>
          <w:color w:val="595959" w:themeColor="text1" w:themeTint="A6"/>
          <w:sz w:val="20"/>
          <w:szCs w:val="20"/>
        </w:rPr>
        <w:t>，并</w:t>
      </w:r>
      <w:r>
        <w:rPr>
          <w:rFonts w:ascii="宋体" w:hAnsi="宋体" w:hint="eastAsia"/>
          <w:color w:val="595959" w:themeColor="text1" w:themeTint="A6"/>
          <w:sz w:val="20"/>
          <w:szCs w:val="20"/>
        </w:rPr>
        <w:t>理解其运行机制和工作原理</w:t>
      </w:r>
      <w:r>
        <w:rPr>
          <w:rFonts w:ascii="宋体" w:hAnsi="宋体"/>
          <w:color w:val="595959" w:themeColor="text1" w:themeTint="A6"/>
          <w:sz w:val="20"/>
          <w:szCs w:val="20"/>
        </w:rPr>
        <w:t>。</w:t>
      </w:r>
    </w:p>
    <w:p w:rsidR="00AB1310" w:rsidRDefault="000C607A">
      <w:pPr>
        <w:numPr>
          <w:ilvl w:val="0"/>
          <w:numId w:val="2"/>
        </w:numPr>
        <w:spacing w:line="340" w:lineRule="atLeast"/>
        <w:rPr>
          <w:rFonts w:ascii="宋体" w:hAnsi="宋体"/>
          <w:color w:val="595959" w:themeColor="text1" w:themeTint="A6"/>
          <w:sz w:val="20"/>
          <w:szCs w:val="20"/>
        </w:rPr>
      </w:pPr>
      <w:r>
        <w:rPr>
          <w:rFonts w:ascii="宋体" w:hAnsi="宋体"/>
          <w:color w:val="595959" w:themeColor="text1" w:themeTint="A6"/>
          <w:sz w:val="20"/>
          <w:szCs w:val="20"/>
        </w:rPr>
        <w:t xml:space="preserve">能熟练运用 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React Native</w:t>
      </w:r>
      <w:r>
        <w:rPr>
          <w:rFonts w:ascii="宋体" w:hAnsi="宋体"/>
          <w:color w:val="595959" w:themeColor="text1" w:themeTint="A6"/>
          <w:sz w:val="20"/>
          <w:szCs w:val="20"/>
        </w:rPr>
        <w:t xml:space="preserve"> 开发 IOS 和 Android 端 APP。</w:t>
      </w:r>
    </w:p>
    <w:p w:rsidR="00AB1310" w:rsidRDefault="000C607A">
      <w:pPr>
        <w:numPr>
          <w:ilvl w:val="0"/>
          <w:numId w:val="2"/>
        </w:numPr>
        <w:spacing w:line="340" w:lineRule="atLeast"/>
        <w:rPr>
          <w:rFonts w:ascii="宋体" w:hAnsi="宋体"/>
          <w:color w:val="595959" w:themeColor="text1" w:themeTint="A6"/>
          <w:sz w:val="20"/>
          <w:szCs w:val="20"/>
        </w:rPr>
      </w:pPr>
      <w:r>
        <w:rPr>
          <w:rFonts w:ascii="宋体" w:hAnsi="宋体" w:hint="eastAsia"/>
          <w:color w:val="595959" w:themeColor="text1" w:themeTint="A6"/>
          <w:sz w:val="20"/>
          <w:szCs w:val="20"/>
        </w:rPr>
        <w:t>对前端</w:t>
      </w:r>
      <w:r>
        <w:rPr>
          <w:rFonts w:ascii="宋体" w:hAnsi="宋体" w:hint="eastAsia"/>
          <w:b/>
          <w:color w:val="000000" w:themeColor="text1"/>
          <w:sz w:val="20"/>
          <w:szCs w:val="20"/>
        </w:rPr>
        <w:t>模块化</w:t>
      </w:r>
      <w:r>
        <w:rPr>
          <w:rFonts w:ascii="宋体" w:hAnsi="宋体" w:hint="eastAsia"/>
          <w:b/>
          <w:color w:val="595959" w:themeColor="text1" w:themeTint="A6"/>
          <w:sz w:val="20"/>
          <w:szCs w:val="20"/>
        </w:rPr>
        <w:t>、</w:t>
      </w:r>
      <w:r>
        <w:rPr>
          <w:rFonts w:ascii="宋体" w:hAnsi="宋体" w:hint="eastAsia"/>
          <w:b/>
          <w:color w:val="000000" w:themeColor="text1"/>
          <w:sz w:val="20"/>
          <w:szCs w:val="20"/>
        </w:rPr>
        <w:t>组件化</w:t>
      </w:r>
      <w:r>
        <w:rPr>
          <w:rFonts w:ascii="宋体" w:hAnsi="宋体" w:hint="eastAsia"/>
          <w:color w:val="595959" w:themeColor="text1" w:themeTint="A6"/>
          <w:sz w:val="20"/>
          <w:szCs w:val="20"/>
        </w:rPr>
        <w:t>有深入理解，</w:t>
      </w:r>
      <w:r>
        <w:rPr>
          <w:rFonts w:ascii="宋体" w:hAnsi="宋体"/>
          <w:color w:val="595959" w:themeColor="text1" w:themeTint="A6"/>
          <w:sz w:val="20"/>
          <w:szCs w:val="20"/>
        </w:rPr>
        <w:t>能</w:t>
      </w:r>
      <w:r>
        <w:rPr>
          <w:rFonts w:ascii="宋体" w:hAnsi="宋体" w:hint="eastAsia"/>
          <w:color w:val="595959" w:themeColor="text1" w:themeTint="A6"/>
          <w:sz w:val="20"/>
          <w:szCs w:val="20"/>
        </w:rPr>
        <w:t>不断提高组件复用性，</w:t>
      </w:r>
      <w:r>
        <w:rPr>
          <w:rFonts w:ascii="宋体" w:hAnsi="宋体"/>
          <w:color w:val="595959" w:themeColor="text1" w:themeTint="A6"/>
          <w:sz w:val="20"/>
          <w:szCs w:val="20"/>
        </w:rPr>
        <w:t>熟悉</w:t>
      </w:r>
      <w:r>
        <w:rPr>
          <w:rFonts w:ascii="宋体" w:hAnsi="宋体" w:hint="eastAsia"/>
          <w:b/>
          <w:bCs/>
          <w:color w:val="000000" w:themeColor="text1"/>
          <w:sz w:val="20"/>
          <w:szCs w:val="20"/>
        </w:rPr>
        <w:t>Webpack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、Bable</w:t>
      </w:r>
      <w:r>
        <w:rPr>
          <w:rFonts w:ascii="宋体" w:hAnsi="宋体"/>
          <w:color w:val="595959" w:themeColor="text1" w:themeTint="A6"/>
          <w:sz w:val="20"/>
          <w:szCs w:val="20"/>
        </w:rPr>
        <w:t>等。</w:t>
      </w:r>
    </w:p>
    <w:p w:rsidR="00AB1310" w:rsidRDefault="000C607A">
      <w:pPr>
        <w:numPr>
          <w:ilvl w:val="0"/>
          <w:numId w:val="2"/>
        </w:numPr>
        <w:spacing w:line="340" w:lineRule="atLeast"/>
        <w:rPr>
          <w:rFonts w:ascii="宋体" w:hAnsi="宋体"/>
          <w:color w:val="595959" w:themeColor="text1" w:themeTint="A6"/>
          <w:sz w:val="20"/>
          <w:szCs w:val="20"/>
        </w:rPr>
      </w:pPr>
      <w:r>
        <w:rPr>
          <w:rFonts w:ascii="宋体" w:hAnsi="宋体"/>
          <w:color w:val="595959" w:themeColor="text1" w:themeTint="A6"/>
          <w:sz w:val="20"/>
          <w:szCs w:val="20"/>
        </w:rPr>
        <w:t>了解计算机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网络原理，HTTP 协议</w:t>
      </w:r>
      <w:r>
        <w:rPr>
          <w:rFonts w:ascii="宋体" w:hAnsi="宋体"/>
          <w:color w:val="595959" w:themeColor="text1" w:themeTint="A6"/>
          <w:sz w:val="20"/>
          <w:szCs w:val="20"/>
        </w:rPr>
        <w:t>，基本的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浏览器渲染</w:t>
      </w:r>
      <w:r>
        <w:rPr>
          <w:rFonts w:ascii="宋体" w:hAnsi="宋体"/>
          <w:color w:val="595959" w:themeColor="text1" w:themeTint="A6"/>
          <w:sz w:val="20"/>
          <w:szCs w:val="20"/>
        </w:rPr>
        <w:t>过程，并有相关性能调优经验。</w:t>
      </w:r>
    </w:p>
    <w:p w:rsidR="00AB1310" w:rsidRDefault="000C607A">
      <w:pPr>
        <w:numPr>
          <w:ilvl w:val="0"/>
          <w:numId w:val="2"/>
        </w:numPr>
        <w:spacing w:line="340" w:lineRule="atLeast"/>
        <w:rPr>
          <w:rFonts w:ascii="宋体" w:hAnsi="宋体"/>
          <w:color w:val="595959" w:themeColor="text1" w:themeTint="A6"/>
          <w:sz w:val="20"/>
          <w:szCs w:val="20"/>
        </w:rPr>
      </w:pPr>
      <w:r>
        <w:rPr>
          <w:rFonts w:ascii="宋体" w:hAnsi="宋体"/>
          <w:color w:val="595959" w:themeColor="text1" w:themeTint="A6"/>
          <w:sz w:val="20"/>
          <w:szCs w:val="20"/>
        </w:rPr>
        <w:t>熟练使用各种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调试、抓包</w:t>
      </w:r>
      <w:r>
        <w:rPr>
          <w:rFonts w:ascii="宋体" w:hAnsi="宋体"/>
          <w:color w:val="595959" w:themeColor="text1" w:themeTint="A6"/>
          <w:sz w:val="20"/>
          <w:szCs w:val="20"/>
        </w:rPr>
        <w:t>工具，能独立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分析、自动化前端工具、解决和归纳问题</w:t>
      </w:r>
      <w:r>
        <w:rPr>
          <w:rFonts w:ascii="宋体" w:hAnsi="宋体"/>
          <w:color w:val="595959" w:themeColor="text1" w:themeTint="A6"/>
          <w:sz w:val="20"/>
          <w:szCs w:val="20"/>
        </w:rPr>
        <w:t>。</w:t>
      </w:r>
    </w:p>
    <w:p w:rsidR="00AB1310" w:rsidRDefault="000C607A">
      <w:pPr>
        <w:numPr>
          <w:ilvl w:val="0"/>
          <w:numId w:val="2"/>
        </w:numPr>
        <w:spacing w:line="340" w:lineRule="atLeast"/>
        <w:rPr>
          <w:rFonts w:ascii="宋体" w:hAnsi="宋体"/>
          <w:color w:val="595959" w:themeColor="text1" w:themeTint="A6"/>
          <w:sz w:val="20"/>
          <w:szCs w:val="20"/>
        </w:rPr>
      </w:pPr>
      <w:r>
        <w:rPr>
          <w:rFonts w:ascii="宋体" w:hAnsi="宋体"/>
          <w:color w:val="595959" w:themeColor="text1" w:themeTint="A6"/>
          <w:sz w:val="20"/>
          <w:szCs w:val="20"/>
        </w:rPr>
        <w:t>熟悉常用的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设计模式</w:t>
      </w:r>
      <w:r>
        <w:rPr>
          <w:rFonts w:ascii="宋体" w:hAnsi="宋体"/>
          <w:color w:val="595959" w:themeColor="text1" w:themeTint="A6"/>
          <w:sz w:val="20"/>
          <w:szCs w:val="20"/>
        </w:rPr>
        <w:t>和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算法</w:t>
      </w:r>
      <w:r>
        <w:rPr>
          <w:rFonts w:ascii="宋体" w:hAnsi="宋体"/>
          <w:color w:val="595959" w:themeColor="text1" w:themeTint="A6"/>
          <w:sz w:val="20"/>
          <w:szCs w:val="20"/>
        </w:rPr>
        <w:t>，熟悉MVC、MVP、MVVM等设计框架，对</w:t>
      </w:r>
      <w:r>
        <w:rPr>
          <w:rFonts w:ascii="宋体" w:hAnsi="宋体"/>
          <w:b/>
          <w:bCs/>
          <w:color w:val="000000" w:themeColor="text1"/>
          <w:sz w:val="20"/>
          <w:szCs w:val="20"/>
        </w:rPr>
        <w:t>面向对象</w:t>
      </w:r>
      <w:r>
        <w:rPr>
          <w:rFonts w:ascii="宋体" w:hAnsi="宋体"/>
          <w:color w:val="595959" w:themeColor="text1" w:themeTint="A6"/>
          <w:sz w:val="20"/>
          <w:szCs w:val="20"/>
        </w:rPr>
        <w:t>编程有较深的理解。</w:t>
      </w:r>
    </w:p>
    <w:p w:rsidR="00AB1310" w:rsidRDefault="00AB1310">
      <w:pPr>
        <w:spacing w:line="340" w:lineRule="atLeast"/>
        <w:rPr>
          <w:rFonts w:ascii="宋体" w:hAnsi="宋体"/>
          <w:color w:val="404040"/>
          <w:sz w:val="20"/>
          <w:szCs w:val="20"/>
        </w:rPr>
      </w:pPr>
    </w:p>
    <w:p w:rsidR="002935DA" w:rsidRPr="002935DA" w:rsidRDefault="000C607A" w:rsidP="002935DA">
      <w:pPr>
        <w:numPr>
          <w:ilvl w:val="0"/>
          <w:numId w:val="3"/>
        </w:numPr>
        <w:spacing w:line="340" w:lineRule="atLeast"/>
        <w:ind w:rightChars="-20" w:right="-42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工作经历</w:t>
      </w:r>
    </w:p>
    <w:tbl>
      <w:tblPr>
        <w:tblStyle w:val="ac"/>
        <w:tblW w:w="10354" w:type="dxa"/>
        <w:tblInd w:w="415" w:type="dxa"/>
        <w:tblLayout w:type="fixed"/>
        <w:tblLook w:val="04A0" w:firstRow="1" w:lastRow="0" w:firstColumn="1" w:lastColumn="0" w:noHBand="0" w:noVBand="1"/>
      </w:tblPr>
      <w:tblGrid>
        <w:gridCol w:w="10354"/>
      </w:tblGrid>
      <w:tr w:rsidR="002935DA" w:rsidTr="002935DA">
        <w:trPr>
          <w:trHeight w:val="412"/>
        </w:trPr>
        <w:tc>
          <w:tcPr>
            <w:tcW w:w="10354" w:type="dxa"/>
            <w:tcBorders>
              <w:top w:val="nil"/>
              <w:left w:val="nil"/>
              <w:bottom w:val="nil"/>
              <w:right w:val="nil"/>
            </w:tcBorders>
          </w:tcPr>
          <w:p w:rsidR="002935DA" w:rsidRDefault="002935DA" w:rsidP="002935DA">
            <w:pPr>
              <w:spacing w:line="360" w:lineRule="auto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2019.02 — 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至今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           </w:t>
            </w:r>
            <w:r w:rsidRPr="002935DA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东富科技（金边）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                   1000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人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>以上            前端负责人</w:t>
            </w:r>
          </w:p>
        </w:tc>
      </w:tr>
      <w:tr w:rsidR="002935DA" w:rsidTr="002935DA">
        <w:trPr>
          <w:trHeight w:val="1754"/>
        </w:trPr>
        <w:tc>
          <w:tcPr>
            <w:tcW w:w="10354" w:type="dxa"/>
            <w:tcBorders>
              <w:top w:val="nil"/>
              <w:left w:val="nil"/>
              <w:bottom w:val="nil"/>
              <w:right w:val="nil"/>
            </w:tcBorders>
          </w:tcPr>
          <w:p w:rsidR="002935DA" w:rsidRDefault="002935DA" w:rsidP="002935DA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负责公司前端产品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 xml:space="preserve">（Web APP &amp;&amp; </w:t>
            </w:r>
            <w:r w:rsidRPr="002935DA"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部分RN项目、所有项目中后台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>）</w:t>
            </w: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的功能开发、架构设计、关键技术模块及难点的攻克，从技术层面提高用户体验。</w:t>
            </w:r>
          </w:p>
          <w:p w:rsidR="002935DA" w:rsidRDefault="002935DA" w:rsidP="00BC30AB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404040" w:themeColor="text1" w:themeTint="BF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主导前端架构方案的设计、搭建与改进，完善开发流程，协调前后端开发人员。</w:t>
            </w:r>
          </w:p>
          <w:p w:rsidR="002935DA" w:rsidRDefault="002935DA" w:rsidP="00BC30AB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404040" w:themeColor="text1" w:themeTint="BF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项目核心公共组件的设计、开发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>与封装</w:t>
            </w: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。</w:t>
            </w:r>
          </w:p>
          <w:p w:rsidR="002935DA" w:rsidRPr="006F7EBF" w:rsidRDefault="002935DA" w:rsidP="00BC30AB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7F7F7F" w:themeColor="text1" w:themeTint="80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/>
                <w:color w:val="404040" w:themeColor="text1" w:themeTint="BF"/>
                <w:kern w:val="0"/>
                <w:sz w:val="20"/>
                <w:szCs w:val="20"/>
                <w:lang w:eastAsia="en-US"/>
              </w:rPr>
              <w:t>安排与指导组员平时的开发工作，不定期 review 组员代码并给出改进</w:t>
            </w:r>
            <w:bookmarkStart w:id="2" w:name="_GoBack"/>
            <w:bookmarkEnd w:id="2"/>
            <w:r>
              <w:rPr>
                <w:rFonts w:ascii="宋体" w:hAnsi="宋体"/>
                <w:color w:val="404040" w:themeColor="text1" w:themeTint="BF"/>
                <w:kern w:val="0"/>
                <w:sz w:val="20"/>
                <w:szCs w:val="20"/>
                <w:lang w:eastAsia="en-US"/>
              </w:rPr>
              <w:t>建议。</w:t>
            </w:r>
          </w:p>
          <w:p w:rsidR="006F7EBF" w:rsidRDefault="006F7EBF" w:rsidP="006F7EBF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7F7F7F" w:themeColor="text1" w:themeTint="80"/>
                <w:kern w:val="0"/>
                <w:sz w:val="20"/>
                <w:szCs w:val="20"/>
                <w:lang w:eastAsia="en-US"/>
              </w:rPr>
            </w:pPr>
            <w:r w:rsidRPr="006F7EBF">
              <w:rPr>
                <w:rFonts w:ascii="宋体" w:hAnsi="宋体" w:hint="eastAsia"/>
                <w:color w:val="000000" w:themeColor="text1"/>
                <w:kern w:val="0"/>
                <w:sz w:val="20"/>
                <w:szCs w:val="20"/>
                <w:lang w:eastAsia="en-US"/>
              </w:rPr>
              <w:t>安装相关项目请移步：</w:t>
            </w:r>
            <w:hyperlink r:id="rId9" w:history="1">
              <w:r w:rsidRPr="006F7EBF">
                <w:rPr>
                  <w:rStyle w:val="aa"/>
                  <w:rFonts w:ascii="宋体" w:hAnsi="宋体" w:hint="eastAsia"/>
                  <w:color w:val="000000" w:themeColor="text1"/>
                  <w:kern w:val="0"/>
                  <w:sz w:val="20"/>
                  <w:szCs w:val="20"/>
                  <w:lang w:eastAsia="en-US"/>
                </w:rPr>
                <w:t>http://juse.site/mobile/index</w:t>
              </w:r>
            </w:hyperlink>
            <w:r w:rsidRPr="006F7EBF">
              <w:rPr>
                <w:rFonts w:ascii="宋体" w:hAnsi="宋体"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AB1310" w:rsidTr="00293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2"/>
        </w:trPr>
        <w:tc>
          <w:tcPr>
            <w:tcW w:w="10354" w:type="dxa"/>
          </w:tcPr>
          <w:p w:rsidR="00AB1310" w:rsidRDefault="000C607A" w:rsidP="002935DA">
            <w:pPr>
              <w:spacing w:line="360" w:lineRule="auto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bookmarkStart w:id="3" w:name="OLE_LINK12"/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2018.03 — </w:t>
            </w:r>
            <w:r w:rsidR="002935DA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2019.02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           幸福时代集团                     3000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人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以上            </w:t>
            </w:r>
            <w:bookmarkEnd w:id="3"/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>前端负责人</w:t>
            </w:r>
          </w:p>
        </w:tc>
      </w:tr>
      <w:tr w:rsidR="00AB1310" w:rsidTr="00293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54"/>
        </w:trPr>
        <w:tc>
          <w:tcPr>
            <w:tcW w:w="10354" w:type="dxa"/>
          </w:tcPr>
          <w:p w:rsidR="00AB1310" w:rsidRDefault="000C607A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负责公司前端产品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>（Web APP &amp;&amp; Native APP）</w:t>
            </w: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的功能开发、架构设计、关键技术模块及难点的攻克，从技术层面提高用户体验。</w:t>
            </w:r>
          </w:p>
          <w:p w:rsidR="00AB1310" w:rsidRDefault="000C607A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404040" w:themeColor="text1" w:themeTint="BF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主导前端架构方案的设计、搭建与改进，完善开发流程，协调前后端开发人员。</w:t>
            </w:r>
          </w:p>
          <w:p w:rsidR="00AB1310" w:rsidRDefault="000C607A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404040" w:themeColor="text1" w:themeTint="BF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项目核心公共组件的设计、开发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>与封装</w:t>
            </w: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。</w:t>
            </w:r>
          </w:p>
          <w:p w:rsidR="00AB1310" w:rsidRDefault="000C607A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7F7F7F" w:themeColor="text1" w:themeTint="80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/>
                <w:color w:val="404040" w:themeColor="text1" w:themeTint="BF"/>
                <w:kern w:val="0"/>
                <w:sz w:val="20"/>
                <w:szCs w:val="20"/>
                <w:lang w:eastAsia="en-US"/>
              </w:rPr>
              <w:t>安排与指导组员平时的开发工作，不定期 review 组员代码并给出改进建议。</w:t>
            </w:r>
          </w:p>
        </w:tc>
      </w:tr>
      <w:tr w:rsidR="00AB1310" w:rsidTr="00293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8"/>
        </w:trPr>
        <w:tc>
          <w:tcPr>
            <w:tcW w:w="10354" w:type="dxa"/>
          </w:tcPr>
          <w:p w:rsidR="00AB1310" w:rsidRDefault="000C607A" w:rsidP="002935DA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2014.05 — 2018.01          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四川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>探友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科技有限公司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             100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人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>以上             前端</w:t>
            </w:r>
            <w:r w:rsidR="002935DA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主</w:t>
            </w:r>
            <w:r w:rsidR="002935DA">
              <w:rPr>
                <w:rFonts w:ascii="宋体" w:hAnsi="宋体"/>
                <w:b/>
                <w:bCs/>
                <w:color w:val="000000" w:themeColor="text1"/>
                <w:szCs w:val="21"/>
              </w:rPr>
              <w:t>程</w:t>
            </w:r>
          </w:p>
        </w:tc>
      </w:tr>
      <w:tr w:rsidR="00AB1310" w:rsidTr="00293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70"/>
        </w:trPr>
        <w:tc>
          <w:tcPr>
            <w:tcW w:w="10354" w:type="dxa"/>
          </w:tcPr>
          <w:p w:rsidR="00AB1310" w:rsidRDefault="000C607A">
            <w:pPr>
              <w:widowControl/>
              <w:numPr>
                <w:ilvl w:val="0"/>
                <w:numId w:val="5"/>
              </w:numPr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主导前端架构方案的设计、搭建与改进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>。</w:t>
            </w:r>
          </w:p>
          <w:p w:rsidR="00AB1310" w:rsidRDefault="000C607A">
            <w:pPr>
              <w:widowControl/>
              <w:numPr>
                <w:ilvl w:val="0"/>
                <w:numId w:val="5"/>
              </w:numPr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设计、指导公司前端关键技术模块及难点的攻克、核心模块编写、不断优化流程。</w:t>
            </w:r>
          </w:p>
          <w:p w:rsidR="00AB1310" w:rsidRDefault="000C607A">
            <w:pPr>
              <w:widowControl/>
              <w:numPr>
                <w:ilvl w:val="0"/>
                <w:numId w:val="5"/>
              </w:numPr>
              <w:jc w:val="left"/>
              <w:rPr>
                <w:rFonts w:ascii="宋体" w:hAnsi="宋体"/>
                <w:color w:val="7F7F7F" w:themeColor="text1" w:themeTint="80"/>
                <w:szCs w:val="21"/>
              </w:rPr>
            </w:pP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>参与公司产品</w:t>
            </w: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0"/>
                <w:szCs w:val="20"/>
              </w:rPr>
              <w:t>前端架构方案的设计、搭建与改进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>。</w:t>
            </w:r>
          </w:p>
        </w:tc>
      </w:tr>
      <w:tr w:rsidR="00AB1310" w:rsidTr="00293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0"/>
        </w:trPr>
        <w:tc>
          <w:tcPr>
            <w:tcW w:w="10354" w:type="dxa"/>
          </w:tcPr>
          <w:p w:rsidR="00AB1310" w:rsidRDefault="000C607A">
            <w:pPr>
              <w:widowControl/>
              <w:jc w:val="left"/>
              <w:rPr>
                <w:rFonts w:ascii="宋体" w:hAnsi="宋体" w:cs="宋体"/>
                <w:color w:val="595959" w:themeColor="text1" w:themeTint="A6"/>
                <w:kern w:val="0"/>
                <w:szCs w:val="21"/>
              </w:rPr>
            </w:pPr>
            <w:bookmarkStart w:id="4" w:name="OLE_LINK13"/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2012.03 — 2014.04          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成都索贝数码科技股份有限公司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     2000 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人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>以上           PH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P</w:t>
            </w:r>
            <w:bookmarkEnd w:id="4"/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开</w:t>
            </w:r>
            <w:r>
              <w:rPr>
                <w:rFonts w:ascii="宋体" w:hAnsi="宋体"/>
                <w:b/>
                <w:bCs/>
                <w:color w:val="000000" w:themeColor="text1"/>
                <w:szCs w:val="21"/>
              </w:rPr>
              <w:t>发组长</w:t>
            </w:r>
          </w:p>
        </w:tc>
      </w:tr>
      <w:tr w:rsidR="00AB1310" w:rsidTr="002935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7"/>
        </w:trPr>
        <w:tc>
          <w:tcPr>
            <w:tcW w:w="10354" w:type="dxa"/>
          </w:tcPr>
          <w:p w:rsidR="00AB1310" w:rsidRDefault="000C607A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lastRenderedPageBreak/>
              <w:t>负责公司的各类电视台内容管理系统的PHP编码、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页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面交互实现</w:t>
            </w:r>
          </w:p>
          <w:p w:rsidR="00AB1310" w:rsidRDefault="000C607A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带领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 xml:space="preserve"> PHP 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组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开发 “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秒鸽传媒交易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网”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(此平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台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提供视频,音频,成片,图片版权交易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)</w:t>
            </w:r>
          </w:p>
          <w:p w:rsidR="00AB1310" w:rsidRDefault="000C607A">
            <w:pPr>
              <w:widowControl/>
              <w:ind w:left="360"/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1、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全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程参与项目需求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分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析、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评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审，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系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统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设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计、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优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化</w:t>
            </w:r>
          </w:p>
          <w:p w:rsidR="00AB1310" w:rsidRDefault="000C607A">
            <w:pPr>
              <w:widowControl/>
              <w:ind w:left="360"/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2、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与组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员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充分沟通需求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后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，制定开发计划与方案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并带领小组完成开发计划的实施</w:t>
            </w:r>
          </w:p>
          <w:p w:rsidR="00AB1310" w:rsidRDefault="000C607A">
            <w:pPr>
              <w:widowControl/>
              <w:ind w:left="360"/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3、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负责项目的架构设计以及核心代码编写</w:t>
            </w:r>
          </w:p>
          <w:p w:rsidR="00AB1310" w:rsidRDefault="000C607A">
            <w:pPr>
              <w:widowControl/>
              <w:ind w:left="360"/>
              <w:jc w:val="left"/>
              <w:rPr>
                <w:rFonts w:ascii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4、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对组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员</w:t>
            </w:r>
            <w:r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的工作进行审核、指导和监督</w:t>
            </w:r>
          </w:p>
        </w:tc>
      </w:tr>
    </w:tbl>
    <w:p w:rsidR="00AB1310" w:rsidRDefault="000C607A">
      <w:pPr>
        <w:numPr>
          <w:ilvl w:val="0"/>
          <w:numId w:val="3"/>
        </w:numPr>
        <w:spacing w:line="340" w:lineRule="atLeast"/>
        <w:ind w:rightChars="-20" w:right="-42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项目经验</w:t>
      </w:r>
    </w:p>
    <w:tbl>
      <w:tblPr>
        <w:tblStyle w:val="ac"/>
        <w:tblW w:w="10354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4"/>
      </w:tblGrid>
      <w:tr w:rsidR="002935DA">
        <w:trPr>
          <w:trHeight w:val="412"/>
        </w:trPr>
        <w:tc>
          <w:tcPr>
            <w:tcW w:w="10354" w:type="dxa"/>
          </w:tcPr>
          <w:p w:rsidR="002935DA" w:rsidRDefault="002935DA" w:rsidP="002935D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2019.02 </w:t>
            </w:r>
            <w:r>
              <w:rPr>
                <w:rFonts w:ascii="宋体" w:hAnsi="宋体"/>
                <w:color w:val="404040"/>
                <w:szCs w:val="21"/>
              </w:rPr>
              <w:t xml:space="preserve">— </w:t>
            </w:r>
            <w:r>
              <w:rPr>
                <w:rFonts w:ascii="宋体" w:hAnsi="宋体" w:hint="eastAsia"/>
                <w:color w:val="404040"/>
                <w:szCs w:val="21"/>
              </w:rPr>
              <w:t>至今</w:t>
            </w:r>
            <w:r>
              <w:rPr>
                <w:rFonts w:ascii="宋体" w:hAnsi="宋体"/>
                <w:szCs w:val="21"/>
              </w:rPr>
              <w:t>，</w:t>
            </w:r>
            <w:r w:rsidR="00D151D6">
              <w:rPr>
                <w:rFonts w:ascii="宋体" w:hAnsi="宋体" w:hint="eastAsia"/>
                <w:szCs w:val="21"/>
              </w:rPr>
              <w:t>公司</w:t>
            </w:r>
            <w:r w:rsidR="00D151D6" w:rsidRPr="00D151D6">
              <w:rPr>
                <w:rFonts w:ascii="宋体" w:hAnsi="宋体" w:hint="eastAsia"/>
                <w:szCs w:val="21"/>
              </w:rPr>
              <w:t>各类点播类视频前端开发</w:t>
            </w:r>
          </w:p>
        </w:tc>
      </w:tr>
      <w:tr w:rsidR="002935DA">
        <w:trPr>
          <w:trHeight w:val="1474"/>
        </w:trPr>
        <w:tc>
          <w:tcPr>
            <w:tcW w:w="10354" w:type="dxa"/>
          </w:tcPr>
          <w:p w:rsidR="002935DA" w:rsidRPr="00967E8D" w:rsidRDefault="002935DA" w:rsidP="00967E8D">
            <w:pPr>
              <w:widowControl/>
              <w:ind w:left="360"/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  <w:t>项目描述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br/>
            </w:r>
            <w:r w:rsid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1、</w:t>
            </w:r>
            <w:r w:rsidR="00D151D6" w:rsidRPr="00D151D6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用RN开发1个在线观看影视的APP，1个成人视频点播APP</w:t>
            </w:r>
            <w:r w:rsid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，</w:t>
            </w:r>
            <w:r w:rsidR="00967E8D" w:rsidRP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1个成人直播APP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。</w:t>
            </w:r>
          </w:p>
          <w:p w:rsidR="00967E8D" w:rsidRPr="00967E8D" w:rsidRDefault="00967E8D" w:rsidP="00967E8D">
            <w:pPr>
              <w:widowControl/>
              <w:ind w:left="360"/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 w:rsidRP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2、用react 全家桶开发1个在线成人漫画webapp、3个成人视频点播webapp</w:t>
            </w:r>
          </w:p>
          <w:p w:rsidR="00967E8D" w:rsidRPr="00967E8D" w:rsidRDefault="00967E8D" w:rsidP="00967E8D">
            <w:pPr>
              <w:widowControl/>
              <w:ind w:left="360"/>
              <w:jc w:val="left"/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</w:pPr>
            <w:r w:rsidRPr="00967E8D"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3</w:t>
            </w:r>
            <w:r w:rsidRPr="00967E8D"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</w:rPr>
              <w:t>､</w:t>
            </w:r>
            <w:r w:rsidRP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用</w:t>
            </w:r>
            <w:r w:rsidRPr="00967E8D"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 xml:space="preserve">Vue </w:t>
            </w:r>
            <w:r w:rsidRP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全家桶和</w:t>
            </w:r>
            <w:r w:rsidRPr="00967E8D"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 xml:space="preserve"> React </w:t>
            </w:r>
            <w:r w:rsidRP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全家桶开发</w:t>
            </w:r>
            <w:r w:rsidRPr="00967E8D"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8</w:t>
            </w:r>
            <w:r w:rsidRP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个项目的中后台管理系统</w:t>
            </w:r>
          </w:p>
          <w:p w:rsidR="002935DA" w:rsidRDefault="002935DA" w:rsidP="002935DA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7F7F7F" w:themeColor="text1" w:themeTint="80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2"/>
              </w:rPr>
              <w:t>角色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前端负责人</w:t>
            </w:r>
          </w:p>
          <w:p w:rsidR="002935DA" w:rsidRDefault="002935DA" w:rsidP="00967E8D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7F7F7F" w:themeColor="text1" w:themeTint="80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/>
                <w:color w:val="404040" w:themeColor="text1" w:themeTint="BF"/>
                <w:kern w:val="0"/>
                <w:sz w:val="22"/>
                <w:lang w:eastAsia="en-US"/>
              </w:rPr>
              <w:t>职责与工作内容</w:t>
            </w:r>
            <w:r>
              <w:rPr>
                <w:rFonts w:ascii="宋体" w:hAnsi="宋体"/>
                <w:color w:val="404040" w:themeColor="text1" w:themeTint="BF"/>
                <w:kern w:val="0"/>
                <w:sz w:val="20"/>
                <w:szCs w:val="20"/>
                <w:lang w:eastAsia="en-US"/>
              </w:rPr>
              <w:br/>
            </w:r>
            <w:r>
              <w:rPr>
                <w:rFonts w:ascii="宋体" w:hAnsi="宋体"/>
                <w:color w:val="595959" w:themeColor="text1" w:themeTint="A6"/>
                <w:kern w:val="0"/>
                <w:sz w:val="20"/>
                <w:szCs w:val="20"/>
                <w:lang w:eastAsia="en-US"/>
              </w:rPr>
              <w:t xml:space="preserve">1）基于 </w:t>
            </w:r>
            <w:r w:rsidR="00967E8D">
              <w:rPr>
                <w:rFonts w:ascii="宋体" w:hAnsi="宋体"/>
                <w:color w:val="595959" w:themeColor="text1" w:themeTint="A6"/>
                <w:kern w:val="0"/>
                <w:sz w:val="20"/>
                <w:szCs w:val="20"/>
                <w:lang w:eastAsia="en-US"/>
              </w:rPr>
              <w:t xml:space="preserve">Vue </w:t>
            </w:r>
            <w:r w:rsidR="00967E8D" w:rsidRP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全家桶</w:t>
            </w:r>
            <w:r w:rsidR="00967E8D"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/>
                <w:color w:val="595959" w:themeColor="text1" w:themeTint="A6"/>
                <w:kern w:val="0"/>
                <w:sz w:val="20"/>
                <w:szCs w:val="20"/>
                <w:lang w:eastAsia="en-US"/>
              </w:rPr>
              <w:t>React全家桶的</w:t>
            </w:r>
            <w:r w:rsidR="00967E8D" w:rsidRPr="00967E8D">
              <w:rPr>
                <w:rFonts w:ascii="宋体" w:hAnsi="宋体" w:cs="宋体" w:hint="eastAsia"/>
                <w:color w:val="595959" w:themeColor="text1" w:themeTint="A6"/>
                <w:kern w:val="0"/>
                <w:sz w:val="20"/>
                <w:szCs w:val="20"/>
              </w:rPr>
              <w:t>中后台和webapp开发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，基于 React Native 的 C端APP 的开发。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br/>
              <w:t>2）负责WebApp、NativeApp的技术选型与架构搭建。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br/>
              <w:t>3）前端团队组建与管理，指导攻克项目开展中的技术难点。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br/>
              <w:t>4）各系统核心公共组件的开发与封装码。</w:t>
            </w:r>
          </w:p>
          <w:p w:rsidR="002935DA" w:rsidRDefault="002935DA" w:rsidP="00D151D6">
            <w:pPr>
              <w:pStyle w:val="10"/>
              <w:widowControl/>
              <w:ind w:left="360" w:firstLineChars="0" w:firstLine="0"/>
              <w:jc w:val="left"/>
              <w:rPr>
                <w:rFonts w:ascii="宋体" w:hAnsi="宋体"/>
                <w:color w:val="7F7F7F" w:themeColor="text1" w:themeTint="80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br/>
            </w:r>
          </w:p>
        </w:tc>
      </w:tr>
      <w:tr w:rsidR="002935DA">
        <w:trPr>
          <w:trHeight w:val="458"/>
        </w:trPr>
        <w:tc>
          <w:tcPr>
            <w:tcW w:w="10354" w:type="dxa"/>
          </w:tcPr>
          <w:p w:rsidR="002935DA" w:rsidRDefault="002935DA" w:rsidP="002935DA">
            <w:pPr>
              <w:widowControl/>
              <w:spacing w:line="360" w:lineRule="auto"/>
              <w:jc w:val="left"/>
              <w:rPr>
                <w:rFonts w:ascii="宋体" w:hAnsi="宋体" w:cs="宋体"/>
                <w:color w:val="595959" w:themeColor="text1" w:themeTint="A6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2017.05 </w:t>
            </w:r>
            <w:r>
              <w:rPr>
                <w:rFonts w:ascii="宋体" w:hAnsi="宋体"/>
                <w:color w:val="404040"/>
                <w:szCs w:val="21"/>
              </w:rPr>
              <w:t xml:space="preserve">— 2018.01          探友交友平台             </w:t>
            </w:r>
          </w:p>
        </w:tc>
      </w:tr>
      <w:tr w:rsidR="002935DA">
        <w:trPr>
          <w:trHeight w:val="1149"/>
        </w:trPr>
        <w:tc>
          <w:tcPr>
            <w:tcW w:w="10354" w:type="dxa"/>
          </w:tcPr>
          <w:p w:rsidR="002935DA" w:rsidRDefault="002935DA" w:rsidP="002935DA">
            <w:pPr>
              <w:widowControl/>
              <w:numPr>
                <w:ilvl w:val="0"/>
                <w:numId w:val="5"/>
              </w:numPr>
              <w:jc w:val="left"/>
              <w:rPr>
                <w:rFonts w:ascii="宋体" w:hAnsi="宋体"/>
                <w:color w:val="7F7F7F" w:themeColor="text1" w:themeTint="8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  <w:t>项目描述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一款基于地理位置的社交应用程序，其模仿了同类应用程序 Tinder，双方只有互相喜欢，才能开始聊天，其聊天方式主要有文本、语音、视频。</w:t>
            </w:r>
          </w:p>
          <w:p w:rsidR="002935DA" w:rsidRDefault="002935DA" w:rsidP="002935DA">
            <w:pPr>
              <w:widowControl/>
              <w:numPr>
                <w:ilvl w:val="0"/>
                <w:numId w:val="5"/>
              </w:numPr>
              <w:jc w:val="left"/>
              <w:rPr>
                <w:rFonts w:ascii="宋体" w:hAnsi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/>
                <w:color w:val="000000" w:themeColor="text1"/>
                <w:kern w:val="0"/>
                <w:sz w:val="22"/>
                <w:szCs w:val="22"/>
                <w:lang w:eastAsia="en-US"/>
              </w:rPr>
              <w:t>职责与工作内容</w:t>
            </w:r>
            <w:r>
              <w:rPr>
                <w:rFonts w:ascii="宋体" w:hAnsi="宋体"/>
                <w:color w:val="000000" w:themeColor="text1"/>
                <w:kern w:val="0"/>
                <w:sz w:val="22"/>
                <w:szCs w:val="22"/>
                <w:lang w:eastAsia="en-US"/>
              </w:rPr>
              <w:br/>
            </w:r>
            <w:r>
              <w:rPr>
                <w:rFonts w:ascii="宋体" w:hAnsi="宋体"/>
                <w:color w:val="595959" w:themeColor="text1" w:themeTint="A6"/>
                <w:kern w:val="0"/>
                <w:sz w:val="22"/>
                <w:szCs w:val="22"/>
                <w:lang w:eastAsia="en-US"/>
              </w:rPr>
              <w:t>1）参与</w:t>
            </w:r>
            <w:r>
              <w:rPr>
                <w:rFonts w:ascii="宋体" w:hAnsi="宋体"/>
                <w:color w:val="595959" w:themeColor="text1" w:themeTint="A6"/>
                <w:kern w:val="0"/>
                <w:sz w:val="20"/>
                <w:szCs w:val="20"/>
                <w:lang w:eastAsia="en-US"/>
              </w:rPr>
              <w:t>基于 RN全家桶的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前端架构搭建。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br/>
              <w:t>2）完成前端核心模块的编码，并指导组员攻克技术难点。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br/>
              <w:t>3）不断优化项目开展流程。</w:t>
            </w:r>
          </w:p>
          <w:p w:rsidR="002935DA" w:rsidRDefault="002935DA" w:rsidP="002935DA">
            <w:pPr>
              <w:widowControl/>
              <w:numPr>
                <w:ilvl w:val="0"/>
                <w:numId w:val="5"/>
              </w:numPr>
              <w:jc w:val="left"/>
              <w:rPr>
                <w:rFonts w:ascii="宋体" w:hAnsi="宋体"/>
                <w:color w:val="7F7F7F" w:themeColor="text1" w:themeTint="8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 w:val="22"/>
                <w:szCs w:val="22"/>
                <w:lang w:eastAsia="en-US"/>
              </w:rPr>
              <w:t>角色</w:t>
            </w:r>
            <w:r>
              <w:rPr>
                <w:rFonts w:ascii="宋体" w:hAnsi="宋体"/>
                <w:color w:val="000000" w:themeColor="text1"/>
                <w:kern w:val="0"/>
                <w:sz w:val="22"/>
                <w:szCs w:val="22"/>
                <w:lang w:eastAsia="en-US"/>
              </w:rPr>
              <w:br/>
            </w:r>
            <w:r>
              <w:rPr>
                <w:rFonts w:ascii="宋体" w:hAnsi="宋体"/>
                <w:color w:val="595959" w:themeColor="text1" w:themeTint="A6"/>
                <w:kern w:val="0"/>
                <w:sz w:val="22"/>
                <w:szCs w:val="22"/>
                <w:lang w:eastAsia="en-US"/>
              </w:rPr>
              <w:t>项目经理、前端架构师</w:t>
            </w:r>
          </w:p>
          <w:p w:rsidR="002935DA" w:rsidRDefault="002935DA" w:rsidP="002935DA">
            <w:pPr>
              <w:widowControl/>
              <w:numPr>
                <w:ilvl w:val="0"/>
                <w:numId w:val="5"/>
              </w:numPr>
              <w:jc w:val="left"/>
              <w:rPr>
                <w:rFonts w:ascii="宋体" w:hAnsi="宋体"/>
                <w:color w:val="7F7F7F" w:themeColor="text1" w:themeTint="8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  <w:t>业绩</w:t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br/>
              <w:t>1）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制订前端规范，指导团队成员将功能模块化、组件化，从而使得整体编码速度和质量提升 30%。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color w:val="404040" w:themeColor="text1" w:themeTint="BF"/>
                <w:kern w:val="0"/>
                <w:sz w:val="20"/>
                <w:szCs w:val="20"/>
              </w:rPr>
              <w:t>2）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t>成功指导公司原有 WEB 前端人员和原生APP 人员转型为 RN开发。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br/>
              <w:t>3）不断优化项目开发流程，使得整体项目速度与质量提升了至少 20%。</w:t>
            </w:r>
            <w:r>
              <w:rPr>
                <w:rFonts w:ascii="宋体" w:hAnsi="宋体" w:cs="宋体"/>
                <w:color w:val="595959" w:themeColor="text1" w:themeTint="A6"/>
                <w:kern w:val="0"/>
                <w:sz w:val="20"/>
                <w:szCs w:val="20"/>
              </w:rPr>
              <w:br/>
            </w:r>
          </w:p>
        </w:tc>
      </w:tr>
    </w:tbl>
    <w:p w:rsidR="00AB1310" w:rsidRDefault="00AB1310">
      <w:pPr>
        <w:spacing w:line="340" w:lineRule="atLeast"/>
        <w:ind w:left="420"/>
        <w:rPr>
          <w:rFonts w:ascii="宋体" w:hAnsi="宋体"/>
          <w:color w:val="404040"/>
          <w:sz w:val="18"/>
          <w:szCs w:val="18"/>
        </w:rPr>
      </w:pPr>
    </w:p>
    <w:p w:rsidR="00AB1310" w:rsidRDefault="000C607A">
      <w:pPr>
        <w:spacing w:line="340" w:lineRule="atLeast"/>
        <w:rPr>
          <w:rFonts w:ascii="宋体" w:hAnsi="宋体"/>
          <w:color w:val="404040"/>
          <w:szCs w:val="21"/>
        </w:rPr>
      </w:pPr>
      <w:r>
        <w:rPr>
          <w:rFonts w:ascii="宋体" w:hAnsi="宋体" w:hint="eastAsia"/>
          <w:color w:val="404040"/>
          <w:szCs w:val="21"/>
        </w:rPr>
        <w:tab/>
      </w:r>
      <w:r>
        <w:rPr>
          <w:rFonts w:ascii="宋体" w:hAnsi="宋体" w:hint="eastAsia"/>
          <w:color w:val="404040"/>
          <w:szCs w:val="21"/>
        </w:rPr>
        <w:tab/>
      </w:r>
    </w:p>
    <w:p w:rsidR="00AB1310" w:rsidRDefault="00AB1310">
      <w:pPr>
        <w:spacing w:line="340" w:lineRule="atLeast"/>
        <w:rPr>
          <w:rFonts w:ascii="宋体" w:hAnsi="宋体"/>
          <w:szCs w:val="21"/>
        </w:rPr>
      </w:pPr>
    </w:p>
    <w:p w:rsidR="00AB1310" w:rsidRDefault="00AB1310">
      <w:pPr>
        <w:spacing w:line="340" w:lineRule="atLeast"/>
        <w:rPr>
          <w:rFonts w:ascii="宋体" w:hAnsi="宋体"/>
          <w:color w:val="404040"/>
          <w:szCs w:val="21"/>
        </w:rPr>
      </w:pPr>
    </w:p>
    <w:sectPr w:rsidR="00AB1310">
      <w:headerReference w:type="default" r:id="rId10"/>
      <w:pgSz w:w="11906" w:h="16838"/>
      <w:pgMar w:top="221" w:right="567" w:bottom="567" w:left="567" w:header="284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C76" w:rsidRDefault="004A0C76">
      <w:r>
        <w:separator/>
      </w:r>
    </w:p>
  </w:endnote>
  <w:endnote w:type="continuationSeparator" w:id="0">
    <w:p w:rsidR="004A0C76" w:rsidRDefault="004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Heiti SC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C76" w:rsidRDefault="004A0C76">
      <w:r>
        <w:separator/>
      </w:r>
    </w:p>
  </w:footnote>
  <w:footnote w:type="continuationSeparator" w:id="0">
    <w:p w:rsidR="004A0C76" w:rsidRDefault="004A0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310" w:rsidRDefault="00AB131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96340"/>
    <w:multiLevelType w:val="multilevel"/>
    <w:tmpl w:val="14E96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2C76"/>
    <w:multiLevelType w:val="multilevel"/>
    <w:tmpl w:val="3A662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24CE1"/>
    <w:multiLevelType w:val="singleLevel"/>
    <w:tmpl w:val="5C224C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BFBE1F63"/>
    <w:rsid w:val="D5756739"/>
    <w:rsid w:val="DBF7211C"/>
    <w:rsid w:val="DF7C7DC0"/>
    <w:rsid w:val="E7FB1D9E"/>
    <w:rsid w:val="EBBC72EC"/>
    <w:rsid w:val="EBF93D8C"/>
    <w:rsid w:val="FDD724C3"/>
    <w:rsid w:val="FF1E4816"/>
    <w:rsid w:val="00001657"/>
    <w:rsid w:val="000031F6"/>
    <w:rsid w:val="000054BE"/>
    <w:rsid w:val="00010993"/>
    <w:rsid w:val="00012C46"/>
    <w:rsid w:val="0001339A"/>
    <w:rsid w:val="0001623D"/>
    <w:rsid w:val="00020186"/>
    <w:rsid w:val="00031BBC"/>
    <w:rsid w:val="000351CB"/>
    <w:rsid w:val="00042F0D"/>
    <w:rsid w:val="00044CCC"/>
    <w:rsid w:val="00046D25"/>
    <w:rsid w:val="00056765"/>
    <w:rsid w:val="0005760B"/>
    <w:rsid w:val="00062B28"/>
    <w:rsid w:val="000705BD"/>
    <w:rsid w:val="000721BF"/>
    <w:rsid w:val="00073042"/>
    <w:rsid w:val="00073983"/>
    <w:rsid w:val="00074301"/>
    <w:rsid w:val="00075087"/>
    <w:rsid w:val="00075EAC"/>
    <w:rsid w:val="0009422F"/>
    <w:rsid w:val="00096045"/>
    <w:rsid w:val="00096D16"/>
    <w:rsid w:val="000A1E68"/>
    <w:rsid w:val="000A395E"/>
    <w:rsid w:val="000A660C"/>
    <w:rsid w:val="000B20AA"/>
    <w:rsid w:val="000C3E67"/>
    <w:rsid w:val="000C607A"/>
    <w:rsid w:val="000C60C7"/>
    <w:rsid w:val="000D13A9"/>
    <w:rsid w:val="000D3821"/>
    <w:rsid w:val="000D6A8D"/>
    <w:rsid w:val="000F1ED1"/>
    <w:rsid w:val="001014BD"/>
    <w:rsid w:val="001033CC"/>
    <w:rsid w:val="00103477"/>
    <w:rsid w:val="00113E61"/>
    <w:rsid w:val="00117134"/>
    <w:rsid w:val="00134A3C"/>
    <w:rsid w:val="00135351"/>
    <w:rsid w:val="00140FD1"/>
    <w:rsid w:val="001410C7"/>
    <w:rsid w:val="00142169"/>
    <w:rsid w:val="001513D6"/>
    <w:rsid w:val="001523E4"/>
    <w:rsid w:val="00154FDC"/>
    <w:rsid w:val="001551E8"/>
    <w:rsid w:val="0015674E"/>
    <w:rsid w:val="001663AD"/>
    <w:rsid w:val="00172A27"/>
    <w:rsid w:val="00172E8B"/>
    <w:rsid w:val="00186533"/>
    <w:rsid w:val="00186832"/>
    <w:rsid w:val="001903D2"/>
    <w:rsid w:val="001909FD"/>
    <w:rsid w:val="00196058"/>
    <w:rsid w:val="001A4CF8"/>
    <w:rsid w:val="001B7972"/>
    <w:rsid w:val="001C18B0"/>
    <w:rsid w:val="001D6EEF"/>
    <w:rsid w:val="001D6FD5"/>
    <w:rsid w:val="001F5ADD"/>
    <w:rsid w:val="00204B54"/>
    <w:rsid w:val="002062A5"/>
    <w:rsid w:val="00206D7D"/>
    <w:rsid w:val="00207406"/>
    <w:rsid w:val="00213BF2"/>
    <w:rsid w:val="00217C51"/>
    <w:rsid w:val="00226648"/>
    <w:rsid w:val="0023654E"/>
    <w:rsid w:val="002408CA"/>
    <w:rsid w:val="00243670"/>
    <w:rsid w:val="00246E30"/>
    <w:rsid w:val="00250ADF"/>
    <w:rsid w:val="0026091E"/>
    <w:rsid w:val="00261A28"/>
    <w:rsid w:val="00263070"/>
    <w:rsid w:val="00271540"/>
    <w:rsid w:val="00275CFC"/>
    <w:rsid w:val="00276A49"/>
    <w:rsid w:val="00276B45"/>
    <w:rsid w:val="0028552E"/>
    <w:rsid w:val="00287C33"/>
    <w:rsid w:val="00290A09"/>
    <w:rsid w:val="0029209E"/>
    <w:rsid w:val="00292288"/>
    <w:rsid w:val="002935DA"/>
    <w:rsid w:val="00296F12"/>
    <w:rsid w:val="0029715B"/>
    <w:rsid w:val="002A284C"/>
    <w:rsid w:val="002A47E7"/>
    <w:rsid w:val="002A6547"/>
    <w:rsid w:val="002A710D"/>
    <w:rsid w:val="002B0FEC"/>
    <w:rsid w:val="002B40F8"/>
    <w:rsid w:val="002B5CB5"/>
    <w:rsid w:val="002C722E"/>
    <w:rsid w:val="002D5E27"/>
    <w:rsid w:val="002D749F"/>
    <w:rsid w:val="002E06CF"/>
    <w:rsid w:val="002F5935"/>
    <w:rsid w:val="00321A29"/>
    <w:rsid w:val="00327017"/>
    <w:rsid w:val="00330534"/>
    <w:rsid w:val="003362D1"/>
    <w:rsid w:val="003438E9"/>
    <w:rsid w:val="0034594B"/>
    <w:rsid w:val="0034696F"/>
    <w:rsid w:val="00361D26"/>
    <w:rsid w:val="00367284"/>
    <w:rsid w:val="0037214E"/>
    <w:rsid w:val="00372DFA"/>
    <w:rsid w:val="00382984"/>
    <w:rsid w:val="00386B0B"/>
    <w:rsid w:val="00387E93"/>
    <w:rsid w:val="003A4F95"/>
    <w:rsid w:val="003B0B97"/>
    <w:rsid w:val="003B3876"/>
    <w:rsid w:val="003B6AF7"/>
    <w:rsid w:val="003C10AA"/>
    <w:rsid w:val="003C1358"/>
    <w:rsid w:val="003C2171"/>
    <w:rsid w:val="003C2A23"/>
    <w:rsid w:val="003D22BB"/>
    <w:rsid w:val="003D2E99"/>
    <w:rsid w:val="003D2FED"/>
    <w:rsid w:val="003D4225"/>
    <w:rsid w:val="003D428D"/>
    <w:rsid w:val="003D6A90"/>
    <w:rsid w:val="003F1AE5"/>
    <w:rsid w:val="003F4EAB"/>
    <w:rsid w:val="003F57CD"/>
    <w:rsid w:val="003F5C75"/>
    <w:rsid w:val="00405CFD"/>
    <w:rsid w:val="004117AF"/>
    <w:rsid w:val="00411B2F"/>
    <w:rsid w:val="004150C5"/>
    <w:rsid w:val="00421044"/>
    <w:rsid w:val="00427952"/>
    <w:rsid w:val="00433017"/>
    <w:rsid w:val="00434BFA"/>
    <w:rsid w:val="00445569"/>
    <w:rsid w:val="00451C02"/>
    <w:rsid w:val="0047389A"/>
    <w:rsid w:val="00473D62"/>
    <w:rsid w:val="00475E64"/>
    <w:rsid w:val="00477FC4"/>
    <w:rsid w:val="00480218"/>
    <w:rsid w:val="00491538"/>
    <w:rsid w:val="004A0C76"/>
    <w:rsid w:val="004A0D62"/>
    <w:rsid w:val="004A602B"/>
    <w:rsid w:val="004B0BC5"/>
    <w:rsid w:val="004B3448"/>
    <w:rsid w:val="004B7913"/>
    <w:rsid w:val="004C1D67"/>
    <w:rsid w:val="004C23C5"/>
    <w:rsid w:val="004C6410"/>
    <w:rsid w:val="004D11CC"/>
    <w:rsid w:val="004D50C8"/>
    <w:rsid w:val="004E0727"/>
    <w:rsid w:val="004E0CA7"/>
    <w:rsid w:val="004E284B"/>
    <w:rsid w:val="004E49BE"/>
    <w:rsid w:val="004E5F39"/>
    <w:rsid w:val="004F31EB"/>
    <w:rsid w:val="004F4071"/>
    <w:rsid w:val="004F44B0"/>
    <w:rsid w:val="004F5A15"/>
    <w:rsid w:val="004F7A36"/>
    <w:rsid w:val="00504016"/>
    <w:rsid w:val="0050659B"/>
    <w:rsid w:val="0051747A"/>
    <w:rsid w:val="00524BE3"/>
    <w:rsid w:val="0053726C"/>
    <w:rsid w:val="0053735A"/>
    <w:rsid w:val="00542692"/>
    <w:rsid w:val="00545674"/>
    <w:rsid w:val="00547A55"/>
    <w:rsid w:val="005555B6"/>
    <w:rsid w:val="005621EE"/>
    <w:rsid w:val="00573DF9"/>
    <w:rsid w:val="00576302"/>
    <w:rsid w:val="00581B80"/>
    <w:rsid w:val="005913CE"/>
    <w:rsid w:val="0059741C"/>
    <w:rsid w:val="005A3F99"/>
    <w:rsid w:val="005A510C"/>
    <w:rsid w:val="005B0FB1"/>
    <w:rsid w:val="005B3AFA"/>
    <w:rsid w:val="005C063D"/>
    <w:rsid w:val="005C511A"/>
    <w:rsid w:val="005C6FA2"/>
    <w:rsid w:val="005D28F2"/>
    <w:rsid w:val="005D798B"/>
    <w:rsid w:val="005E11AA"/>
    <w:rsid w:val="005E25F2"/>
    <w:rsid w:val="005F25F8"/>
    <w:rsid w:val="006022D3"/>
    <w:rsid w:val="00606DA7"/>
    <w:rsid w:val="00615BC6"/>
    <w:rsid w:val="00616F39"/>
    <w:rsid w:val="00621560"/>
    <w:rsid w:val="00641AFF"/>
    <w:rsid w:val="00646F90"/>
    <w:rsid w:val="0065478F"/>
    <w:rsid w:val="006574B3"/>
    <w:rsid w:val="006601A6"/>
    <w:rsid w:val="00663712"/>
    <w:rsid w:val="00670462"/>
    <w:rsid w:val="006708A7"/>
    <w:rsid w:val="006713D3"/>
    <w:rsid w:val="006720A7"/>
    <w:rsid w:val="00675A10"/>
    <w:rsid w:val="00675D80"/>
    <w:rsid w:val="00677B5C"/>
    <w:rsid w:val="00683CEC"/>
    <w:rsid w:val="00684107"/>
    <w:rsid w:val="006848B8"/>
    <w:rsid w:val="00685316"/>
    <w:rsid w:val="0068622A"/>
    <w:rsid w:val="00696675"/>
    <w:rsid w:val="006A5F4B"/>
    <w:rsid w:val="006B32D7"/>
    <w:rsid w:val="006B6D20"/>
    <w:rsid w:val="006B6F70"/>
    <w:rsid w:val="006C2E7F"/>
    <w:rsid w:val="006C465D"/>
    <w:rsid w:val="006C688D"/>
    <w:rsid w:val="006D5A42"/>
    <w:rsid w:val="006E3E3A"/>
    <w:rsid w:val="006E5DF1"/>
    <w:rsid w:val="006F1AE3"/>
    <w:rsid w:val="006F494E"/>
    <w:rsid w:val="006F7EBF"/>
    <w:rsid w:val="007001CF"/>
    <w:rsid w:val="00704DCC"/>
    <w:rsid w:val="00706560"/>
    <w:rsid w:val="00710E37"/>
    <w:rsid w:val="0071136E"/>
    <w:rsid w:val="0071269B"/>
    <w:rsid w:val="0072239F"/>
    <w:rsid w:val="00722EBF"/>
    <w:rsid w:val="007316EB"/>
    <w:rsid w:val="007322B3"/>
    <w:rsid w:val="0074194E"/>
    <w:rsid w:val="00743499"/>
    <w:rsid w:val="0074394C"/>
    <w:rsid w:val="00745096"/>
    <w:rsid w:val="00745440"/>
    <w:rsid w:val="007544CC"/>
    <w:rsid w:val="00756FD1"/>
    <w:rsid w:val="007573C9"/>
    <w:rsid w:val="00760DFD"/>
    <w:rsid w:val="007640DD"/>
    <w:rsid w:val="00767CDE"/>
    <w:rsid w:val="00776C34"/>
    <w:rsid w:val="007864BC"/>
    <w:rsid w:val="00795729"/>
    <w:rsid w:val="007A7D08"/>
    <w:rsid w:val="007B6340"/>
    <w:rsid w:val="007C2B07"/>
    <w:rsid w:val="007C497B"/>
    <w:rsid w:val="007D0455"/>
    <w:rsid w:val="007D21B4"/>
    <w:rsid w:val="007D6EC0"/>
    <w:rsid w:val="007E0E9D"/>
    <w:rsid w:val="007E1284"/>
    <w:rsid w:val="007E565B"/>
    <w:rsid w:val="007E5A31"/>
    <w:rsid w:val="007F04C8"/>
    <w:rsid w:val="007F0BF8"/>
    <w:rsid w:val="008007E6"/>
    <w:rsid w:val="00803833"/>
    <w:rsid w:val="00804A7A"/>
    <w:rsid w:val="008058DF"/>
    <w:rsid w:val="008060D6"/>
    <w:rsid w:val="008108B3"/>
    <w:rsid w:val="00813993"/>
    <w:rsid w:val="0082113E"/>
    <w:rsid w:val="00825AEC"/>
    <w:rsid w:val="008314AC"/>
    <w:rsid w:val="0083261F"/>
    <w:rsid w:val="00836B47"/>
    <w:rsid w:val="008370DF"/>
    <w:rsid w:val="00837C70"/>
    <w:rsid w:val="008531C8"/>
    <w:rsid w:val="00854C16"/>
    <w:rsid w:val="00863C38"/>
    <w:rsid w:val="00864D0E"/>
    <w:rsid w:val="00866268"/>
    <w:rsid w:val="00866485"/>
    <w:rsid w:val="008706B3"/>
    <w:rsid w:val="00871EB4"/>
    <w:rsid w:val="00875286"/>
    <w:rsid w:val="0088548C"/>
    <w:rsid w:val="00895F7F"/>
    <w:rsid w:val="008A2BFC"/>
    <w:rsid w:val="008A714D"/>
    <w:rsid w:val="008A7D18"/>
    <w:rsid w:val="008A7E8F"/>
    <w:rsid w:val="008B3C6B"/>
    <w:rsid w:val="008C3297"/>
    <w:rsid w:val="008C6E7A"/>
    <w:rsid w:val="008D36DD"/>
    <w:rsid w:val="008E0CAB"/>
    <w:rsid w:val="008E1B51"/>
    <w:rsid w:val="008E22E4"/>
    <w:rsid w:val="008E2AD9"/>
    <w:rsid w:val="008E32B7"/>
    <w:rsid w:val="008E5863"/>
    <w:rsid w:val="008E5932"/>
    <w:rsid w:val="008F7724"/>
    <w:rsid w:val="009034CD"/>
    <w:rsid w:val="00903BE9"/>
    <w:rsid w:val="00910859"/>
    <w:rsid w:val="00915417"/>
    <w:rsid w:val="009179AC"/>
    <w:rsid w:val="00921A93"/>
    <w:rsid w:val="00933ACB"/>
    <w:rsid w:val="009350E5"/>
    <w:rsid w:val="00937C56"/>
    <w:rsid w:val="009404F9"/>
    <w:rsid w:val="00942681"/>
    <w:rsid w:val="00955C95"/>
    <w:rsid w:val="00960997"/>
    <w:rsid w:val="00961193"/>
    <w:rsid w:val="0096134B"/>
    <w:rsid w:val="00967913"/>
    <w:rsid w:val="00967E8D"/>
    <w:rsid w:val="00972EB8"/>
    <w:rsid w:val="00974B41"/>
    <w:rsid w:val="009909A4"/>
    <w:rsid w:val="009A30C1"/>
    <w:rsid w:val="009A33E2"/>
    <w:rsid w:val="009A3E7C"/>
    <w:rsid w:val="009A58A5"/>
    <w:rsid w:val="009A736B"/>
    <w:rsid w:val="009B18CE"/>
    <w:rsid w:val="009B21F0"/>
    <w:rsid w:val="009C4D26"/>
    <w:rsid w:val="009D38E1"/>
    <w:rsid w:val="009D410B"/>
    <w:rsid w:val="009D72A7"/>
    <w:rsid w:val="009E1378"/>
    <w:rsid w:val="009E140E"/>
    <w:rsid w:val="009E2CC8"/>
    <w:rsid w:val="009E4F95"/>
    <w:rsid w:val="009F048B"/>
    <w:rsid w:val="009F2BEA"/>
    <w:rsid w:val="009F5B4E"/>
    <w:rsid w:val="00A00C24"/>
    <w:rsid w:val="00A00D77"/>
    <w:rsid w:val="00A11C7B"/>
    <w:rsid w:val="00A124A5"/>
    <w:rsid w:val="00A1781B"/>
    <w:rsid w:val="00A2134F"/>
    <w:rsid w:val="00A2730C"/>
    <w:rsid w:val="00A35B19"/>
    <w:rsid w:val="00A35C09"/>
    <w:rsid w:val="00A44004"/>
    <w:rsid w:val="00A53C16"/>
    <w:rsid w:val="00A57868"/>
    <w:rsid w:val="00A62BDA"/>
    <w:rsid w:val="00A65E9B"/>
    <w:rsid w:val="00A672FD"/>
    <w:rsid w:val="00A76BB1"/>
    <w:rsid w:val="00A80C8E"/>
    <w:rsid w:val="00A8167C"/>
    <w:rsid w:val="00A81EC2"/>
    <w:rsid w:val="00A836DF"/>
    <w:rsid w:val="00A84DC2"/>
    <w:rsid w:val="00A858ED"/>
    <w:rsid w:val="00AA3A57"/>
    <w:rsid w:val="00AA400D"/>
    <w:rsid w:val="00AB1310"/>
    <w:rsid w:val="00AB49D8"/>
    <w:rsid w:val="00AC02C8"/>
    <w:rsid w:val="00AC0DFB"/>
    <w:rsid w:val="00AC34AC"/>
    <w:rsid w:val="00AC6BA0"/>
    <w:rsid w:val="00AE1BE5"/>
    <w:rsid w:val="00AE4825"/>
    <w:rsid w:val="00AF1F05"/>
    <w:rsid w:val="00AF350F"/>
    <w:rsid w:val="00AF7D9B"/>
    <w:rsid w:val="00B0590C"/>
    <w:rsid w:val="00B12430"/>
    <w:rsid w:val="00B15EA5"/>
    <w:rsid w:val="00B1652E"/>
    <w:rsid w:val="00B21A65"/>
    <w:rsid w:val="00B3035D"/>
    <w:rsid w:val="00B32113"/>
    <w:rsid w:val="00B35C5C"/>
    <w:rsid w:val="00B450DB"/>
    <w:rsid w:val="00B45EA8"/>
    <w:rsid w:val="00B52C15"/>
    <w:rsid w:val="00B52CE8"/>
    <w:rsid w:val="00B577F2"/>
    <w:rsid w:val="00B57811"/>
    <w:rsid w:val="00B70BB9"/>
    <w:rsid w:val="00B815B1"/>
    <w:rsid w:val="00B86B33"/>
    <w:rsid w:val="00B9239D"/>
    <w:rsid w:val="00B93CDF"/>
    <w:rsid w:val="00B96043"/>
    <w:rsid w:val="00B9778E"/>
    <w:rsid w:val="00BA4008"/>
    <w:rsid w:val="00BA477D"/>
    <w:rsid w:val="00BA780B"/>
    <w:rsid w:val="00BB0982"/>
    <w:rsid w:val="00BB7A75"/>
    <w:rsid w:val="00BC693C"/>
    <w:rsid w:val="00BD2B5C"/>
    <w:rsid w:val="00BD4336"/>
    <w:rsid w:val="00BE2039"/>
    <w:rsid w:val="00BE2C31"/>
    <w:rsid w:val="00BE6EF5"/>
    <w:rsid w:val="00BF4059"/>
    <w:rsid w:val="00BF5D7D"/>
    <w:rsid w:val="00BF7A55"/>
    <w:rsid w:val="00C2397B"/>
    <w:rsid w:val="00C24A29"/>
    <w:rsid w:val="00C303E8"/>
    <w:rsid w:val="00C33778"/>
    <w:rsid w:val="00C34B6D"/>
    <w:rsid w:val="00C34C45"/>
    <w:rsid w:val="00C353EF"/>
    <w:rsid w:val="00C36B98"/>
    <w:rsid w:val="00C44C37"/>
    <w:rsid w:val="00C50DA1"/>
    <w:rsid w:val="00C5376C"/>
    <w:rsid w:val="00C54A54"/>
    <w:rsid w:val="00C6479D"/>
    <w:rsid w:val="00C64D63"/>
    <w:rsid w:val="00C7026C"/>
    <w:rsid w:val="00C733E6"/>
    <w:rsid w:val="00C744BD"/>
    <w:rsid w:val="00C75A7A"/>
    <w:rsid w:val="00C7763C"/>
    <w:rsid w:val="00C821F5"/>
    <w:rsid w:val="00C831FF"/>
    <w:rsid w:val="00C87AC1"/>
    <w:rsid w:val="00C90D3A"/>
    <w:rsid w:val="00C95CAB"/>
    <w:rsid w:val="00CA0A17"/>
    <w:rsid w:val="00CA1C5F"/>
    <w:rsid w:val="00CA29E4"/>
    <w:rsid w:val="00CC0218"/>
    <w:rsid w:val="00CD0542"/>
    <w:rsid w:val="00CD454A"/>
    <w:rsid w:val="00CD4D08"/>
    <w:rsid w:val="00CD764A"/>
    <w:rsid w:val="00CD7716"/>
    <w:rsid w:val="00CE367E"/>
    <w:rsid w:val="00CE4BB0"/>
    <w:rsid w:val="00CE5ADC"/>
    <w:rsid w:val="00CF1F9E"/>
    <w:rsid w:val="00D046DE"/>
    <w:rsid w:val="00D04807"/>
    <w:rsid w:val="00D052C7"/>
    <w:rsid w:val="00D11C91"/>
    <w:rsid w:val="00D11D18"/>
    <w:rsid w:val="00D15140"/>
    <w:rsid w:val="00D151D6"/>
    <w:rsid w:val="00D260B8"/>
    <w:rsid w:val="00D31E80"/>
    <w:rsid w:val="00D35D78"/>
    <w:rsid w:val="00D36374"/>
    <w:rsid w:val="00D36E8F"/>
    <w:rsid w:val="00D40C37"/>
    <w:rsid w:val="00D4351B"/>
    <w:rsid w:val="00D67764"/>
    <w:rsid w:val="00D777B6"/>
    <w:rsid w:val="00D8160F"/>
    <w:rsid w:val="00D82C2A"/>
    <w:rsid w:val="00D85649"/>
    <w:rsid w:val="00D86561"/>
    <w:rsid w:val="00D922F4"/>
    <w:rsid w:val="00DA34B4"/>
    <w:rsid w:val="00DA53D1"/>
    <w:rsid w:val="00DC0E48"/>
    <w:rsid w:val="00DC146D"/>
    <w:rsid w:val="00DC1A8F"/>
    <w:rsid w:val="00DD30B9"/>
    <w:rsid w:val="00DD738B"/>
    <w:rsid w:val="00DE0D5C"/>
    <w:rsid w:val="00DE25DC"/>
    <w:rsid w:val="00DE4CCC"/>
    <w:rsid w:val="00DF0576"/>
    <w:rsid w:val="00DF2B0A"/>
    <w:rsid w:val="00DF34A1"/>
    <w:rsid w:val="00DF754E"/>
    <w:rsid w:val="00E108E0"/>
    <w:rsid w:val="00E11415"/>
    <w:rsid w:val="00E21F1C"/>
    <w:rsid w:val="00E2202D"/>
    <w:rsid w:val="00E275D7"/>
    <w:rsid w:val="00E316BE"/>
    <w:rsid w:val="00E338D9"/>
    <w:rsid w:val="00E35216"/>
    <w:rsid w:val="00E43260"/>
    <w:rsid w:val="00E43EA2"/>
    <w:rsid w:val="00E4713C"/>
    <w:rsid w:val="00E56507"/>
    <w:rsid w:val="00E63E4F"/>
    <w:rsid w:val="00E71343"/>
    <w:rsid w:val="00E9358D"/>
    <w:rsid w:val="00E93A79"/>
    <w:rsid w:val="00E961E6"/>
    <w:rsid w:val="00E96A52"/>
    <w:rsid w:val="00EA39BA"/>
    <w:rsid w:val="00EA46B5"/>
    <w:rsid w:val="00EA6DD1"/>
    <w:rsid w:val="00EA6FA1"/>
    <w:rsid w:val="00EB1691"/>
    <w:rsid w:val="00EC2C2D"/>
    <w:rsid w:val="00ED068C"/>
    <w:rsid w:val="00EE2953"/>
    <w:rsid w:val="00EE34C8"/>
    <w:rsid w:val="00EE6135"/>
    <w:rsid w:val="00EF078D"/>
    <w:rsid w:val="00EF311D"/>
    <w:rsid w:val="00F004FA"/>
    <w:rsid w:val="00F035EB"/>
    <w:rsid w:val="00F061D0"/>
    <w:rsid w:val="00F11A1A"/>
    <w:rsid w:val="00F12348"/>
    <w:rsid w:val="00F12526"/>
    <w:rsid w:val="00F15D88"/>
    <w:rsid w:val="00F20281"/>
    <w:rsid w:val="00F25816"/>
    <w:rsid w:val="00F2637B"/>
    <w:rsid w:val="00F30DFF"/>
    <w:rsid w:val="00F31F81"/>
    <w:rsid w:val="00F47D0E"/>
    <w:rsid w:val="00F51451"/>
    <w:rsid w:val="00F54493"/>
    <w:rsid w:val="00F54759"/>
    <w:rsid w:val="00F55442"/>
    <w:rsid w:val="00F55DF0"/>
    <w:rsid w:val="00F619C5"/>
    <w:rsid w:val="00F61D04"/>
    <w:rsid w:val="00F62E5A"/>
    <w:rsid w:val="00F64AFE"/>
    <w:rsid w:val="00F66791"/>
    <w:rsid w:val="00F672E2"/>
    <w:rsid w:val="00F67F8B"/>
    <w:rsid w:val="00F72CB8"/>
    <w:rsid w:val="00F7675F"/>
    <w:rsid w:val="00F80C12"/>
    <w:rsid w:val="00F8264E"/>
    <w:rsid w:val="00F850AF"/>
    <w:rsid w:val="00F97360"/>
    <w:rsid w:val="00FA24C1"/>
    <w:rsid w:val="00FA49BE"/>
    <w:rsid w:val="00FB1F39"/>
    <w:rsid w:val="00FB2306"/>
    <w:rsid w:val="00FB4D69"/>
    <w:rsid w:val="00FB7F5C"/>
    <w:rsid w:val="00FE2E80"/>
    <w:rsid w:val="00FE38DA"/>
    <w:rsid w:val="00FE6E34"/>
    <w:rsid w:val="00FF0297"/>
    <w:rsid w:val="00FF448D"/>
    <w:rsid w:val="0BE9452B"/>
    <w:rsid w:val="35CA3698"/>
    <w:rsid w:val="4B7F2D61"/>
    <w:rsid w:val="53F17088"/>
    <w:rsid w:val="67EE99FE"/>
    <w:rsid w:val="67FD82A0"/>
    <w:rsid w:val="69BEEC61"/>
    <w:rsid w:val="6DD7D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5986B"/>
  <w15:docId w15:val="{25A69670-C106-4D6B-83DB-8CBB2B6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rPr>
      <w:color w:val="800080"/>
      <w:u w:val="single"/>
    </w:rPr>
  </w:style>
  <w:style w:type="character" w:styleId="aa">
    <w:name w:val="Hyperlink"/>
    <w:rPr>
      <w:color w:val="0000FF"/>
      <w:u w:val="single"/>
    </w:rPr>
  </w:style>
  <w:style w:type="character" w:styleId="ab">
    <w:name w:val="Strong"/>
    <w:qFormat/>
    <w:rPr>
      <w:b/>
      <w:bCs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CharCharCharCharCharCharCharChar1CharCharCharChar">
    <w:name w:val="默认段落字体 Para Char Char Char Char Char Char Char Char Char1 Char Char Char Char"/>
    <w:basedOn w:val="a"/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a4">
    <w:name w:val="批注框文本 字符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wu1991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use.site/mobile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1419</Words>
  <Characters>805</Characters>
  <Application>Microsoft Office Word</Application>
  <DocSecurity>0</DocSecurity>
  <Lines>6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Administrator</dc:creator>
  <cp:lastModifiedBy>User</cp:lastModifiedBy>
  <cp:revision>12</cp:revision>
  <cp:lastPrinted>2019-09-04T06:17:00Z</cp:lastPrinted>
  <dcterms:created xsi:type="dcterms:W3CDTF">2018-02-24T07:51:00Z</dcterms:created>
  <dcterms:modified xsi:type="dcterms:W3CDTF">2019-09-07T07:57:00Z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