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139" w:rsidRDefault="008029CC">
      <w:r>
        <w:rPr>
          <w:rFonts w:hint="eastAsia"/>
        </w:rPr>
        <w:t>There</w:t>
      </w:r>
      <w:r>
        <w:t xml:space="preserve"> are three part in this sample</w:t>
      </w:r>
      <w:r w:rsidR="00256BF9">
        <w:rPr>
          <w:rFonts w:hint="eastAsia"/>
        </w:rPr>
        <w:t>：</w:t>
      </w:r>
    </w:p>
    <w:p w:rsidR="00256BF9" w:rsidRDefault="00256BF9" w:rsidP="00256BF9">
      <w:pPr>
        <w:pStyle w:val="a5"/>
        <w:numPr>
          <w:ilvl w:val="0"/>
          <w:numId w:val="1"/>
        </w:numPr>
        <w:ind w:firstLineChars="0"/>
      </w:pPr>
      <w:r w:rsidRPr="00256BF9">
        <w:t>hwid_server_JAVA_APIdemo.zip</w:t>
      </w:r>
      <w:r>
        <w:rPr>
          <w:rFonts w:hint="eastAsia"/>
        </w:rPr>
        <w:t>，</w:t>
      </w:r>
      <w:r w:rsidR="008029CC">
        <w:rPr>
          <w:rFonts w:hint="eastAsia"/>
        </w:rPr>
        <w:t>t</w:t>
      </w:r>
      <w:r w:rsidR="008029CC">
        <w:t>he examples of separate APIs</w:t>
      </w:r>
    </w:p>
    <w:p w:rsidR="00256BF9" w:rsidRDefault="00256BF9" w:rsidP="00256BF9">
      <w:pPr>
        <w:pStyle w:val="a5"/>
        <w:numPr>
          <w:ilvl w:val="0"/>
          <w:numId w:val="1"/>
        </w:numPr>
        <w:ind w:firstLineChars="0"/>
      </w:pPr>
      <w:r w:rsidRPr="00256BF9">
        <w:t>hwid_server_JAVA_Projectdemo.rar</w:t>
      </w:r>
      <w:r>
        <w:rPr>
          <w:rFonts w:hint="eastAsia"/>
        </w:rPr>
        <w:t>，</w:t>
      </w:r>
      <w:r w:rsidR="008029CC">
        <w:t>the project of the APIs in spring boot</w:t>
      </w:r>
    </w:p>
    <w:p w:rsidR="00256BF9" w:rsidRDefault="00256BF9" w:rsidP="00256BF9">
      <w:pPr>
        <w:pStyle w:val="a5"/>
        <w:numPr>
          <w:ilvl w:val="0"/>
          <w:numId w:val="1"/>
        </w:numPr>
        <w:ind w:firstLineChars="0"/>
      </w:pPr>
      <w:r w:rsidRPr="00256BF9">
        <w:rPr>
          <w:rFonts w:hint="eastAsia"/>
        </w:rPr>
        <w:t>Request.postman_collection.json</w:t>
      </w:r>
      <w:r>
        <w:rPr>
          <w:rFonts w:hint="eastAsia"/>
        </w:rPr>
        <w:t>，</w:t>
      </w:r>
      <w:r w:rsidR="008029CC">
        <w:rPr>
          <w:rFonts w:hint="eastAsia"/>
        </w:rPr>
        <w:t>t</w:t>
      </w:r>
      <w:r w:rsidR="008029CC">
        <w:t>he postman’s request of the project</w:t>
      </w:r>
    </w:p>
    <w:p w:rsidR="00256BF9" w:rsidRDefault="00256BF9" w:rsidP="00256BF9"/>
    <w:p w:rsidR="00256BF9" w:rsidRDefault="00CE240E" w:rsidP="00256BF9">
      <w:r w:rsidRPr="00CE240E">
        <w:t>The first part is an example of independent use of the three interfaces</w:t>
      </w:r>
      <w:r w:rsidR="00256BF9">
        <w:rPr>
          <w:rFonts w:hint="eastAsia"/>
        </w:rPr>
        <w:t>；</w:t>
      </w:r>
    </w:p>
    <w:p w:rsidR="00256BF9" w:rsidRDefault="00CE240E" w:rsidP="00256BF9">
      <w:r w:rsidRPr="00CE240E">
        <w:t>The second part is to combine various interfaces in a spring boot project. After the project is opened locally, it can be called and run by postman.</w:t>
      </w:r>
    </w:p>
    <w:p w:rsidR="00256BF9" w:rsidRDefault="00CE240E" w:rsidP="00256BF9">
      <w:r w:rsidRPr="00CE240E">
        <w:t>The third part is a postman request that calls the sample code project</w:t>
      </w:r>
    </w:p>
    <w:p w:rsidR="00256BF9" w:rsidRDefault="00256BF9" w:rsidP="00256BF9"/>
    <w:p w:rsidR="00256BF9" w:rsidRDefault="00CE240E" w:rsidP="00256BF9">
      <w:r>
        <w:rPr>
          <w:rFonts w:hint="eastAsia"/>
        </w:rPr>
        <w:t>R</w:t>
      </w:r>
      <w:r>
        <w:t>equest</w:t>
      </w:r>
      <w:r w:rsidR="00256BF9">
        <w:rPr>
          <w:rFonts w:hint="eastAsia"/>
        </w:rPr>
        <w:t>：</w:t>
      </w:r>
    </w:p>
    <w:p w:rsidR="00256BF9" w:rsidRDefault="00CE240E" w:rsidP="00CE240E">
      <w:r>
        <w:t xml:space="preserve">Step 1. </w:t>
      </w:r>
      <w:r w:rsidRPr="00CE240E">
        <w:t xml:space="preserve">Call </w:t>
      </w:r>
      <w:r>
        <w:t>the interfase ‘</w:t>
      </w:r>
      <w:r w:rsidRPr="00CE240E">
        <w:t>getCodeUrl</w:t>
      </w:r>
      <w:r>
        <w:t xml:space="preserve">’ in the example of project, </w:t>
      </w:r>
      <w:r w:rsidRPr="00CE240E">
        <w:t xml:space="preserve">to get </w:t>
      </w:r>
      <w:r>
        <w:t xml:space="preserve">the url </w:t>
      </w:r>
      <w:r w:rsidRPr="00CE240E">
        <w:t>request</w:t>
      </w:r>
    </w:p>
    <w:p w:rsidR="00256BF9" w:rsidRDefault="007771FA" w:rsidP="00256BF9">
      <w:r>
        <w:rPr>
          <w:noProof/>
        </w:rPr>
        <w:drawing>
          <wp:inline distT="0" distB="0" distL="0" distR="0" wp14:anchorId="64C5DBD8" wp14:editId="48C3E906">
            <wp:extent cx="5865658" cy="312626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1578" cy="312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F9" w:rsidRDefault="00CE240E" w:rsidP="00CE240E">
      <w:r>
        <w:t>Step 2. Use the url request get in step 1, copy to the browser’s address, login your Huawei account, then click the button ‘Authorize and log in ’</w:t>
      </w:r>
    </w:p>
    <w:p w:rsidR="00256BF9" w:rsidRDefault="00997570" w:rsidP="00256BF9">
      <w:r>
        <w:rPr>
          <w:noProof/>
        </w:rPr>
        <w:drawing>
          <wp:inline distT="0" distB="0" distL="0" distR="0" wp14:anchorId="38B326E2" wp14:editId="6AA828C0">
            <wp:extent cx="1742303" cy="279905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3339" cy="28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20" w:rsidRDefault="00CE240E" w:rsidP="00CE240E">
      <w:r>
        <w:t xml:space="preserve">Step 3. </w:t>
      </w:r>
      <w:r>
        <w:rPr>
          <w:rFonts w:hint="eastAsia"/>
        </w:rPr>
        <w:t>A</w:t>
      </w:r>
      <w:r>
        <w:t>fter click the button, your can get the code=XXXXXX which can be viewed in the browser through F12(the developer tools)</w:t>
      </w:r>
    </w:p>
    <w:p w:rsidR="00F656B0" w:rsidRDefault="005440A2" w:rsidP="00F656B0">
      <w:r>
        <w:rPr>
          <w:noProof/>
        </w:rPr>
        <w:drawing>
          <wp:inline distT="0" distB="0" distL="0" distR="0" wp14:anchorId="60C3F839" wp14:editId="5EFB2A92">
            <wp:extent cx="4621427" cy="2064311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0977" cy="208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58" w:rsidRDefault="00CE240E" w:rsidP="00CE240E">
      <w:r>
        <w:t>Step 4.</w:t>
      </w:r>
      <w:r w:rsidR="00507707">
        <w:rPr>
          <w:rFonts w:hint="eastAsia"/>
        </w:rPr>
        <w:t xml:space="preserve"> </w:t>
      </w:r>
      <w:r w:rsidR="00507707">
        <w:t>Put the code as the input parameter to the interface ‘getTokenByCode’</w:t>
      </w:r>
      <w:r w:rsidR="00507707">
        <w:rPr>
          <w:rFonts w:hint="eastAsia"/>
        </w:rPr>
        <w:t>,</w:t>
      </w:r>
      <w:r w:rsidR="00507707">
        <w:t xml:space="preserve"> return access_token</w:t>
      </w:r>
    </w:p>
    <w:p w:rsidR="00744458" w:rsidRDefault="005440A2" w:rsidP="00744458">
      <w:r>
        <w:rPr>
          <w:noProof/>
        </w:rPr>
        <w:drawing>
          <wp:inline distT="0" distB="0" distL="0" distR="0" wp14:anchorId="6551E256" wp14:editId="5219960A">
            <wp:extent cx="5356654" cy="29396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0455" cy="295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58" w:rsidRDefault="00507707" w:rsidP="00507707">
      <w:r>
        <w:t>Step 5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ut the access_token as the input parameter to the interface ‘getClientTokenInfo’</w:t>
      </w:r>
      <w:r>
        <w:rPr>
          <w:rFonts w:hint="eastAsia"/>
        </w:rPr>
        <w:t>,</w:t>
      </w:r>
      <w:r>
        <w:t>return the detail of access_token</w:t>
      </w:r>
    </w:p>
    <w:p w:rsidR="00744458" w:rsidRDefault="005440A2" w:rsidP="00744458">
      <w:r>
        <w:rPr>
          <w:noProof/>
        </w:rPr>
        <w:drawing>
          <wp:inline distT="0" distB="0" distL="0" distR="0" wp14:anchorId="0824776B" wp14:editId="53FFCB35">
            <wp:extent cx="5352116" cy="1989438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3153" cy="200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58" w:rsidRDefault="00507707" w:rsidP="00507707">
      <w:r>
        <w:t>Step 6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 xml:space="preserve">ut the </w:t>
      </w:r>
      <w:r w:rsidR="00744458">
        <w:rPr>
          <w:rFonts w:hint="eastAsia"/>
        </w:rPr>
        <w:t>id</w:t>
      </w:r>
      <w:r w:rsidR="00744458">
        <w:t>_token</w:t>
      </w:r>
      <w:r>
        <w:rPr>
          <w:rFonts w:hint="eastAsia"/>
        </w:rPr>
        <w:t xml:space="preserve"> </w:t>
      </w:r>
      <w:r>
        <w:t>as the input parameter to the interface ‘</w:t>
      </w:r>
      <w:r w:rsidR="00744458" w:rsidRPr="00744458">
        <w:t>getDetailByIDToken</w:t>
      </w:r>
      <w:r>
        <w:t>’,return the detail of id_token</w:t>
      </w:r>
    </w:p>
    <w:p w:rsidR="00744458" w:rsidRDefault="005440A2" w:rsidP="00744458">
      <w:r>
        <w:rPr>
          <w:noProof/>
        </w:rPr>
        <w:drawing>
          <wp:inline distT="0" distB="0" distL="0" distR="0" wp14:anchorId="7E1E0596" wp14:editId="7260F660">
            <wp:extent cx="5369011" cy="3125768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543" cy="314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5FB8" w:rsidRDefault="00505FB8" w:rsidP="00744458"/>
    <w:p w:rsidR="009C3041" w:rsidRDefault="00507707" w:rsidP="00744458">
      <w:r w:rsidRPr="00507707">
        <w:t xml:space="preserve">At this point, the </w:t>
      </w:r>
      <w:r>
        <w:t>example of APIs is done</w:t>
      </w:r>
      <w:r w:rsidRPr="00507707">
        <w:t>. Thank you.</w:t>
      </w:r>
    </w:p>
    <w:sectPr w:rsidR="009C3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4D6" w:rsidRDefault="005314D6" w:rsidP="00256BF9">
      <w:r>
        <w:separator/>
      </w:r>
    </w:p>
  </w:endnote>
  <w:endnote w:type="continuationSeparator" w:id="0">
    <w:p w:rsidR="005314D6" w:rsidRDefault="005314D6" w:rsidP="00256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4D6" w:rsidRDefault="005314D6" w:rsidP="00256BF9">
      <w:r>
        <w:separator/>
      </w:r>
    </w:p>
  </w:footnote>
  <w:footnote w:type="continuationSeparator" w:id="0">
    <w:p w:rsidR="005314D6" w:rsidRDefault="005314D6" w:rsidP="00256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C7964"/>
    <w:multiLevelType w:val="hybridMultilevel"/>
    <w:tmpl w:val="CF3A95DC"/>
    <w:lvl w:ilvl="0" w:tplc="A23C85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A3545C"/>
    <w:multiLevelType w:val="hybridMultilevel"/>
    <w:tmpl w:val="0872421E"/>
    <w:lvl w:ilvl="0" w:tplc="60A616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EA"/>
    <w:rsid w:val="00256BF9"/>
    <w:rsid w:val="002C68EA"/>
    <w:rsid w:val="00505FB8"/>
    <w:rsid w:val="00507707"/>
    <w:rsid w:val="005314D6"/>
    <w:rsid w:val="005440A2"/>
    <w:rsid w:val="0062365B"/>
    <w:rsid w:val="00677FB0"/>
    <w:rsid w:val="006E2D92"/>
    <w:rsid w:val="00744458"/>
    <w:rsid w:val="00760042"/>
    <w:rsid w:val="007771FA"/>
    <w:rsid w:val="007F74FA"/>
    <w:rsid w:val="008029CC"/>
    <w:rsid w:val="00853D20"/>
    <w:rsid w:val="0087442E"/>
    <w:rsid w:val="0089107C"/>
    <w:rsid w:val="008F6635"/>
    <w:rsid w:val="00997570"/>
    <w:rsid w:val="009C3041"/>
    <w:rsid w:val="00BD268E"/>
    <w:rsid w:val="00C70A0D"/>
    <w:rsid w:val="00CE240E"/>
    <w:rsid w:val="00D86FA4"/>
    <w:rsid w:val="00E710D5"/>
    <w:rsid w:val="00E95B20"/>
    <w:rsid w:val="00EB36E7"/>
    <w:rsid w:val="00F6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A399F6-E36A-494C-96CF-3D062651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6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6B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6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6BF9"/>
    <w:rPr>
      <w:sz w:val="18"/>
      <w:szCs w:val="18"/>
    </w:rPr>
  </w:style>
  <w:style w:type="paragraph" w:styleId="a5">
    <w:name w:val="List Paragraph"/>
    <w:basedOn w:val="a"/>
    <w:uiPriority w:val="34"/>
    <w:qFormat/>
    <w:rsid w:val="00256B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6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195</Words>
  <Characters>1117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jiangtiejin</dc:creator>
  <cp:keywords/>
  <dc:description/>
  <cp:lastModifiedBy>jiangtiejin</cp:lastModifiedBy>
  <cp:revision>27</cp:revision>
  <dcterms:created xsi:type="dcterms:W3CDTF">2019-12-06T10:26:00Z</dcterms:created>
  <dcterms:modified xsi:type="dcterms:W3CDTF">2019-12-16T12:42:00Z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(3)gE2ygZeNJAOsGmUPZCEzffXddgIINaHRNFoFbXDv1euMy5ZiM9FLe+hNO6uD3MB8Y0h277Dr
/nxXq5S56Ua2MFafz5o0+1EhDW9E8/b02wdevMBA5FGOAmr61OsEjKEm/Xt4OgvTqXaA0AI4
t3sgft5RWKoC1RYhWuxV8FTgEPpvveN2qcLZLbEDR+qLa3pcHWB9y0fLG3Byzuaz3KrnZKp1
sXm8KNA6bzCA/TVXFx</vt:lpwstr>
  </property>
  <property fmtid="{D5CDD505-2E9C-101B-9397-08002B2CF9AE}" pid="3" name="_2015_ms_pID_7253431">
    <vt:lpwstr>H8VhRriU8BAxduX3bRHwZWgfWSLgYPzncOkUif9TPLfxR3dVWvbQz7
gZ+FoKjdTXOEq1SNY0d3RfdKEWCG2Y93jWFOLWprvjp9QHStL8dbWdnmboxdOrLbtHoTkkg0
JKwtUROUd3EVzmm0VspG3XYlR8oP1c6YBKFm5XGMpl860O/icRjP0GTYbfNG3GTrUg1uvUpS
noUsqdxhH2eu+ve4tTGJwi51g7hpfjJ8b/gH</vt:lpwstr>
  </property>
  <property fmtid="{D5CDD505-2E9C-101B-9397-08002B2CF9AE}" pid="4" name="_2015_ms_pID_7253432">
    <vt:lpwstr>yw==</vt:lpwstr>
  </property>
</Properties>
</file>