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ind w:firstLine="1260"/>
        <w:rPr>
          <w:rFonts w:ascii="华文行楷" w:hAnsi="宋体" w:eastAsia="华文行楷"/>
          <w:b/>
          <w:sz w:val="48"/>
          <w:szCs w:val="48"/>
        </w:rPr>
      </w:pPr>
      <w:r>
        <w:rPr>
          <w:rFonts w:ascii="华文中宋" w:hAnsi="华文中宋" w:eastAsia="华文中宋"/>
          <w:b/>
          <w:sz w:val="20"/>
          <w:szCs w:val="48"/>
        </w:rPr>
        <w:pict>
          <v:shape id="_x0000_s1030" o:spid="_x0000_s1030" o:spt="75" type="#_x0000_t75" style="position:absolute;left:0pt;margin-left:90pt;margin-top:23.4pt;height:63.05pt;width:252pt;z-index:251659264;mso-width-relative:page;mso-height-relative:page;" o:ole="t" filled="f" o:preferrelative="t" stroked="f" coordsize="21600,21600">
            <v:path/>
            <v:fill on="f" focussize="0,0"/>
            <v:stroke on="f" joinstyle="miter"/>
            <v:imagedata r:id="rId7" o:title=""/>
            <o:lock v:ext="edit" aspectratio="t"/>
          </v:shape>
          <o:OLEObject Type="Embed" ProgID="CorelDRAW.Graphic.9" ShapeID="_x0000_s1030" DrawAspect="Content" ObjectID="_1468075725" r:id="rId6">
            <o:LockedField>false</o:LockedField>
          </o:OLEObject>
        </w:pict>
      </w:r>
    </w:p>
    <w:p/>
    <w:p/>
    <w:p>
      <w:pPr>
        <w:spacing w:before="468" w:beforeLines="150"/>
        <w:jc w:val="center"/>
        <w:rPr>
          <w:rFonts w:ascii="KaiTi_GB2312" w:hAnsi="华文中宋" w:eastAsia="KaiTi_GB2312"/>
          <w:bCs/>
          <w:sz w:val="70"/>
          <w:szCs w:val="48"/>
        </w:rPr>
      </w:pPr>
      <w:r>
        <w:rPr>
          <w:rFonts w:hint="eastAsia" w:ascii="KaiTi_GB2312" w:hAnsi="华文中宋" w:eastAsia="KaiTi_GB2312"/>
          <w:bCs/>
          <w:sz w:val="70"/>
          <w:szCs w:val="48"/>
        </w:rPr>
        <w:t>学生实习报告</w:t>
      </w:r>
    </w:p>
    <w:p>
      <w:pPr>
        <w:ind w:firstLine="2480"/>
        <w:rPr>
          <w:rFonts w:ascii="华文中宋" w:hAnsi="华文中宋" w:eastAsia="华文中宋"/>
          <w:b/>
          <w:sz w:val="48"/>
          <w:szCs w:val="48"/>
        </w:rPr>
      </w:pPr>
    </w:p>
    <w:p>
      <w:pPr>
        <w:ind w:firstLine="2480"/>
        <w:rPr>
          <w:rFonts w:ascii="华文中宋" w:hAnsi="华文中宋" w:eastAsia="华文中宋"/>
          <w:b/>
          <w:sz w:val="48"/>
          <w:szCs w:val="48"/>
        </w:rPr>
      </w:pPr>
    </w:p>
    <w:p>
      <w:pPr>
        <w:ind w:firstLine="1441" w:firstLineChars="300"/>
        <w:rPr>
          <w:rFonts w:ascii="华文中宋" w:hAnsi="华文中宋" w:eastAsia="华文中宋"/>
          <w:b/>
          <w:color w:val="FF0000"/>
          <w:sz w:val="48"/>
          <w:szCs w:val="48"/>
        </w:rPr>
      </w:pPr>
      <w:r>
        <w:rPr>
          <w:rFonts w:hint="eastAsia" w:ascii="华文中宋" w:hAnsi="华文中宋" w:eastAsia="华文中宋"/>
          <w:b/>
          <w:color w:val="FF0000"/>
          <w:sz w:val="48"/>
          <w:szCs w:val="48"/>
        </w:rPr>
        <w:t>在校外做的需要在封面盖单位章</w:t>
      </w:r>
    </w:p>
    <w:p>
      <w:pPr>
        <w:ind w:firstLine="2480"/>
        <w:rPr>
          <w:rFonts w:ascii="华文中宋" w:hAnsi="华文中宋" w:eastAsia="华文中宋"/>
          <w:b/>
          <w:sz w:val="48"/>
          <w:szCs w:val="48"/>
        </w:rPr>
      </w:pPr>
    </w:p>
    <w:p>
      <w:pPr>
        <w:spacing w:line="600" w:lineRule="auto"/>
        <w:ind w:firstLine="720" w:firstLineChars="225"/>
        <w:rPr>
          <w:rFonts w:ascii="KaiTi_GB2312" w:hAnsi="华文中宋" w:eastAsia="KaiTi_GB2312"/>
          <w:sz w:val="32"/>
          <w:szCs w:val="28"/>
          <w:u w:val="single"/>
        </w:rPr>
      </w:pPr>
      <w:r>
        <w:rPr>
          <w:rFonts w:hint="eastAsia" w:ascii="KaiTi_GB2312" w:hAnsi="华文中宋" w:eastAsia="KaiTi_GB2312"/>
          <w:sz w:val="32"/>
          <w:szCs w:val="28"/>
        </w:rPr>
        <w:t>实习单位</w:t>
      </w:r>
      <w:r>
        <w:rPr>
          <w:rFonts w:hint="eastAsia" w:ascii="KaiTi_GB2312" w:hAnsi="宋体" w:eastAsia="KaiTi_GB2312"/>
          <w:sz w:val="32"/>
          <w:szCs w:val="32"/>
        </w:rPr>
        <w:t xml:space="preserve">: </w:t>
      </w:r>
      <w:r>
        <w:rPr>
          <w:rFonts w:hint="eastAsia" w:ascii="KaiTi_GB2312" w:hAnsi="宋体" w:eastAsia="KaiTi_GB2312"/>
          <w:sz w:val="32"/>
          <w:szCs w:val="32"/>
          <w:u w:val="single"/>
        </w:rPr>
        <w:t xml:space="preserve">       丁家昕老师                </w:t>
      </w:r>
    </w:p>
    <w:p>
      <w:pPr>
        <w:spacing w:line="600" w:lineRule="auto"/>
        <w:ind w:firstLine="720" w:firstLineChars="225"/>
        <w:rPr>
          <w:rFonts w:ascii="KaiTi_GB2312" w:hAnsi="华文中宋" w:eastAsia="KaiTi_GB2312"/>
          <w:sz w:val="32"/>
          <w:szCs w:val="28"/>
        </w:rPr>
      </w:pPr>
      <w:r>
        <w:rPr>
          <w:rFonts w:hint="eastAsia" w:ascii="KaiTi_GB2312" w:hAnsi="华文中宋" w:eastAsia="KaiTi_GB2312"/>
          <w:sz w:val="32"/>
          <w:szCs w:val="28"/>
        </w:rPr>
        <w:t>实习时间：</w:t>
      </w:r>
      <w:r>
        <w:rPr>
          <w:rFonts w:hint="eastAsia" w:ascii="KaiTi_GB2312" w:hAnsi="宋体" w:eastAsia="KaiTi_GB2312"/>
          <w:sz w:val="32"/>
          <w:szCs w:val="32"/>
          <w:u w:val="single"/>
        </w:rPr>
        <w:t xml:space="preserve">   2021.7.1   </w:t>
      </w:r>
      <w:r>
        <w:rPr>
          <w:rFonts w:hint="eastAsia" w:ascii="KaiTi_GB2312" w:hAnsi="宋体" w:eastAsia="KaiTi_GB2312"/>
          <w:sz w:val="32"/>
          <w:szCs w:val="32"/>
        </w:rPr>
        <w:t xml:space="preserve"> </w:t>
      </w:r>
      <w:r>
        <w:rPr>
          <w:rFonts w:hint="eastAsia" w:ascii="KaiTi_GB2312" w:hAnsi="华文中宋" w:eastAsia="KaiTi_GB2312"/>
          <w:sz w:val="32"/>
          <w:szCs w:val="28"/>
        </w:rPr>
        <w:t xml:space="preserve">至 </w:t>
      </w:r>
      <w:r>
        <w:rPr>
          <w:rFonts w:hint="eastAsia" w:ascii="KaiTi_GB2312" w:hAnsi="宋体" w:eastAsia="KaiTi_GB2312"/>
          <w:sz w:val="32"/>
          <w:szCs w:val="32"/>
          <w:u w:val="single"/>
        </w:rPr>
        <w:t xml:space="preserve">  2021.8.31     </w:t>
      </w:r>
    </w:p>
    <w:p>
      <w:pPr>
        <w:spacing w:line="600" w:lineRule="auto"/>
        <w:ind w:firstLine="720" w:firstLineChars="225"/>
        <w:rPr>
          <w:rFonts w:ascii="KaiTi_GB2312" w:hAnsi="宋体" w:eastAsia="KaiTi_GB2312"/>
          <w:b/>
          <w:sz w:val="32"/>
          <w:szCs w:val="32"/>
        </w:rPr>
      </w:pPr>
      <w:r>
        <w:rPr>
          <w:rFonts w:hint="eastAsia" w:ascii="KaiTi_GB2312" w:hAnsi="华文中宋" w:eastAsia="KaiTi_GB2312"/>
          <w:sz w:val="32"/>
          <w:szCs w:val="32"/>
        </w:rPr>
        <w:t>学院(系)</w:t>
      </w:r>
      <w:r>
        <w:rPr>
          <w:rFonts w:hint="eastAsia" w:ascii="KaiTi_GB2312" w:hAnsi="宋体" w:eastAsia="KaiTi_GB2312"/>
          <w:sz w:val="32"/>
          <w:szCs w:val="32"/>
        </w:rPr>
        <w:t xml:space="preserve">: </w:t>
      </w:r>
      <w:r>
        <w:rPr>
          <w:rFonts w:hint="eastAsia" w:ascii="KaiTi_GB2312" w:hAnsi="宋体" w:eastAsia="KaiTi_GB2312"/>
          <w:sz w:val="32"/>
          <w:szCs w:val="32"/>
          <w:u w:val="single"/>
        </w:rPr>
        <w:t xml:space="preserve">   电子信息与电器工程学院         </w:t>
      </w:r>
    </w:p>
    <w:p>
      <w:pPr>
        <w:spacing w:line="600" w:lineRule="auto"/>
        <w:ind w:firstLine="720" w:firstLineChars="225"/>
        <w:rPr>
          <w:rFonts w:ascii="KaiTi_GB2312" w:hAnsi="宋体" w:eastAsia="KaiTi_GB2312"/>
          <w:b/>
          <w:sz w:val="32"/>
          <w:szCs w:val="32"/>
        </w:rPr>
      </w:pPr>
      <w:r>
        <w:rPr>
          <w:rFonts w:hint="eastAsia" w:ascii="KaiTi_GB2312" w:hAnsi="宋体" w:eastAsia="KaiTi_GB2312"/>
          <w:sz w:val="32"/>
          <w:szCs w:val="32"/>
        </w:rPr>
        <w:t xml:space="preserve">专    业: </w:t>
      </w:r>
      <w:r>
        <w:rPr>
          <w:rFonts w:hint="eastAsia" w:ascii="KaiTi_GB2312" w:hAnsi="宋体" w:eastAsia="KaiTi_GB2312"/>
          <w:sz w:val="32"/>
          <w:szCs w:val="32"/>
          <w:u w:val="single"/>
        </w:rPr>
        <w:t xml:space="preserve">            信息工程              </w:t>
      </w:r>
    </w:p>
    <w:p>
      <w:pPr>
        <w:spacing w:line="600" w:lineRule="auto"/>
        <w:ind w:firstLine="720" w:firstLineChars="225"/>
        <w:rPr>
          <w:rFonts w:ascii="KaiTi_GB2312" w:hAnsi="宋体" w:eastAsia="KaiTi_GB2312"/>
          <w:b/>
          <w:sz w:val="32"/>
          <w:szCs w:val="32"/>
        </w:rPr>
      </w:pPr>
      <w:r>
        <w:rPr>
          <w:rFonts w:hint="eastAsia" w:ascii="KaiTi_GB2312" w:hAnsi="宋体" w:eastAsia="KaiTi_GB2312"/>
          <w:sz w:val="32"/>
          <w:szCs w:val="32"/>
        </w:rPr>
        <w:t xml:space="preserve">学生姓名: </w:t>
      </w:r>
      <w:r>
        <w:rPr>
          <w:rFonts w:hint="eastAsia" w:ascii="KaiTi_GB2312" w:hAnsi="宋体" w:eastAsia="KaiTi_GB2312"/>
          <w:sz w:val="32"/>
          <w:szCs w:val="32"/>
          <w:u w:val="single"/>
        </w:rPr>
        <w:t xml:space="preserve">     王</w:t>
      </w:r>
      <w:r>
        <w:rPr>
          <w:rFonts w:hint="eastAsia" w:ascii="KaiTi_GB2312" w:hAnsi="宋体" w:eastAsia="KaiTi_GB2312"/>
          <w:sz w:val="32"/>
          <w:szCs w:val="32"/>
          <w:u w:val="single"/>
          <w:lang w:val="en-US" w:eastAsia="zh-CN"/>
        </w:rPr>
        <w:t>XX</w:t>
      </w:r>
      <w:r>
        <w:rPr>
          <w:rFonts w:hint="eastAsia" w:ascii="KaiTi_GB2312" w:hAnsi="宋体" w:eastAsia="KaiTi_GB2312"/>
          <w:sz w:val="32"/>
          <w:szCs w:val="32"/>
          <w:u w:val="single"/>
        </w:rPr>
        <w:t xml:space="preserve">      </w:t>
      </w:r>
      <w:r>
        <w:rPr>
          <w:rFonts w:hint="eastAsia" w:ascii="KaiTi_GB2312" w:hAnsi="宋体" w:eastAsia="KaiTi_GB2312"/>
          <w:b/>
          <w:sz w:val="32"/>
          <w:szCs w:val="32"/>
        </w:rPr>
        <w:t xml:space="preserve"> </w:t>
      </w:r>
      <w:r>
        <w:rPr>
          <w:rFonts w:hint="eastAsia" w:ascii="KaiTi_GB2312" w:hAnsi="宋体" w:eastAsia="KaiTi_GB2312"/>
          <w:sz w:val="32"/>
          <w:szCs w:val="32"/>
        </w:rPr>
        <w:t>学号:</w:t>
      </w:r>
      <w:r>
        <w:rPr>
          <w:rFonts w:hint="eastAsia" w:ascii="KaiTi_GB2312" w:hAnsi="宋体" w:eastAsia="KaiTi_GB2312"/>
          <w:sz w:val="32"/>
          <w:szCs w:val="32"/>
          <w:u w:val="single"/>
        </w:rPr>
        <w:t xml:space="preserve">  5180</w:t>
      </w:r>
      <w:r>
        <w:rPr>
          <w:rFonts w:hint="eastAsia" w:ascii="KaiTi_GB2312" w:hAnsi="宋体" w:eastAsia="KaiTi_GB2312"/>
          <w:sz w:val="32"/>
          <w:szCs w:val="32"/>
          <w:u w:val="single"/>
          <w:lang w:val="en-US" w:eastAsia="zh-CN"/>
        </w:rPr>
        <w:t>XXXXXXXX</w:t>
      </w:r>
      <w:r>
        <w:rPr>
          <w:rFonts w:hint="eastAsia" w:ascii="KaiTi_GB2312" w:hAnsi="宋体" w:eastAsia="KaiTi_GB2312"/>
          <w:sz w:val="32"/>
          <w:szCs w:val="32"/>
          <w:u w:val="single"/>
        </w:rPr>
        <w:t xml:space="preserve">      </w:t>
      </w:r>
    </w:p>
    <w:p>
      <w:pPr>
        <w:rPr>
          <w:rFonts w:ascii="宋体" w:hAnsi="宋体"/>
          <w:sz w:val="32"/>
          <w:szCs w:val="32"/>
        </w:rPr>
      </w:pPr>
    </w:p>
    <w:p>
      <w:pPr>
        <w:rPr>
          <w:rFonts w:ascii="KaiTi_GB2312" w:hAnsi="宋体" w:eastAsia="KaiTi_GB2312"/>
          <w:sz w:val="32"/>
          <w:szCs w:val="32"/>
        </w:rPr>
      </w:pPr>
    </w:p>
    <w:p>
      <w:pPr>
        <w:jc w:val="center"/>
        <w:rPr>
          <w:rFonts w:ascii="KaiTi_GB2312" w:hAnsi="宋体" w:eastAsia="KaiTi_GB2312"/>
          <w:sz w:val="32"/>
          <w:szCs w:val="32"/>
        </w:rPr>
      </w:pPr>
      <w:r>
        <w:rPr>
          <w:rFonts w:hint="eastAsia" w:ascii="KaiTi_GB2312" w:hAnsi="宋体" w:eastAsia="KaiTi_GB2312"/>
          <w:sz w:val="32"/>
          <w:szCs w:val="32"/>
        </w:rPr>
        <w:t>2021年  9  月 16 日</w:t>
      </w:r>
    </w:p>
    <w:p>
      <w:pPr>
        <w:jc w:val="center"/>
        <w:rPr>
          <w:rFonts w:ascii="KaiTi_GB2312" w:hAnsi="宋体" w:eastAsia="KaiTi_GB2312"/>
          <w:sz w:val="32"/>
          <w:szCs w:val="32"/>
        </w:rPr>
      </w:pPr>
    </w:p>
    <w:p>
      <w:pPr>
        <w:tabs>
          <w:tab w:val="left" w:pos="3180"/>
        </w:tabs>
        <w:spacing w:before="312" w:beforeLines="100"/>
        <w:ind w:firstLine="2220" w:firstLineChars="1110"/>
        <w:rPr>
          <w:b/>
          <w:szCs w:val="21"/>
        </w:rPr>
      </w:pPr>
      <w:r>
        <w:rPr>
          <w:sz w:val="20"/>
        </w:rPr>
        <w:pict>
          <v:shape id="_x0000_s1033" o:spid="_x0000_s1033" o:spt="75" type="#_x0000_t75" style="position:absolute;left:0pt;margin-left:9pt;margin-top:-7.8pt;height:23.7pt;width:94.7pt;z-index:251661312;mso-width-relative:page;mso-height-relative:page;" o:ole="t" filled="f" o:preferrelative="t" stroked="f" coordsize="21600,21600">
            <v:path/>
            <v:fill on="f" focussize="0,0"/>
            <v:stroke on="f" joinstyle="miter"/>
            <v:imagedata r:id="rId7" o:title=""/>
            <o:lock v:ext="edit" aspectratio="t"/>
          </v:shape>
          <o:OLEObject Type="Embed" ProgID="CorelDRAW.Graphic.9" ShapeID="_x0000_s1033" DrawAspect="Content" ObjectID="_1468075726" r:id="rId8">
            <o:LockedField>false</o:LockedField>
          </o:OLEObject>
        </w:pict>
      </w:r>
      <w:r>
        <w:rPr>
          <w:rFonts w:hint="eastAsia"/>
          <w:bCs/>
          <w:sz w:val="18"/>
          <w:szCs w:val="18"/>
        </w:rPr>
        <w:t xml:space="preserve">SHANGHAI JIAO TONG UNIVERSITY </w:t>
      </w:r>
      <w:r>
        <w:rPr>
          <w:rFonts w:hint="eastAsia"/>
          <w:b/>
          <w:sz w:val="18"/>
          <w:szCs w:val="18"/>
        </w:rPr>
        <w:t xml:space="preserve">            </w:t>
      </w:r>
      <w:r>
        <w:rPr>
          <w:rFonts w:hint="eastAsia" w:eastAsia="KaiTi_GB2312"/>
          <w:b/>
          <w:sz w:val="18"/>
          <w:szCs w:val="18"/>
        </w:rPr>
        <w:t xml:space="preserve"> </w:t>
      </w:r>
      <w:r>
        <w:rPr>
          <w:rFonts w:hint="eastAsia" w:eastAsia="KaiTi_GB2312"/>
          <w:color w:val="000000"/>
        </w:rPr>
        <w:t>学生实习报告用纸</w:t>
      </w:r>
    </w:p>
    <w:p>
      <w:pPr>
        <w:rPr>
          <w:color w:val="000000"/>
        </w:rPr>
      </w:pPr>
      <w:r>
        <w:rPr>
          <w:rFonts w:eastAsia="黑体"/>
          <w:bCs/>
          <w:sz w:val="20"/>
          <w:szCs w:val="32"/>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99060</wp:posOffset>
                </wp:positionV>
                <wp:extent cx="5486400" cy="2540"/>
                <wp:effectExtent l="28575" t="30480" r="28575" b="33655"/>
                <wp:wrapNone/>
                <wp:docPr id="3" name="Line 8"/>
                <wp:cNvGraphicFramePr/>
                <a:graphic xmlns:a="http://schemas.openxmlformats.org/drawingml/2006/main">
                  <a:graphicData uri="http://schemas.microsoft.com/office/word/2010/wordprocessingShape">
                    <wps:wsp>
                      <wps:cNvCnPr>
                        <a:cxnSpLocks noChangeShapeType="1"/>
                      </wps:cNvCnPr>
                      <wps:spPr bwMode="auto">
                        <a:xfrm flipV="1">
                          <a:off x="0" y="0"/>
                          <a:ext cx="5486400" cy="2540"/>
                        </a:xfrm>
                        <a:prstGeom prst="line">
                          <a:avLst/>
                        </a:prstGeom>
                        <a:noFill/>
                        <a:ln w="57150" cmpd="thickThin">
                          <a:solidFill>
                            <a:srgbClr val="000000"/>
                          </a:solidFill>
                          <a:round/>
                        </a:ln>
                      </wps:spPr>
                      <wps:bodyPr/>
                    </wps:wsp>
                  </a:graphicData>
                </a:graphic>
              </wp:anchor>
            </w:drawing>
          </mc:Choice>
          <mc:Fallback>
            <w:pict>
              <v:line id="Line 8" o:spid="_x0000_s1026" o:spt="20" style="position:absolute;left:0pt;flip:y;margin-left:-9pt;margin-top:7.8pt;height:0.2pt;width:432pt;z-index:251660288;mso-width-relative:page;mso-height-relative:page;" filled="f" stroked="t" coordsize="21600,21600" o:gfxdata="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PM2+6nWAAAACQEAAA8AAAAA&#10;AAAAAQAgAAAAIgAAAGRycy9kb3ducmV2LnhtbFBLAQIUABQAAAAIAIdO4kDtyhnM3QEAAL4DAAAO&#10;AAAAAAAAAAEAIAAAACUBAABkcnMvZTJvRG9jLnhtbFBLBQYAAAAABgAGAFkBAAB0BQAAAAA=&#10;">
                <v:fill on="f" focussize="0,0"/>
                <v:stroke weight="4.5pt" color="#000000" linestyle="thickThin" joinstyle="round"/>
                <v:imagedata o:title=""/>
                <o:lock v:ext="edit" aspectratio="f"/>
              </v:line>
            </w:pict>
          </mc:Fallback>
        </mc:AlternateContent>
      </w:r>
      <w:r>
        <w:rPr>
          <w:rFonts w:hint="eastAsia"/>
          <w:color w:val="000000"/>
        </w:rPr>
        <w:t xml:space="preserve"> </w:t>
      </w:r>
    </w:p>
    <w:p>
      <w:pPr>
        <w:tabs>
          <w:tab w:val="left" w:pos="360"/>
          <w:tab w:val="left" w:pos="2520"/>
        </w:tabs>
        <w:jc w:val="left"/>
        <w:rPr>
          <w:color w:val="000000"/>
        </w:rPr>
      </w:pPr>
      <w:r>
        <w:rPr>
          <w:rFonts w:hint="eastAsia"/>
          <w:color w:val="000000"/>
        </w:rPr>
        <w:t>实习报告主要内容包括实习目的与任务、实习单位、实习内容、实习收获等</w:t>
      </w:r>
    </w:p>
    <w:p>
      <w:pPr>
        <w:tabs>
          <w:tab w:val="left" w:pos="360"/>
          <w:tab w:val="left" w:pos="2520"/>
        </w:tabs>
        <w:ind w:firstLine="560" w:firstLineChars="200"/>
        <w:jc w:val="left"/>
        <w:rPr>
          <w:color w:val="000000"/>
          <w:sz w:val="28"/>
          <w:szCs w:val="28"/>
        </w:rPr>
      </w:pPr>
      <w:r>
        <w:rPr>
          <w:rFonts w:hint="eastAsia"/>
          <w:color w:val="000000"/>
          <w:sz w:val="28"/>
          <w:szCs w:val="28"/>
        </w:rPr>
        <w:t>实验单位是丁家昕老师的实验室，实验的任务是尝试利用不同方式完成轨迹数据的降维并计算命中率，我决定最主要是利用图神经网络</w:t>
      </w:r>
      <w:r>
        <w:rPr>
          <w:rFonts w:hint="eastAsia"/>
          <w:color w:val="000000"/>
          <w:sz w:val="28"/>
          <w:szCs w:val="28"/>
          <w:lang w:val="en-US" w:eastAsia="zh-CN"/>
        </w:rPr>
        <w:t>完成任务</w:t>
      </w:r>
      <w:r>
        <w:rPr>
          <w:rFonts w:hint="eastAsia"/>
          <w:color w:val="000000"/>
          <w:sz w:val="28"/>
          <w:szCs w:val="28"/>
        </w:rPr>
        <w:t>，并使用pca降维的结果作为baseline。</w:t>
      </w:r>
    </w:p>
    <w:p>
      <w:pPr>
        <w:tabs>
          <w:tab w:val="left" w:pos="360"/>
          <w:tab w:val="left" w:pos="2520"/>
        </w:tabs>
        <w:ind w:firstLine="560" w:firstLineChars="200"/>
        <w:jc w:val="left"/>
        <w:rPr>
          <w:color w:val="000000"/>
          <w:sz w:val="28"/>
          <w:szCs w:val="28"/>
        </w:rPr>
      </w:pPr>
      <w:r>
        <w:rPr>
          <w:rFonts w:hint="eastAsia"/>
          <w:color w:val="000000"/>
          <w:sz w:val="28"/>
          <w:szCs w:val="28"/>
        </w:rPr>
        <w:t>在此实验中，我们将10000个轨迹作为节点，并以轨迹之间的相似度建构出边（这也是一个实验点，要测试不同构建原则下的效果），因此本实习的重点在于学习图数据的处理，如何对每个节点的信息进行降维，对每个节点分别得到一个尽可能包含较多信息的向量（称为嵌入向量embedding vector）。</w:t>
      </w:r>
    </w:p>
    <w:p>
      <w:pPr>
        <w:tabs>
          <w:tab w:val="left" w:pos="360"/>
          <w:tab w:val="left" w:pos="2520"/>
        </w:tabs>
        <w:ind w:firstLine="560" w:firstLineChars="200"/>
        <w:jc w:val="left"/>
        <w:rPr>
          <w:color w:val="000000"/>
          <w:sz w:val="28"/>
          <w:szCs w:val="28"/>
        </w:rPr>
      </w:pPr>
      <w:r>
        <w:rPr>
          <w:rFonts w:hint="eastAsia"/>
          <w:color w:val="000000"/>
          <w:sz w:val="28"/>
          <w:szCs w:val="28"/>
        </w:rPr>
        <w:t>图是一种由若干个结点(Node)及连接两个结点的边(Edge)所构成的图形，用于刻画不同结点之间的关系。图是一种非欧空间，我们常用的图像是欧式空间。传统的卷积神经网络在文本和图像领域有很好的效果，但是它仅能处理欧氏空间数据，所以针对图数据，要发展不同的理论和模型。</w:t>
      </w:r>
    </w:p>
    <w:p>
      <w:pPr>
        <w:tabs>
          <w:tab w:val="left" w:pos="360"/>
          <w:tab w:val="left" w:pos="2520"/>
        </w:tabs>
        <w:ind w:firstLine="560" w:firstLineChars="200"/>
        <w:jc w:val="left"/>
        <w:rPr>
          <w:color w:val="000000"/>
          <w:sz w:val="28"/>
          <w:szCs w:val="28"/>
        </w:rPr>
      </w:pPr>
      <w:r>
        <w:rPr>
          <w:rFonts w:hint="eastAsia"/>
          <w:color w:val="000000"/>
          <w:sz w:val="28"/>
          <w:szCs w:val="28"/>
        </w:rPr>
        <w:t>在做这个任务之前我先尝试阅读图神经网络的文献，但是由于当时我只有学习过最基本的机器学习和深度学习的概念，很多文献中提到的概念不是很理解，因此我尝试用最短的时间学习了深度学习，包括deep learning的原理、backpropagation的推导、Convolutional Neural Network、Recurrent Neural Network，到深度学习在NLP上的发展，深度学习在NLP领域比较重点的三大突破分别是：Word Embedding、NN/LSTM/GRU+Seq2Seq+Attention+Self-Attention机制和Contextual Word Embedding(Universal Sentence Embedding)，Word Embedding解决了传统机器学习方法的特征稀疏问题，它通过把一个词对映到一个低维稠密的语义空间，从而使得相似的词可以共享上下文资讯，从而提升泛化能力。而且通过无监督的训练可以获得高质量的词向量(比如Word2vec和Glove等方法)，从而把这些语义知识迁移到资料较少的具体任务上。但是Word Embedding学到的是一个词的所有语义，比如bank可以是”银行”也可以是”水边。如果一定要用一个固定的向量来编码其语义，那么我们只能把这两个词的语义都编码进去，但是实际一个句子中只有一个语义是合理的，这显然是有问题的。</w:t>
      </w:r>
    </w:p>
    <w:p>
      <w:pPr>
        <w:tabs>
          <w:tab w:val="left" w:pos="360"/>
          <w:tab w:val="left" w:pos="2520"/>
        </w:tabs>
        <w:ind w:firstLine="560" w:firstLineChars="200"/>
        <w:jc w:val="left"/>
        <w:rPr>
          <w:color w:val="000000"/>
          <w:sz w:val="28"/>
          <w:szCs w:val="28"/>
        </w:rPr>
      </w:pPr>
      <w:r>
        <w:rPr>
          <w:rFonts w:hint="eastAsia"/>
          <w:color w:val="000000"/>
          <w:sz w:val="28"/>
          <w:szCs w:val="28"/>
        </w:rPr>
        <w:t>虽然Word Embedding(比如Word2vec和Glove等方法)有它的缺点，但是我们可以将word2vec的思想用在图数据的处理中，也就是node2vec。word2vec任务主要是将人类语言符号转化为可输入到模型的数学符号（向量）。与之类似类似，拥有网络结构数据的图，通常也无法直接输入到模型中进行计算，这就需要我们用相类似的方法，将一个图所包含的信息尽可能的用向量（embedding vector）表示。</w:t>
      </w:r>
    </w:p>
    <w:p>
      <w:pPr>
        <w:tabs>
          <w:tab w:val="left" w:pos="360"/>
          <w:tab w:val="left" w:pos="2520"/>
        </w:tabs>
        <w:ind w:firstLine="560" w:firstLineChars="200"/>
        <w:jc w:val="left"/>
        <w:rPr>
          <w:color w:val="000000"/>
          <w:sz w:val="28"/>
          <w:szCs w:val="28"/>
        </w:rPr>
      </w:pPr>
      <w:r>
        <w:rPr>
          <w:rFonts w:hint="eastAsia"/>
          <w:color w:val="000000"/>
          <w:sz w:val="28"/>
          <w:szCs w:val="28"/>
        </w:rPr>
        <w:t>图数据其实非常常见，例如社交网络关系、分子结构、论文相互引用的关系网络等等，所以如何表达网络节点的特征就十分重要（嵌入向量）。表达好了节点的特征，我们就可以用它来做下游的分类、预测、聚类、可视化等等的任务，而本实习研究的重点就是如何产生一个嵌入向量（embedding vector），以便能运用在下游的任务中。</w:t>
      </w:r>
    </w:p>
    <w:p>
      <w:pPr>
        <w:tabs>
          <w:tab w:val="left" w:pos="360"/>
          <w:tab w:val="left" w:pos="2520"/>
        </w:tabs>
        <w:ind w:firstLine="560" w:firstLineChars="200"/>
        <w:jc w:val="left"/>
        <w:rPr>
          <w:color w:val="000000"/>
          <w:sz w:val="28"/>
          <w:szCs w:val="28"/>
        </w:rPr>
      </w:pPr>
      <w:r>
        <w:rPr>
          <w:rFonts w:hint="eastAsia"/>
          <w:color w:val="000000"/>
          <w:sz w:val="28"/>
          <w:szCs w:val="28"/>
        </w:rPr>
        <w:t>在node2vec之后，由于深度学习的发展，图神经网络又有很大的进展，《Deep Learning on Graphs: A Survey》将现有应用于图的不同深度学习方法分为三个大类：半监督方法、无监督方法和近期进展。具体来说，半监督方法包括图神经网络（GNN）和图卷积网络（GCN和GAT），无监督方法主要包括图自编码器（GAE），近期进展包括图循环神经网络和图强化学习。</w:t>
      </w:r>
    </w:p>
    <w:p>
      <w:pPr>
        <w:tabs>
          <w:tab w:val="left" w:pos="360"/>
          <w:tab w:val="left" w:pos="2520"/>
        </w:tabs>
        <w:ind w:firstLine="560" w:firstLineChars="200"/>
        <w:jc w:val="left"/>
        <w:rPr>
          <w:color w:val="000000"/>
          <w:sz w:val="28"/>
          <w:szCs w:val="28"/>
        </w:rPr>
      </w:pPr>
      <w:r>
        <w:rPr>
          <w:rFonts w:hint="eastAsia"/>
          <w:color w:val="000000"/>
          <w:sz w:val="28"/>
          <w:szCs w:val="28"/>
        </w:rPr>
        <w:t>图卷积网络分为两种：基于谱域（基于图卷积定理的图神经网络）和基于空域的（基于聚合函数的图卷积网络）。在基于图卷积定理的图神经网络中，利用卷积定理，我们可以对谱空间的信号做乘法，再利用傅里叶逆变换将信号转换到原空间来实现图卷积，从而避免了图数据不满足平移不变性而造成的卷积定义困难问题。但最早提出的谱方法计算量太大且不具局部性。切比雪夫网络（ChebyNet）通过参数化卷积核实现局部性，同时降低参数复杂度和计算复杂度。GCN是基于谱域的模型中代表性的一个，这个方法是在ChebyNet的基础上又进行了参数的近似所提出的，主要是来解决使用一阶近似简化计算的方法，提出了一种简单有效的层式传播方法。</w:t>
      </w:r>
    </w:p>
    <w:p>
      <w:pPr>
        <w:tabs>
          <w:tab w:val="left" w:pos="360"/>
          <w:tab w:val="left" w:pos="2520"/>
        </w:tabs>
        <w:ind w:firstLine="560" w:firstLineChars="200"/>
        <w:jc w:val="left"/>
        <w:rPr>
          <w:color w:val="000000"/>
          <w:sz w:val="28"/>
          <w:szCs w:val="28"/>
        </w:rPr>
      </w:pPr>
      <w:r>
        <w:rPr>
          <w:rFonts w:hint="eastAsia"/>
          <w:color w:val="000000"/>
          <w:sz w:val="28"/>
          <w:szCs w:val="28"/>
        </w:rPr>
        <w:t>用于图的 AE 来源于稀疏自编码器（Sparse Autoencoder，SAE）其基本思路是，将邻接矩阵或其变体作为节点的原始特征，从而将 AE 作为降维方法来学习低维节点表征。与上述自编码器AE不同，变分自编码器（VAE）是另一种将降维与生成模型结合的深度学习方法，VAE 首次在《Variational graph auto-encoders》中提出用于建模图数据，简称为VGAE（此实验主要使用的图神经网络模型），其解码器是一个简单的线性乘积，至于均值和方差矩阵的编码器，作者采用GCN。</w:t>
      </w:r>
    </w:p>
    <w:p>
      <w:pPr>
        <w:tabs>
          <w:tab w:val="left" w:pos="360"/>
          <w:tab w:val="left" w:pos="2520"/>
        </w:tabs>
        <w:ind w:firstLine="560" w:firstLineChars="200"/>
        <w:jc w:val="left"/>
        <w:rPr>
          <w:color w:val="000000"/>
          <w:sz w:val="28"/>
          <w:szCs w:val="28"/>
        </w:rPr>
      </w:pPr>
      <w:r>
        <w:rPr>
          <w:rFonts w:hint="eastAsia"/>
          <w:color w:val="000000"/>
          <w:sz w:val="28"/>
          <w:szCs w:val="28"/>
        </w:rPr>
        <w:t>了解整个深度学习和图神经网络的发展脉络和各个主要模型的思路之后，我开始阅读这些主要模型的提出论文，并尝试推导公式、代码復現，最后并着手构建针对本任务的模型，一开始先用pca跑出一个结果，作为baseline，这一步很简单，花的时间少。接下来要进行图神经网络模型的选择和构建。最初尝试的是LINE模型，直接使用论文的代码来做修改，但是由于任务的目标不同，因此效果非常差，这是可预期的，但是总归是跑通了一个图网络模型。接着使用基于GCN的VGAE模型，好几次跑出来的结果都不合理，在经历很多天的尝试的检查，终于发现是一个代码的细节错误（在topk.py的错误，与模型无关），修改完这个错误之后，模型顺利的跑出结果，接着就是在此模型基础上进行参数和边建构方式的尝试，尝试不同的参数和边建构的方法（我们采用的是设定一个阈值，相似度大于该阈值的两个轨迹之间才会建立一条边，因此这个阈值也是实验的一个参数之一），在多天尝试之后（由于数据量大，因此是用租的服务器跑的，并且每个尝试都要跑3个多小时），模型的效果有些微进步，我画出参数和命中率的散点图，在论文中尝试分析此结果。最后就是学习怎么写论文，整理自己这两个月的学习，写成综述作为related work和algorithm部分，并在result和analysis的部分写上结果的分析。</w:t>
      </w:r>
    </w:p>
    <w:p>
      <w:pPr>
        <w:tabs>
          <w:tab w:val="left" w:pos="360"/>
          <w:tab w:val="left" w:pos="2520"/>
        </w:tabs>
        <w:ind w:firstLine="560" w:firstLineChars="200"/>
        <w:jc w:val="left"/>
        <w:rPr>
          <w:color w:val="000000"/>
          <w:sz w:val="28"/>
          <w:szCs w:val="28"/>
        </w:rPr>
      </w:pPr>
      <w:r>
        <w:rPr>
          <w:rFonts w:hint="eastAsia"/>
          <w:color w:val="000000"/>
          <w:sz w:val="28"/>
          <w:szCs w:val="28"/>
        </w:rPr>
        <w:t>由于一开始的知识和经验都不足，因此前期的学习花了蛮长的时间，感谢丁老师给我很大的自由度安排学习和工作的进度，而且会在我遇到困难的时候</w:t>
      </w:r>
      <w:r>
        <w:rPr>
          <w:rFonts w:hint="eastAsia"/>
          <w:color w:val="000000"/>
          <w:sz w:val="28"/>
          <w:szCs w:val="28"/>
          <w:lang w:val="en-US" w:eastAsia="zh-CN"/>
        </w:rPr>
        <w:t>给予</w:t>
      </w:r>
      <w:r>
        <w:rPr>
          <w:rFonts w:hint="eastAsia"/>
          <w:color w:val="000000"/>
          <w:sz w:val="28"/>
          <w:szCs w:val="28"/>
        </w:rPr>
        <w:t>协助和指导，感谢老师给我这个实习机会，过程中学习了很多，包含：理论知识、检查模型代码、文献阅读、论文写作，收获很大。</w:t>
      </w:r>
    </w:p>
    <w:tbl>
      <w:tblPr>
        <w:tblStyle w:val="4"/>
        <w:tblW w:w="8640" w:type="dxa"/>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0"/>
        <w:gridCol w:w="79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694" w:hRule="atLeast"/>
        </w:trPr>
        <w:tc>
          <w:tcPr>
            <w:tcW w:w="720" w:type="dxa"/>
            <w:vAlign w:val="center"/>
          </w:tcPr>
          <w:p>
            <w:pPr>
              <w:spacing w:line="360" w:lineRule="auto"/>
              <w:ind w:left="113" w:right="113"/>
              <w:jc w:val="center"/>
              <w:rPr>
                <w:rFonts w:eastAsia="KaiTi_GB2312"/>
                <w:sz w:val="28"/>
              </w:rPr>
            </w:pPr>
            <w:r>
              <w:rPr>
                <w:rFonts w:hint="eastAsia" w:eastAsia="KaiTi_GB2312"/>
                <w:sz w:val="28"/>
              </w:rPr>
              <w:t>指导教师对学生实习情况的评价意见</w:t>
            </w:r>
          </w:p>
        </w:tc>
        <w:tc>
          <w:tcPr>
            <w:tcW w:w="7920" w:type="dxa"/>
          </w:tcPr>
          <w:p>
            <w:pPr>
              <w:rPr>
                <w:sz w:val="32"/>
                <w:szCs w:val="32"/>
              </w:rPr>
            </w:pPr>
            <w:r>
              <w:rPr>
                <w:rFonts w:hint="eastAsia"/>
                <w:sz w:val="32"/>
                <w:szCs w:val="32"/>
              </w:rPr>
              <w:t>王</w:t>
            </w:r>
            <w:r>
              <w:rPr>
                <w:rFonts w:hint="eastAsia"/>
                <w:sz w:val="32"/>
                <w:szCs w:val="32"/>
                <w:lang w:val="en-US" w:eastAsia="zh-CN"/>
              </w:rPr>
              <w:t>XX</w:t>
            </w:r>
            <w:bookmarkStart w:id="0" w:name="_GoBack"/>
            <w:bookmarkEnd w:id="0"/>
            <w:r>
              <w:rPr>
                <w:rFonts w:hint="eastAsia"/>
                <w:sz w:val="32"/>
                <w:szCs w:val="32"/>
              </w:rPr>
              <w:t>同学在实习期间完成了对轨迹表征学习的探索，完成了基础文献的阅读任务并进行细致总结，其后动手实践了图神经网络对于轨迹的表征学习，具有一定的工作量，较好地完成了暑期实习的预期目标。</w:t>
            </w:r>
          </w:p>
          <w:p/>
          <w:p/>
          <w:p/>
          <w:p/>
          <w:p/>
          <w:p/>
          <w:p/>
          <w:p/>
          <w:p/>
          <w:p/>
          <w:p/>
          <w:p/>
          <w:p/>
          <w:p/>
          <w:p/>
          <w:p/>
          <w:p/>
          <w:p/>
          <w:p/>
          <w:p>
            <w:pPr>
              <w:rPr>
                <w:rFonts w:ascii="华文中宋" w:hAnsi="华文中宋" w:eastAsia="华文中宋"/>
                <w:b/>
                <w:color w:val="FF0000"/>
                <w:sz w:val="48"/>
                <w:szCs w:val="48"/>
              </w:rPr>
            </w:pPr>
            <w:r>
              <w:drawing>
                <wp:anchor distT="0" distB="0" distL="114300" distR="114300" simplePos="0" relativeHeight="251662336" behindDoc="1" locked="0" layoutInCell="1" allowOverlap="1">
                  <wp:simplePos x="0" y="0"/>
                  <wp:positionH relativeFrom="column">
                    <wp:posOffset>1648460</wp:posOffset>
                  </wp:positionH>
                  <wp:positionV relativeFrom="paragraph">
                    <wp:posOffset>549910</wp:posOffset>
                  </wp:positionV>
                  <wp:extent cx="1518285" cy="660400"/>
                  <wp:effectExtent l="0" t="0" r="5715" b="6350"/>
                  <wp:wrapThrough wrapText="bothSides">
                    <wp:wrapPolygon>
                      <wp:start x="0" y="0"/>
                      <wp:lineTo x="0" y="20935"/>
                      <wp:lineTo x="21464" y="20935"/>
                      <wp:lineTo x="21464" y="0"/>
                      <wp:lineTo x="0" y="0"/>
                    </wp:wrapPolygon>
                  </wp:wrapThrough>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18285" cy="660400"/>
                          </a:xfrm>
                          <a:prstGeom prst="rect">
                            <a:avLst/>
                          </a:prstGeom>
                        </pic:spPr>
                      </pic:pic>
                    </a:graphicData>
                  </a:graphic>
                </wp:anchor>
              </w:drawing>
            </w:r>
            <w:r>
              <w:rPr>
                <w:rFonts w:hint="eastAsia" w:ascii="华文中宋" w:hAnsi="华文中宋" w:eastAsia="华文中宋"/>
                <w:b/>
                <w:color w:val="FF0000"/>
                <w:sz w:val="48"/>
                <w:szCs w:val="48"/>
              </w:rPr>
              <w:t>在校外做的需要在此盖单位章</w:t>
            </w:r>
          </w:p>
          <w:p>
            <w:pPr>
              <w:rPr>
                <w:rFonts w:eastAsia="KaiTi_GB2312"/>
                <w:sz w:val="28"/>
              </w:rPr>
            </w:pPr>
            <w:r>
              <w:rPr>
                <w:rFonts w:hint="eastAsia"/>
              </w:rPr>
              <w:t xml:space="preserve"> </w:t>
            </w:r>
            <w:r>
              <w:rPr>
                <w:rFonts w:hint="eastAsia" w:eastAsia="KaiTi_GB2312"/>
                <w:sz w:val="28"/>
              </w:rPr>
              <w:t>指导教师（签名）：</w:t>
            </w:r>
            <w:r>
              <w:rPr>
                <w:rFonts w:hint="eastAsia" w:eastAsia="KaiTi_GB2312"/>
                <w:sz w:val="28"/>
                <w:u w:val="single"/>
              </w:rPr>
              <w:t xml:space="preserve">           </w:t>
            </w:r>
            <w:r>
              <w:rPr>
                <w:rFonts w:hint="eastAsia" w:eastAsia="KaiTi_GB2312"/>
                <w:sz w:val="28"/>
              </w:rPr>
              <w:t xml:space="preserve"> </w:t>
            </w:r>
          </w:p>
          <w:p>
            <w:pPr>
              <w:ind w:firstLine="4793" w:firstLineChars="1712"/>
            </w:pPr>
            <w:r>
              <w:rPr>
                <w:rFonts w:hint="eastAsia" w:eastAsia="KaiTi_GB2312"/>
                <w:sz w:val="28"/>
              </w:rPr>
              <w:t>2</w:t>
            </w:r>
            <w:r>
              <w:rPr>
                <w:rFonts w:eastAsia="KaiTi_GB2312"/>
                <w:sz w:val="28"/>
              </w:rPr>
              <w:t>021</w:t>
            </w:r>
            <w:r>
              <w:rPr>
                <w:rFonts w:hint="eastAsia" w:eastAsia="KaiTi_GB2312"/>
                <w:sz w:val="28"/>
              </w:rPr>
              <w:t xml:space="preserve">年  </w:t>
            </w:r>
            <w:r>
              <w:rPr>
                <w:rFonts w:eastAsia="KaiTi_GB2312"/>
                <w:sz w:val="28"/>
              </w:rPr>
              <w:t>9</w:t>
            </w:r>
            <w:r>
              <w:rPr>
                <w:rFonts w:hint="eastAsia" w:eastAsia="KaiTi_GB2312"/>
                <w:sz w:val="28"/>
              </w:rPr>
              <w:t xml:space="preserve"> 月 </w:t>
            </w:r>
            <w:r>
              <w:rPr>
                <w:rFonts w:eastAsia="KaiTi_GB2312"/>
                <w:sz w:val="28"/>
              </w:rPr>
              <w:t>17</w:t>
            </w:r>
            <w:r>
              <w:rPr>
                <w:rFonts w:hint="eastAsia" w:eastAsia="KaiTi_GB2312"/>
                <w:sz w:val="28"/>
              </w:rPr>
              <w:t xml:space="preserve">  日</w:t>
            </w:r>
          </w:p>
        </w:tc>
      </w:tr>
    </w:tbl>
    <w:p>
      <w:pPr>
        <w:spacing w:line="240" w:lineRule="atLeast"/>
        <w:rPr>
          <w:sz w:val="10"/>
        </w:rPr>
      </w:pPr>
    </w:p>
    <w:sectPr>
      <w:footerReference r:id="rId3" w:type="default"/>
      <w:footerReference r:id="rId4" w:type="even"/>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KaiTi_GB2312">
    <w:altName w:val="楷体"/>
    <w:panose1 w:val="02010609060101010101"/>
    <w:charset w:val="86"/>
    <w:family w:val="modern"/>
    <w:pitch w:val="default"/>
    <w:sig w:usb0="00000000" w:usb1="00000000"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Pr>
    </w:pPr>
    <w:r>
      <w:rPr>
        <w:rStyle w:val="6"/>
      </w:rPr>
      <w:fldChar w:fldCharType="begin"/>
    </w:r>
    <w:r>
      <w:rPr>
        <w:rStyle w:val="6"/>
      </w:rPr>
      <w:instrText xml:space="preserve">PAGE  </w:instrText>
    </w:r>
    <w:r>
      <w:rPr>
        <w:rStyle w:val="6"/>
      </w:rPr>
      <w:fldChar w:fldCharType="separate"/>
    </w:r>
    <w:r>
      <w:rPr>
        <w:rStyle w:val="6"/>
      </w:rPr>
      <w:t>5</w:t>
    </w:r>
    <w:r>
      <w:rPr>
        <w:rStyle w:val="6"/>
      </w:rP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Pr>
    </w:pPr>
    <w:r>
      <w:rPr>
        <w:rStyle w:val="6"/>
      </w:rPr>
      <w:fldChar w:fldCharType="begin"/>
    </w:r>
    <w:r>
      <w:rPr>
        <w:rStyle w:val="6"/>
      </w:rPr>
      <w:instrText xml:space="preserve">PAGE  </w:instrText>
    </w:r>
    <w:r>
      <w:rPr>
        <w:rStyle w:val="6"/>
      </w:rP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C8C"/>
    <w:rsid w:val="000446F5"/>
    <w:rsid w:val="00087A2C"/>
    <w:rsid w:val="00092FD5"/>
    <w:rsid w:val="000E1EEE"/>
    <w:rsid w:val="00120BDE"/>
    <w:rsid w:val="001F4F0F"/>
    <w:rsid w:val="003C2147"/>
    <w:rsid w:val="00401267"/>
    <w:rsid w:val="004206CA"/>
    <w:rsid w:val="00482A1A"/>
    <w:rsid w:val="005039BB"/>
    <w:rsid w:val="0052450F"/>
    <w:rsid w:val="0054400C"/>
    <w:rsid w:val="00623801"/>
    <w:rsid w:val="006C1873"/>
    <w:rsid w:val="007339BB"/>
    <w:rsid w:val="00782521"/>
    <w:rsid w:val="0091334D"/>
    <w:rsid w:val="009765CF"/>
    <w:rsid w:val="009944E4"/>
    <w:rsid w:val="009D4EAA"/>
    <w:rsid w:val="00A25A25"/>
    <w:rsid w:val="00A50530"/>
    <w:rsid w:val="00CC7B42"/>
    <w:rsid w:val="00CE4623"/>
    <w:rsid w:val="00D045FC"/>
    <w:rsid w:val="00E94AF5"/>
    <w:rsid w:val="00F43C8C"/>
    <w:rsid w:val="00FD48E0"/>
    <w:rsid w:val="0104361F"/>
    <w:rsid w:val="047A2F6C"/>
    <w:rsid w:val="0C6D33BC"/>
    <w:rsid w:val="0F454675"/>
    <w:rsid w:val="148443FC"/>
    <w:rsid w:val="16136634"/>
    <w:rsid w:val="2B0F1A88"/>
    <w:rsid w:val="2C622DDD"/>
    <w:rsid w:val="3E48167C"/>
    <w:rsid w:val="4E78703D"/>
    <w:rsid w:val="524B53D1"/>
    <w:rsid w:val="697724A0"/>
    <w:rsid w:val="74151BBE"/>
    <w:rsid w:val="77F033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character" w:styleId="6">
    <w:name w:val="page number"/>
    <w:basedOn w:val="5"/>
    <w:qFormat/>
    <w:uiPriority w:val="0"/>
  </w:style>
  <w:style w:type="character" w:customStyle="1" w:styleId="7">
    <w:name w:val="页眉 字符"/>
    <w:link w:val="3"/>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oleObject" Target="embeddings/oleObject2.bin"/><Relationship Id="rId7" Type="http://schemas.openxmlformats.org/officeDocument/2006/relationships/image" Target="media/image1.w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0"/>
    <customShpInfo spid="_x0000_s1033"/>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sjtu</Company>
  <Pages>7</Pages>
  <Words>492</Words>
  <Characters>2810</Characters>
  <Lines>23</Lines>
  <Paragraphs>6</Paragraphs>
  <TotalTime>1</TotalTime>
  <ScaleCrop>false</ScaleCrop>
  <LinksUpToDate>false</LinksUpToDate>
  <CharactersWithSpaces>3296</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2021-09-17T15:52:00Z</dcterms:created>
  <dc:creator>User</dc:creator>
  <cp:lastModifiedBy>王湘淳</cp:lastModifiedBy>
  <cp:lastPrinted>2005-02-22T05:29:00Z</cp:lastPrinted>
  <dcterms:modified xsi:type="dcterms:W3CDTF">2022-03-21T03:41:50Z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E9FA24EA5E6A48979F9D37D3C603FB91</vt:lpwstr>
  </property>
</Properties>
</file>