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A218" w14:textId="6406667C" w:rsidR="00E52194" w:rsidRPr="00DE7128" w:rsidRDefault="00BB292A" w:rsidP="00553204">
      <w:pPr>
        <w:jc w:val="center"/>
        <w:rPr>
          <w:rFonts w:ascii="宋体" w:eastAsia="宋体" w:hAnsi="宋体"/>
          <w:sz w:val="32"/>
          <w:szCs w:val="32"/>
        </w:rPr>
      </w:pPr>
      <w:r>
        <w:rPr>
          <w:rFonts w:ascii="宋体" w:eastAsia="宋体" w:hAnsi="宋体" w:hint="eastAsia"/>
          <w:sz w:val="32"/>
          <w:szCs w:val="32"/>
        </w:rPr>
        <w:t>对于计算电磁学中矩量法的快速算法优化</w:t>
      </w:r>
    </w:p>
    <w:p w14:paraId="1435D7C0" w14:textId="430EFF13" w:rsidR="00553204" w:rsidRPr="00DE7128" w:rsidRDefault="00553204" w:rsidP="00553204">
      <w:pPr>
        <w:rPr>
          <w:rFonts w:ascii="宋体" w:eastAsia="宋体" w:hAnsi="宋体"/>
        </w:rPr>
      </w:pPr>
      <w:r w:rsidRPr="00DE7128">
        <w:rPr>
          <w:rFonts w:ascii="宋体" w:eastAsia="宋体" w:hAnsi="宋体" w:hint="eastAsia"/>
        </w:rPr>
        <w:t xml:space="preserve">作者：王祥祺 </w:t>
      </w:r>
      <w:r w:rsidRPr="00DE7128">
        <w:rPr>
          <w:rFonts w:ascii="宋体" w:eastAsia="宋体" w:hAnsi="宋体"/>
        </w:rPr>
        <w:t xml:space="preserve"> </w:t>
      </w:r>
      <w:r w:rsidRPr="00DE7128">
        <w:rPr>
          <w:rFonts w:ascii="宋体" w:eastAsia="宋体" w:hAnsi="宋体" w:hint="eastAsia"/>
        </w:rPr>
        <w:t>学号：P</w:t>
      </w:r>
      <w:r w:rsidRPr="00DE7128">
        <w:rPr>
          <w:rFonts w:ascii="宋体" w:eastAsia="宋体" w:hAnsi="宋体"/>
        </w:rPr>
        <w:t>B20000152</w:t>
      </w:r>
    </w:p>
    <w:p w14:paraId="7A7BC24A" w14:textId="6B34F67F" w:rsidR="00553204" w:rsidRPr="004B528F" w:rsidRDefault="00553204" w:rsidP="00553204">
      <w:pPr>
        <w:rPr>
          <w:rFonts w:ascii="宋体" w:eastAsia="宋体" w:hAnsi="宋体"/>
          <w:b/>
          <w:bCs/>
        </w:rPr>
      </w:pPr>
      <w:r w:rsidRPr="004B528F">
        <w:rPr>
          <w:rFonts w:ascii="宋体" w:eastAsia="宋体" w:hAnsi="宋体" w:hint="eastAsia"/>
          <w:b/>
          <w:bCs/>
        </w:rPr>
        <w:t>概述：</w:t>
      </w:r>
    </w:p>
    <w:p w14:paraId="4B683B60" w14:textId="42A53980" w:rsidR="000F5067" w:rsidRPr="00DE7128" w:rsidRDefault="00553204" w:rsidP="000F5067">
      <w:pPr>
        <w:ind w:firstLine="420"/>
        <w:rPr>
          <w:rFonts w:ascii="宋体" w:eastAsia="宋体" w:hAnsi="宋体"/>
        </w:rPr>
      </w:pPr>
      <w:r w:rsidRPr="00DE7128">
        <w:rPr>
          <w:rFonts w:ascii="宋体" w:eastAsia="宋体" w:hAnsi="宋体"/>
        </w:rPr>
        <w:t>所有电磁场问题都可以归结为M</w:t>
      </w:r>
      <w:r w:rsidRPr="00DE7128">
        <w:rPr>
          <w:rFonts w:ascii="宋体" w:eastAsia="宋体" w:hAnsi="宋体" w:hint="eastAsia"/>
        </w:rPr>
        <w:t>axwell</w:t>
      </w:r>
      <w:r w:rsidRPr="00DE7128">
        <w:rPr>
          <w:rFonts w:ascii="宋体" w:eastAsia="宋体" w:hAnsi="宋体"/>
        </w:rPr>
        <w:t>方程组在各种边界条件下的解</w:t>
      </w:r>
      <w:r w:rsidRPr="00DE7128">
        <w:rPr>
          <w:rFonts w:ascii="宋体" w:eastAsia="宋体" w:hAnsi="宋体" w:hint="eastAsia"/>
        </w:rPr>
        <w:t>。</w:t>
      </w:r>
      <w:r w:rsidRPr="00DE7128">
        <w:rPr>
          <w:rFonts w:ascii="宋体" w:eastAsia="宋体" w:hAnsi="宋体"/>
        </w:rPr>
        <w:t>因此</w:t>
      </w:r>
      <w:r w:rsidRPr="00DE7128">
        <w:rPr>
          <w:rFonts w:ascii="宋体" w:eastAsia="宋体" w:hAnsi="宋体" w:hint="eastAsia"/>
        </w:rPr>
        <w:t>，为了</w:t>
      </w:r>
      <w:r w:rsidRPr="00DE7128">
        <w:rPr>
          <w:rFonts w:ascii="宋体" w:eastAsia="宋体" w:hAnsi="宋体"/>
        </w:rPr>
        <w:t>精确高效地获得方程组在各种边界条件下的解</w:t>
      </w:r>
      <w:r w:rsidRPr="00DE7128">
        <w:rPr>
          <w:rFonts w:ascii="宋体" w:eastAsia="宋体" w:hAnsi="宋体" w:hint="eastAsia"/>
        </w:rPr>
        <w:t>就诞生了计算电磁学。电磁场的分析方式主要可以分为F</w:t>
      </w:r>
      <w:r w:rsidRPr="00DE7128">
        <w:rPr>
          <w:rFonts w:ascii="宋体" w:eastAsia="宋体" w:hAnsi="宋体"/>
        </w:rPr>
        <w:t>DTD</w:t>
      </w:r>
      <w:r w:rsidRPr="00DE7128">
        <w:rPr>
          <w:rFonts w:ascii="宋体" w:eastAsia="宋体" w:hAnsi="宋体" w:hint="eastAsia"/>
        </w:rPr>
        <w:t>，F</w:t>
      </w:r>
      <w:r w:rsidRPr="00DE7128">
        <w:rPr>
          <w:rFonts w:ascii="宋体" w:eastAsia="宋体" w:hAnsi="宋体"/>
        </w:rPr>
        <w:t>EM</w:t>
      </w:r>
      <w:r w:rsidRPr="00DE7128">
        <w:rPr>
          <w:rFonts w:ascii="宋体" w:eastAsia="宋体" w:hAnsi="宋体" w:hint="eastAsia"/>
        </w:rPr>
        <w:t>，频域有限差分法等等</w:t>
      </w:r>
      <w:r w:rsidR="000F5067" w:rsidRPr="00DE7128">
        <w:rPr>
          <w:rFonts w:ascii="宋体" w:eastAsia="宋体" w:hAnsi="宋体" w:hint="eastAsia"/>
        </w:rPr>
        <w:t>微分</w:t>
      </w:r>
      <w:r w:rsidRPr="00DE7128">
        <w:rPr>
          <w:rFonts w:ascii="宋体" w:eastAsia="宋体" w:hAnsi="宋体" w:hint="eastAsia"/>
        </w:rPr>
        <w:t>方法。</w:t>
      </w:r>
      <w:r w:rsidR="000F5067" w:rsidRPr="00DE7128">
        <w:rPr>
          <w:rFonts w:ascii="宋体" w:eastAsia="宋体" w:hAnsi="宋体" w:hint="eastAsia"/>
        </w:rPr>
        <w:t>而积分方法主要是Mo</w:t>
      </w:r>
      <w:r w:rsidR="000F5067" w:rsidRPr="00DE7128">
        <w:rPr>
          <w:rFonts w:ascii="宋体" w:eastAsia="宋体" w:hAnsi="宋体"/>
        </w:rPr>
        <w:t>M</w:t>
      </w:r>
      <w:r w:rsidR="000F5067" w:rsidRPr="00DE7128">
        <w:rPr>
          <w:rFonts w:ascii="宋体" w:eastAsia="宋体" w:hAnsi="宋体" w:hint="eastAsia"/>
        </w:rPr>
        <w:t>方法，</w:t>
      </w:r>
      <w:r w:rsidR="00BB292A">
        <w:rPr>
          <w:rFonts w:ascii="宋体" w:eastAsia="宋体" w:hAnsi="宋体" w:hint="eastAsia"/>
        </w:rPr>
        <w:t>即矩量法，</w:t>
      </w:r>
      <w:r w:rsidR="000F5067" w:rsidRPr="00DE7128">
        <w:rPr>
          <w:rFonts w:ascii="宋体" w:eastAsia="宋体" w:hAnsi="宋体" w:hint="eastAsia"/>
        </w:rPr>
        <w:t>需要计算格林函数等等。</w:t>
      </w:r>
    </w:p>
    <w:p w14:paraId="7BB858B8" w14:textId="14B19BCA" w:rsidR="000F5067" w:rsidRPr="00DE7128" w:rsidRDefault="000F5067" w:rsidP="000F5067">
      <w:pPr>
        <w:ind w:firstLine="420"/>
        <w:rPr>
          <w:rFonts w:ascii="宋体" w:eastAsia="宋体" w:hAnsi="宋体"/>
        </w:rPr>
      </w:pPr>
      <w:r w:rsidRPr="00DE7128">
        <w:rPr>
          <w:rFonts w:ascii="宋体" w:eastAsia="宋体" w:hAnsi="宋体" w:hint="eastAsia"/>
        </w:rPr>
        <w:t>本文主要对Mo</w:t>
      </w:r>
      <w:r w:rsidRPr="00DE7128">
        <w:rPr>
          <w:rFonts w:ascii="宋体" w:eastAsia="宋体" w:hAnsi="宋体"/>
        </w:rPr>
        <w:t>M</w:t>
      </w:r>
      <w:r w:rsidRPr="00DE7128">
        <w:rPr>
          <w:rFonts w:ascii="宋体" w:eastAsia="宋体" w:hAnsi="宋体" w:hint="eastAsia"/>
        </w:rPr>
        <w:t>，即矩量法进行算法上的阐释和优化，从而更好地进行电磁场的计算。</w:t>
      </w:r>
      <w:r w:rsidR="00A637E1">
        <w:rPr>
          <w:rFonts w:ascii="宋体" w:eastAsia="宋体" w:hAnsi="宋体" w:hint="eastAsia"/>
        </w:rPr>
        <w:t>对</w:t>
      </w:r>
      <w:r w:rsidR="00A637E1">
        <w:rPr>
          <w:rFonts w:ascii="宋体" w:eastAsia="宋体" w:hAnsi="宋体"/>
        </w:rPr>
        <w:t>MoM</w:t>
      </w:r>
      <w:r w:rsidR="00A637E1">
        <w:rPr>
          <w:rFonts w:ascii="宋体" w:eastAsia="宋体" w:hAnsi="宋体" w:hint="eastAsia"/>
        </w:rPr>
        <w:t>中需要进行的F</w:t>
      </w:r>
      <w:r w:rsidR="00A637E1">
        <w:rPr>
          <w:rFonts w:ascii="宋体" w:eastAsia="宋体" w:hAnsi="宋体"/>
        </w:rPr>
        <w:t>FT</w:t>
      </w:r>
      <w:r w:rsidR="00A637E1">
        <w:rPr>
          <w:rFonts w:ascii="宋体" w:eastAsia="宋体" w:hAnsi="宋体" w:hint="eastAsia"/>
        </w:rPr>
        <w:t>操作进行</w:t>
      </w:r>
      <w:r w:rsidR="006E668D">
        <w:rPr>
          <w:rFonts w:ascii="宋体" w:eastAsia="宋体" w:hAnsi="宋体" w:hint="eastAsia"/>
        </w:rPr>
        <w:t>算法上的优化</w:t>
      </w:r>
    </w:p>
    <w:p w14:paraId="5806BB52" w14:textId="1810C416" w:rsidR="000F5067" w:rsidRPr="004B528F" w:rsidRDefault="008F492E" w:rsidP="000F5067">
      <w:pPr>
        <w:rPr>
          <w:rFonts w:ascii="宋体" w:eastAsia="宋体" w:hAnsi="宋体"/>
          <w:b/>
          <w:bCs/>
        </w:rPr>
      </w:pPr>
      <w:r w:rsidRPr="004B528F">
        <w:rPr>
          <w:rFonts w:ascii="宋体" w:eastAsia="宋体" w:hAnsi="宋体" w:hint="eastAsia"/>
          <w:b/>
          <w:bCs/>
        </w:rPr>
        <w:t>Mo</w:t>
      </w:r>
      <w:r w:rsidRPr="004B528F">
        <w:rPr>
          <w:rFonts w:ascii="宋体" w:eastAsia="宋体" w:hAnsi="宋体"/>
          <w:b/>
          <w:bCs/>
        </w:rPr>
        <w:t>M</w:t>
      </w:r>
      <w:r w:rsidR="00387E43" w:rsidRPr="004B528F">
        <w:rPr>
          <w:rFonts w:ascii="宋体" w:eastAsia="宋体" w:hAnsi="宋体" w:hint="eastAsia"/>
          <w:b/>
          <w:bCs/>
        </w:rPr>
        <w:t>方</w:t>
      </w:r>
      <w:r w:rsidRPr="004B528F">
        <w:rPr>
          <w:rFonts w:ascii="宋体" w:eastAsia="宋体" w:hAnsi="宋体" w:hint="eastAsia"/>
          <w:b/>
          <w:bCs/>
        </w:rPr>
        <w:t>法：</w:t>
      </w:r>
    </w:p>
    <w:p w14:paraId="3035A80D" w14:textId="329C9426" w:rsidR="00DE7128" w:rsidRDefault="00DE7128" w:rsidP="00387E43">
      <w:pPr>
        <w:ind w:firstLine="420"/>
        <w:rPr>
          <w:rFonts w:ascii="宋体" w:eastAsia="宋体" w:hAnsi="宋体"/>
        </w:rPr>
      </w:pPr>
      <w:r w:rsidRPr="00DE7128">
        <w:rPr>
          <w:rFonts w:ascii="宋体" w:eastAsia="宋体" w:hAnsi="宋体" w:hint="eastAsia"/>
        </w:rPr>
        <w:t>矩量法是将算子方程转换为矩阵方程，然后求解该矩阵方程的方法</w:t>
      </w:r>
      <w:r>
        <w:rPr>
          <w:rFonts w:hint="eastAsia"/>
        </w:rPr>
        <w:t>，</w:t>
      </w:r>
      <w:r w:rsidR="00387E43">
        <w:rPr>
          <w:rFonts w:hint="eastAsia"/>
        </w:rPr>
        <w:t>而</w:t>
      </w:r>
      <w:r w:rsidRPr="00DE7128">
        <w:rPr>
          <w:rFonts w:ascii="华文隶书" w:eastAsia="华文隶书" w:hint="eastAsia"/>
          <w:i/>
          <w:iCs/>
        </w:rPr>
        <w:t>L*f=g</w:t>
      </w:r>
      <w:r>
        <w:rPr>
          <w:rFonts w:ascii="华文隶书" w:eastAsia="华文隶书" w:hint="eastAsia"/>
          <w:i/>
          <w:iCs/>
        </w:rPr>
        <w:t>，</w:t>
      </w:r>
      <w:r w:rsidR="00387E43">
        <w:rPr>
          <w:rFonts w:ascii="宋体" w:eastAsia="宋体" w:hAnsi="宋体" w:hint="eastAsia"/>
        </w:rPr>
        <w:t>而上式即为电磁辐射或散射问题的一般表述。除非L为简单线性算子，不然不能轻易的求得精确解。</w:t>
      </w:r>
    </w:p>
    <w:p w14:paraId="3DA308FD" w14:textId="151BB313" w:rsidR="00387E43" w:rsidRPr="00DE7128" w:rsidRDefault="00387E43" w:rsidP="00387E43">
      <w:pPr>
        <w:ind w:firstLine="420"/>
        <w:rPr>
          <w:rFonts w:ascii="宋体" w:eastAsia="宋体" w:hAnsi="宋体"/>
        </w:rPr>
      </w:pPr>
      <w:r>
        <w:rPr>
          <w:rFonts w:ascii="宋体" w:eastAsia="宋体" w:hAnsi="宋体" w:hint="eastAsia"/>
        </w:rPr>
        <w:t>而矩量法求解的一般步骤是</w:t>
      </w:r>
      <w:r w:rsidRPr="00387E43">
        <w:rPr>
          <w:rFonts w:ascii="宋体" w:eastAsia="宋体" w:hAnsi="宋体" w:hint="eastAsia"/>
        </w:rPr>
        <w:t>，先要将所需计算的函数写成基函数之间的线性组合，接着匹配方程，再由离散的线性方程组求解出展开系数，便能由此近似的解出未知函数。</w:t>
      </w:r>
    </w:p>
    <w:p w14:paraId="48C6FFEB" w14:textId="14C8CCCF" w:rsidR="008F492E" w:rsidRDefault="008F492E" w:rsidP="00DE7128">
      <w:pPr>
        <w:ind w:firstLineChars="200" w:firstLine="420"/>
        <w:rPr>
          <w:rFonts w:ascii="宋体" w:eastAsia="宋体" w:hAnsi="宋体"/>
        </w:rPr>
      </w:pPr>
      <w:r w:rsidRPr="00DE7128">
        <w:rPr>
          <w:rFonts w:ascii="宋体" w:eastAsia="宋体" w:hAnsi="宋体" w:hint="eastAsia"/>
        </w:rPr>
        <w:t>采用矩量法的缺陷主要是在抗阻矩阵填充和线性方程组求解两个方面，对于大尺寸和复杂的模型的模拟上，矩量法用于产生抗阻矩阵的时间较长。</w:t>
      </w:r>
      <w:r w:rsidR="00387E43">
        <w:rPr>
          <w:rFonts w:ascii="宋体" w:eastAsia="宋体" w:hAnsi="宋体" w:hint="eastAsia"/>
        </w:rPr>
        <w:t>矩量法往往采用的基函数为R</w:t>
      </w:r>
      <w:r w:rsidR="00387E43">
        <w:rPr>
          <w:rFonts w:ascii="宋体" w:eastAsia="宋体" w:hAnsi="宋体"/>
        </w:rPr>
        <w:t>WG</w:t>
      </w:r>
      <w:r w:rsidR="00387E43">
        <w:rPr>
          <w:rFonts w:ascii="宋体" w:eastAsia="宋体" w:hAnsi="宋体" w:hint="eastAsia"/>
        </w:rPr>
        <w:t>基函数，</w:t>
      </w:r>
      <w:r w:rsidR="004B528F">
        <w:rPr>
          <w:rFonts w:ascii="宋体" w:eastAsia="宋体" w:hAnsi="宋体" w:hint="eastAsia"/>
        </w:rPr>
        <w:t>在大量文章中已经阐述，在此不赘述</w:t>
      </w:r>
    </w:p>
    <w:p w14:paraId="7665E0CF" w14:textId="17F0D4B7" w:rsidR="004B528F" w:rsidRPr="004B528F" w:rsidRDefault="004B528F" w:rsidP="004B528F">
      <w:pPr>
        <w:rPr>
          <w:rFonts w:ascii="宋体" w:eastAsia="宋体" w:hAnsi="宋体"/>
          <w:b/>
          <w:bCs/>
        </w:rPr>
      </w:pPr>
      <w:r w:rsidRPr="004B528F">
        <w:rPr>
          <w:rFonts w:ascii="宋体" w:eastAsia="宋体" w:hAnsi="宋体" w:hint="eastAsia"/>
          <w:b/>
          <w:bCs/>
        </w:rPr>
        <w:t>计算复杂度:</w:t>
      </w:r>
    </w:p>
    <w:p w14:paraId="0D1D3C03" w14:textId="6DED0F4D" w:rsidR="004B528F" w:rsidRDefault="004B528F" w:rsidP="004B528F">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要计算未知的函数需要采用N个基函数的线性组合进行逼近，从而产生N阶线性方程组，在对进行N阶复数稠密矩阵的时间复杂度为O（N^</w:t>
      </w:r>
      <w:r>
        <w:rPr>
          <w:rFonts w:ascii="宋体" w:eastAsia="宋体" w:hAnsi="宋体"/>
        </w:rPr>
        <w:t>3</w:t>
      </w:r>
      <w:r>
        <w:rPr>
          <w:rFonts w:ascii="宋体" w:eastAsia="宋体" w:hAnsi="宋体" w:hint="eastAsia"/>
        </w:rPr>
        <w:t>）,空间存储复杂度为O（N</w:t>
      </w:r>
      <w:r>
        <w:rPr>
          <w:rFonts w:ascii="宋体" w:eastAsia="宋体" w:hAnsi="宋体"/>
        </w:rPr>
        <w:t>^2</w:t>
      </w:r>
      <w:r>
        <w:rPr>
          <w:rFonts w:ascii="宋体" w:eastAsia="宋体" w:hAnsi="宋体" w:hint="eastAsia"/>
        </w:rPr>
        <w:t>）</w:t>
      </w:r>
      <w:r w:rsidR="00027B41">
        <w:rPr>
          <w:rFonts w:ascii="宋体" w:eastAsia="宋体" w:hAnsi="宋体" w:hint="eastAsia"/>
        </w:rPr>
        <w:t>。</w:t>
      </w:r>
    </w:p>
    <w:p w14:paraId="3A70EC52" w14:textId="440D309C" w:rsidR="00027B41" w:rsidRDefault="00027B41" w:rsidP="004B528F">
      <w:pPr>
        <w:rPr>
          <w:rFonts w:ascii="宋体" w:eastAsia="宋体" w:hAnsi="宋体"/>
        </w:rPr>
      </w:pPr>
      <w:r w:rsidRPr="00027B41">
        <w:rPr>
          <w:rFonts w:ascii="宋体" w:eastAsia="宋体" w:hAnsi="宋体" w:hint="eastAsia"/>
          <w:b/>
          <w:bCs/>
        </w:rPr>
        <w:t>处理电大问题</w:t>
      </w:r>
      <w:r>
        <w:rPr>
          <w:rFonts w:ascii="宋体" w:eastAsia="宋体" w:hAnsi="宋体" w:hint="eastAsia"/>
        </w:rPr>
        <w:t>：</w:t>
      </w:r>
    </w:p>
    <w:p w14:paraId="490EBAFF" w14:textId="773B46EB" w:rsidR="00027B41" w:rsidRDefault="00027B41"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大尺寸复杂问题的关键在于减少运算未知数与时间，Mo</w:t>
      </w:r>
      <w:r>
        <w:rPr>
          <w:rFonts w:ascii="宋体" w:eastAsia="宋体" w:hAnsi="宋体"/>
        </w:rPr>
        <w:t>M</w:t>
      </w:r>
      <w:r>
        <w:rPr>
          <w:rFonts w:ascii="宋体" w:eastAsia="宋体" w:hAnsi="宋体" w:hint="eastAsia"/>
        </w:rPr>
        <w:t>的运算优越性在于</w:t>
      </w:r>
      <w:r w:rsidR="00BB292A">
        <w:rPr>
          <w:rFonts w:ascii="宋体" w:eastAsia="宋体" w:hAnsi="宋体" w:hint="eastAsia"/>
        </w:rPr>
        <w:t>它只需要取得</w:t>
      </w:r>
      <w:r w:rsidR="00BB292A" w:rsidRPr="00BB292A">
        <w:rPr>
          <w:rFonts w:ascii="宋体" w:eastAsia="宋体" w:hAnsi="宋体" w:hint="eastAsia"/>
        </w:rPr>
        <w:t>物体表面电流</w:t>
      </w:r>
      <w:r w:rsidR="00BB292A">
        <w:rPr>
          <w:rFonts w:ascii="宋体" w:eastAsia="宋体" w:hAnsi="宋体" w:hint="eastAsia"/>
        </w:rPr>
        <w:t>，</w:t>
      </w:r>
      <w:r w:rsidR="00BB292A" w:rsidRPr="00BB292A">
        <w:rPr>
          <w:rFonts w:ascii="宋体" w:eastAsia="宋体" w:hAnsi="宋体"/>
        </w:rPr>
        <w:t>而无需</w:t>
      </w:r>
      <w:r w:rsidR="00BB292A" w:rsidRPr="00BB292A">
        <w:rPr>
          <w:rFonts w:ascii="宋体" w:eastAsia="宋体" w:hAnsi="宋体" w:hint="eastAsia"/>
        </w:rPr>
        <w:t>求取截断空</w:t>
      </w:r>
      <w:r w:rsidR="00BB292A" w:rsidRPr="00BB292A">
        <w:rPr>
          <w:rFonts w:ascii="宋体" w:eastAsia="宋体" w:hAnsi="宋体"/>
        </w:rPr>
        <w:t>间内每一处的场值</w:t>
      </w:r>
      <w:r w:rsidR="00BB292A">
        <w:rPr>
          <w:rFonts w:ascii="宋体" w:eastAsia="宋体" w:hAnsi="宋体" w:hint="eastAsia"/>
        </w:rPr>
        <w:t>。然而使用Mo</w:t>
      </w:r>
      <w:r w:rsidR="00BB292A">
        <w:rPr>
          <w:rFonts w:ascii="宋体" w:eastAsia="宋体" w:hAnsi="宋体"/>
        </w:rPr>
        <w:t>M</w:t>
      </w:r>
      <w:r w:rsidR="00BB292A">
        <w:rPr>
          <w:rFonts w:ascii="宋体" w:eastAsia="宋体" w:hAnsi="宋体" w:hint="eastAsia"/>
        </w:rPr>
        <w:t>算法处理电大尺寸问题仍然是需要时间的，下进行快速算法优化。</w:t>
      </w:r>
    </w:p>
    <w:p w14:paraId="381CA713" w14:textId="7C8AE998" w:rsidR="00BB292A" w:rsidRPr="00BB292A" w:rsidRDefault="00BB292A" w:rsidP="00BB292A">
      <w:pPr>
        <w:rPr>
          <w:rFonts w:ascii="宋体" w:eastAsia="宋体" w:hAnsi="宋体"/>
          <w:b/>
          <w:bCs/>
        </w:rPr>
      </w:pPr>
      <w:r w:rsidRPr="00BB292A">
        <w:rPr>
          <w:rFonts w:ascii="宋体" w:eastAsia="宋体" w:hAnsi="宋体" w:hint="eastAsia"/>
          <w:b/>
          <w:bCs/>
        </w:rPr>
        <w:t>快速算法优化：</w:t>
      </w:r>
    </w:p>
    <w:p w14:paraId="78306214" w14:textId="1D08A10A" w:rsidR="00BB292A" w:rsidRDefault="00BB292A"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常见的快速算法有快速多极子F</w:t>
      </w:r>
      <w:r>
        <w:rPr>
          <w:rFonts w:ascii="宋体" w:eastAsia="宋体" w:hAnsi="宋体"/>
        </w:rPr>
        <w:t>MM</w:t>
      </w:r>
      <w:r>
        <w:rPr>
          <w:rFonts w:ascii="宋体" w:eastAsia="宋体" w:hAnsi="宋体" w:hint="eastAsia"/>
        </w:rPr>
        <w:t>算法和共轭梯度快速傅里叶变换算法（C</w:t>
      </w:r>
      <w:r w:rsidR="00F328BF">
        <w:rPr>
          <w:rFonts w:ascii="宋体" w:eastAsia="宋体" w:hAnsi="宋体"/>
        </w:rPr>
        <w:t>G</w:t>
      </w:r>
      <w:r>
        <w:rPr>
          <w:rFonts w:ascii="宋体" w:eastAsia="宋体" w:hAnsi="宋体"/>
        </w:rPr>
        <w:t>-FFT</w:t>
      </w:r>
      <w:r>
        <w:rPr>
          <w:rFonts w:ascii="宋体" w:eastAsia="宋体" w:hAnsi="宋体" w:hint="eastAsia"/>
        </w:rPr>
        <w:t>）算法。</w:t>
      </w:r>
      <w:r w:rsidR="00F328BF">
        <w:rPr>
          <w:rFonts w:ascii="宋体" w:eastAsia="宋体" w:hAnsi="宋体" w:hint="eastAsia"/>
        </w:rPr>
        <w:t>C</w:t>
      </w:r>
      <w:r w:rsidR="00F328BF">
        <w:rPr>
          <w:rFonts w:ascii="宋体" w:eastAsia="宋体" w:hAnsi="宋体"/>
        </w:rPr>
        <w:t>C-FFT</w:t>
      </w:r>
      <w:r w:rsidR="00F328BF">
        <w:rPr>
          <w:rFonts w:ascii="宋体" w:eastAsia="宋体" w:hAnsi="宋体" w:hint="eastAsia"/>
        </w:rPr>
        <w:t>算法：</w:t>
      </w:r>
    </w:p>
    <w:p w14:paraId="6F16B281" w14:textId="3A108B50" w:rsidR="00F328BF" w:rsidRDefault="00F328BF"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由于散射场波动方程为：</w:t>
      </w:r>
    </w:p>
    <w:p w14:paraId="27BD5501" w14:textId="58826B61" w:rsidR="00F328BF" w:rsidRDefault="00F328BF"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sidR="00D368B4">
        <w:rPr>
          <w:noProof/>
        </w:rPr>
        <w:drawing>
          <wp:inline distT="0" distB="0" distL="0" distR="0" wp14:anchorId="0377F82C" wp14:editId="12BF85F3">
            <wp:extent cx="2224314" cy="336234"/>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3359" cy="345159"/>
                    </a:xfrm>
                    <a:prstGeom prst="rect">
                      <a:avLst/>
                    </a:prstGeom>
                  </pic:spPr>
                </pic:pic>
              </a:graphicData>
            </a:graphic>
          </wp:inline>
        </w:drawing>
      </w:r>
    </w:p>
    <w:p w14:paraId="1E5E599B" w14:textId="33364A5C" w:rsidR="00D368B4" w:rsidRDefault="00D368B4"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做傅里叶变换：</w:t>
      </w:r>
    </w:p>
    <w:p w14:paraId="73DC5FEB" w14:textId="026CF9ED" w:rsidR="00D368B4" w:rsidRDefault="00D368B4"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Pr>
          <w:noProof/>
        </w:rPr>
        <w:drawing>
          <wp:inline distT="0" distB="0" distL="0" distR="0" wp14:anchorId="6A609391" wp14:editId="747688DA">
            <wp:extent cx="4027714" cy="289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9321" cy="294866"/>
                    </a:xfrm>
                    <a:prstGeom prst="rect">
                      <a:avLst/>
                    </a:prstGeom>
                  </pic:spPr>
                </pic:pic>
              </a:graphicData>
            </a:graphic>
          </wp:inline>
        </w:drawing>
      </w:r>
    </w:p>
    <w:p w14:paraId="73FD0B5A" w14:textId="75F6708E" w:rsidR="00D368B4" w:rsidRDefault="00D368B4"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则有</w:t>
      </w:r>
      <w:r>
        <w:rPr>
          <w:noProof/>
        </w:rPr>
        <w:drawing>
          <wp:inline distT="0" distB="0" distL="0" distR="0" wp14:anchorId="58A0AEE3" wp14:editId="5C48B6E7">
            <wp:extent cx="2964543" cy="35195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342" cy="366890"/>
                    </a:xfrm>
                    <a:prstGeom prst="rect">
                      <a:avLst/>
                    </a:prstGeom>
                  </pic:spPr>
                </pic:pic>
              </a:graphicData>
            </a:graphic>
          </wp:inline>
        </w:drawing>
      </w:r>
    </w:p>
    <w:p w14:paraId="659090DB" w14:textId="10500415" w:rsidR="00D16C59" w:rsidRPr="00D16C59" w:rsidRDefault="00D16C59" w:rsidP="00BB292A">
      <w:pPr>
        <w:rPr>
          <w:rFonts w:ascii="宋体" w:eastAsia="宋体" w:hAnsi="宋体"/>
          <w:b/>
          <w:bCs/>
        </w:rPr>
      </w:pPr>
      <w:r w:rsidRPr="00D16C59">
        <w:rPr>
          <w:rFonts w:ascii="宋体" w:eastAsia="宋体" w:hAnsi="宋体" w:hint="eastAsia"/>
          <w:b/>
          <w:bCs/>
        </w:rPr>
        <w:t>对F</w:t>
      </w:r>
      <w:r w:rsidRPr="00D16C59">
        <w:rPr>
          <w:rFonts w:ascii="宋体" w:eastAsia="宋体" w:hAnsi="宋体"/>
          <w:b/>
          <w:bCs/>
        </w:rPr>
        <w:t>FT</w:t>
      </w:r>
      <w:r w:rsidRPr="00D16C59">
        <w:rPr>
          <w:rFonts w:ascii="宋体" w:eastAsia="宋体" w:hAnsi="宋体" w:hint="eastAsia"/>
          <w:b/>
          <w:bCs/>
        </w:rPr>
        <w:t>的优化：</w:t>
      </w:r>
    </w:p>
    <w:p w14:paraId="68B960BC" w14:textId="4E57977B" w:rsidR="00D16C59" w:rsidRDefault="00D16C59" w:rsidP="00BB292A">
      <w:pPr>
        <w:rPr>
          <w:rFonts w:ascii="宋体" w:eastAsia="宋体" w:hAnsi="宋体"/>
        </w:rPr>
      </w:pPr>
      <w:r>
        <w:rPr>
          <w:rFonts w:ascii="宋体" w:eastAsia="宋体" w:hAnsi="宋体" w:hint="eastAsia"/>
        </w:rPr>
        <w:t xml:space="preserve"> </w:t>
      </w:r>
      <w:r>
        <w:rPr>
          <w:rFonts w:ascii="宋体" w:eastAsia="宋体" w:hAnsi="宋体"/>
        </w:rPr>
        <w:t xml:space="preserve">     </w:t>
      </w:r>
      <w:r w:rsidR="007B0D39">
        <w:rPr>
          <w:rFonts w:ascii="宋体" w:eastAsia="宋体" w:hAnsi="宋体" w:hint="eastAsia"/>
        </w:rPr>
        <w:t>记X为f的D</w:t>
      </w:r>
      <w:r w:rsidR="007B0D39">
        <w:rPr>
          <w:rFonts w:ascii="宋体" w:eastAsia="宋体" w:hAnsi="宋体"/>
        </w:rPr>
        <w:t>FT</w:t>
      </w:r>
      <w:r w:rsidR="007B0D39">
        <w:rPr>
          <w:rFonts w:ascii="宋体" w:eastAsia="宋体" w:hAnsi="宋体" w:hint="eastAsia"/>
        </w:rPr>
        <w:t>，则有</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i</m:t>
            </m:r>
          </m:sub>
        </m:sSub>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j=0</m:t>
            </m:r>
          </m:sub>
          <m:sup>
            <m:r>
              <w:rPr>
                <w:rFonts w:ascii="Cambria Math" w:eastAsia="宋体" w:hAnsi="Cambria Math"/>
              </w:rPr>
              <m:t>N-1</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N</m:t>
                </m:r>
              </m:sub>
              <m:sup>
                <m:r>
                  <w:rPr>
                    <w:rFonts w:ascii="Cambria Math" w:eastAsia="宋体" w:hAnsi="Cambria Math"/>
                  </w:rPr>
                  <m:t>ij</m:t>
                </m:r>
              </m:sup>
            </m:sSubSup>
          </m:e>
        </m:nary>
      </m:oMath>
      <w:r w:rsidR="004007C2">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oMath>
      <w:r w:rsidR="004007C2">
        <w:rPr>
          <w:rFonts w:ascii="宋体" w:eastAsia="宋体" w:hAnsi="宋体" w:hint="eastAsia"/>
        </w:rPr>
        <w:t>为N阶复单位元，则有</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n-i</m:t>
            </m:r>
          </m:sub>
        </m:sSub>
      </m:oMath>
      <w:r w:rsidR="004007C2">
        <w:rPr>
          <w:rFonts w:ascii="宋体" w:eastAsia="宋体" w:hAnsi="宋体" w:hint="eastAsia"/>
        </w:rPr>
        <w:t>=</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oMath>
      <w:r w:rsidR="004007C2">
        <w:rPr>
          <w:rFonts w:ascii="宋体" w:eastAsia="宋体" w:hAnsi="宋体" w:hint="eastAsia"/>
        </w:rPr>
        <w:t>，则对两者进行相加减，</w:t>
      </w:r>
      <w:r w:rsidR="0038771E">
        <w:rPr>
          <w:rFonts w:ascii="宋体" w:eastAsia="宋体" w:hAnsi="宋体" w:hint="eastAsia"/>
        </w:rPr>
        <w:t>则只要对f做了D</w:t>
      </w:r>
      <w:r w:rsidR="0038771E">
        <w:rPr>
          <w:rFonts w:ascii="宋体" w:eastAsia="宋体" w:hAnsi="宋体"/>
        </w:rPr>
        <w:t>FT</w:t>
      </w:r>
      <w:r w:rsidR="0038771E">
        <w:rPr>
          <w:rFonts w:ascii="宋体" w:eastAsia="宋体" w:hAnsi="宋体" w:hint="eastAsia"/>
        </w:rPr>
        <w:t>就可以在O（n）时间复杂度内获得对于实部和虚部分别做D</w:t>
      </w:r>
      <w:r w:rsidR="0038771E">
        <w:rPr>
          <w:rFonts w:ascii="宋体" w:eastAsia="宋体" w:hAnsi="宋体"/>
        </w:rPr>
        <w:t>FT</w:t>
      </w:r>
      <w:r w:rsidR="0038771E">
        <w:rPr>
          <w:rFonts w:ascii="宋体" w:eastAsia="宋体" w:hAnsi="宋体" w:hint="eastAsia"/>
        </w:rPr>
        <w:t>所得的结果，因此，对于任意一个多项式，原式等于</w:t>
      </w:r>
      <w:r w:rsidR="0038771E">
        <w:rPr>
          <w:noProof/>
        </w:rPr>
        <w:drawing>
          <wp:inline distT="0" distB="0" distL="0" distR="0" wp14:anchorId="6B5F1FCA" wp14:editId="450A1F63">
            <wp:extent cx="801914" cy="3256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2170" cy="342017"/>
                    </a:xfrm>
                    <a:prstGeom prst="rect">
                      <a:avLst/>
                    </a:prstGeom>
                  </pic:spPr>
                </pic:pic>
              </a:graphicData>
            </a:graphic>
          </wp:inline>
        </w:drawing>
      </w:r>
      <w:r w:rsidR="0038771E">
        <w:rPr>
          <w:rFonts w:ascii="宋体" w:eastAsia="宋体" w:hAnsi="宋体" w:hint="eastAsia"/>
        </w:rPr>
        <w:t>，则可以将其改写成下式：</w:t>
      </w:r>
    </w:p>
    <w:p w14:paraId="115B21BA" w14:textId="50BD2AAB" w:rsidR="0038771E" w:rsidRDefault="0038771E" w:rsidP="00BB292A">
      <w:pPr>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Pr>
          <w:noProof/>
        </w:rPr>
        <w:drawing>
          <wp:inline distT="0" distB="0" distL="0" distR="0" wp14:anchorId="6FE7E683" wp14:editId="632D0246">
            <wp:extent cx="1578428" cy="511149"/>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8083" cy="520752"/>
                    </a:xfrm>
                    <a:prstGeom prst="rect">
                      <a:avLst/>
                    </a:prstGeom>
                  </pic:spPr>
                </pic:pic>
              </a:graphicData>
            </a:graphic>
          </wp:inline>
        </w:drawing>
      </w:r>
    </w:p>
    <w:p w14:paraId="3C73C339" w14:textId="65B23F20" w:rsidR="0038771E" w:rsidRDefault="0038771E" w:rsidP="00BB292A">
      <w:pPr>
        <w:rPr>
          <w:rFonts w:ascii="宋体" w:eastAsia="宋体" w:hAnsi="宋体"/>
        </w:rPr>
      </w:pPr>
      <w:r>
        <w:rPr>
          <w:rFonts w:ascii="宋体" w:eastAsia="宋体" w:hAnsi="宋体" w:hint="eastAsia"/>
        </w:rPr>
        <w:t>可以对其的多项式乘法进行优化。而F</w:t>
      </w:r>
      <w:r>
        <w:rPr>
          <w:rFonts w:ascii="宋体" w:eastAsia="宋体" w:hAnsi="宋体"/>
        </w:rPr>
        <w:t>FT</w:t>
      </w:r>
      <w:r>
        <w:rPr>
          <w:rFonts w:ascii="宋体" w:eastAsia="宋体" w:hAnsi="宋体" w:hint="eastAsia"/>
        </w:rPr>
        <w:t>的本质是多项式的乘法，则运用这种方法可以显著降低时间复杂度和空间复杂度，这种F</w:t>
      </w:r>
      <w:r>
        <w:rPr>
          <w:rFonts w:ascii="宋体" w:eastAsia="宋体" w:hAnsi="宋体"/>
        </w:rPr>
        <w:t>FT</w:t>
      </w:r>
      <w:r>
        <w:rPr>
          <w:rFonts w:ascii="宋体" w:eastAsia="宋体" w:hAnsi="宋体" w:hint="eastAsia"/>
        </w:rPr>
        <w:t>算法效率大约能提升一倍左右，但是在n的量级上仍然没有显著变化。</w:t>
      </w:r>
    </w:p>
    <w:p w14:paraId="022C9548" w14:textId="7EE5E721" w:rsidR="0038771E" w:rsidRDefault="0038771E" w:rsidP="00BB292A">
      <w:pPr>
        <w:rPr>
          <w:rFonts w:ascii="宋体" w:eastAsia="宋体" w:hAnsi="宋体"/>
          <w:b/>
          <w:bCs/>
        </w:rPr>
      </w:pPr>
      <w:r w:rsidRPr="00A626F3">
        <w:rPr>
          <w:rFonts w:ascii="宋体" w:eastAsia="宋体" w:hAnsi="宋体" w:hint="eastAsia"/>
          <w:b/>
          <w:bCs/>
        </w:rPr>
        <w:t>优化后的F</w:t>
      </w:r>
      <w:r w:rsidRPr="00A626F3">
        <w:rPr>
          <w:rFonts w:ascii="宋体" w:eastAsia="宋体" w:hAnsi="宋体"/>
          <w:b/>
          <w:bCs/>
        </w:rPr>
        <w:t>FT</w:t>
      </w:r>
      <w:r w:rsidRPr="00A626F3">
        <w:rPr>
          <w:rFonts w:ascii="宋体" w:eastAsia="宋体" w:hAnsi="宋体" w:hint="eastAsia"/>
          <w:b/>
          <w:bCs/>
        </w:rPr>
        <w:t>在多项式乘法上的展开</w:t>
      </w:r>
      <w:r w:rsidR="00A626F3">
        <w:rPr>
          <w:rFonts w:ascii="宋体" w:eastAsia="宋体" w:hAnsi="宋体" w:hint="eastAsia"/>
          <w:b/>
          <w:bCs/>
        </w:rPr>
        <w:t>：</w:t>
      </w:r>
    </w:p>
    <w:p w14:paraId="48FA79BD" w14:textId="5A4138D6" w:rsidR="004D5749" w:rsidRDefault="00644418" w:rsidP="00191F7B">
      <w:pPr>
        <w:ind w:firstLine="432"/>
        <w:rPr>
          <w:rFonts w:ascii="宋体" w:eastAsia="宋体" w:hAnsi="宋体"/>
        </w:rPr>
      </w:pPr>
      <w:r>
        <w:rPr>
          <w:rFonts w:ascii="宋体" w:eastAsia="宋体" w:hAnsi="宋体" w:hint="eastAsia"/>
        </w:rPr>
        <w:t>对于普通的多项式乘法进行F</w:t>
      </w:r>
      <w:r>
        <w:rPr>
          <w:rFonts w:ascii="宋体" w:eastAsia="宋体" w:hAnsi="宋体"/>
        </w:rPr>
        <w:t>FT</w:t>
      </w:r>
      <w:r>
        <w:rPr>
          <w:rFonts w:ascii="宋体" w:eastAsia="宋体" w:hAnsi="宋体" w:hint="eastAsia"/>
        </w:rPr>
        <w:t>的优化，假设已知</w:t>
      </w:r>
      <m:oMath>
        <m:r>
          <w:rPr>
            <w:rFonts w:ascii="Cambria Math" w:eastAsia="宋体" w:hAnsi="Cambria Math" w:hint="eastAsia"/>
          </w:rPr>
          <m:t>f</m:t>
        </m:r>
        <m:r>
          <w:rPr>
            <w:rFonts w:ascii="Cambria Math" w:eastAsia="宋体" w:hAnsi="Cambria Math"/>
          </w:rPr>
          <m:t>(x)=</m:t>
        </m:r>
        <m:nary>
          <m:naryPr>
            <m:chr m:val="∑"/>
            <m:limLoc m:val="undOvr"/>
            <m:ctrlPr>
              <w:rPr>
                <w:rFonts w:ascii="Cambria Math" w:eastAsia="宋体" w:hAnsi="Cambria Math"/>
                <w:i/>
              </w:rPr>
            </m:ctrlPr>
          </m:naryPr>
          <m:sub>
            <m:r>
              <w:rPr>
                <w:rFonts w:ascii="Cambria Math" w:eastAsia="宋体" w:hAnsi="Cambria Math"/>
              </w:rPr>
              <m:t>i=0</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e>
        </m:nary>
      </m:oMath>
      <w:r>
        <w:rPr>
          <w:rFonts w:ascii="宋体" w:eastAsia="宋体" w:hAnsi="宋体" w:hint="eastAsia"/>
        </w:rPr>
        <w:t>和</w:t>
      </w:r>
      <m:oMath>
        <m:r>
          <w:rPr>
            <w:rFonts w:ascii="Cambria Math" w:eastAsia="宋体" w:hAnsi="Cambria Math"/>
          </w:rPr>
          <m:t>g(x)=</m:t>
        </m:r>
        <m:nary>
          <m:naryPr>
            <m:chr m:val="∑"/>
            <m:limLoc m:val="undOvr"/>
            <m:ctrlPr>
              <w:rPr>
                <w:rFonts w:ascii="Cambria Math" w:eastAsia="宋体" w:hAnsi="Cambria Math"/>
                <w:i/>
              </w:rPr>
            </m:ctrlPr>
          </m:naryPr>
          <m:sub>
            <m:r>
              <w:rPr>
                <w:rFonts w:ascii="Cambria Math" w:eastAsia="宋体" w:hAnsi="Cambria Math"/>
              </w:rPr>
              <m:t>i=0</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e>
        </m:nary>
      </m:oMath>
      <w:r w:rsidR="004D5749">
        <w:rPr>
          <w:rFonts w:ascii="宋体" w:eastAsia="宋体" w:hAnsi="宋体" w:hint="eastAsia"/>
        </w:rPr>
        <w:t>,可以用上面的方式将f和g化为别的形式来减少I</w:t>
      </w:r>
      <w:r w:rsidR="004D5749">
        <w:rPr>
          <w:rFonts w:ascii="宋体" w:eastAsia="宋体" w:hAnsi="宋体"/>
        </w:rPr>
        <w:t>DFT</w:t>
      </w:r>
      <w:r w:rsidR="004D5749">
        <w:rPr>
          <w:rFonts w:ascii="宋体" w:eastAsia="宋体" w:hAnsi="宋体" w:hint="eastAsia"/>
        </w:rPr>
        <w:t>的次数，将f</w:t>
      </w:r>
      <w:r w:rsidR="004D5749">
        <w:rPr>
          <w:rFonts w:ascii="宋体" w:eastAsia="宋体" w:hAnsi="宋体"/>
        </w:rPr>
        <w:t>(x)</w:t>
      </w:r>
      <w:r w:rsidR="004D5749">
        <w:rPr>
          <w:rFonts w:ascii="宋体" w:eastAsia="宋体" w:hAnsi="宋体" w:hint="eastAsia"/>
        </w:rPr>
        <w:t>写作：</w:t>
      </w:r>
      <m:oMath>
        <m:r>
          <w:rPr>
            <w:rFonts w:ascii="Cambria Math" w:eastAsia="宋体" w:hAnsi="Cambria Math"/>
          </w:rPr>
          <m:t>f(x)=</m:t>
        </m:r>
        <m:nary>
          <m:naryPr>
            <m:chr m:val="∑"/>
            <m:limLoc m:val="undOvr"/>
            <m:ctrlPr>
              <w:rPr>
                <w:rFonts w:ascii="Cambria Math" w:eastAsia="宋体" w:hAnsi="Cambria Math"/>
                <w:i/>
              </w:rPr>
            </m:ctrlPr>
          </m:naryPr>
          <m:sub>
            <m:r>
              <w:rPr>
                <w:rFonts w:ascii="Cambria Math" w:eastAsia="宋体" w:hAnsi="Cambria Math"/>
              </w:rPr>
              <m:t>i=0</m:t>
            </m:r>
          </m:sub>
          <m:sup>
            <m:r>
              <w:rPr>
                <w:rFonts w:ascii="Cambria Math" w:eastAsia="宋体" w:hAnsi="Cambria Math"/>
              </w:rPr>
              <m:t>i=</m:t>
            </m:r>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r>
              <w:rPr>
                <w:rFonts w:ascii="Cambria Math" w:eastAsia="宋体" w:hAnsi="Cambria Math"/>
              </w:rPr>
              <m:t>​⌋</m:t>
            </m:r>
          </m:sup>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2i</m:t>
                </m:r>
              </m:sub>
            </m:s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2i</m:t>
                </m:r>
                <m:r>
                  <w:rPr>
                    <w:rFonts w:ascii="Cambria Math" w:eastAsia="宋体" w:hAnsi="Cambria Math" w:hint="eastAsia"/>
                  </w:rPr>
                  <m:t>+</m:t>
                </m:r>
                <m:r>
                  <w:rPr>
                    <w:rFonts w:ascii="Cambria Math" w:eastAsia="宋体" w:hAnsi="Cambria Math"/>
                  </w:rPr>
                  <m:t>1</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e>
        </m:nary>
      </m:oMath>
      <w:r w:rsidR="00E674B5">
        <w:rPr>
          <w:rFonts w:ascii="宋体" w:eastAsia="宋体" w:hAnsi="宋体" w:hint="eastAsia"/>
        </w:rPr>
        <w:t>,将g</w:t>
      </w:r>
      <w:r w:rsidR="00E674B5">
        <w:rPr>
          <w:rFonts w:ascii="宋体" w:eastAsia="宋体" w:hAnsi="宋体"/>
        </w:rPr>
        <w:t>(x)</w:t>
      </w:r>
      <w:r w:rsidR="00E674B5">
        <w:rPr>
          <w:rFonts w:ascii="宋体" w:eastAsia="宋体" w:hAnsi="宋体" w:hint="eastAsia"/>
        </w:rPr>
        <w:t>写作：</w:t>
      </w:r>
      <m:oMath>
        <m:r>
          <w:rPr>
            <w:rFonts w:ascii="Cambria Math" w:eastAsia="宋体" w:hAnsi="Cambria Math" w:hint="eastAsia"/>
          </w:rPr>
          <m:t>g</m:t>
        </m:r>
        <m:r>
          <w:rPr>
            <w:rFonts w:ascii="Cambria Math" w:eastAsia="宋体" w:hAnsi="Cambria Math"/>
          </w:rPr>
          <m:t>(x)=</m:t>
        </m:r>
        <m:nary>
          <m:naryPr>
            <m:chr m:val="∑"/>
            <m:limLoc m:val="undOvr"/>
            <m:ctrlPr>
              <w:rPr>
                <w:rFonts w:ascii="Cambria Math" w:eastAsia="宋体" w:hAnsi="Cambria Math"/>
                <w:i/>
              </w:rPr>
            </m:ctrlPr>
          </m:naryPr>
          <m:sub>
            <m:r>
              <w:rPr>
                <w:rFonts w:ascii="Cambria Math" w:eastAsia="宋体" w:hAnsi="Cambria Math"/>
              </w:rPr>
              <m:t>i=0</m:t>
            </m:r>
          </m:sub>
          <m:sup>
            <m:r>
              <w:rPr>
                <w:rFonts w:ascii="Cambria Math" w:eastAsia="宋体" w:hAnsi="Cambria Math"/>
              </w:rPr>
              <m:t>i=</m:t>
            </m:r>
            <m:r>
              <w:rPr>
                <w:rFonts w:ascii="Cambria Math" w:eastAsia="宋体" w:hAnsi="Cambria Math"/>
              </w:rPr>
              <m:t>⌊</m:t>
            </m:r>
            <m:f>
              <m:fPr>
                <m:ctrlPr>
                  <w:rPr>
                    <w:rFonts w:ascii="Cambria Math" w:eastAsia="宋体" w:hAnsi="Cambria Math"/>
                    <w:i/>
                  </w:rPr>
                </m:ctrlPr>
              </m:fPr>
              <m:num>
                <m:r>
                  <w:rPr>
                    <w:rFonts w:ascii="Cambria Math" w:eastAsia="宋体" w:hAnsi="Cambria Math"/>
                  </w:rPr>
                  <m:t>m</m:t>
                </m:r>
              </m:num>
              <m:den>
                <m:r>
                  <w:rPr>
                    <w:rFonts w:ascii="Cambria Math" w:eastAsia="宋体" w:hAnsi="Cambria Math"/>
                  </w:rPr>
                  <m:t>2</m:t>
                </m:r>
              </m:den>
            </m:f>
            <m:r>
              <w:rPr>
                <w:rFonts w:ascii="Cambria Math" w:eastAsia="宋体" w:hAnsi="Cambria Math"/>
              </w:rPr>
              <m:t>​⌋</m:t>
            </m:r>
          </m:sup>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2i</m:t>
                </m:r>
              </m:sub>
            </m:s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2i</m:t>
                </m:r>
                <m:r>
                  <w:rPr>
                    <w:rFonts w:ascii="Cambria Math" w:eastAsia="宋体" w:hAnsi="Cambria Math" w:hint="eastAsia"/>
                  </w:rPr>
                  <m:t>+</m:t>
                </m:r>
                <m:r>
                  <w:rPr>
                    <w:rFonts w:ascii="Cambria Math" w:eastAsia="宋体" w:hAnsi="Cambria Math"/>
                  </w:rPr>
                  <m:t>1</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e>
        </m:nary>
      </m:oMath>
    </w:p>
    <w:p w14:paraId="72DB1854" w14:textId="0386E707" w:rsidR="00191F7B" w:rsidRDefault="00191F7B" w:rsidP="00191F7B">
      <w:pPr>
        <w:ind w:firstLine="432"/>
        <w:rPr>
          <w:rFonts w:ascii="宋体" w:eastAsia="宋体" w:hAnsi="宋体"/>
        </w:rPr>
      </w:pPr>
      <w:r>
        <w:rPr>
          <w:rFonts w:ascii="宋体" w:eastAsia="宋体" w:hAnsi="宋体" w:hint="eastAsia"/>
        </w:rPr>
        <w:t>目标函数为：</w:t>
      </w:r>
      <w:r>
        <w:rPr>
          <w:noProof/>
        </w:rPr>
        <w:drawing>
          <wp:inline distT="0" distB="0" distL="0" distR="0" wp14:anchorId="7B1DAA4E" wp14:editId="08E2E564">
            <wp:extent cx="3733800" cy="43694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592" cy="442186"/>
                    </a:xfrm>
                    <a:prstGeom prst="rect">
                      <a:avLst/>
                    </a:prstGeom>
                  </pic:spPr>
                </pic:pic>
              </a:graphicData>
            </a:graphic>
          </wp:inline>
        </w:drawing>
      </w:r>
    </w:p>
    <w:p w14:paraId="6959A5C6" w14:textId="600B935E" w:rsidR="00191F7B" w:rsidRDefault="00143697" w:rsidP="00191F7B">
      <w:pPr>
        <w:ind w:firstLine="432"/>
        <w:rPr>
          <w:rFonts w:ascii="宋体" w:eastAsia="宋体" w:hAnsi="宋体"/>
        </w:rPr>
      </w:pPr>
      <w:r>
        <w:rPr>
          <w:rFonts w:ascii="宋体" w:eastAsia="宋体" w:hAnsi="宋体" w:hint="eastAsia"/>
        </w:rPr>
        <w:t>分别取得元素：</w:t>
      </w:r>
      <w:r>
        <w:rPr>
          <w:noProof/>
        </w:rPr>
        <w:drawing>
          <wp:inline distT="0" distB="0" distL="0" distR="0" wp14:anchorId="000C9258" wp14:editId="0A70FA42">
            <wp:extent cx="1095965" cy="364218"/>
            <wp:effectExtent l="0" t="0" r="0" b="0"/>
            <wp:docPr id="8" name="图片 8"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低可信度描述已自动生成"/>
                    <pic:cNvPicPr/>
                  </pic:nvPicPr>
                  <pic:blipFill>
                    <a:blip r:embed="rId10"/>
                    <a:stretch>
                      <a:fillRect/>
                    </a:stretch>
                  </pic:blipFill>
                  <pic:spPr>
                    <a:xfrm>
                      <a:off x="0" y="0"/>
                      <a:ext cx="1154659" cy="383723"/>
                    </a:xfrm>
                    <a:prstGeom prst="rect">
                      <a:avLst/>
                    </a:prstGeom>
                  </pic:spPr>
                </pic:pic>
              </a:graphicData>
            </a:graphic>
          </wp:inline>
        </w:drawing>
      </w:r>
      <w:r>
        <w:rPr>
          <w:rFonts w:ascii="宋体" w:eastAsia="宋体" w:hAnsi="宋体" w:hint="eastAsia"/>
        </w:rPr>
        <w:t>和</w:t>
      </w:r>
      <w:r>
        <w:rPr>
          <w:noProof/>
        </w:rPr>
        <w:drawing>
          <wp:inline distT="0" distB="0" distL="0" distR="0" wp14:anchorId="01FE570E" wp14:editId="62AE9EB6">
            <wp:extent cx="1161208" cy="334827"/>
            <wp:effectExtent l="0" t="0" r="1270" b="8255"/>
            <wp:docPr id="9" name="图片 9" descr="钟表的特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钟表的特写&#10;&#10;描述已自动生成"/>
                    <pic:cNvPicPr/>
                  </pic:nvPicPr>
                  <pic:blipFill>
                    <a:blip r:embed="rId11"/>
                    <a:stretch>
                      <a:fillRect/>
                    </a:stretch>
                  </pic:blipFill>
                  <pic:spPr>
                    <a:xfrm>
                      <a:off x="0" y="0"/>
                      <a:ext cx="1210780" cy="349121"/>
                    </a:xfrm>
                    <a:prstGeom prst="rect">
                      <a:avLst/>
                    </a:prstGeom>
                  </pic:spPr>
                </pic:pic>
              </a:graphicData>
            </a:graphic>
          </wp:inline>
        </w:drawing>
      </w:r>
    </w:p>
    <w:p w14:paraId="37216287" w14:textId="1067A777" w:rsidR="00143697" w:rsidRDefault="00143697" w:rsidP="00191F7B">
      <w:pPr>
        <w:ind w:firstLine="432"/>
        <w:rPr>
          <w:noProof/>
        </w:rPr>
      </w:pPr>
      <w:r>
        <w:rPr>
          <w:rFonts w:ascii="宋体" w:eastAsia="宋体" w:hAnsi="宋体" w:hint="eastAsia"/>
        </w:rPr>
        <w:t>并且取得</w:t>
      </w:r>
      <w:proofErr w:type="spellStart"/>
      <w:r>
        <w:rPr>
          <w:rFonts w:ascii="宋体" w:eastAsia="宋体" w:hAnsi="宋体"/>
        </w:rPr>
        <w:t>Z</w:t>
      </w:r>
      <w:r>
        <w:rPr>
          <w:rFonts w:ascii="宋体" w:eastAsia="宋体" w:hAnsi="宋体" w:hint="eastAsia"/>
        </w:rPr>
        <w:t>_</w:t>
      </w:r>
      <w:r>
        <w:rPr>
          <w:rFonts w:ascii="宋体" w:eastAsia="宋体" w:hAnsi="宋体"/>
        </w:rPr>
        <w:t>i</w:t>
      </w:r>
      <w:proofErr w:type="spellEnd"/>
      <w:r w:rsidRPr="00143697">
        <w:rPr>
          <w:noProof/>
        </w:rPr>
        <w:t xml:space="preserve"> </w:t>
      </w:r>
      <w:r>
        <w:rPr>
          <w:noProof/>
        </w:rPr>
        <w:drawing>
          <wp:inline distT="0" distB="0" distL="0" distR="0" wp14:anchorId="43B54A4C" wp14:editId="381172A3">
            <wp:extent cx="3701143" cy="376085"/>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3248" cy="388492"/>
                    </a:xfrm>
                    <a:prstGeom prst="rect">
                      <a:avLst/>
                    </a:prstGeom>
                  </pic:spPr>
                </pic:pic>
              </a:graphicData>
            </a:graphic>
          </wp:inline>
        </w:drawing>
      </w:r>
    </w:p>
    <w:p w14:paraId="7390484F" w14:textId="15790BA4" w:rsidR="00143697" w:rsidRDefault="00143697" w:rsidP="00191F7B">
      <w:pPr>
        <w:ind w:firstLine="432"/>
        <w:rPr>
          <w:noProof/>
        </w:rPr>
      </w:pPr>
      <w:r>
        <w:rPr>
          <w:rFonts w:hint="eastAsia"/>
          <w:noProof/>
        </w:rPr>
        <w:t>利用上面的结论可以得知：</w:t>
      </w:r>
      <w:r w:rsidR="000E409D">
        <w:rPr>
          <w:noProof/>
        </w:rPr>
        <w:drawing>
          <wp:inline distT="0" distB="0" distL="0" distR="0" wp14:anchorId="3FCD5742" wp14:editId="0251C180">
            <wp:extent cx="2550886" cy="335213"/>
            <wp:effectExtent l="0" t="0" r="1905" b="8255"/>
            <wp:docPr id="11" name="图片 1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低可信度描述已自动生成"/>
                    <pic:cNvPicPr/>
                  </pic:nvPicPr>
                  <pic:blipFill>
                    <a:blip r:embed="rId13"/>
                    <a:stretch>
                      <a:fillRect/>
                    </a:stretch>
                  </pic:blipFill>
                  <pic:spPr>
                    <a:xfrm>
                      <a:off x="0" y="0"/>
                      <a:ext cx="2647701" cy="347936"/>
                    </a:xfrm>
                    <a:prstGeom prst="rect">
                      <a:avLst/>
                    </a:prstGeom>
                  </pic:spPr>
                </pic:pic>
              </a:graphicData>
            </a:graphic>
          </wp:inline>
        </w:drawing>
      </w:r>
    </w:p>
    <w:p w14:paraId="5FC058A3" w14:textId="2E34D4A1" w:rsidR="000E409D" w:rsidRDefault="000E409D" w:rsidP="00191F7B">
      <w:pPr>
        <w:ind w:firstLine="432"/>
        <w:rPr>
          <w:noProof/>
        </w:rPr>
      </w:pPr>
      <w:r>
        <w:rPr>
          <w:rFonts w:hint="eastAsia"/>
          <w:noProof/>
        </w:rPr>
        <w:t>则可以将F</w:t>
      </w:r>
      <w:r>
        <w:rPr>
          <w:noProof/>
        </w:rPr>
        <w:t>FT</w:t>
      </w:r>
      <w:r>
        <w:rPr>
          <w:rFonts w:hint="eastAsia"/>
          <w:noProof/>
        </w:rPr>
        <w:t>的时空效率优化一倍</w:t>
      </w:r>
    </w:p>
    <w:p w14:paraId="3BCDECDF" w14:textId="4A6E10D7" w:rsidR="000E409D" w:rsidRPr="000E409D" w:rsidRDefault="000E409D" w:rsidP="000E409D">
      <w:pPr>
        <w:rPr>
          <w:b/>
          <w:bCs/>
          <w:noProof/>
        </w:rPr>
      </w:pPr>
      <w:r w:rsidRPr="000E409D">
        <w:rPr>
          <w:rFonts w:hint="eastAsia"/>
          <w:b/>
          <w:bCs/>
          <w:noProof/>
        </w:rPr>
        <w:t>进一步探索的空间与致谢：</w:t>
      </w:r>
    </w:p>
    <w:p w14:paraId="7B88D79A" w14:textId="49EA8835" w:rsidR="000E409D" w:rsidRDefault="000E409D" w:rsidP="000E409D">
      <w:pPr>
        <w:ind w:firstLine="420"/>
        <w:rPr>
          <w:noProof/>
        </w:rPr>
      </w:pPr>
      <w:r>
        <w:rPr>
          <w:noProof/>
        </w:rPr>
        <w:t>FFT</w:t>
      </w:r>
      <w:r>
        <w:rPr>
          <w:rFonts w:hint="eastAsia"/>
          <w:noProof/>
        </w:rPr>
        <w:t>的算法不只在计算电磁学中存在应用，F</w:t>
      </w:r>
      <w:r>
        <w:rPr>
          <w:noProof/>
        </w:rPr>
        <w:t>FT</w:t>
      </w:r>
      <w:r>
        <w:rPr>
          <w:rFonts w:hint="eastAsia"/>
          <w:noProof/>
        </w:rPr>
        <w:t>的优化值得进一步的探索，而电磁学中计算的问题主要是模型的构建，R</w:t>
      </w:r>
      <w:r>
        <w:rPr>
          <w:noProof/>
        </w:rPr>
        <w:t>WG</w:t>
      </w:r>
      <w:r>
        <w:rPr>
          <w:rFonts w:hint="eastAsia"/>
          <w:noProof/>
        </w:rPr>
        <w:t>等基函数的寻找，这往往是更难优化和更难架构的一部分，另外C</w:t>
      </w:r>
      <w:r>
        <w:rPr>
          <w:noProof/>
        </w:rPr>
        <w:t>C-FFT</w:t>
      </w:r>
      <w:r>
        <w:rPr>
          <w:rFonts w:hint="eastAsia"/>
          <w:noProof/>
        </w:rPr>
        <w:t>与普通F</w:t>
      </w:r>
      <w:r>
        <w:rPr>
          <w:noProof/>
        </w:rPr>
        <w:t>FT</w:t>
      </w:r>
      <w:r>
        <w:rPr>
          <w:rFonts w:hint="eastAsia"/>
          <w:noProof/>
        </w:rPr>
        <w:t>的区别在哪里仍需进一步的探索和优化</w:t>
      </w:r>
    </w:p>
    <w:p w14:paraId="0D853262" w14:textId="3824D8DB" w:rsidR="000E409D" w:rsidRDefault="000E409D" w:rsidP="000E409D">
      <w:pPr>
        <w:ind w:firstLine="420"/>
        <w:rPr>
          <w:noProof/>
        </w:rPr>
      </w:pPr>
      <w:r>
        <w:rPr>
          <w:rFonts w:hint="eastAsia"/>
          <w:noProof/>
        </w:rPr>
        <w:t>但是对于普遍F</w:t>
      </w:r>
      <w:r>
        <w:rPr>
          <w:noProof/>
        </w:rPr>
        <w:t>FT</w:t>
      </w:r>
      <w:r>
        <w:rPr>
          <w:rFonts w:hint="eastAsia"/>
          <w:noProof/>
        </w:rPr>
        <w:t>的算法优化肯定是可以适用于C</w:t>
      </w:r>
      <w:r>
        <w:rPr>
          <w:noProof/>
        </w:rPr>
        <w:t>C-FFT</w:t>
      </w:r>
      <w:r>
        <w:rPr>
          <w:rFonts w:hint="eastAsia"/>
          <w:noProof/>
        </w:rPr>
        <w:t>的</w:t>
      </w:r>
    </w:p>
    <w:p w14:paraId="78A025A4" w14:textId="7ED5D276" w:rsidR="000E409D" w:rsidRDefault="000E409D" w:rsidP="000E409D">
      <w:pPr>
        <w:rPr>
          <w:b/>
          <w:bCs/>
          <w:noProof/>
        </w:rPr>
      </w:pPr>
      <w:r w:rsidRPr="000E409D">
        <w:rPr>
          <w:rFonts w:hint="eastAsia"/>
          <w:b/>
          <w:bCs/>
          <w:noProof/>
        </w:rPr>
        <w:t>引用：</w:t>
      </w:r>
    </w:p>
    <w:p w14:paraId="6BF80581" w14:textId="1D2242E7" w:rsidR="000E409D" w:rsidRDefault="007B42D8" w:rsidP="007B42D8">
      <w:pPr>
        <w:ind w:firstLine="420"/>
        <w:rPr>
          <w:noProof/>
        </w:rPr>
      </w:pPr>
      <w:r>
        <w:rPr>
          <w:noProof/>
        </w:rPr>
        <w:t>[1]</w:t>
      </w:r>
      <w:r>
        <w:rPr>
          <w:rFonts w:hint="eastAsia"/>
          <w:noProof/>
        </w:rPr>
        <w:t xml:space="preserve">《对计算电磁学的方法的研究》 科技经济市场 张晓亮 东南大学 </w:t>
      </w:r>
      <w:r>
        <w:rPr>
          <w:noProof/>
        </w:rPr>
        <w:t>210096</w:t>
      </w:r>
    </w:p>
    <w:p w14:paraId="681F8AF2" w14:textId="1CDDA737" w:rsidR="007B42D8" w:rsidRDefault="007B42D8" w:rsidP="007B42D8">
      <w:pPr>
        <w:ind w:firstLine="420"/>
        <w:rPr>
          <w:noProof/>
        </w:rPr>
      </w:pPr>
      <w:r>
        <w:rPr>
          <w:rFonts w:hint="eastAsia"/>
          <w:noProof/>
        </w:rPr>
        <w:t>[</w:t>
      </w:r>
      <w:r>
        <w:rPr>
          <w:noProof/>
        </w:rPr>
        <w:t xml:space="preserve">2] </w:t>
      </w:r>
      <w:r>
        <w:rPr>
          <w:rFonts w:hint="eastAsia"/>
          <w:noProof/>
        </w:rPr>
        <w:t>《</w:t>
      </w:r>
      <w:r w:rsidRPr="007B42D8">
        <w:rPr>
          <w:rFonts w:hint="eastAsia"/>
          <w:noProof/>
        </w:rPr>
        <w:t>基于</w:t>
      </w:r>
      <w:r w:rsidRPr="007B42D8">
        <w:rPr>
          <w:noProof/>
        </w:rPr>
        <w:t xml:space="preserve"> MATLAB 和矩量法的电磁仿真开发</w:t>
      </w:r>
      <w:r>
        <w:rPr>
          <w:rFonts w:hint="eastAsia"/>
          <w:noProof/>
        </w:rPr>
        <w:t>》</w:t>
      </w:r>
      <w:r w:rsidRPr="007B42D8">
        <w:rPr>
          <w:rFonts w:hint="eastAsia"/>
          <w:noProof/>
        </w:rPr>
        <w:t>文章编号：</w:t>
      </w:r>
      <w:r w:rsidRPr="007B42D8">
        <w:rPr>
          <w:noProof/>
        </w:rPr>
        <w:t>1003- 0107(2019)12- 0069- 08</w:t>
      </w:r>
      <w:r>
        <w:rPr>
          <w:noProof/>
        </w:rPr>
        <w:t xml:space="preserve"> </w:t>
      </w:r>
      <w:r>
        <w:rPr>
          <w:rFonts w:hint="eastAsia"/>
          <w:noProof/>
        </w:rPr>
        <w:t>陆居</w:t>
      </w:r>
      <w:r>
        <w:rPr>
          <w:rFonts w:hint="eastAsia"/>
          <w:noProof/>
        </w:rPr>
        <w:t>成</w:t>
      </w:r>
      <w:r>
        <w:rPr>
          <w:noProof/>
        </w:rPr>
        <w:t xml:space="preserve">,杨硕 </w:t>
      </w:r>
      <w:r w:rsidRPr="007B42D8">
        <w:rPr>
          <w:rFonts w:hint="eastAsia"/>
          <w:noProof/>
        </w:rPr>
        <w:t>中国空空导弹研究院</w:t>
      </w:r>
    </w:p>
    <w:p w14:paraId="7E64A2E6" w14:textId="18CA1206" w:rsidR="007B42D8" w:rsidRDefault="007B42D8" w:rsidP="007B42D8">
      <w:pPr>
        <w:ind w:firstLine="420"/>
        <w:rPr>
          <w:noProof/>
        </w:rPr>
      </w:pPr>
      <w:r>
        <w:rPr>
          <w:rFonts w:hint="eastAsia"/>
          <w:noProof/>
        </w:rPr>
        <w:t>[</w:t>
      </w:r>
      <w:r>
        <w:rPr>
          <w:noProof/>
        </w:rPr>
        <w:t>3]</w:t>
      </w:r>
      <w:hyperlink r:id="rId14" w:history="1">
        <w:r w:rsidR="0029594D" w:rsidRPr="007A0A30">
          <w:rPr>
            <w:rStyle w:val="a4"/>
            <w:noProof/>
          </w:rPr>
          <w:t>https://github.com/riba2534/my_acm_template/commit/0f06565a4131ccc59e211516f419d0b3a4a8f15e</w:t>
        </w:r>
      </w:hyperlink>
      <w:r w:rsidR="0029594D">
        <w:rPr>
          <w:noProof/>
        </w:rPr>
        <w:t xml:space="preserve"> </w:t>
      </w:r>
    </w:p>
    <w:p w14:paraId="1B223232" w14:textId="60FABBDC" w:rsidR="0029594D" w:rsidRPr="007B42D8" w:rsidRDefault="0029594D" w:rsidP="007B42D8">
      <w:pPr>
        <w:ind w:firstLine="420"/>
        <w:rPr>
          <w:rFonts w:hint="eastAsia"/>
          <w:noProof/>
        </w:rPr>
      </w:pPr>
      <w:r>
        <w:rPr>
          <w:rFonts w:hint="eastAsia"/>
          <w:noProof/>
        </w:rPr>
        <w:t>[</w:t>
      </w:r>
      <w:r>
        <w:rPr>
          <w:noProof/>
        </w:rPr>
        <w:t>4]</w:t>
      </w:r>
      <w:hyperlink r:id="rId15" w:history="1">
        <w:r w:rsidRPr="007A0A30">
          <w:rPr>
            <w:rStyle w:val="a4"/>
            <w:noProof/>
          </w:rPr>
          <w:t>https://github.com/C8N16O32/HangZhouDianZiUniversityACM/commit/a89b12943536fe3ea1ee70f6ae86299d4a7a92c1</w:t>
        </w:r>
      </w:hyperlink>
      <w:r>
        <w:rPr>
          <w:noProof/>
        </w:rPr>
        <w:t xml:space="preserve"> </w:t>
      </w:r>
    </w:p>
    <w:p w14:paraId="28A5E1D8" w14:textId="77777777" w:rsidR="000E409D" w:rsidRPr="000E409D" w:rsidRDefault="000E409D" w:rsidP="000E409D">
      <w:pPr>
        <w:rPr>
          <w:rFonts w:ascii="宋体" w:eastAsia="宋体" w:hAnsi="宋体" w:hint="eastAsia"/>
        </w:rPr>
      </w:pPr>
    </w:p>
    <w:p w14:paraId="7F1D0128" w14:textId="140BA323" w:rsidR="00143697" w:rsidRPr="00191F7B" w:rsidRDefault="00143697" w:rsidP="00191F7B">
      <w:pPr>
        <w:ind w:firstLine="432"/>
        <w:rPr>
          <w:rFonts w:ascii="宋体" w:eastAsia="宋体" w:hAnsi="宋体" w:hint="eastAsia"/>
          <w:i/>
        </w:rPr>
      </w:pPr>
    </w:p>
    <w:sectPr w:rsidR="00143697" w:rsidRPr="00191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A3"/>
    <w:rsid w:val="00027B41"/>
    <w:rsid w:val="000E409D"/>
    <w:rsid w:val="000F5067"/>
    <w:rsid w:val="00143697"/>
    <w:rsid w:val="00191F7B"/>
    <w:rsid w:val="001E4B65"/>
    <w:rsid w:val="0029594D"/>
    <w:rsid w:val="0038771E"/>
    <w:rsid w:val="00387E43"/>
    <w:rsid w:val="004007C2"/>
    <w:rsid w:val="004463A3"/>
    <w:rsid w:val="004B528F"/>
    <w:rsid w:val="004D5749"/>
    <w:rsid w:val="00506677"/>
    <w:rsid w:val="00553204"/>
    <w:rsid w:val="00644418"/>
    <w:rsid w:val="006E668D"/>
    <w:rsid w:val="007B0D39"/>
    <w:rsid w:val="007B42D8"/>
    <w:rsid w:val="008F4318"/>
    <w:rsid w:val="008F492E"/>
    <w:rsid w:val="00A626F3"/>
    <w:rsid w:val="00A637E1"/>
    <w:rsid w:val="00BB292A"/>
    <w:rsid w:val="00C244F5"/>
    <w:rsid w:val="00D16C59"/>
    <w:rsid w:val="00D368B4"/>
    <w:rsid w:val="00DE7128"/>
    <w:rsid w:val="00E674B5"/>
    <w:rsid w:val="00F05772"/>
    <w:rsid w:val="00F3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5E58"/>
  <w15:chartTrackingRefBased/>
  <w15:docId w15:val="{AEC31195-3DCF-43E3-907A-B5FE377F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0D39"/>
    <w:rPr>
      <w:color w:val="808080"/>
    </w:rPr>
  </w:style>
  <w:style w:type="character" w:styleId="a4">
    <w:name w:val="Hyperlink"/>
    <w:basedOn w:val="a0"/>
    <w:uiPriority w:val="99"/>
    <w:unhideWhenUsed/>
    <w:rsid w:val="0029594D"/>
    <w:rPr>
      <w:color w:val="0563C1" w:themeColor="hyperlink"/>
      <w:u w:val="single"/>
    </w:rPr>
  </w:style>
  <w:style w:type="character" w:styleId="a5">
    <w:name w:val="Unresolved Mention"/>
    <w:basedOn w:val="a0"/>
    <w:uiPriority w:val="99"/>
    <w:semiHidden/>
    <w:unhideWhenUsed/>
    <w:rsid w:val="0029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C8N16O32/HangZhouDianZiUniversityACM/commit/a89b12943536fe3ea1ee70f6ae86299d4a7a92c1"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riba2534/my_acm_template/commit/0f06565a4131ccc59e211516f419d0b3a4a8f15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祥祺</dc:creator>
  <cp:keywords/>
  <dc:description/>
  <cp:lastModifiedBy>王 祥祺</cp:lastModifiedBy>
  <cp:revision>6</cp:revision>
  <dcterms:created xsi:type="dcterms:W3CDTF">2021-12-06T23:44:00Z</dcterms:created>
  <dcterms:modified xsi:type="dcterms:W3CDTF">2021-12-12T03:38:00Z</dcterms:modified>
</cp:coreProperties>
</file>