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3FA" w:rsidRPr="00091121" w:rsidRDefault="00F41BBC" w:rsidP="00F41BBC">
      <w:pPr>
        <w:jc w:val="center"/>
        <w:rPr>
          <w:rFonts w:ascii="微软雅黑" w:eastAsia="微软雅黑" w:hAnsi="微软雅黑"/>
          <w:b/>
          <w:color w:val="0070C0"/>
          <w:sz w:val="32"/>
          <w:szCs w:val="32"/>
        </w:rPr>
      </w:pPr>
      <w:bookmarkStart w:id="0" w:name="_GoBack"/>
      <w:bookmarkEnd w:id="0"/>
      <w:r w:rsidRPr="00091121">
        <w:rPr>
          <w:rFonts w:ascii="微软雅黑" w:eastAsia="微软雅黑" w:hAnsi="微软雅黑" w:hint="eastAsia"/>
          <w:b/>
          <w:color w:val="0070C0"/>
          <w:sz w:val="32"/>
          <w:szCs w:val="32"/>
        </w:rPr>
        <w:t>《电磁学》期末考试公共试题</w:t>
      </w:r>
    </w:p>
    <w:p w:rsidR="00F41BBC" w:rsidRPr="00091121" w:rsidRDefault="00F41BBC">
      <w:pPr>
        <w:rPr>
          <w:b/>
        </w:rPr>
      </w:pPr>
      <w:r>
        <w:rPr>
          <w:rFonts w:hint="eastAsia"/>
        </w:rPr>
        <w:t xml:space="preserve">                                   </w:t>
      </w:r>
      <w:r w:rsidRPr="00091121">
        <w:rPr>
          <w:rFonts w:hint="eastAsia"/>
          <w:b/>
        </w:rPr>
        <w:t>（50分）</w:t>
      </w:r>
    </w:p>
    <w:p w:rsidR="00F41BBC" w:rsidRDefault="00F41BBC"/>
    <w:p w:rsidR="0040531C" w:rsidRDefault="0040531C" w:rsidP="0040531C">
      <w:pPr>
        <w:jc w:val="center"/>
      </w:pPr>
      <w:r>
        <w:rPr>
          <w:rFonts w:ascii="Times New Roman" w:hAnsi="Times New Roman" w:cs="Times New Roman" w:hint="eastAsia"/>
        </w:rPr>
        <w:t>（任意矢量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满足：</w:t>
      </w:r>
      <w:r w:rsidRPr="0040531C">
        <w:rPr>
          <w:rFonts w:ascii="Times New Roman" w:hAnsi="Times New Roman" w:cs="Times New Roman"/>
          <w:position w:val="-18"/>
        </w:rPr>
        <w:object w:dxaOrig="28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05pt;height:24pt" o:ole="">
            <v:imagedata r:id="rId7" o:title=""/>
          </v:shape>
          <o:OLEObject Type="Embed" ProgID="Equation.DSMT4" ShapeID="_x0000_i1025" DrawAspect="Content" ObjectID="_1592391341" r:id="rId8"/>
        </w:object>
      </w:r>
      <w:r>
        <w:rPr>
          <w:rFonts w:ascii="Times New Roman" w:hAnsi="Times New Roman" w:cs="Times New Roman" w:hint="eastAsia"/>
        </w:rPr>
        <w:t>）</w:t>
      </w:r>
    </w:p>
    <w:p w:rsidR="00177AAE" w:rsidRPr="00DF57BB" w:rsidRDefault="00177AAE" w:rsidP="00177AAE">
      <w:pPr>
        <w:rPr>
          <w:rFonts w:ascii="微软雅黑" w:eastAsia="微软雅黑" w:hAnsi="微软雅黑"/>
          <w:b/>
          <w:sz w:val="28"/>
          <w:szCs w:val="28"/>
        </w:rPr>
      </w:pPr>
      <w:r w:rsidRPr="00177AAE">
        <w:rPr>
          <w:rFonts w:ascii="微软雅黑" w:eastAsia="微软雅黑" w:hAnsi="微软雅黑" w:hint="eastAsia"/>
          <w:b/>
          <w:sz w:val="28"/>
          <w:szCs w:val="28"/>
        </w:rPr>
        <w:t>一</w:t>
      </w:r>
      <w:r w:rsidRPr="00DF57BB">
        <w:rPr>
          <w:rFonts w:ascii="微软雅黑" w:eastAsia="微软雅黑" w:hAnsi="微软雅黑" w:hint="eastAsia"/>
          <w:b/>
          <w:sz w:val="28"/>
          <w:szCs w:val="28"/>
        </w:rPr>
        <w:t>、公共题（共50分）</w:t>
      </w:r>
    </w:p>
    <w:p w:rsidR="00E33D33" w:rsidRPr="0040531C" w:rsidRDefault="0040531C" w:rsidP="0040531C">
      <w:pPr>
        <w:ind w:right="2636"/>
        <w:rPr>
          <w:rFonts w:ascii="Times New Roman" w:hAnsi="Times New Roman" w:cs="Times New Roman"/>
          <w:b/>
        </w:rPr>
      </w:pPr>
      <w:r w:rsidRPr="00E33D33">
        <w:rPr>
          <w:rFonts w:ascii="Times New Roman" w:eastAsia="宋体" w:hAnsi="Times New Roman" w:cs="Times New Roman"/>
          <w:noProof/>
          <w:kern w:val="0"/>
          <w:szCs w:val="21"/>
        </w:rPr>
        <w:drawing>
          <wp:anchor distT="0" distB="0" distL="114300" distR="114300" simplePos="0" relativeHeight="251666432" behindDoc="1" locked="0" layoutInCell="1" allowOverlap="1" wp14:anchorId="53FEB392" wp14:editId="6D3BD5A9">
            <wp:simplePos x="0" y="0"/>
            <wp:positionH relativeFrom="margin">
              <wp:posOffset>3969385</wp:posOffset>
            </wp:positionH>
            <wp:positionV relativeFrom="paragraph">
              <wp:posOffset>165735</wp:posOffset>
            </wp:positionV>
            <wp:extent cx="1590675" cy="1683385"/>
            <wp:effectExtent l="0" t="0" r="9525" b="0"/>
            <wp:wrapTight wrapText="bothSides">
              <wp:wrapPolygon edited="0">
                <wp:start x="0" y="0"/>
                <wp:lineTo x="0" y="21266"/>
                <wp:lineTo x="21471" y="21266"/>
                <wp:lineTo x="21471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F61" w:rsidRPr="0040531C">
        <w:rPr>
          <w:rFonts w:ascii="Times New Roman" w:eastAsia="楷体_GB2312" w:hAnsi="Times New Roman" w:cs="Times New Roman"/>
          <w:b/>
          <w:sz w:val="24"/>
        </w:rPr>
        <w:t>1.</w:t>
      </w:r>
      <w:r>
        <w:rPr>
          <w:rFonts w:ascii="Times New Roman" w:eastAsia="楷体_GB2312" w:hAnsi="Times New Roman" w:cs="Times New Roman"/>
          <w:b/>
          <w:sz w:val="24"/>
        </w:rPr>
        <w:t xml:space="preserve"> </w:t>
      </w:r>
      <w:r w:rsidR="00E33D33" w:rsidRPr="0040531C">
        <w:rPr>
          <w:rFonts w:ascii="Times New Roman" w:eastAsia="宋体" w:hAnsi="Times New Roman" w:cs="Times New Roman"/>
          <w:b/>
          <w:kern w:val="0"/>
          <w:szCs w:val="21"/>
        </w:rPr>
        <w:t>(</w:t>
      </w:r>
      <w:r w:rsidRPr="0040531C">
        <w:rPr>
          <w:rFonts w:ascii="Times New Roman" w:eastAsia="宋体" w:hAnsi="Times New Roman" w:cs="Times New Roman"/>
          <w:b/>
          <w:kern w:val="0"/>
          <w:szCs w:val="21"/>
        </w:rPr>
        <w:t>1</w:t>
      </w:r>
      <w:r w:rsidR="007256D9">
        <w:rPr>
          <w:rFonts w:ascii="Times New Roman" w:eastAsia="宋体" w:hAnsi="Times New Roman" w:cs="Times New Roman"/>
          <w:b/>
          <w:kern w:val="0"/>
          <w:szCs w:val="21"/>
        </w:rPr>
        <w:t>7</w:t>
      </w:r>
      <w:r w:rsidR="00E33D33" w:rsidRPr="0040531C">
        <w:rPr>
          <w:rFonts w:ascii="Times New Roman" w:eastAsia="宋体" w:hAnsi="Times New Roman" w:cs="Times New Roman"/>
          <w:b/>
          <w:kern w:val="0"/>
          <w:szCs w:val="21"/>
        </w:rPr>
        <w:t>分</w:t>
      </w:r>
      <w:r w:rsidR="00E33D33" w:rsidRPr="0040531C">
        <w:rPr>
          <w:rFonts w:ascii="Times New Roman" w:eastAsia="宋体" w:hAnsi="Times New Roman" w:cs="Times New Roman"/>
          <w:b/>
          <w:kern w:val="0"/>
          <w:szCs w:val="21"/>
        </w:rPr>
        <w:t>)</w:t>
      </w:r>
      <w:r w:rsidR="00E33D33" w:rsidRPr="0040531C">
        <w:rPr>
          <w:rFonts w:ascii="Times New Roman" w:eastAsia="微软雅黑" w:hAnsi="Times New Roman" w:cs="Times New Roman"/>
          <w:b/>
          <w:bCs/>
          <w:color w:val="0070C0"/>
          <w:kern w:val="0"/>
          <w:sz w:val="24"/>
          <w:szCs w:val="24"/>
        </w:rPr>
        <w:t xml:space="preserve"> </w:t>
      </w:r>
      <w:r w:rsidR="003A2BF6" w:rsidRPr="003A2BF6">
        <w:rPr>
          <w:rFonts w:ascii="Times New Roman" w:eastAsia="微软雅黑" w:hAnsi="Times New Roman" w:cs="Times New Roman" w:hint="eastAsia"/>
          <w:b/>
          <w:bCs/>
          <w:color w:val="000000" w:themeColor="text1"/>
          <w:kern w:val="0"/>
          <w:sz w:val="24"/>
          <w:szCs w:val="24"/>
        </w:rPr>
        <w:t>磁镜</w:t>
      </w:r>
    </w:p>
    <w:p w:rsidR="00091121" w:rsidRDefault="00E33D33" w:rsidP="00E33D33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</w:rPr>
        <w:t>）</w:t>
      </w:r>
      <w:r w:rsidR="00091121">
        <w:rPr>
          <w:rFonts w:ascii="Times New Roman" w:eastAsia="宋体" w:hAnsi="Times New Roman" w:cs="Times New Roman" w:hint="eastAsia"/>
          <w:kern w:val="0"/>
          <w:szCs w:val="21"/>
        </w:rPr>
        <w:t>一个半径为</w:t>
      </w:r>
      <w:r w:rsidR="00091121" w:rsidRPr="00091121">
        <w:rPr>
          <w:rFonts w:ascii="Times New Roman" w:eastAsia="宋体" w:hAnsi="Times New Roman" w:cs="Times New Roman" w:hint="eastAsia"/>
          <w:i/>
          <w:kern w:val="0"/>
          <w:szCs w:val="21"/>
        </w:rPr>
        <w:t>R</w:t>
      </w:r>
      <w:r w:rsidR="00091121">
        <w:rPr>
          <w:rFonts w:ascii="Times New Roman" w:eastAsia="宋体" w:hAnsi="Times New Roman" w:cs="Times New Roman" w:hint="eastAsia"/>
          <w:kern w:val="0"/>
          <w:szCs w:val="21"/>
        </w:rPr>
        <w:t>，电流为</w:t>
      </w:r>
      <w:r w:rsidR="00091121" w:rsidRPr="00091121">
        <w:rPr>
          <w:rFonts w:ascii="Times New Roman" w:eastAsia="宋体" w:hAnsi="Times New Roman" w:cs="Times New Roman" w:hint="eastAsia"/>
          <w:i/>
          <w:kern w:val="0"/>
          <w:szCs w:val="21"/>
        </w:rPr>
        <w:t>I</w:t>
      </w:r>
      <w:r w:rsidR="00091121">
        <w:rPr>
          <w:rFonts w:ascii="Times New Roman" w:eastAsia="宋体" w:hAnsi="Times New Roman" w:cs="Times New Roman" w:hint="eastAsia"/>
          <w:kern w:val="0"/>
          <w:szCs w:val="21"/>
        </w:rPr>
        <w:t>的电流圆环，求在轴线上的磁感应强度。（</w:t>
      </w:r>
      <w:r w:rsidR="00091121">
        <w:rPr>
          <w:rFonts w:ascii="Times New Roman" w:eastAsia="宋体" w:hAnsi="Times New Roman" w:cs="Times New Roman" w:hint="eastAsia"/>
          <w:kern w:val="0"/>
          <w:szCs w:val="21"/>
        </w:rPr>
        <w:t>5</w:t>
      </w:r>
      <w:r w:rsidR="00091121">
        <w:rPr>
          <w:rFonts w:ascii="Times New Roman" w:eastAsia="宋体" w:hAnsi="Times New Roman" w:cs="Times New Roman" w:hint="eastAsia"/>
          <w:kern w:val="0"/>
          <w:szCs w:val="21"/>
        </w:rPr>
        <w:t>分）</w:t>
      </w:r>
    </w:p>
    <w:p w:rsidR="00E33D33" w:rsidRPr="00E33D33" w:rsidRDefault="00091121" w:rsidP="00E33D33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</w:rPr>
        <w:t>）</w:t>
      </w:r>
      <w:r w:rsidR="00E33D33" w:rsidRPr="00E33D33">
        <w:rPr>
          <w:rFonts w:ascii="Times New Roman" w:eastAsia="宋体" w:hAnsi="Times New Roman" w:cs="Times New Roman"/>
          <w:kern w:val="0"/>
          <w:szCs w:val="21"/>
        </w:rPr>
        <w:t>设两个线圈各有</w:t>
      </w:r>
      <w:r w:rsidR="00E33D33" w:rsidRPr="00E33D33">
        <w:rPr>
          <w:rFonts w:ascii="Times New Roman" w:eastAsia="宋体" w:hAnsi="Times New Roman" w:cs="Times New Roman"/>
          <w:i/>
          <w:kern w:val="0"/>
          <w:szCs w:val="21"/>
        </w:rPr>
        <w:t>N</w:t>
      </w:r>
      <w:r w:rsidR="00E33D33" w:rsidRPr="00E33D33">
        <w:rPr>
          <w:rFonts w:ascii="Times New Roman" w:eastAsia="宋体" w:hAnsi="Times New Roman" w:cs="Times New Roman"/>
          <w:kern w:val="0"/>
          <w:szCs w:val="21"/>
        </w:rPr>
        <w:t>匝线圈，通以相同的电流为</w:t>
      </w:r>
      <w:r w:rsidR="00E33D33" w:rsidRPr="00E33D33">
        <w:rPr>
          <w:rFonts w:ascii="Times New Roman" w:eastAsia="宋体" w:hAnsi="Times New Roman" w:cs="Times New Roman"/>
          <w:i/>
          <w:kern w:val="0"/>
          <w:szCs w:val="21"/>
        </w:rPr>
        <w:t>I</w:t>
      </w:r>
      <w:r w:rsidR="00E33D33" w:rsidRPr="00E33D33">
        <w:rPr>
          <w:rFonts w:ascii="Times New Roman" w:eastAsia="宋体" w:hAnsi="Times New Roman" w:cs="Times New Roman"/>
          <w:kern w:val="0"/>
          <w:szCs w:val="21"/>
        </w:rPr>
        <w:t>，两个线圈的半径都为</w:t>
      </w:r>
      <w:r w:rsidR="00E33D33" w:rsidRPr="00E33D33">
        <w:rPr>
          <w:rFonts w:ascii="Times New Roman" w:eastAsia="宋体" w:hAnsi="Times New Roman" w:cs="Times New Roman"/>
          <w:i/>
          <w:kern w:val="0"/>
          <w:szCs w:val="21"/>
        </w:rPr>
        <w:t>R</w:t>
      </w:r>
      <w:r w:rsidR="00E33D33" w:rsidRPr="00E33D33">
        <w:rPr>
          <w:rFonts w:ascii="Times New Roman" w:eastAsia="宋体" w:hAnsi="Times New Roman" w:cs="Times New Roman"/>
          <w:kern w:val="0"/>
          <w:szCs w:val="21"/>
        </w:rPr>
        <w:t>.</w:t>
      </w:r>
      <w:r w:rsidR="00E33D3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E33D33" w:rsidRPr="00E33D33">
        <w:rPr>
          <w:rFonts w:ascii="宋体" w:eastAsia="宋体" w:hAnsi="宋体" w:cs="宋体" w:hint="eastAsia"/>
          <w:kern w:val="0"/>
          <w:szCs w:val="21"/>
        </w:rPr>
        <w:t>如果两个线圈之间的距离为</w:t>
      </w:r>
      <w:r w:rsidR="00E33D33" w:rsidRPr="00E33D33">
        <w:rPr>
          <w:rFonts w:ascii="Times New Roman" w:eastAsia="宋体" w:hAnsi="Times New Roman" w:cs="Times New Roman"/>
          <w:i/>
          <w:kern w:val="0"/>
          <w:szCs w:val="21"/>
        </w:rPr>
        <w:t>10R</w:t>
      </w:r>
      <w:r w:rsidR="00205353">
        <w:rPr>
          <w:rFonts w:ascii="宋体" w:eastAsia="宋体" w:hAnsi="宋体" w:cs="宋体" w:hint="eastAsia"/>
          <w:kern w:val="0"/>
          <w:szCs w:val="21"/>
        </w:rPr>
        <w:t>，这时</w:t>
      </w:r>
      <w:r w:rsidR="00E33D33" w:rsidRPr="00E33D33">
        <w:rPr>
          <w:rFonts w:ascii="宋体" w:eastAsia="宋体" w:hAnsi="宋体" w:cs="宋体" w:hint="eastAsia"/>
          <w:kern w:val="0"/>
          <w:szCs w:val="21"/>
        </w:rPr>
        <w:t>两个线圈之间的磁场就形成了一个磁镜</w:t>
      </w:r>
      <w:r w:rsidR="00853A66">
        <w:rPr>
          <w:rFonts w:ascii="宋体" w:eastAsia="宋体" w:hAnsi="宋体" w:cs="宋体" w:hint="eastAsia"/>
          <w:kern w:val="0"/>
          <w:szCs w:val="21"/>
        </w:rPr>
        <w:t>，</w:t>
      </w:r>
      <w:r w:rsidR="00853A66" w:rsidRPr="00E33D33">
        <w:rPr>
          <w:rFonts w:ascii="宋体" w:eastAsia="宋体" w:hAnsi="宋体" w:cs="宋体" w:hint="eastAsia"/>
          <w:kern w:val="0"/>
          <w:szCs w:val="21"/>
        </w:rPr>
        <w:t>带电粒子在磁镜中磁矩是守恒量</w:t>
      </w:r>
      <w:r w:rsidR="00853A66">
        <w:rPr>
          <w:rFonts w:ascii="宋体" w:eastAsia="宋体" w:hAnsi="宋体" w:cs="宋体" w:hint="eastAsia"/>
          <w:kern w:val="0"/>
          <w:szCs w:val="21"/>
        </w:rPr>
        <w:t>。</w:t>
      </w:r>
      <w:r w:rsidR="00E33D33" w:rsidRPr="00E33D33">
        <w:rPr>
          <w:rFonts w:ascii="宋体" w:eastAsia="宋体" w:hAnsi="宋体" w:cs="宋体" w:hint="eastAsia"/>
          <w:kern w:val="0"/>
          <w:szCs w:val="21"/>
        </w:rPr>
        <w:t>宇宙射线中的带电粒子在各个方向均匀进入这个磁镜中，则什么角度范围内的</w:t>
      </w:r>
      <w:r w:rsidR="00205353">
        <w:rPr>
          <w:rFonts w:ascii="宋体" w:eastAsia="宋体" w:hAnsi="宋体" w:cs="宋体" w:hint="eastAsia"/>
          <w:kern w:val="0"/>
          <w:szCs w:val="21"/>
        </w:rPr>
        <w:t>带电粒子</w:t>
      </w:r>
      <w:r w:rsidR="00E33D33" w:rsidRPr="00E33D33">
        <w:rPr>
          <w:rFonts w:ascii="宋体" w:eastAsia="宋体" w:hAnsi="宋体" w:cs="宋体" w:hint="eastAsia"/>
          <w:kern w:val="0"/>
          <w:szCs w:val="21"/>
        </w:rPr>
        <w:t>进入这个磁镜后会被捕获？</w:t>
      </w:r>
      <w:r>
        <w:rPr>
          <w:rFonts w:ascii="宋体" w:eastAsia="宋体" w:hAnsi="宋体" w:cs="宋体" w:hint="eastAsia"/>
          <w:kern w:val="0"/>
          <w:szCs w:val="21"/>
        </w:rPr>
        <w:t>（</w:t>
      </w:r>
      <w:r w:rsidR="007256D9">
        <w:rPr>
          <w:rFonts w:ascii="宋体" w:eastAsia="宋体" w:hAnsi="宋体" w:cs="宋体"/>
          <w:kern w:val="0"/>
          <w:szCs w:val="21"/>
        </w:rPr>
        <w:t>6</w:t>
      </w:r>
      <w:r>
        <w:rPr>
          <w:rFonts w:ascii="宋体" w:eastAsia="宋体" w:hAnsi="宋体" w:cs="宋体" w:hint="eastAsia"/>
          <w:kern w:val="0"/>
          <w:szCs w:val="21"/>
        </w:rPr>
        <w:t>分）</w:t>
      </w:r>
    </w:p>
    <w:p w:rsidR="00E33D33" w:rsidRPr="00E33D33" w:rsidRDefault="00E33D33" w:rsidP="00E33D33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33D33">
        <w:rPr>
          <w:rFonts w:ascii="Times New Roman" w:eastAsia="宋体" w:hAnsi="Times New Roman" w:cs="Times New Roman"/>
          <w:kern w:val="0"/>
          <w:szCs w:val="21"/>
        </w:rPr>
        <w:t>（</w:t>
      </w:r>
      <w:r w:rsidR="00D63F4F">
        <w:rPr>
          <w:rFonts w:ascii="Times New Roman" w:eastAsia="宋体" w:hAnsi="Times New Roman" w:cs="Times New Roman"/>
          <w:kern w:val="0"/>
          <w:szCs w:val="21"/>
        </w:rPr>
        <w:t>3</w:t>
      </w:r>
      <w:r w:rsidRPr="00E33D33">
        <w:rPr>
          <w:rFonts w:ascii="Times New Roman" w:eastAsia="宋体" w:hAnsi="Times New Roman" w:cs="Times New Roman"/>
          <w:kern w:val="0"/>
          <w:szCs w:val="21"/>
        </w:rPr>
        <w:t>）</w:t>
      </w:r>
      <w:r>
        <w:rPr>
          <w:rFonts w:ascii="Times New Roman" w:eastAsia="宋体" w:hAnsi="Times New Roman" w:cs="Times New Roman" w:hint="eastAsia"/>
          <w:kern w:val="0"/>
          <w:szCs w:val="21"/>
        </w:rPr>
        <w:t>带电粒子</w:t>
      </w:r>
      <w:r w:rsidRPr="00E33D33">
        <w:rPr>
          <w:rFonts w:ascii="Times New Roman" w:eastAsia="宋体" w:hAnsi="Times New Roman" w:cs="Times New Roman"/>
          <w:kern w:val="0"/>
          <w:szCs w:val="21"/>
        </w:rPr>
        <w:t>在磁镜中运动，如果磁感应强度为</w:t>
      </w:r>
      <w:r w:rsidRPr="00E33D33">
        <w:rPr>
          <w:rFonts w:ascii="Times New Roman" w:eastAsia="宋体" w:hAnsi="Times New Roman" w:cs="Times New Roman"/>
          <w:i/>
          <w:kern w:val="0"/>
          <w:szCs w:val="21"/>
        </w:rPr>
        <w:t>B</w:t>
      </w:r>
      <w:r w:rsidRPr="00E33D33">
        <w:rPr>
          <w:rFonts w:ascii="Times New Roman" w:eastAsia="宋体" w:hAnsi="Times New Roman" w:cs="Times New Roman"/>
          <w:kern w:val="0"/>
          <w:szCs w:val="21"/>
        </w:rPr>
        <w:t>处的回旋半径</w:t>
      </w:r>
      <w:r w:rsidRPr="00E33D33">
        <w:rPr>
          <w:rFonts w:ascii="Times New Roman" w:eastAsia="宋体" w:hAnsi="Times New Roman" w:cs="Times New Roman"/>
          <w:i/>
          <w:kern w:val="0"/>
          <w:szCs w:val="21"/>
        </w:rPr>
        <w:t>a</w:t>
      </w:r>
      <w:r w:rsidRPr="00E33D33">
        <w:rPr>
          <w:rFonts w:ascii="Times New Roman" w:eastAsia="宋体" w:hAnsi="Times New Roman" w:cs="Times New Roman"/>
          <w:i/>
          <w:kern w:val="0"/>
          <w:szCs w:val="21"/>
        </w:rPr>
        <w:t>，</w:t>
      </w:r>
      <w:r w:rsidRPr="00E33D33">
        <w:rPr>
          <w:rFonts w:ascii="Times New Roman" w:eastAsia="宋体" w:hAnsi="Times New Roman" w:cs="Times New Roman"/>
          <w:kern w:val="0"/>
          <w:szCs w:val="21"/>
        </w:rPr>
        <w:t>证明：</w:t>
      </w:r>
      <w:r w:rsidR="00091121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7256D9">
        <w:rPr>
          <w:rFonts w:ascii="Times New Roman" w:eastAsia="宋体" w:hAnsi="Times New Roman" w:cs="Times New Roman"/>
          <w:kern w:val="0"/>
          <w:szCs w:val="21"/>
        </w:rPr>
        <w:t>6</w:t>
      </w:r>
      <w:r w:rsidR="00091121">
        <w:rPr>
          <w:rFonts w:ascii="Times New Roman" w:eastAsia="宋体" w:hAnsi="Times New Roman" w:cs="Times New Roman" w:hint="eastAsia"/>
          <w:kern w:val="0"/>
          <w:szCs w:val="21"/>
        </w:rPr>
        <w:t>分）</w:t>
      </w:r>
    </w:p>
    <w:p w:rsidR="00E33D33" w:rsidRPr="00E33D33" w:rsidRDefault="00E33D33" w:rsidP="00E33D33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E33D33">
        <w:rPr>
          <w:rFonts w:ascii="宋体" w:eastAsia="宋体" w:hAnsi="宋体" w:cs="宋体"/>
          <w:kern w:val="0"/>
          <w:position w:val="-8"/>
          <w:szCs w:val="21"/>
        </w:rPr>
        <w:object w:dxaOrig="1500" w:dyaOrig="360">
          <v:shape id="_x0000_i1026" type="#_x0000_t75" style="width:74.95pt;height:18.1pt" o:ole="">
            <v:imagedata r:id="rId10" o:title=""/>
          </v:shape>
          <o:OLEObject Type="Embed" ProgID="Equation.DSMT4" ShapeID="_x0000_i1026" DrawAspect="Content" ObjectID="_1592391342" r:id="rId11"/>
        </w:object>
      </w:r>
    </w:p>
    <w:p w:rsidR="00E33D33" w:rsidRPr="00E33D33" w:rsidRDefault="00E33D33" w:rsidP="00E33D3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91121" w:rsidRPr="00853A66" w:rsidRDefault="00E33D33" w:rsidP="00E33D33">
      <w:pPr>
        <w:widowControl/>
        <w:jc w:val="left"/>
        <w:textAlignment w:val="baseline"/>
        <w:rPr>
          <w:rFonts w:ascii="Times New Roman" w:eastAsia="宋体" w:hAnsi="Times New Roman" w:cs="Times New Roman"/>
          <w:szCs w:val="21"/>
        </w:rPr>
      </w:pPr>
      <w:r w:rsidRPr="00E33D33">
        <w:rPr>
          <w:rFonts w:hint="eastAsia"/>
          <w:szCs w:val="21"/>
        </w:rPr>
        <w:t>【解】</w:t>
      </w:r>
      <w:r w:rsidR="00091121">
        <w:rPr>
          <w:rFonts w:hint="eastAsia"/>
          <w:szCs w:val="21"/>
        </w:rPr>
        <w:t>（1）</w:t>
      </w:r>
      <w:r w:rsidR="00091121" w:rsidRPr="00853A66">
        <w:rPr>
          <w:rFonts w:ascii="Times New Roman" w:eastAsia="宋体" w:hAnsi="Times New Roman" w:cs="Times New Roman"/>
          <w:szCs w:val="21"/>
        </w:rPr>
        <w:t>设电流环的轴线为</w:t>
      </w:r>
      <w:r w:rsidR="00091121" w:rsidRPr="00853A66">
        <w:rPr>
          <w:rFonts w:ascii="Times New Roman" w:eastAsia="宋体" w:hAnsi="Times New Roman" w:cs="Times New Roman"/>
          <w:i/>
          <w:szCs w:val="21"/>
        </w:rPr>
        <w:t>x</w:t>
      </w:r>
      <w:r w:rsidR="00091121" w:rsidRPr="00853A66">
        <w:rPr>
          <w:rFonts w:ascii="Times New Roman" w:eastAsia="宋体" w:hAnsi="Times New Roman" w:cs="Times New Roman"/>
          <w:szCs w:val="21"/>
        </w:rPr>
        <w:t>轴，在圆环上取一段圆弧，则该电流元在轴线上的磁感应强度为：</w:t>
      </w:r>
    </w:p>
    <w:p w:rsidR="00091121" w:rsidRDefault="00091121" w:rsidP="00091121">
      <w:pPr>
        <w:widowControl/>
        <w:jc w:val="center"/>
        <w:textAlignment w:val="baseline"/>
        <w:rPr>
          <w:szCs w:val="21"/>
        </w:rPr>
      </w:pPr>
      <w:r w:rsidRPr="00091121">
        <w:rPr>
          <w:position w:val="-36"/>
          <w:szCs w:val="21"/>
        </w:rPr>
        <w:object w:dxaOrig="2960" w:dyaOrig="740">
          <v:shape id="_x0000_i1027" type="#_x0000_t75" style="width:147.6pt;height:36.8pt" o:ole="">
            <v:imagedata r:id="rId12" o:title=""/>
          </v:shape>
          <o:OLEObject Type="Embed" ProgID="Equation.DSMT4" ShapeID="_x0000_i1027" DrawAspect="Content" ObjectID="_1592391343" r:id="rId13"/>
        </w:object>
      </w:r>
    </w:p>
    <w:p w:rsidR="00091121" w:rsidRPr="00853A66" w:rsidRDefault="00091121" w:rsidP="00E33D33">
      <w:pPr>
        <w:widowControl/>
        <w:jc w:val="left"/>
        <w:textAlignment w:val="baseline"/>
        <w:rPr>
          <w:rFonts w:ascii="Times New Roman" w:eastAsia="宋体" w:hAnsi="Times New Roman" w:cs="Times New Roman"/>
          <w:szCs w:val="21"/>
        </w:rPr>
      </w:pPr>
      <w:r w:rsidRPr="00853A66">
        <w:rPr>
          <w:rFonts w:ascii="Times New Roman" w:eastAsia="宋体" w:hAnsi="Times New Roman" w:cs="Times New Roman"/>
          <w:szCs w:val="21"/>
        </w:rPr>
        <w:t>方向垂直于</w:t>
      </w:r>
      <w:r w:rsidRPr="00853A66">
        <w:rPr>
          <w:rFonts w:ascii="Times New Roman" w:eastAsia="宋体" w:hAnsi="Times New Roman" w:cs="Times New Roman"/>
          <w:i/>
          <w:szCs w:val="21"/>
        </w:rPr>
        <w:t>r</w:t>
      </w:r>
      <w:r w:rsidRPr="00853A66">
        <w:rPr>
          <w:rFonts w:ascii="Times New Roman" w:eastAsia="宋体" w:hAnsi="Times New Roman" w:cs="Times New Roman"/>
          <w:szCs w:val="21"/>
        </w:rPr>
        <w:t>方向，整个电流环在该点叠加的磁感应强度沿</w:t>
      </w:r>
      <w:r w:rsidRPr="00853A66">
        <w:rPr>
          <w:rFonts w:ascii="Times New Roman" w:eastAsia="宋体" w:hAnsi="Times New Roman" w:cs="Times New Roman"/>
          <w:i/>
          <w:szCs w:val="21"/>
        </w:rPr>
        <w:t>x</w:t>
      </w:r>
      <w:r w:rsidRPr="00853A66">
        <w:rPr>
          <w:rFonts w:ascii="Times New Roman" w:eastAsia="宋体" w:hAnsi="Times New Roman" w:cs="Times New Roman"/>
          <w:szCs w:val="21"/>
        </w:rPr>
        <w:t>轴方向，</w:t>
      </w:r>
      <w:r w:rsidRPr="00853A66">
        <w:rPr>
          <w:rFonts w:ascii="Times New Roman" w:eastAsia="宋体" w:hAnsi="Times New Roman" w:cs="Times New Roman"/>
          <w:szCs w:val="21"/>
        </w:rPr>
        <w:t xml:space="preserve"> </w:t>
      </w:r>
      <w:r w:rsidRPr="00853A66">
        <w:rPr>
          <w:rFonts w:ascii="Times New Roman" w:eastAsia="宋体" w:hAnsi="Times New Roman" w:cs="Times New Roman"/>
          <w:szCs w:val="21"/>
        </w:rPr>
        <w:t>所以</w:t>
      </w:r>
    </w:p>
    <w:p w:rsidR="00091121" w:rsidRDefault="00091121" w:rsidP="00091121">
      <w:pPr>
        <w:widowControl/>
        <w:jc w:val="center"/>
        <w:textAlignment w:val="baseline"/>
        <w:rPr>
          <w:szCs w:val="21"/>
        </w:rPr>
      </w:pPr>
      <w:r w:rsidRPr="00091121">
        <w:rPr>
          <w:position w:val="-42"/>
          <w:szCs w:val="21"/>
        </w:rPr>
        <w:object w:dxaOrig="6060" w:dyaOrig="840">
          <v:shape id="_x0000_i1028" type="#_x0000_t75" style="width:303.1pt;height:42.1pt" o:ole="">
            <v:imagedata r:id="rId14" o:title=""/>
          </v:shape>
          <o:OLEObject Type="Embed" ProgID="Equation.DSMT4" ShapeID="_x0000_i1028" DrawAspect="Content" ObjectID="_1592391344" r:id="rId15"/>
        </w:object>
      </w:r>
    </w:p>
    <w:p w:rsidR="00091121" w:rsidRDefault="00091121" w:rsidP="00E33D33">
      <w:pPr>
        <w:widowControl/>
        <w:jc w:val="left"/>
        <w:textAlignment w:val="baseline"/>
        <w:rPr>
          <w:szCs w:val="21"/>
        </w:rPr>
      </w:pPr>
    </w:p>
    <w:p w:rsidR="00E33D33" w:rsidRPr="00853A66" w:rsidRDefault="00E33D33" w:rsidP="00E33D33">
      <w:pPr>
        <w:widowControl/>
        <w:jc w:val="left"/>
        <w:textAlignment w:val="baseline"/>
        <w:rPr>
          <w:rFonts w:ascii="宋体" w:eastAsia="宋体" w:hAnsi="宋体" w:cs="Times New Roman"/>
          <w:kern w:val="0"/>
          <w:szCs w:val="21"/>
        </w:rPr>
      </w:pPr>
      <w:r w:rsidRPr="00853A66">
        <w:rPr>
          <w:rFonts w:ascii="宋体" w:eastAsia="宋体" w:hAnsi="宋体" w:cs="Times New Roman"/>
          <w:szCs w:val="21"/>
        </w:rPr>
        <w:t>（</w:t>
      </w:r>
      <w:r w:rsidR="00091121" w:rsidRPr="00853A66">
        <w:rPr>
          <w:rFonts w:ascii="宋体" w:eastAsia="宋体" w:hAnsi="宋体" w:cs="Times New Roman"/>
          <w:szCs w:val="21"/>
        </w:rPr>
        <w:t>2</w:t>
      </w:r>
      <w:r w:rsidRPr="00853A66">
        <w:rPr>
          <w:rFonts w:ascii="宋体" w:eastAsia="宋体" w:hAnsi="宋体" w:cs="Times New Roman"/>
          <w:szCs w:val="21"/>
        </w:rPr>
        <w:t>）</w:t>
      </w:r>
      <w:r w:rsidRPr="00853A66">
        <w:rPr>
          <w:rFonts w:ascii="宋体" w:eastAsia="宋体" w:hAnsi="宋体" w:cs="Times New Roman"/>
          <w:kern w:val="0"/>
          <w:szCs w:val="21"/>
        </w:rPr>
        <w:t>载流</w:t>
      </w:r>
      <w:r w:rsidR="00091121" w:rsidRPr="00853A66">
        <w:rPr>
          <w:rFonts w:ascii="Times New Roman" w:eastAsia="宋体" w:hAnsi="Times New Roman" w:cs="Times New Roman"/>
          <w:i/>
          <w:kern w:val="0"/>
          <w:szCs w:val="21"/>
        </w:rPr>
        <w:t>N</w:t>
      </w:r>
      <w:r w:rsidR="00091121" w:rsidRPr="00853A66">
        <w:rPr>
          <w:rFonts w:ascii="宋体" w:eastAsia="宋体" w:hAnsi="宋体" w:cs="Times New Roman"/>
          <w:kern w:val="0"/>
          <w:szCs w:val="21"/>
        </w:rPr>
        <w:t>匝</w:t>
      </w:r>
      <w:r w:rsidRPr="00853A66">
        <w:rPr>
          <w:rFonts w:ascii="宋体" w:eastAsia="宋体" w:hAnsi="宋体" w:cs="Times New Roman"/>
          <w:kern w:val="0"/>
          <w:szCs w:val="21"/>
        </w:rPr>
        <w:t>圆线圈(位于坐标原点)在轴线上某点的磁感应强度为：</w:t>
      </w:r>
    </w:p>
    <w:p w:rsidR="00E33D33" w:rsidRPr="00E33D33" w:rsidRDefault="00E33D33" w:rsidP="00E33D33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E33D33">
        <w:rPr>
          <w:rFonts w:ascii="宋体" w:eastAsia="宋体" w:hAnsi="宋体" w:cs="宋体"/>
          <w:kern w:val="0"/>
          <w:position w:val="-42"/>
          <w:sz w:val="24"/>
          <w:szCs w:val="24"/>
        </w:rPr>
        <w:object w:dxaOrig="2060" w:dyaOrig="840">
          <v:shape id="_x0000_i1029" type="#_x0000_t75" style="width:102.9pt;height:42.1pt" o:ole="">
            <v:imagedata r:id="rId16" o:title=""/>
          </v:shape>
          <o:OLEObject Type="Embed" ProgID="Equation.DSMT4" ShapeID="_x0000_i1029" DrawAspect="Content" ObjectID="_1592391345" r:id="rId17"/>
        </w:object>
      </w:r>
    </w:p>
    <w:p w:rsidR="00E33D33" w:rsidRPr="00E33D33" w:rsidRDefault="00E33D33" w:rsidP="00E33D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33D33">
        <w:rPr>
          <w:rFonts w:ascii="宋体" w:eastAsia="宋体" w:hAnsi="宋体" w:cs="宋体" w:hint="eastAsia"/>
          <w:kern w:val="0"/>
          <w:szCs w:val="21"/>
        </w:rPr>
        <w:t>坐标原点取在两个线圈的中心处，假设两个线圈中心距离为</w:t>
      </w:r>
      <w:r w:rsidRPr="00E33D33">
        <w:rPr>
          <w:rFonts w:ascii="Times New Roman" w:eastAsia="宋体" w:hAnsi="Times New Roman" w:cs="Times New Roman"/>
          <w:i/>
          <w:kern w:val="0"/>
          <w:szCs w:val="21"/>
        </w:rPr>
        <w:t>d</w:t>
      </w:r>
      <w:r w:rsidRPr="00E33D33">
        <w:rPr>
          <w:rFonts w:ascii="宋体" w:eastAsia="宋体" w:hAnsi="宋体" w:cs="宋体" w:hint="eastAsia"/>
          <w:kern w:val="0"/>
          <w:szCs w:val="21"/>
        </w:rPr>
        <w:t>，</w:t>
      </w:r>
      <w:r w:rsidRPr="00E33D33">
        <w:rPr>
          <w:rFonts w:ascii="宋体" w:eastAsia="宋体" w:hAnsi="宋体" w:cs="宋体"/>
          <w:kern w:val="0"/>
          <w:szCs w:val="21"/>
        </w:rPr>
        <w:t xml:space="preserve"> </w:t>
      </w:r>
      <w:r w:rsidRPr="00E33D33">
        <w:rPr>
          <w:rFonts w:ascii="宋体" w:eastAsia="宋体" w:hAnsi="宋体" w:cs="宋体" w:hint="eastAsia"/>
          <w:kern w:val="0"/>
          <w:szCs w:val="21"/>
        </w:rPr>
        <w:t>则两组线圈叠加的磁场为：</w:t>
      </w:r>
    </w:p>
    <w:p w:rsidR="00E33D33" w:rsidRPr="00E33D33" w:rsidRDefault="00E33D33" w:rsidP="00E33D33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E33D33">
        <w:rPr>
          <w:rFonts w:ascii="宋体" w:eastAsia="宋体" w:hAnsi="宋体" w:cs="宋体" w:hint="eastAsia"/>
          <w:noProof/>
          <w:kern w:val="0"/>
          <w:szCs w:val="21"/>
        </w:rPr>
        <w:lastRenderedPageBreak/>
        <w:drawing>
          <wp:inline distT="0" distB="0" distL="0" distR="0" wp14:anchorId="2B809B46" wp14:editId="7FD18F0A">
            <wp:extent cx="3829050" cy="194811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671" cy="195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33" w:rsidRPr="00E33D33" w:rsidRDefault="00E33D33" w:rsidP="00E33D33">
      <w:pPr>
        <w:widowControl/>
        <w:jc w:val="center"/>
        <w:rPr>
          <w:rFonts w:ascii="宋体" w:eastAsia="宋体" w:hAnsi="宋体" w:cs="宋体"/>
          <w:kern w:val="0"/>
          <w:szCs w:val="21"/>
        </w:rPr>
      </w:pPr>
    </w:p>
    <w:p w:rsidR="00E33D33" w:rsidRPr="00E33D33" w:rsidRDefault="00E33D33" w:rsidP="00E33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33D33">
        <w:rPr>
          <w:rFonts w:ascii="宋体" w:eastAsia="宋体" w:hAnsi="宋体" w:cs="宋体"/>
          <w:kern w:val="0"/>
          <w:position w:val="-78"/>
          <w:sz w:val="24"/>
          <w:szCs w:val="24"/>
        </w:rPr>
        <w:object w:dxaOrig="5020" w:dyaOrig="1200">
          <v:shape id="_x0000_i1030" type="#_x0000_t75" style="width:251.2pt;height:60.15pt" o:ole="">
            <v:imagedata r:id="rId19" o:title=""/>
          </v:shape>
          <o:OLEObject Type="Embed" ProgID="Equation.DSMT4" ShapeID="_x0000_i1030" DrawAspect="Content" ObjectID="_1592391346" r:id="rId20"/>
        </w:object>
      </w:r>
    </w:p>
    <w:p w:rsidR="00E33D33" w:rsidRPr="00E33D33" w:rsidRDefault="00E33D33" w:rsidP="00E33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E33D33" w:rsidRPr="00E33D33" w:rsidRDefault="00E33D33" w:rsidP="00E33D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33D33">
        <w:rPr>
          <w:rFonts w:ascii="宋体" w:eastAsia="宋体" w:hAnsi="宋体" w:cs="宋体" w:hint="eastAsia"/>
          <w:kern w:val="0"/>
          <w:szCs w:val="21"/>
        </w:rPr>
        <w:t>如果两个线圈之间的距离为</w:t>
      </w:r>
      <w:r w:rsidRPr="00571BC7">
        <w:rPr>
          <w:rFonts w:ascii="Times New Roman" w:eastAsia="宋体" w:hAnsi="Times New Roman" w:cs="Times New Roman"/>
          <w:i/>
          <w:kern w:val="0"/>
          <w:szCs w:val="21"/>
        </w:rPr>
        <w:t>10R</w:t>
      </w:r>
      <w:r w:rsidRPr="00E33D33">
        <w:rPr>
          <w:rFonts w:ascii="宋体" w:eastAsia="宋体" w:hAnsi="宋体" w:cs="宋体" w:hint="eastAsia"/>
          <w:kern w:val="0"/>
          <w:szCs w:val="21"/>
        </w:rPr>
        <w:t>，则每个线圈中心处的磁场为最大，其值为</w:t>
      </w:r>
    </w:p>
    <w:p w:rsidR="00E33D33" w:rsidRPr="00E33D33" w:rsidRDefault="00E33D33" w:rsidP="00E33D33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E33D33">
        <w:rPr>
          <w:rFonts w:ascii="宋体" w:eastAsia="宋体" w:hAnsi="宋体" w:cs="宋体"/>
          <w:kern w:val="0"/>
          <w:position w:val="-82"/>
          <w:sz w:val="24"/>
          <w:szCs w:val="24"/>
        </w:rPr>
        <w:object w:dxaOrig="5460" w:dyaOrig="1760">
          <v:shape id="_x0000_i1031" type="#_x0000_t75" style="width:272.9pt;height:87.8pt" o:ole="">
            <v:imagedata r:id="rId21" o:title=""/>
          </v:shape>
          <o:OLEObject Type="Embed" ProgID="Equation.DSMT4" ShapeID="_x0000_i1031" DrawAspect="Content" ObjectID="_1592391347" r:id="rId22"/>
        </w:object>
      </w:r>
    </w:p>
    <w:p w:rsidR="00E33D33" w:rsidRPr="00E33D33" w:rsidRDefault="00E33D33" w:rsidP="00E33D33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33D33">
        <w:rPr>
          <w:rFonts w:ascii="Times New Roman" w:eastAsia="宋体" w:hAnsi="Times New Roman" w:cs="Times New Roman" w:hint="eastAsia"/>
          <w:kern w:val="0"/>
          <w:szCs w:val="21"/>
        </w:rPr>
        <w:t>中心处磁场为最小，</w:t>
      </w:r>
      <w:r w:rsidRPr="00E33D33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E33D33">
        <w:rPr>
          <w:rFonts w:ascii="Times New Roman" w:eastAsia="宋体" w:hAnsi="Times New Roman" w:cs="Times New Roman" w:hint="eastAsia"/>
          <w:kern w:val="0"/>
          <w:szCs w:val="21"/>
        </w:rPr>
        <w:t>其值为：</w:t>
      </w:r>
    </w:p>
    <w:p w:rsidR="00E33D33" w:rsidRPr="00E33D33" w:rsidRDefault="00E33D33" w:rsidP="00E33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33D33">
        <w:rPr>
          <w:rFonts w:ascii="宋体" w:eastAsia="宋体" w:hAnsi="宋体" w:cs="宋体"/>
          <w:kern w:val="0"/>
          <w:position w:val="-42"/>
          <w:sz w:val="24"/>
          <w:szCs w:val="24"/>
        </w:rPr>
        <w:object w:dxaOrig="6120" w:dyaOrig="840">
          <v:shape id="_x0000_i1032" type="#_x0000_t75" style="width:306.1pt;height:42.1pt" o:ole="">
            <v:imagedata r:id="rId23" o:title=""/>
          </v:shape>
          <o:OLEObject Type="Embed" ProgID="Equation.DSMT4" ShapeID="_x0000_i1032" DrawAspect="Content" ObjectID="_1592391348" r:id="rId24"/>
        </w:object>
      </w:r>
    </w:p>
    <w:p w:rsidR="00853A66" w:rsidRDefault="00E33D33" w:rsidP="00E33D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33D33">
        <w:rPr>
          <w:rFonts w:ascii="宋体" w:eastAsia="宋体" w:hAnsi="宋体" w:cs="宋体" w:hint="eastAsia"/>
          <w:kern w:val="0"/>
          <w:szCs w:val="21"/>
        </w:rPr>
        <w:t>带电粒子在磁镜中磁矩是守恒量，</w:t>
      </w:r>
      <w:r w:rsidR="00853A66">
        <w:rPr>
          <w:rFonts w:ascii="宋体" w:eastAsia="宋体" w:hAnsi="宋体" w:cs="宋体" w:hint="eastAsia"/>
          <w:kern w:val="0"/>
          <w:szCs w:val="21"/>
        </w:rPr>
        <w:t>磁矩为</w:t>
      </w:r>
    </w:p>
    <w:p w:rsidR="00853A66" w:rsidRDefault="00853A66" w:rsidP="00853A66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853A66">
        <w:rPr>
          <w:noProof/>
        </w:rPr>
        <w:drawing>
          <wp:inline distT="0" distB="0" distL="0" distR="0">
            <wp:extent cx="2562225" cy="4443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552" cy="47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33" w:rsidRPr="00E33D33" w:rsidRDefault="00E33D33" w:rsidP="00E33D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D33">
        <w:rPr>
          <w:rFonts w:ascii="宋体" w:eastAsia="宋体" w:hAnsi="宋体" w:cs="宋体" w:hint="eastAsia"/>
          <w:kern w:val="0"/>
          <w:sz w:val="24"/>
          <w:szCs w:val="24"/>
        </w:rPr>
        <w:t>所以</w:t>
      </w:r>
    </w:p>
    <w:p w:rsidR="00E33D33" w:rsidRPr="00E33D33" w:rsidRDefault="00E33D33" w:rsidP="00E33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33D33">
        <w:rPr>
          <w:rFonts w:ascii="宋体" w:eastAsia="宋体" w:hAnsi="宋体" w:cs="宋体"/>
          <w:kern w:val="0"/>
          <w:position w:val="-30"/>
          <w:sz w:val="24"/>
          <w:szCs w:val="24"/>
        </w:rPr>
        <w:object w:dxaOrig="2120" w:dyaOrig="960">
          <v:shape id="_x0000_i1033" type="#_x0000_t75" style="width:105.85pt;height:48pt" o:ole="">
            <v:imagedata r:id="rId26" o:title=""/>
          </v:shape>
          <o:OLEObject Type="Embed" ProgID="Equation.DSMT4" ShapeID="_x0000_i1033" DrawAspect="Content" ObjectID="_1592391349" r:id="rId27"/>
        </w:object>
      </w:r>
    </w:p>
    <w:p w:rsidR="00E33D33" w:rsidRPr="00E33D33" w:rsidRDefault="00E33D33" w:rsidP="00E33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07EA4">
        <w:rPr>
          <w:position w:val="-32"/>
        </w:rPr>
        <w:object w:dxaOrig="3400" w:dyaOrig="760">
          <v:shape id="_x0000_i1034" type="#_x0000_t75" style="width:170.3pt;height:38.15pt" o:ole="">
            <v:imagedata r:id="rId28" o:title=""/>
          </v:shape>
          <o:OLEObject Type="Embed" ProgID="Equation.DSMT4" ShapeID="_x0000_i1034" DrawAspect="Content" ObjectID="_1592391350" r:id="rId29"/>
        </w:object>
      </w:r>
    </w:p>
    <w:p w:rsidR="00E33D33" w:rsidRDefault="00E33D33" w:rsidP="00E33D33">
      <w:pPr>
        <w:widowControl/>
        <w:jc w:val="center"/>
      </w:pPr>
      <w:r w:rsidRPr="00F07EA4">
        <w:rPr>
          <w:position w:val="-6"/>
        </w:rPr>
        <w:object w:dxaOrig="960" w:dyaOrig="279">
          <v:shape id="_x0000_i1035" type="#_x0000_t75" style="width:48pt;height:14.15pt" o:ole="">
            <v:imagedata r:id="rId30" o:title=""/>
          </v:shape>
          <o:OLEObject Type="Embed" ProgID="Equation.DSMT4" ShapeID="_x0000_i1035" DrawAspect="Content" ObjectID="_1592391351" r:id="rId31"/>
        </w:object>
      </w:r>
    </w:p>
    <w:p w:rsidR="00E33D33" w:rsidRPr="00E33D33" w:rsidRDefault="00E33D33" w:rsidP="00E33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E33D33" w:rsidRDefault="00E33D33" w:rsidP="00E33D33">
      <w:pPr>
        <w:pStyle w:val="a4"/>
        <w:spacing w:before="0" w:beforeAutospacing="0" w:after="0" w:afterAutospacing="0"/>
        <w:rPr>
          <w:bCs/>
          <w:color w:val="000000" w:themeColor="text1"/>
          <w:kern w:val="24"/>
          <w:sz w:val="21"/>
          <w:szCs w:val="21"/>
        </w:rPr>
      </w:pPr>
      <w:r w:rsidRPr="00E33D33">
        <w:rPr>
          <w:rFonts w:hint="eastAsia"/>
          <w:bCs/>
          <w:color w:val="000000" w:themeColor="text1"/>
          <w:kern w:val="24"/>
          <w:sz w:val="21"/>
          <w:szCs w:val="21"/>
        </w:rPr>
        <w:t>即宇宙射线中的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带电粒子</w:t>
      </w:r>
      <w:r w:rsidRPr="00E33D33">
        <w:rPr>
          <w:rFonts w:hint="eastAsia"/>
          <w:bCs/>
          <w:color w:val="000000" w:themeColor="text1"/>
          <w:kern w:val="24"/>
          <w:sz w:val="21"/>
          <w:szCs w:val="21"/>
        </w:rPr>
        <w:t>是以水平轴线成14.12</w:t>
      </w:r>
      <w:r w:rsidRPr="00E33D33">
        <w:rPr>
          <w:rFonts w:hAnsi="Symbol" w:hint="eastAsia"/>
          <w:bCs/>
          <w:color w:val="000000" w:themeColor="text1"/>
          <w:kern w:val="24"/>
          <w:sz w:val="21"/>
          <w:szCs w:val="21"/>
        </w:rPr>
        <w:sym w:font="Symbol" w:char="F0B0"/>
      </w:r>
      <w:r w:rsidRPr="00E33D33">
        <w:rPr>
          <w:rFonts w:hint="eastAsia"/>
          <w:bCs/>
          <w:color w:val="000000" w:themeColor="text1"/>
          <w:kern w:val="24"/>
          <w:sz w:val="21"/>
          <w:szCs w:val="21"/>
        </w:rPr>
        <w:t>的左右两个锥体之外上下两个锥体内进入该磁镜时，会被磁镜捕获。</w:t>
      </w:r>
    </w:p>
    <w:p w:rsidR="00E33D33" w:rsidRDefault="00E33D33" w:rsidP="00E33D33">
      <w:pPr>
        <w:pStyle w:val="a4"/>
        <w:spacing w:before="0" w:beforeAutospacing="0" w:after="0" w:afterAutospacing="0"/>
        <w:jc w:val="center"/>
        <w:rPr>
          <w:bCs/>
          <w:color w:val="000000" w:themeColor="text1"/>
          <w:kern w:val="24"/>
          <w:sz w:val="21"/>
          <w:szCs w:val="21"/>
        </w:rPr>
      </w:pPr>
      <w:r>
        <w:rPr>
          <w:bCs/>
          <w:noProof/>
          <w:color w:val="000000" w:themeColor="text1"/>
          <w:kern w:val="24"/>
          <w:sz w:val="21"/>
          <w:szCs w:val="21"/>
        </w:rPr>
        <w:lastRenderedPageBreak/>
        <w:drawing>
          <wp:inline distT="0" distB="0" distL="0" distR="0">
            <wp:extent cx="2861441" cy="1885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92" cy="189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33" w:rsidRPr="00E33D33" w:rsidRDefault="00E33D33" w:rsidP="00E33D33">
      <w:pPr>
        <w:pStyle w:val="a4"/>
        <w:spacing w:before="0" w:beforeAutospacing="0" w:after="0" w:afterAutospacing="0"/>
        <w:rPr>
          <w:sz w:val="21"/>
          <w:szCs w:val="21"/>
        </w:rPr>
      </w:pPr>
    </w:p>
    <w:p w:rsidR="00E33D33" w:rsidRPr="0082578C" w:rsidRDefault="0082578C" w:rsidP="008257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 w:rsidR="009B29B3">
        <w:rPr>
          <w:rFonts w:ascii="宋体" w:eastAsia="宋体" w:hAnsi="宋体" w:cs="宋体" w:hint="eastAsia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="00E33D33" w:rsidRPr="0082578C">
        <w:rPr>
          <w:rFonts w:ascii="宋体" w:eastAsia="宋体" w:hAnsi="宋体" w:cs="宋体" w:hint="eastAsia"/>
          <w:kern w:val="0"/>
          <w:szCs w:val="21"/>
        </w:rPr>
        <w:t>因为带电粒子在</w:t>
      </w:r>
      <w:r w:rsidR="00E33D33" w:rsidRPr="009B29B3">
        <w:rPr>
          <w:rFonts w:ascii="宋体" w:eastAsia="宋体" w:hAnsi="宋体" w:cs="宋体" w:hint="eastAsia"/>
          <w:i/>
          <w:kern w:val="0"/>
          <w:szCs w:val="21"/>
        </w:rPr>
        <w:t>B</w:t>
      </w:r>
      <w:r w:rsidR="00E33D33" w:rsidRPr="0082578C">
        <w:rPr>
          <w:rFonts w:ascii="宋体" w:eastAsia="宋体" w:hAnsi="宋体" w:cs="宋体" w:hint="eastAsia"/>
          <w:kern w:val="0"/>
          <w:szCs w:val="21"/>
        </w:rPr>
        <w:t>处的回旋半径为</w:t>
      </w:r>
    </w:p>
    <w:p w:rsidR="00E33D33" w:rsidRPr="00E33D33" w:rsidRDefault="00E33D33" w:rsidP="009B29B3">
      <w:pPr>
        <w:widowControl/>
        <w:ind w:left="720"/>
        <w:jc w:val="center"/>
        <w:rPr>
          <w:rFonts w:ascii="宋体" w:eastAsia="宋体" w:hAnsi="宋体" w:cs="宋体"/>
          <w:kern w:val="0"/>
          <w:szCs w:val="21"/>
        </w:rPr>
      </w:pPr>
      <w:r w:rsidRPr="00E33D33">
        <w:rPr>
          <w:rFonts w:ascii="宋体" w:eastAsia="宋体" w:hAnsi="宋体" w:cs="宋体"/>
          <w:kern w:val="0"/>
          <w:position w:val="-28"/>
          <w:szCs w:val="21"/>
        </w:rPr>
        <w:object w:dxaOrig="1240" w:dyaOrig="660">
          <v:shape id="_x0000_i1036" type="#_x0000_t75" style="width:62.15pt;height:32.9pt" o:ole="">
            <v:imagedata r:id="rId33" o:title=""/>
          </v:shape>
          <o:OLEObject Type="Embed" ProgID="Equation.DSMT4" ShapeID="_x0000_i1036" DrawAspect="Content" ObjectID="_1592391352" r:id="rId34"/>
        </w:object>
      </w:r>
      <w:r w:rsidRPr="00E33D33">
        <w:rPr>
          <w:rFonts w:ascii="宋体" w:eastAsia="宋体" w:hAnsi="宋体" w:cs="宋体" w:hint="eastAsia"/>
          <w:kern w:val="0"/>
          <w:szCs w:val="21"/>
        </w:rPr>
        <w:t>， 则</w:t>
      </w:r>
      <w:r w:rsidRPr="00E33D33">
        <w:rPr>
          <w:rFonts w:ascii="宋体" w:eastAsia="宋体" w:hAnsi="宋体" w:cs="宋体"/>
          <w:kern w:val="0"/>
          <w:position w:val="-28"/>
          <w:szCs w:val="21"/>
        </w:rPr>
        <w:object w:dxaOrig="1640" w:dyaOrig="700">
          <v:shape id="_x0000_i1037" type="#_x0000_t75" style="width:81.85pt;height:35.2pt" o:ole="">
            <v:imagedata r:id="rId35" o:title=""/>
          </v:shape>
          <o:OLEObject Type="Embed" ProgID="Equation.DSMT4" ShapeID="_x0000_i1037" DrawAspect="Content" ObjectID="_1592391353" r:id="rId36"/>
        </w:object>
      </w:r>
    </w:p>
    <w:p w:rsidR="00E33D33" w:rsidRPr="00E33D33" w:rsidRDefault="00E33D33" w:rsidP="009B29B3">
      <w:pPr>
        <w:widowControl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33D33">
        <w:rPr>
          <w:rFonts w:ascii="宋体" w:eastAsia="宋体" w:hAnsi="宋体" w:cs="宋体"/>
          <w:kern w:val="0"/>
          <w:position w:val="-24"/>
          <w:sz w:val="24"/>
          <w:szCs w:val="24"/>
        </w:rPr>
        <w:object w:dxaOrig="1600" w:dyaOrig="900">
          <v:shape id="_x0000_i1038" type="#_x0000_t75" style="width:79.55pt;height:45.05pt" o:ole="">
            <v:imagedata r:id="rId37" o:title=""/>
          </v:shape>
          <o:OLEObject Type="Embed" ProgID="Equation.DSMT4" ShapeID="_x0000_i1038" DrawAspect="Content" ObjectID="_1592391354" r:id="rId38"/>
        </w:object>
      </w:r>
      <w:r w:rsidRPr="00E33D33">
        <w:rPr>
          <w:rFonts w:ascii="宋体" w:eastAsia="宋体" w:hAnsi="宋体" w:cs="宋体" w:hint="eastAsia"/>
          <w:kern w:val="0"/>
          <w:sz w:val="24"/>
          <w:szCs w:val="24"/>
        </w:rPr>
        <w:t xml:space="preserve">， </w:t>
      </w:r>
      <w:r w:rsidRPr="00E33D33">
        <w:rPr>
          <w:rFonts w:ascii="宋体" w:eastAsia="宋体" w:hAnsi="宋体" w:cs="宋体"/>
          <w:kern w:val="0"/>
          <w:position w:val="-24"/>
          <w:sz w:val="24"/>
          <w:szCs w:val="24"/>
        </w:rPr>
        <w:object w:dxaOrig="1579" w:dyaOrig="620">
          <v:shape id="_x0000_i1039" type="#_x0000_t75" style="width:78.6pt;height:30.9pt" o:ole="">
            <v:imagedata r:id="rId39" o:title=""/>
          </v:shape>
          <o:OLEObject Type="Embed" ProgID="Equation.DSMT4" ShapeID="_x0000_i1039" DrawAspect="Content" ObjectID="_1592391355" r:id="rId40"/>
        </w:object>
      </w:r>
      <w:r w:rsidRPr="00E33D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E33D33">
        <w:rPr>
          <w:rFonts w:ascii="宋体" w:eastAsia="宋体" w:hAnsi="宋体" w:cs="宋体" w:hint="eastAsia"/>
          <w:kern w:val="0"/>
          <w:sz w:val="24"/>
          <w:szCs w:val="24"/>
        </w:rPr>
        <w:t>代入上式， 有</w:t>
      </w:r>
    </w:p>
    <w:p w:rsidR="00E33D33" w:rsidRPr="00E33D33" w:rsidRDefault="00E33D33" w:rsidP="00E33D33">
      <w:pPr>
        <w:widowControl/>
        <w:ind w:left="720"/>
        <w:jc w:val="center"/>
        <w:rPr>
          <w:rFonts w:ascii="宋体" w:eastAsia="宋体" w:hAnsi="宋体" w:cs="宋体"/>
          <w:kern w:val="0"/>
          <w:szCs w:val="21"/>
        </w:rPr>
      </w:pPr>
      <w:r w:rsidRPr="00E33D33">
        <w:rPr>
          <w:rFonts w:ascii="宋体" w:eastAsia="宋体" w:hAnsi="宋体" w:cs="宋体"/>
          <w:kern w:val="0"/>
          <w:position w:val="-28"/>
          <w:szCs w:val="21"/>
        </w:rPr>
        <w:object w:dxaOrig="2020" w:dyaOrig="700">
          <v:shape id="_x0000_i1040" type="#_x0000_t75" style="width:101.25pt;height:35.2pt" o:ole="">
            <v:imagedata r:id="rId41" o:title=""/>
          </v:shape>
          <o:OLEObject Type="Embed" ProgID="Equation.DSMT4" ShapeID="_x0000_i1040" DrawAspect="Content" ObjectID="_1592391356" r:id="rId42"/>
        </w:object>
      </w:r>
    </w:p>
    <w:p w:rsidR="00E33D33" w:rsidRPr="00E33D33" w:rsidRDefault="00E33D33" w:rsidP="00E33D33">
      <w:pPr>
        <w:widowControl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E33D33">
        <w:rPr>
          <w:rFonts w:ascii="宋体" w:eastAsia="宋体" w:hAnsi="宋体" w:cs="宋体" w:hint="eastAsia"/>
          <w:kern w:val="0"/>
          <w:szCs w:val="21"/>
        </w:rPr>
        <w:t>即：</w:t>
      </w:r>
    </w:p>
    <w:p w:rsidR="00E33D33" w:rsidRPr="00E33D33" w:rsidRDefault="00E33D33" w:rsidP="00E33D33">
      <w:pPr>
        <w:widowControl/>
        <w:ind w:left="720"/>
        <w:jc w:val="center"/>
        <w:rPr>
          <w:rFonts w:ascii="宋体" w:eastAsia="宋体" w:hAnsi="宋体" w:cs="宋体"/>
          <w:kern w:val="0"/>
          <w:szCs w:val="21"/>
        </w:rPr>
      </w:pPr>
      <w:r w:rsidRPr="00E33D33">
        <w:rPr>
          <w:rFonts w:ascii="宋体" w:eastAsia="宋体" w:hAnsi="宋体" w:cs="宋体"/>
          <w:kern w:val="0"/>
          <w:position w:val="-30"/>
          <w:szCs w:val="21"/>
        </w:rPr>
        <w:object w:dxaOrig="2400" w:dyaOrig="740">
          <v:shape id="_x0000_i1041" type="#_x0000_t75" style="width:120pt;height:36.8pt" o:ole="">
            <v:imagedata r:id="rId43" o:title=""/>
          </v:shape>
          <o:OLEObject Type="Embed" ProgID="Equation.DSMT4" ShapeID="_x0000_i1041" DrawAspect="Content" ObjectID="_1592391357" r:id="rId44"/>
        </w:object>
      </w:r>
    </w:p>
    <w:p w:rsidR="00E33D33" w:rsidRPr="00E33D33" w:rsidRDefault="00E33D33" w:rsidP="00E33D33">
      <w:pPr>
        <w:widowControl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E33D33">
        <w:rPr>
          <w:rFonts w:ascii="宋体" w:eastAsia="宋体" w:hAnsi="宋体" w:cs="宋体" w:hint="eastAsia"/>
          <w:kern w:val="0"/>
          <w:szCs w:val="21"/>
        </w:rPr>
        <w:t>因为电量，质量（非相对论）和磁矩都是不变量；所以该式是不变量。</w:t>
      </w:r>
    </w:p>
    <w:p w:rsidR="00C97596" w:rsidRDefault="00C97596" w:rsidP="002434BD"/>
    <w:p w:rsidR="00C97596" w:rsidRPr="009B29B3" w:rsidRDefault="00C97596" w:rsidP="009B29B3">
      <w:pPr>
        <w:widowControl/>
        <w:ind w:left="720"/>
        <w:jc w:val="left"/>
        <w:rPr>
          <w:rFonts w:ascii="宋体" w:eastAsia="宋体" w:hAnsi="宋体" w:cs="宋体"/>
          <w:kern w:val="0"/>
          <w:szCs w:val="21"/>
        </w:rPr>
      </w:pPr>
    </w:p>
    <w:p w:rsidR="009B29B3" w:rsidRPr="003A2BF6" w:rsidRDefault="00DF062F" w:rsidP="009B29B3">
      <w:pPr>
        <w:widowControl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81915</wp:posOffset>
            </wp:positionV>
            <wp:extent cx="2244090" cy="2133600"/>
            <wp:effectExtent l="0" t="0" r="3810" b="0"/>
            <wp:wrapSquare wrapText="bothSides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596" w:rsidRPr="003A2BF6">
        <w:rPr>
          <w:rFonts w:ascii="Times New Roman" w:eastAsia="宋体" w:hAnsi="Times New Roman" w:cs="Times New Roman"/>
          <w:b/>
          <w:kern w:val="0"/>
          <w:sz w:val="24"/>
          <w:szCs w:val="24"/>
        </w:rPr>
        <w:t>2.</w:t>
      </w:r>
      <w:r w:rsidR="00C97596" w:rsidRPr="003A2BF6">
        <w:rPr>
          <w:rFonts w:ascii="Times New Roman" w:eastAsia="宋体" w:hAnsi="Times New Roman" w:cs="Times New Roman"/>
          <w:b/>
          <w:kern w:val="0"/>
          <w:sz w:val="24"/>
          <w:szCs w:val="24"/>
        </w:rPr>
        <w:t>（</w:t>
      </w:r>
      <w:r w:rsidR="00C97596" w:rsidRPr="003A2BF6">
        <w:rPr>
          <w:rFonts w:ascii="Times New Roman" w:eastAsia="宋体" w:hAnsi="Times New Roman" w:cs="Times New Roman"/>
          <w:b/>
          <w:kern w:val="0"/>
          <w:sz w:val="24"/>
          <w:szCs w:val="24"/>
        </w:rPr>
        <w:t>1</w:t>
      </w:r>
      <w:r w:rsidR="007256D9">
        <w:rPr>
          <w:rFonts w:ascii="Times New Roman" w:eastAsia="宋体" w:hAnsi="Times New Roman" w:cs="Times New Roman"/>
          <w:b/>
          <w:kern w:val="0"/>
          <w:sz w:val="24"/>
          <w:szCs w:val="24"/>
        </w:rPr>
        <w:t>6</w:t>
      </w:r>
      <w:r w:rsidR="00C97596" w:rsidRPr="003A2BF6">
        <w:rPr>
          <w:rFonts w:ascii="Times New Roman" w:eastAsia="宋体" w:hAnsi="Times New Roman" w:cs="Times New Roman"/>
          <w:b/>
          <w:kern w:val="0"/>
          <w:sz w:val="24"/>
          <w:szCs w:val="24"/>
        </w:rPr>
        <w:t>分）</w:t>
      </w:r>
      <w:r w:rsidR="003A2BF6" w:rsidRPr="003A2BF6">
        <w:rPr>
          <w:rFonts w:ascii="宋体" w:eastAsia="宋体" w:hAnsi="宋体" w:cs="宋体"/>
          <w:b/>
          <w:kern w:val="0"/>
          <w:sz w:val="24"/>
          <w:szCs w:val="24"/>
        </w:rPr>
        <w:t>同轴电缆</w:t>
      </w:r>
    </w:p>
    <w:p w:rsidR="00C97596" w:rsidRPr="009B29B3" w:rsidRDefault="00C97596" w:rsidP="009B29B3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9B29B3">
        <w:rPr>
          <w:rFonts w:ascii="宋体" w:eastAsia="宋体" w:hAnsi="宋体" w:cs="宋体"/>
          <w:kern w:val="0"/>
          <w:szCs w:val="21"/>
        </w:rPr>
        <w:t>同轴电缆的内导体是半径为</w:t>
      </w:r>
      <w:r w:rsidRPr="009B29B3">
        <w:rPr>
          <w:rFonts w:ascii="Times New Roman" w:eastAsia="宋体" w:hAnsi="Times New Roman" w:cs="Times New Roman"/>
          <w:i/>
          <w:kern w:val="0"/>
          <w:szCs w:val="21"/>
        </w:rPr>
        <w:t>a</w:t>
      </w:r>
      <w:r w:rsidRPr="009B29B3">
        <w:rPr>
          <w:rFonts w:ascii="宋体" w:eastAsia="宋体" w:hAnsi="宋体" w:cs="宋体"/>
          <w:kern w:val="0"/>
          <w:szCs w:val="21"/>
        </w:rPr>
        <w:t>的</w:t>
      </w:r>
      <w:r w:rsidR="009B1195">
        <w:rPr>
          <w:rFonts w:ascii="宋体" w:eastAsia="宋体" w:hAnsi="宋体" w:cs="宋体" w:hint="eastAsia"/>
          <w:kern w:val="0"/>
          <w:szCs w:val="21"/>
        </w:rPr>
        <w:t>空心</w:t>
      </w:r>
      <w:r w:rsidRPr="009B29B3">
        <w:rPr>
          <w:rFonts w:ascii="宋体" w:eastAsia="宋体" w:hAnsi="宋体" w:cs="宋体"/>
          <w:kern w:val="0"/>
          <w:szCs w:val="21"/>
        </w:rPr>
        <w:t>圆柱，外导体是半径为</w:t>
      </w:r>
      <w:r w:rsidRPr="009B29B3">
        <w:rPr>
          <w:rFonts w:ascii="Times New Roman" w:eastAsia="宋体" w:hAnsi="Times New Roman" w:cs="Times New Roman"/>
          <w:i/>
          <w:kern w:val="0"/>
          <w:szCs w:val="21"/>
        </w:rPr>
        <w:t>b</w:t>
      </w:r>
      <w:r w:rsidRPr="009B29B3">
        <w:rPr>
          <w:rFonts w:ascii="宋体" w:eastAsia="宋体" w:hAnsi="宋体" w:cs="宋体"/>
          <w:kern w:val="0"/>
          <w:szCs w:val="21"/>
        </w:rPr>
        <w:t>的薄圆柱面，其厚度可以忽略不计，内、外导体间填充有绝对</w:t>
      </w:r>
      <w:r w:rsidRPr="009B29B3">
        <w:rPr>
          <w:rFonts w:ascii="宋体" w:eastAsia="宋体" w:hAnsi="宋体" w:cs="宋体" w:hint="eastAsia"/>
          <w:kern w:val="0"/>
          <w:szCs w:val="21"/>
        </w:rPr>
        <w:t>磁导率分别为</w:t>
      </w:r>
      <w:r w:rsidRPr="009B29B3">
        <w:rPr>
          <w:rFonts w:ascii="Symbol" w:eastAsia="宋体" w:hAnsi="Symbol" w:cs="宋体"/>
          <w:kern w:val="0"/>
          <w:szCs w:val="21"/>
        </w:rPr>
        <w:t></w:t>
      </w:r>
      <w:r w:rsidRPr="009B29B3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Pr="009B29B3">
        <w:rPr>
          <w:rFonts w:ascii="宋体" w:eastAsia="宋体" w:hAnsi="宋体" w:cs="宋体" w:hint="eastAsia"/>
          <w:kern w:val="0"/>
          <w:szCs w:val="21"/>
        </w:rPr>
        <w:t>、</w:t>
      </w:r>
      <w:r w:rsidRPr="009B29B3">
        <w:rPr>
          <w:rFonts w:ascii="Symbol" w:eastAsia="宋体" w:hAnsi="Symbol" w:cs="宋体"/>
          <w:kern w:val="0"/>
          <w:szCs w:val="21"/>
        </w:rPr>
        <w:t></w:t>
      </w:r>
      <w:r w:rsidRPr="009B29B3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9B29B3">
        <w:rPr>
          <w:rFonts w:ascii="宋体" w:eastAsia="宋体" w:hAnsi="宋体" w:cs="宋体" w:hint="eastAsia"/>
          <w:kern w:val="0"/>
          <w:szCs w:val="21"/>
        </w:rPr>
        <w:t>和</w:t>
      </w:r>
      <w:r w:rsidRPr="009B29B3">
        <w:rPr>
          <w:rFonts w:ascii="Symbol" w:eastAsia="宋体" w:hAnsi="Symbol" w:cs="宋体"/>
          <w:kern w:val="0"/>
          <w:szCs w:val="21"/>
        </w:rPr>
        <w:t></w:t>
      </w:r>
      <w:r w:rsidR="009B29B3" w:rsidRPr="009B29B3">
        <w:rPr>
          <w:rFonts w:ascii="Times New Roman" w:eastAsia="宋体" w:hAnsi="Times New Roman" w:cs="Times New Roman"/>
          <w:kern w:val="0"/>
          <w:szCs w:val="21"/>
          <w:vertAlign w:val="subscript"/>
        </w:rPr>
        <w:t>3</w:t>
      </w:r>
      <w:r w:rsidRPr="009B29B3">
        <w:rPr>
          <w:rFonts w:ascii="宋体" w:eastAsia="宋体" w:hAnsi="宋体" w:cs="宋体" w:hint="eastAsia"/>
          <w:kern w:val="0"/>
          <w:szCs w:val="21"/>
        </w:rPr>
        <w:t>的三种磁介质，每种磁介质均占三分之一的圆柱间体积，分界面正好沿半径方向，如图所示.</w:t>
      </w:r>
      <w:r w:rsidRPr="009B29B3">
        <w:rPr>
          <w:rFonts w:ascii="宋体" w:eastAsia="宋体" w:hAnsi="宋体" w:cs="宋体"/>
          <w:kern w:val="0"/>
          <w:szCs w:val="21"/>
        </w:rPr>
        <w:t xml:space="preserve"> </w:t>
      </w:r>
      <w:r w:rsidR="009B1195">
        <w:rPr>
          <w:rFonts w:ascii="宋体" w:eastAsia="宋体" w:hAnsi="宋体" w:cs="宋体" w:hint="eastAsia"/>
          <w:kern w:val="0"/>
          <w:szCs w:val="21"/>
        </w:rPr>
        <w:t>设内圆柱面</w:t>
      </w:r>
      <w:r w:rsidRPr="009B29B3">
        <w:rPr>
          <w:rFonts w:ascii="宋体" w:eastAsia="宋体" w:hAnsi="宋体" w:cs="宋体" w:hint="eastAsia"/>
          <w:kern w:val="0"/>
          <w:szCs w:val="21"/>
        </w:rPr>
        <w:t>内沿轴线方向</w:t>
      </w:r>
      <w:r w:rsidR="00DF062F">
        <w:rPr>
          <w:rFonts w:ascii="宋体" w:eastAsia="宋体" w:hAnsi="宋体" w:cs="宋体" w:hint="eastAsia"/>
          <w:kern w:val="0"/>
          <w:szCs w:val="21"/>
        </w:rPr>
        <w:t>流有大小相等，方向相反的电流</w:t>
      </w:r>
      <w:r w:rsidR="009B1195">
        <w:rPr>
          <w:rFonts w:ascii="宋体" w:eastAsia="宋体" w:hAnsi="宋体" w:cs="宋体" w:hint="eastAsia"/>
          <w:kern w:val="0"/>
          <w:szCs w:val="21"/>
        </w:rPr>
        <w:t>，电流</w:t>
      </w:r>
      <w:r w:rsidR="00F06A3F">
        <w:rPr>
          <w:rFonts w:ascii="宋体" w:eastAsia="宋体" w:hAnsi="宋体" w:cs="宋体" w:hint="eastAsia"/>
          <w:kern w:val="0"/>
          <w:szCs w:val="21"/>
        </w:rPr>
        <w:t>面密度为</w:t>
      </w:r>
      <w:r w:rsidR="00F06A3F" w:rsidRPr="00F06A3F">
        <w:rPr>
          <w:rFonts w:ascii="Times New Roman" w:eastAsia="宋体" w:hAnsi="Times New Roman" w:cs="Times New Roman"/>
          <w:i/>
          <w:kern w:val="0"/>
          <w:szCs w:val="21"/>
        </w:rPr>
        <w:t>i</w:t>
      </w:r>
      <w:r w:rsidR="00DF062F">
        <w:rPr>
          <w:rFonts w:ascii="宋体" w:eastAsia="宋体" w:hAnsi="宋体" w:cs="宋体" w:hint="eastAsia"/>
          <w:kern w:val="0"/>
          <w:szCs w:val="21"/>
        </w:rPr>
        <w:t>；</w:t>
      </w:r>
      <w:r w:rsidRPr="009B29B3">
        <w:rPr>
          <w:rFonts w:ascii="宋体" w:eastAsia="宋体" w:hAnsi="宋体" w:cs="宋体" w:hint="eastAsia"/>
          <w:kern w:val="0"/>
          <w:szCs w:val="21"/>
        </w:rPr>
        <w:t>求：</w:t>
      </w:r>
    </w:p>
    <w:p w:rsidR="00C97596" w:rsidRPr="009B29B3" w:rsidRDefault="009B29B3" w:rsidP="009B29B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</w:t>
      </w:r>
      <w:r w:rsidR="00C97596" w:rsidRPr="009B29B3">
        <w:rPr>
          <w:rFonts w:ascii="宋体" w:eastAsia="宋体" w:hAnsi="宋体" w:cs="宋体" w:hint="eastAsia"/>
          <w:kern w:val="0"/>
          <w:szCs w:val="21"/>
        </w:rPr>
        <w:t>各区域的磁感应强度和磁场强度；（8分）</w:t>
      </w:r>
    </w:p>
    <w:p w:rsidR="00C97596" w:rsidRPr="009B29B3" w:rsidRDefault="009B29B3" w:rsidP="009B29B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（2）</w:t>
      </w:r>
      <w:r w:rsidR="00C97596" w:rsidRPr="009B29B3">
        <w:rPr>
          <w:rFonts w:ascii="宋体" w:eastAsia="宋体" w:hAnsi="宋体" w:cs="宋体"/>
          <w:kern w:val="0"/>
          <w:szCs w:val="21"/>
        </w:rPr>
        <w:t>同轴电缆单位长度所储存的磁场能量</w:t>
      </w:r>
      <w:r w:rsidR="00C97596" w:rsidRPr="009B29B3">
        <w:rPr>
          <w:rFonts w:ascii="宋体" w:eastAsia="宋体" w:hAnsi="宋体" w:cs="宋体" w:hint="eastAsia"/>
          <w:kern w:val="0"/>
          <w:szCs w:val="21"/>
        </w:rPr>
        <w:t>；（</w:t>
      </w:r>
      <w:r w:rsidR="007256D9">
        <w:rPr>
          <w:rFonts w:ascii="宋体" w:eastAsia="宋体" w:hAnsi="宋体" w:cs="宋体"/>
          <w:kern w:val="0"/>
          <w:szCs w:val="21"/>
        </w:rPr>
        <w:t>4</w:t>
      </w:r>
      <w:r w:rsidR="00C97596" w:rsidRPr="009B29B3">
        <w:rPr>
          <w:rFonts w:ascii="宋体" w:eastAsia="宋体" w:hAnsi="宋体" w:cs="宋体" w:hint="eastAsia"/>
          <w:kern w:val="0"/>
          <w:szCs w:val="21"/>
        </w:rPr>
        <w:t>分）</w:t>
      </w:r>
    </w:p>
    <w:p w:rsidR="00C97596" w:rsidRPr="009B29B3" w:rsidRDefault="009B29B3" w:rsidP="009B29B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（3）</w:t>
      </w:r>
      <w:r w:rsidR="00C97596" w:rsidRPr="009B29B3">
        <w:rPr>
          <w:rFonts w:ascii="宋体" w:eastAsia="宋体" w:hAnsi="宋体" w:cs="宋体"/>
          <w:kern w:val="0"/>
          <w:szCs w:val="21"/>
        </w:rPr>
        <w:t>同轴电缆单位长度的自感</w:t>
      </w:r>
      <w:r w:rsidR="00C97596" w:rsidRPr="009B29B3">
        <w:rPr>
          <w:rFonts w:ascii="宋体" w:eastAsia="宋体" w:hAnsi="宋体" w:cs="宋体" w:hint="eastAsia"/>
          <w:kern w:val="0"/>
          <w:szCs w:val="21"/>
        </w:rPr>
        <w:t>。（</w:t>
      </w:r>
      <w:r w:rsidR="007256D9">
        <w:rPr>
          <w:rFonts w:ascii="宋体" w:eastAsia="宋体" w:hAnsi="宋体" w:cs="宋体"/>
          <w:kern w:val="0"/>
          <w:szCs w:val="21"/>
        </w:rPr>
        <w:t>4</w:t>
      </w:r>
      <w:r w:rsidR="00C97596" w:rsidRPr="009B29B3">
        <w:rPr>
          <w:rFonts w:ascii="宋体" w:eastAsia="宋体" w:hAnsi="宋体" w:cs="宋体" w:hint="eastAsia"/>
          <w:kern w:val="0"/>
          <w:szCs w:val="21"/>
        </w:rPr>
        <w:t>分）</w:t>
      </w:r>
    </w:p>
    <w:p w:rsidR="00C97596" w:rsidRDefault="00C97596" w:rsidP="00C97596">
      <w:pPr>
        <w:ind w:left="360"/>
        <w:jc w:val="center"/>
      </w:pPr>
    </w:p>
    <w:p w:rsidR="00C97596" w:rsidRDefault="00C97596" w:rsidP="00C97596">
      <w:pPr>
        <w:ind w:left="360"/>
        <w:jc w:val="center"/>
      </w:pPr>
    </w:p>
    <w:p w:rsidR="00C97596" w:rsidRDefault="00C97596" w:rsidP="00C97596">
      <w:r>
        <w:rPr>
          <w:rFonts w:hint="eastAsia"/>
        </w:rPr>
        <w:t>【</w:t>
      </w:r>
      <w:r>
        <w:t>解</w:t>
      </w:r>
      <w:r>
        <w:rPr>
          <w:rFonts w:hint="eastAsia"/>
        </w:rPr>
        <w:t>】（1）</w:t>
      </w:r>
      <w:r>
        <w:t>由安培环路定律</w:t>
      </w:r>
      <w:r>
        <w:rPr>
          <w:rFonts w:hint="eastAsia"/>
        </w:rPr>
        <w:t>， 得：</w:t>
      </w:r>
    </w:p>
    <w:p w:rsidR="00C97596" w:rsidRDefault="009B1195" w:rsidP="00C97596">
      <w:pPr>
        <w:pStyle w:val="a3"/>
        <w:ind w:left="1080" w:firstLineChars="0" w:firstLine="0"/>
        <w:jc w:val="center"/>
      </w:pPr>
      <w:r w:rsidRPr="009B1195">
        <w:rPr>
          <w:position w:val="-68"/>
        </w:rPr>
        <w:object w:dxaOrig="4459" w:dyaOrig="1480">
          <v:shape id="_x0000_i1042" type="#_x0000_t75" style="width:222.6pt;height:73.65pt" o:ole="">
            <v:imagedata r:id="rId46" o:title=""/>
          </v:shape>
          <o:OLEObject Type="Embed" ProgID="Equation.DSMT4" ShapeID="_x0000_i1042" DrawAspect="Content" ObjectID="_1592391358" r:id="rId47"/>
        </w:object>
      </w:r>
    </w:p>
    <w:p w:rsidR="00C97596" w:rsidRDefault="00C97596" w:rsidP="00C97596">
      <w:pPr>
        <w:ind w:left="360"/>
        <w:rPr>
          <w:noProof/>
        </w:rPr>
      </w:pPr>
      <w:r>
        <w:rPr>
          <w:noProof/>
        </w:rPr>
        <w:t>由于</w:t>
      </w:r>
      <w:r w:rsidRPr="00A63A72">
        <w:rPr>
          <w:noProof/>
          <w:position w:val="-10"/>
        </w:rPr>
        <w:object w:dxaOrig="840" w:dyaOrig="360">
          <v:shape id="_x0000_i1043" type="#_x0000_t75" style="width:42.1pt;height:18.1pt" o:ole="">
            <v:imagedata r:id="rId48" o:title=""/>
          </v:shape>
          <o:OLEObject Type="Embed" ProgID="Equation.3" ShapeID="_x0000_i1043" DrawAspect="Content" ObjectID="_1592391359" r:id="rId49"/>
        </w:object>
      </w:r>
      <w:r>
        <w:rPr>
          <w:noProof/>
        </w:rPr>
        <w:t>, 所以</w:t>
      </w:r>
    </w:p>
    <w:p w:rsidR="00C97596" w:rsidRDefault="009B1195" w:rsidP="00C97596">
      <w:pPr>
        <w:jc w:val="center"/>
      </w:pPr>
      <w:r w:rsidRPr="009B1195">
        <w:rPr>
          <w:position w:val="-72"/>
        </w:rPr>
        <w:object w:dxaOrig="3400" w:dyaOrig="1560">
          <v:shape id="_x0000_i1044" type="#_x0000_t75" style="width:170.3pt;height:77.9pt" o:ole="">
            <v:imagedata r:id="rId50" o:title=""/>
          </v:shape>
          <o:OLEObject Type="Embed" ProgID="Equation.DSMT4" ShapeID="_x0000_i1044" DrawAspect="Content" ObjectID="_1592391360" r:id="rId51"/>
        </w:object>
      </w:r>
    </w:p>
    <w:p w:rsidR="00C97596" w:rsidRDefault="00C97596" w:rsidP="00C97596">
      <w:pPr>
        <w:jc w:val="center"/>
      </w:pPr>
    </w:p>
    <w:p w:rsidR="00C97596" w:rsidRPr="00D90FA9" w:rsidRDefault="00C97596" w:rsidP="00C97596">
      <w:pPr>
        <w:jc w:val="left"/>
        <w:rPr>
          <w:rFonts w:ascii="宋体" w:eastAsia="宋体" w:hAnsi="宋体"/>
        </w:rPr>
      </w:pPr>
      <w:r w:rsidRPr="00D90FA9">
        <w:rPr>
          <w:rFonts w:ascii="宋体" w:eastAsia="宋体" w:hAnsi="宋体"/>
        </w:rPr>
        <w:t>因为同轴电缆线内外导体间的磁场沿</w:t>
      </w:r>
      <w:r w:rsidRPr="00D90FA9">
        <w:rPr>
          <w:rFonts w:ascii="Symbol" w:eastAsia="宋体" w:hAnsi="Symbol"/>
        </w:rPr>
        <w:t></w:t>
      </w:r>
      <w:r w:rsidRPr="00D90FA9">
        <w:rPr>
          <w:rFonts w:ascii="宋体" w:eastAsia="宋体" w:hAnsi="宋体" w:hint="eastAsia"/>
        </w:rPr>
        <w:t>，即沿圆柱体的圆周方向，在三种介质分界面上只有法向分量，由边界条件知，</w:t>
      </w:r>
      <w:r w:rsidRPr="00D90FA9">
        <w:rPr>
          <w:rFonts w:ascii="Times New Roman" w:eastAsia="宋体" w:hAnsi="Times New Roman" w:cs="Times New Roman"/>
        </w:rPr>
        <w:t xml:space="preserve"> B</w:t>
      </w:r>
      <w:r w:rsidRPr="00D90FA9">
        <w:rPr>
          <w:rFonts w:ascii="Times New Roman" w:eastAsia="宋体" w:hAnsi="Times New Roman" w:cs="Times New Roman"/>
          <w:vertAlign w:val="subscript"/>
        </w:rPr>
        <w:t>1</w:t>
      </w:r>
      <w:r w:rsidRPr="00D90FA9">
        <w:rPr>
          <w:rFonts w:ascii="Times New Roman" w:eastAsia="宋体" w:hAnsi="Times New Roman" w:cs="Times New Roman"/>
        </w:rPr>
        <w:t>=B</w:t>
      </w:r>
      <w:r w:rsidRPr="00D90FA9">
        <w:rPr>
          <w:rFonts w:ascii="Times New Roman" w:eastAsia="宋体" w:hAnsi="Times New Roman" w:cs="Times New Roman"/>
          <w:vertAlign w:val="subscript"/>
        </w:rPr>
        <w:t>2</w:t>
      </w:r>
      <w:r w:rsidRPr="00D90FA9">
        <w:rPr>
          <w:rFonts w:ascii="Times New Roman" w:eastAsia="宋体" w:hAnsi="Times New Roman" w:cs="Times New Roman"/>
        </w:rPr>
        <w:t>=B</w:t>
      </w:r>
      <w:r w:rsidRPr="00D90FA9">
        <w:rPr>
          <w:rFonts w:ascii="Times New Roman" w:eastAsia="宋体" w:hAnsi="Times New Roman" w:cs="Times New Roman"/>
          <w:vertAlign w:val="subscript"/>
        </w:rPr>
        <w:t>3</w:t>
      </w:r>
      <w:r w:rsidRPr="00D90FA9">
        <w:rPr>
          <w:rFonts w:ascii="宋体" w:eastAsia="宋体" w:hAnsi="宋体" w:hint="eastAsia"/>
        </w:rPr>
        <w:t>，所有</w:t>
      </w:r>
    </w:p>
    <w:p w:rsidR="00C97596" w:rsidRPr="00D90FA9" w:rsidRDefault="009B1195" w:rsidP="00C97596">
      <w:pPr>
        <w:jc w:val="center"/>
        <w:rPr>
          <w:rFonts w:ascii="宋体" w:eastAsia="宋体" w:hAnsi="宋体"/>
        </w:rPr>
      </w:pPr>
      <w:r w:rsidRPr="00D90FA9">
        <w:rPr>
          <w:rFonts w:ascii="宋体" w:eastAsia="宋体" w:hAnsi="宋体"/>
          <w:position w:val="-60"/>
        </w:rPr>
        <w:object w:dxaOrig="5640" w:dyaOrig="980">
          <v:shape id="_x0000_i1045" type="#_x0000_t75" style="width:282.1pt;height:48.65pt" o:ole="">
            <v:imagedata r:id="rId52" o:title=""/>
          </v:shape>
          <o:OLEObject Type="Embed" ProgID="Equation.DSMT4" ShapeID="_x0000_i1045" DrawAspect="Content" ObjectID="_1592391361" r:id="rId53"/>
        </w:object>
      </w:r>
    </w:p>
    <w:p w:rsidR="00C97596" w:rsidRPr="00D90FA9" w:rsidRDefault="00C97596" w:rsidP="00C97596">
      <w:pPr>
        <w:rPr>
          <w:rFonts w:ascii="宋体" w:eastAsia="宋体" w:hAnsi="宋体"/>
        </w:rPr>
      </w:pPr>
      <w:r w:rsidRPr="00D90FA9">
        <w:rPr>
          <w:rFonts w:ascii="宋体" w:eastAsia="宋体" w:hAnsi="宋体" w:hint="eastAsia"/>
        </w:rPr>
        <w:t xml:space="preserve"> </w:t>
      </w:r>
      <w:r w:rsidRPr="00D90FA9">
        <w:rPr>
          <w:rFonts w:ascii="宋体" w:eastAsia="宋体" w:hAnsi="宋体"/>
          <w:position w:val="-14"/>
        </w:rPr>
        <w:object w:dxaOrig="279" w:dyaOrig="380">
          <v:shape id="_x0000_i1046" type="#_x0000_t75" style="width:14.15pt;height:18.75pt" o:ole="">
            <v:imagedata r:id="rId54" o:title=""/>
          </v:shape>
          <o:OLEObject Type="Embed" ProgID="Equation.3" ShapeID="_x0000_i1046" DrawAspect="Content" ObjectID="_1592391362" r:id="rId55"/>
        </w:object>
      </w:r>
      <w:r w:rsidRPr="00D90FA9">
        <w:rPr>
          <w:rFonts w:ascii="宋体" w:eastAsia="宋体" w:hAnsi="宋体"/>
        </w:rPr>
        <w:t>是沿圆周方向的单位矢量</w:t>
      </w:r>
      <w:r w:rsidRPr="00D90FA9">
        <w:rPr>
          <w:rFonts w:ascii="宋体" w:eastAsia="宋体" w:hAnsi="宋体" w:hint="eastAsia"/>
        </w:rPr>
        <w:t>，</w:t>
      </w:r>
      <w:r w:rsidRPr="00D90FA9">
        <w:rPr>
          <w:rFonts w:ascii="宋体" w:eastAsia="宋体" w:hAnsi="宋体"/>
        </w:rPr>
        <w:t>按圆柱体内电流的右手螺线方向</w:t>
      </w:r>
      <w:r w:rsidRPr="00D90FA9">
        <w:rPr>
          <w:rFonts w:ascii="宋体" w:eastAsia="宋体" w:hAnsi="宋体" w:hint="eastAsia"/>
        </w:rPr>
        <w:t>;</w:t>
      </w:r>
      <w:r w:rsidRPr="00D90FA9">
        <w:rPr>
          <w:rFonts w:ascii="宋体" w:eastAsia="宋体" w:hAnsi="宋体"/>
        </w:rPr>
        <w:t xml:space="preserve"> </w:t>
      </w:r>
      <w:r w:rsidRPr="00D90FA9">
        <w:rPr>
          <w:rFonts w:ascii="宋体" w:eastAsia="宋体" w:hAnsi="宋体"/>
          <w:position w:val="-30"/>
        </w:rPr>
        <w:object w:dxaOrig="1900" w:dyaOrig="680">
          <v:shape id="_x0000_i1047" type="#_x0000_t75" style="width:95.35pt;height:33.85pt" o:ole="">
            <v:imagedata r:id="rId56" o:title=""/>
          </v:shape>
          <o:OLEObject Type="Embed" ProgID="Equation.3" ShapeID="_x0000_i1047" DrawAspect="Content" ObjectID="_1592391363" r:id="rId57"/>
        </w:object>
      </w:r>
      <w:r w:rsidRPr="00D90FA9">
        <w:rPr>
          <w:rFonts w:ascii="宋体" w:eastAsia="宋体" w:hAnsi="宋体"/>
        </w:rPr>
        <w:t>.</w:t>
      </w:r>
    </w:p>
    <w:p w:rsidR="00C97596" w:rsidRPr="00D90FA9" w:rsidRDefault="00C97596" w:rsidP="00C97596">
      <w:pPr>
        <w:rPr>
          <w:rFonts w:ascii="宋体" w:eastAsia="宋体" w:hAnsi="宋体"/>
        </w:rPr>
      </w:pPr>
      <w:r w:rsidRPr="00D90FA9">
        <w:rPr>
          <w:rFonts w:ascii="宋体" w:eastAsia="宋体" w:hAnsi="宋体" w:hint="eastAsia"/>
        </w:rPr>
        <w:t>（2</w:t>
      </w:r>
      <w:r w:rsidR="007E427E" w:rsidRPr="00D90FA9">
        <w:rPr>
          <w:rFonts w:ascii="宋体" w:eastAsia="宋体" w:hAnsi="宋体" w:hint="eastAsia"/>
        </w:rPr>
        <w:t>）长度为</w:t>
      </w:r>
      <w:r w:rsidR="007E427E" w:rsidRPr="00D90FA9">
        <w:rPr>
          <w:rFonts w:ascii="宋体" w:eastAsia="宋体" w:hAnsi="宋体" w:cs="Times New Roman"/>
          <w:i/>
        </w:rPr>
        <w:t>l</w:t>
      </w:r>
      <w:r w:rsidR="007E427E" w:rsidRPr="00D90FA9">
        <w:rPr>
          <w:rFonts w:ascii="宋体" w:eastAsia="宋体" w:hAnsi="宋体" w:cs="Times New Roman" w:hint="eastAsia"/>
        </w:rPr>
        <w:t>的</w:t>
      </w:r>
      <w:r w:rsidR="007E427E" w:rsidRPr="00D90FA9">
        <w:rPr>
          <w:rFonts w:ascii="宋体" w:eastAsia="宋体" w:hAnsi="宋体" w:hint="eastAsia"/>
        </w:rPr>
        <w:t>同轴电缆内的</w:t>
      </w:r>
      <w:r w:rsidRPr="00D90FA9">
        <w:rPr>
          <w:rFonts w:ascii="宋体" w:eastAsia="宋体" w:hAnsi="宋体" w:hint="eastAsia"/>
        </w:rPr>
        <w:t>磁场能量为</w:t>
      </w:r>
    </w:p>
    <w:p w:rsidR="00C97596" w:rsidRPr="00D90FA9" w:rsidRDefault="00C97596" w:rsidP="00C97596">
      <w:pPr>
        <w:rPr>
          <w:rFonts w:ascii="宋体" w:eastAsia="宋体" w:hAnsi="宋体"/>
        </w:rPr>
      </w:pPr>
    </w:p>
    <w:p w:rsidR="00C97596" w:rsidRPr="00D90FA9" w:rsidRDefault="007E427E" w:rsidP="00C97596">
      <w:pPr>
        <w:jc w:val="center"/>
        <w:rPr>
          <w:rFonts w:ascii="宋体" w:eastAsia="宋体" w:hAnsi="宋体"/>
        </w:rPr>
      </w:pPr>
      <w:r w:rsidRPr="00D90FA9">
        <w:rPr>
          <w:rFonts w:ascii="宋体" w:eastAsia="宋体" w:hAnsi="宋体"/>
          <w:position w:val="-32"/>
        </w:rPr>
        <w:object w:dxaOrig="5060" w:dyaOrig="740">
          <v:shape id="_x0000_i1048" type="#_x0000_t75" style="width:252.8pt;height:37.5pt" o:ole="">
            <v:imagedata r:id="rId58" o:title=""/>
          </v:shape>
          <o:OLEObject Type="Embed" ProgID="Equation.DSMT4" ShapeID="_x0000_i1048" DrawAspect="Content" ObjectID="_1592391364" r:id="rId59"/>
        </w:object>
      </w:r>
    </w:p>
    <w:p w:rsidR="00C97596" w:rsidRPr="00D90FA9" w:rsidRDefault="007E427E" w:rsidP="00C97596">
      <w:pPr>
        <w:ind w:firstLineChars="300" w:firstLine="630"/>
        <w:jc w:val="center"/>
        <w:rPr>
          <w:rFonts w:ascii="宋体" w:eastAsia="宋体" w:hAnsi="宋体"/>
        </w:rPr>
      </w:pPr>
      <w:r w:rsidRPr="00D90FA9">
        <w:rPr>
          <w:rFonts w:ascii="宋体" w:eastAsia="宋体" w:hAnsi="宋体"/>
          <w:position w:val="-28"/>
        </w:rPr>
        <w:object w:dxaOrig="1820" w:dyaOrig="680">
          <v:shape id="_x0000_i1049" type="#_x0000_t75" style="width:90.75pt;height:34.5pt" o:ole="">
            <v:imagedata r:id="rId60" o:title=""/>
          </v:shape>
          <o:OLEObject Type="Embed" ProgID="Equation.DSMT4" ShapeID="_x0000_i1049" DrawAspect="Content" ObjectID="_1592391365" r:id="rId61"/>
        </w:object>
      </w:r>
    </w:p>
    <w:p w:rsidR="00AD6048" w:rsidRPr="00D90FA9" w:rsidRDefault="00AD6048" w:rsidP="00AD6048">
      <w:pPr>
        <w:ind w:firstLineChars="300" w:firstLine="630"/>
        <w:rPr>
          <w:rFonts w:ascii="宋体" w:eastAsia="宋体" w:hAnsi="宋体"/>
        </w:rPr>
      </w:pPr>
      <w:r w:rsidRPr="00D90FA9">
        <w:rPr>
          <w:rFonts w:ascii="宋体" w:eastAsia="宋体" w:hAnsi="宋体" w:hint="eastAsia"/>
        </w:rPr>
        <w:t>单位长度的磁能为：</w:t>
      </w:r>
      <w:r w:rsidRPr="00D90FA9">
        <w:rPr>
          <w:rFonts w:ascii="宋体" w:eastAsia="宋体" w:hAnsi="宋体"/>
          <w:position w:val="-28"/>
        </w:rPr>
        <w:object w:dxaOrig="2160" w:dyaOrig="680">
          <v:shape id="_x0000_i1050" type="#_x0000_t75" style="width:108.15pt;height:34.5pt" o:ole="">
            <v:imagedata r:id="rId62" o:title=""/>
          </v:shape>
          <o:OLEObject Type="Embed" ProgID="Equation.DSMT4" ShapeID="_x0000_i1050" DrawAspect="Content" ObjectID="_1592391366" r:id="rId63"/>
        </w:object>
      </w:r>
    </w:p>
    <w:p w:rsidR="009B29B3" w:rsidRPr="00D90FA9" w:rsidRDefault="009B29B3" w:rsidP="009B29B3">
      <w:pPr>
        <w:rPr>
          <w:rFonts w:ascii="宋体" w:eastAsia="宋体" w:hAnsi="宋体" w:cs="Times New Roman"/>
        </w:rPr>
      </w:pPr>
      <w:r w:rsidRPr="00D90FA9">
        <w:rPr>
          <w:rFonts w:ascii="宋体" w:eastAsia="宋体" w:hAnsi="宋体" w:cs="Times New Roman"/>
        </w:rPr>
        <w:t>（3）由</w:t>
      </w:r>
      <w:r w:rsidRPr="00D90FA9">
        <w:rPr>
          <w:rFonts w:ascii="宋体" w:eastAsia="宋体" w:hAnsi="宋体" w:cs="Times New Roman"/>
          <w:position w:val="-24"/>
        </w:rPr>
        <w:object w:dxaOrig="1140" w:dyaOrig="620">
          <v:shape id="_x0000_i1051" type="#_x0000_t75" style="width:56.9pt;height:30.9pt" o:ole="">
            <v:imagedata r:id="rId64" o:title=""/>
          </v:shape>
          <o:OLEObject Type="Embed" ProgID="Equation.DSMT4" ShapeID="_x0000_i1051" DrawAspect="Content" ObjectID="_1592391367" r:id="rId65"/>
        </w:object>
      </w:r>
      <w:r w:rsidRPr="00D90FA9">
        <w:rPr>
          <w:rFonts w:ascii="宋体" w:eastAsia="宋体" w:hAnsi="宋体" w:cs="Times New Roman"/>
        </w:rPr>
        <w:t xml:space="preserve">; 得到： </w:t>
      </w:r>
      <w:r w:rsidR="007E427E" w:rsidRPr="00D90FA9">
        <w:rPr>
          <w:rFonts w:ascii="宋体" w:eastAsia="宋体" w:hAnsi="宋体" w:cs="Times New Roman"/>
          <w:position w:val="-24"/>
        </w:rPr>
        <w:object w:dxaOrig="2840" w:dyaOrig="620">
          <v:shape id="_x0000_i1052" type="#_x0000_t75" style="width:141.7pt;height:30.9pt" o:ole="">
            <v:imagedata r:id="rId66" o:title=""/>
          </v:shape>
          <o:OLEObject Type="Embed" ProgID="Equation.DSMT4" ShapeID="_x0000_i1052" DrawAspect="Content" ObjectID="_1592391368" r:id="rId67"/>
        </w:object>
      </w:r>
    </w:p>
    <w:p w:rsidR="007E427E" w:rsidRPr="007E427E" w:rsidRDefault="007E427E" w:rsidP="009B29B3">
      <w:pPr>
        <w:rPr>
          <w:rFonts w:ascii="宋体" w:eastAsia="宋体" w:hAnsi="宋体" w:cs="Times New Roman"/>
        </w:rPr>
      </w:pPr>
      <w:r w:rsidRPr="007E427E">
        <w:rPr>
          <w:rFonts w:ascii="宋体" w:eastAsia="宋体" w:hAnsi="宋体" w:cs="Times New Roman"/>
        </w:rPr>
        <w:t xml:space="preserve">      单位长度的自感为：</w:t>
      </w:r>
    </w:p>
    <w:p w:rsidR="00C97596" w:rsidRDefault="00AD6048" w:rsidP="00C97596">
      <w:pPr>
        <w:pStyle w:val="a3"/>
        <w:ind w:leftChars="-514" w:hangingChars="514" w:hanging="1079"/>
        <w:jc w:val="center"/>
      </w:pPr>
      <w:r w:rsidRPr="00D570CE">
        <w:rPr>
          <w:position w:val="-28"/>
        </w:rPr>
        <w:object w:dxaOrig="5120" w:dyaOrig="999">
          <v:shape id="_x0000_i1053" type="#_x0000_t75" style="width:255.8pt;height:49.65pt" o:ole="">
            <v:imagedata r:id="rId68" o:title=""/>
          </v:shape>
          <o:OLEObject Type="Embed" ProgID="Equation.DSMT4" ShapeID="_x0000_i1053" DrawAspect="Content" ObjectID="_1592391369" r:id="rId69"/>
        </w:object>
      </w:r>
    </w:p>
    <w:p w:rsidR="004656F7" w:rsidRDefault="004656F7" w:rsidP="000B1EDA">
      <w:pPr>
        <w:jc w:val="center"/>
      </w:pPr>
    </w:p>
    <w:p w:rsidR="00C97596" w:rsidRDefault="00C97596" w:rsidP="00C97596">
      <w:pPr>
        <w:jc w:val="left"/>
      </w:pPr>
    </w:p>
    <w:p w:rsidR="009B29B3" w:rsidRDefault="009B29B3" w:rsidP="00C97596">
      <w:pPr>
        <w:jc w:val="left"/>
      </w:pPr>
    </w:p>
    <w:p w:rsidR="00C97596" w:rsidRPr="003A2BF6" w:rsidRDefault="00B13EDA" w:rsidP="00C97596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D4254FC" wp14:editId="04C31BD8">
            <wp:simplePos x="0" y="0"/>
            <wp:positionH relativeFrom="column">
              <wp:posOffset>4676775</wp:posOffset>
            </wp:positionH>
            <wp:positionV relativeFrom="paragraph">
              <wp:posOffset>272415</wp:posOffset>
            </wp:positionV>
            <wp:extent cx="1276350" cy="2181225"/>
            <wp:effectExtent l="0" t="0" r="0" b="952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596" w:rsidRPr="003A2BF6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3</w:t>
      </w:r>
      <w:r w:rsidR="00C97596" w:rsidRPr="003A2B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(</w:t>
      </w:r>
      <w:r w:rsidR="007256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17</w:t>
      </w:r>
      <w:r w:rsidR="00C97596" w:rsidRPr="003A2B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分</w:t>
      </w:r>
      <w:r w:rsidR="00C97596" w:rsidRPr="003A2B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 </w:t>
      </w:r>
      <w:r w:rsidR="003A2BF6" w:rsidRPr="003A2BF6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“</w:t>
      </w:r>
      <w:r w:rsidR="003A2BF6" w:rsidRPr="003A2BF6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>涡流</w:t>
      </w:r>
      <w:r w:rsidR="003A2BF6" w:rsidRPr="003A2BF6">
        <w:rPr>
          <w:rFonts w:ascii="宋体" w:eastAsia="宋体" w:hAnsi="宋体" w:cs="Times New Roman" w:hint="eastAsia"/>
          <w:b/>
          <w:color w:val="000000" w:themeColor="text1"/>
          <w:sz w:val="24"/>
          <w:szCs w:val="24"/>
        </w:rPr>
        <w:t>”</w:t>
      </w:r>
    </w:p>
    <w:p w:rsidR="00C97596" w:rsidRPr="002F5587" w:rsidRDefault="002F5587" w:rsidP="00C97596">
      <w:pPr>
        <w:jc w:val="left"/>
        <w:rPr>
          <w:rFonts w:ascii="Times New Roman" w:eastAsia="宋体" w:hAnsi="Times New Roman" w:cs="Times New Roman"/>
        </w:rPr>
      </w:pPr>
      <w:r>
        <w:rPr>
          <w:rFonts w:hint="eastAsia"/>
        </w:rPr>
        <w:t xml:space="preserve">  </w:t>
      </w:r>
      <w:r w:rsidR="00B13EDA">
        <w:rPr>
          <w:rFonts w:ascii="宋体" w:eastAsia="宋体" w:hAnsi="宋体" w:cs="Times New Roman"/>
        </w:rPr>
        <w:t xml:space="preserve"> (1</w:t>
      </w:r>
      <w:r w:rsidR="00C97596" w:rsidRPr="002F5587">
        <w:rPr>
          <w:rFonts w:ascii="宋体" w:eastAsia="宋体" w:hAnsi="宋体" w:cs="Times New Roman"/>
        </w:rPr>
        <w:t>)</w:t>
      </w:r>
      <w:r w:rsidR="00C97596" w:rsidRPr="002F5587">
        <w:rPr>
          <w:rFonts w:ascii="Times New Roman" w:eastAsia="宋体" w:hAnsi="Times New Roman" w:cs="Times New Roman"/>
        </w:rPr>
        <w:t xml:space="preserve"> </w:t>
      </w:r>
      <w:r w:rsidR="00C97596" w:rsidRPr="002F5587">
        <w:rPr>
          <w:rFonts w:ascii="Times New Roman" w:eastAsia="宋体" w:hAnsi="Times New Roman" w:cs="Times New Roman"/>
        </w:rPr>
        <w:t>一个半径为</w:t>
      </w:r>
      <w:r w:rsidR="00C97596" w:rsidRPr="002F5587">
        <w:rPr>
          <w:rFonts w:ascii="Times New Roman" w:eastAsia="宋体" w:hAnsi="Times New Roman" w:cs="Times New Roman"/>
          <w:i/>
        </w:rPr>
        <w:t>a</w:t>
      </w:r>
      <w:r w:rsidR="00C97596" w:rsidRPr="002F5587">
        <w:rPr>
          <w:rFonts w:ascii="Times New Roman" w:eastAsia="宋体" w:hAnsi="Times New Roman" w:cs="Times New Roman"/>
        </w:rPr>
        <w:t>，非常薄（厚度为</w:t>
      </w:r>
      <w:r w:rsidR="00C97596" w:rsidRPr="002F5587">
        <w:rPr>
          <w:rFonts w:ascii="Times New Roman" w:eastAsia="宋体" w:hAnsi="Times New Roman" w:cs="Times New Roman"/>
          <w:i/>
        </w:rPr>
        <w:t>b</w:t>
      </w:r>
      <w:r w:rsidR="00C97596" w:rsidRPr="002F5587">
        <w:rPr>
          <w:rFonts w:ascii="Times New Roman" w:eastAsia="宋体" w:hAnsi="Times New Roman" w:cs="Times New Roman"/>
        </w:rPr>
        <w:t>）的导体圆盘放置在</w:t>
      </w:r>
      <w:r w:rsidR="00C97596" w:rsidRPr="002F5587">
        <w:rPr>
          <w:rFonts w:ascii="Times New Roman" w:eastAsia="宋体" w:hAnsi="Times New Roman" w:cs="Times New Roman"/>
          <w:i/>
        </w:rPr>
        <w:t>xy</w:t>
      </w:r>
      <w:r w:rsidR="00C97596" w:rsidRPr="002F5587">
        <w:rPr>
          <w:rFonts w:ascii="Times New Roman" w:eastAsia="宋体" w:hAnsi="Times New Roman" w:cs="Times New Roman"/>
        </w:rPr>
        <w:t>平面上，</w:t>
      </w:r>
      <w:r w:rsidR="003A2BF6" w:rsidRPr="00DC2DF2">
        <w:rPr>
          <w:rFonts w:ascii="宋体" w:eastAsia="宋体" w:hAnsi="宋体" w:cs="Times New Roman" w:hint="eastAsia"/>
        </w:rPr>
        <w:t>导体的电导率为</w:t>
      </w:r>
      <w:r w:rsidR="003A2BF6" w:rsidRPr="00DC2DF2">
        <w:rPr>
          <w:rFonts w:ascii="Symbol" w:eastAsia="宋体" w:hAnsi="Symbol" w:cs="Times New Roman"/>
        </w:rPr>
        <w:t></w:t>
      </w:r>
      <w:r w:rsidR="003A2BF6" w:rsidRPr="00DC2DF2">
        <w:rPr>
          <w:rFonts w:ascii="Symbol" w:eastAsia="宋体" w:hAnsi="Symbol" w:cs="Times New Roman"/>
        </w:rPr>
        <w:t></w:t>
      </w:r>
      <w:r w:rsidR="003A2BF6" w:rsidRPr="00DC2DF2">
        <w:rPr>
          <w:rFonts w:ascii="宋体" w:eastAsia="宋体" w:hAnsi="宋体" w:cs="Times New Roman"/>
        </w:rPr>
        <w:t></w:t>
      </w:r>
      <w:r w:rsidR="003A2BF6" w:rsidRPr="00DC2DF2">
        <w:rPr>
          <w:rFonts w:ascii="宋体" w:eastAsia="宋体" w:hAnsi="宋体" w:cs="Times New Roman" w:hint="eastAsia"/>
        </w:rPr>
        <w:t>磁导率为</w:t>
      </w:r>
      <w:r w:rsidR="003A2BF6" w:rsidRPr="00DC2DF2">
        <w:rPr>
          <w:rFonts w:ascii="Symbol" w:eastAsia="宋体" w:hAnsi="Symbol" w:cs="Times New Roman"/>
          <w:i/>
        </w:rPr>
        <w:t></w:t>
      </w:r>
      <w:r w:rsidR="003A2BF6" w:rsidRPr="00F06A3F">
        <w:rPr>
          <w:rFonts w:ascii="Times New Roman" w:eastAsia="宋体" w:hAnsi="Times New Roman" w:cs="Times New Roman"/>
          <w:vertAlign w:val="subscript"/>
        </w:rPr>
        <w:t>0</w:t>
      </w:r>
      <w:r w:rsidR="003A2BF6" w:rsidRPr="00DC2DF2">
        <w:rPr>
          <w:rFonts w:ascii="宋体" w:eastAsia="宋体" w:hAnsi="宋体" w:cs="Times New Roman" w:hint="eastAsia"/>
        </w:rPr>
        <w:t>,</w:t>
      </w:r>
      <w:r w:rsidR="00C97596" w:rsidRPr="002F5587">
        <w:rPr>
          <w:rFonts w:ascii="Times New Roman" w:eastAsia="宋体" w:hAnsi="Times New Roman" w:cs="Times New Roman"/>
        </w:rPr>
        <w:t>原点在圆盘中心，空间加上磁场为：</w:t>
      </w:r>
      <w:r w:rsidR="00C97596" w:rsidRPr="002F5587">
        <w:rPr>
          <w:rFonts w:ascii="Times New Roman" w:eastAsia="宋体" w:hAnsi="Times New Roman" w:cs="Times New Roman"/>
          <w:position w:val="-14"/>
        </w:rPr>
        <w:object w:dxaOrig="2079" w:dyaOrig="420">
          <v:shape id="_x0000_i1054" type="#_x0000_t75" style="width:104.2pt;height:21.05pt" o:ole="">
            <v:imagedata r:id="rId71" o:title=""/>
          </v:shape>
          <o:OLEObject Type="Embed" ProgID="Equation.DSMT4" ShapeID="_x0000_i1054" DrawAspect="Content" ObjectID="_1592391370" r:id="rId72"/>
        </w:object>
      </w:r>
      <w:r w:rsidR="00C97596" w:rsidRPr="002F5587">
        <w:rPr>
          <w:rFonts w:ascii="Times New Roman" w:eastAsia="宋体" w:hAnsi="Times New Roman" w:cs="Times New Roman"/>
        </w:rPr>
        <w:t xml:space="preserve">, </w:t>
      </w:r>
      <w:r w:rsidR="00C97596" w:rsidRPr="002F5587">
        <w:rPr>
          <w:rFonts w:ascii="Times New Roman" w:eastAsia="宋体" w:hAnsi="Times New Roman" w:cs="Times New Roman"/>
        </w:rPr>
        <w:t>请给出圆盘上半径为</w:t>
      </w:r>
      <w:r w:rsidR="00C97596" w:rsidRPr="002F5587">
        <w:rPr>
          <w:rFonts w:ascii="Times New Roman" w:eastAsia="宋体" w:hAnsi="Times New Roman" w:cs="Times New Roman"/>
          <w:i/>
        </w:rPr>
        <w:t>r</w:t>
      </w:r>
      <w:r w:rsidR="00C97596" w:rsidRPr="002F5587">
        <w:rPr>
          <w:rFonts w:ascii="Times New Roman" w:eastAsia="宋体" w:hAnsi="Times New Roman" w:cs="Times New Roman"/>
        </w:rPr>
        <w:t>处的涡流密度</w:t>
      </w:r>
      <w:r w:rsidR="00C97596" w:rsidRPr="002F5587">
        <w:rPr>
          <w:rFonts w:ascii="Times New Roman" w:eastAsia="宋体" w:hAnsi="Times New Roman" w:cs="Times New Roman"/>
          <w:i/>
        </w:rPr>
        <w:t>j</w:t>
      </w:r>
      <w:r w:rsidR="00C97596" w:rsidRPr="002F5587">
        <w:rPr>
          <w:rFonts w:ascii="Times New Roman" w:eastAsia="宋体" w:hAnsi="Times New Roman" w:cs="Times New Roman"/>
          <w:vertAlign w:val="subscript"/>
        </w:rPr>
        <w:t>f</w:t>
      </w:r>
      <w:r w:rsidR="00C97596" w:rsidRPr="002F5587">
        <w:rPr>
          <w:rFonts w:ascii="Times New Roman" w:eastAsia="宋体" w:hAnsi="Times New Roman" w:cs="Times New Roman"/>
        </w:rPr>
        <w:t>.</w:t>
      </w:r>
      <w:r w:rsidR="00A26FD7" w:rsidRPr="002F5587">
        <w:rPr>
          <w:rFonts w:ascii="Times New Roman" w:eastAsia="宋体" w:hAnsi="Times New Roman" w:cs="Times New Roman"/>
        </w:rPr>
        <w:t xml:space="preserve">  </w:t>
      </w:r>
      <w:r w:rsidR="00A26FD7" w:rsidRPr="002F5587">
        <w:rPr>
          <w:rFonts w:ascii="Times New Roman" w:eastAsia="宋体" w:hAnsi="Times New Roman" w:cs="Times New Roman"/>
        </w:rPr>
        <w:t>（</w:t>
      </w:r>
      <w:r w:rsidR="00A26FD7" w:rsidRPr="002F5587">
        <w:rPr>
          <w:rFonts w:ascii="Times New Roman" w:eastAsia="宋体" w:hAnsi="Times New Roman" w:cs="Times New Roman"/>
        </w:rPr>
        <w:t>6</w:t>
      </w:r>
      <w:r w:rsidR="00A26FD7" w:rsidRPr="002F5587">
        <w:rPr>
          <w:rFonts w:ascii="Times New Roman" w:eastAsia="宋体" w:hAnsi="Times New Roman" w:cs="Times New Roman"/>
        </w:rPr>
        <w:t>分）</w:t>
      </w:r>
    </w:p>
    <w:p w:rsidR="00C97596" w:rsidRDefault="00C97596" w:rsidP="00C97596">
      <w:pPr>
        <w:jc w:val="left"/>
        <w:rPr>
          <w:rFonts w:ascii="Times New Roman" w:eastAsia="宋体" w:hAnsi="Times New Roman" w:cs="Times New Roman"/>
        </w:rPr>
      </w:pPr>
      <w:r w:rsidRPr="0074518C">
        <w:rPr>
          <w:rFonts w:ascii="Times New Roman" w:hAnsi="Times New Roman" w:cs="Times New Roman"/>
        </w:rPr>
        <w:t xml:space="preserve"> </w:t>
      </w:r>
      <w:r w:rsidR="00571BC7">
        <w:rPr>
          <w:rFonts w:ascii="Times New Roman" w:eastAsia="宋体" w:hAnsi="Times New Roman" w:cs="Times New Roman"/>
        </w:rPr>
        <w:t xml:space="preserve">  </w:t>
      </w:r>
      <w:r w:rsidRPr="002F5587">
        <w:rPr>
          <w:rFonts w:ascii="Times New Roman" w:eastAsia="宋体" w:hAnsi="Times New Roman" w:cs="Times New Roman"/>
        </w:rPr>
        <w:t>(</w:t>
      </w:r>
      <w:r w:rsidR="00B13EDA">
        <w:rPr>
          <w:rFonts w:ascii="Times New Roman" w:eastAsia="宋体" w:hAnsi="Times New Roman" w:cs="Times New Roman"/>
        </w:rPr>
        <w:t>2</w:t>
      </w:r>
      <w:r w:rsidRPr="002F5587">
        <w:rPr>
          <w:rFonts w:ascii="Times New Roman" w:eastAsia="宋体" w:hAnsi="Times New Roman" w:cs="Times New Roman"/>
        </w:rPr>
        <w:t>)</w:t>
      </w:r>
      <w:r w:rsidRPr="002F5587">
        <w:rPr>
          <w:rFonts w:ascii="Times New Roman" w:eastAsia="宋体" w:hAnsi="Times New Roman" w:cs="Times New Roman"/>
        </w:rPr>
        <w:t>请求出圆盘的总磁矩，并给出远处</w:t>
      </w:r>
      <w:r w:rsidR="00571BC7">
        <w:rPr>
          <w:rFonts w:ascii="Times New Roman" w:eastAsia="宋体" w:hAnsi="Times New Roman" w:cs="Times New Roman" w:hint="eastAsia"/>
        </w:rPr>
        <w:t>P</w:t>
      </w:r>
      <w:r w:rsidR="00571BC7">
        <w:rPr>
          <w:rFonts w:ascii="Times New Roman" w:eastAsia="宋体" w:hAnsi="Times New Roman" w:cs="Times New Roman" w:hint="eastAsia"/>
        </w:rPr>
        <w:t>点</w:t>
      </w:r>
      <w:r w:rsidRPr="002F5587">
        <w:rPr>
          <w:rFonts w:ascii="Times New Roman" w:eastAsia="宋体" w:hAnsi="Times New Roman" w:cs="Times New Roman"/>
        </w:rPr>
        <w:t>（</w:t>
      </w:r>
      <w:r w:rsidRPr="002F5587">
        <w:rPr>
          <w:rFonts w:ascii="Times New Roman" w:eastAsia="宋体" w:hAnsi="Times New Roman" w:cs="Times New Roman"/>
          <w:i/>
        </w:rPr>
        <w:t>r</w:t>
      </w:r>
      <w:r w:rsidRPr="002F5587">
        <w:rPr>
          <w:rFonts w:ascii="Times New Roman" w:eastAsia="宋体" w:hAnsi="Times New Roman" w:cs="Times New Roman"/>
        </w:rPr>
        <w:t>&gt;&gt;</w:t>
      </w:r>
      <w:r w:rsidRPr="002F5587">
        <w:rPr>
          <w:rFonts w:ascii="Times New Roman" w:eastAsia="宋体" w:hAnsi="Times New Roman" w:cs="Times New Roman"/>
          <w:i/>
        </w:rPr>
        <w:t>a</w:t>
      </w:r>
      <w:r w:rsidR="00571BC7">
        <w:rPr>
          <w:rFonts w:ascii="Times New Roman" w:eastAsia="宋体" w:hAnsi="Times New Roman" w:cs="Times New Roman"/>
        </w:rPr>
        <w:t>）</w:t>
      </w:r>
      <w:r w:rsidR="00571BC7">
        <w:rPr>
          <w:rFonts w:ascii="Times New Roman" w:eastAsia="宋体" w:hAnsi="Times New Roman" w:cs="Times New Roman" w:hint="eastAsia"/>
        </w:rPr>
        <w:t>由</w:t>
      </w:r>
      <w:r w:rsidRPr="002F5587">
        <w:rPr>
          <w:rFonts w:ascii="Times New Roman" w:eastAsia="宋体" w:hAnsi="Times New Roman" w:cs="Times New Roman"/>
        </w:rPr>
        <w:t>涡流产生的磁感应强度。</w:t>
      </w:r>
      <w:r w:rsidR="00A26FD7" w:rsidRPr="002F5587">
        <w:rPr>
          <w:rFonts w:ascii="Times New Roman" w:eastAsia="宋体" w:hAnsi="Times New Roman" w:cs="Times New Roman"/>
        </w:rPr>
        <w:t>（</w:t>
      </w:r>
      <w:r w:rsidR="00A26FD7" w:rsidRPr="002F5587">
        <w:rPr>
          <w:rFonts w:ascii="Times New Roman" w:eastAsia="宋体" w:hAnsi="Times New Roman" w:cs="Times New Roman"/>
        </w:rPr>
        <w:t>6</w:t>
      </w:r>
      <w:r w:rsidR="00A26FD7" w:rsidRPr="002F5587">
        <w:rPr>
          <w:rFonts w:ascii="Times New Roman" w:eastAsia="宋体" w:hAnsi="Times New Roman" w:cs="Times New Roman"/>
        </w:rPr>
        <w:t>分）</w:t>
      </w:r>
    </w:p>
    <w:p w:rsidR="00B13EDA" w:rsidRPr="00DC2DF2" w:rsidRDefault="00B13EDA" w:rsidP="00B13EDA">
      <w:pPr>
        <w:ind w:firstLineChars="100" w:firstLine="210"/>
        <w:jc w:val="left"/>
        <w:rPr>
          <w:rFonts w:ascii="宋体" w:eastAsia="宋体" w:hAnsi="宋体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 w:rsidRPr="00DC2DF2">
        <w:rPr>
          <w:rFonts w:ascii="宋体" w:eastAsia="宋体" w:hAnsi="宋体" w:cs="Times New Roman"/>
        </w:rPr>
        <w:t>导体置于随时间变化的磁场中时，导体内部会出现“涡流”，即导体中自由电子在涡旋电场作用下形成的电流</w:t>
      </w:r>
      <w:r w:rsidRPr="00DC2DF2">
        <w:rPr>
          <w:rFonts w:ascii="宋体" w:eastAsia="宋体" w:hAnsi="宋体" w:cs="Times New Roman" w:hint="eastAsia"/>
        </w:rPr>
        <w:t>, 涡旋电流又产生磁场，相当于一种“自激”效应。如果导体的电导率为</w:t>
      </w:r>
      <w:r w:rsidRPr="00DC2DF2">
        <w:rPr>
          <w:rFonts w:ascii="Symbol" w:eastAsia="宋体" w:hAnsi="Symbol" w:cs="Times New Roman"/>
        </w:rPr>
        <w:t></w:t>
      </w:r>
      <w:r w:rsidRPr="00DC2DF2">
        <w:rPr>
          <w:rFonts w:ascii="Symbol" w:eastAsia="宋体" w:hAnsi="Symbol" w:cs="Times New Roman"/>
        </w:rPr>
        <w:t></w:t>
      </w:r>
      <w:r w:rsidRPr="00DC2DF2">
        <w:rPr>
          <w:rFonts w:ascii="宋体" w:eastAsia="宋体" w:hAnsi="宋体" w:cs="Times New Roman"/>
        </w:rPr>
        <w:t></w:t>
      </w:r>
      <w:r w:rsidRPr="00DC2DF2">
        <w:rPr>
          <w:rFonts w:ascii="宋体" w:eastAsia="宋体" w:hAnsi="宋体" w:cs="Times New Roman" w:hint="eastAsia"/>
        </w:rPr>
        <w:t>磁导率为</w:t>
      </w:r>
      <w:r w:rsidRPr="00DC2DF2">
        <w:rPr>
          <w:rFonts w:ascii="Symbol" w:eastAsia="宋体" w:hAnsi="Symbol" w:cs="Times New Roman"/>
          <w:i/>
        </w:rPr>
        <w:t></w:t>
      </w:r>
      <w:r w:rsidRPr="00F06A3F">
        <w:rPr>
          <w:rFonts w:ascii="Times New Roman" w:eastAsia="宋体" w:hAnsi="Times New Roman" w:cs="Times New Roman"/>
          <w:vertAlign w:val="subscript"/>
        </w:rPr>
        <w:t>0</w:t>
      </w:r>
      <w:r w:rsidRPr="00DC2DF2">
        <w:rPr>
          <w:rFonts w:ascii="宋体" w:eastAsia="宋体" w:hAnsi="宋体" w:cs="Times New Roman" w:hint="eastAsia"/>
        </w:rPr>
        <w:t xml:space="preserve">, </w:t>
      </w:r>
      <w:r w:rsidRPr="00DC2DF2">
        <w:rPr>
          <w:rFonts w:ascii="宋体" w:eastAsia="宋体" w:hAnsi="宋体" w:cs="Times New Roman"/>
        </w:rPr>
        <w:t>当涡流达到稳</w:t>
      </w:r>
      <w:r w:rsidRPr="00DC2DF2">
        <w:rPr>
          <w:rFonts w:ascii="宋体" w:eastAsia="宋体" w:hAnsi="宋体" w:cs="Times New Roman" w:hint="eastAsia"/>
        </w:rPr>
        <w:t>恒</w:t>
      </w:r>
      <w:r w:rsidRPr="00DC2DF2">
        <w:rPr>
          <w:rFonts w:ascii="宋体" w:eastAsia="宋体" w:hAnsi="宋体" w:cs="Times New Roman"/>
        </w:rPr>
        <w:t>流动时</w:t>
      </w:r>
      <w:r w:rsidRPr="00DC2DF2">
        <w:rPr>
          <w:rFonts w:ascii="宋体" w:eastAsia="宋体" w:hAnsi="宋体" w:cs="Times New Roman" w:hint="eastAsia"/>
        </w:rPr>
        <w:t>（</w:t>
      </w:r>
      <w:r w:rsidRPr="00DC2DF2">
        <w:rPr>
          <w:rFonts w:ascii="宋体" w:eastAsia="宋体" w:hAnsi="宋体" w:cs="Times New Roman"/>
          <w:position w:val="-14"/>
        </w:rPr>
        <w:object w:dxaOrig="960" w:dyaOrig="400">
          <v:shape id="_x0000_i1055" type="#_x0000_t75" style="width:48pt;height:20.4pt" o:ole="">
            <v:imagedata r:id="rId73" o:title=""/>
          </v:shape>
          <o:OLEObject Type="Embed" ProgID="Equation.DSMT4" ShapeID="_x0000_i1055" DrawAspect="Content" ObjectID="_1592391371" r:id="rId74"/>
        </w:object>
      </w:r>
      <w:r w:rsidRPr="00DC2DF2">
        <w:rPr>
          <w:rFonts w:ascii="宋体" w:eastAsia="宋体" w:hAnsi="宋体" w:cs="Times New Roman" w:hint="eastAsia"/>
        </w:rPr>
        <w:t>），</w:t>
      </w:r>
      <w:r w:rsidRPr="00DC2DF2">
        <w:rPr>
          <w:rFonts w:ascii="宋体" w:eastAsia="宋体" w:hAnsi="宋体" w:cs="Times New Roman"/>
        </w:rPr>
        <w:t>请证明</w:t>
      </w:r>
      <w:r w:rsidRPr="00DC2DF2">
        <w:rPr>
          <w:rFonts w:ascii="宋体" w:eastAsia="宋体" w:hAnsi="宋体" w:cs="Times New Roman" w:hint="eastAsia"/>
        </w:rPr>
        <w:t xml:space="preserve">: </w:t>
      </w:r>
      <w:r w:rsidRPr="00DC2DF2">
        <w:rPr>
          <w:rFonts w:ascii="宋体" w:eastAsia="宋体" w:hAnsi="宋体" w:cs="Times New Roman"/>
        </w:rPr>
        <w:t>涡流密度</w:t>
      </w:r>
      <w:r w:rsidRPr="00F63C90">
        <w:rPr>
          <w:rFonts w:ascii="Times New Roman" w:eastAsia="宋体" w:hAnsi="Times New Roman" w:cs="Times New Roman"/>
          <w:i/>
        </w:rPr>
        <w:t>j</w:t>
      </w:r>
      <w:r w:rsidRPr="00F63C90">
        <w:rPr>
          <w:rFonts w:ascii="Times New Roman" w:eastAsia="宋体" w:hAnsi="Times New Roman" w:cs="Times New Roman"/>
          <w:i/>
          <w:vertAlign w:val="subscript"/>
        </w:rPr>
        <w:t>f</w:t>
      </w:r>
      <w:r w:rsidRPr="00F63C90">
        <w:rPr>
          <w:rFonts w:ascii="Times New Roman" w:eastAsia="宋体" w:hAnsi="Times New Roman" w:cs="Times New Roman"/>
        </w:rPr>
        <w:t>满</w:t>
      </w:r>
      <w:r w:rsidRPr="00DC2DF2">
        <w:rPr>
          <w:rFonts w:ascii="宋体" w:eastAsia="宋体" w:hAnsi="宋体" w:cs="Times New Roman"/>
        </w:rPr>
        <w:t>足以下方程：</w:t>
      </w:r>
      <w:r w:rsidRPr="00DC2DF2">
        <w:rPr>
          <w:rFonts w:ascii="宋体" w:eastAsia="宋体" w:hAnsi="宋体" w:cs="Times New Roman" w:hint="eastAsia"/>
        </w:rPr>
        <w:t>(</w:t>
      </w:r>
      <w:r w:rsidR="007256D9">
        <w:rPr>
          <w:rFonts w:ascii="宋体" w:eastAsia="宋体" w:hAnsi="宋体" w:cs="Times New Roman"/>
        </w:rPr>
        <w:t>5</w:t>
      </w:r>
      <w:r w:rsidRPr="00DC2DF2">
        <w:rPr>
          <w:rFonts w:ascii="宋体" w:eastAsia="宋体" w:hAnsi="宋体" w:cs="Times New Roman" w:hint="eastAsia"/>
        </w:rPr>
        <w:t>分)</w:t>
      </w:r>
    </w:p>
    <w:p w:rsidR="00B13EDA" w:rsidRDefault="00B13EDA" w:rsidP="00B13EDA">
      <w:pPr>
        <w:jc w:val="center"/>
      </w:pPr>
      <w:r w:rsidRPr="00802E01">
        <w:rPr>
          <w:position w:val="-24"/>
        </w:rPr>
        <w:object w:dxaOrig="1540" w:dyaOrig="680">
          <v:shape id="_x0000_i1056" type="#_x0000_t75" style="width:77.25pt;height:33.85pt" o:ole="">
            <v:imagedata r:id="rId75" o:title=""/>
          </v:shape>
          <o:OLEObject Type="Embed" ProgID="Equation.DSMT4" ShapeID="_x0000_i1056" DrawAspect="Content" ObjectID="_1592391372" r:id="rId76"/>
        </w:object>
      </w:r>
    </w:p>
    <w:p w:rsidR="00C97596" w:rsidRPr="0044646F" w:rsidRDefault="00C97596" w:rsidP="00C97596">
      <w:pPr>
        <w:jc w:val="left"/>
        <w:rPr>
          <w:rFonts w:ascii="Times New Roman" w:hAnsi="Times New Roman" w:cs="Times New Roman"/>
        </w:rPr>
      </w:pPr>
    </w:p>
    <w:p w:rsidR="00C97596" w:rsidRPr="00983740" w:rsidRDefault="00C97596" w:rsidP="00B13EDA">
      <w:pPr>
        <w:jc w:val="left"/>
        <w:rPr>
          <w:rFonts w:ascii="Times New Roman" w:eastAsia="宋体" w:hAnsi="Times New Roman" w:cs="Times New Roman"/>
        </w:rPr>
      </w:pPr>
      <w:r w:rsidRPr="00983740">
        <w:rPr>
          <w:rFonts w:ascii="宋体" w:eastAsia="宋体" w:hAnsi="宋体" w:cs="Times New Roman" w:hint="eastAsia"/>
        </w:rPr>
        <w:t>解：</w:t>
      </w:r>
      <w:r w:rsidR="00B13EDA">
        <w:rPr>
          <w:rFonts w:ascii="Times New Roman" w:hAnsi="Times New Roman" w:cs="Times New Roman"/>
        </w:rPr>
        <w:t xml:space="preserve"> </w:t>
      </w:r>
      <w:r w:rsidRPr="00983740">
        <w:rPr>
          <w:rFonts w:ascii="Times New Roman" w:eastAsia="宋体" w:hAnsi="Times New Roman" w:cs="Times New Roman"/>
        </w:rPr>
        <w:t>（</w:t>
      </w:r>
      <w:r w:rsidR="00B13EDA">
        <w:rPr>
          <w:rFonts w:ascii="Times New Roman" w:eastAsia="宋体" w:hAnsi="Times New Roman" w:cs="Times New Roman" w:hint="eastAsia"/>
        </w:rPr>
        <w:t>1</w:t>
      </w:r>
      <w:r w:rsidRPr="00983740">
        <w:rPr>
          <w:rFonts w:ascii="Times New Roman" w:eastAsia="宋体" w:hAnsi="Times New Roman" w:cs="Times New Roman"/>
        </w:rPr>
        <w:t>）取一半径为</w:t>
      </w:r>
      <w:r w:rsidRPr="00983740">
        <w:rPr>
          <w:rFonts w:ascii="Times New Roman" w:eastAsia="宋体" w:hAnsi="Times New Roman" w:cs="Times New Roman"/>
          <w:i/>
        </w:rPr>
        <w:t>r</w:t>
      </w:r>
      <w:r w:rsidRPr="00983740">
        <w:rPr>
          <w:rFonts w:ascii="Times New Roman" w:eastAsia="宋体" w:hAnsi="Times New Roman" w:cs="Times New Roman"/>
        </w:rPr>
        <w:t>的圆，根据电磁感应定律，由于涡旋电场沿圆的切线方向，大小处处相等，故</w:t>
      </w:r>
    </w:p>
    <w:p w:rsidR="00C97596" w:rsidRPr="00983740" w:rsidRDefault="00C97596" w:rsidP="00C97596">
      <w:pPr>
        <w:jc w:val="center"/>
        <w:rPr>
          <w:rFonts w:ascii="Times New Roman" w:eastAsia="宋体" w:hAnsi="Times New Roman" w:cs="Times New Roman"/>
        </w:rPr>
      </w:pPr>
      <w:r w:rsidRPr="00983740">
        <w:rPr>
          <w:rFonts w:ascii="Times New Roman" w:eastAsia="宋体" w:hAnsi="Times New Roman" w:cs="Times New Roman"/>
          <w:position w:val="-24"/>
        </w:rPr>
        <w:object w:dxaOrig="3840" w:dyaOrig="620">
          <v:shape id="_x0000_i1057" type="#_x0000_t75" style="width:192pt;height:30.9pt" o:ole="">
            <v:imagedata r:id="rId77" o:title=""/>
          </v:shape>
          <o:OLEObject Type="Embed" ProgID="Equation.DSMT4" ShapeID="_x0000_i1057" DrawAspect="Content" ObjectID="_1592391373" r:id="rId78"/>
        </w:object>
      </w:r>
    </w:p>
    <w:p w:rsidR="00C97596" w:rsidRPr="00983740" w:rsidRDefault="00C97596" w:rsidP="00C97596">
      <w:pPr>
        <w:jc w:val="center"/>
        <w:rPr>
          <w:rFonts w:ascii="Times New Roman" w:eastAsia="宋体" w:hAnsi="Times New Roman" w:cs="Times New Roman"/>
        </w:rPr>
      </w:pPr>
      <w:r w:rsidRPr="00983740">
        <w:rPr>
          <w:rFonts w:ascii="Times New Roman" w:eastAsia="宋体" w:hAnsi="Times New Roman" w:cs="Times New Roman"/>
          <w:position w:val="-24"/>
        </w:rPr>
        <w:object w:dxaOrig="2360" w:dyaOrig="620">
          <v:shape id="_x0000_i1058" type="#_x0000_t75" style="width:117.7pt;height:30.9pt" o:ole="">
            <v:imagedata r:id="rId79" o:title=""/>
          </v:shape>
          <o:OLEObject Type="Embed" ProgID="Equation.DSMT4" ShapeID="_x0000_i1058" DrawAspect="Content" ObjectID="_1592391374" r:id="rId80"/>
        </w:object>
      </w:r>
    </w:p>
    <w:p w:rsidR="00C97596" w:rsidRPr="00983740" w:rsidRDefault="00C97596" w:rsidP="00C97596">
      <w:pPr>
        <w:rPr>
          <w:rFonts w:ascii="Times New Roman" w:eastAsia="宋体" w:hAnsi="Times New Roman" w:cs="Times New Roman"/>
        </w:rPr>
      </w:pPr>
      <w:r w:rsidRPr="00983740">
        <w:rPr>
          <w:rFonts w:ascii="Times New Roman" w:eastAsia="宋体" w:hAnsi="Times New Roman" w:cs="Times New Roman"/>
        </w:rPr>
        <w:t>所以，</w:t>
      </w:r>
      <w:r w:rsidRPr="00983740">
        <w:rPr>
          <w:rFonts w:ascii="Times New Roman" w:eastAsia="宋体" w:hAnsi="Times New Roman" w:cs="Times New Roman"/>
        </w:rPr>
        <w:t xml:space="preserve"> </w:t>
      </w:r>
      <w:r w:rsidRPr="00983740">
        <w:rPr>
          <w:rFonts w:ascii="Times New Roman" w:eastAsia="宋体" w:hAnsi="Times New Roman" w:cs="Times New Roman"/>
        </w:rPr>
        <w:t>有：</w:t>
      </w:r>
    </w:p>
    <w:p w:rsidR="00C97596" w:rsidRDefault="00C97596" w:rsidP="00C97596">
      <w:pPr>
        <w:jc w:val="center"/>
      </w:pPr>
      <w:r w:rsidRPr="00CF19FD">
        <w:rPr>
          <w:position w:val="-24"/>
        </w:rPr>
        <w:object w:dxaOrig="3060" w:dyaOrig="620">
          <v:shape id="_x0000_i1059" type="#_x0000_t75" style="width:152.9pt;height:30.9pt" o:ole="">
            <v:imagedata r:id="rId81" o:title=""/>
          </v:shape>
          <o:OLEObject Type="Embed" ProgID="Equation.DSMT4" ShapeID="_x0000_i1059" DrawAspect="Content" ObjectID="_1592391375" r:id="rId82"/>
        </w:object>
      </w:r>
    </w:p>
    <w:p w:rsidR="00C97596" w:rsidRPr="00983740" w:rsidRDefault="00C97596" w:rsidP="00C97596">
      <w:pPr>
        <w:rPr>
          <w:rFonts w:ascii="宋体" w:eastAsia="宋体" w:hAnsi="宋体"/>
        </w:rPr>
      </w:pPr>
      <w:r w:rsidRPr="00983740">
        <w:rPr>
          <w:rFonts w:ascii="宋体" w:eastAsia="宋体" w:hAnsi="宋体" w:hint="eastAsia"/>
        </w:rPr>
        <w:t>（</w:t>
      </w:r>
      <w:r w:rsidR="00B13EDA">
        <w:rPr>
          <w:rFonts w:ascii="宋体" w:eastAsia="宋体" w:hAnsi="宋体" w:hint="eastAsia"/>
        </w:rPr>
        <w:t>2</w:t>
      </w:r>
      <w:r w:rsidRPr="00983740">
        <w:rPr>
          <w:rFonts w:ascii="宋体" w:eastAsia="宋体" w:hAnsi="宋体" w:hint="eastAsia"/>
        </w:rPr>
        <w:t>） 圆盘的磁矩为：</w:t>
      </w:r>
    </w:p>
    <w:p w:rsidR="00C97596" w:rsidRDefault="00C97596" w:rsidP="00C97596">
      <w:pPr>
        <w:jc w:val="center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A115210" wp14:editId="65861916">
            <wp:simplePos x="0" y="0"/>
            <wp:positionH relativeFrom="column">
              <wp:posOffset>4133850</wp:posOffset>
            </wp:positionH>
            <wp:positionV relativeFrom="paragraph">
              <wp:posOffset>508635</wp:posOffset>
            </wp:positionV>
            <wp:extent cx="1665605" cy="2505075"/>
            <wp:effectExtent l="0" t="0" r="0" b="952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9FD">
        <w:rPr>
          <w:position w:val="-24"/>
        </w:rPr>
        <w:object w:dxaOrig="5000" w:dyaOrig="680">
          <v:shape id="_x0000_i1060" type="#_x0000_t75" style="width:249.85pt;height:33.85pt" o:ole="">
            <v:imagedata r:id="rId84" o:title=""/>
          </v:shape>
          <o:OLEObject Type="Embed" ProgID="Equation.DSMT4" ShapeID="_x0000_i1060" DrawAspect="Content" ObjectID="_1592391376" r:id="rId85"/>
        </w:object>
      </w:r>
    </w:p>
    <w:p w:rsidR="00C97596" w:rsidRDefault="00C97596" w:rsidP="00C97596">
      <w:r>
        <w:rPr>
          <w:rFonts w:hint="eastAsia"/>
        </w:rPr>
        <w:t>总磁矩为：</w:t>
      </w:r>
    </w:p>
    <w:p w:rsidR="00C97596" w:rsidRDefault="00C97596" w:rsidP="00C97596">
      <w:pPr>
        <w:jc w:val="center"/>
      </w:pPr>
      <w:r w:rsidRPr="00CF19FD">
        <w:rPr>
          <w:position w:val="-32"/>
        </w:rPr>
        <w:object w:dxaOrig="6160" w:dyaOrig="760">
          <v:shape id="_x0000_i1061" type="#_x0000_t75" style="width:308.4pt;height:38.15pt" o:ole="">
            <v:imagedata r:id="rId86" o:title=""/>
          </v:shape>
          <o:OLEObject Type="Embed" ProgID="Equation.DSMT4" ShapeID="_x0000_i1061" DrawAspect="Content" ObjectID="_1592391377" r:id="rId87"/>
        </w:object>
      </w:r>
    </w:p>
    <w:p w:rsidR="00C97596" w:rsidRDefault="00C97596" w:rsidP="00C97596">
      <w:pPr>
        <w:jc w:val="center"/>
      </w:pPr>
      <w:r w:rsidRPr="0044646F">
        <w:rPr>
          <w:position w:val="-12"/>
        </w:rPr>
        <w:object w:dxaOrig="840" w:dyaOrig="360">
          <v:shape id="_x0000_i1062" type="#_x0000_t75" style="width:42.1pt;height:18.1pt" o:ole="">
            <v:imagedata r:id="rId88" o:title=""/>
          </v:shape>
          <o:OLEObject Type="Embed" ProgID="Equation.DSMT4" ShapeID="_x0000_i1062" DrawAspect="Content" ObjectID="_1592391378" r:id="rId89"/>
        </w:object>
      </w:r>
    </w:p>
    <w:p w:rsidR="00C97596" w:rsidRDefault="00C97596" w:rsidP="00C97596">
      <w:pPr>
        <w:jc w:val="center"/>
      </w:pPr>
      <w:r w:rsidRPr="0044646F">
        <w:rPr>
          <w:position w:val="-64"/>
        </w:rPr>
        <w:object w:dxaOrig="4780" w:dyaOrig="1400">
          <v:shape id="_x0000_i1063" type="#_x0000_t75" style="width:239.35pt;height:69.7pt" o:ole="">
            <v:imagedata r:id="rId90" o:title=""/>
          </v:shape>
          <o:OLEObject Type="Embed" ProgID="Equation.DSMT4" ShapeID="_x0000_i1063" DrawAspect="Content" ObjectID="_1592391379" r:id="rId91"/>
        </w:object>
      </w:r>
    </w:p>
    <w:p w:rsidR="00C97596" w:rsidRDefault="00C97596" w:rsidP="001663A0"/>
    <w:p w:rsidR="001663A0" w:rsidRPr="001663A0" w:rsidRDefault="001663A0" w:rsidP="001663A0">
      <w:r>
        <w:rPr>
          <w:rFonts w:hint="eastAsia"/>
        </w:rPr>
        <w:t>或者总磁感应强度为：(这部分可计算，如没有计算不扣分)</w:t>
      </w:r>
    </w:p>
    <w:p w:rsidR="001663A0" w:rsidRDefault="001663A0" w:rsidP="001663A0">
      <w:pPr>
        <w:jc w:val="center"/>
      </w:pPr>
      <w:r w:rsidRPr="001663A0">
        <w:rPr>
          <w:position w:val="-24"/>
        </w:rPr>
        <w:object w:dxaOrig="5220" w:dyaOrig="680">
          <v:shape id="_x0000_i1064" type="#_x0000_t75" style="width:261.05pt;height:33.85pt" o:ole="">
            <v:imagedata r:id="rId92" o:title=""/>
          </v:shape>
          <o:OLEObject Type="Embed" ProgID="Equation.DSMT4" ShapeID="_x0000_i1064" DrawAspect="Content" ObjectID="_1592391380" r:id="rId93"/>
        </w:object>
      </w:r>
    </w:p>
    <w:p w:rsidR="001663A0" w:rsidRDefault="001663A0" w:rsidP="001663A0">
      <w:r>
        <w:rPr>
          <w:rFonts w:hint="eastAsia"/>
        </w:rPr>
        <w:t>方向，与</w:t>
      </w:r>
      <w:r w:rsidRPr="001663A0">
        <w:rPr>
          <w:rFonts w:ascii="Times New Roman" w:hAnsi="Times New Roman" w:cs="Times New Roman"/>
          <w:i/>
        </w:rPr>
        <w:t>r</w:t>
      </w:r>
      <w:r>
        <w:rPr>
          <w:rFonts w:hint="eastAsia"/>
        </w:rPr>
        <w:t>方向成</w:t>
      </w:r>
      <w:r w:rsidRPr="001663A0">
        <w:rPr>
          <w:rFonts w:ascii="Symbol" w:hAnsi="Symbol"/>
        </w:rPr>
        <w:t></w:t>
      </w:r>
      <w:r>
        <w:rPr>
          <w:rFonts w:hint="eastAsia"/>
        </w:rPr>
        <w:t>角度，其值为：</w:t>
      </w:r>
    </w:p>
    <w:p w:rsidR="001663A0" w:rsidRDefault="001663A0" w:rsidP="001663A0">
      <w:pPr>
        <w:jc w:val="center"/>
      </w:pPr>
      <w:r w:rsidRPr="001663A0">
        <w:rPr>
          <w:position w:val="-30"/>
        </w:rPr>
        <w:object w:dxaOrig="2000" w:dyaOrig="680">
          <v:shape id="_x0000_i1065" type="#_x0000_t75" style="width:99.95pt;height:33.85pt" o:ole="">
            <v:imagedata r:id="rId94" o:title=""/>
          </v:shape>
          <o:OLEObject Type="Embed" ProgID="Equation.DSMT4" ShapeID="_x0000_i1065" DrawAspect="Content" ObjectID="_1592391381" r:id="rId95"/>
        </w:object>
      </w:r>
    </w:p>
    <w:p w:rsidR="00B13EDA" w:rsidRPr="00983740" w:rsidRDefault="00B13EDA" w:rsidP="00B13EDA">
      <w:pPr>
        <w:jc w:val="left"/>
        <w:rPr>
          <w:rFonts w:ascii="宋体" w:eastAsia="宋体" w:hAnsi="宋体" w:cs="Times New Roman"/>
        </w:rPr>
      </w:pPr>
      <w:r w:rsidRPr="00983740">
        <w:rPr>
          <w:rFonts w:ascii="宋体" w:eastAsia="宋体" w:hAnsi="宋体" w:cs="Times New Roman" w:hint="eastAsia"/>
        </w:rPr>
        <w:t>（</w:t>
      </w:r>
      <w:r>
        <w:rPr>
          <w:rFonts w:ascii="宋体" w:eastAsia="宋体" w:hAnsi="宋体" w:cs="Times New Roman" w:hint="eastAsia"/>
        </w:rPr>
        <w:t>3</w:t>
      </w:r>
      <w:r w:rsidRPr="00983740">
        <w:rPr>
          <w:rFonts w:ascii="宋体" w:eastAsia="宋体" w:hAnsi="宋体" w:cs="Times New Roman" w:hint="eastAsia"/>
        </w:rPr>
        <w:t>）根据电磁感应定律， 有</w:t>
      </w:r>
    </w:p>
    <w:p w:rsidR="00B13EDA" w:rsidRPr="00983740" w:rsidRDefault="00B13EDA" w:rsidP="00B13EDA">
      <w:pPr>
        <w:jc w:val="center"/>
        <w:rPr>
          <w:rFonts w:ascii="宋体" w:eastAsia="宋体" w:hAnsi="宋体" w:cs="Times New Roman"/>
        </w:rPr>
      </w:pPr>
      <w:r w:rsidRPr="00983740">
        <w:rPr>
          <w:rFonts w:ascii="宋体" w:eastAsia="宋体" w:hAnsi="宋体" w:cs="Times New Roman"/>
          <w:position w:val="-24"/>
        </w:rPr>
        <w:object w:dxaOrig="1300" w:dyaOrig="660">
          <v:shape id="_x0000_i1066" type="#_x0000_t75" style="width:65.1pt;height:32.9pt" o:ole="">
            <v:imagedata r:id="rId96" o:title=""/>
          </v:shape>
          <o:OLEObject Type="Embed" ProgID="Equation.DSMT4" ShapeID="_x0000_i1066" DrawAspect="Content" ObjectID="_1592391382" r:id="rId97"/>
        </w:object>
      </w:r>
    </w:p>
    <w:p w:rsidR="00486A3A" w:rsidRDefault="00B13EDA" w:rsidP="00B13EDA">
      <w:pPr>
        <w:jc w:val="left"/>
        <w:rPr>
          <w:rFonts w:ascii="宋体" w:eastAsia="宋体" w:hAnsi="宋体"/>
        </w:rPr>
      </w:pPr>
      <w:r w:rsidRPr="00983740">
        <w:rPr>
          <w:rFonts w:ascii="宋体" w:eastAsia="宋体" w:hAnsi="宋体" w:hint="eastAsia"/>
        </w:rPr>
        <w:t>稳定的涡流满足：</w:t>
      </w:r>
      <w:r w:rsidRPr="00983740">
        <w:rPr>
          <w:rFonts w:ascii="宋体" w:eastAsia="宋体" w:hAnsi="宋体"/>
          <w:position w:val="-10"/>
        </w:rPr>
        <w:object w:dxaOrig="859" w:dyaOrig="360">
          <v:shape id="_x0000_i1067" type="#_x0000_t75" style="width:42.75pt;height:18.1pt" o:ole="">
            <v:imagedata r:id="rId98" o:title=""/>
          </v:shape>
          <o:OLEObject Type="Embed" ProgID="Equation.DSMT4" ShapeID="_x0000_i1067" DrawAspect="Content" ObjectID="_1592391383" r:id="rId99"/>
        </w:object>
      </w:r>
      <w:r w:rsidRPr="00983740">
        <w:rPr>
          <w:rFonts w:ascii="宋体" w:eastAsia="宋体" w:hAnsi="宋体" w:hint="eastAsia"/>
        </w:rPr>
        <w:t xml:space="preserve">， </w:t>
      </w:r>
      <w:r w:rsidR="00486A3A">
        <w:rPr>
          <w:rFonts w:ascii="宋体" w:eastAsia="宋体" w:hAnsi="宋体" w:hint="eastAsia"/>
        </w:rPr>
        <w:t>涡流产生的磁感应强度满足</w:t>
      </w:r>
      <w:r w:rsidRPr="00983740">
        <w:rPr>
          <w:rFonts w:ascii="宋体" w:eastAsia="宋体" w:hAnsi="宋体"/>
          <w:position w:val="-14"/>
        </w:rPr>
        <w:object w:dxaOrig="1280" w:dyaOrig="420">
          <v:shape id="_x0000_i1068" type="#_x0000_t75" style="width:63.8pt;height:21.05pt" o:ole="">
            <v:imagedata r:id="rId100" o:title=""/>
          </v:shape>
          <o:OLEObject Type="Embed" ProgID="Equation.DSMT4" ShapeID="_x0000_i1068" DrawAspect="Content" ObjectID="_1592391384" r:id="rId101"/>
        </w:object>
      </w:r>
      <w:r w:rsidRPr="00983740">
        <w:rPr>
          <w:rFonts w:ascii="宋体" w:eastAsia="宋体" w:hAnsi="宋体" w:hint="eastAsia"/>
        </w:rPr>
        <w:t xml:space="preserve">， </w:t>
      </w:r>
    </w:p>
    <w:p w:rsidR="00B13EDA" w:rsidRPr="00983740" w:rsidRDefault="00B13EDA" w:rsidP="00B13EDA">
      <w:pPr>
        <w:jc w:val="left"/>
        <w:rPr>
          <w:rFonts w:ascii="宋体" w:eastAsia="宋体" w:hAnsi="宋体"/>
        </w:rPr>
      </w:pPr>
      <w:r w:rsidRPr="00983740">
        <w:rPr>
          <w:rFonts w:ascii="宋体" w:eastAsia="宋体" w:hAnsi="宋体" w:hint="eastAsia"/>
        </w:rPr>
        <w:t xml:space="preserve">根据欧姆定律， </w:t>
      </w:r>
      <w:r w:rsidRPr="00983740">
        <w:rPr>
          <w:rFonts w:ascii="宋体" w:eastAsia="宋体" w:hAnsi="宋体"/>
          <w:position w:val="-14"/>
        </w:rPr>
        <w:object w:dxaOrig="880" w:dyaOrig="420">
          <v:shape id="_x0000_i1069" type="#_x0000_t75" style="width:44.4pt;height:21.05pt" o:ole="">
            <v:imagedata r:id="rId102" o:title=""/>
          </v:shape>
          <o:OLEObject Type="Embed" ProgID="Equation.DSMT4" ShapeID="_x0000_i1069" DrawAspect="Content" ObjectID="_1592391385" r:id="rId103"/>
        </w:object>
      </w:r>
      <w:r w:rsidRPr="00983740">
        <w:rPr>
          <w:rFonts w:ascii="宋体" w:eastAsia="宋体" w:hAnsi="宋体"/>
        </w:rPr>
        <w:t xml:space="preserve">, </w:t>
      </w:r>
      <w:r w:rsidRPr="00983740">
        <w:rPr>
          <w:rFonts w:ascii="宋体" w:eastAsia="宋体" w:hAnsi="宋体" w:hint="eastAsia"/>
        </w:rPr>
        <w:t>代入上式</w:t>
      </w:r>
    </w:p>
    <w:p w:rsidR="00B13EDA" w:rsidRPr="00983740" w:rsidRDefault="00B13EDA" w:rsidP="00486A3A">
      <w:pPr>
        <w:jc w:val="center"/>
        <w:rPr>
          <w:rFonts w:ascii="宋体" w:eastAsia="宋体" w:hAnsi="宋体" w:cs="Times New Roman"/>
        </w:rPr>
      </w:pPr>
      <w:r w:rsidRPr="00983740">
        <w:rPr>
          <w:rFonts w:ascii="宋体" w:eastAsia="宋体" w:hAnsi="宋体" w:cs="Times New Roman"/>
          <w:position w:val="-24"/>
        </w:rPr>
        <w:object w:dxaOrig="1640" w:dyaOrig="660">
          <v:shape id="_x0000_i1070" type="#_x0000_t75" style="width:81.85pt;height:32.9pt" o:ole="">
            <v:imagedata r:id="rId104" o:title=""/>
          </v:shape>
          <o:OLEObject Type="Embed" ProgID="Equation.DSMT4" ShapeID="_x0000_i1070" DrawAspect="Content" ObjectID="_1592391386" r:id="rId105"/>
        </w:object>
      </w:r>
      <w:r w:rsidRPr="00983740">
        <w:rPr>
          <w:rFonts w:ascii="宋体" w:eastAsia="宋体" w:hAnsi="宋体" w:cs="Times New Roman" w:hint="eastAsia"/>
        </w:rPr>
        <w:t xml:space="preserve">， </w:t>
      </w:r>
      <w:r w:rsidRPr="00983740">
        <w:rPr>
          <w:rFonts w:ascii="宋体" w:eastAsia="宋体" w:hAnsi="宋体" w:cs="Times New Roman"/>
          <w:position w:val="-24"/>
        </w:rPr>
        <w:object w:dxaOrig="1540" w:dyaOrig="660">
          <v:shape id="_x0000_i1071" type="#_x0000_t75" style="width:77.25pt;height:32.9pt" o:ole="">
            <v:imagedata r:id="rId106" o:title=""/>
          </v:shape>
          <o:OLEObject Type="Embed" ProgID="Equation.DSMT4" ShapeID="_x0000_i1071" DrawAspect="Content" ObjectID="_1592391387" r:id="rId107"/>
        </w:object>
      </w:r>
    </w:p>
    <w:p w:rsidR="00B13EDA" w:rsidRPr="00983740" w:rsidRDefault="00B13EDA" w:rsidP="00B13EDA">
      <w:pPr>
        <w:jc w:val="left"/>
        <w:rPr>
          <w:rFonts w:ascii="宋体" w:eastAsia="宋体" w:hAnsi="宋体" w:cs="Times New Roman"/>
        </w:rPr>
      </w:pPr>
      <w:r w:rsidRPr="00983740">
        <w:rPr>
          <w:rFonts w:ascii="宋体" w:eastAsia="宋体" w:hAnsi="宋体" w:cs="Times New Roman" w:hint="eastAsia"/>
        </w:rPr>
        <w:t>对该式两边用</w:t>
      </w:r>
      <w:r w:rsidRPr="00983740">
        <w:rPr>
          <w:rFonts w:ascii="宋体" w:eastAsia="宋体" w:hAnsi="宋体" w:cs="Times New Roman"/>
          <w:position w:val="-6"/>
        </w:rPr>
        <w:object w:dxaOrig="240" w:dyaOrig="279">
          <v:shape id="_x0000_i1072" type="#_x0000_t75" style="width:12.15pt;height:14.15pt" o:ole="">
            <v:imagedata r:id="rId108" o:title=""/>
          </v:shape>
          <o:OLEObject Type="Embed" ProgID="Equation.DSMT4" ShapeID="_x0000_i1072" DrawAspect="Content" ObjectID="_1592391388" r:id="rId109"/>
        </w:object>
      </w:r>
      <w:r w:rsidRPr="00983740">
        <w:rPr>
          <w:rFonts w:ascii="宋体" w:eastAsia="宋体" w:hAnsi="宋体" w:cs="Times New Roman" w:hint="eastAsia"/>
        </w:rPr>
        <w:t>左叉乘， 则</w:t>
      </w:r>
    </w:p>
    <w:p w:rsidR="00B13EDA" w:rsidRDefault="00B13EDA" w:rsidP="00B13EDA">
      <w:pPr>
        <w:jc w:val="center"/>
      </w:pPr>
      <w:r w:rsidRPr="0044532F">
        <w:rPr>
          <w:rFonts w:ascii="Times New Roman" w:hAnsi="Times New Roman" w:cs="Times New Roman"/>
          <w:position w:val="-24"/>
        </w:rPr>
        <w:object w:dxaOrig="3660" w:dyaOrig="760">
          <v:shape id="_x0000_i1073" type="#_x0000_t75" style="width:183.1pt;height:38.15pt" o:ole="">
            <v:imagedata r:id="rId110" o:title=""/>
          </v:shape>
          <o:OLEObject Type="Embed" ProgID="Equation.DSMT4" ShapeID="_x0000_i1073" DrawAspect="Content" ObjectID="_1592391389" r:id="rId111"/>
        </w:object>
      </w:r>
    </w:p>
    <w:p w:rsidR="00B13EDA" w:rsidRPr="00983740" w:rsidRDefault="00B13EDA" w:rsidP="00B13EDA">
      <w:pPr>
        <w:jc w:val="left"/>
        <w:rPr>
          <w:rFonts w:ascii="宋体" w:eastAsia="宋体" w:hAnsi="宋体"/>
        </w:rPr>
      </w:pPr>
      <w:r w:rsidRPr="00983740">
        <w:rPr>
          <w:rFonts w:ascii="宋体" w:eastAsia="宋体" w:hAnsi="宋体" w:hint="eastAsia"/>
        </w:rPr>
        <w:t>因为：</w:t>
      </w:r>
    </w:p>
    <w:p w:rsidR="00B13EDA" w:rsidRPr="00983740" w:rsidRDefault="00B13EDA" w:rsidP="00B13EDA">
      <w:pPr>
        <w:jc w:val="center"/>
        <w:rPr>
          <w:rFonts w:ascii="宋体" w:eastAsia="宋体" w:hAnsi="宋体" w:cs="Times New Roman"/>
        </w:rPr>
      </w:pPr>
      <w:r w:rsidRPr="00983740">
        <w:rPr>
          <w:rFonts w:ascii="宋体" w:eastAsia="宋体" w:hAnsi="宋体" w:cs="Times New Roman"/>
          <w:position w:val="-16"/>
        </w:rPr>
        <w:object w:dxaOrig="3900" w:dyaOrig="440">
          <v:shape id="_x0000_i1074" type="#_x0000_t75" style="width:194.95pt;height:21.7pt" o:ole="">
            <v:imagedata r:id="rId112" o:title=""/>
          </v:shape>
          <o:OLEObject Type="Embed" ProgID="Equation.DSMT4" ShapeID="_x0000_i1074" DrawAspect="Content" ObjectID="_1592391390" r:id="rId113"/>
        </w:object>
      </w:r>
    </w:p>
    <w:p w:rsidR="00B13EDA" w:rsidRPr="00983740" w:rsidRDefault="00B13EDA" w:rsidP="00B13EDA">
      <w:pPr>
        <w:rPr>
          <w:rFonts w:ascii="宋体" w:eastAsia="宋体" w:hAnsi="宋体"/>
        </w:rPr>
      </w:pPr>
      <w:r w:rsidRPr="00983740">
        <w:rPr>
          <w:rFonts w:ascii="宋体" w:eastAsia="宋体" w:hAnsi="宋体" w:hint="eastAsia"/>
        </w:rPr>
        <w:t>最终得：</w:t>
      </w:r>
    </w:p>
    <w:p w:rsidR="00B13EDA" w:rsidRDefault="00B13EDA" w:rsidP="00B13EDA">
      <w:pPr>
        <w:jc w:val="center"/>
        <w:rPr>
          <w:rFonts w:ascii="Times New Roman" w:hAnsi="Times New Roman" w:cs="Times New Roman"/>
        </w:rPr>
      </w:pPr>
      <w:r w:rsidRPr="00157733">
        <w:rPr>
          <w:rFonts w:ascii="Times New Roman" w:hAnsi="Times New Roman" w:cs="Times New Roman"/>
          <w:position w:val="-24"/>
        </w:rPr>
        <w:object w:dxaOrig="1460" w:dyaOrig="680">
          <v:shape id="_x0000_i1075" type="#_x0000_t75" style="width:72.65pt;height:33.85pt" o:ole="">
            <v:imagedata r:id="rId114" o:title=""/>
          </v:shape>
          <o:OLEObject Type="Embed" ProgID="Equation.DSMT4" ShapeID="_x0000_i1075" DrawAspect="Content" ObjectID="_1592391391" r:id="rId115"/>
        </w:object>
      </w:r>
    </w:p>
    <w:p w:rsidR="004656F7" w:rsidRDefault="004656F7" w:rsidP="000B1EDA">
      <w:pPr>
        <w:jc w:val="center"/>
      </w:pPr>
    </w:p>
    <w:sectPr w:rsidR="00465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D1B" w:rsidRDefault="00397D1B" w:rsidP="00C97596">
      <w:r>
        <w:separator/>
      </w:r>
    </w:p>
  </w:endnote>
  <w:endnote w:type="continuationSeparator" w:id="0">
    <w:p w:rsidR="00397D1B" w:rsidRDefault="00397D1B" w:rsidP="00C97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D1B" w:rsidRDefault="00397D1B" w:rsidP="00C97596">
      <w:r>
        <w:separator/>
      </w:r>
    </w:p>
  </w:footnote>
  <w:footnote w:type="continuationSeparator" w:id="0">
    <w:p w:rsidR="00397D1B" w:rsidRDefault="00397D1B" w:rsidP="00C97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72555"/>
    <w:multiLevelType w:val="hybridMultilevel"/>
    <w:tmpl w:val="BE8C7B48"/>
    <w:lvl w:ilvl="0" w:tplc="170ECA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3E4827"/>
    <w:multiLevelType w:val="hybridMultilevel"/>
    <w:tmpl w:val="679658CA"/>
    <w:lvl w:ilvl="0" w:tplc="830C035E">
      <w:start w:val="3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540F17FE"/>
    <w:multiLevelType w:val="hybridMultilevel"/>
    <w:tmpl w:val="D062E728"/>
    <w:lvl w:ilvl="0" w:tplc="CF068EB8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6E4360B2"/>
    <w:multiLevelType w:val="hybridMultilevel"/>
    <w:tmpl w:val="E7C62E30"/>
    <w:lvl w:ilvl="0" w:tplc="D3B8F9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5B60D776">
      <w:start w:val="3"/>
      <w:numFmt w:val="decimal"/>
      <w:lvlText w:val="%2．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386688"/>
    <w:multiLevelType w:val="hybridMultilevel"/>
    <w:tmpl w:val="89A02640"/>
    <w:lvl w:ilvl="0" w:tplc="F79A79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74"/>
    <w:rsid w:val="00091121"/>
    <w:rsid w:val="000B1EDA"/>
    <w:rsid w:val="000D3C6D"/>
    <w:rsid w:val="000F02D6"/>
    <w:rsid w:val="0015581C"/>
    <w:rsid w:val="00157733"/>
    <w:rsid w:val="001663A0"/>
    <w:rsid w:val="00177AAE"/>
    <w:rsid w:val="001B29E0"/>
    <w:rsid w:val="001B6B9F"/>
    <w:rsid w:val="00205353"/>
    <w:rsid w:val="0022423B"/>
    <w:rsid w:val="002434BD"/>
    <w:rsid w:val="002A6ABF"/>
    <w:rsid w:val="002B1F2A"/>
    <w:rsid w:val="002F5587"/>
    <w:rsid w:val="00334390"/>
    <w:rsid w:val="0039439B"/>
    <w:rsid w:val="00397D1B"/>
    <w:rsid w:val="003A2BF6"/>
    <w:rsid w:val="003D6971"/>
    <w:rsid w:val="003E72C3"/>
    <w:rsid w:val="0040531C"/>
    <w:rsid w:val="004171FC"/>
    <w:rsid w:val="0044532F"/>
    <w:rsid w:val="0044646F"/>
    <w:rsid w:val="004656F7"/>
    <w:rsid w:val="00473674"/>
    <w:rsid w:val="00486A3A"/>
    <w:rsid w:val="0050409A"/>
    <w:rsid w:val="0051678F"/>
    <w:rsid w:val="00545C95"/>
    <w:rsid w:val="00555EF4"/>
    <w:rsid w:val="00571BC7"/>
    <w:rsid w:val="005F349F"/>
    <w:rsid w:val="006338E2"/>
    <w:rsid w:val="006F1CCF"/>
    <w:rsid w:val="00700255"/>
    <w:rsid w:val="007256D9"/>
    <w:rsid w:val="0074518C"/>
    <w:rsid w:val="007B7F56"/>
    <w:rsid w:val="007E427E"/>
    <w:rsid w:val="00802E01"/>
    <w:rsid w:val="00802F61"/>
    <w:rsid w:val="00811B14"/>
    <w:rsid w:val="0082578C"/>
    <w:rsid w:val="00846262"/>
    <w:rsid w:val="00853A66"/>
    <w:rsid w:val="00854F5F"/>
    <w:rsid w:val="008C6EB2"/>
    <w:rsid w:val="00983740"/>
    <w:rsid w:val="009B1195"/>
    <w:rsid w:val="009B29B3"/>
    <w:rsid w:val="00A26FD7"/>
    <w:rsid w:val="00AD6048"/>
    <w:rsid w:val="00B0654C"/>
    <w:rsid w:val="00B13EDA"/>
    <w:rsid w:val="00B71991"/>
    <w:rsid w:val="00C00862"/>
    <w:rsid w:val="00C47EDF"/>
    <w:rsid w:val="00C81BC2"/>
    <w:rsid w:val="00C97596"/>
    <w:rsid w:val="00CF0B43"/>
    <w:rsid w:val="00CF19FD"/>
    <w:rsid w:val="00CF4D31"/>
    <w:rsid w:val="00D05216"/>
    <w:rsid w:val="00D203FA"/>
    <w:rsid w:val="00D63F4F"/>
    <w:rsid w:val="00D90FA9"/>
    <w:rsid w:val="00DC2DF2"/>
    <w:rsid w:val="00DF062F"/>
    <w:rsid w:val="00E33D33"/>
    <w:rsid w:val="00E9283D"/>
    <w:rsid w:val="00F06A3F"/>
    <w:rsid w:val="00F41BBC"/>
    <w:rsid w:val="00F6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621B49-5004-4708-B59F-943152A4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A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02F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97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9759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97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97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theme" Target="theme/theme1.xml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4.wmf"/><Relationship Id="rId84" Type="http://schemas.openxmlformats.org/officeDocument/2006/relationships/image" Target="media/image43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7.wmf"/><Relationship Id="rId16" Type="http://schemas.openxmlformats.org/officeDocument/2006/relationships/image" Target="media/image6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image" Target="media/image52.wmf"/><Relationship Id="rId5" Type="http://schemas.openxmlformats.org/officeDocument/2006/relationships/footnotes" Target="footnote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0.bin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6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5.wmf"/><Relationship Id="rId54" Type="http://schemas.openxmlformats.org/officeDocument/2006/relationships/image" Target="media/image27.wmf"/><Relationship Id="rId70" Type="http://schemas.openxmlformats.org/officeDocument/2006/relationships/image" Target="media/image35.png"/><Relationship Id="rId75" Type="http://schemas.openxmlformats.org/officeDocument/2006/relationships/image" Target="media/image38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1.wmf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9" Type="http://schemas.openxmlformats.org/officeDocument/2006/relationships/image" Target="media/image19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53.wmf"/><Relationship Id="rId7" Type="http://schemas.openxmlformats.org/officeDocument/2006/relationships/image" Target="media/image1.wmf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2.png"/><Relationship Id="rId66" Type="http://schemas.openxmlformats.org/officeDocument/2006/relationships/image" Target="media/image33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51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50.wmf"/><Relationship Id="rId3" Type="http://schemas.openxmlformats.org/officeDocument/2006/relationships/settings" Target="settings.xml"/><Relationship Id="rId25" Type="http://schemas.openxmlformats.org/officeDocument/2006/relationships/image" Target="media/image11.emf"/><Relationship Id="rId46" Type="http://schemas.openxmlformats.org/officeDocument/2006/relationships/image" Target="media/image23.wmf"/><Relationship Id="rId67" Type="http://schemas.openxmlformats.org/officeDocument/2006/relationships/oleObject" Target="embeddings/oleObject28.bin"/><Relationship Id="rId11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62" Type="http://schemas.openxmlformats.org/officeDocument/2006/relationships/image" Target="media/image31.wmf"/><Relationship Id="rId83" Type="http://schemas.openxmlformats.org/officeDocument/2006/relationships/image" Target="media/image42.png"/><Relationship Id="rId88" Type="http://schemas.openxmlformats.org/officeDocument/2006/relationships/image" Target="media/image45.wmf"/><Relationship Id="rId111" Type="http://schemas.openxmlformats.org/officeDocument/2006/relationships/oleObject" Target="embeddings/oleObject4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叶邦角</dc:creator>
  <cp:keywords/>
  <dc:description/>
  <cp:lastModifiedBy>zhang Zengming</cp:lastModifiedBy>
  <cp:revision>1</cp:revision>
  <dcterms:created xsi:type="dcterms:W3CDTF">2018-06-26T02:15:00Z</dcterms:created>
  <dcterms:modified xsi:type="dcterms:W3CDTF">2018-07-06T06:06:00Z</dcterms:modified>
</cp:coreProperties>
</file>