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1AE" w:rsidRDefault="00A346AA" w:rsidP="00A346AA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矢量旋转和坐标系旋转的区别</w:t>
      </w:r>
    </w:p>
    <w:p w:rsidR="00A346AA" w:rsidRDefault="00A346AA">
      <w:pPr>
        <w:rPr>
          <w:rFonts w:hint="eastAsia"/>
        </w:rPr>
      </w:pPr>
      <w:r>
        <w:rPr>
          <w:rFonts w:hint="eastAsia"/>
        </w:rPr>
        <w:t>设矢量</w:t>
      </w:r>
      <w:r>
        <w:rPr>
          <w:rFonts w:hint="eastAsia"/>
        </w:rPr>
        <w:t>V</w:t>
      </w:r>
      <w:r w:rsidR="00583410">
        <w:rPr>
          <w:rFonts w:hint="eastAsia"/>
        </w:rPr>
        <w:t>与</w:t>
      </w:r>
      <w:r w:rsidR="00583410">
        <w:rPr>
          <w:rFonts w:hint="eastAsia"/>
        </w:rPr>
        <w:t>X</w:t>
      </w:r>
      <w:r w:rsidR="00583410">
        <w:rPr>
          <w:rFonts w:hint="eastAsia"/>
        </w:rPr>
        <w:t>轴正向重合</w:t>
      </w:r>
      <w:r>
        <w:rPr>
          <w:rFonts w:hint="eastAsia"/>
        </w:rPr>
        <w:t>，绕原点逆时针旋转θ</w:t>
      </w:r>
      <w:r w:rsidR="00583410">
        <w:rPr>
          <w:rFonts w:hint="eastAsia"/>
        </w:rPr>
        <w:t>则旋转矩阵</w:t>
      </w:r>
      <w:r w:rsidR="00583410">
        <w:rPr>
          <w:rFonts w:hint="eastAsia"/>
        </w:rPr>
        <w:t>R</w:t>
      </w:r>
    </w:p>
    <w:p w:rsidR="00583410" w:rsidRDefault="00583410">
      <w:pPr>
        <w:rPr>
          <w:rFonts w:hint="eastAsia"/>
        </w:rPr>
      </w:pPr>
      <w:r>
        <w:rPr>
          <w:rFonts w:hint="eastAsia"/>
          <w:noProof/>
        </w:rPr>
      </w:r>
      <w:r>
        <w:pict>
          <v:group id="_x0000_s2051" editas="canvas" style="width:415.3pt;height:143.3pt;mso-position-horizontal-relative:char;mso-position-vertical-relative:line" coordorigin="2923,229" coordsize="7200,248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0" type="#_x0000_t75" style="position:absolute;left:2923;top:229;width:7200;height:2484" o:preferrelative="f">
              <v:fill o:detectmouseclick="t"/>
              <v:path o:extrusionok="t" o:connecttype="none"/>
              <o:lock v:ext="edit" text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2" type="#_x0000_t32" style="position:absolute;left:4820;top:337;width:40;height:2140;flip:x y" o:connectortype="straight">
              <v:stroke endarrow="block"/>
            </v:shape>
            <v:shape id="_x0000_s2053" type="#_x0000_t32" style="position:absolute;left:3510;top:1352;width:2719;height:1;flip:y" o:connectortype="straight">
              <v:stroke endarrow="block"/>
            </v:shape>
            <v:shape id="_x0000_s2054" type="#_x0000_t32" style="position:absolute;left:4845;top:730;width:909;height:623;flip:y" o:connectortype="straight" strokecolor="red">
              <v:stroke endarrow="block"/>
            </v:shape>
            <v:shape id="_x0000_s2057" style="position:absolute;left:5348;top:1007;width:114;height:330" coordsize="354,432" path="m,c82,18,164,36,222,77v58,41,132,110,129,169c348,305,274,396,202,432e" filled="f">
              <v:stroke startarrow="classic" endarrow="classic"/>
              <v:path arrowok="t"/>
            </v:shape>
            <v:rect id="_x0000_s2059" style="position:absolute;left:5530;top:1026;width:192;height:176" filled="f" stroked="f">
              <v:textbox inset="0,0,0,0">
                <w:txbxContent>
                  <w:p w:rsidR="00583410" w:rsidRPr="00583410" w:rsidRDefault="00583410" w:rsidP="00583410">
                    <w:pPr>
                      <w:spacing w:line="200" w:lineRule="exact"/>
                      <w:rPr>
                        <w:b/>
                        <w:sz w:val="20"/>
                        <w:szCs w:val="20"/>
                      </w:rPr>
                    </w:pPr>
                    <w:r w:rsidRPr="00583410">
                      <w:rPr>
                        <w:rFonts w:hint="eastAsia"/>
                        <w:b/>
                        <w:sz w:val="20"/>
                        <w:szCs w:val="20"/>
                      </w:rPr>
                      <w:t>θ</w:t>
                    </w:r>
                  </w:p>
                </w:txbxContent>
              </v:textbox>
            </v:rect>
            <v:rect id="_x0000_s2060" style="position:absolute;left:6006;top:1412;width:193;height:176" filled="f" stroked="f">
              <v:textbox inset="0,0,0,0">
                <w:txbxContent>
                  <w:p w:rsidR="00583410" w:rsidRPr="00583410" w:rsidRDefault="00583410" w:rsidP="00583410">
                    <w:pPr>
                      <w:spacing w:line="200" w:lineRule="exact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b/>
                        <w:sz w:val="20"/>
                        <w:szCs w:val="20"/>
                      </w:rPr>
                      <w:t>X</w:t>
                    </w:r>
                  </w:p>
                </w:txbxContent>
              </v:textbox>
            </v:rect>
            <v:rect id="_x0000_s2061" style="position:absolute;left:4841;top:458;width:193;height:176" filled="f" stroked="f">
              <v:textbox inset="0,0,0,0">
                <w:txbxContent>
                  <w:p w:rsidR="00583410" w:rsidRPr="00583410" w:rsidRDefault="00583410" w:rsidP="00583410">
                    <w:pPr>
                      <w:spacing w:line="200" w:lineRule="exact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b/>
                        <w:sz w:val="20"/>
                        <w:szCs w:val="20"/>
                      </w:rPr>
                      <w:t>Y</w:t>
                    </w:r>
                  </w:p>
                </w:txbxContent>
              </v:textbox>
            </v:rect>
            <v:rect id="_x0000_s2062" style="position:absolute;left:4638;top:1376;width:193;height:176" filled="f" stroked="f">
              <v:textbox inset="0,0,0,0">
                <w:txbxContent>
                  <w:p w:rsidR="00583410" w:rsidRPr="00583410" w:rsidRDefault="00583410" w:rsidP="00583410">
                    <w:pPr>
                      <w:spacing w:line="200" w:lineRule="exact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b/>
                        <w:sz w:val="20"/>
                        <w:szCs w:val="20"/>
                      </w:rPr>
                      <w:t>O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583410" w:rsidRDefault="000F526F">
      <w:pPr>
        <w:rPr>
          <w:rFonts w:hint="eastAsia"/>
        </w:rPr>
      </w:pPr>
      <w:r w:rsidRPr="00583410">
        <w:rPr>
          <w:position w:val="-30"/>
        </w:rPr>
        <w:object w:dxaOrig="2040" w:dyaOrig="720">
          <v:shape id="_x0000_i1027" type="#_x0000_t75" style="width:102.1pt;height:36pt" o:ole="">
            <v:imagedata r:id="rId7" o:title=""/>
          </v:shape>
          <o:OLEObject Type="Embed" ProgID="Equation.3" ShapeID="_x0000_i1027" DrawAspect="Content" ObjectID="_1462781861" r:id="rId8"/>
        </w:object>
      </w:r>
    </w:p>
    <w:p w:rsidR="000F526F" w:rsidRDefault="000F526F">
      <w:pPr>
        <w:rPr>
          <w:rFonts w:hint="eastAsia"/>
        </w:rPr>
      </w:pPr>
    </w:p>
    <w:p w:rsidR="000F526F" w:rsidRDefault="000F526F">
      <w:pPr>
        <w:rPr>
          <w:rFonts w:hint="eastAsia"/>
        </w:rPr>
      </w:pPr>
      <w:r>
        <w:rPr>
          <w:rFonts w:hint="eastAsia"/>
        </w:rPr>
        <w:t>验证</w:t>
      </w:r>
      <w:r>
        <w:rPr>
          <w:rFonts w:hint="eastAsia"/>
        </w:rPr>
        <w:t>:</w:t>
      </w:r>
    </w:p>
    <w:p w:rsidR="000F526F" w:rsidRDefault="000F526F">
      <w:pPr>
        <w:rPr>
          <w:rFonts w:hint="eastAsia"/>
        </w:rPr>
      </w:pPr>
      <w:r w:rsidRPr="00583410">
        <w:rPr>
          <w:position w:val="-30"/>
        </w:rPr>
        <w:object w:dxaOrig="3680" w:dyaOrig="720">
          <v:shape id="_x0000_i1028" type="#_x0000_t75" style="width:183.95pt;height:36pt" o:ole="">
            <v:imagedata r:id="rId9" o:title=""/>
          </v:shape>
          <o:OLEObject Type="Embed" ProgID="Equation.3" ShapeID="_x0000_i1028" DrawAspect="Content" ObjectID="_1462781862" r:id="rId10"/>
        </w:object>
      </w:r>
    </w:p>
    <w:p w:rsidR="000F526F" w:rsidRDefault="000F526F">
      <w:pPr>
        <w:rPr>
          <w:rFonts w:hint="eastAsia"/>
        </w:rPr>
      </w:pPr>
      <w:r w:rsidRPr="00583410">
        <w:rPr>
          <w:position w:val="-30"/>
        </w:rPr>
        <w:object w:dxaOrig="3820" w:dyaOrig="720">
          <v:shape id="_x0000_i1029" type="#_x0000_t75" style="width:190.85pt;height:36pt" o:ole="">
            <v:imagedata r:id="rId11" o:title=""/>
          </v:shape>
          <o:OLEObject Type="Embed" ProgID="Equation.3" ShapeID="_x0000_i1029" DrawAspect="Content" ObjectID="_1462781863" r:id="rId12"/>
        </w:object>
      </w:r>
    </w:p>
    <w:p w:rsidR="00583410" w:rsidRDefault="00583410">
      <w:pPr>
        <w:rPr>
          <w:rFonts w:hint="eastAsia"/>
        </w:rPr>
      </w:pPr>
    </w:p>
    <w:p w:rsidR="00583410" w:rsidRDefault="00583410">
      <w:pPr>
        <w:rPr>
          <w:rFonts w:hint="eastAsia"/>
        </w:rPr>
      </w:pPr>
      <w:r>
        <w:rPr>
          <w:rFonts w:hint="eastAsia"/>
        </w:rPr>
        <w:t>如果坐标系逆时针旋转θ</w:t>
      </w:r>
      <w:r>
        <w:rPr>
          <w:rFonts w:hint="eastAsia"/>
        </w:rPr>
        <w:t>,</w:t>
      </w:r>
      <w:r w:rsidRPr="00583410">
        <w:rPr>
          <w:rFonts w:hint="eastAsia"/>
        </w:rPr>
        <w:t xml:space="preserve"> </w:t>
      </w:r>
      <w:r>
        <w:rPr>
          <w:rFonts w:hint="eastAsia"/>
        </w:rPr>
        <w:t>则旋转矩阵</w:t>
      </w:r>
    </w:p>
    <w:p w:rsidR="00583410" w:rsidRDefault="00583410">
      <w:pPr>
        <w:rPr>
          <w:rFonts w:hint="eastAsia"/>
        </w:rPr>
      </w:pPr>
    </w:p>
    <w:p w:rsidR="00583410" w:rsidRDefault="000F526F">
      <w:pPr>
        <w:rPr>
          <w:rFonts w:hint="eastAsia"/>
        </w:rPr>
      </w:pPr>
      <w:r w:rsidRPr="000F526F">
        <w:rPr>
          <w:position w:val="-30"/>
        </w:rPr>
        <w:object w:dxaOrig="2040" w:dyaOrig="720">
          <v:shape id="_x0000_i1030" type="#_x0000_t75" style="width:102.1pt;height:36pt" o:ole="">
            <v:imagedata r:id="rId13" o:title=""/>
          </v:shape>
          <o:OLEObject Type="Embed" ProgID="Equation.3" ShapeID="_x0000_i1030" DrawAspect="Content" ObjectID="_1462781864" r:id="rId14"/>
        </w:object>
      </w:r>
    </w:p>
    <w:p w:rsidR="00583410" w:rsidRDefault="00583410">
      <w:pPr>
        <w:rPr>
          <w:rFonts w:hint="eastAsia"/>
        </w:rPr>
      </w:pPr>
    </w:p>
    <w:p w:rsidR="00583410" w:rsidRDefault="00583410">
      <w:pPr>
        <w:rPr>
          <w:rFonts w:hint="eastAsia"/>
        </w:rPr>
      </w:pPr>
      <w:r>
        <w:rPr>
          <w:rFonts w:hint="eastAsia"/>
          <w:noProof/>
        </w:rPr>
      </w:r>
      <w:r>
        <w:pict>
          <v:group id="_x0000_s2063" editas="canvas" style="width:415.3pt;height:143.3pt;mso-position-horizontal-relative:char;mso-position-vertical-relative:line" coordorigin="2923,229" coordsize="7200,2484">
            <o:lock v:ext="edit" aspectratio="t"/>
            <v:shape id="_x0000_s2064" type="#_x0000_t75" style="position:absolute;left:2923;top:229;width:7200;height:2484" o:preferrelative="f">
              <v:fill o:detectmouseclick="t"/>
              <v:path o:extrusionok="t" o:connecttype="none"/>
              <o:lock v:ext="edit" text="t"/>
            </v:shape>
            <v:shape id="_x0000_s2065" type="#_x0000_t32" style="position:absolute;left:4820;top:337;width:40;height:2140;flip:x y" o:connectortype="straight">
              <v:stroke endarrow="block"/>
            </v:shape>
            <v:shape id="_x0000_s2066" type="#_x0000_t32" style="position:absolute;left:3510;top:1352;width:2719;height:1;flip:y" o:connectortype="straight">
              <v:stroke endarrow="block"/>
            </v:shape>
            <v:shape id="_x0000_s2067" type="#_x0000_t32" style="position:absolute;left:4039;top:730;width:1715;height:1172;flip:y" o:connectortype="straight" strokecolor="red">
              <v:stroke endarrow="block"/>
            </v:shape>
            <v:shape id="_x0000_s2068" style="position:absolute;left:5348;top:1007;width:114;height:330" coordsize="354,432" path="m,c82,18,164,36,222,77v58,41,132,110,129,169c348,305,274,396,202,432e" filled="f">
              <v:stroke startarrow="classic" endarrow="classic"/>
              <v:path arrowok="t"/>
            </v:shape>
            <v:rect id="_x0000_s2069" style="position:absolute;left:5530;top:1026;width:192;height:176" filled="f" stroked="f">
              <v:textbox inset="0,0,0,0">
                <w:txbxContent>
                  <w:p w:rsidR="00583410" w:rsidRPr="00583410" w:rsidRDefault="00583410" w:rsidP="00583410">
                    <w:pPr>
                      <w:spacing w:line="200" w:lineRule="exact"/>
                      <w:rPr>
                        <w:b/>
                        <w:sz w:val="20"/>
                        <w:szCs w:val="20"/>
                      </w:rPr>
                    </w:pPr>
                    <w:r w:rsidRPr="00583410">
                      <w:rPr>
                        <w:rFonts w:hint="eastAsia"/>
                        <w:b/>
                        <w:sz w:val="20"/>
                        <w:szCs w:val="20"/>
                      </w:rPr>
                      <w:t>θ</w:t>
                    </w:r>
                  </w:p>
                </w:txbxContent>
              </v:textbox>
            </v:rect>
            <v:rect id="_x0000_s2070" style="position:absolute;left:6006;top:1412;width:193;height:176" filled="f" stroked="f">
              <v:textbox inset="0,0,0,0">
                <w:txbxContent>
                  <w:p w:rsidR="00583410" w:rsidRPr="00583410" w:rsidRDefault="00583410" w:rsidP="00583410">
                    <w:pPr>
                      <w:spacing w:line="200" w:lineRule="exact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b/>
                        <w:sz w:val="20"/>
                        <w:szCs w:val="20"/>
                      </w:rPr>
                      <w:t>X</w:t>
                    </w:r>
                  </w:p>
                </w:txbxContent>
              </v:textbox>
            </v:rect>
            <v:rect id="_x0000_s2071" style="position:absolute;left:4841;top:458;width:193;height:176" filled="f" stroked="f">
              <v:textbox inset="0,0,0,0">
                <w:txbxContent>
                  <w:p w:rsidR="00583410" w:rsidRPr="00583410" w:rsidRDefault="00583410" w:rsidP="00583410">
                    <w:pPr>
                      <w:spacing w:line="200" w:lineRule="exact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b/>
                        <w:sz w:val="20"/>
                        <w:szCs w:val="20"/>
                      </w:rPr>
                      <w:t>Y</w:t>
                    </w:r>
                  </w:p>
                </w:txbxContent>
              </v:textbox>
            </v:rect>
            <v:rect id="_x0000_s2072" style="position:absolute;left:4638;top:1376;width:193;height:176" filled="f" stroked="f">
              <v:textbox inset="0,0,0,0">
                <w:txbxContent>
                  <w:p w:rsidR="00583410" w:rsidRPr="00583410" w:rsidRDefault="00583410" w:rsidP="00583410">
                    <w:pPr>
                      <w:spacing w:line="200" w:lineRule="exact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b/>
                        <w:sz w:val="20"/>
                        <w:szCs w:val="20"/>
                      </w:rPr>
                      <w:t>O</w:t>
                    </w:r>
                  </w:p>
                </w:txbxContent>
              </v:textbox>
            </v:rect>
            <v:shape id="_x0000_s2073" type="#_x0000_t32" style="position:absolute;left:4151;top:587;width:1341;height:1490;flip:x y" o:connectortype="straight" strokecolor="red">
              <v:stroke endarrow="block"/>
            </v:shape>
            <v:rect id="_x0000_s2074" style="position:absolute;left:5821;top:577;width:192;height:176" filled="f" stroked="f">
              <v:textbox inset="0,0,0,0">
                <w:txbxContent>
                  <w:p w:rsidR="00583410" w:rsidRPr="00583410" w:rsidRDefault="00583410" w:rsidP="00583410">
                    <w:pPr>
                      <w:spacing w:line="200" w:lineRule="exact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b/>
                        <w:sz w:val="20"/>
                        <w:szCs w:val="20"/>
                      </w:rPr>
                      <w:t>X</w:t>
                    </w:r>
                    <w:r>
                      <w:rPr>
                        <w:b/>
                        <w:sz w:val="20"/>
                        <w:szCs w:val="20"/>
                      </w:rPr>
                      <w:t>’</w:t>
                    </w:r>
                  </w:p>
                </w:txbxContent>
              </v:textbox>
            </v:rect>
            <v:rect id="_x0000_s2075" style="position:absolute;left:4109;top:378;width:192;height:176" filled="f" stroked="f">
              <v:textbox inset="0,0,0,0">
                <w:txbxContent>
                  <w:p w:rsidR="00583410" w:rsidRPr="00583410" w:rsidRDefault="00583410" w:rsidP="00583410">
                    <w:pPr>
                      <w:spacing w:line="200" w:lineRule="exact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b/>
                        <w:sz w:val="20"/>
                        <w:szCs w:val="20"/>
                      </w:rPr>
                      <w:t>Y</w:t>
                    </w:r>
                    <w:r>
                      <w:rPr>
                        <w:b/>
                        <w:sz w:val="20"/>
                        <w:szCs w:val="20"/>
                      </w:rPr>
                      <w:t>’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0F526F" w:rsidRDefault="002F055F">
      <w:pPr>
        <w:rPr>
          <w:rFonts w:hint="eastAsia"/>
        </w:rPr>
      </w:pPr>
      <w:r w:rsidRPr="00583410">
        <w:rPr>
          <w:position w:val="-30"/>
        </w:rPr>
        <w:object w:dxaOrig="3820" w:dyaOrig="720">
          <v:shape id="_x0000_i1031" type="#_x0000_t75" style="width:190.85pt;height:36pt" o:ole="">
            <v:imagedata r:id="rId15" o:title=""/>
          </v:shape>
          <o:OLEObject Type="Embed" ProgID="Equation.3" ShapeID="_x0000_i1031" DrawAspect="Content" ObjectID="_1462781865" r:id="rId16"/>
        </w:object>
      </w:r>
    </w:p>
    <w:p w:rsidR="000F526F" w:rsidRDefault="002F055F">
      <w:pPr>
        <w:rPr>
          <w:rFonts w:hint="eastAsia"/>
        </w:rPr>
      </w:pPr>
      <w:r w:rsidRPr="00583410">
        <w:rPr>
          <w:position w:val="-30"/>
        </w:rPr>
        <w:object w:dxaOrig="3680" w:dyaOrig="720">
          <v:shape id="_x0000_i1032" type="#_x0000_t75" style="width:183.95pt;height:36pt" o:ole="">
            <v:imagedata r:id="rId17" o:title=""/>
          </v:shape>
          <o:OLEObject Type="Embed" ProgID="Equation.3" ShapeID="_x0000_i1032" DrawAspect="Content" ObjectID="_1462781866" r:id="rId18"/>
        </w:object>
      </w:r>
    </w:p>
    <w:p w:rsidR="000F526F" w:rsidRDefault="000F526F">
      <w:pPr>
        <w:rPr>
          <w:rFonts w:hint="eastAsia"/>
        </w:rPr>
      </w:pPr>
    </w:p>
    <w:p w:rsidR="00A909CA" w:rsidRDefault="00A909CA">
      <w:r>
        <w:rPr>
          <w:rFonts w:hint="eastAsia"/>
        </w:rPr>
        <w:t xml:space="preserve">The set of all orthogonal matrices of size n with determinant +1 forms a group known as the </w:t>
      </w:r>
      <w:r w:rsidRPr="00A909CA">
        <w:rPr>
          <w:rFonts w:hint="eastAsia"/>
          <w:color w:val="4BACC6" w:themeColor="accent5"/>
        </w:rPr>
        <w:t xml:space="preserve">special orthogonal group </w:t>
      </w:r>
      <w:r>
        <w:rPr>
          <w:rFonts w:hint="eastAsia"/>
        </w:rPr>
        <w:t>SO(n).</w:t>
      </w:r>
    </w:p>
    <w:sectPr w:rsidR="00A909CA" w:rsidSect="00105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5B5D" w:rsidRDefault="00485B5D" w:rsidP="00A346AA">
      <w:r>
        <w:separator/>
      </w:r>
    </w:p>
  </w:endnote>
  <w:endnote w:type="continuationSeparator" w:id="0">
    <w:p w:rsidR="00485B5D" w:rsidRDefault="00485B5D" w:rsidP="00A346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5B5D" w:rsidRDefault="00485B5D" w:rsidP="00A346AA">
      <w:r>
        <w:separator/>
      </w:r>
    </w:p>
  </w:footnote>
  <w:footnote w:type="continuationSeparator" w:id="0">
    <w:p w:rsidR="00485B5D" w:rsidRDefault="00485B5D" w:rsidP="00A346A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E6231E"/>
    <w:multiLevelType w:val="hybridMultilevel"/>
    <w:tmpl w:val="DE0633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346AA"/>
    <w:rsid w:val="00047212"/>
    <w:rsid w:val="000F526F"/>
    <w:rsid w:val="00105A84"/>
    <w:rsid w:val="002F055F"/>
    <w:rsid w:val="00454946"/>
    <w:rsid w:val="00485B5D"/>
    <w:rsid w:val="00583410"/>
    <w:rsid w:val="008A7F82"/>
    <w:rsid w:val="00A346AA"/>
    <w:rsid w:val="00A909CA"/>
    <w:rsid w:val="00CF77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="f">
      <v:fill color="white" on="f"/>
      <v:stroke on="f"/>
      <v:textbox inset="0,0,0,0"/>
    </o:shapedefaults>
    <o:shapelayout v:ext="edit">
      <o:idmap v:ext="edit" data="2"/>
      <o:rules v:ext="edit">
        <o:r id="V:Rule2" type="connector" idref="#_x0000_s2052"/>
        <o:r id="V:Rule4" type="connector" idref="#_x0000_s2053"/>
        <o:r id="V:Rule6" type="connector" idref="#_x0000_s2054"/>
        <o:r id="V:Rule11" type="connector" idref="#_x0000_s2065"/>
        <o:r id="V:Rule12" type="connector" idref="#_x0000_s2066"/>
        <o:r id="V:Rule13" type="connector" idref="#_x0000_s2067"/>
        <o:r id="V:Rule15" type="connector" idref="#_x0000_s207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A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346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346A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346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346AA"/>
    <w:rPr>
      <w:sz w:val="18"/>
      <w:szCs w:val="18"/>
    </w:rPr>
  </w:style>
  <w:style w:type="paragraph" w:styleId="a5">
    <w:name w:val="List Paragraph"/>
    <w:basedOn w:val="a"/>
    <w:uiPriority w:val="34"/>
    <w:qFormat/>
    <w:rsid w:val="00A346A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徐克</dc:creator>
  <cp:keywords/>
  <dc:description/>
  <cp:lastModifiedBy>徐克</cp:lastModifiedBy>
  <cp:revision>4</cp:revision>
  <dcterms:created xsi:type="dcterms:W3CDTF">2014-05-28T02:44:00Z</dcterms:created>
  <dcterms:modified xsi:type="dcterms:W3CDTF">2014-05-28T03:30:00Z</dcterms:modified>
</cp:coreProperties>
</file>