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“Y”代表明亮度（Luminance或Luma），也就是灰阶值；而“U”和“V”其实是指CbCr，表示的则是色度（Chrominance或Chroma），作用是描述影像色彩及饱和度，用于指定像素的颜色。</w:t>
      </w:r>
    </w:p>
    <w:p>
      <w:pPr>
        <w:rPr>
          <w:rFonts w:hint="eastAsia"/>
        </w:rPr>
      </w:pPr>
      <w:r>
        <w:rPr>
          <w:rFonts w:hint="eastAsia"/>
        </w:rPr>
        <w:t>人眼对色度的敏感程度要低于对亮度的敏感程度，可以在一定程度上压缩UV，以达到降低带宽的目的，YUV 方式传送几乎只占用约一半的频宽，而画质却几乎保留九成以上。名称为YUV4xx，表示共享的最大单位为4，即UV最多可共享给4个Y。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967605" cy="7428865"/>
            <wp:effectExtent l="0" t="0" r="635" b="8255"/>
            <wp:docPr id="1" name="图片 1" descr="20200901180400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20090118040018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67605" cy="742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1. YUV444：最“富裕”状态，UV无删减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每行YUV都为4个，“全”采样。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[ y u v ] [ y u v ] [ y u v ] [ y u v ]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[ y u v ] [ y u v ] [ y u v ] [ y u v ]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[ y u v ] [ y u v ] [ y u v ] [ y u v ]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[ y u v ] [ y u v ] [ y u v ] [ y u v ]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2. YUV422：UV减半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UV最简单的减半方法就是第一个点保留U，第二个点保留V，交叉采样U和V，每两个像素点共享一个UV。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[ y u ] [ y v ] [ y u ] [ y v ]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[ y v ] [ y u ] [ y v ] [ y u ]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[ y u ] [ y v ] [ y u ] [ y v ]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[ y v ] [ y u ] [ y v ] [ y u ]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基本单位：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[ y u ] [ y v ] 或 [ y v ] [ y u ]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3. YUV411：UV数量为Y的1/4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基于YUV422，UV数量再减半，每四个像素点共享一个UV。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图示如下：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[ y u ] [ y ] [ y v ] [ y ]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[ y u ] [ y ] [ y v ] [ y ]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[ y u ] [ y ] [ y v ] [ y ]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[ y u ] [ y ] [ y v ] [ y ]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基本单位：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[ y u ] [ y ] [ y v ] [ y ]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4</w:t>
      </w:r>
      <w:r>
        <w:rPr>
          <w:rFonts w:hint="eastAsia" w:eastAsiaTheme="minorEastAsia"/>
          <w:lang w:eastAsia="zh-CN"/>
        </w:rPr>
        <w:t>.YUV420：误解颇深…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YUV420格式接触过的都知道UV为Y的1/4（同YUV411），明明没有去掉U或V，为什么叫420呢？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现在我的理解是：4x4为例，每行采样2个U和0个V，或0个U和2个V，UV存在隔行采样关系。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YUV420从采样数量上讲实际上还是YUV411，可能420为了表示采样关系。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[ y u ] [ y ] [ y u ] [ y ]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[ y v ] [ y ] [ y v ] [ y ]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[ y u ] [ y ] [ y u ] [ y ]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[ y v ] [ y ] [ y v ] [ y ]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基本单位：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[ y u ] [ y ]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[ y v ] [ y ]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packet，planar，semi-planar存储方式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packed是打包格式，即存储YUV ，然后再存储下一个YUV ；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planar是平面格式，三个平面即先存储Y平面，再存储U平面，最后存储V平面；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semi-planar是两个平面，U、V是交叉存放的，也就是说UV为同一个平面，加一个Y平面。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1、YUV422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（1） YUV422p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yu16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[ y y y y ]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[ y y y y ]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[ y y y y ]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[ y y y y ]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[ u u u u ]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[ u u u u ]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[ v v v v ]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[ v v v v ]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yv16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[ y y y y ]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[ y y y y ]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[ y y y y ]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[ y y y y ]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[ v v v v ]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[ v v v v ]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[ u u u u ]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[ u u u u ]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（2） YUV422sp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nv16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[ y y y y ]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[ y y y y ]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[ y y y y ]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[ y y y y ]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[ u v u v ]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[ u v u v ]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[ u v u v ]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[ u v u v ]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nv61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[ y y y y ]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[ y y y y ]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[ y y y y ]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[ y y y y ]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[ v u v u ]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[ v u v u ]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[ v u v u ]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[ v u v u ]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2、YUV420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（1）YUV420p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yu12（I420）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[ y y y y ]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[ y y y y ]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[ y y y y ]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[ y y y y ]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[ u u ]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[ u u ]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[ v v ]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[ v v ]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yv12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[ y y y y ]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[ y y y y ]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[ y y y y ]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[ y y y y ]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[ v v ]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[ v v ]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[ u u ]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[ u u ]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（2）YUV420sp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nv12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[ y y y y ]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[ y y y y ]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[ y y y y ]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[ y y y y ]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[ u v u v ]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[ u v u v ]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nv21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[ y y y y ]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[ y y y y ]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[ y y y y ]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[ y y y y ]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[ v u v u ]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[ v u v u ]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四、NV12/NV21/NV16/NV61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都是sp格式，U、V交叉存放，NV12或NV16存放正常顺序，即UV plane，否则VU plane；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NV12：表示一个像素占用12bit，其中y占8bit，剩下U、V各占2bit，实际上就是yuv420sp格式；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NV16：表示一个像素占用16bit，其中y占8bit，剩下U、V各占4bit，实际上就是yuv422sp格式。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744085" cy="7094220"/>
            <wp:effectExtent l="0" t="0" r="10795" b="7620"/>
            <wp:docPr id="2" name="图片 2" descr="20200901180400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20090118040018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44085" cy="709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另外有yuvj 例如yuvj420p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关于颜色空间 ，涉及到yuv与rgb的转换，yuv的色彩范围是16-255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这就是写转换矩阵的那个0.065的来源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而yuvj和rgb一样是0-255的色彩空间（不太准确，rgb可以不是0-255，可以是0-16，但大概就是这个意思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FA1126B"/>
    <w:rsid w:val="459D24D9"/>
    <w:rsid w:val="668F3202"/>
    <w:rsid w:val="79570E59"/>
    <w:rsid w:val="7C3D4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49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2021-10-01T08:45:00Z</dcterms:created>
  <dc:creator>wanghan</dc:creator>
  <cp:lastModifiedBy>wanghan</cp:lastModifiedBy>
  <dcterms:modified xsi:type="dcterms:W3CDTF">2022-09-10T04:37:48Z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