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06E6" w14:textId="3552C54B" w:rsidR="000305CC" w:rsidRDefault="001267E9" w:rsidP="001267E9">
      <w:pPr>
        <w:spacing w:before="240" w:after="240" w:line="360" w:lineRule="auto"/>
        <w:jc w:val="center"/>
        <w:rPr>
          <w:rFonts w:hint="eastAsia"/>
        </w:rPr>
      </w:pPr>
      <w:r w:rsidRPr="001267E9">
        <w:rPr>
          <w:rFonts w:ascii="Times New Roman" w:eastAsia="黑体" w:hAnsi="Times New Roman" w:cs="Times New Roman" w:hint="eastAsia"/>
          <w:b/>
          <w:sz w:val="36"/>
        </w:rPr>
        <w:t>发明专利申请文件</w:t>
      </w:r>
    </w:p>
    <w:p w14:paraId="786EFF44" w14:textId="5543DDCC" w:rsidR="001267E9" w:rsidRDefault="001267E9" w:rsidP="001267E9">
      <w:pPr>
        <w:spacing w:before="360" w:after="360" w:line="240" w:lineRule="auto"/>
        <w:jc w:val="center"/>
        <w:rPr>
          <w:rFonts w:hint="eastAsia"/>
        </w:rPr>
      </w:pPr>
      <w:r w:rsidRPr="001267E9">
        <w:rPr>
          <w:rFonts w:ascii="Times New Roman" w:eastAsia="黑体" w:hAnsi="Times New Roman" w:cs="Times New Roman" w:hint="eastAsia"/>
          <w:b/>
          <w:sz w:val="44"/>
        </w:rPr>
        <w:t>一种基于证据风险表征和非对称三支决策的主观题自动评分方法、系统、设备及存储介质</w:t>
      </w:r>
    </w:p>
    <w:p w14:paraId="59F1AF78" w14:textId="27E563CA" w:rsidR="001267E9" w:rsidRDefault="001267E9" w:rsidP="001267E9">
      <w:pPr>
        <w:spacing w:after="0" w:line="360" w:lineRule="auto"/>
        <w:jc w:val="center"/>
        <w:rPr>
          <w:rFonts w:hint="eastAsia"/>
        </w:rPr>
      </w:pPr>
      <w:r w:rsidRPr="001267E9">
        <w:rPr>
          <w:rFonts w:ascii="Times New Roman" w:eastAsia="宋体" w:hAnsi="Times New Roman" w:cs="Times New Roman" w:hint="eastAsia"/>
          <w:sz w:val="24"/>
        </w:rPr>
        <w:t>申请人：</w:t>
      </w:r>
      <w:r w:rsidRPr="001267E9">
        <w:rPr>
          <w:rFonts w:ascii="Times New Roman" w:eastAsia="宋体" w:hAnsi="Times New Roman" w:cs="Times New Roman" w:hint="eastAsia"/>
          <w:sz w:val="24"/>
        </w:rPr>
        <w:t>____________________________</w:t>
      </w:r>
    </w:p>
    <w:p w14:paraId="67D0D9CE" w14:textId="52409132" w:rsidR="001267E9" w:rsidRDefault="001267E9" w:rsidP="001267E9">
      <w:pPr>
        <w:spacing w:after="0" w:line="360" w:lineRule="auto"/>
        <w:jc w:val="center"/>
        <w:rPr>
          <w:rFonts w:hint="eastAsia"/>
        </w:rPr>
      </w:pPr>
      <w:r w:rsidRPr="001267E9">
        <w:rPr>
          <w:rFonts w:ascii="Times New Roman" w:eastAsia="宋体" w:hAnsi="Times New Roman" w:cs="Times New Roman" w:hint="eastAsia"/>
          <w:sz w:val="24"/>
        </w:rPr>
        <w:t>发明人：</w:t>
      </w:r>
      <w:r w:rsidRPr="001267E9">
        <w:rPr>
          <w:rFonts w:ascii="Times New Roman" w:eastAsia="宋体" w:hAnsi="Times New Roman" w:cs="Times New Roman" w:hint="eastAsia"/>
          <w:sz w:val="24"/>
        </w:rPr>
        <w:t>____________________________</w:t>
      </w:r>
    </w:p>
    <w:p w14:paraId="671CF391" w14:textId="5CB8E182" w:rsidR="001267E9" w:rsidRDefault="001267E9">
      <w:pPr>
        <w:widowControl/>
        <w:rPr>
          <w:rFonts w:hint="eastAsia"/>
        </w:rPr>
      </w:pPr>
      <w:r>
        <w:rPr>
          <w:rFonts w:hint="eastAsia"/>
        </w:rPr>
        <w:br w:type="page"/>
      </w:r>
    </w:p>
    <w:p w14:paraId="3BB01E48" w14:textId="6E8672C4" w:rsidR="001267E9" w:rsidRDefault="001267E9" w:rsidP="001267E9">
      <w:pPr>
        <w:spacing w:before="240" w:after="240" w:line="360" w:lineRule="auto"/>
        <w:jc w:val="center"/>
        <w:rPr>
          <w:rFonts w:hint="eastAsia"/>
        </w:rPr>
      </w:pPr>
      <w:r w:rsidRPr="001267E9">
        <w:rPr>
          <w:rFonts w:ascii="Times New Roman" w:eastAsia="黑体" w:hAnsi="Times New Roman" w:cs="Times New Roman" w:hint="eastAsia"/>
          <w:b/>
          <w:sz w:val="36"/>
        </w:rPr>
        <w:lastRenderedPageBreak/>
        <w:t>说明书摘要</w:t>
      </w:r>
    </w:p>
    <w:p w14:paraId="5854EEFB" w14:textId="1E4BC47F"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本发明公开一种基于证据风险表征和非对称三支决策的主观题自动评分方法、系统、设备及存储介质。该方法获取题目、评分细则、学生答案图像及答案文本，形成与评分项对应的结构化证据；对同一答案执行多次独立评分，计算证据质量风险、评分稳定性风险和评分项映射风险，并将所述风险转换为安全自动评分隶属度；根据非对称决策损失确定接受阈值和拒绝阈值，将答案划分为自动接受正域、延迟决策边界域和人工复核负域；边界域仅在逐评分项证据通过合法性、方向一致性及修正限幅校验时调整基线分。该方法将分数估计与是否允许自动判分相分离，并输出风险分量、路由原因及仲裁记录，以提高主观题自动评分过程的可控性和可审计性。</w:t>
      </w:r>
    </w:p>
    <w:p w14:paraId="21700245" w14:textId="6113CA29" w:rsidR="001267E9" w:rsidRDefault="001267E9">
      <w:pPr>
        <w:widowControl/>
        <w:rPr>
          <w:rFonts w:hint="eastAsia"/>
        </w:rPr>
      </w:pPr>
      <w:r>
        <w:rPr>
          <w:rFonts w:hint="eastAsia"/>
        </w:rPr>
        <w:br w:type="page"/>
      </w:r>
    </w:p>
    <w:p w14:paraId="4F3F7078" w14:textId="4FCA82CF" w:rsidR="001267E9" w:rsidRDefault="001267E9" w:rsidP="001267E9">
      <w:pPr>
        <w:spacing w:before="240" w:after="240" w:line="360" w:lineRule="auto"/>
        <w:jc w:val="center"/>
        <w:rPr>
          <w:rFonts w:hint="eastAsia"/>
        </w:rPr>
      </w:pPr>
      <w:r w:rsidRPr="001267E9">
        <w:rPr>
          <w:rFonts w:ascii="Times New Roman" w:eastAsia="黑体" w:hAnsi="Times New Roman" w:cs="Times New Roman" w:hint="eastAsia"/>
          <w:b/>
          <w:sz w:val="36"/>
        </w:rPr>
        <w:lastRenderedPageBreak/>
        <w:t>摘要附图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17"/>
      </w:tblGrid>
      <w:tr w:rsidR="001267E9" w14:paraId="704DDB0A" w14:textId="77777777" w:rsidTr="001267E9">
        <w:tblPrEx>
          <w:tblCellMar>
            <w:top w:w="0" w:type="dxa"/>
            <w:bottom w:w="0" w:type="dxa"/>
          </w:tblCellMar>
        </w:tblPrEx>
        <w:trPr>
          <w:cantSplit/>
          <w:trHeight w:hRule="exact" w:val="9921"/>
        </w:trPr>
        <w:tc>
          <w:tcPr>
            <w:tcW w:w="8617" w:type="dxa"/>
            <w:vAlign w:val="center"/>
          </w:tcPr>
          <w:p w14:paraId="2015BC5B" w14:textId="77777777" w:rsidR="001267E9" w:rsidRPr="001267E9" w:rsidRDefault="001267E9" w:rsidP="001267E9">
            <w:pPr>
              <w:jc w:val="center"/>
              <w:rPr>
                <w:rFonts w:ascii="Times New Roman" w:eastAsia="楷体" w:hAnsi="Times New Roman" w:cs="Times New Roman" w:hint="eastAsia"/>
                <w:color w:val="808080"/>
                <w:sz w:val="24"/>
              </w:rPr>
            </w:pPr>
            <w:r w:rsidRPr="001267E9">
              <w:rPr>
                <w:rFonts w:ascii="Times New Roman" w:eastAsia="楷体" w:hAnsi="Times New Roman" w:cs="Times New Roman" w:hint="eastAsia"/>
                <w:color w:val="808080"/>
                <w:sz w:val="24"/>
              </w:rPr>
              <w:t>请在此处粘贴：图</w:t>
            </w:r>
            <w:r w:rsidRPr="001267E9">
              <w:rPr>
                <w:rFonts w:ascii="Times New Roman" w:eastAsia="楷体" w:hAnsi="Times New Roman" w:cs="Times New Roman" w:hint="eastAsia"/>
                <w:color w:val="808080"/>
                <w:sz w:val="24"/>
              </w:rPr>
              <w:t xml:space="preserve">1 </w:t>
            </w:r>
            <w:r w:rsidRPr="001267E9">
              <w:rPr>
                <w:rFonts w:ascii="Times New Roman" w:eastAsia="楷体" w:hAnsi="Times New Roman" w:cs="Times New Roman" w:hint="eastAsia"/>
                <w:color w:val="808080"/>
                <w:sz w:val="24"/>
              </w:rPr>
              <w:t>基于三支决策的主观题自动评分总体流程图</w:t>
            </w:r>
          </w:p>
          <w:p w14:paraId="25BD7568" w14:textId="7CE7AC1F" w:rsidR="001267E9" w:rsidRDefault="001267E9" w:rsidP="001267E9">
            <w:pPr>
              <w:jc w:val="center"/>
              <w:rPr>
                <w:rFonts w:hint="eastAsia"/>
              </w:rPr>
            </w:pPr>
            <w:r w:rsidRPr="001267E9">
              <w:rPr>
                <w:rFonts w:ascii="Times New Roman" w:eastAsia="楷体" w:hAnsi="Times New Roman" w:cs="Times New Roman" w:hint="eastAsia"/>
                <w:color w:val="808080"/>
                <w:sz w:val="24"/>
              </w:rPr>
              <w:t>粘贴后删除本提示文字，保留图片下方图号和图名。</w:t>
            </w:r>
          </w:p>
        </w:tc>
      </w:tr>
    </w:tbl>
    <w:p w14:paraId="258AC9DB" w14:textId="77777777" w:rsidR="001267E9" w:rsidRDefault="001267E9">
      <w:pPr>
        <w:rPr>
          <w:rFonts w:hint="eastAsia"/>
        </w:rPr>
      </w:pPr>
    </w:p>
    <w:p w14:paraId="7F1E4197" w14:textId="46C749F9" w:rsidR="001267E9" w:rsidRDefault="001267E9" w:rsidP="001267E9">
      <w:pPr>
        <w:spacing w:before="120" w:after="120" w:line="360" w:lineRule="auto"/>
        <w:jc w:val="center"/>
        <w:rPr>
          <w:rFonts w:hint="eastAsia"/>
        </w:rPr>
      </w:pPr>
      <w:r w:rsidRPr="001267E9">
        <w:rPr>
          <w:rFonts w:ascii="Times New Roman" w:eastAsia="宋体" w:hAnsi="Times New Roman" w:cs="Times New Roman" w:hint="eastAsia"/>
        </w:rPr>
        <w:t>图</w:t>
      </w:r>
      <w:r w:rsidRPr="001267E9">
        <w:rPr>
          <w:rFonts w:ascii="Times New Roman" w:eastAsia="宋体" w:hAnsi="Times New Roman" w:cs="Times New Roman" w:hint="eastAsia"/>
        </w:rPr>
        <w:t xml:space="preserve">1 </w:t>
      </w:r>
      <w:r w:rsidRPr="001267E9">
        <w:rPr>
          <w:rFonts w:ascii="Times New Roman" w:eastAsia="宋体" w:hAnsi="Times New Roman" w:cs="Times New Roman" w:hint="eastAsia"/>
        </w:rPr>
        <w:t>基于三支决策的主观题自动评分总体流程图</w:t>
      </w:r>
    </w:p>
    <w:p w14:paraId="1707DE03" w14:textId="23DCCDEB" w:rsidR="001267E9" w:rsidRDefault="001267E9">
      <w:pPr>
        <w:widowControl/>
        <w:rPr>
          <w:rFonts w:hint="eastAsia"/>
        </w:rPr>
      </w:pPr>
      <w:r>
        <w:rPr>
          <w:rFonts w:hint="eastAsia"/>
        </w:rPr>
        <w:br w:type="page"/>
      </w:r>
    </w:p>
    <w:p w14:paraId="68D46605" w14:textId="375AA9C1" w:rsidR="001267E9" w:rsidRDefault="001267E9" w:rsidP="001267E9">
      <w:pPr>
        <w:spacing w:before="240" w:after="240" w:line="360" w:lineRule="auto"/>
        <w:jc w:val="center"/>
        <w:rPr>
          <w:rFonts w:hint="eastAsia"/>
        </w:rPr>
      </w:pPr>
      <w:r w:rsidRPr="001267E9">
        <w:rPr>
          <w:rFonts w:ascii="Times New Roman" w:eastAsia="黑体" w:hAnsi="Times New Roman" w:cs="Times New Roman" w:hint="eastAsia"/>
          <w:b/>
          <w:sz w:val="36"/>
        </w:rPr>
        <w:lastRenderedPageBreak/>
        <w:t>权利要求书</w:t>
      </w:r>
    </w:p>
    <w:p w14:paraId="27D4CCB8" w14:textId="29BE878F"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1. </w:t>
      </w:r>
      <w:r w:rsidRPr="001267E9">
        <w:rPr>
          <w:rFonts w:ascii="Times New Roman" w:eastAsia="宋体" w:hAnsi="Times New Roman" w:cs="Times New Roman" w:hint="eastAsia"/>
          <w:sz w:val="24"/>
        </w:rPr>
        <w:t>一种基于证据风险表征和非对称三支决策的主观题自动评分方法，其特征在于，包括：</w:t>
      </w:r>
    </w:p>
    <w:p w14:paraId="36C7DCEB" w14:textId="2C72EBFA"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S1</w:t>
      </w:r>
      <w:r w:rsidRPr="001267E9">
        <w:rPr>
          <w:rFonts w:ascii="Times New Roman" w:eastAsia="宋体" w:hAnsi="Times New Roman" w:cs="Times New Roman" w:hint="eastAsia"/>
          <w:sz w:val="24"/>
        </w:rPr>
        <w:t>、获取待评分样本，所述待评分样本至少包括题目信息、评分细则以及学生答案数据，所述学生答案数据包括学生答案图像和学生答案文本中的至少一种；对所述学生答案数据进行处理，得到按照所述评分细则中的评分项组织的学生作答证据；</w:t>
      </w:r>
    </w:p>
    <w:p w14:paraId="0715176C" w14:textId="4F304F05"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S2</w:t>
      </w:r>
      <w:r w:rsidRPr="001267E9">
        <w:rPr>
          <w:rFonts w:ascii="Times New Roman" w:eastAsia="宋体" w:hAnsi="Times New Roman" w:cs="Times New Roman" w:hint="eastAsia"/>
          <w:sz w:val="24"/>
        </w:rPr>
        <w:t>、基于所述题目信息、评分细则和学生作答证据，在不向后一次评分提供前一次评分结果的条件下，对同一待评分样本执行不少于两次评分，获得多个探针分数以及各评分项对应的判定明细；</w:t>
      </w:r>
    </w:p>
    <w:p w14:paraId="3A97EB84" w14:textId="7132FEFE"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S3</w:t>
      </w:r>
      <w:r w:rsidRPr="001267E9">
        <w:rPr>
          <w:rFonts w:ascii="Times New Roman" w:eastAsia="宋体" w:hAnsi="Times New Roman" w:cs="Times New Roman" w:hint="eastAsia"/>
          <w:sz w:val="24"/>
        </w:rPr>
        <w:t>、根据所述学生作答证据、多个探针分数和判定明细，计算证据质量风险</w:t>
      </w:r>
      <w:r w:rsidRPr="001267E9">
        <w:rPr>
          <w:rFonts w:ascii="Times New Roman" w:eastAsia="宋体" w:hAnsi="Times New Roman" w:cs="Times New Roman" w:hint="eastAsia"/>
          <w:sz w:val="24"/>
        </w:rPr>
        <w:t xml:space="preserve"> U_E</w:t>
      </w:r>
      <w:r w:rsidRPr="001267E9">
        <w:rPr>
          <w:rFonts w:ascii="Times New Roman" w:eastAsia="宋体" w:hAnsi="Times New Roman" w:cs="Times New Roman" w:hint="eastAsia"/>
          <w:sz w:val="24"/>
        </w:rPr>
        <w:t>、评分稳定性风险</w:t>
      </w:r>
      <w:r w:rsidRPr="001267E9">
        <w:rPr>
          <w:rFonts w:ascii="Times New Roman" w:eastAsia="宋体" w:hAnsi="Times New Roman" w:cs="Times New Roman" w:hint="eastAsia"/>
          <w:sz w:val="24"/>
        </w:rPr>
        <w:t xml:space="preserve"> U_S </w:t>
      </w:r>
      <w:r w:rsidRPr="001267E9">
        <w:rPr>
          <w:rFonts w:ascii="Times New Roman" w:eastAsia="宋体" w:hAnsi="Times New Roman" w:cs="Times New Roman" w:hint="eastAsia"/>
          <w:sz w:val="24"/>
        </w:rPr>
        <w:t>和评分项映射风险</w:t>
      </w:r>
      <w:r w:rsidRPr="001267E9">
        <w:rPr>
          <w:rFonts w:ascii="Times New Roman" w:eastAsia="宋体" w:hAnsi="Times New Roman" w:cs="Times New Roman" w:hint="eastAsia"/>
          <w:sz w:val="24"/>
        </w:rPr>
        <w:t xml:space="preserve"> U_R</w:t>
      </w:r>
      <w:r w:rsidRPr="001267E9">
        <w:rPr>
          <w:rFonts w:ascii="Times New Roman" w:eastAsia="宋体" w:hAnsi="Times New Roman" w:cs="Times New Roman" w:hint="eastAsia"/>
          <w:sz w:val="24"/>
        </w:rPr>
        <w:t>；</w:t>
      </w:r>
    </w:p>
    <w:p w14:paraId="16511E0A" w14:textId="40FA1271"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S4</w:t>
      </w:r>
      <w:r w:rsidRPr="001267E9">
        <w:rPr>
          <w:rFonts w:ascii="Times New Roman" w:eastAsia="宋体" w:hAnsi="Times New Roman" w:cs="Times New Roman" w:hint="eastAsia"/>
          <w:sz w:val="24"/>
        </w:rPr>
        <w:t>、将</w:t>
      </w:r>
      <w:r w:rsidRPr="001267E9">
        <w:rPr>
          <w:rFonts w:ascii="Times New Roman" w:eastAsia="宋体" w:hAnsi="Times New Roman" w:cs="Times New Roman" w:hint="eastAsia"/>
          <w:sz w:val="24"/>
        </w:rPr>
        <w:t xml:space="preserve"> U_E</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U_S </w:t>
      </w:r>
      <w:r w:rsidRPr="001267E9">
        <w:rPr>
          <w:rFonts w:ascii="Times New Roman" w:eastAsia="宋体" w:hAnsi="Times New Roman" w:cs="Times New Roman" w:hint="eastAsia"/>
          <w:sz w:val="24"/>
        </w:rPr>
        <w:t>和</w:t>
      </w:r>
      <w:r w:rsidRPr="001267E9">
        <w:rPr>
          <w:rFonts w:ascii="Times New Roman" w:eastAsia="宋体" w:hAnsi="Times New Roman" w:cs="Times New Roman" w:hint="eastAsia"/>
          <w:sz w:val="24"/>
        </w:rPr>
        <w:t xml:space="preserve"> U_R </w:t>
      </w:r>
      <w:r w:rsidRPr="001267E9">
        <w:rPr>
          <w:rFonts w:ascii="Times New Roman" w:eastAsia="宋体" w:hAnsi="Times New Roman" w:cs="Times New Roman" w:hint="eastAsia"/>
          <w:sz w:val="24"/>
        </w:rPr>
        <w:t>输入关于各风险变量单调不增的隶属度函数，获得待评分样本属于安全自动评分集合的隶属度</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μ；</w:t>
      </w:r>
    </w:p>
    <w:p w14:paraId="70251F96" w14:textId="5B39B719"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S5</w:t>
      </w:r>
      <w:r w:rsidRPr="001267E9">
        <w:rPr>
          <w:rFonts w:ascii="Times New Roman" w:eastAsia="宋体" w:hAnsi="Times New Roman" w:cs="Times New Roman" w:hint="eastAsia"/>
          <w:sz w:val="24"/>
        </w:rPr>
        <w:t>、根据非对称决策损失参数计算接受阈值</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α</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和拒绝阈值</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β，其中</w:t>
      </w:r>
      <w:r w:rsidRPr="001267E9">
        <w:rPr>
          <w:rFonts w:ascii="Times New Roman" w:eastAsia="宋体" w:hAnsi="Times New Roman" w:cs="Times New Roman" w:hint="eastAsia"/>
          <w:sz w:val="24"/>
        </w:rPr>
        <w:t xml:space="preserve"> 0</w:t>
      </w:r>
      <w:r w:rsidRPr="001267E9">
        <w:rPr>
          <w:rFonts w:ascii="Times New Roman" w:eastAsia="宋体" w:hAnsi="Times New Roman" w:cs="Times New Roman" w:hint="eastAsia"/>
          <w:sz w:val="24"/>
        </w:rPr>
        <w:t>≤β</w:t>
      </w:r>
      <w:r w:rsidRPr="001267E9">
        <w:rPr>
          <w:rFonts w:ascii="Times New Roman" w:eastAsia="宋体" w:hAnsi="Times New Roman" w:cs="Times New Roman" w:hint="eastAsia"/>
          <w:sz w:val="24"/>
        </w:rPr>
        <w:t>&lt;</w:t>
      </w:r>
      <w:r w:rsidRPr="001267E9">
        <w:rPr>
          <w:rFonts w:ascii="Times New Roman" w:eastAsia="宋体" w:hAnsi="Times New Roman" w:cs="Times New Roman" w:hint="eastAsia"/>
          <w:sz w:val="24"/>
        </w:rPr>
        <w:t>α≤</w:t>
      </w:r>
      <w:r w:rsidRPr="001267E9">
        <w:rPr>
          <w:rFonts w:ascii="Times New Roman" w:eastAsia="宋体" w:hAnsi="Times New Roman" w:cs="Times New Roman" w:hint="eastAsia"/>
          <w:sz w:val="24"/>
        </w:rPr>
        <w:t>1</w:t>
      </w:r>
      <w:r w:rsidRPr="001267E9">
        <w:rPr>
          <w:rFonts w:ascii="Times New Roman" w:eastAsia="宋体" w:hAnsi="Times New Roman" w:cs="Times New Roman" w:hint="eastAsia"/>
          <w:sz w:val="24"/>
        </w:rPr>
        <w:t>；当</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μ≥α</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时，将待评分样本划分至自动接受正域</w:t>
      </w:r>
      <w:r w:rsidRPr="001267E9">
        <w:rPr>
          <w:rFonts w:ascii="Times New Roman" w:eastAsia="宋体" w:hAnsi="Times New Roman" w:cs="Times New Roman" w:hint="eastAsia"/>
          <w:sz w:val="24"/>
        </w:rPr>
        <w:t xml:space="preserve"> POS</w:t>
      </w:r>
      <w:r w:rsidRPr="001267E9">
        <w:rPr>
          <w:rFonts w:ascii="Times New Roman" w:eastAsia="宋体" w:hAnsi="Times New Roman" w:cs="Times New Roman" w:hint="eastAsia"/>
          <w:sz w:val="24"/>
        </w:rPr>
        <w:t>；当</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μ≤β</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时，将待评分样本划分至人工复核负域</w:t>
      </w:r>
      <w:r w:rsidRPr="001267E9">
        <w:rPr>
          <w:rFonts w:ascii="Times New Roman" w:eastAsia="宋体" w:hAnsi="Times New Roman" w:cs="Times New Roman" w:hint="eastAsia"/>
          <w:sz w:val="24"/>
        </w:rPr>
        <w:t xml:space="preserve"> NEG</w:t>
      </w:r>
      <w:r w:rsidRPr="001267E9">
        <w:rPr>
          <w:rFonts w:ascii="Times New Roman" w:eastAsia="宋体" w:hAnsi="Times New Roman" w:cs="Times New Roman" w:hint="eastAsia"/>
          <w:sz w:val="24"/>
        </w:rPr>
        <w:t>；当</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β</w:t>
      </w:r>
      <w:r w:rsidRPr="001267E9">
        <w:rPr>
          <w:rFonts w:ascii="Times New Roman" w:eastAsia="宋体" w:hAnsi="Times New Roman" w:cs="Times New Roman" w:hint="eastAsia"/>
          <w:sz w:val="24"/>
        </w:rPr>
        <w:t>&lt;</w:t>
      </w:r>
      <w:r w:rsidRPr="001267E9">
        <w:rPr>
          <w:rFonts w:ascii="Times New Roman" w:eastAsia="宋体" w:hAnsi="Times New Roman" w:cs="Times New Roman" w:hint="eastAsia"/>
          <w:sz w:val="24"/>
        </w:rPr>
        <w:t>μ</w:t>
      </w:r>
      <w:r w:rsidRPr="001267E9">
        <w:rPr>
          <w:rFonts w:ascii="Times New Roman" w:eastAsia="宋体" w:hAnsi="Times New Roman" w:cs="Times New Roman" w:hint="eastAsia"/>
          <w:sz w:val="24"/>
        </w:rPr>
        <w:t>&lt;</w:t>
      </w:r>
      <w:r w:rsidRPr="001267E9">
        <w:rPr>
          <w:rFonts w:ascii="Times New Roman" w:eastAsia="宋体" w:hAnsi="Times New Roman" w:cs="Times New Roman" w:hint="eastAsia"/>
          <w:sz w:val="24"/>
        </w:rPr>
        <w:t>α</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时，将待评分样本划分至延迟决策边界域</w:t>
      </w:r>
      <w:r w:rsidRPr="001267E9">
        <w:rPr>
          <w:rFonts w:ascii="Times New Roman" w:eastAsia="宋体" w:hAnsi="Times New Roman" w:cs="Times New Roman" w:hint="eastAsia"/>
          <w:sz w:val="24"/>
        </w:rPr>
        <w:t xml:space="preserve"> BND</w:t>
      </w:r>
      <w:r w:rsidRPr="001267E9">
        <w:rPr>
          <w:rFonts w:ascii="Times New Roman" w:eastAsia="宋体" w:hAnsi="Times New Roman" w:cs="Times New Roman" w:hint="eastAsia"/>
          <w:sz w:val="24"/>
        </w:rPr>
        <w:t>；</w:t>
      </w:r>
    </w:p>
    <w:p w14:paraId="30D36120" w14:textId="3841D820"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S6</w:t>
      </w:r>
      <w:r w:rsidRPr="001267E9">
        <w:rPr>
          <w:rFonts w:ascii="Times New Roman" w:eastAsia="宋体" w:hAnsi="Times New Roman" w:cs="Times New Roman" w:hint="eastAsia"/>
          <w:sz w:val="24"/>
        </w:rPr>
        <w:t>、对正域样本输出基线分作为自动评分结果，对负域样本输出人工复核请求而不确认自动评分结果，对边界域样本执行逐评分项结构化证据仲裁；仅在所述结构化证据通过证据状态校验、修正方向校验和修正幅度校验时，基于所述结构化证据调整基线分，否则保持基线分或输出人工复核请求；</w:t>
      </w:r>
    </w:p>
    <w:p w14:paraId="7D952264" w14:textId="5D5563F1"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S7</w:t>
      </w:r>
      <w:r w:rsidRPr="001267E9">
        <w:rPr>
          <w:rFonts w:ascii="Times New Roman" w:eastAsia="宋体" w:hAnsi="Times New Roman" w:cs="Times New Roman" w:hint="eastAsia"/>
          <w:sz w:val="24"/>
        </w:rPr>
        <w:t>、输出评分结果和审计信息，所述审计信息至少包括</w:t>
      </w:r>
      <w:r w:rsidRPr="001267E9">
        <w:rPr>
          <w:rFonts w:ascii="Times New Roman" w:eastAsia="宋体" w:hAnsi="Times New Roman" w:cs="Times New Roman" w:hint="eastAsia"/>
          <w:sz w:val="24"/>
        </w:rPr>
        <w:t xml:space="preserve"> U_E</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U_S</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U_R</w:t>
      </w:r>
      <w:r w:rsidRPr="001267E9">
        <w:rPr>
          <w:rFonts w:ascii="Times New Roman" w:eastAsia="宋体" w:hAnsi="Times New Roman" w:cs="Times New Roman" w:hint="eastAsia"/>
          <w:sz w:val="24"/>
        </w:rPr>
        <w:t>、μ、α、β、三支路由结果及边界域仲裁结果。</w:t>
      </w:r>
    </w:p>
    <w:p w14:paraId="7171AFD3" w14:textId="31731456"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2.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1</w:t>
      </w:r>
      <w:r w:rsidRPr="001267E9">
        <w:rPr>
          <w:rFonts w:ascii="Times New Roman" w:eastAsia="宋体" w:hAnsi="Times New Roman" w:cs="Times New Roman" w:hint="eastAsia"/>
          <w:sz w:val="24"/>
        </w:rPr>
        <w:t>所述的方法，其特征在于，设所述评分细则包括</w:t>
      </w:r>
      <w:r w:rsidRPr="001267E9">
        <w:rPr>
          <w:rFonts w:ascii="Times New Roman" w:eastAsia="宋体" w:hAnsi="Times New Roman" w:cs="Times New Roman" w:hint="eastAsia"/>
          <w:sz w:val="24"/>
        </w:rPr>
        <w:t xml:space="preserve"> n </w:t>
      </w:r>
      <w:r w:rsidRPr="001267E9">
        <w:rPr>
          <w:rFonts w:ascii="Times New Roman" w:eastAsia="宋体" w:hAnsi="Times New Roman" w:cs="Times New Roman" w:hint="eastAsia"/>
          <w:sz w:val="24"/>
        </w:rPr>
        <w:t>个评分项，第</w:t>
      </w:r>
      <w:r w:rsidRPr="001267E9">
        <w:rPr>
          <w:rFonts w:ascii="Times New Roman" w:eastAsia="宋体" w:hAnsi="Times New Roman" w:cs="Times New Roman" w:hint="eastAsia"/>
          <w:sz w:val="24"/>
        </w:rPr>
        <w:t xml:space="preserve"> i </w:t>
      </w:r>
      <w:r w:rsidRPr="001267E9">
        <w:rPr>
          <w:rFonts w:ascii="Times New Roman" w:eastAsia="宋体" w:hAnsi="Times New Roman" w:cs="Times New Roman" w:hint="eastAsia"/>
          <w:sz w:val="24"/>
        </w:rPr>
        <w:t>个评分项的分值为</w:t>
      </w:r>
      <w:r w:rsidRPr="001267E9">
        <w:rPr>
          <w:rFonts w:ascii="Times New Roman" w:eastAsia="宋体" w:hAnsi="Times New Roman" w:cs="Times New Roman" w:hint="eastAsia"/>
          <w:sz w:val="24"/>
        </w:rPr>
        <w:t xml:space="preserve"> p_i</w:t>
      </w:r>
      <w:r w:rsidRPr="001267E9">
        <w:rPr>
          <w:rFonts w:ascii="Times New Roman" w:eastAsia="宋体" w:hAnsi="Times New Roman" w:cs="Times New Roman" w:hint="eastAsia"/>
          <w:sz w:val="24"/>
        </w:rPr>
        <w:t>，题目满分为</w:t>
      </w:r>
    </w:p>
    <w:p w14:paraId="761E47C5" w14:textId="51DAB943" w:rsidR="001267E9" w:rsidRDefault="001267E9" w:rsidP="001267E9">
      <w:pPr>
        <w:spacing w:after="0" w:line="360" w:lineRule="auto"/>
        <w:jc w:val="center"/>
        <w:rPr>
          <w:rFonts w:hint="eastAsia"/>
        </w:rPr>
      </w:pPr>
      <m:oMathPara>
        <m:oMath>
          <m:r>
            <w:rPr>
              <w:rFonts w:ascii="Cambria Math" w:eastAsia="宋体" w:hAnsi="Cambria Math" w:cs="Times New Roman" w:hint="eastAsia"/>
            </w:rPr>
            <m:t>S=</m:t>
          </m:r>
          <m:nary>
            <m:naryPr>
              <m:chr m:val="∑"/>
              <m:supHide m:val="1"/>
              <m:ctrlPr>
                <w:rPr>
                  <w:rFonts w:ascii="Cambria Math" w:eastAsia="宋体" w:hAnsi="Cambria Math" w:cs="Times New Roman"/>
                  <w:i/>
                </w:rPr>
              </m:ctrlPr>
            </m:naryPr>
            <m:sub>
              <m:sSubSup>
                <m:sSubSupPr>
                  <m:ctrlPr>
                    <w:rPr>
                      <w:rFonts w:ascii="Cambria Math" w:eastAsia="宋体" w:hAnsi="Cambria Math" w:cs="Times New Roman"/>
                      <w:i/>
                    </w:rPr>
                  </m:ctrlPr>
                </m:sSubSupPr>
                <m:e>
                  <m:r>
                    <w:rPr>
                      <w:rFonts w:ascii="Cambria Math" w:eastAsia="宋体" w:hAnsi="Cambria Math" w:cs="Times New Roman" w:hint="eastAsia"/>
                    </w:rPr>
                    <m:t>i=1</m:t>
                  </m:r>
                </m:e>
                <m:sub>
                  <m:r>
                    <w:rPr>
                      <w:rFonts w:ascii="Cambria Math" w:eastAsia="宋体" w:hAnsi="Cambria Math" w:cs="Times New Roman" w:hint="eastAsia"/>
                    </w:rPr>
                    <m:t>i</m:t>
                  </m:r>
                </m:sub>
                <m:sup>
                  <m:d>
                    <m:dPr>
                      <m:ctrlPr>
                        <w:rPr>
                          <w:rFonts w:ascii="Cambria Math" w:eastAsia="宋体" w:hAnsi="Cambria Math" w:cs="Times New Roman"/>
                          <w:i/>
                        </w:rPr>
                      </m:ctrlPr>
                    </m:dPr>
                    <m:e>
                      <m:r>
                        <w:rPr>
                          <w:rFonts w:ascii="Cambria Math" w:eastAsia="宋体" w:hAnsi="Cambria Math" w:cs="Times New Roman" w:hint="eastAsia"/>
                        </w:rPr>
                        <m:t>n</m:t>
                      </m:r>
                    </m:e>
                  </m:d>
                  <m:r>
                    <w:rPr>
                      <w:rFonts w:ascii="Cambria Math" w:eastAsia="宋体" w:hAnsi="Cambria Math" w:cs="Times New Roman" w:hint="eastAsia"/>
                    </w:rPr>
                    <m:t>p</m:t>
                  </m:r>
                </m:sup>
              </m:sSubSup>
            </m:sub>
            <m:sup/>
            <m:e/>
          </m:nary>
          <m:r>
            <w:rPr>
              <w:rFonts w:ascii="Cambria Math" w:eastAsia="宋体" w:hAnsi="Cambria Math" w:cs="Times New Roman" w:hint="eastAsia"/>
            </w:rPr>
            <m:t>,</m:t>
          </m:r>
        </m:oMath>
      </m:oMathPara>
    </w:p>
    <w:p w14:paraId="54B8AEDB" w14:textId="1EC928AB"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根据第</w:t>
      </w:r>
      <w:r w:rsidRPr="001267E9">
        <w:rPr>
          <w:rFonts w:ascii="Times New Roman" w:eastAsia="宋体" w:hAnsi="Times New Roman" w:cs="Times New Roman" w:hint="eastAsia"/>
          <w:sz w:val="24"/>
        </w:rPr>
        <w:t xml:space="preserve"> i </w:t>
      </w:r>
      <w:r w:rsidRPr="001267E9">
        <w:rPr>
          <w:rFonts w:ascii="Times New Roman" w:eastAsia="宋体" w:hAnsi="Times New Roman" w:cs="Times New Roman" w:hint="eastAsia"/>
          <w:sz w:val="24"/>
        </w:rPr>
        <w:t>个评分项对应证据的可用状态确定证据质量值</w:t>
      </w:r>
      <w:r w:rsidRPr="001267E9">
        <w:rPr>
          <w:rFonts w:ascii="Times New Roman" w:eastAsia="宋体" w:hAnsi="Times New Roman" w:cs="Times New Roman" w:hint="eastAsia"/>
          <w:sz w:val="24"/>
        </w:rPr>
        <w:t xml:space="preserve"> q_i</w:t>
      </w:r>
      <w:r w:rsidRPr="001267E9">
        <w:rPr>
          <w:rFonts w:ascii="Times New Roman" w:eastAsia="宋体" w:hAnsi="Times New Roman" w:cs="Times New Roman" w:hint="eastAsia"/>
          <w:sz w:val="24"/>
        </w:rPr>
        <w:t>，并按照下式计算所述证据质量风险：</w:t>
      </w:r>
    </w:p>
    <w:p w14:paraId="33103DC2" w14:textId="0D5FE074"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E</m:t>
              </m:r>
            </m:sub>
          </m:sSub>
          <m:r>
            <w:rPr>
              <w:rFonts w:ascii="Cambria Math" w:eastAsia="宋体" w:hAnsi="Cambria Math" w:cs="Times New Roman" w:hint="eastAsia"/>
            </w:rPr>
            <m:t>=1</m:t>
          </m:r>
          <m:r>
            <w:rPr>
              <w:rFonts w:ascii="Cambria Math" w:eastAsia="宋体" w:hAnsi="Cambria Math" w:cs="Cambria Math"/>
            </w:rPr>
            <m:t>-</m:t>
          </m:r>
          <m:d>
            <m:dPr>
              <m:ctrlPr>
                <w:rPr>
                  <w:rFonts w:ascii="Cambria Math" w:eastAsia="宋体" w:hAnsi="Cambria Math" w:cs="Times New Roman"/>
                  <w:i/>
                </w:rPr>
              </m:ctrlPr>
            </m:dPr>
            <m:e>
              <m:f>
                <m:fPr>
                  <m:ctrlPr>
                    <w:rPr>
                      <w:rFonts w:ascii="Cambria Math" w:eastAsia="宋体" w:hAnsi="Cambria Math" w:cs="Times New Roman"/>
                      <w:i/>
                    </w:rPr>
                  </m:ctrlPr>
                </m:fPr>
                <m:num>
                  <m:nary>
                    <m:naryPr>
                      <m:chr m:val="∑"/>
                      <m:supHide m:val="1"/>
                      <m:ctrlPr>
                        <w:rPr>
                          <w:rFonts w:ascii="Cambria Math" w:eastAsia="宋体" w:hAnsi="Cambria Math" w:cs="Times New Roman"/>
                          <w:i/>
                        </w:rPr>
                      </m:ctrlPr>
                    </m:naryPr>
                    <m:sub>
                      <m:sSubSup>
                        <m:sSubSupPr>
                          <m:ctrlPr>
                            <w:rPr>
                              <w:rFonts w:ascii="Cambria Math" w:eastAsia="宋体" w:hAnsi="Cambria Math" w:cs="Times New Roman"/>
                              <w:i/>
                            </w:rPr>
                          </m:ctrlPr>
                        </m:sSubSupPr>
                        <m:e>
                          <m:r>
                            <w:rPr>
                              <w:rFonts w:ascii="Cambria Math" w:eastAsia="宋体" w:hAnsi="Cambria Math" w:cs="Times New Roman" w:hint="eastAsia"/>
                            </w:rPr>
                            <m:t>i=1</m:t>
                          </m:r>
                        </m:e>
                        <m:sub>
                          <m:r>
                            <w:rPr>
                              <w:rFonts w:ascii="Cambria Math" w:eastAsia="宋体" w:hAnsi="Cambria Math" w:cs="Times New Roman" w:hint="eastAsia"/>
                            </w:rPr>
                            <m:t>i</m:t>
                          </m:r>
                          <m:sSub>
                            <m:sSubPr>
                              <m:ctrlPr>
                                <w:rPr>
                                  <w:rFonts w:ascii="Cambria Math" w:eastAsia="宋体" w:hAnsi="Cambria Math" w:cs="Times New Roman"/>
                                  <w:i/>
                                </w:rPr>
                              </m:ctrlPr>
                            </m:sSubPr>
                            <m:e>
                              <m:r>
                                <w:rPr>
                                  <w:rFonts w:ascii="Cambria Math" w:eastAsia="宋体" w:hAnsi="Cambria Math" w:cs="Times New Roman" w:hint="eastAsia"/>
                                </w:rPr>
                                <m:t>q</m:t>
                              </m:r>
                              <m:ctrlPr>
                                <w:rPr>
                                  <w:rFonts w:ascii="Cambria Math" w:eastAsia="宋体" w:hAnsi="Cambria Math" w:cs="Times New Roman" w:hint="eastAsia"/>
                                  <w:i/>
                                </w:rPr>
                              </m:ctrlPr>
                            </m:e>
                            <m:sub>
                              <m:r>
                                <w:rPr>
                                  <w:rFonts w:ascii="Cambria Math" w:eastAsia="宋体" w:hAnsi="Cambria Math" w:cs="Times New Roman" w:hint="eastAsia"/>
                                </w:rPr>
                                <m:t>i</m:t>
                              </m:r>
                            </m:sub>
                          </m:sSub>
                        </m:sub>
                        <m:sup>
                          <m:d>
                            <m:dPr>
                              <m:ctrlPr>
                                <w:rPr>
                                  <w:rFonts w:ascii="Cambria Math" w:eastAsia="宋体" w:hAnsi="Cambria Math" w:cs="Times New Roman"/>
                                  <w:i/>
                                </w:rPr>
                              </m:ctrlPr>
                            </m:dPr>
                            <m:e>
                              <m:r>
                                <w:rPr>
                                  <w:rFonts w:ascii="Cambria Math" w:eastAsia="宋体" w:hAnsi="Cambria Math" w:cs="Times New Roman" w:hint="eastAsia"/>
                                </w:rPr>
                                <m:t>n</m:t>
                              </m:r>
                            </m:e>
                          </m:d>
                          <m:r>
                            <w:rPr>
                              <w:rFonts w:ascii="Cambria Math" w:eastAsia="宋体" w:hAnsi="Cambria Math" w:cs="Times New Roman" w:hint="eastAsia"/>
                            </w:rPr>
                            <m:t>p</m:t>
                          </m:r>
                        </m:sup>
                      </m:sSubSup>
                    </m:sub>
                    <m:sup/>
                    <m:e/>
                  </m:nary>
                </m:num>
                <m:den>
                  <m:nary>
                    <m:naryPr>
                      <m:chr m:val="∑"/>
                      <m:supHide m:val="1"/>
                      <m:ctrlPr>
                        <w:rPr>
                          <w:rFonts w:ascii="Cambria Math" w:eastAsia="宋体" w:hAnsi="Cambria Math" w:cs="Times New Roman"/>
                          <w:i/>
                        </w:rPr>
                      </m:ctrlPr>
                    </m:naryPr>
                    <m:sub>
                      <m:sSubSup>
                        <m:sSubSupPr>
                          <m:ctrlPr>
                            <w:rPr>
                              <w:rFonts w:ascii="Cambria Math" w:eastAsia="宋体" w:hAnsi="Cambria Math" w:cs="Times New Roman"/>
                              <w:i/>
                            </w:rPr>
                          </m:ctrlPr>
                        </m:sSubSupPr>
                        <m:e>
                          <m:r>
                            <w:rPr>
                              <w:rFonts w:ascii="Cambria Math" w:eastAsia="宋体" w:hAnsi="Cambria Math" w:cs="Times New Roman" w:hint="eastAsia"/>
                            </w:rPr>
                            <m:t>i=1</m:t>
                          </m:r>
                        </m:e>
                        <m:sub>
                          <m:r>
                            <w:rPr>
                              <w:rFonts w:ascii="Cambria Math" w:eastAsia="宋体" w:hAnsi="Cambria Math" w:cs="Times New Roman" w:hint="eastAsia"/>
                            </w:rPr>
                            <m:t>i</m:t>
                          </m:r>
                        </m:sub>
                        <m:sup>
                          <m:d>
                            <m:dPr>
                              <m:ctrlPr>
                                <w:rPr>
                                  <w:rFonts w:ascii="Cambria Math" w:eastAsia="宋体" w:hAnsi="Cambria Math" w:cs="Times New Roman"/>
                                  <w:i/>
                                </w:rPr>
                              </m:ctrlPr>
                            </m:dPr>
                            <m:e>
                              <m:r>
                                <w:rPr>
                                  <w:rFonts w:ascii="Cambria Math" w:eastAsia="宋体" w:hAnsi="Cambria Math" w:cs="Times New Roman" w:hint="eastAsia"/>
                                </w:rPr>
                                <m:t>n</m:t>
                              </m:r>
                            </m:e>
                          </m:d>
                          <m:r>
                            <w:rPr>
                              <w:rFonts w:ascii="Cambria Math" w:eastAsia="宋体" w:hAnsi="Cambria Math" w:cs="Times New Roman" w:hint="eastAsia"/>
                            </w:rPr>
                            <m:t>p</m:t>
                          </m:r>
                        </m:sup>
                      </m:sSubSup>
                    </m:sub>
                    <m:sup/>
                    <m:e/>
                  </m:nary>
                </m:den>
              </m:f>
            </m:e>
          </m:d>
          <m:r>
            <w:rPr>
              <w:rFonts w:ascii="Cambria Math" w:eastAsia="宋体" w:hAnsi="Cambria Math" w:cs="Times New Roman" w:hint="eastAsia"/>
            </w:rPr>
            <m:t>,</m:t>
          </m:r>
        </m:oMath>
      </m:oMathPara>
    </w:p>
    <w:p w14:paraId="6D16A0FB" w14:textId="52DFF6B4"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其中，当证据为空或感知失败时</w:t>
      </w:r>
      <w:r w:rsidRPr="001267E9">
        <w:rPr>
          <w:rFonts w:ascii="Times New Roman" w:eastAsia="宋体" w:hAnsi="Times New Roman" w:cs="Times New Roman" w:hint="eastAsia"/>
          <w:sz w:val="24"/>
        </w:rPr>
        <w:t xml:space="preserve"> q_i=0</w:t>
      </w:r>
      <w:r w:rsidRPr="001267E9">
        <w:rPr>
          <w:rFonts w:ascii="Times New Roman" w:eastAsia="宋体" w:hAnsi="Times New Roman" w:cs="Times New Roman" w:hint="eastAsia"/>
          <w:sz w:val="24"/>
        </w:rPr>
        <w:t>，当证据存在但抽取质量低或结构缺失时</w:t>
      </w:r>
      <w:r w:rsidRPr="001267E9">
        <w:rPr>
          <w:rFonts w:ascii="Times New Roman" w:eastAsia="宋体" w:hAnsi="Times New Roman" w:cs="Times New Roman" w:hint="eastAsia"/>
          <w:sz w:val="24"/>
        </w:rPr>
        <w:t xml:space="preserve"> q_i=0.5</w:t>
      </w:r>
      <w:r w:rsidRPr="001267E9">
        <w:rPr>
          <w:rFonts w:ascii="Times New Roman" w:eastAsia="宋体" w:hAnsi="Times New Roman" w:cs="Times New Roman" w:hint="eastAsia"/>
          <w:sz w:val="24"/>
        </w:rPr>
        <w:t>，当证据能够正常参与评分时</w:t>
      </w:r>
      <w:r w:rsidRPr="001267E9">
        <w:rPr>
          <w:rFonts w:ascii="Times New Roman" w:eastAsia="宋体" w:hAnsi="Times New Roman" w:cs="Times New Roman" w:hint="eastAsia"/>
          <w:sz w:val="24"/>
        </w:rPr>
        <w:t xml:space="preserve"> q_i=1</w:t>
      </w:r>
      <w:r w:rsidRPr="001267E9">
        <w:rPr>
          <w:rFonts w:ascii="Times New Roman" w:eastAsia="宋体" w:hAnsi="Times New Roman" w:cs="Times New Roman" w:hint="eastAsia"/>
          <w:sz w:val="24"/>
        </w:rPr>
        <w:t>。</w:t>
      </w:r>
    </w:p>
    <w:p w14:paraId="551C2433" w14:textId="33A5AD31"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3.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2</w:t>
      </w:r>
      <w:r w:rsidRPr="001267E9">
        <w:rPr>
          <w:rFonts w:ascii="Times New Roman" w:eastAsia="宋体" w:hAnsi="Times New Roman" w:cs="Times New Roman" w:hint="eastAsia"/>
          <w:sz w:val="24"/>
        </w:rPr>
        <w:t>所述的方法，其特征在于，设所述多个探针分数为</w:t>
      </w:r>
      <w:r w:rsidRPr="001267E9">
        <w:rPr>
          <w:rFonts w:ascii="Times New Roman" w:eastAsia="宋体" w:hAnsi="Times New Roman" w:cs="Times New Roman" w:hint="eastAsia"/>
          <w:sz w:val="24"/>
        </w:rPr>
        <w:t xml:space="preserve"> s_1,s_2,</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,s_K</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K</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2</w:t>
      </w:r>
      <w:r w:rsidRPr="001267E9">
        <w:rPr>
          <w:rFonts w:ascii="Times New Roman" w:eastAsia="宋体" w:hAnsi="Times New Roman" w:cs="Times New Roman" w:hint="eastAsia"/>
          <w:sz w:val="24"/>
        </w:rPr>
        <w:t>，探针分数极差为</w:t>
      </w:r>
    </w:p>
    <w:p w14:paraId="607DF389" w14:textId="5AF4B01A" w:rsidR="001267E9" w:rsidRDefault="001267E9" w:rsidP="001267E9">
      <w:pPr>
        <w:spacing w:after="0" w:line="360" w:lineRule="auto"/>
        <w:jc w:val="center"/>
        <w:rPr>
          <w:rFonts w:hint="eastAsia"/>
        </w:rPr>
      </w:pPr>
      <w:r w:rsidRPr="001267E9">
        <w:rPr>
          <w:rFonts w:ascii="Cambria Math" w:eastAsia="宋体" w:hAnsi="Cambria Math" w:cs="Times New Roman" w:hint="eastAsia"/>
          <w:sz w:val="20"/>
        </w:rPr>
        <w:t>d_s=max_(1</w:t>
      </w:r>
      <w:r w:rsidRPr="001267E9">
        <w:rPr>
          <w:rFonts w:ascii="Cambria Math" w:eastAsia="宋体" w:hAnsi="Cambria Math" w:cs="Times New Roman" w:hint="eastAsia"/>
          <w:sz w:val="20"/>
        </w:rPr>
        <w:t>≤</w:t>
      </w:r>
      <w:r w:rsidRPr="001267E9">
        <w:rPr>
          <w:rFonts w:ascii="Cambria Math" w:eastAsia="宋体" w:hAnsi="Cambria Math" w:cs="Times New Roman" w:hint="eastAsia"/>
          <w:sz w:val="20"/>
        </w:rPr>
        <w:t xml:space="preserve"> k</w:t>
      </w:r>
      <w:r w:rsidRPr="001267E9">
        <w:rPr>
          <w:rFonts w:ascii="Cambria Math" w:eastAsia="宋体" w:hAnsi="Cambria Math" w:cs="Times New Roman" w:hint="eastAsia"/>
          <w:sz w:val="20"/>
        </w:rPr>
        <w:t>≤</w:t>
      </w:r>
      <w:r w:rsidRPr="001267E9">
        <w:rPr>
          <w:rFonts w:ascii="Cambria Math" w:eastAsia="宋体" w:hAnsi="Cambria Math" w:cs="Times New Roman" w:hint="eastAsia"/>
          <w:sz w:val="20"/>
        </w:rPr>
        <w:t xml:space="preserve"> K)s_k-min_(1</w:t>
      </w:r>
      <w:r w:rsidRPr="001267E9">
        <w:rPr>
          <w:rFonts w:ascii="Cambria Math" w:eastAsia="宋体" w:hAnsi="Cambria Math" w:cs="Times New Roman" w:hint="eastAsia"/>
          <w:sz w:val="20"/>
        </w:rPr>
        <w:t>≤</w:t>
      </w:r>
      <w:r w:rsidRPr="001267E9">
        <w:rPr>
          <w:rFonts w:ascii="Cambria Math" w:eastAsia="宋体" w:hAnsi="Cambria Math" w:cs="Times New Roman" w:hint="eastAsia"/>
          <w:sz w:val="20"/>
        </w:rPr>
        <w:t xml:space="preserve"> k</w:t>
      </w:r>
      <w:r w:rsidRPr="001267E9">
        <w:rPr>
          <w:rFonts w:ascii="Cambria Math" w:eastAsia="宋体" w:hAnsi="Cambria Math" w:cs="Times New Roman" w:hint="eastAsia"/>
          <w:sz w:val="20"/>
        </w:rPr>
        <w:t>≤</w:t>
      </w:r>
      <w:r w:rsidRPr="001267E9">
        <w:rPr>
          <w:rFonts w:ascii="Cambria Math" w:eastAsia="宋体" w:hAnsi="Cambria Math" w:cs="Times New Roman" w:hint="eastAsia"/>
          <w:sz w:val="20"/>
        </w:rPr>
        <w:t xml:space="preserve"> K)s_k,</w:t>
      </w:r>
    </w:p>
    <w:p w14:paraId="4C4D786D" w14:textId="5311BAFF"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所述评分稳定性风险按照下式计算：</w:t>
      </w:r>
    </w:p>
    <w:p w14:paraId="29EF29F7" w14:textId="299D5C62"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S</m:t>
              </m:r>
            </m:sub>
          </m:sSub>
          <m:r>
            <w:rPr>
              <w:rFonts w:ascii="Cambria Math" w:eastAsia="宋体" w:hAnsi="Cambria Math" w:cs="Times New Roman" w:hint="eastAsia"/>
            </w:rPr>
            <m:t>=</m:t>
          </m:r>
          <m:func>
            <m:funcPr>
              <m:ctrlPr>
                <w:rPr>
                  <w:rFonts w:ascii="Cambria Math" w:eastAsia="宋体" w:hAnsi="Cambria Math" w:cs="Times New Roman"/>
                </w:rPr>
              </m:ctrlPr>
            </m:funcPr>
            <m:fName>
              <m:r>
                <m:rPr>
                  <m:sty m:val="p"/>
                </m:rPr>
                <w:rPr>
                  <w:rFonts w:ascii="Cambria Math" w:eastAsia="宋体" w:hAnsi="Cambria Math" w:cs="Times New Roman"/>
                </w:rPr>
                <m:t>min</m:t>
              </m:r>
              <m:ctrlPr>
                <w:rPr>
                  <w:rFonts w:ascii="Cambria Math" w:eastAsia="宋体" w:hAnsi="Cambria Math" w:cs="Times New Roman"/>
                  <w:i/>
                </w:rPr>
              </m:ctrlPr>
            </m:fName>
            <m:e>
              <m:d>
                <m:dPr>
                  <m:ctrlPr>
                    <w:rPr>
                      <w:rFonts w:ascii="Cambria Math" w:eastAsia="宋体" w:hAnsi="Cambria Math" w:cs="Times New Roman"/>
                      <w:i/>
                    </w:rPr>
                  </m:ctrlPr>
                </m:dPr>
                <m:e>
                  <m:r>
                    <w:rPr>
                      <w:rFonts w:ascii="Cambria Math" w:eastAsia="宋体" w:hAnsi="Cambria Math" w:cs="Times New Roman" w:hint="eastAsia"/>
                    </w:rPr>
                    <m:t>1,</m:t>
                  </m:r>
                  <m:d>
                    <m:dPr>
                      <m:ctrlPr>
                        <w:rPr>
                          <w:rFonts w:ascii="Cambria Math" w:eastAsia="宋体" w:hAnsi="Cambria Math" w:cs="Times New Roman"/>
                          <w:i/>
                        </w:rPr>
                      </m:ctrlPr>
                    </m:dPr>
                    <m:e>
                      <m:f>
                        <m:fPr>
                          <m:ctrlPr>
                            <w:rPr>
                              <w:rFonts w:ascii="Cambria Math" w:eastAsia="宋体" w:hAnsi="Cambria Math" w:cs="Times New Roman"/>
                              <w:i/>
                            </w:rPr>
                          </m:ctrlPr>
                        </m:fPr>
                        <m:num>
                          <m:sSub>
                            <m:sSubPr>
                              <m:ctrlPr>
                                <w:rPr>
                                  <w:rFonts w:ascii="Cambria Math" w:eastAsia="宋体" w:hAnsi="Cambria Math" w:cs="Times New Roman"/>
                                  <w:i/>
                                </w:rPr>
                              </m:ctrlPr>
                            </m:sSubPr>
                            <m:e>
                              <m:r>
                                <w:rPr>
                                  <w:rFonts w:ascii="Cambria Math" w:eastAsia="宋体" w:hAnsi="Cambria Math" w:cs="Times New Roman" w:hint="eastAsia"/>
                                </w:rPr>
                                <m:t>d</m:t>
                              </m:r>
                            </m:e>
                            <m:sub>
                              <m:r>
                                <w:rPr>
                                  <w:rFonts w:ascii="Cambria Math" w:eastAsia="宋体" w:hAnsi="Cambria Math" w:cs="Times New Roman" w:hint="eastAsia"/>
                                </w:rPr>
                                <m:t>s</m:t>
                              </m:r>
                            </m:sub>
                          </m:sSub>
                        </m:num>
                        <m:den>
                          <m:r>
                            <w:rPr>
                              <w:rFonts w:ascii="Cambria Math" w:eastAsia="宋体" w:hAnsi="Cambria Math" w:cs="Times New Roman" w:hint="eastAsia"/>
                            </w:rPr>
                            <m:t>γ S</m:t>
                          </m:r>
                        </m:den>
                      </m:f>
                    </m:e>
                  </m:d>
                </m:e>
              </m:d>
            </m:e>
          </m:func>
          <m:r>
            <w:rPr>
              <w:rFonts w:ascii="Cambria Math" w:eastAsia="宋体" w:hAnsi="Cambria Math" w:cs="Times New Roman" w:hint="eastAsia"/>
            </w:rPr>
            <m:t>,</m:t>
          </m:r>
        </m:oMath>
      </m:oMathPara>
    </w:p>
    <w:p w14:paraId="5F187539" w14:textId="07892641"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其中，γ</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为正的稳定性缩放参数。</w:t>
      </w:r>
    </w:p>
    <w:p w14:paraId="4B4757B6" w14:textId="0AFCB50A"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4.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2</w:t>
      </w:r>
      <w:r w:rsidRPr="001267E9">
        <w:rPr>
          <w:rFonts w:ascii="Times New Roman" w:eastAsia="宋体" w:hAnsi="Times New Roman" w:cs="Times New Roman" w:hint="eastAsia"/>
          <w:sz w:val="24"/>
        </w:rPr>
        <w:t>所述的方法，其特征在于，对第</w:t>
      </w:r>
      <w:r w:rsidRPr="001267E9">
        <w:rPr>
          <w:rFonts w:ascii="Times New Roman" w:eastAsia="宋体" w:hAnsi="Times New Roman" w:cs="Times New Roman" w:hint="eastAsia"/>
          <w:sz w:val="24"/>
        </w:rPr>
        <w:t xml:space="preserve"> i </w:t>
      </w:r>
      <w:r w:rsidRPr="001267E9">
        <w:rPr>
          <w:rFonts w:ascii="Times New Roman" w:eastAsia="宋体" w:hAnsi="Times New Roman" w:cs="Times New Roman" w:hint="eastAsia"/>
          <w:sz w:val="24"/>
        </w:rPr>
        <w:t>个评分项统计多个探针判定中占比最高的判定类别，令该类别的探针数量与有效探针总数之比为多数一致率</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κ</w:t>
      </w:r>
      <w:r w:rsidRPr="001267E9">
        <w:rPr>
          <w:rFonts w:ascii="Times New Roman" w:eastAsia="宋体" w:hAnsi="Times New Roman" w:cs="Times New Roman" w:hint="eastAsia"/>
          <w:sz w:val="24"/>
        </w:rPr>
        <w:t>_i</w:t>
      </w:r>
      <w:r w:rsidRPr="001267E9">
        <w:rPr>
          <w:rFonts w:ascii="Times New Roman" w:eastAsia="宋体" w:hAnsi="Times New Roman" w:cs="Times New Roman" w:hint="eastAsia"/>
          <w:sz w:val="24"/>
        </w:rPr>
        <w:t>，并令评分项适配度为</w:t>
      </w:r>
      <w:r w:rsidRPr="001267E9">
        <w:rPr>
          <w:rFonts w:ascii="Times New Roman" w:eastAsia="宋体" w:hAnsi="Times New Roman" w:cs="Times New Roman" w:hint="eastAsia"/>
          <w:sz w:val="24"/>
        </w:rPr>
        <w:t xml:space="preserve"> a_i=q_i</w:t>
      </w:r>
      <w:r w:rsidRPr="001267E9">
        <w:rPr>
          <w:rFonts w:ascii="Times New Roman" w:eastAsia="宋体" w:hAnsi="Times New Roman" w:cs="Times New Roman" w:hint="eastAsia"/>
          <w:sz w:val="24"/>
        </w:rPr>
        <w:t>κ</w:t>
      </w:r>
      <w:r w:rsidRPr="001267E9">
        <w:rPr>
          <w:rFonts w:ascii="Times New Roman" w:eastAsia="宋体" w:hAnsi="Times New Roman" w:cs="Times New Roman" w:hint="eastAsia"/>
          <w:sz w:val="24"/>
        </w:rPr>
        <w:t>_i</w:t>
      </w:r>
      <w:r w:rsidRPr="001267E9">
        <w:rPr>
          <w:rFonts w:ascii="Times New Roman" w:eastAsia="宋体" w:hAnsi="Times New Roman" w:cs="Times New Roman" w:hint="eastAsia"/>
          <w:sz w:val="24"/>
        </w:rPr>
        <w:t>；当缺少有效判定明细时，令</w:t>
      </w:r>
      <w:r w:rsidRPr="001267E9">
        <w:rPr>
          <w:rFonts w:ascii="Times New Roman" w:eastAsia="宋体" w:hAnsi="Times New Roman" w:cs="Times New Roman" w:hint="eastAsia"/>
          <w:sz w:val="24"/>
        </w:rPr>
        <w:t xml:space="preserve"> a_i=c_0q_i</w:t>
      </w:r>
      <w:r w:rsidRPr="001267E9">
        <w:rPr>
          <w:rFonts w:ascii="Times New Roman" w:eastAsia="宋体" w:hAnsi="Times New Roman" w:cs="Times New Roman" w:hint="eastAsia"/>
          <w:sz w:val="24"/>
        </w:rPr>
        <w:t>，其中</w:t>
      </w:r>
      <w:r w:rsidRPr="001267E9">
        <w:rPr>
          <w:rFonts w:ascii="Times New Roman" w:eastAsia="宋体" w:hAnsi="Times New Roman" w:cs="Times New Roman" w:hint="eastAsia"/>
          <w:sz w:val="24"/>
        </w:rPr>
        <w:t xml:space="preserve"> 0&lt;c_0&lt;1</w:t>
      </w:r>
      <w:r w:rsidRPr="001267E9">
        <w:rPr>
          <w:rFonts w:ascii="Times New Roman" w:eastAsia="宋体" w:hAnsi="Times New Roman" w:cs="Times New Roman" w:hint="eastAsia"/>
          <w:sz w:val="24"/>
        </w:rPr>
        <w:t>；按照下式计算共识映射风险：</w:t>
      </w:r>
    </w:p>
    <w:p w14:paraId="4A5A8AE0" w14:textId="1940196D" w:rsidR="001267E9" w:rsidRDefault="001267E9" w:rsidP="001267E9">
      <w:pPr>
        <w:spacing w:after="0" w:line="360" w:lineRule="auto"/>
        <w:jc w:val="center"/>
        <w:rPr>
          <w:rFonts w:hint="eastAsia"/>
        </w:rPr>
      </w:pPr>
      <m:oMathPara>
        <m:oMath>
          <m:sSubSup>
            <m:sSubSupPr>
              <m:ctrlPr>
                <w:rPr>
                  <w:rFonts w:ascii="Cambria Math" w:eastAsia="宋体" w:hAnsi="Cambria Math" w:cs="Times New Roman"/>
                  <w:i/>
                </w:rPr>
              </m:ctrlPr>
            </m:sSubSup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R</m:t>
              </m:r>
            </m:sub>
            <m:sup>
              <m:r>
                <w:rPr>
                  <w:rFonts w:ascii="Cambria Math" w:eastAsia="宋体" w:hAnsi="Cambria Math" w:cs="Times New Roman" w:hint="eastAsia"/>
                </w:rPr>
                <m:t>cons</m:t>
              </m:r>
            </m:sup>
          </m:sSubSup>
          <m:r>
            <w:rPr>
              <w:rFonts w:ascii="Cambria Math" w:eastAsia="宋体" w:hAnsi="Cambria Math" w:cs="Times New Roman" w:hint="eastAsia"/>
            </w:rPr>
            <m:t>=1</m:t>
          </m:r>
          <m:r>
            <w:rPr>
              <w:rFonts w:ascii="Cambria Math" w:eastAsia="宋体" w:hAnsi="Cambria Math" w:cs="Cambria Math"/>
            </w:rPr>
            <m:t>-</m:t>
          </m:r>
          <m:d>
            <m:dPr>
              <m:ctrlPr>
                <w:rPr>
                  <w:rFonts w:ascii="Cambria Math" w:eastAsia="宋体" w:hAnsi="Cambria Math" w:cs="Times New Roman"/>
                  <w:i/>
                </w:rPr>
              </m:ctrlPr>
            </m:dPr>
            <m:e>
              <m:f>
                <m:fPr>
                  <m:ctrlPr>
                    <w:rPr>
                      <w:rFonts w:ascii="Cambria Math" w:eastAsia="宋体" w:hAnsi="Cambria Math" w:cs="Times New Roman"/>
                      <w:i/>
                    </w:rPr>
                  </m:ctrlPr>
                </m:fPr>
                <m:num>
                  <m:nary>
                    <m:naryPr>
                      <m:chr m:val="∑"/>
                      <m:supHide m:val="1"/>
                      <m:ctrlPr>
                        <w:rPr>
                          <w:rFonts w:ascii="Cambria Math" w:eastAsia="宋体" w:hAnsi="Cambria Math" w:cs="Times New Roman"/>
                          <w:i/>
                        </w:rPr>
                      </m:ctrlPr>
                    </m:naryPr>
                    <m:sub>
                      <m:sSubSup>
                        <m:sSubSupPr>
                          <m:ctrlPr>
                            <w:rPr>
                              <w:rFonts w:ascii="Cambria Math" w:eastAsia="宋体" w:hAnsi="Cambria Math" w:cs="Times New Roman"/>
                              <w:i/>
                            </w:rPr>
                          </m:ctrlPr>
                        </m:sSubSupPr>
                        <m:e>
                          <m:r>
                            <w:rPr>
                              <w:rFonts w:ascii="Cambria Math" w:eastAsia="宋体" w:hAnsi="Cambria Math" w:cs="Times New Roman" w:hint="eastAsia"/>
                            </w:rPr>
                            <m:t>i=1</m:t>
                          </m:r>
                        </m:e>
                        <m:sub>
                          <m:r>
                            <w:rPr>
                              <w:rFonts w:ascii="Cambria Math" w:eastAsia="宋体" w:hAnsi="Cambria Math" w:cs="Times New Roman" w:hint="eastAsia"/>
                            </w:rPr>
                            <m:t>i</m:t>
                          </m:r>
                          <m:sSub>
                            <m:sSubPr>
                              <m:ctrlPr>
                                <w:rPr>
                                  <w:rFonts w:ascii="Cambria Math" w:eastAsia="宋体" w:hAnsi="Cambria Math" w:cs="Times New Roman"/>
                                  <w:i/>
                                </w:rPr>
                              </m:ctrlPr>
                            </m:sSubPr>
                            <m:e>
                              <m:r>
                                <w:rPr>
                                  <w:rFonts w:ascii="Cambria Math" w:eastAsia="宋体" w:hAnsi="Cambria Math" w:cs="Times New Roman" w:hint="eastAsia"/>
                                </w:rPr>
                                <m:t>a</m:t>
                              </m:r>
                              <m:ctrlPr>
                                <w:rPr>
                                  <w:rFonts w:ascii="Cambria Math" w:eastAsia="宋体" w:hAnsi="Cambria Math" w:cs="Times New Roman" w:hint="eastAsia"/>
                                  <w:i/>
                                </w:rPr>
                              </m:ctrlPr>
                            </m:e>
                            <m:sub>
                              <m:r>
                                <w:rPr>
                                  <w:rFonts w:ascii="Cambria Math" w:eastAsia="宋体" w:hAnsi="Cambria Math" w:cs="Times New Roman" w:hint="eastAsia"/>
                                </w:rPr>
                                <m:t>i</m:t>
                              </m:r>
                            </m:sub>
                          </m:sSub>
                        </m:sub>
                        <m:sup>
                          <m:d>
                            <m:dPr>
                              <m:ctrlPr>
                                <w:rPr>
                                  <w:rFonts w:ascii="Cambria Math" w:eastAsia="宋体" w:hAnsi="Cambria Math" w:cs="Times New Roman"/>
                                  <w:i/>
                                </w:rPr>
                              </m:ctrlPr>
                            </m:dPr>
                            <m:e>
                              <m:r>
                                <w:rPr>
                                  <w:rFonts w:ascii="Cambria Math" w:eastAsia="宋体" w:hAnsi="Cambria Math" w:cs="Times New Roman" w:hint="eastAsia"/>
                                </w:rPr>
                                <m:t>n</m:t>
                              </m:r>
                            </m:e>
                          </m:d>
                          <m:r>
                            <w:rPr>
                              <w:rFonts w:ascii="Cambria Math" w:eastAsia="宋体" w:hAnsi="Cambria Math" w:cs="Times New Roman" w:hint="eastAsia"/>
                            </w:rPr>
                            <m:t>p</m:t>
                          </m:r>
                        </m:sup>
                      </m:sSubSup>
                    </m:sub>
                    <m:sup/>
                    <m:e/>
                  </m:nary>
                </m:num>
                <m:den>
                  <m:nary>
                    <m:naryPr>
                      <m:chr m:val="∑"/>
                      <m:supHide m:val="1"/>
                      <m:ctrlPr>
                        <w:rPr>
                          <w:rFonts w:ascii="Cambria Math" w:eastAsia="宋体" w:hAnsi="Cambria Math" w:cs="Times New Roman"/>
                          <w:i/>
                        </w:rPr>
                      </m:ctrlPr>
                    </m:naryPr>
                    <m:sub>
                      <m:sSubSup>
                        <m:sSubSupPr>
                          <m:ctrlPr>
                            <w:rPr>
                              <w:rFonts w:ascii="Cambria Math" w:eastAsia="宋体" w:hAnsi="Cambria Math" w:cs="Times New Roman"/>
                              <w:i/>
                            </w:rPr>
                          </m:ctrlPr>
                        </m:sSubSupPr>
                        <m:e>
                          <m:r>
                            <w:rPr>
                              <w:rFonts w:ascii="Cambria Math" w:eastAsia="宋体" w:hAnsi="Cambria Math" w:cs="Times New Roman" w:hint="eastAsia"/>
                            </w:rPr>
                            <m:t>i=1</m:t>
                          </m:r>
                        </m:e>
                        <m:sub>
                          <m:r>
                            <w:rPr>
                              <w:rFonts w:ascii="Cambria Math" w:eastAsia="宋体" w:hAnsi="Cambria Math" w:cs="Times New Roman" w:hint="eastAsia"/>
                            </w:rPr>
                            <m:t>i</m:t>
                          </m:r>
                        </m:sub>
                        <m:sup>
                          <m:d>
                            <m:dPr>
                              <m:ctrlPr>
                                <w:rPr>
                                  <w:rFonts w:ascii="Cambria Math" w:eastAsia="宋体" w:hAnsi="Cambria Math" w:cs="Times New Roman"/>
                                  <w:i/>
                                </w:rPr>
                              </m:ctrlPr>
                            </m:dPr>
                            <m:e>
                              <m:r>
                                <w:rPr>
                                  <w:rFonts w:ascii="Cambria Math" w:eastAsia="宋体" w:hAnsi="Cambria Math" w:cs="Times New Roman" w:hint="eastAsia"/>
                                </w:rPr>
                                <m:t>n</m:t>
                              </m:r>
                            </m:e>
                          </m:d>
                          <m:r>
                            <w:rPr>
                              <w:rFonts w:ascii="Cambria Math" w:eastAsia="宋体" w:hAnsi="Cambria Math" w:cs="Times New Roman" w:hint="eastAsia"/>
                            </w:rPr>
                            <m:t>p</m:t>
                          </m:r>
                        </m:sup>
                      </m:sSubSup>
                    </m:sub>
                    <m:sup/>
                    <m:e/>
                  </m:nary>
                </m:den>
              </m:f>
            </m:e>
          </m:d>
          <m:r>
            <w:rPr>
              <w:rFonts w:ascii="Cambria Math" w:eastAsia="宋体" w:hAnsi="Cambria Math" w:cs="Times New Roman" w:hint="eastAsia"/>
            </w:rPr>
            <m:t>.</m:t>
          </m:r>
        </m:oMath>
      </m:oMathPara>
    </w:p>
    <w:p w14:paraId="12985037" w14:textId="10C6100F"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5.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4</w:t>
      </w:r>
      <w:r w:rsidRPr="001267E9">
        <w:rPr>
          <w:rFonts w:ascii="Times New Roman" w:eastAsia="宋体" w:hAnsi="Times New Roman" w:cs="Times New Roman" w:hint="eastAsia"/>
          <w:sz w:val="24"/>
        </w:rPr>
        <w:t>所述的方法，其特征在于，还根据评分后证据校验结果计算证据冲突风险</w:t>
      </w:r>
    </w:p>
    <w:p w14:paraId="0012EAC9" w14:textId="2EF3D089" w:rsidR="001267E9" w:rsidRDefault="001267E9" w:rsidP="001267E9">
      <w:pPr>
        <w:spacing w:after="0" w:line="360" w:lineRule="auto"/>
        <w:jc w:val="center"/>
        <w:rPr>
          <w:rFonts w:hint="eastAsia"/>
        </w:rPr>
      </w:pPr>
      <m:oMathPara>
        <m:oMath>
          <m:sSubSup>
            <m:sSubSupPr>
              <m:ctrlPr>
                <w:rPr>
                  <w:rFonts w:ascii="Cambria Math" w:eastAsia="宋体" w:hAnsi="Cambria Math" w:cs="Times New Roman"/>
                  <w:i/>
                </w:rPr>
              </m:ctrlPr>
            </m:sSubSup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R</m:t>
              </m:r>
            </m:sub>
            <m:sup>
              <m:r>
                <w:rPr>
                  <w:rFonts w:ascii="Cambria Math" w:eastAsia="宋体" w:hAnsi="Cambria Math" w:cs="Times New Roman" w:hint="eastAsia"/>
                </w:rPr>
                <m:t>evid</m:t>
              </m:r>
            </m:sup>
          </m:sSubSup>
          <m:r>
            <w:rPr>
              <w:rFonts w:ascii="Cambria Math" w:eastAsia="宋体" w:hAnsi="Cambria Math" w:cs="Times New Roman" w:hint="eastAsia"/>
            </w:rPr>
            <m:t>=</m:t>
          </m:r>
          <m:func>
            <m:funcPr>
              <m:ctrlPr>
                <w:rPr>
                  <w:rFonts w:ascii="Cambria Math" w:eastAsia="宋体" w:hAnsi="Cambria Math" w:cs="Times New Roman"/>
                </w:rPr>
              </m:ctrlPr>
            </m:funcPr>
            <m:fName>
              <m:r>
                <m:rPr>
                  <m:sty m:val="p"/>
                </m:rPr>
                <w:rPr>
                  <w:rFonts w:ascii="Cambria Math" w:eastAsia="宋体" w:hAnsi="Cambria Math" w:cs="Times New Roman"/>
                </w:rPr>
                <m:t>max</m:t>
              </m:r>
              <m:ctrlPr>
                <w:rPr>
                  <w:rFonts w:ascii="Cambria Math" w:eastAsia="宋体" w:hAnsi="Cambria Math" w:cs="Times New Roman"/>
                  <w:i/>
                </w:rPr>
              </m:ctrlPr>
            </m:fName>
            <m:e>
              <m:d>
                <m:dPr>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hint="eastAsia"/>
                        </w:rPr>
                        <m:t>r</m:t>
                      </m:r>
                    </m:e>
                    <m:sub>
                      <m:r>
                        <w:rPr>
                          <w:rFonts w:ascii="Cambria Math" w:eastAsia="宋体" w:hAnsi="Cambria Math" w:cs="Times New Roman" w:hint="eastAsia"/>
                        </w:rPr>
                        <m:t>unsupported</m:t>
                      </m:r>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r</m:t>
                      </m:r>
                    </m:e>
                    <m:sub>
                      <m:r>
                        <w:rPr>
                          <w:rFonts w:ascii="Cambria Math" w:eastAsia="宋体" w:hAnsi="Cambria Math" w:cs="Times New Roman" w:hint="eastAsia"/>
                        </w:rPr>
                        <m:t>contradiction</m:t>
                      </m:r>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I</m:t>
                      </m:r>
                    </m:e>
                    <m:sub>
                      <m:r>
                        <w:rPr>
                          <w:rFonts w:ascii="Cambria Math" w:eastAsia="宋体" w:hAnsi="Cambria Math" w:cs="Times New Roman" w:hint="eastAsia"/>
                        </w:rPr>
                        <m:t>anc</m:t>
                      </m:r>
                      <m:r>
                        <w:rPr>
                          <w:rFonts w:ascii="Cambria Math" w:eastAsia="宋体" w:hAnsi="Cambria Math" w:cs="Cambria Math"/>
                        </w:rPr>
                        <m:t>h</m:t>
                      </m:r>
                      <m:r>
                        <w:rPr>
                          <w:rFonts w:ascii="Cambria Math" w:eastAsia="宋体" w:hAnsi="Cambria Math" w:cs="Times New Roman" w:hint="eastAsia"/>
                        </w:rPr>
                        <m:t>o</m:t>
                      </m:r>
                      <m:sSub>
                        <m:sSubPr>
                          <m:ctrlPr>
                            <w:rPr>
                              <w:rFonts w:ascii="Cambria Math" w:eastAsia="宋体" w:hAnsi="Cambria Math" w:cs="Times New Roman"/>
                              <w:i/>
                            </w:rPr>
                          </m:ctrlPr>
                        </m:sSubPr>
                        <m:e>
                          <m:r>
                            <w:rPr>
                              <w:rFonts w:ascii="Cambria Math" w:eastAsia="宋体" w:hAnsi="Cambria Math" w:cs="Times New Roman" w:hint="eastAsia"/>
                            </w:rPr>
                            <m:t>r</m:t>
                          </m:r>
                          <m:ctrlPr>
                            <w:rPr>
                              <w:rFonts w:ascii="Cambria Math" w:eastAsia="宋体" w:hAnsi="Cambria Math" w:cs="Times New Roman" w:hint="eastAsia"/>
                              <w:i/>
                            </w:rPr>
                          </m:ctrlPr>
                        </m:e>
                        <m:sub>
                          <m:r>
                            <w:rPr>
                              <w:rFonts w:ascii="Cambria Math" w:eastAsia="宋体" w:hAnsi="Cambria Math" w:cs="Times New Roman" w:hint="eastAsia"/>
                            </w:rPr>
                            <m:t>fail</m:t>
                          </m:r>
                        </m:sub>
                      </m:sSub>
                    </m:sub>
                  </m:sSub>
                </m:e>
              </m:d>
            </m:e>
          </m:func>
          <m:r>
            <w:rPr>
              <w:rFonts w:ascii="Cambria Math" w:eastAsia="宋体" w:hAnsi="Cambria Math" w:cs="Times New Roman" w:hint="eastAsia"/>
            </w:rPr>
            <m:t>,</m:t>
          </m:r>
        </m:oMath>
      </m:oMathPara>
    </w:p>
    <w:p w14:paraId="0A337682" w14:textId="798055A4"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其中，</w:t>
      </w:r>
      <w:r w:rsidRPr="001267E9">
        <w:rPr>
          <w:rFonts w:ascii="Times New Roman" w:eastAsia="宋体" w:hAnsi="Times New Roman" w:cs="Times New Roman" w:hint="eastAsia"/>
          <w:sz w:val="24"/>
        </w:rPr>
        <w:t xml:space="preserve">r_(unsupported) </w:t>
      </w:r>
      <w:r w:rsidRPr="001267E9">
        <w:rPr>
          <w:rFonts w:ascii="Times New Roman" w:eastAsia="宋体" w:hAnsi="Times New Roman" w:cs="Times New Roman" w:hint="eastAsia"/>
          <w:sz w:val="24"/>
        </w:rPr>
        <w:t>为缺少学生作答证据支持但被判定得分的评分项分值占比，</w:t>
      </w:r>
      <w:r w:rsidRPr="001267E9">
        <w:rPr>
          <w:rFonts w:ascii="Times New Roman" w:eastAsia="宋体" w:hAnsi="Times New Roman" w:cs="Times New Roman" w:hint="eastAsia"/>
          <w:sz w:val="24"/>
        </w:rPr>
        <w:t xml:space="preserve">r_(contradiction) </w:t>
      </w:r>
      <w:r w:rsidRPr="001267E9">
        <w:rPr>
          <w:rFonts w:ascii="Times New Roman" w:eastAsia="宋体" w:hAnsi="Times New Roman" w:cs="Times New Roman" w:hint="eastAsia"/>
          <w:sz w:val="24"/>
        </w:rPr>
        <w:t>为存在核心矛盾的评分项分值占比，</w:t>
      </w:r>
      <w:r w:rsidRPr="001267E9">
        <w:rPr>
          <w:rFonts w:ascii="Times New Roman" w:eastAsia="宋体" w:hAnsi="Times New Roman" w:cs="Times New Roman" w:hint="eastAsia"/>
          <w:sz w:val="24"/>
        </w:rPr>
        <w:t xml:space="preserve">I_(anchor_fail) </w:t>
      </w:r>
      <w:r w:rsidRPr="001267E9">
        <w:rPr>
          <w:rFonts w:ascii="Times New Roman" w:eastAsia="宋体" w:hAnsi="Times New Roman" w:cs="Times New Roman" w:hint="eastAsia"/>
          <w:sz w:val="24"/>
        </w:rPr>
        <w:t>为核心答案锚点失败指示量；采用最大值</w:t>
      </w:r>
      <w:r w:rsidRPr="001267E9">
        <w:rPr>
          <w:rFonts w:ascii="Times New Roman" w:eastAsia="宋体" w:hAnsi="Times New Roman" w:cs="Times New Roman" w:hint="eastAsia"/>
          <w:sz w:val="24"/>
        </w:rPr>
        <w:t xml:space="preserve"> t-</w:t>
      </w:r>
      <w:r w:rsidRPr="001267E9">
        <w:rPr>
          <w:rFonts w:ascii="Times New Roman" w:eastAsia="宋体" w:hAnsi="Times New Roman" w:cs="Times New Roman" w:hint="eastAsia"/>
          <w:sz w:val="24"/>
        </w:rPr>
        <w:t>余范数融合得到</w:t>
      </w:r>
    </w:p>
    <w:p w14:paraId="1AC252DB" w14:textId="1879B0ED"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R</m:t>
              </m:r>
            </m:sub>
          </m:sSub>
          <m:r>
            <w:rPr>
              <w:rFonts w:ascii="Cambria Math" w:eastAsia="宋体" w:hAnsi="Cambria Math" w:cs="Times New Roman" w:hint="eastAsia"/>
            </w:rPr>
            <m:t>=</m:t>
          </m:r>
          <m:func>
            <m:funcPr>
              <m:ctrlPr>
                <w:rPr>
                  <w:rFonts w:ascii="Cambria Math" w:eastAsia="宋体" w:hAnsi="Cambria Math" w:cs="Times New Roman"/>
                </w:rPr>
              </m:ctrlPr>
            </m:funcPr>
            <m:fName>
              <m:r>
                <m:rPr>
                  <m:sty m:val="p"/>
                </m:rPr>
                <w:rPr>
                  <w:rFonts w:ascii="Cambria Math" w:eastAsia="宋体" w:hAnsi="Cambria Math" w:cs="Times New Roman"/>
                </w:rPr>
                <m:t>max</m:t>
              </m:r>
              <m:ctrlPr>
                <w:rPr>
                  <w:rFonts w:ascii="Cambria Math" w:eastAsia="宋体" w:hAnsi="Cambria Math" w:cs="Times New Roman"/>
                  <w:i/>
                </w:rPr>
              </m:ctrlPr>
            </m:fName>
            <m:e>
              <m:d>
                <m:dPr>
                  <m:ctrlPr>
                    <w:rPr>
                      <w:rFonts w:ascii="Cambria Math" w:eastAsia="宋体" w:hAnsi="Cambria Math" w:cs="Times New Roman"/>
                      <w:i/>
                    </w:rPr>
                  </m:ctrlPr>
                </m:dPr>
                <m:e>
                  <m:sSubSup>
                    <m:sSubSupPr>
                      <m:ctrlPr>
                        <w:rPr>
                          <w:rFonts w:ascii="Cambria Math" w:eastAsia="宋体" w:hAnsi="Cambria Math" w:cs="Times New Roman"/>
                          <w:i/>
                        </w:rPr>
                      </m:ctrlPr>
                    </m:sSubSupPr>
                    <m:e>
                      <m:r>
                        <w:rPr>
                          <w:rFonts w:ascii="Cambria Math" w:eastAsia="宋体" w:hAnsi="Cambria Math" w:cs="Times New Roman" w:hint="eastAsia"/>
                        </w:rPr>
                        <m:t>U</m:t>
                      </m:r>
                    </m:e>
                    <m:sub>
                      <m:r>
                        <w:rPr>
                          <w:rFonts w:ascii="Cambria Math" w:eastAsia="宋体" w:hAnsi="Cambria Math" w:cs="Times New Roman" w:hint="eastAsia"/>
                        </w:rPr>
                        <m:t>R</m:t>
                      </m:r>
                    </m:sub>
                    <m:sup>
                      <m:r>
                        <w:rPr>
                          <w:rFonts w:ascii="Cambria Math" w:eastAsia="宋体" w:hAnsi="Cambria Math" w:cs="Times New Roman" w:hint="eastAsia"/>
                        </w:rPr>
                        <m:t>cons</m:t>
                      </m:r>
                    </m:sup>
                  </m:sSubSup>
                  <m:r>
                    <w:rPr>
                      <w:rFonts w:ascii="Cambria Math" w:eastAsia="宋体" w:hAnsi="Cambria Math" w:cs="Times New Roman" w:hint="eastAsia"/>
                    </w:rPr>
                    <m:t>,</m:t>
                  </m:r>
                  <m:sSubSup>
                    <m:sSubSupPr>
                      <m:ctrlPr>
                        <w:rPr>
                          <w:rFonts w:ascii="Cambria Math" w:eastAsia="宋体" w:hAnsi="Cambria Math" w:cs="Times New Roman"/>
                          <w:i/>
                        </w:rPr>
                      </m:ctrlPr>
                    </m:sSubSupPr>
                    <m:e>
                      <m:r>
                        <w:rPr>
                          <w:rFonts w:ascii="Cambria Math" w:eastAsia="宋体" w:hAnsi="Cambria Math" w:cs="Times New Roman" w:hint="eastAsia"/>
                        </w:rPr>
                        <m:t>U</m:t>
                      </m:r>
                    </m:e>
                    <m:sub>
                      <m:r>
                        <w:rPr>
                          <w:rFonts w:ascii="Cambria Math" w:eastAsia="宋体" w:hAnsi="Cambria Math" w:cs="Times New Roman" w:hint="eastAsia"/>
                        </w:rPr>
                        <m:t>R</m:t>
                      </m:r>
                    </m:sub>
                    <m:sup>
                      <m:r>
                        <w:rPr>
                          <w:rFonts w:ascii="Cambria Math" w:eastAsia="宋体" w:hAnsi="Cambria Math" w:cs="Times New Roman" w:hint="eastAsia"/>
                        </w:rPr>
                        <m:t>evid</m:t>
                      </m:r>
                    </m:sup>
                  </m:sSubSup>
                  <m:r>
                    <w:rPr>
                      <w:rFonts w:ascii="Cambria Math" w:eastAsia="宋体" w:hAnsi="Cambria Math" w:cs="Times New Roman" w:hint="eastAsia"/>
                    </w:rPr>
                    <m:t>,</m:t>
                  </m:r>
                  <m:sSubSup>
                    <m:sSubSupPr>
                      <m:ctrlPr>
                        <w:rPr>
                          <w:rFonts w:ascii="Cambria Math" w:eastAsia="宋体" w:hAnsi="Cambria Math" w:cs="Times New Roman"/>
                          <w:i/>
                        </w:rPr>
                      </m:ctrlPr>
                    </m:sSubSupPr>
                    <m:e>
                      <m:r>
                        <w:rPr>
                          <w:rFonts w:ascii="Cambria Math" w:eastAsia="宋体" w:hAnsi="Cambria Math" w:cs="Times New Roman" w:hint="eastAsia"/>
                        </w:rPr>
                        <m:t>U</m:t>
                      </m:r>
                    </m:e>
                    <m:sub>
                      <m:r>
                        <w:rPr>
                          <w:rFonts w:ascii="Cambria Math" w:eastAsia="宋体" w:hAnsi="Cambria Math" w:cs="Times New Roman" w:hint="eastAsia"/>
                        </w:rPr>
                        <m:t>R</m:t>
                      </m:r>
                    </m:sub>
                    <m:sup>
                      <m:r>
                        <w:rPr>
                          <w:rFonts w:ascii="Cambria Math" w:eastAsia="宋体" w:hAnsi="Cambria Math" w:cs="Times New Roman" w:hint="eastAsia"/>
                        </w:rPr>
                        <m:t>under</m:t>
                      </m:r>
                    </m:sup>
                  </m:sSubSup>
                </m:e>
              </m:d>
            </m:e>
          </m:func>
          <m:r>
            <w:rPr>
              <w:rFonts w:ascii="Cambria Math" w:eastAsia="宋体" w:hAnsi="Cambria Math" w:cs="Times New Roman" w:hint="eastAsia"/>
            </w:rPr>
            <m:t>,</m:t>
          </m:r>
        </m:oMath>
      </m:oMathPara>
    </w:p>
    <w:p w14:paraId="1DB4AC11" w14:textId="0653F5A6"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其中，</w:t>
      </w:r>
      <w:r w:rsidRPr="001267E9">
        <w:rPr>
          <w:rFonts w:ascii="Times New Roman" w:eastAsia="宋体" w:hAnsi="Times New Roman" w:cs="Times New Roman" w:hint="eastAsia"/>
          <w:sz w:val="24"/>
        </w:rPr>
        <w:t xml:space="preserve">U_R^(under) </w:t>
      </w:r>
      <w:r w:rsidRPr="001267E9">
        <w:rPr>
          <w:rFonts w:ascii="Times New Roman" w:eastAsia="宋体" w:hAnsi="Times New Roman" w:cs="Times New Roman" w:hint="eastAsia"/>
          <w:sz w:val="24"/>
        </w:rPr>
        <w:t>为可选的欠给分方向风险；未启用欠给分方向风险时，令</w:t>
      </w:r>
      <w:r w:rsidRPr="001267E9">
        <w:rPr>
          <w:rFonts w:ascii="Times New Roman" w:eastAsia="宋体" w:hAnsi="Times New Roman" w:cs="Times New Roman" w:hint="eastAsia"/>
          <w:sz w:val="24"/>
        </w:rPr>
        <w:t xml:space="preserve"> U_R^(under)=0</w:t>
      </w:r>
      <w:r w:rsidRPr="001267E9">
        <w:rPr>
          <w:rFonts w:ascii="Times New Roman" w:eastAsia="宋体" w:hAnsi="Times New Roman" w:cs="Times New Roman" w:hint="eastAsia"/>
          <w:sz w:val="24"/>
        </w:rPr>
        <w:t>。</w:t>
      </w:r>
    </w:p>
    <w:p w14:paraId="4CDF5244" w14:textId="2E63C82E"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6.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1</w:t>
      </w:r>
      <w:r w:rsidRPr="001267E9">
        <w:rPr>
          <w:rFonts w:ascii="Times New Roman" w:eastAsia="宋体" w:hAnsi="Times New Roman" w:cs="Times New Roman" w:hint="eastAsia"/>
          <w:sz w:val="24"/>
        </w:rPr>
        <w:t>所述的方法，其特征在于，所述隶属度函数为单调逻辑斯蒂函数：</w:t>
      </w:r>
    </w:p>
    <w:p w14:paraId="2D73CD0D" w14:textId="660A23C3" w:rsidR="001267E9" w:rsidRDefault="001267E9" w:rsidP="001267E9">
      <w:pPr>
        <w:spacing w:after="0" w:line="360" w:lineRule="auto"/>
        <w:jc w:val="center"/>
        <w:rPr>
          <w:rFonts w:hint="eastAsia"/>
        </w:rPr>
      </w:pPr>
      <m:oMathPara>
        <m:oMath>
          <m:r>
            <w:rPr>
              <w:rFonts w:ascii="Cambria Math" w:eastAsia="宋体" w:hAnsi="Cambria Math" w:cs="Times New Roman" w:hint="eastAsia"/>
            </w:rPr>
            <m:t>μ=σ</m:t>
          </m:r>
          <m:d>
            <m:dPr>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hint="eastAsia"/>
                    </w:rPr>
                    <m:t>b</m:t>
                  </m:r>
                </m:e>
                <m:sub>
                  <m:r>
                    <w:rPr>
                      <w:rFonts w:ascii="Cambria Math" w:eastAsia="宋体" w:hAnsi="Cambria Math" w:cs="Times New Roman" w:hint="eastAsia"/>
                    </w:rPr>
                    <m:t>0</m:t>
                  </m:r>
                </m:sub>
              </m:sSub>
              <m:r>
                <w:rPr>
                  <w:rFonts w:ascii="Cambria Math" w:eastAsia="宋体" w:hAnsi="Cambria Math" w:cs="Cambria Math"/>
                </w:rPr>
                <m:t>-</m:t>
              </m:r>
              <m:sSub>
                <m:sSubPr>
                  <m:ctrlPr>
                    <w:rPr>
                      <w:rFonts w:ascii="Cambria Math" w:eastAsia="宋体" w:hAnsi="Cambria Math" w:cs="Times New Roman"/>
                      <w:i/>
                    </w:rPr>
                  </m:ctrlPr>
                </m:sSubPr>
                <m:e>
                  <m:r>
                    <w:rPr>
                      <w:rFonts w:ascii="Cambria Math" w:eastAsia="宋体" w:hAnsi="Cambria Math" w:cs="Times New Roman" w:hint="eastAsia"/>
                    </w:rPr>
                    <m:t>c</m:t>
                  </m:r>
                  <m:ctrlPr>
                    <w:rPr>
                      <w:rFonts w:ascii="Cambria Math" w:eastAsia="宋体" w:hAnsi="Cambria Math" w:cs="Cambria Math"/>
                      <w:i/>
                    </w:rPr>
                  </m:ctrlPr>
                </m:e>
                <m:sub>
                  <m:r>
                    <w:rPr>
                      <w:rFonts w:ascii="Cambria Math" w:eastAsia="宋体" w:hAnsi="Cambria Math" w:cs="Times New Roman" w:hint="eastAsia"/>
                    </w:rPr>
                    <m:t>E</m:t>
                  </m:r>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E</m:t>
                      </m:r>
                    </m:sub>
                  </m:sSub>
                </m:sub>
              </m:sSub>
              <m:r>
                <w:rPr>
                  <w:rFonts w:ascii="Cambria Math" w:eastAsia="宋体" w:hAnsi="Cambria Math" w:cs="Cambria Math"/>
                </w:rPr>
                <m:t>-</m:t>
              </m:r>
              <m:sSub>
                <m:sSubPr>
                  <m:ctrlPr>
                    <w:rPr>
                      <w:rFonts w:ascii="Cambria Math" w:eastAsia="宋体" w:hAnsi="Cambria Math" w:cs="Times New Roman"/>
                      <w:i/>
                    </w:rPr>
                  </m:ctrlPr>
                </m:sSubPr>
                <m:e>
                  <m:r>
                    <w:rPr>
                      <w:rFonts w:ascii="Cambria Math" w:eastAsia="宋体" w:hAnsi="Cambria Math" w:cs="Times New Roman" w:hint="eastAsia"/>
                    </w:rPr>
                    <m:t>c</m:t>
                  </m:r>
                  <m:ctrlPr>
                    <w:rPr>
                      <w:rFonts w:ascii="Cambria Math" w:eastAsia="宋体" w:hAnsi="Cambria Math" w:cs="Cambria Math"/>
                      <w:i/>
                    </w:rPr>
                  </m:ctrlPr>
                </m:e>
                <m:sub>
                  <m:r>
                    <w:rPr>
                      <w:rFonts w:ascii="Cambria Math" w:eastAsia="宋体" w:hAnsi="Cambria Math" w:cs="Times New Roman" w:hint="eastAsia"/>
                    </w:rPr>
                    <m:t>S</m:t>
                  </m:r>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S</m:t>
                      </m:r>
                    </m:sub>
                  </m:sSub>
                </m:sub>
              </m:sSub>
              <m:r>
                <w:rPr>
                  <w:rFonts w:ascii="Cambria Math" w:eastAsia="宋体" w:hAnsi="Cambria Math" w:cs="Cambria Math"/>
                </w:rPr>
                <m:t>-</m:t>
              </m:r>
              <m:sSub>
                <m:sSubPr>
                  <m:ctrlPr>
                    <w:rPr>
                      <w:rFonts w:ascii="Cambria Math" w:eastAsia="宋体" w:hAnsi="Cambria Math" w:cs="Times New Roman"/>
                      <w:i/>
                    </w:rPr>
                  </m:ctrlPr>
                </m:sSubPr>
                <m:e>
                  <m:r>
                    <w:rPr>
                      <w:rFonts w:ascii="Cambria Math" w:eastAsia="宋体" w:hAnsi="Cambria Math" w:cs="Times New Roman" w:hint="eastAsia"/>
                    </w:rPr>
                    <m:t>c</m:t>
                  </m:r>
                  <m:ctrlPr>
                    <w:rPr>
                      <w:rFonts w:ascii="Cambria Math" w:eastAsia="宋体" w:hAnsi="Cambria Math" w:cs="Cambria Math"/>
                      <w:i/>
                    </w:rPr>
                  </m:ctrlPr>
                </m:e>
                <m:sub>
                  <m:r>
                    <w:rPr>
                      <w:rFonts w:ascii="Cambria Math" w:eastAsia="宋体" w:hAnsi="Cambria Math" w:cs="Times New Roman" w:hint="eastAsia"/>
                    </w:rPr>
                    <m:t>R</m:t>
                  </m:r>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R</m:t>
                      </m:r>
                    </m:sub>
                  </m:sSub>
                </m:sub>
              </m:sSub>
            </m:e>
          </m:d>
          <m:r>
            <w:rPr>
              <w:rFonts w:ascii="Cambria Math" w:eastAsia="宋体" w:hAnsi="Cambria Math" w:cs="Times New Roman" w:hint="eastAsia"/>
            </w:rPr>
            <m:t>, σ</m:t>
          </m:r>
          <m:d>
            <m:dPr>
              <m:ctrlPr>
                <w:rPr>
                  <w:rFonts w:ascii="Cambria Math" w:eastAsia="宋体" w:hAnsi="Cambria Math" w:cs="Times New Roman"/>
                  <w:i/>
                </w:rPr>
              </m:ctrlPr>
            </m:dPr>
            <m:e>
              <m:r>
                <w:rPr>
                  <w:rFonts w:ascii="Cambria Math" w:eastAsia="宋体" w:hAnsi="Cambria Math" w:cs="Times New Roman" w:hint="eastAsia"/>
                </w:rPr>
                <m:t>z</m:t>
              </m:r>
            </m:e>
          </m:d>
          <m:r>
            <w:rPr>
              <w:rFonts w:ascii="Cambria Math" w:eastAsia="宋体" w:hAnsi="Cambria Math" w:cs="Times New Roman" w:hint="eastAsia"/>
            </w:rPr>
            <m:t>=</m:t>
          </m:r>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hint="eastAsia"/>
                    </w:rPr>
                    <m:t>1</m:t>
                  </m:r>
                </m:num>
                <m:den>
                  <m:r>
                    <w:rPr>
                      <w:rFonts w:ascii="Cambria Math" w:eastAsia="宋体" w:hAnsi="Cambria Math" w:cs="Times New Roman" w:hint="eastAsia"/>
                    </w:rPr>
                    <m:t>1+</m:t>
                  </m:r>
                  <m:sSup>
                    <m:sSupPr>
                      <m:ctrlPr>
                        <w:rPr>
                          <w:rFonts w:ascii="Cambria Math" w:eastAsia="宋体" w:hAnsi="Cambria Math" w:cs="Times New Roman"/>
                          <w:i/>
                        </w:rPr>
                      </m:ctrlPr>
                    </m:sSupPr>
                    <m:e>
                      <m:r>
                        <w:rPr>
                          <w:rFonts w:ascii="Cambria Math" w:eastAsia="宋体" w:hAnsi="Cambria Math" w:cs="Times New Roman" w:hint="eastAsia"/>
                        </w:rPr>
                        <m:t>e</m:t>
                      </m:r>
                    </m:e>
                    <m:sup>
                      <m:r>
                        <w:rPr>
                          <w:rFonts w:ascii="Cambria Math" w:eastAsia="宋体" w:hAnsi="Cambria Math" w:cs="Cambria Math"/>
                        </w:rPr>
                        <m:t>-</m:t>
                      </m:r>
                      <m:r>
                        <w:rPr>
                          <w:rFonts w:ascii="Cambria Math" w:eastAsia="宋体" w:hAnsi="Cambria Math" w:cs="Times New Roman" w:hint="eastAsia"/>
                        </w:rPr>
                        <m:t>z</m:t>
                      </m:r>
                    </m:sup>
                  </m:sSup>
                </m:den>
              </m:f>
            </m:e>
          </m:d>
          <m:r>
            <w:rPr>
              <w:rFonts w:ascii="Cambria Math" w:eastAsia="宋体" w:hAnsi="Cambria Math" w:cs="Times New Roman" w:hint="eastAsia"/>
            </w:rPr>
            <m:t>,</m:t>
          </m:r>
        </m:oMath>
      </m:oMathPara>
    </w:p>
    <w:p w14:paraId="376EAE20" w14:textId="710FD10D"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lastRenderedPageBreak/>
        <w:t>其中，</w:t>
      </w:r>
      <w:r w:rsidRPr="001267E9">
        <w:rPr>
          <w:rFonts w:ascii="Times New Roman" w:eastAsia="宋体" w:hAnsi="Times New Roman" w:cs="Times New Roman" w:hint="eastAsia"/>
          <w:sz w:val="24"/>
        </w:rPr>
        <w:t xml:space="preserve">b_0 </w:t>
      </w:r>
      <w:r w:rsidRPr="001267E9">
        <w:rPr>
          <w:rFonts w:ascii="Times New Roman" w:eastAsia="宋体" w:hAnsi="Times New Roman" w:cs="Times New Roman" w:hint="eastAsia"/>
          <w:sz w:val="24"/>
        </w:rPr>
        <w:t>为逻辑斯蒂函数截距，</w:t>
      </w:r>
      <w:r w:rsidRPr="001267E9">
        <w:rPr>
          <w:rFonts w:ascii="Times New Roman" w:eastAsia="宋体" w:hAnsi="Times New Roman" w:cs="Times New Roman" w:hint="eastAsia"/>
          <w:sz w:val="24"/>
        </w:rPr>
        <w:t>c_E,c_S,c_R</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0</w:t>
      </w:r>
      <w:r w:rsidRPr="001267E9">
        <w:rPr>
          <w:rFonts w:ascii="Times New Roman" w:eastAsia="宋体" w:hAnsi="Times New Roman" w:cs="Times New Roman" w:hint="eastAsia"/>
          <w:sz w:val="24"/>
        </w:rPr>
        <w:t>，以保证任一风险增大时安全自动评分隶属度不增大；或者，在未获得所述逻辑斯蒂函数参数时，采用</w:t>
      </w:r>
    </w:p>
    <w:p w14:paraId="05994302" w14:textId="63AC5E78" w:rsidR="001267E9" w:rsidRDefault="001267E9" w:rsidP="001267E9">
      <w:pPr>
        <w:spacing w:after="0" w:line="360" w:lineRule="auto"/>
        <w:jc w:val="center"/>
        <w:rPr>
          <w:rFonts w:hint="eastAsia"/>
        </w:rPr>
      </w:pPr>
      <w:r w:rsidRPr="001267E9">
        <w:rPr>
          <w:rFonts w:ascii="Cambria Math" w:eastAsia="宋体" w:hAnsi="Cambria Math" w:cs="Times New Roman" w:hint="eastAsia"/>
          <w:sz w:val="20"/>
        </w:rPr>
        <w:t>μ</w:t>
      </w:r>
      <w:r w:rsidRPr="001267E9">
        <w:rPr>
          <w:rFonts w:ascii="Cambria Math" w:eastAsia="宋体" w:hAnsi="Cambria Math" w:cs="Times New Roman" w:hint="eastAsia"/>
          <w:sz w:val="20"/>
        </w:rPr>
        <w:t>=1-clip_([0,1])(w_EU_E+w_SU_S+w_RU_R),</w:t>
      </w:r>
    </w:p>
    <w:p w14:paraId="31008819" w14:textId="7C71F348"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其中，</w:t>
      </w:r>
      <w:r w:rsidRPr="001267E9">
        <w:rPr>
          <w:rFonts w:ascii="Times New Roman" w:eastAsia="宋体" w:hAnsi="Times New Roman" w:cs="Times New Roman" w:hint="eastAsia"/>
          <w:sz w:val="24"/>
        </w:rPr>
        <w:t>w_E,w_S,w_R</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0 </w:t>
      </w:r>
      <w:r w:rsidRPr="001267E9">
        <w:rPr>
          <w:rFonts w:ascii="Times New Roman" w:eastAsia="宋体" w:hAnsi="Times New Roman" w:cs="Times New Roman" w:hint="eastAsia"/>
          <w:sz w:val="24"/>
        </w:rPr>
        <w:t>且</w:t>
      </w:r>
      <w:r w:rsidRPr="001267E9">
        <w:rPr>
          <w:rFonts w:ascii="Times New Roman" w:eastAsia="宋体" w:hAnsi="Times New Roman" w:cs="Times New Roman" w:hint="eastAsia"/>
          <w:sz w:val="24"/>
        </w:rPr>
        <w:t xml:space="preserve"> w_E+w_S+w_R=1</w:t>
      </w:r>
      <w:r w:rsidRPr="001267E9">
        <w:rPr>
          <w:rFonts w:ascii="Times New Roman" w:eastAsia="宋体" w:hAnsi="Times New Roman" w:cs="Times New Roman" w:hint="eastAsia"/>
          <w:sz w:val="24"/>
        </w:rPr>
        <w:t>。</w:t>
      </w:r>
    </w:p>
    <w:p w14:paraId="1C0A3A13" w14:textId="4F629B4E"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7.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1</w:t>
      </w:r>
      <w:r w:rsidRPr="001267E9">
        <w:rPr>
          <w:rFonts w:ascii="Times New Roman" w:eastAsia="宋体" w:hAnsi="Times New Roman" w:cs="Times New Roman" w:hint="eastAsia"/>
          <w:sz w:val="24"/>
        </w:rPr>
        <w:t>所述的方法，其特征在于，设</w:t>
      </w:r>
      <w:r w:rsidRPr="001267E9">
        <w:rPr>
          <w:rFonts w:ascii="Times New Roman" w:eastAsia="宋体" w:hAnsi="Times New Roman" w:cs="Times New Roman" w:hint="eastAsia"/>
          <w:sz w:val="24"/>
        </w:rPr>
        <w:t xml:space="preserve"> m</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[0,1] </w:t>
      </w:r>
      <w:r w:rsidRPr="001267E9">
        <w:rPr>
          <w:rFonts w:ascii="Times New Roman" w:eastAsia="宋体" w:hAnsi="Times New Roman" w:cs="Times New Roman" w:hint="eastAsia"/>
          <w:sz w:val="24"/>
        </w:rPr>
        <w:t>为边界参考隶属度，λ</w:t>
      </w:r>
      <w:r w:rsidRPr="001267E9">
        <w:rPr>
          <w:rFonts w:ascii="Times New Roman" w:eastAsia="宋体" w:hAnsi="Times New Roman" w:cs="Times New Roman" w:hint="eastAsia"/>
          <w:sz w:val="24"/>
        </w:rPr>
        <w:t>_1,</w:t>
      </w:r>
      <w:r w:rsidRPr="001267E9">
        <w:rPr>
          <w:rFonts w:ascii="Times New Roman" w:eastAsia="宋体" w:hAnsi="Times New Roman" w:cs="Times New Roman" w:hint="eastAsia"/>
          <w:sz w:val="24"/>
        </w:rPr>
        <w:t>λ</w:t>
      </w:r>
      <w:r w:rsidRPr="001267E9">
        <w:rPr>
          <w:rFonts w:ascii="Times New Roman" w:eastAsia="宋体" w:hAnsi="Times New Roman" w:cs="Times New Roman" w:hint="eastAsia"/>
          <w:sz w:val="24"/>
        </w:rPr>
        <w:t>_2,</w:t>
      </w:r>
      <w:r w:rsidRPr="001267E9">
        <w:rPr>
          <w:rFonts w:ascii="Times New Roman" w:eastAsia="宋体" w:hAnsi="Times New Roman" w:cs="Times New Roman" w:hint="eastAsia"/>
          <w:sz w:val="24"/>
        </w:rPr>
        <w:t>μ</w:t>
      </w:r>
      <w:r w:rsidRPr="001267E9">
        <w:rPr>
          <w:rFonts w:ascii="Times New Roman" w:eastAsia="宋体" w:hAnsi="Times New Roman" w:cs="Times New Roman" w:hint="eastAsia"/>
          <w:sz w:val="24"/>
        </w:rPr>
        <w:t>_1,</w:t>
      </w:r>
      <w:r w:rsidRPr="001267E9">
        <w:rPr>
          <w:rFonts w:ascii="Times New Roman" w:eastAsia="宋体" w:hAnsi="Times New Roman" w:cs="Times New Roman" w:hint="eastAsia"/>
          <w:sz w:val="24"/>
        </w:rPr>
        <w:t>μ</w:t>
      </w:r>
      <w:r w:rsidRPr="001267E9">
        <w:rPr>
          <w:rFonts w:ascii="Times New Roman" w:eastAsia="宋体" w:hAnsi="Times New Roman" w:cs="Times New Roman" w:hint="eastAsia"/>
          <w:sz w:val="24"/>
        </w:rPr>
        <w:t xml:space="preserve">_2 </w:t>
      </w:r>
      <w:r w:rsidRPr="001267E9">
        <w:rPr>
          <w:rFonts w:ascii="Times New Roman" w:eastAsia="宋体" w:hAnsi="Times New Roman" w:cs="Times New Roman" w:hint="eastAsia"/>
          <w:sz w:val="24"/>
        </w:rPr>
        <w:t>为正的非对称决策损失参数，其中符号</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μ</w:t>
      </w:r>
      <w:r w:rsidRPr="001267E9">
        <w:rPr>
          <w:rFonts w:ascii="Times New Roman" w:eastAsia="宋体" w:hAnsi="Times New Roman" w:cs="Times New Roman" w:hint="eastAsia"/>
          <w:sz w:val="24"/>
        </w:rPr>
        <w:t>_1,</w:t>
      </w:r>
      <w:r w:rsidRPr="001267E9">
        <w:rPr>
          <w:rFonts w:ascii="Times New Roman" w:eastAsia="宋体" w:hAnsi="Times New Roman" w:cs="Times New Roman" w:hint="eastAsia"/>
          <w:sz w:val="24"/>
        </w:rPr>
        <w:t>μ</w:t>
      </w:r>
      <w:r w:rsidRPr="001267E9">
        <w:rPr>
          <w:rFonts w:ascii="Times New Roman" w:eastAsia="宋体" w:hAnsi="Times New Roman" w:cs="Times New Roman" w:hint="eastAsia"/>
          <w:sz w:val="24"/>
        </w:rPr>
        <w:t xml:space="preserve">_2 </w:t>
      </w:r>
      <w:r w:rsidRPr="001267E9">
        <w:rPr>
          <w:rFonts w:ascii="Times New Roman" w:eastAsia="宋体" w:hAnsi="Times New Roman" w:cs="Times New Roman" w:hint="eastAsia"/>
          <w:sz w:val="24"/>
        </w:rPr>
        <w:t>表示损失参数而非安全自动评分隶属度；定义：</w:t>
      </w:r>
    </w:p>
    <w:p w14:paraId="5F488E84" w14:textId="1A603334"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L</m:t>
              </m:r>
              <m:ctrlPr>
                <w:rPr>
                  <w:rFonts w:ascii="Cambria Math" w:eastAsia="宋体" w:hAnsi="Cambria Math" w:cs="Times New Roman" w:hint="eastAsia"/>
                  <w:i/>
                </w:rPr>
              </m:ctrlPr>
            </m:e>
            <m:sub>
              <m:d>
                <m:dPr>
                  <m:ctrlPr>
                    <w:rPr>
                      <w:rFonts w:ascii="Cambria Math" w:eastAsia="宋体" w:hAnsi="Cambria Math" w:cs="Times New Roman"/>
                      <w:i/>
                    </w:rPr>
                  </m:ctrlPr>
                </m:dPr>
                <m:e>
                  <m:r>
                    <w:rPr>
                      <w:rFonts w:ascii="Cambria Math" w:eastAsia="宋体" w:hAnsi="Cambria Math" w:cs="Times New Roman" w:hint="eastAsia"/>
                    </w:rPr>
                    <m:t>POS</m:t>
                  </m:r>
                </m:e>
              </m:d>
              <m:d>
                <m:dPr>
                  <m:ctrlPr>
                    <w:rPr>
                      <w:rFonts w:ascii="Cambria Math" w:eastAsia="宋体" w:hAnsi="Cambria Math" w:cs="Times New Roman"/>
                      <w:i/>
                    </w:rPr>
                  </m:ctrlPr>
                </m:dPr>
                <m:e>
                  <m:r>
                    <w:rPr>
                      <w:rFonts w:ascii="Cambria Math" w:eastAsia="宋体" w:hAnsi="Cambria Math" w:cs="Times New Roman" w:hint="eastAsia"/>
                    </w:rPr>
                    <m:t>x</m:t>
                  </m:r>
                </m:e>
              </m:d>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λ</m:t>
              </m:r>
            </m:e>
            <m:sub>
              <m:r>
                <w:rPr>
                  <w:rFonts w:ascii="Cambria Math" w:eastAsia="宋体" w:hAnsi="Cambria Math" w:cs="Times New Roman" w:hint="eastAsia"/>
                </w:rPr>
                <m:t>1</m:t>
              </m:r>
              <m:d>
                <m:dPr>
                  <m:ctrlPr>
                    <w:rPr>
                      <w:rFonts w:ascii="Cambria Math" w:eastAsia="宋体" w:hAnsi="Cambria Math" w:cs="Times New Roman"/>
                      <w:i/>
                    </w:rPr>
                  </m:ctrlPr>
                </m:dPr>
                <m:e>
                  <m:r>
                    <w:rPr>
                      <w:rFonts w:ascii="Cambria Math" w:eastAsia="宋体" w:hAnsi="Cambria Math" w:cs="Times New Roman" w:hint="eastAsia"/>
                    </w:rPr>
                    <m:t>1</m:t>
                  </m:r>
                  <m:r>
                    <w:rPr>
                      <w:rFonts w:ascii="Cambria Math" w:eastAsia="宋体" w:hAnsi="Cambria Math" w:cs="Cambria Math"/>
                    </w:rPr>
                    <m:t>-</m:t>
                  </m:r>
                  <m:r>
                    <w:rPr>
                      <w:rFonts w:ascii="Cambria Math" w:eastAsia="宋体" w:hAnsi="Cambria Math" w:cs="Times New Roman" w:hint="eastAsia"/>
                    </w:rPr>
                    <m:t>x</m:t>
                  </m:r>
                </m:e>
              </m:d>
            </m:sub>
          </m:sSub>
          <m:r>
            <w:rPr>
              <w:rFonts w:ascii="Cambria Math" w:eastAsia="宋体" w:hAnsi="Cambria Math" w:cs="Times New Roman" w:hint="eastAsia"/>
            </w:rPr>
            <m:t>,</m:t>
          </m:r>
        </m:oMath>
      </m:oMathPara>
    </w:p>
    <w:p w14:paraId="768519CA" w14:textId="6DFDF310" w:rsidR="001267E9" w:rsidRDefault="001267E9" w:rsidP="001267E9">
      <w:pPr>
        <w:spacing w:after="0" w:line="360" w:lineRule="auto"/>
        <w:jc w:val="center"/>
        <w:rPr>
          <w:rFonts w:hint="eastAsia"/>
        </w:rPr>
      </w:pPr>
      <m:oMathPara>
        <m:oMath>
          <m:sSubSup>
            <m:sSubSupPr>
              <m:ctrlPr>
                <w:rPr>
                  <w:rFonts w:ascii="Cambria Math" w:eastAsia="宋体" w:hAnsi="Cambria Math" w:cs="Times New Roman"/>
                  <w:i/>
                </w:rPr>
              </m:ctrlPr>
            </m:sSubSupPr>
            <m:e>
              <m:r>
                <w:rPr>
                  <w:rFonts w:ascii="Cambria Math" w:eastAsia="宋体" w:hAnsi="Cambria Math" w:cs="Times New Roman" w:hint="eastAsia"/>
                </w:rPr>
                <m:t>L</m:t>
              </m:r>
              <m:ctrlPr>
                <w:rPr>
                  <w:rFonts w:ascii="Cambria Math" w:eastAsia="宋体" w:hAnsi="Cambria Math" w:cs="Times New Roman" w:hint="eastAsia"/>
                  <w:i/>
                </w:rPr>
              </m:ctrlPr>
            </m:e>
            <m:sub>
              <m:r>
                <w:rPr>
                  <w:rFonts w:ascii="Cambria Math" w:eastAsia="宋体" w:hAnsi="Cambria Math" w:cs="Times New Roman" w:hint="eastAsia"/>
                </w:rPr>
                <m:t>BND</m:t>
              </m:r>
            </m:sub>
            <m:sup>
              <m:d>
                <m:dPr>
                  <m:ctrlPr>
                    <w:rPr>
                      <w:rFonts w:ascii="Cambria Math" w:eastAsia="宋体" w:hAnsi="Cambria Math" w:cs="Times New Roman"/>
                      <w:i/>
                    </w:rPr>
                  </m:ctrlPr>
                </m:dPr>
                <m:e>
                  <m:r>
                    <w:rPr>
                      <w:rFonts w:ascii="Cambria Math" w:eastAsia="宋体" w:hAnsi="Cambria Math" w:cs="Times New Roman" w:hint="eastAsia"/>
                    </w:rPr>
                    <m:t>+</m:t>
                  </m:r>
                </m:e>
              </m:d>
              <m:d>
                <m:dPr>
                  <m:ctrlPr>
                    <w:rPr>
                      <w:rFonts w:ascii="Cambria Math" w:eastAsia="宋体" w:hAnsi="Cambria Math" w:cs="Times New Roman"/>
                      <w:i/>
                    </w:rPr>
                  </m:ctrlPr>
                </m:dPr>
                <m:e>
                  <m:r>
                    <w:rPr>
                      <w:rFonts w:ascii="Cambria Math" w:eastAsia="宋体" w:hAnsi="Cambria Math" w:cs="Times New Roman" w:hint="eastAsia"/>
                    </w:rPr>
                    <m:t>x</m:t>
                  </m:r>
                </m:e>
              </m:d>
            </m:sup>
          </m:sSubSup>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λ</m:t>
              </m:r>
            </m:e>
            <m:sub>
              <m:r>
                <w:rPr>
                  <w:rFonts w:ascii="Cambria Math" w:eastAsia="宋体" w:hAnsi="Cambria Math" w:cs="Times New Roman" w:hint="eastAsia"/>
                </w:rPr>
                <m:t>2</m:t>
              </m:r>
              <m:d>
                <m:dPr>
                  <m:ctrlPr>
                    <w:rPr>
                      <w:rFonts w:ascii="Cambria Math" w:eastAsia="宋体" w:hAnsi="Cambria Math" w:cs="Times New Roman"/>
                      <w:i/>
                    </w:rPr>
                  </m:ctrlPr>
                </m:dPr>
                <m:e>
                  <m:r>
                    <w:rPr>
                      <w:rFonts w:ascii="Cambria Math" w:eastAsia="宋体" w:hAnsi="Cambria Math" w:cs="Times New Roman" w:hint="eastAsia"/>
                    </w:rPr>
                    <m:t>x</m:t>
                  </m:r>
                  <m:r>
                    <w:rPr>
                      <w:rFonts w:ascii="Cambria Math" w:eastAsia="宋体" w:hAnsi="Cambria Math" w:cs="Cambria Math"/>
                    </w:rPr>
                    <m:t>-</m:t>
                  </m:r>
                  <m:r>
                    <w:rPr>
                      <w:rFonts w:ascii="Cambria Math" w:eastAsia="宋体" w:hAnsi="Cambria Math" w:cs="Times New Roman" w:hint="eastAsia"/>
                    </w:rPr>
                    <m:t>m</m:t>
                  </m:r>
                </m:e>
              </m:d>
            </m:sub>
          </m:sSub>
          <m:r>
            <w:rPr>
              <w:rFonts w:ascii="Cambria Math" w:eastAsia="宋体" w:hAnsi="Cambria Math" w:cs="Times New Roman" w:hint="eastAsia"/>
            </w:rPr>
            <m:t>, x</m:t>
          </m:r>
          <m:r>
            <w:rPr>
              <w:rFonts w:ascii="Cambria Math" w:eastAsia="宋体" w:hAnsi="Cambria Math" w:cs="Times New Roman" w:hint="eastAsia"/>
            </w:rPr>
            <m:t>≥</m:t>
          </m:r>
          <m:r>
            <w:rPr>
              <w:rFonts w:ascii="Cambria Math" w:eastAsia="宋体" w:hAnsi="Cambria Math" w:cs="Times New Roman" w:hint="eastAsia"/>
            </w:rPr>
            <m:t xml:space="preserve"> m,</m:t>
          </m:r>
        </m:oMath>
      </m:oMathPara>
    </w:p>
    <w:p w14:paraId="78435484" w14:textId="3E9E4FBB" w:rsidR="001267E9" w:rsidRDefault="001267E9" w:rsidP="001267E9">
      <w:pPr>
        <w:spacing w:after="0" w:line="360" w:lineRule="auto"/>
        <w:jc w:val="center"/>
        <w:rPr>
          <w:rFonts w:hint="eastAsia"/>
        </w:rPr>
      </w:pPr>
      <m:oMathPara>
        <m:oMath>
          <m:sSubSup>
            <m:sSubSupPr>
              <m:ctrlPr>
                <w:rPr>
                  <w:rFonts w:ascii="Cambria Math" w:eastAsia="宋体" w:hAnsi="Cambria Math" w:cs="Times New Roman"/>
                  <w:i/>
                </w:rPr>
              </m:ctrlPr>
            </m:sSubSupPr>
            <m:e>
              <m:r>
                <w:rPr>
                  <w:rFonts w:ascii="Cambria Math" w:eastAsia="宋体" w:hAnsi="Cambria Math" w:cs="Times New Roman" w:hint="eastAsia"/>
                </w:rPr>
                <m:t>L</m:t>
              </m:r>
              <m:ctrlPr>
                <w:rPr>
                  <w:rFonts w:ascii="Cambria Math" w:eastAsia="宋体" w:hAnsi="Cambria Math" w:cs="Times New Roman" w:hint="eastAsia"/>
                  <w:i/>
                </w:rPr>
              </m:ctrlPr>
            </m:e>
            <m:sub>
              <m:r>
                <w:rPr>
                  <w:rFonts w:ascii="Cambria Math" w:eastAsia="宋体" w:hAnsi="Cambria Math" w:cs="Times New Roman" w:hint="eastAsia"/>
                </w:rPr>
                <m:t>BND</m:t>
              </m:r>
            </m:sub>
            <m:sup>
              <m:d>
                <m:dPr>
                  <m:ctrlPr>
                    <w:rPr>
                      <w:rFonts w:ascii="Cambria Math" w:eastAsia="宋体" w:hAnsi="Cambria Math" w:cs="Times New Roman"/>
                      <w:i/>
                    </w:rPr>
                  </m:ctrlPr>
                </m:dPr>
                <m:e>
                  <m:r>
                    <w:rPr>
                      <w:rFonts w:ascii="Cambria Math" w:eastAsia="宋体" w:hAnsi="Cambria Math" w:cs="Cambria Math"/>
                    </w:rPr>
                    <m:t>-</m:t>
                  </m:r>
                </m:e>
              </m:d>
              <m:d>
                <m:dPr>
                  <m:ctrlPr>
                    <w:rPr>
                      <w:rFonts w:ascii="Cambria Math" w:eastAsia="宋体" w:hAnsi="Cambria Math" w:cs="Times New Roman"/>
                      <w:i/>
                    </w:rPr>
                  </m:ctrlPr>
                </m:dPr>
                <m:e>
                  <m:r>
                    <w:rPr>
                      <w:rFonts w:ascii="Cambria Math" w:eastAsia="宋体" w:hAnsi="Cambria Math" w:cs="Times New Roman" w:hint="eastAsia"/>
                    </w:rPr>
                    <m:t>x</m:t>
                  </m:r>
                </m:e>
              </m:d>
            </m:sup>
          </m:sSubSup>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μ</m:t>
              </m:r>
            </m:e>
            <m:sub>
              <m:r>
                <w:rPr>
                  <w:rFonts w:ascii="Cambria Math" w:eastAsia="宋体" w:hAnsi="Cambria Math" w:cs="Times New Roman" w:hint="eastAsia"/>
                </w:rPr>
                <m:t>2</m:t>
              </m:r>
              <m:d>
                <m:dPr>
                  <m:ctrlPr>
                    <w:rPr>
                      <w:rFonts w:ascii="Cambria Math" w:eastAsia="宋体" w:hAnsi="Cambria Math" w:cs="Times New Roman"/>
                      <w:i/>
                    </w:rPr>
                  </m:ctrlPr>
                </m:dPr>
                <m:e>
                  <m:r>
                    <w:rPr>
                      <w:rFonts w:ascii="Cambria Math" w:eastAsia="宋体" w:hAnsi="Cambria Math" w:cs="Times New Roman" w:hint="eastAsia"/>
                    </w:rPr>
                    <m:t>m</m:t>
                  </m:r>
                  <m:r>
                    <w:rPr>
                      <w:rFonts w:ascii="Cambria Math" w:eastAsia="宋体" w:hAnsi="Cambria Math" w:cs="Cambria Math"/>
                    </w:rPr>
                    <m:t>-</m:t>
                  </m:r>
                  <m:r>
                    <w:rPr>
                      <w:rFonts w:ascii="Cambria Math" w:eastAsia="宋体" w:hAnsi="Cambria Math" w:cs="Times New Roman" w:hint="eastAsia"/>
                    </w:rPr>
                    <m:t>x</m:t>
                  </m:r>
                </m:e>
              </m:d>
            </m:sub>
          </m:sSub>
          <m:r>
            <w:rPr>
              <w:rFonts w:ascii="Cambria Math" w:eastAsia="宋体" w:hAnsi="Cambria Math" w:cs="Times New Roman" w:hint="eastAsia"/>
            </w:rPr>
            <m:t>, x&lt;m,</m:t>
          </m:r>
        </m:oMath>
      </m:oMathPara>
    </w:p>
    <w:p w14:paraId="2E71CF51" w14:textId="71AB6709"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L</m:t>
              </m:r>
              <m:ctrlPr>
                <w:rPr>
                  <w:rFonts w:ascii="Cambria Math" w:eastAsia="宋体" w:hAnsi="Cambria Math" w:cs="Times New Roman" w:hint="eastAsia"/>
                  <w:i/>
                </w:rPr>
              </m:ctrlPr>
            </m:e>
            <m:sub>
              <m:d>
                <m:dPr>
                  <m:ctrlPr>
                    <w:rPr>
                      <w:rFonts w:ascii="Cambria Math" w:eastAsia="宋体" w:hAnsi="Cambria Math" w:cs="Times New Roman"/>
                      <w:i/>
                    </w:rPr>
                  </m:ctrlPr>
                </m:dPr>
                <m:e>
                  <m:r>
                    <w:rPr>
                      <w:rFonts w:ascii="Cambria Math" w:eastAsia="宋体" w:hAnsi="Cambria Math" w:cs="Times New Roman" w:hint="eastAsia"/>
                    </w:rPr>
                    <m:t>NEG</m:t>
                  </m:r>
                </m:e>
              </m:d>
              <m:d>
                <m:dPr>
                  <m:ctrlPr>
                    <w:rPr>
                      <w:rFonts w:ascii="Cambria Math" w:eastAsia="宋体" w:hAnsi="Cambria Math" w:cs="Times New Roman"/>
                      <w:i/>
                    </w:rPr>
                  </m:ctrlPr>
                </m:dPr>
                <m:e>
                  <m:r>
                    <w:rPr>
                      <w:rFonts w:ascii="Cambria Math" w:eastAsia="宋体" w:hAnsi="Cambria Math" w:cs="Times New Roman" w:hint="eastAsia"/>
                    </w:rPr>
                    <m:t>x</m:t>
                  </m:r>
                </m:e>
              </m:d>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μ</m:t>
              </m:r>
            </m:e>
            <m:sub>
              <m:r>
                <w:rPr>
                  <w:rFonts w:ascii="Cambria Math" w:eastAsia="宋体" w:hAnsi="Cambria Math" w:cs="Times New Roman" w:hint="eastAsia"/>
                </w:rPr>
                <m:t>1x</m:t>
              </m:r>
            </m:sub>
          </m:sSub>
          <m:r>
            <w:rPr>
              <w:rFonts w:ascii="Cambria Math" w:eastAsia="宋体" w:hAnsi="Cambria Math" w:cs="Times New Roman" w:hint="eastAsia"/>
            </w:rPr>
            <m:t>,</m:t>
          </m:r>
        </m:oMath>
      </m:oMathPara>
    </w:p>
    <w:p w14:paraId="5CCE1B54" w14:textId="305033FD"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令</w:t>
      </w:r>
      <w:r w:rsidRPr="001267E9">
        <w:rPr>
          <w:rFonts w:ascii="Times New Roman" w:eastAsia="宋体" w:hAnsi="Times New Roman" w:cs="Times New Roman" w:hint="eastAsia"/>
          <w:sz w:val="24"/>
        </w:rPr>
        <w:t xml:space="preserve"> L_(POS)(</w:t>
      </w:r>
      <w:r w:rsidRPr="001267E9">
        <w:rPr>
          <w:rFonts w:ascii="Times New Roman" w:eastAsia="宋体" w:hAnsi="Times New Roman" w:cs="Times New Roman" w:hint="eastAsia"/>
          <w:sz w:val="24"/>
        </w:rPr>
        <w:t>α</w:t>
      </w:r>
      <w:r w:rsidRPr="001267E9">
        <w:rPr>
          <w:rFonts w:ascii="Times New Roman" w:eastAsia="宋体" w:hAnsi="Times New Roman" w:cs="Times New Roman" w:hint="eastAsia"/>
          <w:sz w:val="24"/>
        </w:rPr>
        <w:t>)=L_(BND)^(+)(</w:t>
      </w:r>
      <w:r w:rsidRPr="001267E9">
        <w:rPr>
          <w:rFonts w:ascii="Times New Roman" w:eastAsia="宋体" w:hAnsi="Times New Roman" w:cs="Times New Roman" w:hint="eastAsia"/>
          <w:sz w:val="24"/>
        </w:rPr>
        <w:t>α</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，并令</w:t>
      </w:r>
      <w:r w:rsidRPr="001267E9">
        <w:rPr>
          <w:rFonts w:ascii="Times New Roman" w:eastAsia="宋体" w:hAnsi="Times New Roman" w:cs="Times New Roman" w:hint="eastAsia"/>
          <w:sz w:val="24"/>
        </w:rPr>
        <w:t xml:space="preserve"> L_(NEG)(</w:t>
      </w:r>
      <w:r w:rsidRPr="001267E9">
        <w:rPr>
          <w:rFonts w:ascii="Times New Roman" w:eastAsia="宋体" w:hAnsi="Times New Roman" w:cs="Times New Roman" w:hint="eastAsia"/>
          <w:sz w:val="24"/>
        </w:rPr>
        <w:t>β</w:t>
      </w:r>
      <w:r w:rsidRPr="001267E9">
        <w:rPr>
          <w:rFonts w:ascii="Times New Roman" w:eastAsia="宋体" w:hAnsi="Times New Roman" w:cs="Times New Roman" w:hint="eastAsia"/>
          <w:sz w:val="24"/>
        </w:rPr>
        <w:t>)=L_(BND)^(-)(</w:t>
      </w:r>
      <w:r w:rsidRPr="001267E9">
        <w:rPr>
          <w:rFonts w:ascii="Times New Roman" w:eastAsia="宋体" w:hAnsi="Times New Roman" w:cs="Times New Roman" w:hint="eastAsia"/>
          <w:sz w:val="24"/>
        </w:rPr>
        <w:t>β</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，得到：</w:t>
      </w:r>
    </w:p>
    <w:p w14:paraId="3637246A" w14:textId="3E4A6380" w:rsidR="001267E9" w:rsidRDefault="001267E9" w:rsidP="001267E9">
      <w:pPr>
        <w:spacing w:after="0" w:line="360" w:lineRule="auto"/>
        <w:jc w:val="center"/>
        <w:rPr>
          <w:rFonts w:hint="eastAsia"/>
        </w:rPr>
      </w:pPr>
      <m:oMathPara>
        <m:oMath>
          <m:r>
            <w:rPr>
              <w:rFonts w:ascii="Cambria Math" w:eastAsia="宋体" w:hAnsi="Cambria Math" w:cs="Times New Roman" w:hint="eastAsia"/>
            </w:rPr>
            <m:t>α=</m:t>
          </m:r>
          <m:d>
            <m:dPr>
              <m:ctrlPr>
                <w:rPr>
                  <w:rFonts w:ascii="Cambria Math" w:eastAsia="宋体" w:hAnsi="Cambria Math" w:cs="Times New Roman"/>
                  <w:i/>
                </w:rPr>
              </m:ctrlPr>
            </m:dPr>
            <m:e>
              <m:f>
                <m:fPr>
                  <m:ctrlPr>
                    <w:rPr>
                      <w:rFonts w:ascii="Cambria Math" w:eastAsia="宋体" w:hAnsi="Cambria Math" w:cs="Times New Roman"/>
                      <w:i/>
                    </w:rPr>
                  </m:ctrlPr>
                </m:fPr>
                <m:num>
                  <m:sSub>
                    <m:sSubPr>
                      <m:ctrlPr>
                        <w:rPr>
                          <w:rFonts w:ascii="Cambria Math" w:eastAsia="宋体" w:hAnsi="Cambria Math" w:cs="Times New Roman"/>
                          <w:i/>
                        </w:rPr>
                      </m:ctrlPr>
                    </m:sSubPr>
                    <m:e>
                      <m:r>
                        <w:rPr>
                          <w:rFonts w:ascii="Cambria Math" w:eastAsia="宋体" w:hAnsi="Cambria Math" w:cs="Times New Roman" w:hint="eastAsia"/>
                        </w:rPr>
                        <m:t>λ</m:t>
                      </m:r>
                    </m:e>
                    <m:sub>
                      <m:r>
                        <w:rPr>
                          <w:rFonts w:ascii="Cambria Math" w:eastAsia="宋体" w:hAnsi="Cambria Math" w:cs="Times New Roman" w:hint="eastAsia"/>
                        </w:rPr>
                        <m:t>1</m:t>
                      </m:r>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λ</m:t>
                      </m:r>
                    </m:e>
                    <m:sub>
                      <m:r>
                        <w:rPr>
                          <w:rFonts w:ascii="Cambria Math" w:eastAsia="宋体" w:hAnsi="Cambria Math" w:cs="Times New Roman" w:hint="eastAsia"/>
                        </w:rPr>
                        <m:t>2m</m:t>
                      </m:r>
                    </m:sub>
                  </m:sSub>
                </m:num>
                <m:den>
                  <m:sSub>
                    <m:sSubPr>
                      <m:ctrlPr>
                        <w:rPr>
                          <w:rFonts w:ascii="Cambria Math" w:eastAsia="宋体" w:hAnsi="Cambria Math" w:cs="Times New Roman"/>
                          <w:i/>
                        </w:rPr>
                      </m:ctrlPr>
                    </m:sSubPr>
                    <m:e>
                      <m:r>
                        <w:rPr>
                          <w:rFonts w:ascii="Cambria Math" w:eastAsia="宋体" w:hAnsi="Cambria Math" w:cs="Times New Roman" w:hint="eastAsia"/>
                        </w:rPr>
                        <m:t>λ</m:t>
                      </m:r>
                    </m:e>
                    <m:sub>
                      <m:r>
                        <w:rPr>
                          <w:rFonts w:ascii="Cambria Math" w:eastAsia="宋体" w:hAnsi="Cambria Math" w:cs="Times New Roman" w:hint="eastAsia"/>
                        </w:rPr>
                        <m:t>1</m:t>
                      </m:r>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λ</m:t>
                      </m:r>
                    </m:e>
                    <m:sub>
                      <m:r>
                        <w:rPr>
                          <w:rFonts w:ascii="Cambria Math" w:eastAsia="宋体" w:hAnsi="Cambria Math" w:cs="Times New Roman" w:hint="eastAsia"/>
                        </w:rPr>
                        <m:t>2</m:t>
                      </m:r>
                    </m:sub>
                  </m:sSub>
                </m:den>
              </m:f>
            </m:e>
          </m:d>
          <m:r>
            <w:rPr>
              <w:rFonts w:ascii="Cambria Math" w:eastAsia="宋体" w:hAnsi="Cambria Math" w:cs="Times New Roman" w:hint="eastAsia"/>
            </w:rPr>
            <m:t>, β=</m:t>
          </m:r>
          <m:d>
            <m:dPr>
              <m:ctrlPr>
                <w:rPr>
                  <w:rFonts w:ascii="Cambria Math" w:eastAsia="宋体" w:hAnsi="Cambria Math" w:cs="Times New Roman"/>
                  <w:i/>
                </w:rPr>
              </m:ctrlPr>
            </m:dPr>
            <m:e>
              <m:f>
                <m:fPr>
                  <m:ctrlPr>
                    <w:rPr>
                      <w:rFonts w:ascii="Cambria Math" w:eastAsia="宋体" w:hAnsi="Cambria Math" w:cs="Times New Roman"/>
                      <w:i/>
                    </w:rPr>
                  </m:ctrlPr>
                </m:fPr>
                <m:num>
                  <m:sSub>
                    <m:sSubPr>
                      <m:ctrlPr>
                        <w:rPr>
                          <w:rFonts w:ascii="Cambria Math" w:eastAsia="宋体" w:hAnsi="Cambria Math" w:cs="Times New Roman"/>
                          <w:i/>
                        </w:rPr>
                      </m:ctrlPr>
                    </m:sSubPr>
                    <m:e>
                      <m:r>
                        <w:rPr>
                          <w:rFonts w:ascii="Cambria Math" w:eastAsia="宋体" w:hAnsi="Cambria Math" w:cs="Times New Roman" w:hint="eastAsia"/>
                        </w:rPr>
                        <m:t>μ</m:t>
                      </m:r>
                    </m:e>
                    <m:sub>
                      <m:r>
                        <w:rPr>
                          <w:rFonts w:ascii="Cambria Math" w:eastAsia="宋体" w:hAnsi="Cambria Math" w:cs="Times New Roman" w:hint="eastAsia"/>
                        </w:rPr>
                        <m:t>2m</m:t>
                      </m:r>
                    </m:sub>
                  </m:sSub>
                </m:num>
                <m:den>
                  <m:sSub>
                    <m:sSubPr>
                      <m:ctrlPr>
                        <w:rPr>
                          <w:rFonts w:ascii="Cambria Math" w:eastAsia="宋体" w:hAnsi="Cambria Math" w:cs="Times New Roman"/>
                          <w:i/>
                        </w:rPr>
                      </m:ctrlPr>
                    </m:sSubPr>
                    <m:e>
                      <m:r>
                        <w:rPr>
                          <w:rFonts w:ascii="Cambria Math" w:eastAsia="宋体" w:hAnsi="Cambria Math" w:cs="Times New Roman" w:hint="eastAsia"/>
                        </w:rPr>
                        <m:t>μ</m:t>
                      </m:r>
                    </m:e>
                    <m:sub>
                      <m:r>
                        <w:rPr>
                          <w:rFonts w:ascii="Cambria Math" w:eastAsia="宋体" w:hAnsi="Cambria Math" w:cs="Times New Roman" w:hint="eastAsia"/>
                        </w:rPr>
                        <m:t>1</m:t>
                      </m:r>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μ</m:t>
                      </m:r>
                    </m:e>
                    <m:sub>
                      <m:r>
                        <w:rPr>
                          <w:rFonts w:ascii="Cambria Math" w:eastAsia="宋体" w:hAnsi="Cambria Math" w:cs="Times New Roman" w:hint="eastAsia"/>
                        </w:rPr>
                        <m:t>2</m:t>
                      </m:r>
                    </m:sub>
                  </m:sSub>
                </m:den>
              </m:f>
            </m:e>
          </m:d>
          <m:r>
            <w:rPr>
              <w:rFonts w:ascii="Cambria Math" w:eastAsia="宋体" w:hAnsi="Cambria Math" w:cs="Times New Roman" w:hint="eastAsia"/>
            </w:rPr>
            <m:t>.</m:t>
          </m:r>
        </m:oMath>
      </m:oMathPara>
    </w:p>
    <w:p w14:paraId="2FD41329" w14:textId="64076555"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8.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1</w:t>
      </w:r>
      <w:r w:rsidRPr="001267E9">
        <w:rPr>
          <w:rFonts w:ascii="Times New Roman" w:eastAsia="宋体" w:hAnsi="Times New Roman" w:cs="Times New Roman" w:hint="eastAsia"/>
          <w:sz w:val="24"/>
        </w:rPr>
        <w:t>所述的方法，其特征在于，在执行所述三支路由前进行硬拒绝判定；当证据抽取状态为失败、</w:t>
      </w:r>
      <w:r w:rsidRPr="001267E9">
        <w:rPr>
          <w:rFonts w:ascii="Times New Roman" w:eastAsia="宋体" w:hAnsi="Times New Roman" w:cs="Times New Roman" w:hint="eastAsia"/>
          <w:sz w:val="24"/>
        </w:rPr>
        <w:t xml:space="preserve">U_E </w:t>
      </w:r>
      <w:r w:rsidRPr="001267E9">
        <w:rPr>
          <w:rFonts w:ascii="Times New Roman" w:eastAsia="宋体" w:hAnsi="Times New Roman" w:cs="Times New Roman" w:hint="eastAsia"/>
          <w:sz w:val="24"/>
        </w:rPr>
        <w:t>不低于第一风险阈值、结果正确性信号低于第一证据阈值且过程证据信号低于第二证据阈值时，将待评分样本直接划分至负域</w:t>
      </w:r>
      <w:r w:rsidRPr="001267E9">
        <w:rPr>
          <w:rFonts w:ascii="Times New Roman" w:eastAsia="宋体" w:hAnsi="Times New Roman" w:cs="Times New Roman" w:hint="eastAsia"/>
          <w:sz w:val="24"/>
        </w:rPr>
        <w:t xml:space="preserve"> NEG</w:t>
      </w:r>
      <w:r w:rsidRPr="001267E9">
        <w:rPr>
          <w:rFonts w:ascii="Times New Roman" w:eastAsia="宋体" w:hAnsi="Times New Roman" w:cs="Times New Roman" w:hint="eastAsia"/>
          <w:sz w:val="24"/>
        </w:rPr>
        <w:t>。</w:t>
      </w:r>
    </w:p>
    <w:p w14:paraId="1C8F9311" w14:textId="4B09B44A"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9.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3</w:t>
      </w:r>
      <w:r w:rsidRPr="001267E9">
        <w:rPr>
          <w:rFonts w:ascii="Times New Roman" w:eastAsia="宋体" w:hAnsi="Times New Roman" w:cs="Times New Roman" w:hint="eastAsia"/>
          <w:sz w:val="24"/>
        </w:rPr>
        <w:t>所述的方法，其特征在于，利用与最终测试样本相分离的校准样本构造局部缩放的分割保形分数区间；对第</w:t>
      </w:r>
      <w:r w:rsidRPr="001267E9">
        <w:rPr>
          <w:rFonts w:ascii="Times New Roman" w:eastAsia="宋体" w:hAnsi="Times New Roman" w:cs="Times New Roman" w:hint="eastAsia"/>
          <w:sz w:val="24"/>
        </w:rPr>
        <w:t xml:space="preserve"> j </w:t>
      </w:r>
      <w:r w:rsidRPr="001267E9">
        <w:rPr>
          <w:rFonts w:ascii="Times New Roman" w:eastAsia="宋体" w:hAnsi="Times New Roman" w:cs="Times New Roman" w:hint="eastAsia"/>
          <w:sz w:val="24"/>
        </w:rPr>
        <w:t>个校准样本计算非一致度：</w:t>
      </w:r>
    </w:p>
    <w:p w14:paraId="6019F918" w14:textId="695F92D5" w:rsidR="001267E9" w:rsidRDefault="001267E9" w:rsidP="001267E9">
      <w:pPr>
        <w:spacing w:after="0" w:line="360" w:lineRule="auto"/>
        <w:jc w:val="center"/>
      </w:pPr>
      <m:oMathPara>
        <m:oMath>
          <m:sSub>
            <m:sSubPr>
              <m:ctrlPr>
                <w:rPr>
                  <w:rFonts w:ascii="Cambria Math" w:eastAsia="宋体" w:hAnsi="Cambria Math" w:cs="Times New Roman"/>
                  <w:i/>
                </w:rPr>
              </m:ctrlPr>
            </m:sSubPr>
            <m:e>
              <m:r>
                <w:rPr>
                  <w:rFonts w:ascii="Cambria Math" w:eastAsia="宋体" w:hAnsi="Cambria Math" w:cs="Times New Roman"/>
                </w:rPr>
                <m:t>A</m:t>
              </m:r>
            </m:e>
            <m:sub>
              <m:r>
                <w:rPr>
                  <w:rFonts w:ascii="Cambria Math" w:eastAsia="宋体" w:hAnsi="Cambria Math" w:cs="Times New Roman"/>
                </w:rPr>
                <m:t>j</m:t>
              </m:r>
            </m:sub>
          </m:sSub>
          <m:r>
            <w:rPr>
              <w:rFonts w:ascii="Cambria Math" w:eastAsia="宋体" w:hAnsi="Cambria Math" w:cs="Times New Roman"/>
            </w:rPr>
            <m:t>=</m:t>
          </m:r>
          <m:d>
            <m:dPr>
              <m:ctrlPr>
                <w:rPr>
                  <w:rFonts w:ascii="Cambria Math" w:eastAsia="宋体" w:hAnsi="Cambria Math" w:cs="Times New Roman"/>
                  <w:i/>
                </w:rPr>
              </m:ctrlPr>
            </m:dPr>
            <m:e>
              <m:f>
                <m:fPr>
                  <m:ctrlPr>
                    <w:rPr>
                      <w:rFonts w:ascii="Cambria Math" w:eastAsia="宋体" w:hAnsi="Cambria Math" w:cs="Times New Roman"/>
                      <w:i/>
                    </w:rPr>
                  </m:ctrlPr>
                </m:fPr>
                <m:num>
                  <m:f>
                    <m:fPr>
                      <m:ctrlPr>
                        <w:rPr>
                          <w:rFonts w:ascii="Cambria Math" w:eastAsia="宋体" w:hAnsi="Cambria Math" w:cs="Times New Roman"/>
                          <w:i/>
                        </w:rPr>
                      </m:ctrlPr>
                    </m:fPr>
                    <m:num>
                      <m:d>
                        <m:dPr>
                          <m:begChr m:val="|"/>
                          <m:endChr m:val="|"/>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rPr>
                                <m:t>s</m:t>
                              </m:r>
                            </m:e>
                            <m:sub>
                              <m:r>
                                <w:rPr>
                                  <w:rFonts w:ascii="Cambria Math" w:eastAsia="宋体" w:hAnsi="Cambria Math" w:cs="Times New Roman"/>
                                </w:rPr>
                                <m:t>base,j</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y</m:t>
                              </m:r>
                            </m:e>
                            <m:sub>
                              <m:r>
                                <w:rPr>
                                  <w:rFonts w:ascii="Cambria Math" w:eastAsia="宋体" w:hAnsi="Cambria Math" w:cs="Times New Roman"/>
                                </w:rPr>
                                <m:t>j</m:t>
                              </m:r>
                            </m:sub>
                          </m:sSub>
                        </m:e>
                      </m:d>
                    </m:num>
                    <m:den>
                      <m:sSub>
                        <m:sSubPr>
                          <m:ctrlPr>
                            <w:rPr>
                              <w:rFonts w:ascii="Cambria Math" w:eastAsia="宋体" w:hAnsi="Cambria Math" w:cs="Times New Roman"/>
                              <w:i/>
                            </w:rPr>
                          </m:ctrlPr>
                        </m:sSubPr>
                        <m:e>
                          <m:r>
                            <w:rPr>
                              <w:rFonts w:ascii="Cambria Math" w:eastAsia="宋体" w:hAnsi="Cambria Math" w:cs="Times New Roman"/>
                            </w:rPr>
                            <m:t>S</m:t>
                          </m:r>
                        </m:e>
                        <m:sub>
                          <m:r>
                            <w:rPr>
                              <w:rFonts w:ascii="Cambria Math" w:eastAsia="宋体" w:hAnsi="Cambria Math" w:cs="Times New Roman"/>
                            </w:rPr>
                            <m:t>j</m:t>
                          </m:r>
                        </m:sub>
                      </m:sSub>
                    </m:den>
                  </m:f>
                </m:num>
                <m:den>
                  <m:func>
                    <m:funcPr>
                      <m:ctrlPr>
                        <w:rPr>
                          <w:rFonts w:ascii="Cambria Math" w:eastAsia="宋体" w:hAnsi="Cambria Math" w:cs="Times New Roman"/>
                        </w:rPr>
                      </m:ctrlPr>
                    </m:funcPr>
                    <m:fName>
                      <m:r>
                        <m:rPr>
                          <m:sty m:val="p"/>
                        </m:rPr>
                        <w:rPr>
                          <w:rFonts w:ascii="Cambria Math" w:eastAsia="宋体" w:hAnsi="Cambria Math" w:cs="Times New Roman"/>
                        </w:rPr>
                        <m:t>max</m:t>
                      </m:r>
                      <m:ctrlPr>
                        <w:rPr>
                          <w:rFonts w:ascii="Cambria Math" w:eastAsia="宋体" w:hAnsi="Cambria Math" w:cs="Times New Roman"/>
                          <w:i/>
                        </w:rPr>
                      </m:ctrlPr>
                    </m:fName>
                    <m:e>
                      <m:d>
                        <m:dPr>
                          <m:ctrlPr>
                            <w:rPr>
                              <w:rFonts w:ascii="Cambria Math" w:eastAsia="宋体" w:hAnsi="Cambria Math" w:cs="Times New Roman"/>
                              <w:i/>
                            </w:rPr>
                          </m:ctrlPr>
                        </m:dPr>
                        <m:e>
                          <m:f>
                            <m:fPr>
                              <m:ctrlPr>
                                <w:rPr>
                                  <w:rFonts w:ascii="Cambria Math" w:eastAsia="宋体" w:hAnsi="Cambria Math" w:cs="Times New Roman"/>
                                  <w:i/>
                                </w:rPr>
                              </m:ctrlPr>
                            </m:fPr>
                            <m:num>
                              <m:sSub>
                                <m:sSubPr>
                                  <m:ctrlPr>
                                    <w:rPr>
                                      <w:rFonts w:ascii="Cambria Math" w:eastAsia="宋体" w:hAnsi="Cambria Math" w:cs="Times New Roman"/>
                                      <w:i/>
                                    </w:rPr>
                                  </m:ctrlPr>
                                </m:sSubPr>
                                <m:e>
                                  <m:r>
                                    <w:rPr>
                                      <w:rFonts w:ascii="Cambria Math" w:eastAsia="宋体" w:hAnsi="Cambria Math" w:cs="Times New Roman"/>
                                    </w:rPr>
                                    <m:t>d</m:t>
                                  </m:r>
                                </m:e>
                                <m:sub>
                                  <m:r>
                                    <w:rPr>
                                      <w:rFonts w:ascii="Cambria Math" w:eastAsia="宋体" w:hAnsi="Cambria Math" w:cs="Times New Roman"/>
                                    </w:rPr>
                                    <m:t>s,j</m:t>
                                  </m:r>
                                </m:sub>
                              </m:sSub>
                            </m:num>
                            <m:den>
                              <m:sSub>
                                <m:sSubPr>
                                  <m:ctrlPr>
                                    <w:rPr>
                                      <w:rFonts w:ascii="Cambria Math" w:eastAsia="宋体" w:hAnsi="Cambria Math" w:cs="Times New Roman"/>
                                      <w:i/>
                                    </w:rPr>
                                  </m:ctrlPr>
                                </m:sSubPr>
                                <m:e>
                                  <m:r>
                                    <w:rPr>
                                      <w:rFonts w:ascii="Cambria Math" w:eastAsia="宋体" w:hAnsi="Cambria Math" w:cs="Times New Roman"/>
                                    </w:rPr>
                                    <m:t>S</m:t>
                                  </m:r>
                                </m:e>
                                <m:sub>
                                  <m:r>
                                    <w:rPr>
                                      <w:rFonts w:ascii="Cambria Math" w:eastAsia="宋体" w:hAnsi="Cambria Math" w:cs="Times New Roman"/>
                                    </w:rPr>
                                    <m:t>j</m:t>
                                  </m:r>
                                </m:sub>
                              </m:sSub>
                            </m:den>
                          </m:f>
                          <m:r>
                            <w:rPr>
                              <w:rFonts w:ascii="Cambria Math" w:eastAsia="宋体" w:hAnsi="Cambria Math" w:cs="Times New Roman"/>
                            </w:rPr>
                            <m:t>,</m:t>
                          </m:r>
                          <m:sSub>
                            <m:sSubPr>
                              <m:ctrlPr>
                                <w:rPr>
                                  <w:rFonts w:ascii="Cambria Math" w:eastAsia="宋体" w:hAnsi="Cambria Math" w:cs="Times New Roman"/>
                                  <w:i/>
                                </w:rPr>
                              </m:ctrlPr>
                            </m:sSubPr>
                            <m:e>
                              <m:r>
                                <m:rPr>
                                  <m:scr m:val="script"/>
                                </m:rPr>
                                <w:rPr>
                                  <w:rFonts w:ascii="Cambria Math" w:eastAsia="宋体" w:hAnsi="Cambria Math" w:cs="Times New Roman"/>
                                </w:rPr>
                                <m:t>l</m:t>
                              </m:r>
                            </m:e>
                            <m:sub>
                              <m:r>
                                <w:rPr>
                                  <w:rFonts w:ascii="Cambria Math" w:eastAsia="宋体" w:hAnsi="Cambria Math" w:cs="Times New Roman"/>
                                </w:rPr>
                                <m:t>0</m:t>
                              </m:r>
                            </m:sub>
                          </m:sSub>
                        </m:e>
                      </m:d>
                    </m:e>
                  </m:func>
                </m:den>
              </m:f>
            </m:e>
          </m:d>
          <m:r>
            <w:rPr>
              <w:rFonts w:ascii="Cambria Math" w:eastAsia="宋体" w:hAnsi="Cambria Math" w:cs="Times New Roman"/>
            </w:rPr>
            <m:t>,</m:t>
          </m:r>
        </m:oMath>
      </m:oMathPara>
    </w:p>
    <w:p w14:paraId="10E37296" w14:textId="16699C6C" w:rsidR="001267E9" w:rsidRDefault="001267E9" w:rsidP="001267E9">
      <w:pPr>
        <w:spacing w:after="60" w:line="360" w:lineRule="auto"/>
        <w:jc w:val="both"/>
      </w:pPr>
      <w:r w:rsidRPr="001267E9">
        <w:rPr>
          <w:rFonts w:ascii="Times New Roman" w:eastAsia="宋体" w:hAnsi="Times New Roman" w:cs="Times New Roman" w:hint="eastAsia"/>
          <w:sz w:val="24"/>
        </w:rPr>
        <w:t>其中，</w:t>
      </w:r>
      <w:r w:rsidRPr="001267E9">
        <w:rPr>
          <w:rFonts w:ascii="Times New Roman" w:eastAsia="宋体" w:hAnsi="Times New Roman" w:cs="Times New Roman"/>
          <w:sz w:val="24"/>
        </w:rPr>
        <w:t xml:space="preserve">s_(base,j) </w:t>
      </w:r>
      <w:r w:rsidRPr="001267E9">
        <w:rPr>
          <w:rFonts w:ascii="Times New Roman" w:eastAsia="宋体" w:hAnsi="Times New Roman" w:cs="Times New Roman"/>
          <w:sz w:val="24"/>
        </w:rPr>
        <w:t>为基线分，</w:t>
      </w:r>
      <w:r w:rsidRPr="001267E9">
        <w:rPr>
          <w:rFonts w:ascii="Times New Roman" w:eastAsia="宋体" w:hAnsi="Times New Roman" w:cs="Times New Roman"/>
          <w:sz w:val="24"/>
        </w:rPr>
        <w:t xml:space="preserve">y_j </w:t>
      </w:r>
      <w:r w:rsidRPr="001267E9">
        <w:rPr>
          <w:rFonts w:ascii="Times New Roman" w:eastAsia="宋体" w:hAnsi="Times New Roman" w:cs="Times New Roman"/>
          <w:sz w:val="24"/>
        </w:rPr>
        <w:t>为人工参考分，</w:t>
      </w:r>
      <w:r w:rsidRPr="001267E9">
        <w:rPr>
          <w:rFonts w:ascii="Times New Roman" w:eastAsia="宋体" w:hAnsi="Times New Roman" w:cs="Times New Roman"/>
          <w:sz w:val="24"/>
        </w:rPr>
        <w:t xml:space="preserve">S_j </w:t>
      </w:r>
      <w:r w:rsidRPr="001267E9">
        <w:rPr>
          <w:rFonts w:ascii="Times New Roman" w:eastAsia="宋体" w:hAnsi="Times New Roman" w:cs="Times New Roman"/>
          <w:sz w:val="24"/>
        </w:rPr>
        <w:t>为满分，</w:t>
      </w:r>
      <w:r w:rsidRPr="001267E9">
        <w:rPr>
          <w:rFonts w:ascii="Times New Roman" w:eastAsia="宋体" w:hAnsi="Times New Roman" w:cs="Times New Roman"/>
          <w:sz w:val="24"/>
        </w:rPr>
        <w:t xml:space="preserve">d_(s,j) </w:t>
      </w:r>
      <w:r w:rsidRPr="001267E9">
        <w:rPr>
          <w:rFonts w:ascii="Times New Roman" w:eastAsia="宋体" w:hAnsi="Times New Roman" w:cs="Times New Roman"/>
          <w:sz w:val="24"/>
        </w:rPr>
        <w:t>为探针分数极差，</w:t>
      </w:r>
      <w:r w:rsidRPr="001267E9">
        <w:rPr>
          <w:rFonts w:ascii="Times New Roman" w:eastAsia="宋体" w:hAnsi="Times New Roman" w:cs="Times New Roman"/>
          <w:sz w:val="24"/>
        </w:rPr>
        <w:t xml:space="preserve">ℓ_0&gt;0 </w:t>
      </w:r>
      <w:r w:rsidRPr="001267E9">
        <w:rPr>
          <w:rFonts w:ascii="Times New Roman" w:eastAsia="宋体" w:hAnsi="Times New Roman" w:cs="Times New Roman"/>
          <w:sz w:val="24"/>
        </w:rPr>
        <w:t>为局部尺度下限；根据目标覆盖率确定非一致度分位数</w:t>
      </w:r>
      <w:r w:rsidRPr="001267E9">
        <w:rPr>
          <w:rFonts w:ascii="Times New Roman" w:eastAsia="宋体" w:hAnsi="Times New Roman" w:cs="Times New Roman"/>
          <w:sz w:val="24"/>
        </w:rPr>
        <w:t xml:space="preserve"> q</w:t>
      </w:r>
      <w:r w:rsidRPr="001267E9">
        <w:rPr>
          <w:rFonts w:ascii="Times New Roman" w:eastAsia="宋体" w:hAnsi="Times New Roman" w:cs="Times New Roman"/>
          <w:sz w:val="24"/>
        </w:rPr>
        <w:t>，待评分样本的区间半宽为</w:t>
      </w:r>
    </w:p>
    <w:p w14:paraId="327D96F9" w14:textId="73961715" w:rsidR="001267E9" w:rsidRDefault="001267E9" w:rsidP="001267E9">
      <w:pPr>
        <w:spacing w:after="0" w:line="360" w:lineRule="auto"/>
        <w:jc w:val="center"/>
      </w:pPr>
      <m:oMathPara>
        <m:oMath>
          <m:r>
            <w:rPr>
              <w:rFonts w:ascii="Cambria Math" w:eastAsia="宋体" w:hAnsi="Cambria Math" w:cs="Times New Roman"/>
            </w:rPr>
            <m:t>h= qmax</m:t>
          </m:r>
          <m:d>
            <m:dPr>
              <m:ctrlPr>
                <w:rPr>
                  <w:rFonts w:ascii="Cambria Math" w:eastAsia="宋体" w:hAnsi="Cambria Math" w:cs="Times New Roman"/>
                  <w:i/>
                </w:rPr>
              </m:ctrlPr>
            </m:dPr>
            <m:e>
              <m:f>
                <m:fPr>
                  <m:ctrlPr>
                    <w:rPr>
                      <w:rFonts w:ascii="Cambria Math" w:eastAsia="宋体" w:hAnsi="Cambria Math" w:cs="Times New Roman"/>
                      <w:i/>
                    </w:rPr>
                  </m:ctrlPr>
                </m:fPr>
                <m:num>
                  <m:sSub>
                    <m:sSubPr>
                      <m:ctrlPr>
                        <w:rPr>
                          <w:rFonts w:ascii="Cambria Math" w:eastAsia="宋体" w:hAnsi="Cambria Math" w:cs="Times New Roman"/>
                          <w:i/>
                        </w:rPr>
                      </m:ctrlPr>
                    </m:sSubPr>
                    <m:e>
                      <m:r>
                        <w:rPr>
                          <w:rFonts w:ascii="Cambria Math" w:eastAsia="宋体" w:hAnsi="Cambria Math" w:cs="Times New Roman"/>
                        </w:rPr>
                        <m:t>d</m:t>
                      </m:r>
                    </m:e>
                    <m:sub>
                      <m:r>
                        <w:rPr>
                          <w:rFonts w:ascii="Cambria Math" w:eastAsia="宋体" w:hAnsi="Cambria Math" w:cs="Times New Roman"/>
                        </w:rPr>
                        <m:t>s</m:t>
                      </m:r>
                    </m:sub>
                  </m:sSub>
                </m:num>
                <m:den>
                  <m:r>
                    <w:rPr>
                      <w:rFonts w:ascii="Cambria Math" w:eastAsia="宋体" w:hAnsi="Cambria Math" w:cs="Times New Roman"/>
                    </w:rPr>
                    <m:t>S</m:t>
                  </m:r>
                </m:den>
              </m:f>
              <m:r>
                <w:rPr>
                  <w:rFonts w:ascii="Cambria Math" w:eastAsia="宋体" w:hAnsi="Cambria Math" w:cs="Times New Roman"/>
                </w:rPr>
                <m:t>,</m:t>
              </m:r>
              <m:sSub>
                <m:sSubPr>
                  <m:ctrlPr>
                    <w:rPr>
                      <w:rFonts w:ascii="Cambria Math" w:eastAsia="宋体" w:hAnsi="Cambria Math" w:cs="Times New Roman"/>
                      <w:i/>
                    </w:rPr>
                  </m:ctrlPr>
                </m:sSubPr>
                <m:e>
                  <m:r>
                    <m:rPr>
                      <m:scr m:val="script"/>
                    </m:rPr>
                    <w:rPr>
                      <w:rFonts w:ascii="Cambria Math" w:eastAsia="宋体" w:hAnsi="Cambria Math" w:cs="Times New Roman"/>
                    </w:rPr>
                    <m:t>l</m:t>
                  </m:r>
                </m:e>
                <m:sub>
                  <m:r>
                    <w:rPr>
                      <w:rFonts w:ascii="Cambria Math" w:eastAsia="宋体" w:hAnsi="Cambria Math" w:cs="Times New Roman"/>
                    </w:rPr>
                    <m:t>0</m:t>
                  </m:r>
                </m:sub>
              </m:sSub>
            </m:e>
          </m:d>
          <m:r>
            <w:rPr>
              <w:rFonts w:ascii="Cambria Math" w:eastAsia="宋体" w:hAnsi="Cambria Math" w:cs="Times New Roman"/>
            </w:rPr>
            <m:t>S,</m:t>
          </m:r>
        </m:oMath>
      </m:oMathPara>
    </w:p>
    <w:p w14:paraId="11E0B9FB" w14:textId="0A676AA7"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所述分数区间为</w:t>
      </w:r>
      <w:r w:rsidRPr="001267E9">
        <w:rPr>
          <w:rFonts w:ascii="Times New Roman" w:eastAsia="宋体" w:hAnsi="Times New Roman" w:cs="Times New Roman" w:hint="eastAsia"/>
          <w:sz w:val="24"/>
        </w:rPr>
        <w:t xml:space="preserve"> [max(0,s_(base)-h),min(S,s_(base)+h)]</w:t>
      </w:r>
      <w:r w:rsidRPr="001267E9">
        <w:rPr>
          <w:rFonts w:ascii="Times New Roman" w:eastAsia="宋体" w:hAnsi="Times New Roman" w:cs="Times New Roman" w:hint="eastAsia"/>
          <w:sz w:val="24"/>
        </w:rPr>
        <w:t>，并将区间半宽与安全容差之比作为复核信号，而不利用所述区间直接修改分数。</w:t>
      </w:r>
    </w:p>
    <w:p w14:paraId="2BBD4A47" w14:textId="17D75DE9"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lastRenderedPageBreak/>
        <w:t xml:space="preserve">10.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1</w:t>
      </w:r>
      <w:r w:rsidRPr="001267E9">
        <w:rPr>
          <w:rFonts w:ascii="Times New Roman" w:eastAsia="宋体" w:hAnsi="Times New Roman" w:cs="Times New Roman" w:hint="eastAsia"/>
          <w:sz w:val="24"/>
        </w:rPr>
        <w:t>所述的方法，其特征在于，所述基线分默认为多个探针分数的算术平均值；当题目属于推导类或计算类题目、结果证据和过程证据满足预设强度、欠给分信号达到预设阈值、过度给分风险低于预设阈值且探针分数极差处于预设范围内时，从所述多个探针分数中选择不低于所述算术平均值的上侧共识候选分，并将该候选分相对算术平均值的提升量限制在预设分值或题目满分的预设比例内，得到所述基线分。</w:t>
      </w:r>
    </w:p>
    <w:p w14:paraId="2B13B996" w14:textId="2EC3751A"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11.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1</w:t>
      </w:r>
      <w:r w:rsidRPr="001267E9">
        <w:rPr>
          <w:rFonts w:ascii="Times New Roman" w:eastAsia="宋体" w:hAnsi="Times New Roman" w:cs="Times New Roman" w:hint="eastAsia"/>
          <w:sz w:val="24"/>
        </w:rPr>
        <w:t>所述的方法，其特征在于，边界域仲裁模型输出漏给分项集合和过给分项集合，每一项至少包括评分项标识、建议分值、理由类型、证据内容、证据状态和证据层级；仅保留理由类型属于预设白名单且证据状态属于预设可采状态的项目，对辅助层级证据施加折减，并将同一评分项的累计可采分值限制为不超过该评分项的分值。</w:t>
      </w:r>
    </w:p>
    <w:p w14:paraId="3AE67322" w14:textId="35DBBB84"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12.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11</w:t>
      </w:r>
      <w:r w:rsidRPr="001267E9">
        <w:rPr>
          <w:rFonts w:ascii="Times New Roman" w:eastAsia="宋体" w:hAnsi="Times New Roman" w:cs="Times New Roman" w:hint="eastAsia"/>
          <w:sz w:val="24"/>
        </w:rPr>
        <w:t>所述的方法，其特征在于，设可采漏给分总值为</w:t>
      </w:r>
      <w:r w:rsidRPr="001267E9">
        <w:rPr>
          <w:rFonts w:ascii="Times New Roman" w:eastAsia="宋体" w:hAnsi="Times New Roman" w:cs="Times New Roman" w:hint="eastAsia"/>
          <w:sz w:val="24"/>
        </w:rPr>
        <w:t xml:space="preserve"> M</w:t>
      </w:r>
      <w:r w:rsidRPr="001267E9">
        <w:rPr>
          <w:rFonts w:ascii="Times New Roman" w:eastAsia="宋体" w:hAnsi="Times New Roman" w:cs="Times New Roman" w:hint="eastAsia"/>
          <w:sz w:val="24"/>
        </w:rPr>
        <w:t>，可采过给分总值为</w:t>
      </w:r>
      <w:r w:rsidRPr="001267E9">
        <w:rPr>
          <w:rFonts w:ascii="Times New Roman" w:eastAsia="宋体" w:hAnsi="Times New Roman" w:cs="Times New Roman" w:hint="eastAsia"/>
          <w:sz w:val="24"/>
        </w:rPr>
        <w:t xml:space="preserve"> O</w:t>
      </w:r>
      <w:r w:rsidRPr="001267E9">
        <w:rPr>
          <w:rFonts w:ascii="Times New Roman" w:eastAsia="宋体" w:hAnsi="Times New Roman" w:cs="Times New Roman" w:hint="eastAsia"/>
          <w:sz w:val="24"/>
        </w:rPr>
        <w:t>，仲裁模型提案分为</w:t>
      </w:r>
      <w:r w:rsidRPr="001267E9">
        <w:rPr>
          <w:rFonts w:ascii="Times New Roman" w:eastAsia="宋体" w:hAnsi="Times New Roman" w:cs="Times New Roman" w:hint="eastAsia"/>
          <w:sz w:val="24"/>
        </w:rPr>
        <w:t xml:space="preserve"> c</w:t>
      </w:r>
      <w:r w:rsidRPr="001267E9">
        <w:rPr>
          <w:rFonts w:ascii="Times New Roman" w:eastAsia="宋体" w:hAnsi="Times New Roman" w:cs="Times New Roman" w:hint="eastAsia"/>
          <w:sz w:val="24"/>
        </w:rPr>
        <w:t>，基线分为</w:t>
      </w:r>
      <w:r w:rsidRPr="001267E9">
        <w:rPr>
          <w:rFonts w:ascii="Times New Roman" w:eastAsia="宋体" w:hAnsi="Times New Roman" w:cs="Times New Roman" w:hint="eastAsia"/>
          <w:sz w:val="24"/>
        </w:rPr>
        <w:t xml:space="preserve"> s_(base)</w:t>
      </w:r>
      <w:r w:rsidRPr="001267E9">
        <w:rPr>
          <w:rFonts w:ascii="Times New Roman" w:eastAsia="宋体" w:hAnsi="Times New Roman" w:cs="Times New Roman" w:hint="eastAsia"/>
          <w:sz w:val="24"/>
        </w:rPr>
        <w:t>，则</w:t>
      </w:r>
    </w:p>
    <w:p w14:paraId="5227F3F5" w14:textId="744C7CA1"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δ</m:t>
              </m:r>
              <m:ctrlPr>
                <w:rPr>
                  <w:rFonts w:ascii="Cambria Math" w:eastAsia="宋体" w:hAnsi="Cambria Math" w:cs="Times New Roman" w:hint="eastAsia"/>
                  <w:i/>
                </w:rPr>
              </m:ctrlPr>
            </m:e>
            <m:sub>
              <m:r>
                <w:rPr>
                  <w:rFonts w:ascii="Cambria Math" w:eastAsia="宋体" w:hAnsi="Cambria Math" w:cs="Times New Roman" w:hint="eastAsia"/>
                </w:rPr>
                <m:t>evid</m:t>
              </m:r>
            </m:sub>
          </m:sSub>
          <m:r>
            <w:rPr>
              <w:rFonts w:ascii="Cambria Math" w:eastAsia="宋体" w:hAnsi="Cambria Math" w:cs="Times New Roman" w:hint="eastAsia"/>
            </w:rPr>
            <m:t>=M</m:t>
          </m:r>
          <m:r>
            <w:rPr>
              <w:rFonts w:ascii="Cambria Math" w:eastAsia="宋体" w:hAnsi="Cambria Math" w:cs="Cambria Math"/>
            </w:rPr>
            <m:t>-</m:t>
          </m:r>
          <m:r>
            <w:rPr>
              <w:rFonts w:ascii="Cambria Math" w:eastAsia="宋体" w:hAnsi="Cambria Math" w:cs="Times New Roman" w:hint="eastAsia"/>
            </w:rPr>
            <m:t xml:space="preserve">O, </m:t>
          </m:r>
          <m:sSub>
            <m:sSubPr>
              <m:ctrlPr>
                <w:rPr>
                  <w:rFonts w:ascii="Cambria Math" w:eastAsia="宋体" w:hAnsi="Cambria Math" w:cs="Times New Roman"/>
                  <w:i/>
                </w:rPr>
              </m:ctrlPr>
            </m:sSubPr>
            <m:e>
              <m:r>
                <w:rPr>
                  <w:rFonts w:ascii="Cambria Math" w:eastAsia="宋体" w:hAnsi="Cambria Math" w:cs="Times New Roman" w:hint="eastAsia"/>
                </w:rPr>
                <m:t>δ</m:t>
              </m:r>
            </m:e>
            <m:sub>
              <m:r>
                <w:rPr>
                  <w:rFonts w:ascii="Cambria Math" w:eastAsia="宋体" w:hAnsi="Cambria Math" w:cs="Times New Roman" w:hint="eastAsia"/>
                </w:rPr>
                <m:t>prop</m:t>
              </m:r>
            </m:sub>
          </m:sSub>
          <m:r>
            <w:rPr>
              <w:rFonts w:ascii="Cambria Math" w:eastAsia="宋体" w:hAnsi="Cambria Math" w:cs="Times New Roman" w:hint="eastAsia"/>
            </w:rPr>
            <m:t>=c</m:t>
          </m:r>
          <m:r>
            <w:rPr>
              <w:rFonts w:ascii="Cambria Math" w:eastAsia="宋体" w:hAnsi="Cambria Math" w:cs="Cambria Math"/>
            </w:rPr>
            <m:t>-</m:t>
          </m:r>
          <m:sSub>
            <m:sSubPr>
              <m:ctrlPr>
                <w:rPr>
                  <w:rFonts w:ascii="Cambria Math" w:eastAsia="宋体" w:hAnsi="Cambria Math" w:cs="Times New Roman"/>
                  <w:i/>
                </w:rPr>
              </m:ctrlPr>
            </m:sSubPr>
            <m:e>
              <m:r>
                <w:rPr>
                  <w:rFonts w:ascii="Cambria Math" w:eastAsia="宋体" w:hAnsi="Cambria Math" w:cs="Times New Roman" w:hint="eastAsia"/>
                </w:rPr>
                <m:t>s</m:t>
              </m:r>
              <m:ctrlPr>
                <w:rPr>
                  <w:rFonts w:ascii="Cambria Math" w:eastAsia="宋体" w:hAnsi="Cambria Math" w:cs="Cambria Math"/>
                  <w:i/>
                </w:rPr>
              </m:ctrlPr>
            </m:e>
            <m:sub>
              <m:r>
                <w:rPr>
                  <w:rFonts w:ascii="Cambria Math" w:eastAsia="宋体" w:hAnsi="Cambria Math" w:cs="Times New Roman" w:hint="eastAsia"/>
                </w:rPr>
                <m:t>base</m:t>
              </m:r>
            </m:sub>
          </m:sSub>
          <m:r>
            <w:rPr>
              <w:rFonts w:ascii="Cambria Math" w:eastAsia="宋体" w:hAnsi="Cambria Math" w:cs="Times New Roman" w:hint="eastAsia"/>
            </w:rPr>
            <m:t>.</m:t>
          </m:r>
        </m:oMath>
      </m:oMathPara>
    </w:p>
    <w:p w14:paraId="2A767D78" w14:textId="42CCF8C7"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当结构化证据置信度不低于置信阈值、</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δ</w:t>
      </w:r>
      <w:r w:rsidRPr="001267E9">
        <w:rPr>
          <w:rFonts w:ascii="Times New Roman" w:eastAsia="宋体" w:hAnsi="Times New Roman" w:cs="Times New Roman" w:hint="eastAsia"/>
          <w:sz w:val="24"/>
        </w:rPr>
        <w:t xml:space="preserve">_(evid)| </w:t>
      </w:r>
      <w:r w:rsidRPr="001267E9">
        <w:rPr>
          <w:rFonts w:ascii="Times New Roman" w:eastAsia="宋体" w:hAnsi="Times New Roman" w:cs="Times New Roman" w:hint="eastAsia"/>
          <w:sz w:val="24"/>
        </w:rPr>
        <w:t>大于最小变化量、且</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δ</w:t>
      </w:r>
      <w:r w:rsidRPr="001267E9">
        <w:rPr>
          <w:rFonts w:ascii="Times New Roman" w:eastAsia="宋体" w:hAnsi="Times New Roman" w:cs="Times New Roman" w:hint="eastAsia"/>
          <w:sz w:val="24"/>
        </w:rPr>
        <w:t xml:space="preserve">_(evid) </w:t>
      </w:r>
      <w:r w:rsidRPr="001267E9">
        <w:rPr>
          <w:rFonts w:ascii="Times New Roman" w:eastAsia="宋体" w:hAnsi="Times New Roman" w:cs="Times New Roman" w:hint="eastAsia"/>
          <w:sz w:val="24"/>
        </w:rPr>
        <w:t>与</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δ</w:t>
      </w:r>
      <w:r w:rsidRPr="001267E9">
        <w:rPr>
          <w:rFonts w:ascii="Times New Roman" w:eastAsia="宋体" w:hAnsi="Times New Roman" w:cs="Times New Roman" w:hint="eastAsia"/>
          <w:sz w:val="24"/>
        </w:rPr>
        <w:t xml:space="preserve">_(prop) </w:t>
      </w:r>
      <w:r w:rsidRPr="001267E9">
        <w:rPr>
          <w:rFonts w:ascii="Times New Roman" w:eastAsia="宋体" w:hAnsi="Times New Roman" w:cs="Times New Roman" w:hint="eastAsia"/>
          <w:sz w:val="24"/>
        </w:rPr>
        <w:t>的方向一致时，接受的修正量为</w:t>
      </w:r>
    </w:p>
    <w:p w14:paraId="1B46D35D" w14:textId="0727659D" w:rsidR="001267E9" w:rsidRDefault="001267E9" w:rsidP="001267E9">
      <w:pPr>
        <w:spacing w:after="0" w:line="360" w:lineRule="auto"/>
        <w:jc w:val="center"/>
        <w:rPr>
          <w:rFonts w:hint="eastAsia"/>
        </w:rPr>
      </w:pPr>
      <w:r w:rsidRPr="001267E9">
        <w:rPr>
          <w:rFonts w:ascii="Cambria Math" w:eastAsia="宋体" w:hAnsi="Cambria Math" w:cs="Times New Roman" w:hint="eastAsia"/>
          <w:sz w:val="20"/>
        </w:rPr>
        <w:t>δ</w:t>
      </w:r>
      <w:r w:rsidRPr="001267E9">
        <w:rPr>
          <w:rFonts w:ascii="Cambria Math" w:eastAsia="宋体" w:hAnsi="Cambria Math" w:cs="Times New Roman" w:hint="eastAsia"/>
          <w:sz w:val="20"/>
        </w:rPr>
        <w:t>_(acc)=sign(</w:t>
      </w:r>
      <w:r w:rsidRPr="001267E9">
        <w:rPr>
          <w:rFonts w:ascii="Cambria Math" w:eastAsia="宋体" w:hAnsi="Cambria Math" w:cs="Times New Roman" w:hint="eastAsia"/>
          <w:sz w:val="20"/>
        </w:rPr>
        <w:t>δ</w:t>
      </w:r>
      <w:r w:rsidRPr="001267E9">
        <w:rPr>
          <w:rFonts w:ascii="Cambria Math" w:eastAsia="宋体" w:hAnsi="Cambria Math" w:cs="Times New Roman" w:hint="eastAsia"/>
          <w:sz w:val="20"/>
        </w:rPr>
        <w:t>_(evid)) min(|</w:t>
      </w:r>
      <w:r w:rsidRPr="001267E9">
        <w:rPr>
          <w:rFonts w:ascii="Cambria Math" w:eastAsia="宋体" w:hAnsi="Cambria Math" w:cs="Times New Roman" w:hint="eastAsia"/>
          <w:sz w:val="20"/>
        </w:rPr>
        <w:t>δ</w:t>
      </w:r>
      <w:r w:rsidRPr="001267E9">
        <w:rPr>
          <w:rFonts w:ascii="Cambria Math" w:eastAsia="宋体" w:hAnsi="Cambria Math" w:cs="Times New Roman" w:hint="eastAsia"/>
          <w:sz w:val="20"/>
        </w:rPr>
        <w:t>_(prop)|,|</w:t>
      </w:r>
      <w:r w:rsidRPr="001267E9">
        <w:rPr>
          <w:rFonts w:ascii="Cambria Math" w:eastAsia="宋体" w:hAnsi="Cambria Math" w:cs="Times New Roman" w:hint="eastAsia"/>
          <w:sz w:val="20"/>
        </w:rPr>
        <w:t>δ</w:t>
      </w:r>
      <w:r w:rsidRPr="001267E9">
        <w:rPr>
          <w:rFonts w:ascii="Cambria Math" w:eastAsia="宋体" w:hAnsi="Cambria Math" w:cs="Times New Roman" w:hint="eastAsia"/>
          <w:sz w:val="20"/>
        </w:rPr>
        <w:t>_(evid)|,rS),</w:t>
      </w:r>
    </w:p>
    <w:p w14:paraId="66E34C92" w14:textId="38FD60EB"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并令边界域输出分为</w:t>
      </w:r>
    </w:p>
    <w:p w14:paraId="0D9C4DE3" w14:textId="4064B13E" w:rsidR="001267E9" w:rsidRDefault="001267E9" w:rsidP="001267E9">
      <w:pPr>
        <w:spacing w:after="0" w:line="360" w:lineRule="auto"/>
        <w:jc w:val="center"/>
        <w:rPr>
          <w:rFonts w:hint="eastAsia"/>
        </w:rPr>
      </w:pPr>
      <w:r w:rsidRPr="001267E9">
        <w:rPr>
          <w:rFonts w:ascii="Cambria Math" w:eastAsia="宋体" w:hAnsi="Cambria Math" w:cs="Times New Roman" w:hint="eastAsia"/>
          <w:sz w:val="20"/>
        </w:rPr>
        <w:t>f_(BND)=clip_([0,S])(s_(base)+</w:t>
      </w:r>
      <w:r w:rsidRPr="001267E9">
        <w:rPr>
          <w:rFonts w:ascii="Cambria Math" w:eastAsia="宋体" w:hAnsi="Cambria Math" w:cs="Times New Roman" w:hint="eastAsia"/>
          <w:sz w:val="20"/>
        </w:rPr>
        <w:t>δ</w:t>
      </w:r>
      <w:r w:rsidRPr="001267E9">
        <w:rPr>
          <w:rFonts w:ascii="Cambria Math" w:eastAsia="宋体" w:hAnsi="Cambria Math" w:cs="Times New Roman" w:hint="eastAsia"/>
          <w:sz w:val="20"/>
        </w:rPr>
        <w:t>_(acc)),</w:t>
      </w:r>
    </w:p>
    <w:p w14:paraId="2D6E0EA9" w14:textId="72353931"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其中，</w:t>
      </w:r>
      <w:r w:rsidRPr="001267E9">
        <w:rPr>
          <w:rFonts w:ascii="Times New Roman" w:eastAsia="宋体" w:hAnsi="Times New Roman" w:cs="Times New Roman" w:hint="eastAsia"/>
          <w:sz w:val="24"/>
        </w:rPr>
        <w:t xml:space="preserve">r </w:t>
      </w:r>
      <w:r w:rsidRPr="001267E9">
        <w:rPr>
          <w:rFonts w:ascii="Times New Roman" w:eastAsia="宋体" w:hAnsi="Times New Roman" w:cs="Times New Roman" w:hint="eastAsia"/>
          <w:sz w:val="24"/>
        </w:rPr>
        <w:t>为最大修正比例；当任一条件不满足时，令</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δ</w:t>
      </w:r>
      <w:r w:rsidRPr="001267E9">
        <w:rPr>
          <w:rFonts w:ascii="Times New Roman" w:eastAsia="宋体" w:hAnsi="Times New Roman" w:cs="Times New Roman" w:hint="eastAsia"/>
          <w:sz w:val="24"/>
        </w:rPr>
        <w:t>_(acc)=0</w:t>
      </w:r>
      <w:r w:rsidRPr="001267E9">
        <w:rPr>
          <w:rFonts w:ascii="Times New Roman" w:eastAsia="宋体" w:hAnsi="Times New Roman" w:cs="Times New Roman" w:hint="eastAsia"/>
          <w:sz w:val="24"/>
        </w:rPr>
        <w:t>，并根据结构化证据置信度确定保持基线分或者请求人工复核。</w:t>
      </w:r>
    </w:p>
    <w:p w14:paraId="713235A2" w14:textId="2E4070AD"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13.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1</w:t>
      </w:r>
      <w:r w:rsidRPr="001267E9">
        <w:rPr>
          <w:rFonts w:ascii="Times New Roman" w:eastAsia="宋体" w:hAnsi="Times New Roman" w:cs="Times New Roman" w:hint="eastAsia"/>
          <w:sz w:val="24"/>
        </w:rPr>
        <w:t>所述的方法，其特征在于，在同一道题内部按照答案标识将学生答案划分为互不重叠的答案级校准集、答案级验证集和答案级测试集；其中，答案级校准集用于生成或优化评分细则，答案级验证集用于拟合所述隶属度函数、非对称决策损失参数、保形分位数、边界域动作开关和可选残差校准，答案级测试集仅用于前述配置冻结后的最终评价；保存每一答案标识对应的划分标识，并将参数配置与数据快照、评分细则、划分标识和模型配置的哈希值绑定。</w:t>
      </w:r>
    </w:p>
    <w:p w14:paraId="2D9587DA" w14:textId="5C897EA6"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14.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13</w:t>
      </w:r>
      <w:r w:rsidRPr="001267E9">
        <w:rPr>
          <w:rFonts w:ascii="Times New Roman" w:eastAsia="宋体" w:hAnsi="Times New Roman" w:cs="Times New Roman" w:hint="eastAsia"/>
          <w:sz w:val="24"/>
        </w:rPr>
        <w:t>所述的方法，其特征在于，通过留一题交叉验证对所述隶属度函数、非对称决策损失参数和边界域动作进行评价，并根据评分误差、正域中的不安全自动评分比例、边界域比例和负域比例建立部署门禁；仅当预设非劣性条件和路由预算条件均满足时，将当前参数配置标记为正式配置，否则标记为实验配置。</w:t>
      </w:r>
    </w:p>
    <w:p w14:paraId="4114524F" w14:textId="43A664BC"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lastRenderedPageBreak/>
        <w:t xml:space="preserve">15.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1</w:t>
      </w:r>
      <w:r w:rsidRPr="001267E9">
        <w:rPr>
          <w:rFonts w:ascii="Times New Roman" w:eastAsia="宋体" w:hAnsi="Times New Roman" w:cs="Times New Roman" w:hint="eastAsia"/>
          <w:sz w:val="24"/>
        </w:rPr>
        <w:t>所述的方法，其特征在于，在三支决策核心分输出后，可选择性地利用校准或验证集残差进行加性修正；按照“题目与路由及分数档、题目与路由、题目、路由、全局”的顺序查找校准单元，设校准单元的残差均值为</w:t>
      </w:r>
      <w:r w:rsidRPr="001267E9">
        <w:rPr>
          <w:rFonts w:ascii="Times New Roman" w:eastAsia="宋体" w:hAnsi="Times New Roman" w:cs="Times New Roman" w:hint="eastAsia"/>
          <w:sz w:val="24"/>
        </w:rPr>
        <w:t xml:space="preserve"> r</w:t>
      </w:r>
      <w:r w:rsidRPr="001267E9">
        <w:rPr>
          <w:rFonts w:ascii="Times New Roman" w:eastAsia="宋体" w:hAnsi="Times New Roman" w:cs="Times New Roman" w:hint="eastAsia"/>
          <w:sz w:val="24"/>
        </w:rPr>
        <w:t>、样本数量为</w:t>
      </w:r>
      <w:r w:rsidRPr="001267E9">
        <w:rPr>
          <w:rFonts w:ascii="Times New Roman" w:eastAsia="宋体" w:hAnsi="Times New Roman" w:cs="Times New Roman" w:hint="eastAsia"/>
          <w:sz w:val="24"/>
        </w:rPr>
        <w:t xml:space="preserve"> N</w:t>
      </w:r>
      <w:r w:rsidRPr="001267E9">
        <w:rPr>
          <w:rFonts w:ascii="Times New Roman" w:eastAsia="宋体" w:hAnsi="Times New Roman" w:cs="Times New Roman" w:hint="eastAsia"/>
          <w:sz w:val="24"/>
        </w:rPr>
        <w:t>、收缩常数为</w:t>
      </w:r>
      <w:r w:rsidRPr="001267E9">
        <w:rPr>
          <w:rFonts w:ascii="Times New Roman" w:eastAsia="宋体" w:hAnsi="Times New Roman" w:cs="Times New Roman" w:hint="eastAsia"/>
          <w:sz w:val="24"/>
        </w:rPr>
        <w:t xml:space="preserve"> k</w:t>
      </w:r>
      <w:r w:rsidRPr="001267E9">
        <w:rPr>
          <w:rFonts w:ascii="Times New Roman" w:eastAsia="宋体" w:hAnsi="Times New Roman" w:cs="Times New Roman" w:hint="eastAsia"/>
          <w:sz w:val="24"/>
        </w:rPr>
        <w:t>，则候选修正量为</w:t>
      </w:r>
    </w:p>
    <w:p w14:paraId="20EE470B" w14:textId="7028454A" w:rsidR="001267E9" w:rsidRDefault="001267E9" w:rsidP="001267E9">
      <w:pPr>
        <w:spacing w:after="0" w:line="360" w:lineRule="auto"/>
        <w:jc w:val="center"/>
        <w:rPr>
          <w:rFonts w:hint="eastAsia"/>
        </w:rPr>
      </w:pPr>
      <w:r w:rsidRPr="001267E9">
        <w:rPr>
          <w:rFonts w:ascii="Cambria Math" w:eastAsia="宋体" w:hAnsi="Cambria Math" w:cs="Times New Roman" w:hint="eastAsia"/>
          <w:sz w:val="20"/>
        </w:rPr>
        <w:t>c=clip_([-c_(max),c_(max)]) ( r((N)/(N+k))),</w:t>
      </w:r>
    </w:p>
    <w:p w14:paraId="4806B0FD" w14:textId="43C0B2C6"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并在修正方向与当前样本的证据信号冲突时将候选修正量置零；所述残差修正的输出与三支决策核心分分别记录，以区分三支决策贡献和残差校准贡献。</w:t>
      </w:r>
    </w:p>
    <w:p w14:paraId="0F830E0C" w14:textId="31BEABB7"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16. </w:t>
      </w:r>
      <w:r w:rsidRPr="001267E9">
        <w:rPr>
          <w:rFonts w:ascii="Times New Roman" w:eastAsia="宋体" w:hAnsi="Times New Roman" w:cs="Times New Roman" w:hint="eastAsia"/>
          <w:sz w:val="24"/>
        </w:rPr>
        <w:t>根据权利要求</w:t>
      </w:r>
      <w:r w:rsidRPr="001267E9">
        <w:rPr>
          <w:rFonts w:ascii="Times New Roman" w:eastAsia="宋体" w:hAnsi="Times New Roman" w:cs="Times New Roman" w:hint="eastAsia"/>
          <w:sz w:val="24"/>
        </w:rPr>
        <w:t>1</w:t>
      </w:r>
      <w:r w:rsidRPr="001267E9">
        <w:rPr>
          <w:rFonts w:ascii="Times New Roman" w:eastAsia="宋体" w:hAnsi="Times New Roman" w:cs="Times New Roman" w:hint="eastAsia"/>
          <w:sz w:val="24"/>
        </w:rPr>
        <w:t>所述的方法，其特征在于，还包括教师参考分审核：根据模型分与教师参考分的差值、正域安全性和逐评分项证据生成标签冲突候选；在人工审核时同时展示学生答案图像、教师参考分、模型分、逐评分项证据及路由信息；将审核结果记录为保留、纠分、排除或待复核状态，并在后续数据读取时应用所述状态，而不依据模型与教师参考分之间的单次差异自动删除样本。</w:t>
      </w:r>
    </w:p>
    <w:p w14:paraId="5A11F7F8" w14:textId="7E62D40F"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17. </w:t>
      </w:r>
      <w:r w:rsidRPr="001267E9">
        <w:rPr>
          <w:rFonts w:ascii="Times New Roman" w:eastAsia="宋体" w:hAnsi="Times New Roman" w:cs="Times New Roman" w:hint="eastAsia"/>
          <w:sz w:val="24"/>
        </w:rPr>
        <w:t>一种基于证据风险表征和非对称三支决策的主观题自动评分系统，其特征在于，包括：</w:t>
      </w:r>
    </w:p>
    <w:p w14:paraId="11348EB2" w14:textId="28530773"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多模态证据抽取模块，用于根据学生答案图像和学生答案文本生成逐评分项证据；</w:t>
      </w:r>
    </w:p>
    <w:p w14:paraId="1915EFE3" w14:textId="79A08924"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探针评分模块，用于执行多次相互独立评分并输出探针分数和逐评分项判定明细；</w:t>
      </w:r>
    </w:p>
    <w:p w14:paraId="63AAA3DE" w14:textId="245D752F"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风险表征模块，用于计算证据质量风险、评分稳定性风险和评分项映射风险；</w:t>
      </w:r>
    </w:p>
    <w:p w14:paraId="3AD5ECC5" w14:textId="3BE914D0"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三支决策模块，用于计算安全自动评分隶属度和非对称双阈值，并将待评分样本划分至正域、边界域或负域；</w:t>
      </w:r>
    </w:p>
    <w:p w14:paraId="0B7A7328" w14:textId="73A072DC"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边界域执行模块，用于执行逐评分项结构化证据仲裁和受限分数修正；</w:t>
      </w:r>
    </w:p>
    <w:p w14:paraId="181A1E6A" w14:textId="3D0D7816"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结果与审计模块，用于输出评分结果、人工复核请求以及与评分结果对应的审计信息。</w:t>
      </w:r>
    </w:p>
    <w:p w14:paraId="40AA6F6B" w14:textId="65813CFA"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18. </w:t>
      </w:r>
      <w:r w:rsidRPr="001267E9">
        <w:rPr>
          <w:rFonts w:ascii="Times New Roman" w:eastAsia="宋体" w:hAnsi="Times New Roman" w:cs="Times New Roman" w:hint="eastAsia"/>
          <w:sz w:val="24"/>
        </w:rPr>
        <w:t>一种电子设备，包括处理器和存储器，所述存储器中存储有计算机程序，其特征在于，所述计算机程序被所述处理器执行时实现权利要求</w:t>
      </w:r>
      <w:r w:rsidRPr="001267E9">
        <w:rPr>
          <w:rFonts w:ascii="Times New Roman" w:eastAsia="宋体" w:hAnsi="Times New Roman" w:cs="Times New Roman" w:hint="eastAsia"/>
          <w:sz w:val="24"/>
        </w:rPr>
        <w:t>1</w:t>
      </w:r>
      <w:r w:rsidRPr="001267E9">
        <w:rPr>
          <w:rFonts w:ascii="Times New Roman" w:eastAsia="宋体" w:hAnsi="Times New Roman" w:cs="Times New Roman" w:hint="eastAsia"/>
          <w:sz w:val="24"/>
        </w:rPr>
        <w:t>至</w:t>
      </w:r>
      <w:r w:rsidRPr="001267E9">
        <w:rPr>
          <w:rFonts w:ascii="Times New Roman" w:eastAsia="宋体" w:hAnsi="Times New Roman" w:cs="Times New Roman" w:hint="eastAsia"/>
          <w:sz w:val="24"/>
        </w:rPr>
        <w:t>16</w:t>
      </w:r>
      <w:r w:rsidRPr="001267E9">
        <w:rPr>
          <w:rFonts w:ascii="Times New Roman" w:eastAsia="宋体" w:hAnsi="Times New Roman" w:cs="Times New Roman" w:hint="eastAsia"/>
          <w:sz w:val="24"/>
        </w:rPr>
        <w:t>任一项所述的方法。</w:t>
      </w:r>
    </w:p>
    <w:p w14:paraId="5667362A" w14:textId="5095DBD3" w:rsidR="001267E9" w:rsidRDefault="001267E9" w:rsidP="001267E9">
      <w:pPr>
        <w:spacing w:after="60" w:line="360" w:lineRule="auto"/>
        <w:jc w:val="both"/>
        <w:rPr>
          <w:rFonts w:hint="eastAsia"/>
        </w:rPr>
      </w:pPr>
      <w:r w:rsidRPr="001267E9">
        <w:rPr>
          <w:rFonts w:ascii="Times New Roman" w:eastAsia="宋体" w:hAnsi="Times New Roman" w:cs="Times New Roman" w:hint="eastAsia"/>
          <w:sz w:val="24"/>
        </w:rPr>
        <w:t xml:space="preserve">19. </w:t>
      </w:r>
      <w:r w:rsidRPr="001267E9">
        <w:rPr>
          <w:rFonts w:ascii="Times New Roman" w:eastAsia="宋体" w:hAnsi="Times New Roman" w:cs="Times New Roman" w:hint="eastAsia"/>
          <w:sz w:val="24"/>
        </w:rPr>
        <w:t>一种计算机可读存储介质，其上存储有计算机程序，其特征在于，所述计算机程序被处理器执行时实现权利要求</w:t>
      </w:r>
      <w:r w:rsidRPr="001267E9">
        <w:rPr>
          <w:rFonts w:ascii="Times New Roman" w:eastAsia="宋体" w:hAnsi="Times New Roman" w:cs="Times New Roman" w:hint="eastAsia"/>
          <w:sz w:val="24"/>
        </w:rPr>
        <w:t>1</w:t>
      </w:r>
      <w:r w:rsidRPr="001267E9">
        <w:rPr>
          <w:rFonts w:ascii="Times New Roman" w:eastAsia="宋体" w:hAnsi="Times New Roman" w:cs="Times New Roman" w:hint="eastAsia"/>
          <w:sz w:val="24"/>
        </w:rPr>
        <w:t>至</w:t>
      </w:r>
      <w:r w:rsidRPr="001267E9">
        <w:rPr>
          <w:rFonts w:ascii="Times New Roman" w:eastAsia="宋体" w:hAnsi="Times New Roman" w:cs="Times New Roman" w:hint="eastAsia"/>
          <w:sz w:val="24"/>
        </w:rPr>
        <w:t>16</w:t>
      </w:r>
      <w:r w:rsidRPr="001267E9">
        <w:rPr>
          <w:rFonts w:ascii="Times New Roman" w:eastAsia="宋体" w:hAnsi="Times New Roman" w:cs="Times New Roman" w:hint="eastAsia"/>
          <w:sz w:val="24"/>
        </w:rPr>
        <w:t>任一项所述的方法。</w:t>
      </w:r>
    </w:p>
    <w:p w14:paraId="5FDFB06C" w14:textId="237FF601" w:rsidR="001267E9" w:rsidRDefault="001267E9">
      <w:pPr>
        <w:widowControl/>
        <w:rPr>
          <w:rFonts w:hint="eastAsia"/>
        </w:rPr>
      </w:pPr>
      <w:r>
        <w:rPr>
          <w:rFonts w:hint="eastAsia"/>
        </w:rPr>
        <w:br w:type="page"/>
      </w:r>
    </w:p>
    <w:p w14:paraId="7F0D44DF" w14:textId="3B182E46" w:rsidR="001267E9" w:rsidRDefault="001267E9" w:rsidP="001267E9">
      <w:pPr>
        <w:spacing w:before="240" w:after="240" w:line="360" w:lineRule="auto"/>
        <w:jc w:val="center"/>
        <w:rPr>
          <w:rFonts w:hint="eastAsia"/>
        </w:rPr>
      </w:pPr>
      <w:r w:rsidRPr="001267E9">
        <w:rPr>
          <w:rFonts w:ascii="Times New Roman" w:eastAsia="黑体" w:hAnsi="Times New Roman" w:cs="Times New Roman" w:hint="eastAsia"/>
          <w:b/>
          <w:sz w:val="36"/>
        </w:rPr>
        <w:lastRenderedPageBreak/>
        <w:t>说明书</w:t>
      </w:r>
    </w:p>
    <w:p w14:paraId="7D22CE14" w14:textId="3B48C86E" w:rsidR="001267E9" w:rsidRDefault="001267E9" w:rsidP="001267E9">
      <w:pPr>
        <w:spacing w:after="0" w:line="360" w:lineRule="auto"/>
        <w:jc w:val="center"/>
        <w:rPr>
          <w:rFonts w:hint="eastAsia"/>
        </w:rPr>
      </w:pPr>
      <w:r w:rsidRPr="001267E9">
        <w:rPr>
          <w:rFonts w:ascii="Times New Roman" w:eastAsia="宋体" w:hAnsi="Times New Roman" w:cs="Times New Roman" w:hint="eastAsia"/>
          <w:b/>
          <w:sz w:val="24"/>
        </w:rPr>
        <w:t>发明名称：一种基于证据风险表征和非对称三支决策的主观题自动评分方法、系统、设备及存储介质</w:t>
      </w:r>
    </w:p>
    <w:p w14:paraId="504CA6FD" w14:textId="27AF0D8E" w:rsidR="001267E9" w:rsidRDefault="001267E9" w:rsidP="001267E9">
      <w:pPr>
        <w:spacing w:before="200" w:after="120" w:line="360" w:lineRule="auto"/>
        <w:rPr>
          <w:rFonts w:hint="eastAsia"/>
        </w:rPr>
      </w:pPr>
      <w:r w:rsidRPr="001267E9">
        <w:rPr>
          <w:rFonts w:ascii="Times New Roman" w:eastAsia="黑体" w:hAnsi="Times New Roman" w:cs="Times New Roman" w:hint="eastAsia"/>
          <w:b/>
          <w:sz w:val="30"/>
        </w:rPr>
        <w:t>技术领域</w:t>
      </w:r>
    </w:p>
    <w:p w14:paraId="1D3D12C0" w14:textId="4B0508FF"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本发明涉及智能教育、教育测评、计算机视觉、自然语言处理和人工智能辅助决策技术领域，具体涉及一种将学生答案图像及文本证据、重复评分不确定性和评分细则适配风险转换为安全自动评分隶属度，并通过非对称三支决策执行自动接受、延迟决策或人工复核的主观题自动评分方法、系统、设备及存储介质。</w:t>
      </w:r>
    </w:p>
    <w:p w14:paraId="2752FD2F" w14:textId="35C7A980" w:rsidR="001267E9" w:rsidRDefault="001267E9" w:rsidP="001267E9">
      <w:pPr>
        <w:spacing w:before="200" w:after="120" w:line="360" w:lineRule="auto"/>
        <w:rPr>
          <w:rFonts w:hint="eastAsia"/>
        </w:rPr>
      </w:pPr>
      <w:r w:rsidRPr="001267E9">
        <w:rPr>
          <w:rFonts w:ascii="Times New Roman" w:eastAsia="黑体" w:hAnsi="Times New Roman" w:cs="Times New Roman" w:hint="eastAsia"/>
          <w:b/>
          <w:sz w:val="30"/>
        </w:rPr>
        <w:t>背景技术</w:t>
      </w:r>
    </w:p>
    <w:p w14:paraId="6CA3F4BC" w14:textId="68F0CEA0"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主观题答案可能包含自然语言、数值、公式、程序片段、集合、关系、表格、时序、图示以及中间推导步骤。教师通常依据多个采分点进行部分给分，导致自动评分不仅需要判断最终结论，还需要确认学生答案中的可观察证据是否能够支撑每一个评分项。</w:t>
      </w:r>
    </w:p>
    <w:p w14:paraId="4F7C29D9" w14:textId="695E4CF6"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现有主观题自动评分技术主要包括关键词或语义相似度评分、基于编码模型的回归评分、基于大语言模型的直接评分、多模型复核以及多智能体辩论评分。上述技术能够输出一个分数，但仍存在以下问题。</w:t>
      </w:r>
    </w:p>
    <w:p w14:paraId="6C3CF55C" w14:textId="799DC719"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第一，分数估计与自动化决策相混合。模型即使面对答案图像模糊、证据缺失或多次评分明显不一致的样本，仍可能直接给出确定分数，系统不能区分“得到一个分数”和“该分数是否允许自动生效”。</w:t>
      </w:r>
    </w:p>
    <w:p w14:paraId="5FC353B6" w14:textId="636F5710"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第二，单一置信度或固定阈值不能同时表达误接受和误拒绝的不同代价。在考试场景中，把高风险错误分数自动生效的代价通常高于把一个可评分样本转交人工的代价；同时，全量人工复核又会使自动评分失去效率优势。因此需要至少三个动作，而非简单的自动或人工二分类。</w:t>
      </w:r>
    </w:p>
    <w:p w14:paraId="668412BA" w14:textId="73CF61FA"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第三，多模型复核或多智能体辩论通常仍由模型自由生成最终分数。若没有评分项级证据白名单、方向一致性和修正限幅，复核模型可能把原有误差替换为新的误差，难以说明某次加分或扣分究竟由哪一个学生作答证据触发。</w:t>
      </w:r>
    </w:p>
    <w:p w14:paraId="60E4C2DB" w14:textId="43142732"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第四，教师分并不必然等同于无噪声金标准。实际课程考试中可能存在宽松给分、同类答案给分不一致、评分细则执行不统一以及录入错误。若直接把全部教师分作为绝</w:t>
      </w:r>
      <w:r w:rsidRPr="001267E9">
        <w:rPr>
          <w:rFonts w:ascii="Times New Roman" w:eastAsia="宋体" w:hAnsi="Times New Roman" w:cs="Times New Roman" w:hint="eastAsia"/>
          <w:sz w:val="24"/>
        </w:rPr>
        <w:lastRenderedPageBreak/>
        <w:t>对真值训练和校准，系统可能学习教师评分噪声；若仅因模型与教师不同就自动删除样本，又会把模型错误误当作标签错误。</w:t>
      </w:r>
    </w:p>
    <w:p w14:paraId="1BF62557" w14:textId="4D032B88"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因此，需要一种可计算、可校准和可审计的决策层：先形成分数候选，再根据证据质量、重复评分稳定性和评分项映射可靠性判断是否允许该分数自动生效；对中等风险样本采用受限仲裁，对高风险样本转交人工，并保留完整审计信息。</w:t>
      </w:r>
    </w:p>
    <w:p w14:paraId="4BAA2C14" w14:textId="5A69E31D" w:rsidR="001267E9" w:rsidRDefault="001267E9" w:rsidP="001267E9">
      <w:pPr>
        <w:spacing w:before="200" w:after="120" w:line="360" w:lineRule="auto"/>
        <w:rPr>
          <w:rFonts w:hint="eastAsia"/>
        </w:rPr>
      </w:pPr>
      <w:r w:rsidRPr="001267E9">
        <w:rPr>
          <w:rFonts w:ascii="Times New Roman" w:eastAsia="黑体" w:hAnsi="Times New Roman" w:cs="Times New Roman" w:hint="eastAsia"/>
          <w:b/>
          <w:sz w:val="30"/>
        </w:rPr>
        <w:t>发明内容</w:t>
      </w:r>
    </w:p>
    <w:p w14:paraId="08D627A1" w14:textId="1ABB130C"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3.1 </w:t>
      </w:r>
      <w:r w:rsidRPr="001267E9">
        <w:rPr>
          <w:rFonts w:ascii="Times New Roman" w:eastAsia="黑体" w:hAnsi="Times New Roman" w:cs="Times New Roman" w:hint="eastAsia"/>
          <w:b/>
          <w:sz w:val="24"/>
        </w:rPr>
        <w:t>要解决的技术问题</w:t>
      </w:r>
    </w:p>
    <w:p w14:paraId="5FE2F281" w14:textId="207E24C5"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本发明主要解决以下技术问题：</w:t>
      </w:r>
    </w:p>
    <w:p w14:paraId="3DA76E99" w14:textId="5B4AC7C3"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1. </w:t>
      </w:r>
      <w:r w:rsidRPr="001267E9">
        <w:rPr>
          <w:rFonts w:ascii="Times New Roman" w:eastAsia="宋体" w:hAnsi="Times New Roman" w:cs="Times New Roman" w:hint="eastAsia"/>
          <w:sz w:val="24"/>
        </w:rPr>
        <w:t>如何把学生答案图像识别质量、评分模型重复运行差异以及证据到评分项的映射冲突压缩为有明确含义的风险量；</w:t>
      </w:r>
    </w:p>
    <w:p w14:paraId="12E51796" w14:textId="79C68AB0"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2. </w:t>
      </w:r>
      <w:r w:rsidRPr="001267E9">
        <w:rPr>
          <w:rFonts w:ascii="Times New Roman" w:eastAsia="宋体" w:hAnsi="Times New Roman" w:cs="Times New Roman" w:hint="eastAsia"/>
          <w:sz w:val="24"/>
        </w:rPr>
        <w:t>如何根据误接受、延迟决策和误拒绝的非对称代价自动得到双阈值，而不是人工任意设定单一置信度阈值；</w:t>
      </w:r>
    </w:p>
    <w:p w14:paraId="7730B326" w14:textId="2255BCFB"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3. </w:t>
      </w:r>
      <w:r w:rsidRPr="001267E9">
        <w:rPr>
          <w:rFonts w:ascii="Times New Roman" w:eastAsia="宋体" w:hAnsi="Times New Roman" w:cs="Times New Roman" w:hint="eastAsia"/>
          <w:sz w:val="24"/>
        </w:rPr>
        <w:t>如何使边界域复核模型只能在结构化证据支持的方向和幅度内调整分数；</w:t>
      </w:r>
    </w:p>
    <w:p w14:paraId="7BCB35A5" w14:textId="3DD60363"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4. </w:t>
      </w:r>
      <w:r w:rsidRPr="001267E9">
        <w:rPr>
          <w:rFonts w:ascii="Times New Roman" w:eastAsia="宋体" w:hAnsi="Times New Roman" w:cs="Times New Roman" w:hint="eastAsia"/>
          <w:sz w:val="24"/>
        </w:rPr>
        <w:t>如何在教师参考分存在噪声时形成可追踪的人工审核闭环，而不自动删除争议样本；</w:t>
      </w:r>
    </w:p>
    <w:p w14:paraId="59206DC4" w14:textId="4C1FEB8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5. </w:t>
      </w:r>
      <w:r w:rsidRPr="001267E9">
        <w:rPr>
          <w:rFonts w:ascii="Times New Roman" w:eastAsia="宋体" w:hAnsi="Times New Roman" w:cs="Times New Roman" w:hint="eastAsia"/>
          <w:sz w:val="24"/>
        </w:rPr>
        <w:t>如何分别记录基础评分、三支决策核心分和后续校准分，使算法贡献可以被独立评价。</w:t>
      </w:r>
    </w:p>
    <w:p w14:paraId="7B9C3955" w14:textId="335072D5"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3.2 </w:t>
      </w:r>
      <w:r w:rsidRPr="001267E9">
        <w:rPr>
          <w:rFonts w:ascii="Times New Roman" w:eastAsia="黑体" w:hAnsi="Times New Roman" w:cs="Times New Roman" w:hint="eastAsia"/>
          <w:b/>
          <w:sz w:val="24"/>
        </w:rPr>
        <w:t>技术方案概述</w:t>
      </w:r>
    </w:p>
    <w:p w14:paraId="59A5A323" w14:textId="427069EE"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本发明采用“评分契约建立、证据抽取、多探针评分、风险表征、隶属度计算、非对称三支路由、边界域受限仲裁、可选残差校准、结果审计”的处理链。</w:t>
      </w:r>
    </w:p>
    <w:p w14:paraId="2C8272E2" w14:textId="237E00D3"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本发明中的三支决策不是把分数简单划分成高、中、低三个区间，而是对“当前样本是否适合自动评分”作出三个动作：</w:t>
      </w:r>
    </w:p>
    <w:p w14:paraId="75284C6C" w14:textId="2608B3B0"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正域</w:t>
      </w:r>
      <w:r w:rsidRPr="001267E9">
        <w:rPr>
          <w:rFonts w:ascii="Times New Roman" w:eastAsia="宋体" w:hAnsi="Times New Roman" w:cs="Times New Roman" w:hint="eastAsia"/>
          <w:sz w:val="24"/>
        </w:rPr>
        <w:t xml:space="preserve"> POS</w:t>
      </w:r>
      <w:r w:rsidRPr="001267E9">
        <w:rPr>
          <w:rFonts w:ascii="Times New Roman" w:eastAsia="宋体" w:hAnsi="Times New Roman" w:cs="Times New Roman" w:hint="eastAsia"/>
          <w:sz w:val="24"/>
        </w:rPr>
        <w:t>：证据和评分状态满足自动生效条件，自动接受基线分；</w:t>
      </w:r>
    </w:p>
    <w:p w14:paraId="1C529837" w14:textId="27A6384B"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边界域</w:t>
      </w:r>
      <w:r w:rsidRPr="001267E9">
        <w:rPr>
          <w:rFonts w:ascii="Times New Roman" w:eastAsia="宋体" w:hAnsi="Times New Roman" w:cs="Times New Roman" w:hint="eastAsia"/>
          <w:sz w:val="24"/>
        </w:rPr>
        <w:t xml:space="preserve"> BND</w:t>
      </w:r>
      <w:r w:rsidRPr="001267E9">
        <w:rPr>
          <w:rFonts w:ascii="Times New Roman" w:eastAsia="宋体" w:hAnsi="Times New Roman" w:cs="Times New Roman" w:hint="eastAsia"/>
          <w:sz w:val="24"/>
        </w:rPr>
        <w:t>：现有信息不足以直接接受或直接拒绝，执行有约束的第二阶段仲裁；</w:t>
      </w:r>
    </w:p>
    <w:p w14:paraId="25A76117" w14:textId="21447B09"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负域</w:t>
      </w:r>
      <w:r w:rsidRPr="001267E9">
        <w:rPr>
          <w:rFonts w:ascii="Times New Roman" w:eastAsia="宋体" w:hAnsi="Times New Roman" w:cs="Times New Roman" w:hint="eastAsia"/>
          <w:sz w:val="24"/>
        </w:rPr>
        <w:t xml:space="preserve"> NEG</w:t>
      </w:r>
      <w:r w:rsidRPr="001267E9">
        <w:rPr>
          <w:rFonts w:ascii="Times New Roman" w:eastAsia="宋体" w:hAnsi="Times New Roman" w:cs="Times New Roman" w:hint="eastAsia"/>
          <w:sz w:val="24"/>
        </w:rPr>
        <w:t>：证据不可用或风险过高，不确认自动分数，转交人工。</w:t>
      </w:r>
    </w:p>
    <w:p w14:paraId="7A4001CB" w14:textId="0491C342"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所述三支决策位于基础评分模型之后，因此能够与不同语言模型、视觉语言模型或其他评分器组合。基础模型负责估计“可能得多少分”，三支决策层负责判断“该分数能否自动生效，以及需要执行何种后续动作”。</w:t>
      </w:r>
    </w:p>
    <w:p w14:paraId="7D0F2AD8" w14:textId="49EB9AD4"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lastRenderedPageBreak/>
        <w:t xml:space="preserve">3.3 </w:t>
      </w:r>
      <w:r w:rsidRPr="001267E9">
        <w:rPr>
          <w:rFonts w:ascii="Times New Roman" w:eastAsia="黑体" w:hAnsi="Times New Roman" w:cs="Times New Roman" w:hint="eastAsia"/>
          <w:b/>
          <w:sz w:val="24"/>
        </w:rPr>
        <w:t>有益效果</w:t>
      </w:r>
    </w:p>
    <w:p w14:paraId="78574C51" w14:textId="4817B909"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与仅输出单一分数的自动评分方法相比，本发明至少具有以下机制性效果：</w:t>
      </w:r>
    </w:p>
    <w:p w14:paraId="2EE158C7" w14:textId="161799CB"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1. </w:t>
      </w:r>
      <w:r w:rsidRPr="001267E9">
        <w:rPr>
          <w:rFonts w:ascii="Times New Roman" w:eastAsia="宋体" w:hAnsi="Times New Roman" w:cs="Times New Roman" w:hint="eastAsia"/>
          <w:sz w:val="24"/>
        </w:rPr>
        <w:t>把证据抽取失败、重复评分不稳定和评分项映射冲突显式转换为风险分量，使自动评分结果能够被追溯；</w:t>
      </w:r>
    </w:p>
    <w:p w14:paraId="4FFA70A8" w14:textId="55C0C448"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2. </w:t>
      </w:r>
      <w:r w:rsidRPr="001267E9">
        <w:rPr>
          <w:rFonts w:ascii="Times New Roman" w:eastAsia="宋体" w:hAnsi="Times New Roman" w:cs="Times New Roman" w:hint="eastAsia"/>
          <w:sz w:val="24"/>
        </w:rPr>
        <w:t>通过非对称损失参数分别表达误接受、延迟决策和误拒绝的代价，并由损失交点得到双阈值；</w:t>
      </w:r>
    </w:p>
    <w:p w14:paraId="57C3CF64" w14:textId="0DF81A41"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3. </w:t>
      </w:r>
      <w:r w:rsidRPr="001267E9">
        <w:rPr>
          <w:rFonts w:ascii="Times New Roman" w:eastAsia="宋体" w:hAnsi="Times New Roman" w:cs="Times New Roman" w:hint="eastAsia"/>
          <w:sz w:val="24"/>
        </w:rPr>
        <w:t>对边界域实行“模型提出、证据决定”的受限仲裁，限制无证据自由改分；</w:t>
      </w:r>
    </w:p>
    <w:p w14:paraId="5123CDB5" w14:textId="65976FAC"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4. </w:t>
      </w:r>
      <w:r w:rsidRPr="001267E9">
        <w:rPr>
          <w:rFonts w:ascii="Times New Roman" w:eastAsia="宋体" w:hAnsi="Times New Roman" w:cs="Times New Roman" w:hint="eastAsia"/>
          <w:sz w:val="24"/>
        </w:rPr>
        <w:t>将高风险样本输出为人工复核请求，在系统层面提供选择性自动评分能力；</w:t>
      </w:r>
    </w:p>
    <w:p w14:paraId="177814C8" w14:textId="74C1FD2B"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5. </w:t>
      </w:r>
      <w:r w:rsidRPr="001267E9">
        <w:rPr>
          <w:rFonts w:ascii="Times New Roman" w:eastAsia="宋体" w:hAnsi="Times New Roman" w:cs="Times New Roman" w:hint="eastAsia"/>
          <w:sz w:val="24"/>
        </w:rPr>
        <w:t>分离三支决策核心分和可选残差校准分，便于评价不同模块的真实贡献；</w:t>
      </w:r>
    </w:p>
    <w:p w14:paraId="779D2A8B" w14:textId="6375FF8B"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6. </w:t>
      </w:r>
      <w:r w:rsidRPr="001267E9">
        <w:rPr>
          <w:rFonts w:ascii="Times New Roman" w:eastAsia="宋体" w:hAnsi="Times New Roman" w:cs="Times New Roman" w:hint="eastAsia"/>
          <w:sz w:val="24"/>
        </w:rPr>
        <w:t>对教师参考分采用候选发现、人工裁决和版本化应用的处理方式，降低自动删除噪声样本造成的数据污染风险。</w:t>
      </w:r>
    </w:p>
    <w:p w14:paraId="6FE375F1" w14:textId="04308A3A"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所述技术效果通过平均绝对误差、均方根误差、预设容差内准确率、平均有符号偏差、不安全正域率、正域覆盖率以及人工复核率进行量化评价。</w:t>
      </w:r>
    </w:p>
    <w:p w14:paraId="34DA393D" w14:textId="32D2AFB4" w:rsidR="001267E9" w:rsidRDefault="001267E9" w:rsidP="001267E9">
      <w:pPr>
        <w:spacing w:before="200" w:after="120" w:line="360" w:lineRule="auto"/>
        <w:rPr>
          <w:rFonts w:hint="eastAsia"/>
        </w:rPr>
      </w:pPr>
      <w:r w:rsidRPr="001267E9">
        <w:rPr>
          <w:rFonts w:ascii="Times New Roman" w:eastAsia="黑体" w:hAnsi="Times New Roman" w:cs="Times New Roman" w:hint="eastAsia"/>
          <w:b/>
          <w:sz w:val="30"/>
        </w:rPr>
        <w:t>附图说明</w:t>
      </w:r>
    </w:p>
    <w:p w14:paraId="644FE4AF" w14:textId="6804F1AD"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图</w:t>
      </w:r>
      <w:r w:rsidRPr="001267E9">
        <w:rPr>
          <w:rFonts w:ascii="Times New Roman" w:eastAsia="宋体" w:hAnsi="Times New Roman" w:cs="Times New Roman" w:hint="eastAsia"/>
          <w:sz w:val="24"/>
        </w:rPr>
        <w:t>1</w:t>
      </w:r>
      <w:r w:rsidRPr="001267E9">
        <w:rPr>
          <w:rFonts w:ascii="Times New Roman" w:eastAsia="宋体" w:hAnsi="Times New Roman" w:cs="Times New Roman" w:hint="eastAsia"/>
          <w:sz w:val="24"/>
        </w:rPr>
        <w:t>为本发明主观题自动评分方法的总体流程图；</w:t>
      </w:r>
    </w:p>
    <w:p w14:paraId="5E4C2C1F" w14:textId="2B457C73"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图</w:t>
      </w:r>
      <w:r w:rsidRPr="001267E9">
        <w:rPr>
          <w:rFonts w:ascii="Times New Roman" w:eastAsia="宋体" w:hAnsi="Times New Roman" w:cs="Times New Roman" w:hint="eastAsia"/>
          <w:sz w:val="24"/>
        </w:rPr>
        <w:t>2</w:t>
      </w:r>
      <w:r w:rsidRPr="001267E9">
        <w:rPr>
          <w:rFonts w:ascii="Times New Roman" w:eastAsia="宋体" w:hAnsi="Times New Roman" w:cs="Times New Roman" w:hint="eastAsia"/>
          <w:sz w:val="24"/>
        </w:rPr>
        <w:t>为逐评分项多模态证据抽取与多探针评分流程图；</w:t>
      </w:r>
    </w:p>
    <w:p w14:paraId="369DD852" w14:textId="608096C2"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图</w:t>
      </w:r>
      <w:r w:rsidRPr="001267E9">
        <w:rPr>
          <w:rFonts w:ascii="Times New Roman" w:eastAsia="宋体" w:hAnsi="Times New Roman" w:cs="Times New Roman" w:hint="eastAsia"/>
          <w:sz w:val="24"/>
        </w:rPr>
        <w:t>3</w:t>
      </w:r>
      <w:r w:rsidRPr="001267E9">
        <w:rPr>
          <w:rFonts w:ascii="Times New Roman" w:eastAsia="宋体" w:hAnsi="Times New Roman" w:cs="Times New Roman" w:hint="eastAsia"/>
          <w:sz w:val="24"/>
        </w:rPr>
        <w:t>为三个风险变量及安全自动评分隶属度的计算示意图；</w:t>
      </w:r>
    </w:p>
    <w:p w14:paraId="4FF2B864" w14:textId="2D98B091"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图</w:t>
      </w:r>
      <w:r w:rsidRPr="001267E9">
        <w:rPr>
          <w:rFonts w:ascii="Times New Roman" w:eastAsia="宋体" w:hAnsi="Times New Roman" w:cs="Times New Roman" w:hint="eastAsia"/>
          <w:sz w:val="24"/>
        </w:rPr>
        <w:t>4</w:t>
      </w:r>
      <w:r w:rsidRPr="001267E9">
        <w:rPr>
          <w:rFonts w:ascii="Times New Roman" w:eastAsia="宋体" w:hAnsi="Times New Roman" w:cs="Times New Roman" w:hint="eastAsia"/>
          <w:sz w:val="24"/>
        </w:rPr>
        <w:t>为非对称三支决策双阈值与</w:t>
      </w:r>
      <w:r w:rsidRPr="001267E9">
        <w:rPr>
          <w:rFonts w:ascii="Times New Roman" w:eastAsia="宋体" w:hAnsi="Times New Roman" w:cs="Times New Roman" w:hint="eastAsia"/>
          <w:sz w:val="24"/>
        </w:rPr>
        <w:t xml:space="preserve"> POS</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BND</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NEG </w:t>
      </w:r>
      <w:r w:rsidRPr="001267E9">
        <w:rPr>
          <w:rFonts w:ascii="Times New Roman" w:eastAsia="宋体" w:hAnsi="Times New Roman" w:cs="Times New Roman" w:hint="eastAsia"/>
          <w:sz w:val="24"/>
        </w:rPr>
        <w:t>三域关系示意图；</w:t>
      </w:r>
    </w:p>
    <w:p w14:paraId="6D2D4822" w14:textId="7D3540ED"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图</w:t>
      </w:r>
      <w:r w:rsidRPr="001267E9">
        <w:rPr>
          <w:rFonts w:ascii="Times New Roman" w:eastAsia="宋体" w:hAnsi="Times New Roman" w:cs="Times New Roman" w:hint="eastAsia"/>
          <w:sz w:val="24"/>
        </w:rPr>
        <w:t>5</w:t>
      </w:r>
      <w:r w:rsidRPr="001267E9">
        <w:rPr>
          <w:rFonts w:ascii="Times New Roman" w:eastAsia="宋体" w:hAnsi="Times New Roman" w:cs="Times New Roman" w:hint="eastAsia"/>
          <w:sz w:val="24"/>
        </w:rPr>
        <w:t>为边界域结构化证据仲裁和顺序门控流程图；</w:t>
      </w:r>
    </w:p>
    <w:p w14:paraId="0C9F23E6" w14:textId="5030DF55"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图</w:t>
      </w:r>
      <w:r w:rsidRPr="001267E9">
        <w:rPr>
          <w:rFonts w:ascii="Times New Roman" w:eastAsia="宋体" w:hAnsi="Times New Roman" w:cs="Times New Roman" w:hint="eastAsia"/>
          <w:sz w:val="24"/>
        </w:rPr>
        <w:t>6</w:t>
      </w:r>
      <w:r w:rsidRPr="001267E9">
        <w:rPr>
          <w:rFonts w:ascii="Times New Roman" w:eastAsia="宋体" w:hAnsi="Times New Roman" w:cs="Times New Roman" w:hint="eastAsia"/>
          <w:sz w:val="24"/>
        </w:rPr>
        <w:t>为答案级校准、验证和部署门禁流程图；</w:t>
      </w:r>
    </w:p>
    <w:p w14:paraId="2D270918" w14:textId="4D949E88"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图</w:t>
      </w:r>
      <w:r w:rsidRPr="001267E9">
        <w:rPr>
          <w:rFonts w:ascii="Times New Roman" w:eastAsia="宋体" w:hAnsi="Times New Roman" w:cs="Times New Roman" w:hint="eastAsia"/>
          <w:sz w:val="24"/>
        </w:rPr>
        <w:t>7</w:t>
      </w:r>
      <w:r w:rsidRPr="001267E9">
        <w:rPr>
          <w:rFonts w:ascii="Times New Roman" w:eastAsia="宋体" w:hAnsi="Times New Roman" w:cs="Times New Roman" w:hint="eastAsia"/>
          <w:sz w:val="24"/>
        </w:rPr>
        <w:t>为教师评分噪声识别与标签审核闭环示意图；</w:t>
      </w:r>
    </w:p>
    <w:p w14:paraId="69F017AB" w14:textId="3AC8E5AB"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图</w:t>
      </w:r>
      <w:r w:rsidRPr="001267E9">
        <w:rPr>
          <w:rFonts w:ascii="Times New Roman" w:eastAsia="宋体" w:hAnsi="Times New Roman" w:cs="Times New Roman" w:hint="eastAsia"/>
          <w:sz w:val="24"/>
        </w:rPr>
        <w:t>8</w:t>
      </w:r>
      <w:r w:rsidRPr="001267E9">
        <w:rPr>
          <w:rFonts w:ascii="Times New Roman" w:eastAsia="宋体" w:hAnsi="Times New Roman" w:cs="Times New Roman" w:hint="eastAsia"/>
          <w:sz w:val="24"/>
        </w:rPr>
        <w:t>为自动评分系统功能模块组成框图。</w:t>
      </w:r>
    </w:p>
    <w:p w14:paraId="039D9DA5" w14:textId="50B5719F" w:rsidR="001267E9" w:rsidRDefault="001267E9" w:rsidP="001267E9">
      <w:pPr>
        <w:spacing w:before="200" w:after="120" w:line="360" w:lineRule="auto"/>
        <w:rPr>
          <w:rFonts w:hint="eastAsia"/>
        </w:rPr>
      </w:pPr>
      <w:r w:rsidRPr="001267E9">
        <w:rPr>
          <w:rFonts w:ascii="Times New Roman" w:eastAsia="黑体" w:hAnsi="Times New Roman" w:cs="Times New Roman" w:hint="eastAsia"/>
          <w:b/>
          <w:sz w:val="30"/>
        </w:rPr>
        <w:t>具体实施方式</w:t>
      </w:r>
    </w:p>
    <w:p w14:paraId="0BF60CE3" w14:textId="795916B6"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5.1 </w:t>
      </w:r>
      <w:r w:rsidRPr="001267E9">
        <w:rPr>
          <w:rFonts w:ascii="Times New Roman" w:eastAsia="黑体" w:hAnsi="Times New Roman" w:cs="Times New Roman" w:hint="eastAsia"/>
          <w:b/>
          <w:sz w:val="24"/>
        </w:rPr>
        <w:t>术语和符号</w:t>
      </w:r>
    </w:p>
    <w:p w14:paraId="667A7020" w14:textId="022C5EAF"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为避免歧义，对本说明书中的术语作如下限定。</w:t>
      </w:r>
    </w:p>
    <w:p w14:paraId="585A62DC" w14:textId="1E8F7EF2"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评分项（</w:t>
      </w:r>
      <w:r w:rsidRPr="001267E9">
        <w:rPr>
          <w:rFonts w:ascii="Times New Roman" w:eastAsia="宋体" w:hAnsi="Times New Roman" w:cs="Times New Roman" w:hint="eastAsia"/>
          <w:sz w:val="24"/>
        </w:rPr>
        <w:t>rubric item</w:t>
      </w:r>
      <w:r w:rsidRPr="001267E9">
        <w:rPr>
          <w:rFonts w:ascii="Times New Roman" w:eastAsia="宋体" w:hAnsi="Times New Roman" w:cs="Times New Roman" w:hint="eastAsia"/>
          <w:sz w:val="24"/>
        </w:rPr>
        <w:t>）：评分细则中能够独立获得分值的最小评价单元。每个评分项具有标识、分值、期望答案、允许替代表达、证据来源和规范化方式。</w:t>
      </w:r>
    </w:p>
    <w:p w14:paraId="32E603FD" w14:textId="3D33E252"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证据（</w:t>
      </w:r>
      <w:r w:rsidRPr="001267E9">
        <w:rPr>
          <w:rFonts w:ascii="Times New Roman" w:eastAsia="宋体" w:hAnsi="Times New Roman" w:cs="Times New Roman" w:hint="eastAsia"/>
          <w:sz w:val="24"/>
        </w:rPr>
        <w:t>evidence</w:t>
      </w:r>
      <w:r w:rsidRPr="001267E9">
        <w:rPr>
          <w:rFonts w:ascii="Times New Roman" w:eastAsia="宋体" w:hAnsi="Times New Roman" w:cs="Times New Roman" w:hint="eastAsia"/>
          <w:sz w:val="24"/>
        </w:rPr>
        <w:t>）：能够在学生答案图像、转写文本、公式、表格或图示中观察到，</w:t>
      </w:r>
      <w:r w:rsidRPr="001267E9">
        <w:rPr>
          <w:rFonts w:ascii="Times New Roman" w:eastAsia="宋体" w:hAnsi="Times New Roman" w:cs="Times New Roman" w:hint="eastAsia"/>
          <w:sz w:val="24"/>
        </w:rPr>
        <w:lastRenderedPageBreak/>
        <w:t>并可用于支持或反驳某评分项给分的内容。证据不是模型自行补充的标准答案知识。</w:t>
      </w:r>
    </w:p>
    <w:p w14:paraId="26854CE1" w14:textId="62E32243"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探针评分（</w:t>
      </w:r>
      <w:r w:rsidRPr="001267E9">
        <w:rPr>
          <w:rFonts w:ascii="Times New Roman" w:eastAsia="宋体" w:hAnsi="Times New Roman" w:cs="Times New Roman" w:hint="eastAsia"/>
          <w:sz w:val="24"/>
        </w:rPr>
        <w:t>probe grading</w:t>
      </w:r>
      <w:r w:rsidRPr="001267E9">
        <w:rPr>
          <w:rFonts w:ascii="Times New Roman" w:eastAsia="宋体" w:hAnsi="Times New Roman" w:cs="Times New Roman" w:hint="eastAsia"/>
          <w:sz w:val="24"/>
        </w:rPr>
        <w:t>）：在评分条件保持一致的情况下，对同一答案进行多次相互独立的模型调用，以观察分数和逐项判断的稳定性。</w:t>
      </w:r>
    </w:p>
    <w:p w14:paraId="0CBD2497" w14:textId="4F3170DF"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基线分（</w:t>
      </w:r>
      <w:r w:rsidRPr="001267E9">
        <w:rPr>
          <w:rFonts w:ascii="Times New Roman" w:eastAsia="宋体" w:hAnsi="Times New Roman" w:cs="Times New Roman" w:hint="eastAsia"/>
          <w:sz w:val="24"/>
        </w:rPr>
        <w:t>baseline score</w:t>
      </w:r>
      <w:r w:rsidRPr="001267E9">
        <w:rPr>
          <w:rFonts w:ascii="Times New Roman" w:eastAsia="宋体" w:hAnsi="Times New Roman" w:cs="Times New Roman" w:hint="eastAsia"/>
          <w:sz w:val="24"/>
        </w:rPr>
        <w:t>）：进入三支决策分支动作之前，由多个探针分数和证据护栏确定的分数。基线分是三支决策的输入，不等同于最终校准分。</w:t>
      </w:r>
    </w:p>
    <w:p w14:paraId="196C6026" w14:textId="6DB16460"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安全自动评分隶属度</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μ：当前样本属于“可安全自动生效”模糊集合的程度，取值范围为</w:t>
      </w:r>
      <w:r w:rsidRPr="001267E9">
        <w:rPr>
          <w:rFonts w:ascii="Times New Roman" w:eastAsia="宋体" w:hAnsi="Times New Roman" w:cs="Times New Roman" w:hint="eastAsia"/>
          <w:sz w:val="24"/>
        </w:rPr>
        <w:t xml:space="preserve"> [0,1]</w:t>
      </w:r>
      <w:r w:rsidRPr="001267E9">
        <w:rPr>
          <w:rFonts w:ascii="Times New Roman" w:eastAsia="宋体" w:hAnsi="Times New Roman" w:cs="Times New Roman" w:hint="eastAsia"/>
          <w:sz w:val="24"/>
        </w:rPr>
        <w:t>。它不是学生答案正确率，也不是模型对单个答案结论的主观置信度。</w:t>
      </w:r>
    </w:p>
    <w:p w14:paraId="3307C31B" w14:textId="4BD4BA06"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三支决策核心分（</w:t>
      </w:r>
      <w:r w:rsidRPr="001267E9">
        <w:rPr>
          <w:rFonts w:ascii="Times New Roman" w:eastAsia="宋体" w:hAnsi="Times New Roman" w:cs="Times New Roman" w:hint="eastAsia"/>
          <w:sz w:val="24"/>
        </w:rPr>
        <w:t>three-way core score</w:t>
      </w:r>
      <w:r w:rsidRPr="001267E9">
        <w:rPr>
          <w:rFonts w:ascii="Times New Roman" w:eastAsia="宋体" w:hAnsi="Times New Roman" w:cs="Times New Roman" w:hint="eastAsia"/>
          <w:sz w:val="24"/>
        </w:rPr>
        <w:t>）：完成</w:t>
      </w:r>
      <w:r w:rsidRPr="001267E9">
        <w:rPr>
          <w:rFonts w:ascii="Times New Roman" w:eastAsia="宋体" w:hAnsi="Times New Roman" w:cs="Times New Roman" w:hint="eastAsia"/>
          <w:sz w:val="24"/>
        </w:rPr>
        <w:t xml:space="preserve"> POS</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BND </w:t>
      </w:r>
      <w:r w:rsidRPr="001267E9">
        <w:rPr>
          <w:rFonts w:ascii="Times New Roman" w:eastAsia="宋体" w:hAnsi="Times New Roman" w:cs="Times New Roman" w:hint="eastAsia"/>
          <w:sz w:val="24"/>
        </w:rPr>
        <w:t>或</w:t>
      </w:r>
      <w:r w:rsidRPr="001267E9">
        <w:rPr>
          <w:rFonts w:ascii="Times New Roman" w:eastAsia="宋体" w:hAnsi="Times New Roman" w:cs="Times New Roman" w:hint="eastAsia"/>
          <w:sz w:val="24"/>
        </w:rPr>
        <w:t xml:space="preserve"> NEG </w:t>
      </w:r>
      <w:r w:rsidRPr="001267E9">
        <w:rPr>
          <w:rFonts w:ascii="Times New Roman" w:eastAsia="宋体" w:hAnsi="Times New Roman" w:cs="Times New Roman" w:hint="eastAsia"/>
          <w:sz w:val="24"/>
        </w:rPr>
        <w:t>分支动作后记录的分数或人工复核状态，不包括后续可选的残差校准。</w:t>
      </w:r>
    </w:p>
    <w:p w14:paraId="595CBF09" w14:textId="5619A3BF"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5.2 </w:t>
      </w:r>
      <w:r w:rsidRPr="001267E9">
        <w:rPr>
          <w:rFonts w:ascii="Times New Roman" w:eastAsia="黑体" w:hAnsi="Times New Roman" w:cs="Times New Roman" w:hint="eastAsia"/>
          <w:b/>
          <w:sz w:val="24"/>
        </w:rPr>
        <w:t>项目总体处理流程</w:t>
      </w:r>
    </w:p>
    <w:p w14:paraId="44B15CF5" w14:textId="63480F0C"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在一个计算机学科主观题评分实施例中，完整处理流程如下。</w:t>
      </w:r>
    </w:p>
    <w:p w14:paraId="79040DE5" w14:textId="2B960D18"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5.2.1 </w:t>
      </w:r>
      <w:r w:rsidRPr="001267E9">
        <w:rPr>
          <w:rFonts w:ascii="Times New Roman" w:eastAsia="黑体" w:hAnsi="Times New Roman" w:cs="Times New Roman" w:hint="eastAsia"/>
          <w:b/>
          <w:sz w:val="24"/>
        </w:rPr>
        <w:t>数据准备与答案级隔离</w:t>
      </w:r>
    </w:p>
    <w:p w14:paraId="10940B1D" w14:textId="1A7B08C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每条题目记录包括题目标识、课程标识、题干、满分、参考答案、评分细则、题目图像和是否需要视觉证据等字段。每条学生答案记录包括答案标识、题目标识、答案转写文本、学生答案图像、是否含图示以及教师参考分。</w:t>
      </w:r>
    </w:p>
    <w:p w14:paraId="518E0082" w14:textId="4FB664A6"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在每一道题内部按照答案标识，将该题的学生答案确定性划分为答案级校准、答案级验证和答案级测试集合。答案级校准集合为评分细则方差优化提供候选样本；答案级验证集合用于拟合安全自动评分隶属度、非对称损失参数、保形分位数、边界域动作开关和可选残差校准；答案级测试集合仅在上述配置冻结后用于最终评价。</w:t>
      </w:r>
    </w:p>
    <w:p w14:paraId="6EAFED7A" w14:textId="6E36571B"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同一答案标识只能属于一个集合。评分程序读取不含教师参考分的学生作答数据完成证据抽取和评分，教师参考分由与评分程序隔离的校准或评估程序按答案标识读取。答案级测试集合的教师参考分不得用于评分细则优化、风险参数拟合、阈值选择或边界域动作选择，从而防止最终评价标签反向影响评分过程。</w:t>
      </w:r>
    </w:p>
    <w:p w14:paraId="05458E5D" w14:textId="587326E7"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5.2.2 </w:t>
      </w:r>
      <w:r w:rsidRPr="001267E9">
        <w:rPr>
          <w:rFonts w:ascii="Times New Roman" w:eastAsia="黑体" w:hAnsi="Times New Roman" w:cs="Times New Roman" w:hint="eastAsia"/>
          <w:b/>
          <w:sz w:val="24"/>
        </w:rPr>
        <w:t>评分细则形成评分契约</w:t>
      </w:r>
    </w:p>
    <w:p w14:paraId="582CA244" w14:textId="4359F03B"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首先将教师给出的自然语言评分标准转换为结构化评分项。每个评分项至少包括：</w:t>
      </w:r>
    </w:p>
    <w:p w14:paraId="02C123F5" w14:textId="468D2A05"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id</w:t>
      </w:r>
      <w:r w:rsidRPr="001267E9">
        <w:rPr>
          <w:rFonts w:ascii="Times New Roman" w:eastAsia="宋体" w:hAnsi="Times New Roman" w:cs="Times New Roman" w:hint="eastAsia"/>
          <w:sz w:val="24"/>
        </w:rPr>
        <w:t>：评分项唯一标识；</w:t>
      </w:r>
    </w:p>
    <w:p w14:paraId="697BE3FC" w14:textId="50E62A6A"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points</w:t>
      </w:r>
      <w:r w:rsidRPr="001267E9">
        <w:rPr>
          <w:rFonts w:ascii="Times New Roman" w:eastAsia="宋体" w:hAnsi="Times New Roman" w:cs="Times New Roman" w:hint="eastAsia"/>
          <w:sz w:val="24"/>
        </w:rPr>
        <w:t>：该项分值；</w:t>
      </w:r>
    </w:p>
    <w:p w14:paraId="01424177" w14:textId="65D61525"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item</w:t>
      </w:r>
      <w:r w:rsidRPr="001267E9">
        <w:rPr>
          <w:rFonts w:ascii="Times New Roman" w:eastAsia="宋体" w:hAnsi="Times New Roman" w:cs="Times New Roman" w:hint="eastAsia"/>
          <w:sz w:val="24"/>
        </w:rPr>
        <w:t>：该项要求；</w:t>
      </w:r>
    </w:p>
    <w:p w14:paraId="5D106A9D" w14:textId="59D6EF89"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answer_type</w:t>
      </w:r>
      <w:r w:rsidRPr="001267E9">
        <w:rPr>
          <w:rFonts w:ascii="Times New Roman" w:eastAsia="宋体" w:hAnsi="Times New Roman" w:cs="Times New Roman" w:hint="eastAsia"/>
          <w:sz w:val="24"/>
        </w:rPr>
        <w:t>：答案类型；</w:t>
      </w:r>
    </w:p>
    <w:p w14:paraId="76A7F645" w14:textId="249F9C3F"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lastRenderedPageBreak/>
        <w:t>•</w:t>
      </w:r>
      <w:r w:rsidRPr="001267E9">
        <w:rPr>
          <w:rFonts w:ascii="Times New Roman" w:eastAsia="宋体" w:hAnsi="Times New Roman" w:cs="Times New Roman" w:hint="eastAsia"/>
          <w:sz w:val="24"/>
        </w:rPr>
        <w:t xml:space="preserve"> canonicalization</w:t>
      </w:r>
      <w:r w:rsidRPr="001267E9">
        <w:rPr>
          <w:rFonts w:ascii="Times New Roman" w:eastAsia="宋体" w:hAnsi="Times New Roman" w:cs="Times New Roman" w:hint="eastAsia"/>
          <w:sz w:val="24"/>
        </w:rPr>
        <w:t>：规范化方式；</w:t>
      </w:r>
    </w:p>
    <w:p w14:paraId="37AD8971" w14:textId="177E741E"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evidence_source</w:t>
      </w:r>
      <w:r w:rsidRPr="001267E9">
        <w:rPr>
          <w:rFonts w:ascii="Times New Roman" w:eastAsia="宋体" w:hAnsi="Times New Roman" w:cs="Times New Roman" w:hint="eastAsia"/>
          <w:sz w:val="24"/>
        </w:rPr>
        <w:t>：证据来源；</w:t>
      </w:r>
    </w:p>
    <w:p w14:paraId="5970FE80" w14:textId="5EE05B4D"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score_layer</w:t>
      </w:r>
      <w:r w:rsidRPr="001267E9">
        <w:rPr>
          <w:rFonts w:ascii="Times New Roman" w:eastAsia="宋体" w:hAnsi="Times New Roman" w:cs="Times New Roman" w:hint="eastAsia"/>
          <w:sz w:val="24"/>
        </w:rPr>
        <w:t>：核心结果层、过程支撑层或辅助层。</w:t>
      </w:r>
    </w:p>
    <w:p w14:paraId="1946D945" w14:textId="4E09EE61"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答案类型可以包括数值、进制数、位向量、序列、集合、关系、表格项、公式、方法步骤、语义文本或图示关系。规范化用于消除不改变语义的表面差异，例如十六进制大小写、空格、单位书写、集合元素顺序、等价公式形式和图关系表示。</w:t>
      </w:r>
    </w:p>
    <w:p w14:paraId="2FC9965D" w14:textId="639A3989"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5.2.3 </w:t>
      </w:r>
      <w:r w:rsidRPr="001267E9">
        <w:rPr>
          <w:rFonts w:ascii="Times New Roman" w:eastAsia="黑体" w:hAnsi="Times New Roman" w:cs="Times New Roman" w:hint="eastAsia"/>
          <w:b/>
          <w:sz w:val="24"/>
        </w:rPr>
        <w:t>多模态逐项证据抽取</w:t>
      </w:r>
    </w:p>
    <w:p w14:paraId="0582260F" w14:textId="6CFABB9A"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当学生答案包含手写图像时，使用光学字符识别结果和视觉语言模型结果形成候选证据；当答案包含图示、表格或公式时，保留视觉区域、结构化关系或原始图像引用。证据抽取结果按照评分项标识组织，而不是只生成一段无结构转写文本。</w:t>
      </w:r>
    </w:p>
    <w:p w14:paraId="0370A1CC" w14:textId="12FBC9B5"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对每个评分项记录证据状态：正常、低质量、结构缺失、空白或感知失败。感知失败包括图像模糊、关键区域被裁切、无法识别的手写符号以及视觉模型不能确认图结构等情形。</w:t>
      </w:r>
    </w:p>
    <w:p w14:paraId="24345E43" w14:textId="0810FBCC"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5.2.4 </w:t>
      </w:r>
      <w:r w:rsidRPr="001267E9">
        <w:rPr>
          <w:rFonts w:ascii="Times New Roman" w:eastAsia="黑体" w:hAnsi="Times New Roman" w:cs="Times New Roman" w:hint="eastAsia"/>
          <w:b/>
          <w:sz w:val="24"/>
        </w:rPr>
        <w:t>多探针评分</w:t>
      </w:r>
    </w:p>
    <w:p w14:paraId="093C15FD" w14:textId="61243791"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评分模型接收题目、评分细则和逐项证据，对同一答案独立执行</w:t>
      </w:r>
      <w:r w:rsidRPr="001267E9">
        <w:rPr>
          <w:rFonts w:ascii="Times New Roman" w:eastAsia="宋体" w:hAnsi="Times New Roman" w:cs="Times New Roman" w:hint="eastAsia"/>
          <w:sz w:val="24"/>
        </w:rPr>
        <w:t xml:space="preserve"> K </w:t>
      </w:r>
      <w:r w:rsidRPr="001267E9">
        <w:rPr>
          <w:rFonts w:ascii="Times New Roman" w:eastAsia="宋体" w:hAnsi="Times New Roman" w:cs="Times New Roman" w:hint="eastAsia"/>
          <w:sz w:val="24"/>
        </w:rPr>
        <w:t>次评分。在一个实施例中</w:t>
      </w:r>
      <w:r w:rsidRPr="001267E9">
        <w:rPr>
          <w:rFonts w:ascii="Times New Roman" w:eastAsia="宋体" w:hAnsi="Times New Roman" w:cs="Times New Roman" w:hint="eastAsia"/>
          <w:sz w:val="24"/>
        </w:rPr>
        <w:t xml:space="preserve"> K=3</w:t>
      </w:r>
      <w:r w:rsidRPr="001267E9">
        <w:rPr>
          <w:rFonts w:ascii="Times New Roman" w:eastAsia="宋体" w:hAnsi="Times New Roman" w:cs="Times New Roman" w:hint="eastAsia"/>
          <w:sz w:val="24"/>
        </w:rPr>
        <w:t>。每次评分输出总分和逐评分项判定，逐项判定类别包括：</w:t>
      </w:r>
    </w:p>
    <w:p w14:paraId="252DFB8E" w14:textId="7018491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MATCH</w:t>
      </w:r>
      <w:r w:rsidRPr="001267E9">
        <w:rPr>
          <w:rFonts w:ascii="Times New Roman" w:eastAsia="宋体" w:hAnsi="Times New Roman" w:cs="Times New Roman" w:hint="eastAsia"/>
          <w:sz w:val="24"/>
        </w:rPr>
        <w:t>：证据满足评分项；</w:t>
      </w:r>
    </w:p>
    <w:p w14:paraId="37AAA22C" w14:textId="281C41EF"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PARTIAL_MATCH</w:t>
      </w:r>
      <w:r w:rsidRPr="001267E9">
        <w:rPr>
          <w:rFonts w:ascii="Times New Roman" w:eastAsia="宋体" w:hAnsi="Times New Roman" w:cs="Times New Roman" w:hint="eastAsia"/>
          <w:sz w:val="24"/>
        </w:rPr>
        <w:t>：证据部分满足评分项；</w:t>
      </w:r>
    </w:p>
    <w:p w14:paraId="0D2542FA" w14:textId="698733F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FORMAT_MINOR</w:t>
      </w:r>
      <w:r w:rsidRPr="001267E9">
        <w:rPr>
          <w:rFonts w:ascii="Times New Roman" w:eastAsia="宋体" w:hAnsi="Times New Roman" w:cs="Times New Roman" w:hint="eastAsia"/>
          <w:sz w:val="24"/>
        </w:rPr>
        <w:t>：核心含义正确但存在轻微格式问题；</w:t>
      </w:r>
    </w:p>
    <w:p w14:paraId="0EEC9BB3" w14:textId="261DCB78"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SEMANTIC_FATAL</w:t>
      </w:r>
      <w:r w:rsidRPr="001267E9">
        <w:rPr>
          <w:rFonts w:ascii="Times New Roman" w:eastAsia="宋体" w:hAnsi="Times New Roman" w:cs="Times New Roman" w:hint="eastAsia"/>
          <w:sz w:val="24"/>
        </w:rPr>
        <w:t>：存在导致该项不能给分的语义错误；</w:t>
      </w:r>
    </w:p>
    <w:p w14:paraId="64B7771B" w14:textId="6D613061"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BLANK</w:t>
      </w:r>
      <w:r w:rsidRPr="001267E9">
        <w:rPr>
          <w:rFonts w:ascii="Times New Roman" w:eastAsia="宋体" w:hAnsi="Times New Roman" w:cs="Times New Roman" w:hint="eastAsia"/>
          <w:sz w:val="24"/>
        </w:rPr>
        <w:t>：未观察到该项作答证据。</w:t>
      </w:r>
    </w:p>
    <w:p w14:paraId="7BCE9A3F" w14:textId="4000596C"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总分用于形成分数候选，逐项判定用于分析评分模型是否在相同证据上作出一致判断。</w:t>
      </w:r>
    </w:p>
    <w:p w14:paraId="2EFDB8C8" w14:textId="56A68CAC"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5.2.5 </w:t>
      </w:r>
      <w:r w:rsidRPr="001267E9">
        <w:rPr>
          <w:rFonts w:ascii="Times New Roman" w:eastAsia="黑体" w:hAnsi="Times New Roman" w:cs="Times New Roman" w:hint="eastAsia"/>
          <w:b/>
          <w:sz w:val="24"/>
        </w:rPr>
        <w:t>评分后证据规则与基线分</w:t>
      </w:r>
    </w:p>
    <w:p w14:paraId="28D88D1B" w14:textId="16AA1762"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评分后规则计算无支持匹配分值占比、核心矛盾占比、核心答案锚点失败、结果正确性信号、过程证据信号、裸答案风险和欠给分信号等。规则只使用学生答案中可观察证据和评分项契约，不把模型生成的解释本身当作学生证据。</w:t>
      </w:r>
    </w:p>
    <w:p w14:paraId="0D330BD2" w14:textId="7A59212C"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基线分默认取探针分数平均值：</w:t>
      </w:r>
    </w:p>
    <w:p w14:paraId="5370E2E9" w14:textId="57F02189"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s</m:t>
              </m:r>
              <m:ctrlPr>
                <w:rPr>
                  <w:rFonts w:ascii="Cambria Math" w:eastAsia="宋体" w:hAnsi="Cambria Math" w:cs="Times New Roman" w:hint="eastAsia"/>
                  <w:i/>
                </w:rPr>
              </m:ctrlPr>
            </m:e>
            <m:sub>
              <m:r>
                <w:rPr>
                  <w:rFonts w:ascii="Cambria Math" w:eastAsia="宋体" w:hAnsi="Cambria Math" w:cs="Times New Roman" w:hint="eastAsia"/>
                </w:rPr>
                <m:t>avg</m:t>
              </m:r>
            </m:sub>
          </m:sSub>
          <m:r>
            <w:rPr>
              <w:rFonts w:ascii="Cambria Math" w:eastAsia="宋体" w:hAnsi="Cambria Math" w:cs="Times New Roman" w:hint="eastAsia"/>
            </w:rPr>
            <m:t>=</m:t>
          </m:r>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hint="eastAsia"/>
                    </w:rPr>
                    <m:t>1</m:t>
                  </m:r>
                </m:num>
                <m:den>
                  <m:r>
                    <w:rPr>
                      <w:rFonts w:ascii="Cambria Math" w:eastAsia="宋体" w:hAnsi="Cambria Math" w:cs="Times New Roman" w:hint="eastAsia"/>
                    </w:rPr>
                    <m:t>K</m:t>
                  </m:r>
                </m:den>
              </m:f>
            </m:e>
          </m:d>
          <m:nary>
            <m:naryPr>
              <m:chr m:val="∑"/>
              <m:supHide m:val="1"/>
              <m:ctrlPr>
                <w:rPr>
                  <w:rFonts w:ascii="Cambria Math" w:eastAsia="宋体" w:hAnsi="Cambria Math" w:cs="Times New Roman"/>
                  <w:i/>
                </w:rPr>
              </m:ctrlPr>
            </m:naryPr>
            <m:sub>
              <m:sSubSup>
                <m:sSubSupPr>
                  <m:ctrlPr>
                    <w:rPr>
                      <w:rFonts w:ascii="Cambria Math" w:eastAsia="宋体" w:hAnsi="Cambria Math" w:cs="Times New Roman"/>
                      <w:i/>
                    </w:rPr>
                  </m:ctrlPr>
                </m:sSubSupPr>
                <m:e>
                  <m:r>
                    <w:rPr>
                      <w:rFonts w:ascii="Cambria Math" w:eastAsia="宋体" w:hAnsi="Cambria Math" w:cs="Times New Roman" w:hint="eastAsia"/>
                    </w:rPr>
                    <m:t>k=1</m:t>
                  </m:r>
                </m:e>
                <m:sub>
                  <m:r>
                    <w:rPr>
                      <w:rFonts w:ascii="Cambria Math" w:eastAsia="宋体" w:hAnsi="Cambria Math" w:cs="Times New Roman" w:hint="eastAsia"/>
                    </w:rPr>
                    <m:t>k</m:t>
                  </m:r>
                </m:sub>
                <m:sup>
                  <m:d>
                    <m:dPr>
                      <m:ctrlPr>
                        <w:rPr>
                          <w:rFonts w:ascii="Cambria Math" w:eastAsia="宋体" w:hAnsi="Cambria Math" w:cs="Times New Roman"/>
                          <w:i/>
                        </w:rPr>
                      </m:ctrlPr>
                    </m:dPr>
                    <m:e>
                      <m:r>
                        <w:rPr>
                          <w:rFonts w:ascii="Cambria Math" w:eastAsia="宋体" w:hAnsi="Cambria Math" w:cs="Times New Roman" w:hint="eastAsia"/>
                        </w:rPr>
                        <m:t>K</m:t>
                      </m:r>
                    </m:e>
                  </m:d>
                  <m:r>
                    <w:rPr>
                      <w:rFonts w:ascii="Cambria Math" w:eastAsia="宋体" w:hAnsi="Cambria Math" w:cs="Times New Roman" w:hint="eastAsia"/>
                    </w:rPr>
                    <m:t>s</m:t>
                  </m:r>
                </m:sup>
              </m:sSubSup>
            </m:sub>
            <m:sup/>
            <m:e/>
          </m:nary>
          <m:r>
            <w:rPr>
              <w:rFonts w:ascii="Cambria Math" w:eastAsia="宋体" w:hAnsi="Cambria Math" w:cs="Times New Roman" w:hint="eastAsia"/>
            </w:rPr>
            <m:t>.</m:t>
          </m:r>
        </m:oMath>
      </m:oMathPara>
    </w:p>
    <w:p w14:paraId="45FFA8D7" w14:textId="605D182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对于结果权重较高的复杂推导或计算题，当上侧探针分数具有足够结果证据和过程证据，并且过度给分、抽取失败和分数离散风险均较低时，可选择受限上侧共识分：</w:t>
      </w:r>
    </w:p>
    <w:p w14:paraId="7335F722" w14:textId="7856CB02" w:rsidR="001267E9" w:rsidRDefault="001267E9" w:rsidP="001267E9">
      <w:pPr>
        <w:spacing w:after="0" w:line="360" w:lineRule="auto"/>
        <w:jc w:val="center"/>
        <w:rPr>
          <w:rFonts w:hint="eastAsia"/>
        </w:rPr>
      </w:pPr>
      <w:r w:rsidRPr="001267E9">
        <w:rPr>
          <w:rFonts w:ascii="Cambria Math" w:eastAsia="宋体" w:hAnsi="Cambria Math" w:cs="Times New Roman" w:hint="eastAsia"/>
          <w:sz w:val="20"/>
        </w:rPr>
        <w:t>s_(base)=min(max_k s_k, s_(avg)+</w:t>
      </w:r>
      <w:r w:rsidRPr="001267E9">
        <w:rPr>
          <w:rFonts w:ascii="Cambria Math" w:eastAsia="宋体" w:hAnsi="Cambria Math" w:cs="Times New Roman" w:hint="eastAsia"/>
          <w:sz w:val="20"/>
        </w:rPr>
        <w:t>Δ</w:t>
      </w:r>
      <w:r w:rsidRPr="001267E9">
        <w:rPr>
          <w:rFonts w:ascii="Cambria Math" w:eastAsia="宋体" w:hAnsi="Cambria Math" w:cs="Times New Roman" w:hint="eastAsia"/>
          <w:sz w:val="20"/>
        </w:rPr>
        <w:t>_(max)),</w:t>
      </w:r>
    </w:p>
    <w:p w14:paraId="6DCA35C6" w14:textId="017DE006"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其中，Δ</w:t>
      </w:r>
      <w:r w:rsidRPr="001267E9">
        <w:rPr>
          <w:rFonts w:ascii="Times New Roman" w:eastAsia="宋体" w:hAnsi="Times New Roman" w:cs="Times New Roman" w:hint="eastAsia"/>
          <w:sz w:val="24"/>
        </w:rPr>
        <w:t xml:space="preserve">_(max) </w:t>
      </w:r>
      <w:r w:rsidRPr="001267E9">
        <w:rPr>
          <w:rFonts w:ascii="Times New Roman" w:eastAsia="宋体" w:hAnsi="Times New Roman" w:cs="Times New Roman" w:hint="eastAsia"/>
          <w:sz w:val="24"/>
        </w:rPr>
        <w:t>根据证据强度取固定分值上限与满分比例上限中的受控值。不满足条件时始终令</w:t>
      </w:r>
      <w:r w:rsidRPr="001267E9">
        <w:rPr>
          <w:rFonts w:ascii="Times New Roman" w:eastAsia="宋体" w:hAnsi="Times New Roman" w:cs="Times New Roman" w:hint="eastAsia"/>
          <w:sz w:val="24"/>
        </w:rPr>
        <w:t xml:space="preserve"> s_(base)=s_(avg)</w:t>
      </w:r>
      <w:r w:rsidRPr="001267E9">
        <w:rPr>
          <w:rFonts w:ascii="Times New Roman" w:eastAsia="宋体" w:hAnsi="Times New Roman" w:cs="Times New Roman" w:hint="eastAsia"/>
          <w:sz w:val="24"/>
        </w:rPr>
        <w:t>。</w:t>
      </w:r>
    </w:p>
    <w:p w14:paraId="2E0173B5" w14:textId="08C0A53F"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5.3 </w:t>
      </w:r>
      <w:r w:rsidRPr="001267E9">
        <w:rPr>
          <w:rFonts w:ascii="Times New Roman" w:eastAsia="黑体" w:hAnsi="Times New Roman" w:cs="Times New Roman" w:hint="eastAsia"/>
          <w:b/>
          <w:sz w:val="24"/>
        </w:rPr>
        <w:t>三支决策核心算法</w:t>
      </w:r>
    </w:p>
    <w:p w14:paraId="725F021F" w14:textId="41E1648F"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5.3.1 </w:t>
      </w:r>
      <w:r w:rsidRPr="001267E9">
        <w:rPr>
          <w:rFonts w:ascii="Times New Roman" w:eastAsia="黑体" w:hAnsi="Times New Roman" w:cs="Times New Roman" w:hint="eastAsia"/>
          <w:b/>
          <w:sz w:val="24"/>
        </w:rPr>
        <w:t>证据质量风险</w:t>
      </w:r>
      <w:r w:rsidRPr="001267E9">
        <w:rPr>
          <w:rFonts w:ascii="Times New Roman" w:eastAsia="黑体" w:hAnsi="Times New Roman" w:cs="Times New Roman" w:hint="eastAsia"/>
          <w:b/>
          <w:sz w:val="24"/>
        </w:rPr>
        <w:t xml:space="preserve"> U_E</w:t>
      </w:r>
    </w:p>
    <w:p w14:paraId="4AC35CBE" w14:textId="43C9C8C1"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设第</w:t>
      </w:r>
      <w:r w:rsidRPr="001267E9">
        <w:rPr>
          <w:rFonts w:ascii="Times New Roman" w:eastAsia="宋体" w:hAnsi="Times New Roman" w:cs="Times New Roman" w:hint="eastAsia"/>
          <w:sz w:val="24"/>
        </w:rPr>
        <w:t xml:space="preserve"> i </w:t>
      </w:r>
      <w:r w:rsidRPr="001267E9">
        <w:rPr>
          <w:rFonts w:ascii="Times New Roman" w:eastAsia="宋体" w:hAnsi="Times New Roman" w:cs="Times New Roman" w:hint="eastAsia"/>
          <w:sz w:val="24"/>
        </w:rPr>
        <w:t>个评分项分值为</w:t>
      </w:r>
      <w:r w:rsidRPr="001267E9">
        <w:rPr>
          <w:rFonts w:ascii="Times New Roman" w:eastAsia="宋体" w:hAnsi="Times New Roman" w:cs="Times New Roman" w:hint="eastAsia"/>
          <w:sz w:val="24"/>
        </w:rPr>
        <w:t xml:space="preserve"> p_i</w:t>
      </w:r>
      <w:r w:rsidRPr="001267E9">
        <w:rPr>
          <w:rFonts w:ascii="Times New Roman" w:eastAsia="宋体" w:hAnsi="Times New Roman" w:cs="Times New Roman" w:hint="eastAsia"/>
          <w:sz w:val="24"/>
        </w:rPr>
        <w:t>，证据质量为</w:t>
      </w:r>
      <w:r w:rsidRPr="001267E9">
        <w:rPr>
          <w:rFonts w:ascii="Times New Roman" w:eastAsia="宋体" w:hAnsi="Times New Roman" w:cs="Times New Roman" w:hint="eastAsia"/>
          <w:sz w:val="24"/>
        </w:rPr>
        <w:t xml:space="preserve"> q_i</w:t>
      </w:r>
      <w:r w:rsidRPr="001267E9">
        <w:rPr>
          <w:rFonts w:ascii="Times New Roman" w:eastAsia="宋体" w:hAnsi="Times New Roman" w:cs="Times New Roman" w:hint="eastAsia"/>
          <w:sz w:val="24"/>
        </w:rPr>
        <w:t>。证据质量风险为：</w:t>
      </w:r>
    </w:p>
    <w:p w14:paraId="15562AF7" w14:textId="066EA383"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E</m:t>
              </m:r>
            </m:sub>
          </m:sSub>
          <m:r>
            <w:rPr>
              <w:rFonts w:ascii="Cambria Math" w:eastAsia="宋体" w:hAnsi="Cambria Math" w:cs="Times New Roman" w:hint="eastAsia"/>
            </w:rPr>
            <m:t>=1</m:t>
          </m:r>
          <m:r>
            <w:rPr>
              <w:rFonts w:ascii="Cambria Math" w:eastAsia="宋体" w:hAnsi="Cambria Math" w:cs="Cambria Math"/>
            </w:rPr>
            <m:t>-</m:t>
          </m:r>
          <m:d>
            <m:dPr>
              <m:ctrlPr>
                <w:rPr>
                  <w:rFonts w:ascii="Cambria Math" w:eastAsia="宋体" w:hAnsi="Cambria Math" w:cs="Times New Roman"/>
                  <w:i/>
                </w:rPr>
              </m:ctrlPr>
            </m:dPr>
            <m:e>
              <m:f>
                <m:fPr>
                  <m:ctrlPr>
                    <w:rPr>
                      <w:rFonts w:ascii="Cambria Math" w:eastAsia="宋体" w:hAnsi="Cambria Math" w:cs="Times New Roman"/>
                      <w:i/>
                    </w:rPr>
                  </m:ctrlPr>
                </m:fPr>
                <m:num>
                  <m:nary>
                    <m:naryPr>
                      <m:chr m:val="∑"/>
                      <m:supHide m:val="1"/>
                      <m:ctrlPr>
                        <w:rPr>
                          <w:rFonts w:ascii="Cambria Math" w:eastAsia="宋体" w:hAnsi="Cambria Math" w:cs="Times New Roman"/>
                          <w:i/>
                        </w:rPr>
                      </m:ctrlPr>
                    </m:naryPr>
                    <m:sub>
                      <m:r>
                        <w:rPr>
                          <w:rFonts w:ascii="Cambria Math" w:eastAsia="宋体" w:hAnsi="Cambria Math" w:cs="Times New Roman" w:hint="eastAsia"/>
                        </w:rPr>
                        <m:t>i</m:t>
                      </m:r>
                    </m:sub>
                    <m:sup/>
                    <m:e>
                      <m:sSub>
                        <m:sSubPr>
                          <m:ctrlPr>
                            <w:rPr>
                              <w:rFonts w:ascii="Cambria Math" w:eastAsia="宋体" w:hAnsi="Cambria Math" w:cs="Times New Roman"/>
                              <w:i/>
                            </w:rPr>
                          </m:ctrlPr>
                        </m:sSubPr>
                        <m:e>
                          <m:r>
                            <w:rPr>
                              <w:rFonts w:ascii="Cambria Math" w:eastAsia="宋体" w:hAnsi="Cambria Math" w:cs="Times New Roman" w:hint="eastAsia"/>
                            </w:rPr>
                            <m:t>p</m:t>
                          </m:r>
                        </m:e>
                        <m:sub>
                          <m:r>
                            <w:rPr>
                              <w:rFonts w:ascii="Cambria Math" w:eastAsia="宋体" w:hAnsi="Cambria Math" w:cs="Times New Roman" w:hint="eastAsia"/>
                            </w:rPr>
                            <m:t>i</m:t>
                          </m:r>
                          <m:sSub>
                            <m:sSubPr>
                              <m:ctrlPr>
                                <w:rPr>
                                  <w:rFonts w:ascii="Cambria Math" w:eastAsia="宋体" w:hAnsi="Cambria Math" w:cs="Times New Roman"/>
                                  <w:i/>
                                </w:rPr>
                              </m:ctrlPr>
                            </m:sSubPr>
                            <m:e>
                              <m:r>
                                <w:rPr>
                                  <w:rFonts w:ascii="Cambria Math" w:eastAsia="宋体" w:hAnsi="Cambria Math" w:cs="Times New Roman" w:hint="eastAsia"/>
                                </w:rPr>
                                <m:t>q</m:t>
                              </m:r>
                              <m:ctrlPr>
                                <w:rPr>
                                  <w:rFonts w:ascii="Cambria Math" w:eastAsia="宋体" w:hAnsi="Cambria Math" w:cs="Times New Roman" w:hint="eastAsia"/>
                                  <w:i/>
                                </w:rPr>
                              </m:ctrlPr>
                            </m:e>
                            <m:sub>
                              <m:r>
                                <w:rPr>
                                  <w:rFonts w:ascii="Cambria Math" w:eastAsia="宋体" w:hAnsi="Cambria Math" w:cs="Times New Roman" w:hint="eastAsia"/>
                                </w:rPr>
                                <m:t>i</m:t>
                              </m:r>
                            </m:sub>
                          </m:sSub>
                        </m:sub>
                      </m:sSub>
                    </m:e>
                  </m:nary>
                </m:num>
                <m:den>
                  <m:nary>
                    <m:naryPr>
                      <m:chr m:val="∑"/>
                      <m:supHide m:val="1"/>
                      <m:ctrlPr>
                        <w:rPr>
                          <w:rFonts w:ascii="Cambria Math" w:eastAsia="宋体" w:hAnsi="Cambria Math" w:cs="Times New Roman"/>
                          <w:i/>
                        </w:rPr>
                      </m:ctrlPr>
                    </m:naryPr>
                    <m:sub>
                      <m:r>
                        <w:rPr>
                          <w:rFonts w:ascii="Cambria Math" w:eastAsia="宋体" w:hAnsi="Cambria Math" w:cs="Times New Roman" w:hint="eastAsia"/>
                        </w:rPr>
                        <m:t>i</m:t>
                      </m:r>
                    </m:sub>
                    <m:sup/>
                    <m:e>
                      <m:sSub>
                        <m:sSubPr>
                          <m:ctrlPr>
                            <w:rPr>
                              <w:rFonts w:ascii="Cambria Math" w:eastAsia="宋体" w:hAnsi="Cambria Math" w:cs="Times New Roman"/>
                              <w:i/>
                            </w:rPr>
                          </m:ctrlPr>
                        </m:sSubPr>
                        <m:e>
                          <m:r>
                            <w:rPr>
                              <w:rFonts w:ascii="Cambria Math" w:eastAsia="宋体" w:hAnsi="Cambria Math" w:cs="Times New Roman" w:hint="eastAsia"/>
                            </w:rPr>
                            <m:t>p</m:t>
                          </m:r>
                        </m:e>
                        <m:sub>
                          <m:r>
                            <w:rPr>
                              <w:rFonts w:ascii="Cambria Math" w:eastAsia="宋体" w:hAnsi="Cambria Math" w:cs="Times New Roman" w:hint="eastAsia"/>
                            </w:rPr>
                            <m:t>i</m:t>
                          </m:r>
                        </m:sub>
                      </m:sSub>
                    </m:e>
                  </m:nary>
                </m:den>
              </m:f>
            </m:e>
          </m:d>
          <m:r>
            <w:rPr>
              <w:rFonts w:ascii="Cambria Math" w:eastAsia="宋体" w:hAnsi="Cambria Math" w:cs="Times New Roman" w:hint="eastAsia"/>
            </w:rPr>
            <m:t>.</m:t>
          </m:r>
        </m:oMath>
      </m:oMathPara>
    </w:p>
    <w:p w14:paraId="733C7340" w14:textId="1C226885"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该公式按评分项分值加权。高分评分项证据失败比低分辅助项证据失败对整体风险影响更大。当全部证据正常时</w:t>
      </w:r>
      <w:r w:rsidRPr="001267E9">
        <w:rPr>
          <w:rFonts w:ascii="Times New Roman" w:eastAsia="宋体" w:hAnsi="Times New Roman" w:cs="Times New Roman" w:hint="eastAsia"/>
          <w:sz w:val="24"/>
        </w:rPr>
        <w:t xml:space="preserve"> U_E=0</w:t>
      </w:r>
      <w:r w:rsidRPr="001267E9">
        <w:rPr>
          <w:rFonts w:ascii="Times New Roman" w:eastAsia="宋体" w:hAnsi="Times New Roman" w:cs="Times New Roman" w:hint="eastAsia"/>
          <w:sz w:val="24"/>
        </w:rPr>
        <w:t>；当全部证据不可用时</w:t>
      </w:r>
      <w:r w:rsidRPr="001267E9">
        <w:rPr>
          <w:rFonts w:ascii="Times New Roman" w:eastAsia="宋体" w:hAnsi="Times New Roman" w:cs="Times New Roman" w:hint="eastAsia"/>
          <w:sz w:val="24"/>
        </w:rPr>
        <w:t xml:space="preserve"> U_E=1</w:t>
      </w:r>
      <w:r w:rsidRPr="001267E9">
        <w:rPr>
          <w:rFonts w:ascii="Times New Roman" w:eastAsia="宋体" w:hAnsi="Times New Roman" w:cs="Times New Roman" w:hint="eastAsia"/>
          <w:sz w:val="24"/>
        </w:rPr>
        <w:t>。</w:t>
      </w:r>
    </w:p>
    <w:p w14:paraId="67213B1A" w14:textId="00E53B2D"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5.3.2 </w:t>
      </w:r>
      <w:r w:rsidRPr="001267E9">
        <w:rPr>
          <w:rFonts w:ascii="Times New Roman" w:eastAsia="黑体" w:hAnsi="Times New Roman" w:cs="Times New Roman" w:hint="eastAsia"/>
          <w:b/>
          <w:sz w:val="24"/>
        </w:rPr>
        <w:t>评分稳定性风险</w:t>
      </w:r>
      <w:r w:rsidRPr="001267E9">
        <w:rPr>
          <w:rFonts w:ascii="Times New Roman" w:eastAsia="黑体" w:hAnsi="Times New Roman" w:cs="Times New Roman" w:hint="eastAsia"/>
          <w:b/>
          <w:sz w:val="24"/>
        </w:rPr>
        <w:t xml:space="preserve"> U_S</w:t>
      </w:r>
    </w:p>
    <w:p w14:paraId="49B7EE63" w14:textId="3041198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设探针分数极差为</w:t>
      </w:r>
      <w:r w:rsidRPr="001267E9">
        <w:rPr>
          <w:rFonts w:ascii="Times New Roman" w:eastAsia="宋体" w:hAnsi="Times New Roman" w:cs="Times New Roman" w:hint="eastAsia"/>
          <w:sz w:val="24"/>
        </w:rPr>
        <w:t xml:space="preserve"> d_s</w:t>
      </w:r>
      <w:r w:rsidRPr="001267E9">
        <w:rPr>
          <w:rFonts w:ascii="Times New Roman" w:eastAsia="宋体" w:hAnsi="Times New Roman" w:cs="Times New Roman" w:hint="eastAsia"/>
          <w:sz w:val="24"/>
        </w:rPr>
        <w:t>，则：</w:t>
      </w:r>
    </w:p>
    <w:p w14:paraId="677A7B8C" w14:textId="5024335E"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S</m:t>
              </m:r>
            </m:sub>
          </m:sSub>
          <m:r>
            <w:rPr>
              <w:rFonts w:ascii="Cambria Math" w:eastAsia="宋体" w:hAnsi="Cambria Math" w:cs="Times New Roman" w:hint="eastAsia"/>
            </w:rPr>
            <m:t>=</m:t>
          </m:r>
          <m:func>
            <m:funcPr>
              <m:ctrlPr>
                <w:rPr>
                  <w:rFonts w:ascii="Cambria Math" w:eastAsia="宋体" w:hAnsi="Cambria Math" w:cs="Times New Roman"/>
                </w:rPr>
              </m:ctrlPr>
            </m:funcPr>
            <m:fName>
              <m:r>
                <m:rPr>
                  <m:sty m:val="p"/>
                </m:rPr>
                <w:rPr>
                  <w:rFonts w:ascii="Cambria Math" w:eastAsia="宋体" w:hAnsi="Cambria Math" w:cs="Times New Roman"/>
                </w:rPr>
                <m:t>min</m:t>
              </m:r>
              <m:ctrlPr>
                <w:rPr>
                  <w:rFonts w:ascii="Cambria Math" w:eastAsia="宋体" w:hAnsi="Cambria Math" w:cs="Times New Roman"/>
                  <w:i/>
                </w:rPr>
              </m:ctrlPr>
            </m:fName>
            <m:e>
              <m:d>
                <m:dPr>
                  <m:ctrlPr>
                    <w:rPr>
                      <w:rFonts w:ascii="Cambria Math" w:eastAsia="宋体" w:hAnsi="Cambria Math" w:cs="Times New Roman"/>
                      <w:i/>
                    </w:rPr>
                  </m:ctrlPr>
                </m:dPr>
                <m:e>
                  <m:r>
                    <w:rPr>
                      <w:rFonts w:ascii="Cambria Math" w:eastAsia="宋体" w:hAnsi="Cambria Math" w:cs="Times New Roman" w:hint="eastAsia"/>
                    </w:rPr>
                    <m:t>1,</m:t>
                  </m:r>
                  <m:d>
                    <m:dPr>
                      <m:ctrlPr>
                        <w:rPr>
                          <w:rFonts w:ascii="Cambria Math" w:eastAsia="宋体" w:hAnsi="Cambria Math" w:cs="Times New Roman"/>
                          <w:i/>
                        </w:rPr>
                      </m:ctrlPr>
                    </m:dPr>
                    <m:e>
                      <m:f>
                        <m:fPr>
                          <m:ctrlPr>
                            <w:rPr>
                              <w:rFonts w:ascii="Cambria Math" w:eastAsia="宋体" w:hAnsi="Cambria Math" w:cs="Times New Roman"/>
                              <w:i/>
                            </w:rPr>
                          </m:ctrlPr>
                        </m:fPr>
                        <m:num>
                          <m:sSub>
                            <m:sSubPr>
                              <m:ctrlPr>
                                <w:rPr>
                                  <w:rFonts w:ascii="Cambria Math" w:eastAsia="宋体" w:hAnsi="Cambria Math" w:cs="Times New Roman"/>
                                  <w:i/>
                                </w:rPr>
                              </m:ctrlPr>
                            </m:sSubPr>
                            <m:e>
                              <m:r>
                                <w:rPr>
                                  <w:rFonts w:ascii="Cambria Math" w:eastAsia="宋体" w:hAnsi="Cambria Math" w:cs="Times New Roman" w:hint="eastAsia"/>
                                </w:rPr>
                                <m:t>d</m:t>
                              </m:r>
                            </m:e>
                            <m:sub>
                              <m:r>
                                <w:rPr>
                                  <w:rFonts w:ascii="Cambria Math" w:eastAsia="宋体" w:hAnsi="Cambria Math" w:cs="Times New Roman" w:hint="eastAsia"/>
                                </w:rPr>
                                <m:t>s</m:t>
                              </m:r>
                            </m:sub>
                          </m:sSub>
                        </m:num>
                        <m:den>
                          <m:r>
                            <w:rPr>
                              <w:rFonts w:ascii="Cambria Math" w:eastAsia="宋体" w:hAnsi="Cambria Math" w:cs="Times New Roman" w:hint="eastAsia"/>
                            </w:rPr>
                            <m:t>γ S</m:t>
                          </m:r>
                        </m:den>
                      </m:f>
                    </m:e>
                  </m:d>
                </m:e>
              </m:d>
            </m:e>
          </m:func>
          <m:r>
            <w:rPr>
              <w:rFonts w:ascii="Cambria Math" w:eastAsia="宋体" w:hAnsi="Cambria Math" w:cs="Times New Roman" w:hint="eastAsia"/>
            </w:rPr>
            <m:t>.</m:t>
          </m:r>
        </m:oMath>
      </m:oMathPara>
    </w:p>
    <w:p w14:paraId="7FF0600E" w14:textId="29ECB287"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例如</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γ</w:t>
      </w:r>
      <w:r w:rsidRPr="001267E9">
        <w:rPr>
          <w:rFonts w:ascii="Times New Roman" w:eastAsia="宋体" w:hAnsi="Times New Roman" w:cs="Times New Roman" w:hint="eastAsia"/>
          <w:sz w:val="24"/>
        </w:rPr>
        <w:t xml:space="preserve">=0.20 </w:t>
      </w:r>
      <w:r w:rsidRPr="001267E9">
        <w:rPr>
          <w:rFonts w:ascii="Times New Roman" w:eastAsia="宋体" w:hAnsi="Times New Roman" w:cs="Times New Roman" w:hint="eastAsia"/>
          <w:sz w:val="24"/>
        </w:rPr>
        <w:t>时，当探针极差达到满分的</w:t>
      </w:r>
      <w:r w:rsidRPr="001267E9">
        <w:rPr>
          <w:rFonts w:ascii="Times New Roman" w:eastAsia="宋体" w:hAnsi="Times New Roman" w:cs="Times New Roman" w:hint="eastAsia"/>
          <w:sz w:val="24"/>
        </w:rPr>
        <w:t xml:space="preserve"> 20% </w:t>
      </w:r>
      <w:r w:rsidRPr="001267E9">
        <w:rPr>
          <w:rFonts w:ascii="Times New Roman" w:eastAsia="宋体" w:hAnsi="Times New Roman" w:cs="Times New Roman" w:hint="eastAsia"/>
          <w:sz w:val="24"/>
        </w:rPr>
        <w:t>时，</w:t>
      </w:r>
      <w:r w:rsidRPr="001267E9">
        <w:rPr>
          <w:rFonts w:ascii="Times New Roman" w:eastAsia="宋体" w:hAnsi="Times New Roman" w:cs="Times New Roman" w:hint="eastAsia"/>
          <w:sz w:val="24"/>
        </w:rPr>
        <w:t xml:space="preserve">U_S </w:t>
      </w:r>
      <w:r w:rsidRPr="001267E9">
        <w:rPr>
          <w:rFonts w:ascii="Times New Roman" w:eastAsia="宋体" w:hAnsi="Times New Roman" w:cs="Times New Roman" w:hint="eastAsia"/>
          <w:sz w:val="24"/>
        </w:rPr>
        <w:t>达到</w:t>
      </w:r>
      <w:r w:rsidRPr="001267E9">
        <w:rPr>
          <w:rFonts w:ascii="Times New Roman" w:eastAsia="宋体" w:hAnsi="Times New Roman" w:cs="Times New Roman" w:hint="eastAsia"/>
          <w:sz w:val="24"/>
        </w:rPr>
        <w:t xml:space="preserve"> 1</w:t>
      </w:r>
      <w:r w:rsidRPr="001267E9">
        <w:rPr>
          <w:rFonts w:ascii="Times New Roman" w:eastAsia="宋体" w:hAnsi="Times New Roman" w:cs="Times New Roman" w:hint="eastAsia"/>
          <w:sz w:val="24"/>
        </w:rPr>
        <w:t>。该风险反映相同输入条件下评分结果是否稳定，不直接说明哪一个探针分数正确。</w:t>
      </w:r>
    </w:p>
    <w:p w14:paraId="54D1D3C7" w14:textId="10B64FD7"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5.3.3 </w:t>
      </w:r>
      <w:r w:rsidRPr="001267E9">
        <w:rPr>
          <w:rFonts w:ascii="Times New Roman" w:eastAsia="黑体" w:hAnsi="Times New Roman" w:cs="Times New Roman" w:hint="eastAsia"/>
          <w:b/>
          <w:sz w:val="24"/>
        </w:rPr>
        <w:t>评分项映射风险</w:t>
      </w:r>
      <w:r w:rsidRPr="001267E9">
        <w:rPr>
          <w:rFonts w:ascii="Times New Roman" w:eastAsia="黑体" w:hAnsi="Times New Roman" w:cs="Times New Roman" w:hint="eastAsia"/>
          <w:b/>
          <w:sz w:val="24"/>
        </w:rPr>
        <w:t xml:space="preserve"> U_R</w:t>
      </w:r>
    </w:p>
    <w:p w14:paraId="4C9FB961" w14:textId="2697A258"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对每个评分项统计探针判定类别的多数一致率</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κ</w:t>
      </w:r>
      <w:r w:rsidRPr="001267E9">
        <w:rPr>
          <w:rFonts w:ascii="Times New Roman" w:eastAsia="宋体" w:hAnsi="Times New Roman" w:cs="Times New Roman" w:hint="eastAsia"/>
          <w:sz w:val="24"/>
        </w:rPr>
        <w:t>_i</w:t>
      </w:r>
      <w:r w:rsidRPr="001267E9">
        <w:rPr>
          <w:rFonts w:ascii="Times New Roman" w:eastAsia="宋体" w:hAnsi="Times New Roman" w:cs="Times New Roman" w:hint="eastAsia"/>
          <w:sz w:val="24"/>
        </w:rPr>
        <w:t>，令</w:t>
      </w:r>
      <w:r w:rsidRPr="001267E9">
        <w:rPr>
          <w:rFonts w:ascii="Times New Roman" w:eastAsia="宋体" w:hAnsi="Times New Roman" w:cs="Times New Roman" w:hint="eastAsia"/>
          <w:sz w:val="24"/>
        </w:rPr>
        <w:t xml:space="preserve"> a_i=q_i</w:t>
      </w:r>
      <w:r w:rsidRPr="001267E9">
        <w:rPr>
          <w:rFonts w:ascii="Times New Roman" w:eastAsia="宋体" w:hAnsi="Times New Roman" w:cs="Times New Roman" w:hint="eastAsia"/>
          <w:sz w:val="24"/>
        </w:rPr>
        <w:t>κ</w:t>
      </w:r>
      <w:r w:rsidRPr="001267E9">
        <w:rPr>
          <w:rFonts w:ascii="Times New Roman" w:eastAsia="宋体" w:hAnsi="Times New Roman" w:cs="Times New Roman" w:hint="eastAsia"/>
          <w:sz w:val="24"/>
        </w:rPr>
        <w:t>_i</w:t>
      </w:r>
      <w:r w:rsidRPr="001267E9">
        <w:rPr>
          <w:rFonts w:ascii="Times New Roman" w:eastAsia="宋体" w:hAnsi="Times New Roman" w:cs="Times New Roman" w:hint="eastAsia"/>
          <w:sz w:val="24"/>
        </w:rPr>
        <w:t>，得到：</w:t>
      </w:r>
    </w:p>
    <w:p w14:paraId="6CBC6398" w14:textId="7BB1D099" w:rsidR="001267E9" w:rsidRDefault="001267E9" w:rsidP="001267E9">
      <w:pPr>
        <w:spacing w:after="0" w:line="360" w:lineRule="auto"/>
        <w:jc w:val="center"/>
        <w:rPr>
          <w:rFonts w:hint="eastAsia"/>
        </w:rPr>
      </w:pPr>
      <m:oMathPara>
        <m:oMath>
          <m:sSubSup>
            <m:sSubSupPr>
              <m:ctrlPr>
                <w:rPr>
                  <w:rFonts w:ascii="Cambria Math" w:eastAsia="宋体" w:hAnsi="Cambria Math" w:cs="Times New Roman"/>
                  <w:i/>
                </w:rPr>
              </m:ctrlPr>
            </m:sSubSup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R</m:t>
              </m:r>
            </m:sub>
            <m:sup>
              <m:r>
                <w:rPr>
                  <w:rFonts w:ascii="Cambria Math" w:eastAsia="宋体" w:hAnsi="Cambria Math" w:cs="Times New Roman" w:hint="eastAsia"/>
                </w:rPr>
                <m:t>cons</m:t>
              </m:r>
            </m:sup>
          </m:sSubSup>
          <m:r>
            <w:rPr>
              <w:rFonts w:ascii="Cambria Math" w:eastAsia="宋体" w:hAnsi="Cambria Math" w:cs="Times New Roman" w:hint="eastAsia"/>
            </w:rPr>
            <m:t>=1</m:t>
          </m:r>
          <m:r>
            <w:rPr>
              <w:rFonts w:ascii="Cambria Math" w:eastAsia="宋体" w:hAnsi="Cambria Math" w:cs="Cambria Math"/>
            </w:rPr>
            <m:t>-</m:t>
          </m:r>
          <m:d>
            <m:dPr>
              <m:ctrlPr>
                <w:rPr>
                  <w:rFonts w:ascii="Cambria Math" w:eastAsia="宋体" w:hAnsi="Cambria Math" w:cs="Times New Roman"/>
                  <w:i/>
                </w:rPr>
              </m:ctrlPr>
            </m:dPr>
            <m:e>
              <m:f>
                <m:fPr>
                  <m:ctrlPr>
                    <w:rPr>
                      <w:rFonts w:ascii="Cambria Math" w:eastAsia="宋体" w:hAnsi="Cambria Math" w:cs="Times New Roman"/>
                      <w:i/>
                    </w:rPr>
                  </m:ctrlPr>
                </m:fPr>
                <m:num>
                  <m:nary>
                    <m:naryPr>
                      <m:chr m:val="∑"/>
                      <m:supHide m:val="1"/>
                      <m:ctrlPr>
                        <w:rPr>
                          <w:rFonts w:ascii="Cambria Math" w:eastAsia="宋体" w:hAnsi="Cambria Math" w:cs="Times New Roman"/>
                          <w:i/>
                        </w:rPr>
                      </m:ctrlPr>
                    </m:naryPr>
                    <m:sub>
                      <m:r>
                        <w:rPr>
                          <w:rFonts w:ascii="Cambria Math" w:eastAsia="宋体" w:hAnsi="Cambria Math" w:cs="Times New Roman" w:hint="eastAsia"/>
                        </w:rPr>
                        <m:t>i</m:t>
                      </m:r>
                    </m:sub>
                    <m:sup/>
                    <m:e>
                      <m:sSub>
                        <m:sSubPr>
                          <m:ctrlPr>
                            <w:rPr>
                              <w:rFonts w:ascii="Cambria Math" w:eastAsia="宋体" w:hAnsi="Cambria Math" w:cs="Times New Roman"/>
                              <w:i/>
                            </w:rPr>
                          </m:ctrlPr>
                        </m:sSubPr>
                        <m:e>
                          <m:r>
                            <w:rPr>
                              <w:rFonts w:ascii="Cambria Math" w:eastAsia="宋体" w:hAnsi="Cambria Math" w:cs="Times New Roman" w:hint="eastAsia"/>
                            </w:rPr>
                            <m:t>p</m:t>
                          </m:r>
                        </m:e>
                        <m:sub>
                          <m:r>
                            <w:rPr>
                              <w:rFonts w:ascii="Cambria Math" w:eastAsia="宋体" w:hAnsi="Cambria Math" w:cs="Times New Roman" w:hint="eastAsia"/>
                            </w:rPr>
                            <m:t>i</m:t>
                          </m:r>
                          <m:sSub>
                            <m:sSubPr>
                              <m:ctrlPr>
                                <w:rPr>
                                  <w:rFonts w:ascii="Cambria Math" w:eastAsia="宋体" w:hAnsi="Cambria Math" w:cs="Times New Roman"/>
                                  <w:i/>
                                </w:rPr>
                              </m:ctrlPr>
                            </m:sSubPr>
                            <m:e>
                              <m:r>
                                <w:rPr>
                                  <w:rFonts w:ascii="Cambria Math" w:eastAsia="宋体" w:hAnsi="Cambria Math" w:cs="Times New Roman" w:hint="eastAsia"/>
                                </w:rPr>
                                <m:t>a</m:t>
                              </m:r>
                              <m:ctrlPr>
                                <w:rPr>
                                  <w:rFonts w:ascii="Cambria Math" w:eastAsia="宋体" w:hAnsi="Cambria Math" w:cs="Times New Roman" w:hint="eastAsia"/>
                                  <w:i/>
                                </w:rPr>
                              </m:ctrlPr>
                            </m:e>
                            <m:sub>
                              <m:r>
                                <w:rPr>
                                  <w:rFonts w:ascii="Cambria Math" w:eastAsia="宋体" w:hAnsi="Cambria Math" w:cs="Times New Roman" w:hint="eastAsia"/>
                                </w:rPr>
                                <m:t>i</m:t>
                              </m:r>
                            </m:sub>
                          </m:sSub>
                        </m:sub>
                      </m:sSub>
                    </m:e>
                  </m:nary>
                </m:num>
                <m:den>
                  <m:nary>
                    <m:naryPr>
                      <m:chr m:val="∑"/>
                      <m:supHide m:val="1"/>
                      <m:ctrlPr>
                        <w:rPr>
                          <w:rFonts w:ascii="Cambria Math" w:eastAsia="宋体" w:hAnsi="Cambria Math" w:cs="Times New Roman"/>
                          <w:i/>
                        </w:rPr>
                      </m:ctrlPr>
                    </m:naryPr>
                    <m:sub>
                      <m:r>
                        <w:rPr>
                          <w:rFonts w:ascii="Cambria Math" w:eastAsia="宋体" w:hAnsi="Cambria Math" w:cs="Times New Roman" w:hint="eastAsia"/>
                        </w:rPr>
                        <m:t>i</m:t>
                      </m:r>
                    </m:sub>
                    <m:sup/>
                    <m:e>
                      <m:sSub>
                        <m:sSubPr>
                          <m:ctrlPr>
                            <w:rPr>
                              <w:rFonts w:ascii="Cambria Math" w:eastAsia="宋体" w:hAnsi="Cambria Math" w:cs="Times New Roman"/>
                              <w:i/>
                            </w:rPr>
                          </m:ctrlPr>
                        </m:sSubPr>
                        <m:e>
                          <m:r>
                            <w:rPr>
                              <w:rFonts w:ascii="Cambria Math" w:eastAsia="宋体" w:hAnsi="Cambria Math" w:cs="Times New Roman" w:hint="eastAsia"/>
                            </w:rPr>
                            <m:t>p</m:t>
                          </m:r>
                        </m:e>
                        <m:sub>
                          <m:r>
                            <w:rPr>
                              <w:rFonts w:ascii="Cambria Math" w:eastAsia="宋体" w:hAnsi="Cambria Math" w:cs="Times New Roman" w:hint="eastAsia"/>
                            </w:rPr>
                            <m:t>i</m:t>
                          </m:r>
                        </m:sub>
                      </m:sSub>
                    </m:e>
                  </m:nary>
                </m:den>
              </m:f>
            </m:e>
          </m:d>
          <m:r>
            <w:rPr>
              <w:rFonts w:ascii="Cambria Math" w:eastAsia="宋体" w:hAnsi="Cambria Math" w:cs="Times New Roman" w:hint="eastAsia"/>
            </w:rPr>
            <m:t>.</m:t>
          </m:r>
        </m:oMath>
      </m:oMathPara>
    </w:p>
    <w:p w14:paraId="1BB71D93" w14:textId="63024936"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该风险同时要求证据可用和判定一致。即使多个探针一致，如果对应证据为空，则</w:t>
      </w:r>
      <w:r w:rsidRPr="001267E9">
        <w:rPr>
          <w:rFonts w:ascii="Times New Roman" w:eastAsia="宋体" w:hAnsi="Times New Roman" w:cs="Times New Roman" w:hint="eastAsia"/>
          <w:sz w:val="24"/>
        </w:rPr>
        <w:t xml:space="preserve"> q_i=0</w:t>
      </w:r>
      <w:r w:rsidRPr="001267E9">
        <w:rPr>
          <w:rFonts w:ascii="Times New Roman" w:eastAsia="宋体" w:hAnsi="Times New Roman" w:cs="Times New Roman" w:hint="eastAsia"/>
          <w:sz w:val="24"/>
        </w:rPr>
        <w:t>，适配度仍为零。</w:t>
      </w:r>
    </w:p>
    <w:p w14:paraId="739D1C3D" w14:textId="6D51481E"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进一步计算证据冲突风险：</w:t>
      </w:r>
    </w:p>
    <w:p w14:paraId="1725AEDE" w14:textId="2F881032" w:rsidR="001267E9" w:rsidRDefault="001267E9" w:rsidP="001267E9">
      <w:pPr>
        <w:spacing w:after="0" w:line="360" w:lineRule="auto"/>
        <w:jc w:val="center"/>
        <w:rPr>
          <w:rFonts w:hint="eastAsia"/>
        </w:rPr>
      </w:pPr>
      <m:oMathPara>
        <m:oMath>
          <m:sSubSup>
            <m:sSubSupPr>
              <m:ctrlPr>
                <w:rPr>
                  <w:rFonts w:ascii="Cambria Math" w:eastAsia="宋体" w:hAnsi="Cambria Math" w:cs="Times New Roman"/>
                  <w:i/>
                </w:rPr>
              </m:ctrlPr>
            </m:sSubSup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R</m:t>
              </m:r>
            </m:sub>
            <m:sup>
              <m:r>
                <w:rPr>
                  <w:rFonts w:ascii="Cambria Math" w:eastAsia="宋体" w:hAnsi="Cambria Math" w:cs="Times New Roman" w:hint="eastAsia"/>
                </w:rPr>
                <m:t>evid</m:t>
              </m:r>
            </m:sup>
          </m:sSubSup>
          <m:r>
            <w:rPr>
              <w:rFonts w:ascii="Cambria Math" w:eastAsia="宋体" w:hAnsi="Cambria Math" w:cs="Times New Roman" w:hint="eastAsia"/>
            </w:rPr>
            <m:t>=</m:t>
          </m:r>
          <m:func>
            <m:funcPr>
              <m:ctrlPr>
                <w:rPr>
                  <w:rFonts w:ascii="Cambria Math" w:eastAsia="宋体" w:hAnsi="Cambria Math" w:cs="Times New Roman"/>
                </w:rPr>
              </m:ctrlPr>
            </m:funcPr>
            <m:fName>
              <m:r>
                <m:rPr>
                  <m:sty m:val="p"/>
                </m:rPr>
                <w:rPr>
                  <w:rFonts w:ascii="Cambria Math" w:eastAsia="宋体" w:hAnsi="Cambria Math" w:cs="Times New Roman"/>
                </w:rPr>
                <m:t>max</m:t>
              </m:r>
              <m:ctrlPr>
                <w:rPr>
                  <w:rFonts w:ascii="Cambria Math" w:eastAsia="宋体" w:hAnsi="Cambria Math" w:cs="Times New Roman"/>
                  <w:i/>
                </w:rPr>
              </m:ctrlPr>
            </m:fName>
            <m:e>
              <m:d>
                <m:dPr>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hint="eastAsia"/>
                        </w:rPr>
                        <m:t>r</m:t>
                      </m:r>
                    </m:e>
                    <m:sub>
                      <m:r>
                        <w:rPr>
                          <w:rFonts w:ascii="Cambria Math" w:eastAsia="宋体" w:hAnsi="Cambria Math" w:cs="Times New Roman" w:hint="eastAsia"/>
                        </w:rPr>
                        <m:t>unsupported</m:t>
                      </m:r>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r</m:t>
                      </m:r>
                    </m:e>
                    <m:sub>
                      <m:r>
                        <w:rPr>
                          <w:rFonts w:ascii="Cambria Math" w:eastAsia="宋体" w:hAnsi="Cambria Math" w:cs="Times New Roman" w:hint="eastAsia"/>
                        </w:rPr>
                        <m:t>contradiction</m:t>
                      </m:r>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I</m:t>
                      </m:r>
                    </m:e>
                    <m:sub>
                      <m:r>
                        <w:rPr>
                          <w:rFonts w:ascii="Cambria Math" w:eastAsia="宋体" w:hAnsi="Cambria Math" w:cs="Times New Roman" w:hint="eastAsia"/>
                        </w:rPr>
                        <m:t>anc</m:t>
                      </m:r>
                      <m:r>
                        <w:rPr>
                          <w:rFonts w:ascii="Cambria Math" w:eastAsia="宋体" w:hAnsi="Cambria Math" w:cs="Cambria Math"/>
                        </w:rPr>
                        <m:t>h</m:t>
                      </m:r>
                      <m:r>
                        <w:rPr>
                          <w:rFonts w:ascii="Cambria Math" w:eastAsia="宋体" w:hAnsi="Cambria Math" w:cs="Times New Roman" w:hint="eastAsia"/>
                        </w:rPr>
                        <m:t>o</m:t>
                      </m:r>
                      <m:sSub>
                        <m:sSubPr>
                          <m:ctrlPr>
                            <w:rPr>
                              <w:rFonts w:ascii="Cambria Math" w:eastAsia="宋体" w:hAnsi="Cambria Math" w:cs="Times New Roman"/>
                              <w:i/>
                            </w:rPr>
                          </m:ctrlPr>
                        </m:sSubPr>
                        <m:e>
                          <m:r>
                            <w:rPr>
                              <w:rFonts w:ascii="Cambria Math" w:eastAsia="宋体" w:hAnsi="Cambria Math" w:cs="Times New Roman" w:hint="eastAsia"/>
                            </w:rPr>
                            <m:t>r</m:t>
                          </m:r>
                          <m:ctrlPr>
                            <w:rPr>
                              <w:rFonts w:ascii="Cambria Math" w:eastAsia="宋体" w:hAnsi="Cambria Math" w:cs="Times New Roman" w:hint="eastAsia"/>
                              <w:i/>
                            </w:rPr>
                          </m:ctrlPr>
                        </m:e>
                        <m:sub>
                          <m:r>
                            <w:rPr>
                              <w:rFonts w:ascii="Cambria Math" w:eastAsia="宋体" w:hAnsi="Cambria Math" w:cs="Times New Roman" w:hint="eastAsia"/>
                            </w:rPr>
                            <m:t>fail</m:t>
                          </m:r>
                        </m:sub>
                      </m:sSub>
                    </m:sub>
                  </m:sSub>
                </m:e>
              </m:d>
            </m:e>
          </m:func>
          <m:r>
            <w:rPr>
              <w:rFonts w:ascii="Cambria Math" w:eastAsia="宋体" w:hAnsi="Cambria Math" w:cs="Times New Roman" w:hint="eastAsia"/>
            </w:rPr>
            <m:t>.</m:t>
          </m:r>
        </m:oMath>
      </m:oMathPara>
    </w:p>
    <w:p w14:paraId="72DA0EF6" w14:textId="27D89192"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采用最大值融合：</w:t>
      </w:r>
    </w:p>
    <w:p w14:paraId="747FCDF5" w14:textId="7BBD9C5B"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R</m:t>
              </m:r>
            </m:sub>
          </m:sSub>
          <m:r>
            <w:rPr>
              <w:rFonts w:ascii="Cambria Math" w:eastAsia="宋体" w:hAnsi="Cambria Math" w:cs="Times New Roman" w:hint="eastAsia"/>
            </w:rPr>
            <m:t>=</m:t>
          </m:r>
          <m:func>
            <m:funcPr>
              <m:ctrlPr>
                <w:rPr>
                  <w:rFonts w:ascii="Cambria Math" w:eastAsia="宋体" w:hAnsi="Cambria Math" w:cs="Times New Roman"/>
                </w:rPr>
              </m:ctrlPr>
            </m:funcPr>
            <m:fName>
              <m:r>
                <m:rPr>
                  <m:sty m:val="p"/>
                </m:rPr>
                <w:rPr>
                  <w:rFonts w:ascii="Cambria Math" w:eastAsia="宋体" w:hAnsi="Cambria Math" w:cs="Times New Roman"/>
                </w:rPr>
                <m:t>max</m:t>
              </m:r>
              <m:ctrlPr>
                <w:rPr>
                  <w:rFonts w:ascii="Cambria Math" w:eastAsia="宋体" w:hAnsi="Cambria Math" w:cs="Times New Roman"/>
                  <w:i/>
                </w:rPr>
              </m:ctrlPr>
            </m:fName>
            <m:e>
              <m:d>
                <m:dPr>
                  <m:ctrlPr>
                    <w:rPr>
                      <w:rFonts w:ascii="Cambria Math" w:eastAsia="宋体" w:hAnsi="Cambria Math" w:cs="Times New Roman"/>
                      <w:i/>
                    </w:rPr>
                  </m:ctrlPr>
                </m:dPr>
                <m:e>
                  <m:sSubSup>
                    <m:sSubSupPr>
                      <m:ctrlPr>
                        <w:rPr>
                          <w:rFonts w:ascii="Cambria Math" w:eastAsia="宋体" w:hAnsi="Cambria Math" w:cs="Times New Roman"/>
                          <w:i/>
                        </w:rPr>
                      </m:ctrlPr>
                    </m:sSubSupPr>
                    <m:e>
                      <m:r>
                        <w:rPr>
                          <w:rFonts w:ascii="Cambria Math" w:eastAsia="宋体" w:hAnsi="Cambria Math" w:cs="Times New Roman" w:hint="eastAsia"/>
                        </w:rPr>
                        <m:t>U</m:t>
                      </m:r>
                    </m:e>
                    <m:sub>
                      <m:r>
                        <w:rPr>
                          <w:rFonts w:ascii="Cambria Math" w:eastAsia="宋体" w:hAnsi="Cambria Math" w:cs="Times New Roman" w:hint="eastAsia"/>
                        </w:rPr>
                        <m:t>R</m:t>
                      </m:r>
                    </m:sub>
                    <m:sup>
                      <m:r>
                        <w:rPr>
                          <w:rFonts w:ascii="Cambria Math" w:eastAsia="宋体" w:hAnsi="Cambria Math" w:cs="Times New Roman" w:hint="eastAsia"/>
                        </w:rPr>
                        <m:t>cons</m:t>
                      </m:r>
                    </m:sup>
                  </m:sSubSup>
                  <m:r>
                    <w:rPr>
                      <w:rFonts w:ascii="Cambria Math" w:eastAsia="宋体" w:hAnsi="Cambria Math" w:cs="Times New Roman" w:hint="eastAsia"/>
                    </w:rPr>
                    <m:t>,</m:t>
                  </m:r>
                  <m:sSubSup>
                    <m:sSubSupPr>
                      <m:ctrlPr>
                        <w:rPr>
                          <w:rFonts w:ascii="Cambria Math" w:eastAsia="宋体" w:hAnsi="Cambria Math" w:cs="Times New Roman"/>
                          <w:i/>
                        </w:rPr>
                      </m:ctrlPr>
                    </m:sSubSupPr>
                    <m:e>
                      <m:r>
                        <w:rPr>
                          <w:rFonts w:ascii="Cambria Math" w:eastAsia="宋体" w:hAnsi="Cambria Math" w:cs="Times New Roman" w:hint="eastAsia"/>
                        </w:rPr>
                        <m:t>U</m:t>
                      </m:r>
                    </m:e>
                    <m:sub>
                      <m:r>
                        <w:rPr>
                          <w:rFonts w:ascii="Cambria Math" w:eastAsia="宋体" w:hAnsi="Cambria Math" w:cs="Times New Roman" w:hint="eastAsia"/>
                        </w:rPr>
                        <m:t>R</m:t>
                      </m:r>
                    </m:sub>
                    <m:sup>
                      <m:r>
                        <w:rPr>
                          <w:rFonts w:ascii="Cambria Math" w:eastAsia="宋体" w:hAnsi="Cambria Math" w:cs="Times New Roman" w:hint="eastAsia"/>
                        </w:rPr>
                        <m:t>evid</m:t>
                      </m:r>
                    </m:sup>
                  </m:sSubSup>
                  <m:r>
                    <w:rPr>
                      <w:rFonts w:ascii="Cambria Math" w:eastAsia="宋体" w:hAnsi="Cambria Math" w:cs="Times New Roman" w:hint="eastAsia"/>
                    </w:rPr>
                    <m:t>,</m:t>
                  </m:r>
                  <m:sSubSup>
                    <m:sSubSupPr>
                      <m:ctrlPr>
                        <w:rPr>
                          <w:rFonts w:ascii="Cambria Math" w:eastAsia="宋体" w:hAnsi="Cambria Math" w:cs="Times New Roman"/>
                          <w:i/>
                        </w:rPr>
                      </m:ctrlPr>
                    </m:sSubSupPr>
                    <m:e>
                      <m:r>
                        <w:rPr>
                          <w:rFonts w:ascii="Cambria Math" w:eastAsia="宋体" w:hAnsi="Cambria Math" w:cs="Times New Roman" w:hint="eastAsia"/>
                        </w:rPr>
                        <m:t>U</m:t>
                      </m:r>
                    </m:e>
                    <m:sub>
                      <m:r>
                        <w:rPr>
                          <w:rFonts w:ascii="Cambria Math" w:eastAsia="宋体" w:hAnsi="Cambria Math" w:cs="Times New Roman" w:hint="eastAsia"/>
                        </w:rPr>
                        <m:t>R</m:t>
                      </m:r>
                    </m:sub>
                    <m:sup>
                      <m:r>
                        <w:rPr>
                          <w:rFonts w:ascii="Cambria Math" w:eastAsia="宋体" w:hAnsi="Cambria Math" w:cs="Times New Roman" w:hint="eastAsia"/>
                        </w:rPr>
                        <m:t>under</m:t>
                      </m:r>
                    </m:sup>
                  </m:sSubSup>
                </m:e>
              </m:d>
            </m:e>
          </m:func>
          <m:r>
            <w:rPr>
              <w:rFonts w:ascii="Cambria Math" w:eastAsia="宋体" w:hAnsi="Cambria Math" w:cs="Times New Roman" w:hint="eastAsia"/>
            </w:rPr>
            <m:t>.</m:t>
          </m:r>
        </m:oMath>
      </m:oMathPara>
    </w:p>
    <w:p w14:paraId="1BE34530" w14:textId="6EDC5C46"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lastRenderedPageBreak/>
        <w:t>最大值融合具有单调、有界和无需额外拟合参数的特点。任一严重风险不能被其他低风险分量通过平均操作抵消。</w:t>
      </w:r>
    </w:p>
    <w:p w14:paraId="4EE6951E" w14:textId="7EF379F5"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5.3.4 </w:t>
      </w:r>
      <w:r w:rsidRPr="001267E9">
        <w:rPr>
          <w:rFonts w:ascii="Times New Roman" w:eastAsia="黑体" w:hAnsi="Times New Roman" w:cs="Times New Roman" w:hint="eastAsia"/>
          <w:b/>
          <w:sz w:val="24"/>
        </w:rPr>
        <w:t>安全自动评分隶属度</w:t>
      </w:r>
    </w:p>
    <w:p w14:paraId="13B5E905" w14:textId="44B914C5"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在有校准参数时采用：</w:t>
      </w:r>
    </w:p>
    <w:p w14:paraId="4A1F8DE6" w14:textId="6DF89DFF" w:rsidR="001267E9" w:rsidRDefault="001267E9" w:rsidP="001267E9">
      <w:pPr>
        <w:spacing w:after="0" w:line="360" w:lineRule="auto"/>
        <w:jc w:val="center"/>
        <w:rPr>
          <w:rFonts w:hint="eastAsia"/>
        </w:rPr>
      </w:pPr>
      <m:oMathPara>
        <m:oMath>
          <m:r>
            <w:rPr>
              <w:rFonts w:ascii="Cambria Math" w:eastAsia="宋体" w:hAnsi="Cambria Math" w:cs="Times New Roman" w:hint="eastAsia"/>
            </w:rPr>
            <m:t>μ=</m:t>
          </m:r>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hint="eastAsia"/>
                    </w:rPr>
                    <m:t>1</m:t>
                  </m:r>
                </m:num>
                <m:den>
                  <m:r>
                    <w:rPr>
                      <w:rFonts w:ascii="Cambria Math" w:eastAsia="宋体" w:hAnsi="Cambria Math" w:cs="Times New Roman" w:hint="eastAsia"/>
                    </w:rPr>
                    <m:t>1+</m:t>
                  </m:r>
                  <m:func>
                    <m:funcPr>
                      <m:ctrlPr>
                        <w:rPr>
                          <w:rFonts w:ascii="Cambria Math" w:eastAsia="宋体" w:hAnsi="Cambria Math" w:cs="Times New Roman"/>
                        </w:rPr>
                      </m:ctrlPr>
                    </m:funcPr>
                    <m:fName>
                      <m:r>
                        <m:rPr>
                          <m:sty m:val="p"/>
                        </m:rPr>
                        <w:rPr>
                          <w:rFonts w:ascii="Cambria Math" w:eastAsia="宋体" w:hAnsi="Cambria Math" w:cs="Times New Roman"/>
                        </w:rPr>
                        <m:t>exp</m:t>
                      </m:r>
                      <m:ctrlPr>
                        <w:rPr>
                          <w:rFonts w:ascii="Cambria Math" w:eastAsia="宋体" w:hAnsi="Cambria Math" w:cs="Times New Roman"/>
                          <w:i/>
                        </w:rPr>
                      </m:ctrlPr>
                    </m:fName>
                    <m:e>
                      <m:d>
                        <m:dPr>
                          <m:begChr m:val="["/>
                          <m:endChr m:val="]"/>
                          <m:ctrlPr>
                            <w:rPr>
                              <w:rFonts w:ascii="Cambria Math" w:eastAsia="宋体" w:hAnsi="Cambria Math" w:cs="Times New Roman"/>
                              <w:i/>
                            </w:rPr>
                          </m:ctrlPr>
                        </m:dPr>
                        <m:e>
                          <m:r>
                            <w:rPr>
                              <w:rFonts w:ascii="Cambria Math" w:eastAsia="宋体" w:hAnsi="Cambria Math" w:cs="Cambria Math"/>
                            </w:rPr>
                            <m:t>-</m:t>
                          </m:r>
                          <m:d>
                            <m:dPr>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hint="eastAsia"/>
                                    </w:rPr>
                                    <m:t>b</m:t>
                                  </m:r>
                                </m:e>
                                <m:sub>
                                  <m:r>
                                    <w:rPr>
                                      <w:rFonts w:ascii="Cambria Math" w:eastAsia="宋体" w:hAnsi="Cambria Math" w:cs="Times New Roman" w:hint="eastAsia"/>
                                    </w:rPr>
                                    <m:t>0</m:t>
                                  </m:r>
                                </m:sub>
                              </m:sSub>
                              <m:r>
                                <w:rPr>
                                  <w:rFonts w:ascii="Cambria Math" w:eastAsia="宋体" w:hAnsi="Cambria Math" w:cs="Cambria Math"/>
                                </w:rPr>
                                <m:t>-</m:t>
                              </m:r>
                              <m:sSub>
                                <m:sSubPr>
                                  <m:ctrlPr>
                                    <w:rPr>
                                      <w:rFonts w:ascii="Cambria Math" w:eastAsia="宋体" w:hAnsi="Cambria Math" w:cs="Times New Roman"/>
                                      <w:i/>
                                    </w:rPr>
                                  </m:ctrlPr>
                                </m:sSubPr>
                                <m:e>
                                  <m:r>
                                    <w:rPr>
                                      <w:rFonts w:ascii="Cambria Math" w:eastAsia="宋体" w:hAnsi="Cambria Math" w:cs="Times New Roman" w:hint="eastAsia"/>
                                    </w:rPr>
                                    <m:t>c</m:t>
                                  </m:r>
                                  <m:ctrlPr>
                                    <w:rPr>
                                      <w:rFonts w:ascii="Cambria Math" w:eastAsia="宋体" w:hAnsi="Cambria Math" w:cs="Cambria Math"/>
                                      <w:i/>
                                    </w:rPr>
                                  </m:ctrlPr>
                                </m:e>
                                <m:sub>
                                  <m:r>
                                    <w:rPr>
                                      <w:rFonts w:ascii="Cambria Math" w:eastAsia="宋体" w:hAnsi="Cambria Math" w:cs="Times New Roman" w:hint="eastAsia"/>
                                    </w:rPr>
                                    <m:t>E</m:t>
                                  </m:r>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E</m:t>
                                      </m:r>
                                    </m:sub>
                                  </m:sSub>
                                </m:sub>
                              </m:sSub>
                              <m:r>
                                <w:rPr>
                                  <w:rFonts w:ascii="Cambria Math" w:eastAsia="宋体" w:hAnsi="Cambria Math" w:cs="Cambria Math"/>
                                </w:rPr>
                                <m:t>-</m:t>
                              </m:r>
                              <m:sSub>
                                <m:sSubPr>
                                  <m:ctrlPr>
                                    <w:rPr>
                                      <w:rFonts w:ascii="Cambria Math" w:eastAsia="宋体" w:hAnsi="Cambria Math" w:cs="Times New Roman"/>
                                      <w:i/>
                                    </w:rPr>
                                  </m:ctrlPr>
                                </m:sSubPr>
                                <m:e>
                                  <m:r>
                                    <w:rPr>
                                      <w:rFonts w:ascii="Cambria Math" w:eastAsia="宋体" w:hAnsi="Cambria Math" w:cs="Times New Roman" w:hint="eastAsia"/>
                                    </w:rPr>
                                    <m:t>c</m:t>
                                  </m:r>
                                  <m:ctrlPr>
                                    <w:rPr>
                                      <w:rFonts w:ascii="Cambria Math" w:eastAsia="宋体" w:hAnsi="Cambria Math" w:cs="Cambria Math"/>
                                      <w:i/>
                                    </w:rPr>
                                  </m:ctrlPr>
                                </m:e>
                                <m:sub>
                                  <m:r>
                                    <w:rPr>
                                      <w:rFonts w:ascii="Cambria Math" w:eastAsia="宋体" w:hAnsi="Cambria Math" w:cs="Times New Roman" w:hint="eastAsia"/>
                                    </w:rPr>
                                    <m:t>S</m:t>
                                  </m:r>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S</m:t>
                                      </m:r>
                                    </m:sub>
                                  </m:sSub>
                                </m:sub>
                              </m:sSub>
                              <m:r>
                                <w:rPr>
                                  <w:rFonts w:ascii="Cambria Math" w:eastAsia="宋体" w:hAnsi="Cambria Math" w:cs="Cambria Math"/>
                                </w:rPr>
                                <m:t>-</m:t>
                              </m:r>
                              <m:sSub>
                                <m:sSubPr>
                                  <m:ctrlPr>
                                    <w:rPr>
                                      <w:rFonts w:ascii="Cambria Math" w:eastAsia="宋体" w:hAnsi="Cambria Math" w:cs="Times New Roman"/>
                                      <w:i/>
                                    </w:rPr>
                                  </m:ctrlPr>
                                </m:sSubPr>
                                <m:e>
                                  <m:r>
                                    <w:rPr>
                                      <w:rFonts w:ascii="Cambria Math" w:eastAsia="宋体" w:hAnsi="Cambria Math" w:cs="Times New Roman" w:hint="eastAsia"/>
                                    </w:rPr>
                                    <m:t>c</m:t>
                                  </m:r>
                                  <m:ctrlPr>
                                    <w:rPr>
                                      <w:rFonts w:ascii="Cambria Math" w:eastAsia="宋体" w:hAnsi="Cambria Math" w:cs="Cambria Math"/>
                                      <w:i/>
                                    </w:rPr>
                                  </m:ctrlPr>
                                </m:e>
                                <m:sub>
                                  <m:r>
                                    <w:rPr>
                                      <w:rFonts w:ascii="Cambria Math" w:eastAsia="宋体" w:hAnsi="Cambria Math" w:cs="Times New Roman" w:hint="eastAsia"/>
                                    </w:rPr>
                                    <m:t>R</m:t>
                                  </m:r>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R</m:t>
                                      </m:r>
                                    </m:sub>
                                  </m:sSub>
                                </m:sub>
                              </m:sSub>
                            </m:e>
                          </m:d>
                        </m:e>
                      </m:d>
                    </m:e>
                  </m:func>
                </m:den>
              </m:f>
            </m:e>
          </m:d>
          <m:r>
            <w:rPr>
              <w:rFonts w:ascii="Cambria Math" w:eastAsia="宋体" w:hAnsi="Cambria Math" w:cs="Times New Roman" w:hint="eastAsia"/>
            </w:rPr>
            <m:t>.</m:t>
          </m:r>
        </m:oMath>
      </m:oMathPara>
    </w:p>
    <w:p w14:paraId="2DC23DD6" w14:textId="19CBDC30"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其中，</w:t>
      </w:r>
      <w:r w:rsidRPr="001267E9">
        <w:rPr>
          <w:rFonts w:ascii="Times New Roman" w:eastAsia="宋体" w:hAnsi="Times New Roman" w:cs="Times New Roman" w:hint="eastAsia"/>
          <w:sz w:val="24"/>
        </w:rPr>
        <w:t xml:space="preserve">b_0 </w:t>
      </w:r>
      <w:r w:rsidRPr="001267E9">
        <w:rPr>
          <w:rFonts w:ascii="Times New Roman" w:eastAsia="宋体" w:hAnsi="Times New Roman" w:cs="Times New Roman" w:hint="eastAsia"/>
          <w:sz w:val="24"/>
        </w:rPr>
        <w:t>为逻辑斯蒂函数截距。通过约束</w:t>
      </w:r>
      <w:r w:rsidRPr="001267E9">
        <w:rPr>
          <w:rFonts w:ascii="Times New Roman" w:eastAsia="宋体" w:hAnsi="Times New Roman" w:cs="Times New Roman" w:hint="eastAsia"/>
          <w:sz w:val="24"/>
        </w:rPr>
        <w:t xml:space="preserve"> c_E,c_S,c_R</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0</w:t>
      </w:r>
      <w:r w:rsidRPr="001267E9">
        <w:rPr>
          <w:rFonts w:ascii="Times New Roman" w:eastAsia="宋体" w:hAnsi="Times New Roman" w:cs="Times New Roman" w:hint="eastAsia"/>
          <w:sz w:val="24"/>
        </w:rPr>
        <w:t>，保证风险上升不会使安全自动评分隶属度反而上升。校准标签可以定义为：</w:t>
      </w:r>
    </w:p>
    <w:p w14:paraId="4E8C1259" w14:textId="4DE1E8EA"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y</m:t>
              </m:r>
              <m:ctrlPr>
                <w:rPr>
                  <w:rFonts w:ascii="Cambria Math" w:eastAsia="宋体" w:hAnsi="Cambria Math" w:cs="Times New Roman" w:hint="eastAsia"/>
                  <w:i/>
                </w:rPr>
              </m:ctrlPr>
            </m:e>
            <m:sub>
              <m:r>
                <w:rPr>
                  <w:rFonts w:ascii="Cambria Math" w:eastAsia="宋体" w:hAnsi="Cambria Math" w:cs="Times New Roman" w:hint="eastAsia"/>
                </w:rPr>
                <m:t>j</m:t>
              </m:r>
            </m:sub>
          </m:sSub>
          <m:r>
            <w:rPr>
              <w:rFonts w:ascii="Cambria Math" w:eastAsia="宋体" w:hAnsi="Cambria Math" w:cs="Times New Roman" w:hint="eastAsia"/>
            </w:rPr>
            <m:t>=I</m:t>
          </m:r>
          <m:d>
            <m:dPr>
              <m:ctrlPr>
                <w:rPr>
                  <w:rFonts w:ascii="Cambria Math" w:eastAsia="宋体" w:hAnsi="Cambria Math" w:cs="Times New Roman"/>
                  <w:i/>
                </w:rPr>
              </m:ctrlPr>
            </m:dPr>
            <m:e>
              <m:d>
                <m:dPr>
                  <m:begChr m:val="|"/>
                  <m:endChr m:val="|"/>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hint="eastAsia"/>
                        </w:rPr>
                        <m:t>s</m:t>
                      </m:r>
                    </m:e>
                    <m:sub>
                      <m:r>
                        <w:rPr>
                          <w:rFonts w:ascii="Cambria Math" w:eastAsia="宋体" w:hAnsi="Cambria Math" w:cs="Times New Roman" w:hint="eastAsia"/>
                        </w:rPr>
                        <m:t>base,j</m:t>
                      </m:r>
                    </m:sub>
                  </m:sSub>
                  <m:r>
                    <w:rPr>
                      <w:rFonts w:ascii="Cambria Math" w:eastAsia="宋体" w:hAnsi="Cambria Math" w:cs="Cambria Math"/>
                    </w:rPr>
                    <m:t>-</m:t>
                  </m:r>
                  <m:sSub>
                    <m:sSubPr>
                      <m:ctrlPr>
                        <w:rPr>
                          <w:rFonts w:ascii="Cambria Math" w:eastAsia="宋体" w:hAnsi="Cambria Math" w:cs="Times New Roman"/>
                          <w:i/>
                        </w:rPr>
                      </m:ctrlPr>
                    </m:sSubPr>
                    <m:e>
                      <m:r>
                        <w:rPr>
                          <w:rFonts w:ascii="Cambria Math" w:eastAsia="宋体" w:hAnsi="Cambria Math" w:cs="Times New Roman" w:hint="eastAsia"/>
                        </w:rPr>
                        <m:t>t</m:t>
                      </m:r>
                      <m:ctrlPr>
                        <w:rPr>
                          <w:rFonts w:ascii="Cambria Math" w:eastAsia="宋体" w:hAnsi="Cambria Math" w:cs="Cambria Math"/>
                          <w:i/>
                        </w:rPr>
                      </m:ctrlPr>
                    </m:e>
                    <m:sub>
                      <m:r>
                        <w:rPr>
                          <w:rFonts w:ascii="Cambria Math" w:eastAsia="宋体" w:hAnsi="Cambria Math" w:cs="Times New Roman" w:hint="eastAsia"/>
                        </w:rPr>
                        <m:t>j</m:t>
                      </m:r>
                    </m:sub>
                  </m:sSub>
                </m:e>
              </m:d>
              <m:r>
                <w:rPr>
                  <w:rFonts w:ascii="Cambria Math" w:eastAsia="宋体" w:hAnsi="Cambria Math" w:cs="Times New Roman" w:hint="eastAsia"/>
                </w:rPr>
                <m:t>≤</m:t>
              </m:r>
              <m:func>
                <m:funcPr>
                  <m:ctrlPr>
                    <w:rPr>
                      <w:rFonts w:ascii="Cambria Math" w:eastAsia="宋体" w:hAnsi="Cambria Math" w:cs="Times New Roman"/>
                    </w:rPr>
                  </m:ctrlPr>
                </m:funcPr>
                <m:fName>
                  <m:r>
                    <m:rPr>
                      <m:sty m:val="p"/>
                    </m:rPr>
                    <w:rPr>
                      <w:rFonts w:ascii="Cambria Math" w:eastAsia="宋体" w:hAnsi="Cambria Math" w:cs="Times New Roman"/>
                    </w:rPr>
                    <m:t>max</m:t>
                  </m:r>
                  <m:ctrlPr>
                    <w:rPr>
                      <w:rFonts w:ascii="Cambria Math" w:eastAsia="宋体" w:hAnsi="Cambria Math" w:cs="Times New Roman"/>
                      <w:i/>
                    </w:rPr>
                  </m:ctrlPr>
                </m:fName>
                <m:e>
                  <m:d>
                    <m:dPr>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hint="eastAsia"/>
                            </w:rPr>
                            <m:t>e</m:t>
                          </m:r>
                        </m:e>
                        <m:sub>
                          <m:r>
                            <w:rPr>
                              <w:rFonts w:ascii="Cambria Math" w:eastAsia="宋体" w:hAnsi="Cambria Math" w:cs="Times New Roman" w:hint="eastAsia"/>
                            </w:rPr>
                            <m:t>0</m:t>
                          </m:r>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e</m:t>
                          </m:r>
                        </m:e>
                        <m:sub>
                          <m:r>
                            <w:rPr>
                              <w:rFonts w:ascii="Cambria Math" w:eastAsia="宋体" w:hAnsi="Cambria Math" w:cs="Times New Roman" w:hint="eastAsia"/>
                            </w:rPr>
                            <m:t>r</m:t>
                          </m:r>
                          <m:sSub>
                            <m:sSubPr>
                              <m:ctrlPr>
                                <w:rPr>
                                  <w:rFonts w:ascii="Cambria Math" w:eastAsia="宋体" w:hAnsi="Cambria Math" w:cs="Times New Roman"/>
                                  <w:i/>
                                </w:rPr>
                              </m:ctrlPr>
                            </m:sSubPr>
                            <m:e>
                              <m:r>
                                <w:rPr>
                                  <w:rFonts w:ascii="Cambria Math" w:eastAsia="宋体" w:hAnsi="Cambria Math" w:cs="Times New Roman" w:hint="eastAsia"/>
                                </w:rPr>
                                <m:t>S</m:t>
                              </m:r>
                              <m:ctrlPr>
                                <w:rPr>
                                  <w:rFonts w:ascii="Cambria Math" w:eastAsia="宋体" w:hAnsi="Cambria Math" w:cs="Times New Roman" w:hint="eastAsia"/>
                                  <w:i/>
                                </w:rPr>
                              </m:ctrlPr>
                            </m:e>
                            <m:sub>
                              <m:r>
                                <w:rPr>
                                  <w:rFonts w:ascii="Cambria Math" w:eastAsia="宋体" w:hAnsi="Cambria Math" w:cs="Times New Roman" w:hint="eastAsia"/>
                                </w:rPr>
                                <m:t>j</m:t>
                              </m:r>
                            </m:sub>
                          </m:sSub>
                        </m:sub>
                      </m:sSub>
                    </m:e>
                  </m:d>
                </m:e>
              </m:func>
            </m:e>
          </m:d>
          <m:r>
            <w:rPr>
              <w:rFonts w:ascii="Cambria Math" w:eastAsia="宋体" w:hAnsi="Cambria Math" w:cs="Times New Roman" w:hint="eastAsia"/>
            </w:rPr>
            <m:t>,</m:t>
          </m:r>
        </m:oMath>
      </m:oMathPara>
    </w:p>
    <w:p w14:paraId="57495622" w14:textId="1D2F7512"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其中，</w:t>
      </w:r>
      <w:r w:rsidRPr="001267E9">
        <w:rPr>
          <w:rFonts w:ascii="Times New Roman" w:eastAsia="宋体" w:hAnsi="Times New Roman" w:cs="Times New Roman" w:hint="eastAsia"/>
          <w:sz w:val="24"/>
        </w:rPr>
        <w:t xml:space="preserve">t_j </w:t>
      </w:r>
      <w:r w:rsidRPr="001267E9">
        <w:rPr>
          <w:rFonts w:ascii="Times New Roman" w:eastAsia="宋体" w:hAnsi="Times New Roman" w:cs="Times New Roman" w:hint="eastAsia"/>
          <w:sz w:val="24"/>
        </w:rPr>
        <w:t>是经过数据治理的教师参考分，</w:t>
      </w:r>
      <w:r w:rsidRPr="001267E9">
        <w:rPr>
          <w:rFonts w:ascii="Times New Roman" w:eastAsia="宋体" w:hAnsi="Times New Roman" w:cs="Times New Roman" w:hint="eastAsia"/>
          <w:sz w:val="24"/>
        </w:rPr>
        <w:t xml:space="preserve">e_0 </w:t>
      </w:r>
      <w:r w:rsidRPr="001267E9">
        <w:rPr>
          <w:rFonts w:ascii="Times New Roman" w:eastAsia="宋体" w:hAnsi="Times New Roman" w:cs="Times New Roman" w:hint="eastAsia"/>
          <w:sz w:val="24"/>
        </w:rPr>
        <w:t>为绝对安全误差，</w:t>
      </w:r>
      <w:r w:rsidRPr="001267E9">
        <w:rPr>
          <w:rFonts w:ascii="Times New Roman" w:eastAsia="宋体" w:hAnsi="Times New Roman" w:cs="Times New Roman" w:hint="eastAsia"/>
          <w:sz w:val="24"/>
        </w:rPr>
        <w:t xml:space="preserve">e_r </w:t>
      </w:r>
      <w:r w:rsidRPr="001267E9">
        <w:rPr>
          <w:rFonts w:ascii="Times New Roman" w:eastAsia="宋体" w:hAnsi="Times New Roman" w:cs="Times New Roman" w:hint="eastAsia"/>
          <w:sz w:val="24"/>
        </w:rPr>
        <w:t>为相对安全误差比例。</w:t>
      </w:r>
    </w:p>
    <w:p w14:paraId="77D4D177" w14:textId="3A74C71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没有可用校准参数时，采用线性后备形式：</w:t>
      </w:r>
    </w:p>
    <w:p w14:paraId="5FEEAE1E" w14:textId="5DA76E62" w:rsidR="001267E9" w:rsidRDefault="001267E9" w:rsidP="001267E9">
      <w:pPr>
        <w:spacing w:after="0" w:line="360" w:lineRule="auto"/>
        <w:jc w:val="center"/>
        <w:rPr>
          <w:rFonts w:hint="eastAsia"/>
        </w:rPr>
      </w:pPr>
      <m:oMathPara>
        <m:oMath>
          <m:r>
            <w:rPr>
              <w:rFonts w:ascii="Cambria Math" w:eastAsia="宋体" w:hAnsi="Cambria Math" w:cs="Times New Roman" w:hint="eastAsia"/>
            </w:rPr>
            <m:t>μ=1</m:t>
          </m:r>
          <m:r>
            <w:rPr>
              <w:rFonts w:ascii="Cambria Math" w:eastAsia="宋体" w:hAnsi="Cambria Math" w:cs="Cambria Math"/>
            </w:rPr>
            <m:t>-</m:t>
          </m:r>
          <m:d>
            <m:dPr>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hint="eastAsia"/>
                    </w:rPr>
                    <m:t>w</m:t>
                  </m:r>
                </m:e>
                <m:sub>
                  <m:r>
                    <w:rPr>
                      <w:rFonts w:ascii="Cambria Math" w:eastAsia="宋体" w:hAnsi="Cambria Math" w:cs="Times New Roman" w:hint="eastAsia"/>
                    </w:rPr>
                    <m:t>E</m:t>
                  </m:r>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E</m:t>
                      </m:r>
                    </m:sub>
                  </m:sSub>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w</m:t>
                  </m:r>
                </m:e>
                <m:sub>
                  <m:r>
                    <w:rPr>
                      <w:rFonts w:ascii="Cambria Math" w:eastAsia="宋体" w:hAnsi="Cambria Math" w:cs="Times New Roman" w:hint="eastAsia"/>
                    </w:rPr>
                    <m:t>S</m:t>
                  </m:r>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S</m:t>
                      </m:r>
                    </m:sub>
                  </m:sSub>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w</m:t>
                  </m:r>
                </m:e>
                <m:sub>
                  <m:r>
                    <w:rPr>
                      <w:rFonts w:ascii="Cambria Math" w:eastAsia="宋体" w:hAnsi="Cambria Math" w:cs="Times New Roman" w:hint="eastAsia"/>
                    </w:rPr>
                    <m:t>R</m:t>
                  </m:r>
                  <m:sSub>
                    <m:sSubPr>
                      <m:ctrlPr>
                        <w:rPr>
                          <w:rFonts w:ascii="Cambria Math" w:eastAsia="宋体" w:hAnsi="Cambria Math" w:cs="Times New Roman"/>
                          <w:i/>
                        </w:rPr>
                      </m:ctrlPr>
                    </m:sSubPr>
                    <m:e>
                      <m:r>
                        <w:rPr>
                          <w:rFonts w:ascii="Cambria Math" w:eastAsia="宋体" w:hAnsi="Cambria Math" w:cs="Times New Roman" w:hint="eastAsia"/>
                        </w:rPr>
                        <m:t>U</m:t>
                      </m:r>
                      <m:ctrlPr>
                        <w:rPr>
                          <w:rFonts w:ascii="Cambria Math" w:eastAsia="宋体" w:hAnsi="Cambria Math" w:cs="Times New Roman" w:hint="eastAsia"/>
                          <w:i/>
                        </w:rPr>
                      </m:ctrlPr>
                    </m:e>
                    <m:sub>
                      <m:r>
                        <w:rPr>
                          <w:rFonts w:ascii="Cambria Math" w:eastAsia="宋体" w:hAnsi="Cambria Math" w:cs="Times New Roman" w:hint="eastAsia"/>
                        </w:rPr>
                        <m:t>R</m:t>
                      </m:r>
                    </m:sub>
                  </m:sSub>
                </m:sub>
              </m:sSub>
            </m:e>
          </m:d>
          <m:r>
            <w:rPr>
              <w:rFonts w:ascii="Cambria Math" w:eastAsia="宋体" w:hAnsi="Cambria Math" w:cs="Times New Roman" w:hint="eastAsia"/>
            </w:rPr>
            <m:t>.</m:t>
          </m:r>
        </m:oMath>
      </m:oMathPara>
    </w:p>
    <w:p w14:paraId="20148556" w14:textId="4569F252"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5.3.5 </w:t>
      </w:r>
      <w:r w:rsidRPr="001267E9">
        <w:rPr>
          <w:rFonts w:ascii="Times New Roman" w:eastAsia="黑体" w:hAnsi="Times New Roman" w:cs="Times New Roman" w:hint="eastAsia"/>
          <w:b/>
          <w:sz w:val="24"/>
        </w:rPr>
        <w:t>非对称损失和双阈值</w:t>
      </w:r>
    </w:p>
    <w:p w14:paraId="740CAE43" w14:textId="25862FE9"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对于隶属度</w:t>
      </w:r>
      <w:r w:rsidRPr="001267E9">
        <w:rPr>
          <w:rFonts w:ascii="Times New Roman" w:eastAsia="宋体" w:hAnsi="Times New Roman" w:cs="Times New Roman" w:hint="eastAsia"/>
          <w:sz w:val="24"/>
        </w:rPr>
        <w:t xml:space="preserve"> x</w:t>
      </w:r>
      <w:r w:rsidRPr="001267E9">
        <w:rPr>
          <w:rFonts w:ascii="Times New Roman" w:eastAsia="宋体" w:hAnsi="Times New Roman" w:cs="Times New Roman" w:hint="eastAsia"/>
          <w:sz w:val="24"/>
        </w:rPr>
        <w:t>，在</w:t>
      </w:r>
      <w:r w:rsidRPr="001267E9">
        <w:rPr>
          <w:rFonts w:ascii="Times New Roman" w:eastAsia="宋体" w:hAnsi="Times New Roman" w:cs="Times New Roman" w:hint="eastAsia"/>
          <w:sz w:val="24"/>
        </w:rPr>
        <w:t xml:space="preserve"> x</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m </w:t>
      </w:r>
      <w:r w:rsidRPr="001267E9">
        <w:rPr>
          <w:rFonts w:ascii="Times New Roman" w:eastAsia="宋体" w:hAnsi="Times New Roman" w:cs="Times New Roman" w:hint="eastAsia"/>
          <w:sz w:val="24"/>
        </w:rPr>
        <w:t>的区域比较自动接受损失与边界延迟损失：</w:t>
      </w:r>
    </w:p>
    <w:p w14:paraId="278BE528" w14:textId="797EDED0"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L</m:t>
              </m:r>
              <m:ctrlPr>
                <w:rPr>
                  <w:rFonts w:ascii="Cambria Math" w:eastAsia="宋体" w:hAnsi="Cambria Math" w:cs="Times New Roman" w:hint="eastAsia"/>
                  <w:i/>
                </w:rPr>
              </m:ctrlPr>
            </m:e>
            <m:sub>
              <m:d>
                <m:dPr>
                  <m:ctrlPr>
                    <w:rPr>
                      <w:rFonts w:ascii="Cambria Math" w:eastAsia="宋体" w:hAnsi="Cambria Math" w:cs="Times New Roman"/>
                      <w:i/>
                    </w:rPr>
                  </m:ctrlPr>
                </m:dPr>
                <m:e>
                  <m:r>
                    <w:rPr>
                      <w:rFonts w:ascii="Cambria Math" w:eastAsia="宋体" w:hAnsi="Cambria Math" w:cs="Times New Roman" w:hint="eastAsia"/>
                    </w:rPr>
                    <m:t>POS</m:t>
                  </m:r>
                </m:e>
              </m:d>
              <m:d>
                <m:dPr>
                  <m:ctrlPr>
                    <w:rPr>
                      <w:rFonts w:ascii="Cambria Math" w:eastAsia="宋体" w:hAnsi="Cambria Math" w:cs="Times New Roman"/>
                      <w:i/>
                    </w:rPr>
                  </m:ctrlPr>
                </m:dPr>
                <m:e>
                  <m:r>
                    <w:rPr>
                      <w:rFonts w:ascii="Cambria Math" w:eastAsia="宋体" w:hAnsi="Cambria Math" w:cs="Times New Roman" w:hint="eastAsia"/>
                    </w:rPr>
                    <m:t>x</m:t>
                  </m:r>
                </m:e>
              </m:d>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λ</m:t>
              </m:r>
            </m:e>
            <m:sub>
              <m:r>
                <w:rPr>
                  <w:rFonts w:ascii="Cambria Math" w:eastAsia="宋体" w:hAnsi="Cambria Math" w:cs="Times New Roman" w:hint="eastAsia"/>
                </w:rPr>
                <m:t>1</m:t>
              </m:r>
              <m:d>
                <m:dPr>
                  <m:ctrlPr>
                    <w:rPr>
                      <w:rFonts w:ascii="Cambria Math" w:eastAsia="宋体" w:hAnsi="Cambria Math" w:cs="Times New Roman"/>
                      <w:i/>
                    </w:rPr>
                  </m:ctrlPr>
                </m:dPr>
                <m:e>
                  <m:r>
                    <w:rPr>
                      <w:rFonts w:ascii="Cambria Math" w:eastAsia="宋体" w:hAnsi="Cambria Math" w:cs="Times New Roman" w:hint="eastAsia"/>
                    </w:rPr>
                    <m:t>1</m:t>
                  </m:r>
                  <m:r>
                    <w:rPr>
                      <w:rFonts w:ascii="Cambria Math" w:eastAsia="宋体" w:hAnsi="Cambria Math" w:cs="Cambria Math"/>
                    </w:rPr>
                    <m:t>-</m:t>
                  </m:r>
                  <m:r>
                    <w:rPr>
                      <w:rFonts w:ascii="Cambria Math" w:eastAsia="宋体" w:hAnsi="Cambria Math" w:cs="Times New Roman" w:hint="eastAsia"/>
                    </w:rPr>
                    <m:t>x</m:t>
                  </m:r>
                </m:e>
              </m:d>
            </m:sub>
          </m:sSub>
          <m:r>
            <w:rPr>
              <w:rFonts w:ascii="Cambria Math" w:eastAsia="宋体" w:hAnsi="Cambria Math" w:cs="Times New Roman" w:hint="eastAsia"/>
            </w:rPr>
            <m:t>,</m:t>
          </m:r>
        </m:oMath>
      </m:oMathPara>
    </w:p>
    <w:p w14:paraId="19789BD4" w14:textId="57CA4278" w:rsidR="001267E9" w:rsidRDefault="001267E9" w:rsidP="001267E9">
      <w:pPr>
        <w:spacing w:after="0" w:line="360" w:lineRule="auto"/>
        <w:jc w:val="center"/>
        <w:rPr>
          <w:rFonts w:hint="eastAsia"/>
        </w:rPr>
      </w:pPr>
      <m:oMathPara>
        <m:oMath>
          <m:sSubSup>
            <m:sSubSupPr>
              <m:ctrlPr>
                <w:rPr>
                  <w:rFonts w:ascii="Cambria Math" w:eastAsia="宋体" w:hAnsi="Cambria Math" w:cs="Times New Roman"/>
                  <w:i/>
                </w:rPr>
              </m:ctrlPr>
            </m:sSubSupPr>
            <m:e>
              <m:r>
                <w:rPr>
                  <w:rFonts w:ascii="Cambria Math" w:eastAsia="宋体" w:hAnsi="Cambria Math" w:cs="Times New Roman" w:hint="eastAsia"/>
                </w:rPr>
                <m:t>L</m:t>
              </m:r>
              <m:ctrlPr>
                <w:rPr>
                  <w:rFonts w:ascii="Cambria Math" w:eastAsia="宋体" w:hAnsi="Cambria Math" w:cs="Times New Roman" w:hint="eastAsia"/>
                  <w:i/>
                </w:rPr>
              </m:ctrlPr>
            </m:e>
            <m:sub>
              <m:r>
                <w:rPr>
                  <w:rFonts w:ascii="Cambria Math" w:eastAsia="宋体" w:hAnsi="Cambria Math" w:cs="Times New Roman" w:hint="eastAsia"/>
                </w:rPr>
                <m:t>BND</m:t>
              </m:r>
            </m:sub>
            <m:sup>
              <m:d>
                <m:dPr>
                  <m:ctrlPr>
                    <w:rPr>
                      <w:rFonts w:ascii="Cambria Math" w:eastAsia="宋体" w:hAnsi="Cambria Math" w:cs="Times New Roman"/>
                      <w:i/>
                    </w:rPr>
                  </m:ctrlPr>
                </m:dPr>
                <m:e>
                  <m:r>
                    <w:rPr>
                      <w:rFonts w:ascii="Cambria Math" w:eastAsia="宋体" w:hAnsi="Cambria Math" w:cs="Times New Roman" w:hint="eastAsia"/>
                    </w:rPr>
                    <m:t>+</m:t>
                  </m:r>
                </m:e>
              </m:d>
              <m:d>
                <m:dPr>
                  <m:ctrlPr>
                    <w:rPr>
                      <w:rFonts w:ascii="Cambria Math" w:eastAsia="宋体" w:hAnsi="Cambria Math" w:cs="Times New Roman"/>
                      <w:i/>
                    </w:rPr>
                  </m:ctrlPr>
                </m:dPr>
                <m:e>
                  <m:r>
                    <w:rPr>
                      <w:rFonts w:ascii="Cambria Math" w:eastAsia="宋体" w:hAnsi="Cambria Math" w:cs="Times New Roman" w:hint="eastAsia"/>
                    </w:rPr>
                    <m:t>x</m:t>
                  </m:r>
                </m:e>
              </m:d>
            </m:sup>
          </m:sSubSup>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λ</m:t>
              </m:r>
            </m:e>
            <m:sub>
              <m:r>
                <w:rPr>
                  <w:rFonts w:ascii="Cambria Math" w:eastAsia="宋体" w:hAnsi="Cambria Math" w:cs="Times New Roman" w:hint="eastAsia"/>
                </w:rPr>
                <m:t>2</m:t>
              </m:r>
              <m:d>
                <m:dPr>
                  <m:ctrlPr>
                    <w:rPr>
                      <w:rFonts w:ascii="Cambria Math" w:eastAsia="宋体" w:hAnsi="Cambria Math" w:cs="Times New Roman"/>
                      <w:i/>
                    </w:rPr>
                  </m:ctrlPr>
                </m:dPr>
                <m:e>
                  <m:r>
                    <w:rPr>
                      <w:rFonts w:ascii="Cambria Math" w:eastAsia="宋体" w:hAnsi="Cambria Math" w:cs="Times New Roman" w:hint="eastAsia"/>
                    </w:rPr>
                    <m:t>x</m:t>
                  </m:r>
                  <m:r>
                    <w:rPr>
                      <w:rFonts w:ascii="Cambria Math" w:eastAsia="宋体" w:hAnsi="Cambria Math" w:cs="Cambria Math"/>
                    </w:rPr>
                    <m:t>-</m:t>
                  </m:r>
                  <m:r>
                    <w:rPr>
                      <w:rFonts w:ascii="Cambria Math" w:eastAsia="宋体" w:hAnsi="Cambria Math" w:cs="Times New Roman" w:hint="eastAsia"/>
                    </w:rPr>
                    <m:t>m</m:t>
                  </m:r>
                </m:e>
              </m:d>
            </m:sub>
          </m:sSub>
          <m:r>
            <w:rPr>
              <w:rFonts w:ascii="Cambria Math" w:eastAsia="宋体" w:hAnsi="Cambria Math" w:cs="Times New Roman" w:hint="eastAsia"/>
            </w:rPr>
            <m:t>.</m:t>
          </m:r>
        </m:oMath>
      </m:oMathPara>
    </w:p>
    <w:p w14:paraId="09CD1CC4" w14:textId="068811BC"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两者交点为：</w:t>
      </w:r>
    </w:p>
    <w:p w14:paraId="4DF2FFF0" w14:textId="3E8B1E90" w:rsidR="001267E9" w:rsidRDefault="001267E9" w:rsidP="001267E9">
      <w:pPr>
        <w:spacing w:after="0" w:line="360" w:lineRule="auto"/>
        <w:jc w:val="center"/>
        <w:rPr>
          <w:rFonts w:hint="eastAsia"/>
        </w:rPr>
      </w:pPr>
      <m:oMathPara>
        <m:oMath>
          <m:r>
            <w:rPr>
              <w:rFonts w:ascii="Cambria Math" w:eastAsia="宋体" w:hAnsi="Cambria Math" w:cs="Times New Roman" w:hint="eastAsia"/>
            </w:rPr>
            <m:t>α=</m:t>
          </m:r>
          <m:d>
            <m:dPr>
              <m:ctrlPr>
                <w:rPr>
                  <w:rFonts w:ascii="Cambria Math" w:eastAsia="宋体" w:hAnsi="Cambria Math" w:cs="Times New Roman"/>
                  <w:i/>
                </w:rPr>
              </m:ctrlPr>
            </m:dPr>
            <m:e>
              <m:f>
                <m:fPr>
                  <m:ctrlPr>
                    <w:rPr>
                      <w:rFonts w:ascii="Cambria Math" w:eastAsia="宋体" w:hAnsi="Cambria Math" w:cs="Times New Roman"/>
                      <w:i/>
                    </w:rPr>
                  </m:ctrlPr>
                </m:fPr>
                <m:num>
                  <m:sSub>
                    <m:sSubPr>
                      <m:ctrlPr>
                        <w:rPr>
                          <w:rFonts w:ascii="Cambria Math" w:eastAsia="宋体" w:hAnsi="Cambria Math" w:cs="Times New Roman"/>
                          <w:i/>
                        </w:rPr>
                      </m:ctrlPr>
                    </m:sSubPr>
                    <m:e>
                      <m:r>
                        <w:rPr>
                          <w:rFonts w:ascii="Cambria Math" w:eastAsia="宋体" w:hAnsi="Cambria Math" w:cs="Times New Roman" w:hint="eastAsia"/>
                        </w:rPr>
                        <m:t>λ</m:t>
                      </m:r>
                    </m:e>
                    <m:sub>
                      <m:r>
                        <w:rPr>
                          <w:rFonts w:ascii="Cambria Math" w:eastAsia="宋体" w:hAnsi="Cambria Math" w:cs="Times New Roman" w:hint="eastAsia"/>
                        </w:rPr>
                        <m:t>1</m:t>
                      </m:r>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λ</m:t>
                      </m:r>
                    </m:e>
                    <m:sub>
                      <m:r>
                        <w:rPr>
                          <w:rFonts w:ascii="Cambria Math" w:eastAsia="宋体" w:hAnsi="Cambria Math" w:cs="Times New Roman" w:hint="eastAsia"/>
                        </w:rPr>
                        <m:t>2m</m:t>
                      </m:r>
                    </m:sub>
                  </m:sSub>
                </m:num>
                <m:den>
                  <m:sSub>
                    <m:sSubPr>
                      <m:ctrlPr>
                        <w:rPr>
                          <w:rFonts w:ascii="Cambria Math" w:eastAsia="宋体" w:hAnsi="Cambria Math" w:cs="Times New Roman"/>
                          <w:i/>
                        </w:rPr>
                      </m:ctrlPr>
                    </m:sSubPr>
                    <m:e>
                      <m:r>
                        <w:rPr>
                          <w:rFonts w:ascii="Cambria Math" w:eastAsia="宋体" w:hAnsi="Cambria Math" w:cs="Times New Roman" w:hint="eastAsia"/>
                        </w:rPr>
                        <m:t>λ</m:t>
                      </m:r>
                    </m:e>
                    <m:sub>
                      <m:r>
                        <w:rPr>
                          <w:rFonts w:ascii="Cambria Math" w:eastAsia="宋体" w:hAnsi="Cambria Math" w:cs="Times New Roman" w:hint="eastAsia"/>
                        </w:rPr>
                        <m:t>1</m:t>
                      </m:r>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λ</m:t>
                      </m:r>
                    </m:e>
                    <m:sub>
                      <m:r>
                        <w:rPr>
                          <w:rFonts w:ascii="Cambria Math" w:eastAsia="宋体" w:hAnsi="Cambria Math" w:cs="Times New Roman" w:hint="eastAsia"/>
                        </w:rPr>
                        <m:t>2</m:t>
                      </m:r>
                    </m:sub>
                  </m:sSub>
                </m:den>
              </m:f>
            </m:e>
          </m:d>
          <m:r>
            <w:rPr>
              <w:rFonts w:ascii="Cambria Math" w:eastAsia="宋体" w:hAnsi="Cambria Math" w:cs="Times New Roman" w:hint="eastAsia"/>
            </w:rPr>
            <m:t>.</m:t>
          </m:r>
        </m:oMath>
      </m:oMathPara>
    </w:p>
    <w:p w14:paraId="6C262D57" w14:textId="4599AA38"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在</w:t>
      </w:r>
      <w:r w:rsidRPr="001267E9">
        <w:rPr>
          <w:rFonts w:ascii="Times New Roman" w:eastAsia="宋体" w:hAnsi="Times New Roman" w:cs="Times New Roman" w:hint="eastAsia"/>
          <w:sz w:val="24"/>
        </w:rPr>
        <w:t xml:space="preserve"> x&lt;m </w:t>
      </w:r>
      <w:r w:rsidRPr="001267E9">
        <w:rPr>
          <w:rFonts w:ascii="Times New Roman" w:eastAsia="宋体" w:hAnsi="Times New Roman" w:cs="Times New Roman" w:hint="eastAsia"/>
          <w:sz w:val="24"/>
        </w:rPr>
        <w:t>的区域比较人工拒绝损失与边界延迟损失：</w:t>
      </w:r>
    </w:p>
    <w:p w14:paraId="0710DDC9" w14:textId="32820364"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L</m:t>
              </m:r>
              <m:ctrlPr>
                <w:rPr>
                  <w:rFonts w:ascii="Cambria Math" w:eastAsia="宋体" w:hAnsi="Cambria Math" w:cs="Times New Roman" w:hint="eastAsia"/>
                  <w:i/>
                </w:rPr>
              </m:ctrlPr>
            </m:e>
            <m:sub>
              <m:d>
                <m:dPr>
                  <m:ctrlPr>
                    <w:rPr>
                      <w:rFonts w:ascii="Cambria Math" w:eastAsia="宋体" w:hAnsi="Cambria Math" w:cs="Times New Roman"/>
                      <w:i/>
                    </w:rPr>
                  </m:ctrlPr>
                </m:dPr>
                <m:e>
                  <m:r>
                    <w:rPr>
                      <w:rFonts w:ascii="Cambria Math" w:eastAsia="宋体" w:hAnsi="Cambria Math" w:cs="Times New Roman" w:hint="eastAsia"/>
                    </w:rPr>
                    <m:t>NEG</m:t>
                  </m:r>
                </m:e>
              </m:d>
              <m:d>
                <m:dPr>
                  <m:ctrlPr>
                    <w:rPr>
                      <w:rFonts w:ascii="Cambria Math" w:eastAsia="宋体" w:hAnsi="Cambria Math" w:cs="Times New Roman"/>
                      <w:i/>
                    </w:rPr>
                  </m:ctrlPr>
                </m:dPr>
                <m:e>
                  <m:r>
                    <w:rPr>
                      <w:rFonts w:ascii="Cambria Math" w:eastAsia="宋体" w:hAnsi="Cambria Math" w:cs="Times New Roman" w:hint="eastAsia"/>
                    </w:rPr>
                    <m:t>x</m:t>
                  </m:r>
                </m:e>
              </m:d>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μ</m:t>
              </m:r>
            </m:e>
            <m:sub>
              <m:r>
                <w:rPr>
                  <w:rFonts w:ascii="Cambria Math" w:eastAsia="宋体" w:hAnsi="Cambria Math" w:cs="Times New Roman" w:hint="eastAsia"/>
                </w:rPr>
                <m:t>1x</m:t>
              </m:r>
            </m:sub>
          </m:sSub>
          <m:r>
            <w:rPr>
              <w:rFonts w:ascii="Cambria Math" w:eastAsia="宋体" w:hAnsi="Cambria Math" w:cs="Times New Roman" w:hint="eastAsia"/>
            </w:rPr>
            <m:t>,</m:t>
          </m:r>
        </m:oMath>
      </m:oMathPara>
    </w:p>
    <w:p w14:paraId="2D24A31E" w14:textId="4DD91A61" w:rsidR="001267E9" w:rsidRDefault="001267E9" w:rsidP="001267E9">
      <w:pPr>
        <w:spacing w:after="0" w:line="360" w:lineRule="auto"/>
        <w:jc w:val="center"/>
        <w:rPr>
          <w:rFonts w:hint="eastAsia"/>
        </w:rPr>
      </w:pPr>
      <m:oMathPara>
        <m:oMath>
          <m:sSubSup>
            <m:sSubSupPr>
              <m:ctrlPr>
                <w:rPr>
                  <w:rFonts w:ascii="Cambria Math" w:eastAsia="宋体" w:hAnsi="Cambria Math" w:cs="Times New Roman"/>
                  <w:i/>
                </w:rPr>
              </m:ctrlPr>
            </m:sSubSupPr>
            <m:e>
              <m:r>
                <w:rPr>
                  <w:rFonts w:ascii="Cambria Math" w:eastAsia="宋体" w:hAnsi="Cambria Math" w:cs="Times New Roman" w:hint="eastAsia"/>
                </w:rPr>
                <m:t>L</m:t>
              </m:r>
              <m:ctrlPr>
                <w:rPr>
                  <w:rFonts w:ascii="Cambria Math" w:eastAsia="宋体" w:hAnsi="Cambria Math" w:cs="Times New Roman" w:hint="eastAsia"/>
                  <w:i/>
                </w:rPr>
              </m:ctrlPr>
            </m:e>
            <m:sub>
              <m:r>
                <w:rPr>
                  <w:rFonts w:ascii="Cambria Math" w:eastAsia="宋体" w:hAnsi="Cambria Math" w:cs="Times New Roman" w:hint="eastAsia"/>
                </w:rPr>
                <m:t>BND</m:t>
              </m:r>
            </m:sub>
            <m:sup>
              <m:d>
                <m:dPr>
                  <m:ctrlPr>
                    <w:rPr>
                      <w:rFonts w:ascii="Cambria Math" w:eastAsia="宋体" w:hAnsi="Cambria Math" w:cs="Times New Roman"/>
                      <w:i/>
                    </w:rPr>
                  </m:ctrlPr>
                </m:dPr>
                <m:e>
                  <m:r>
                    <w:rPr>
                      <w:rFonts w:ascii="Cambria Math" w:eastAsia="宋体" w:hAnsi="Cambria Math" w:cs="Cambria Math"/>
                    </w:rPr>
                    <m:t>-</m:t>
                  </m:r>
                </m:e>
              </m:d>
              <m:d>
                <m:dPr>
                  <m:ctrlPr>
                    <w:rPr>
                      <w:rFonts w:ascii="Cambria Math" w:eastAsia="宋体" w:hAnsi="Cambria Math" w:cs="Times New Roman"/>
                      <w:i/>
                    </w:rPr>
                  </m:ctrlPr>
                </m:dPr>
                <m:e>
                  <m:r>
                    <w:rPr>
                      <w:rFonts w:ascii="Cambria Math" w:eastAsia="宋体" w:hAnsi="Cambria Math" w:cs="Times New Roman" w:hint="eastAsia"/>
                    </w:rPr>
                    <m:t>x</m:t>
                  </m:r>
                </m:e>
              </m:d>
            </m:sup>
          </m:sSubSup>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μ</m:t>
              </m:r>
            </m:e>
            <m:sub>
              <m:r>
                <w:rPr>
                  <w:rFonts w:ascii="Cambria Math" w:eastAsia="宋体" w:hAnsi="Cambria Math" w:cs="Times New Roman" w:hint="eastAsia"/>
                </w:rPr>
                <m:t>2</m:t>
              </m:r>
              <m:d>
                <m:dPr>
                  <m:ctrlPr>
                    <w:rPr>
                      <w:rFonts w:ascii="Cambria Math" w:eastAsia="宋体" w:hAnsi="Cambria Math" w:cs="Times New Roman"/>
                      <w:i/>
                    </w:rPr>
                  </m:ctrlPr>
                </m:dPr>
                <m:e>
                  <m:r>
                    <w:rPr>
                      <w:rFonts w:ascii="Cambria Math" w:eastAsia="宋体" w:hAnsi="Cambria Math" w:cs="Times New Roman" w:hint="eastAsia"/>
                    </w:rPr>
                    <m:t>m</m:t>
                  </m:r>
                  <m:r>
                    <w:rPr>
                      <w:rFonts w:ascii="Cambria Math" w:eastAsia="宋体" w:hAnsi="Cambria Math" w:cs="Cambria Math"/>
                    </w:rPr>
                    <m:t>-</m:t>
                  </m:r>
                  <m:r>
                    <w:rPr>
                      <w:rFonts w:ascii="Cambria Math" w:eastAsia="宋体" w:hAnsi="Cambria Math" w:cs="Times New Roman" w:hint="eastAsia"/>
                    </w:rPr>
                    <m:t>x</m:t>
                  </m:r>
                </m:e>
              </m:d>
            </m:sub>
          </m:sSub>
          <m:r>
            <w:rPr>
              <w:rFonts w:ascii="Cambria Math" w:eastAsia="宋体" w:hAnsi="Cambria Math" w:cs="Times New Roman" w:hint="eastAsia"/>
            </w:rPr>
            <m:t>.</m:t>
          </m:r>
        </m:oMath>
      </m:oMathPara>
    </w:p>
    <w:p w14:paraId="4584419B" w14:textId="54CED5BE"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两者交点为：</w:t>
      </w:r>
    </w:p>
    <w:p w14:paraId="534A5131" w14:textId="56F01101" w:rsidR="001267E9" w:rsidRDefault="001267E9" w:rsidP="001267E9">
      <w:pPr>
        <w:spacing w:after="0" w:line="360" w:lineRule="auto"/>
        <w:jc w:val="center"/>
        <w:rPr>
          <w:rFonts w:hint="eastAsia"/>
        </w:rPr>
      </w:pPr>
      <m:oMathPara>
        <m:oMath>
          <m:r>
            <w:rPr>
              <w:rFonts w:ascii="Cambria Math" w:eastAsia="宋体" w:hAnsi="Cambria Math" w:cs="Times New Roman" w:hint="eastAsia"/>
            </w:rPr>
            <m:t>β=</m:t>
          </m:r>
          <m:d>
            <m:dPr>
              <m:ctrlPr>
                <w:rPr>
                  <w:rFonts w:ascii="Cambria Math" w:eastAsia="宋体" w:hAnsi="Cambria Math" w:cs="Times New Roman"/>
                  <w:i/>
                </w:rPr>
              </m:ctrlPr>
            </m:dPr>
            <m:e>
              <m:f>
                <m:fPr>
                  <m:ctrlPr>
                    <w:rPr>
                      <w:rFonts w:ascii="Cambria Math" w:eastAsia="宋体" w:hAnsi="Cambria Math" w:cs="Times New Roman"/>
                      <w:i/>
                    </w:rPr>
                  </m:ctrlPr>
                </m:fPr>
                <m:num>
                  <m:sSub>
                    <m:sSubPr>
                      <m:ctrlPr>
                        <w:rPr>
                          <w:rFonts w:ascii="Cambria Math" w:eastAsia="宋体" w:hAnsi="Cambria Math" w:cs="Times New Roman"/>
                          <w:i/>
                        </w:rPr>
                      </m:ctrlPr>
                    </m:sSubPr>
                    <m:e>
                      <m:r>
                        <w:rPr>
                          <w:rFonts w:ascii="Cambria Math" w:eastAsia="宋体" w:hAnsi="Cambria Math" w:cs="Times New Roman" w:hint="eastAsia"/>
                        </w:rPr>
                        <m:t>μ</m:t>
                      </m:r>
                    </m:e>
                    <m:sub>
                      <m:r>
                        <w:rPr>
                          <w:rFonts w:ascii="Cambria Math" w:eastAsia="宋体" w:hAnsi="Cambria Math" w:cs="Times New Roman" w:hint="eastAsia"/>
                        </w:rPr>
                        <m:t>2m</m:t>
                      </m:r>
                    </m:sub>
                  </m:sSub>
                </m:num>
                <m:den>
                  <m:sSub>
                    <m:sSubPr>
                      <m:ctrlPr>
                        <w:rPr>
                          <w:rFonts w:ascii="Cambria Math" w:eastAsia="宋体" w:hAnsi="Cambria Math" w:cs="Times New Roman"/>
                          <w:i/>
                        </w:rPr>
                      </m:ctrlPr>
                    </m:sSubPr>
                    <m:e>
                      <m:r>
                        <w:rPr>
                          <w:rFonts w:ascii="Cambria Math" w:eastAsia="宋体" w:hAnsi="Cambria Math" w:cs="Times New Roman" w:hint="eastAsia"/>
                        </w:rPr>
                        <m:t>μ</m:t>
                      </m:r>
                    </m:e>
                    <m:sub>
                      <m:r>
                        <w:rPr>
                          <w:rFonts w:ascii="Cambria Math" w:eastAsia="宋体" w:hAnsi="Cambria Math" w:cs="Times New Roman" w:hint="eastAsia"/>
                        </w:rPr>
                        <m:t>1</m:t>
                      </m:r>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μ</m:t>
                      </m:r>
                    </m:e>
                    <m:sub>
                      <m:r>
                        <w:rPr>
                          <w:rFonts w:ascii="Cambria Math" w:eastAsia="宋体" w:hAnsi="Cambria Math" w:cs="Times New Roman" w:hint="eastAsia"/>
                        </w:rPr>
                        <m:t>2</m:t>
                      </m:r>
                    </m:sub>
                  </m:sSub>
                </m:den>
              </m:f>
            </m:e>
          </m:d>
          <m:r>
            <w:rPr>
              <w:rFonts w:ascii="Cambria Math" w:eastAsia="宋体" w:hAnsi="Cambria Math" w:cs="Times New Roman" w:hint="eastAsia"/>
            </w:rPr>
            <m:t>.</m:t>
          </m:r>
        </m:oMath>
      </m:oMathPara>
    </w:p>
    <w:p w14:paraId="2CE4B8DF" w14:textId="0F334363"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因此：</w:t>
      </w:r>
    </w:p>
    <w:p w14:paraId="50F14C4A" w14:textId="1C2140F1" w:rsidR="001267E9" w:rsidRDefault="001267E9" w:rsidP="001267E9">
      <w:pPr>
        <w:spacing w:after="0" w:line="360" w:lineRule="auto"/>
        <w:jc w:val="center"/>
        <w:rPr>
          <w:rFonts w:hint="eastAsia"/>
        </w:rPr>
      </w:pPr>
      <m:oMathPara>
        <m:oMath>
          <m:d>
            <m:dPr>
              <m:ctrlPr>
                <w:rPr>
                  <w:rFonts w:ascii="Cambria Math" w:eastAsia="宋体" w:hAnsi="Cambria Math" w:cs="Times New Roman"/>
                  <w:i/>
                </w:rPr>
              </m:ctrlPr>
            </m:dPr>
            <m:e>
              <m:r>
                <w:rPr>
                  <w:rFonts w:ascii="Cambria Math" w:eastAsia="宋体" w:hAnsi="Cambria Math" w:cs="Times New Roman" w:hint="eastAsia"/>
                </w:rPr>
                <m:t>route</m:t>
              </m:r>
            </m:e>
          </m:d>
          <m:d>
            <m:dPr>
              <m:ctrlPr>
                <w:rPr>
                  <w:rFonts w:ascii="Cambria Math" w:eastAsia="宋体" w:hAnsi="Cambria Math" w:cs="Times New Roman"/>
                  <w:i/>
                </w:rPr>
              </m:ctrlPr>
            </m:dPr>
            <m:e>
              <m:r>
                <w:rPr>
                  <w:rFonts w:ascii="Cambria Math" w:eastAsia="宋体" w:hAnsi="Cambria Math" w:cs="Times New Roman" w:hint="eastAsia"/>
                </w:rPr>
                <m:t>x</m:t>
              </m:r>
            </m:e>
          </m:d>
          <m:r>
            <w:rPr>
              <w:rFonts w:ascii="Cambria Math" w:eastAsia="宋体" w:hAnsi="Cambria Math" w:cs="Times New Roman" w:hint="eastAsia"/>
            </w:rPr>
            <m:t xml:space="preserve">= </m:t>
          </m:r>
          <m:d>
            <m:dPr>
              <m:ctrlPr>
                <w:rPr>
                  <w:rFonts w:ascii="Cambria Math" w:eastAsia="宋体" w:hAnsi="Cambria Math" w:cs="Times New Roman"/>
                  <w:i/>
                </w:rPr>
              </m:ctrlPr>
            </m:dPr>
            <m:e>
              <m:r>
                <w:rPr>
                  <w:rFonts w:ascii="Cambria Math" w:eastAsia="宋体" w:hAnsi="Cambria Math" w:cs="Times New Roman" w:hint="eastAsia"/>
                </w:rPr>
                <m:t xml:space="preserve"> POS, x</m:t>
              </m:r>
              <m:r>
                <w:rPr>
                  <w:rFonts w:ascii="Cambria Math" w:eastAsia="宋体" w:hAnsi="Cambria Math" w:cs="Times New Roman" w:hint="eastAsia"/>
                </w:rPr>
                <m:t>≥</m:t>
              </m:r>
              <m:r>
                <w:rPr>
                  <w:rFonts w:ascii="Cambria Math" w:eastAsia="宋体" w:hAnsi="Cambria Math" w:cs="Times New Roman" w:hint="eastAsia"/>
                </w:rPr>
                <m:t>α, ; BND, β&lt;x&lt;α, ; NEG, x</m:t>
              </m:r>
              <m:r>
                <w:rPr>
                  <w:rFonts w:ascii="Cambria Math" w:eastAsia="宋体" w:hAnsi="Cambria Math" w:cs="Times New Roman" w:hint="eastAsia"/>
                </w:rPr>
                <m:t>≤</m:t>
              </m:r>
              <m:r>
                <w:rPr>
                  <w:rFonts w:ascii="Cambria Math" w:eastAsia="宋体" w:hAnsi="Cambria Math" w:cs="Times New Roman" w:hint="eastAsia"/>
                </w:rPr>
                <m:t xml:space="preserve">β. </m:t>
              </m:r>
            </m:e>
          </m:d>
        </m:oMath>
      </m:oMathPara>
    </w:p>
    <w:p w14:paraId="2DA9EE41" w14:textId="2163DA97"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当误接受高风险分数的代价增大时，可以通过损失参数提高接受门槛；当人工复核资源有限时，可以通过边界域和负域成本约束搜索可行参数。损失参数必须在验证数据</w:t>
      </w:r>
      <w:r w:rsidRPr="001267E9">
        <w:rPr>
          <w:rFonts w:ascii="Times New Roman" w:eastAsia="宋体" w:hAnsi="Times New Roman" w:cs="Times New Roman" w:hint="eastAsia"/>
          <w:sz w:val="24"/>
        </w:rPr>
        <w:lastRenderedPageBreak/>
        <w:t>上确定，不能利用测试集反复调节。</w:t>
      </w:r>
    </w:p>
    <w:p w14:paraId="4E2ED4FA" w14:textId="75AD5927"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5.3.6 </w:t>
      </w:r>
      <w:r w:rsidRPr="001267E9">
        <w:rPr>
          <w:rFonts w:ascii="Times New Roman" w:eastAsia="黑体" w:hAnsi="Times New Roman" w:cs="Times New Roman" w:hint="eastAsia"/>
          <w:b/>
          <w:sz w:val="24"/>
        </w:rPr>
        <w:t>硬负域覆盖</w:t>
      </w:r>
    </w:p>
    <w:p w14:paraId="02049C29" w14:textId="05E776D0"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概率或模糊隶属度不能替代确定性的失败条件。当证据抽取明确失败、</w:t>
      </w:r>
      <w:r w:rsidRPr="001267E9">
        <w:rPr>
          <w:rFonts w:ascii="Times New Roman" w:eastAsia="宋体" w:hAnsi="Times New Roman" w:cs="Times New Roman" w:hint="eastAsia"/>
          <w:sz w:val="24"/>
        </w:rPr>
        <w:t xml:space="preserve">U_E </w:t>
      </w:r>
      <w:r w:rsidRPr="001267E9">
        <w:rPr>
          <w:rFonts w:ascii="Times New Roman" w:eastAsia="宋体" w:hAnsi="Times New Roman" w:cs="Times New Roman" w:hint="eastAsia"/>
          <w:sz w:val="24"/>
        </w:rPr>
        <w:t>接近</w:t>
      </w:r>
      <w:r w:rsidRPr="001267E9">
        <w:rPr>
          <w:rFonts w:ascii="Times New Roman" w:eastAsia="宋体" w:hAnsi="Times New Roman" w:cs="Times New Roman" w:hint="eastAsia"/>
          <w:sz w:val="24"/>
        </w:rPr>
        <w:t xml:space="preserve"> 1</w:t>
      </w:r>
      <w:r w:rsidRPr="001267E9">
        <w:rPr>
          <w:rFonts w:ascii="Times New Roman" w:eastAsia="宋体" w:hAnsi="Times New Roman" w:cs="Times New Roman" w:hint="eastAsia"/>
          <w:sz w:val="24"/>
        </w:rPr>
        <w:t>、结果正确性信号和过程证据信号均很低时，无论</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μ</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的计算结果如何，均直接路由至</w:t>
      </w:r>
      <w:r w:rsidRPr="001267E9">
        <w:rPr>
          <w:rFonts w:ascii="Times New Roman" w:eastAsia="宋体" w:hAnsi="Times New Roman" w:cs="Times New Roman" w:hint="eastAsia"/>
          <w:sz w:val="24"/>
        </w:rPr>
        <w:t xml:space="preserve"> NEG</w:t>
      </w:r>
      <w:r w:rsidRPr="001267E9">
        <w:rPr>
          <w:rFonts w:ascii="Times New Roman" w:eastAsia="宋体" w:hAnsi="Times New Roman" w:cs="Times New Roman" w:hint="eastAsia"/>
          <w:sz w:val="24"/>
        </w:rPr>
        <w:t>。该步骤用于防止校准模型或风险平均掩盖“无可用学生证据”的事实。</w:t>
      </w:r>
    </w:p>
    <w:p w14:paraId="0B6DD740" w14:textId="0FE77115"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5.3.7 </w:t>
      </w:r>
      <w:r w:rsidRPr="001267E9">
        <w:rPr>
          <w:rFonts w:ascii="Times New Roman" w:eastAsia="黑体" w:hAnsi="Times New Roman" w:cs="Times New Roman" w:hint="eastAsia"/>
          <w:b/>
          <w:sz w:val="24"/>
        </w:rPr>
        <w:t>局部缩放分割保形区间</w:t>
      </w:r>
    </w:p>
    <w:p w14:paraId="730F6858" w14:textId="3122FEFE"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利用验证样本计算：</w:t>
      </w:r>
    </w:p>
    <w:p w14:paraId="73634736" w14:textId="3647FFEB" w:rsidR="001267E9" w:rsidRDefault="001267E9" w:rsidP="001267E9">
      <w:pPr>
        <w:spacing w:after="0" w:line="360" w:lineRule="auto"/>
        <w:jc w:val="center"/>
      </w:pPr>
      <m:oMathPara>
        <m:oMath>
          <m:sSub>
            <m:sSubPr>
              <m:ctrlPr>
                <w:rPr>
                  <w:rFonts w:ascii="Cambria Math" w:eastAsia="宋体" w:hAnsi="Cambria Math" w:cs="Times New Roman"/>
                  <w:i/>
                </w:rPr>
              </m:ctrlPr>
            </m:sSubPr>
            <m:e>
              <m:r>
                <w:rPr>
                  <w:rFonts w:ascii="Cambria Math" w:eastAsia="宋体" w:hAnsi="Cambria Math" w:cs="Times New Roman"/>
                </w:rPr>
                <m:t>A</m:t>
              </m:r>
            </m:e>
            <m:sub>
              <m:r>
                <w:rPr>
                  <w:rFonts w:ascii="Cambria Math" w:eastAsia="宋体" w:hAnsi="Cambria Math" w:cs="Times New Roman"/>
                </w:rPr>
                <m:t>j</m:t>
              </m:r>
            </m:sub>
          </m:sSub>
          <m:r>
            <w:rPr>
              <w:rFonts w:ascii="Cambria Math" w:eastAsia="宋体" w:hAnsi="Cambria Math" w:cs="Times New Roman"/>
            </w:rPr>
            <m:t>=</m:t>
          </m:r>
          <m:d>
            <m:dPr>
              <m:ctrlPr>
                <w:rPr>
                  <w:rFonts w:ascii="Cambria Math" w:eastAsia="宋体" w:hAnsi="Cambria Math" w:cs="Times New Roman"/>
                  <w:i/>
                </w:rPr>
              </m:ctrlPr>
            </m:dPr>
            <m:e>
              <m:f>
                <m:fPr>
                  <m:ctrlPr>
                    <w:rPr>
                      <w:rFonts w:ascii="Cambria Math" w:eastAsia="宋体" w:hAnsi="Cambria Math" w:cs="Times New Roman"/>
                      <w:i/>
                    </w:rPr>
                  </m:ctrlPr>
                </m:fPr>
                <m:num>
                  <m:f>
                    <m:fPr>
                      <m:ctrlPr>
                        <w:rPr>
                          <w:rFonts w:ascii="Cambria Math" w:eastAsia="宋体" w:hAnsi="Cambria Math" w:cs="Times New Roman"/>
                          <w:i/>
                        </w:rPr>
                      </m:ctrlPr>
                    </m:fPr>
                    <m:num>
                      <m:d>
                        <m:dPr>
                          <m:begChr m:val="|"/>
                          <m:endChr m:val="|"/>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rPr>
                                <m:t>s</m:t>
                              </m:r>
                            </m:e>
                            <m:sub>
                              <m:r>
                                <w:rPr>
                                  <w:rFonts w:ascii="Cambria Math" w:eastAsia="宋体" w:hAnsi="Cambria Math" w:cs="Times New Roman"/>
                                </w:rPr>
                                <m:t>base,j</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t</m:t>
                              </m:r>
                            </m:e>
                            <m:sub>
                              <m:r>
                                <w:rPr>
                                  <w:rFonts w:ascii="Cambria Math" w:eastAsia="宋体" w:hAnsi="Cambria Math" w:cs="Times New Roman"/>
                                </w:rPr>
                                <m:t>j</m:t>
                              </m:r>
                            </m:sub>
                          </m:sSub>
                        </m:e>
                      </m:d>
                    </m:num>
                    <m:den>
                      <m:sSub>
                        <m:sSubPr>
                          <m:ctrlPr>
                            <w:rPr>
                              <w:rFonts w:ascii="Cambria Math" w:eastAsia="宋体" w:hAnsi="Cambria Math" w:cs="Times New Roman"/>
                              <w:i/>
                            </w:rPr>
                          </m:ctrlPr>
                        </m:sSubPr>
                        <m:e>
                          <m:r>
                            <w:rPr>
                              <w:rFonts w:ascii="Cambria Math" w:eastAsia="宋体" w:hAnsi="Cambria Math" w:cs="Times New Roman"/>
                            </w:rPr>
                            <m:t>S</m:t>
                          </m:r>
                        </m:e>
                        <m:sub>
                          <m:r>
                            <w:rPr>
                              <w:rFonts w:ascii="Cambria Math" w:eastAsia="宋体" w:hAnsi="Cambria Math" w:cs="Times New Roman"/>
                            </w:rPr>
                            <m:t>j</m:t>
                          </m:r>
                        </m:sub>
                      </m:sSub>
                    </m:den>
                  </m:f>
                </m:num>
                <m:den>
                  <m:func>
                    <m:funcPr>
                      <m:ctrlPr>
                        <w:rPr>
                          <w:rFonts w:ascii="Cambria Math" w:eastAsia="宋体" w:hAnsi="Cambria Math" w:cs="Times New Roman"/>
                        </w:rPr>
                      </m:ctrlPr>
                    </m:funcPr>
                    <m:fName>
                      <m:r>
                        <m:rPr>
                          <m:sty m:val="p"/>
                        </m:rPr>
                        <w:rPr>
                          <w:rFonts w:ascii="Cambria Math" w:eastAsia="宋体" w:hAnsi="Cambria Math" w:cs="Times New Roman"/>
                        </w:rPr>
                        <m:t>max</m:t>
                      </m:r>
                      <m:ctrlPr>
                        <w:rPr>
                          <w:rFonts w:ascii="Cambria Math" w:eastAsia="宋体" w:hAnsi="Cambria Math" w:cs="Times New Roman"/>
                          <w:i/>
                        </w:rPr>
                      </m:ctrlPr>
                    </m:fName>
                    <m:e>
                      <m:d>
                        <m:dPr>
                          <m:ctrlPr>
                            <w:rPr>
                              <w:rFonts w:ascii="Cambria Math" w:eastAsia="宋体" w:hAnsi="Cambria Math" w:cs="Times New Roman"/>
                              <w:i/>
                            </w:rPr>
                          </m:ctrlPr>
                        </m:dPr>
                        <m:e>
                          <m:f>
                            <m:fPr>
                              <m:ctrlPr>
                                <w:rPr>
                                  <w:rFonts w:ascii="Cambria Math" w:eastAsia="宋体" w:hAnsi="Cambria Math" w:cs="Times New Roman"/>
                                  <w:i/>
                                </w:rPr>
                              </m:ctrlPr>
                            </m:fPr>
                            <m:num>
                              <m:sSub>
                                <m:sSubPr>
                                  <m:ctrlPr>
                                    <w:rPr>
                                      <w:rFonts w:ascii="Cambria Math" w:eastAsia="宋体" w:hAnsi="Cambria Math" w:cs="Times New Roman"/>
                                      <w:i/>
                                    </w:rPr>
                                  </m:ctrlPr>
                                </m:sSubPr>
                                <m:e>
                                  <m:r>
                                    <w:rPr>
                                      <w:rFonts w:ascii="Cambria Math" w:eastAsia="宋体" w:hAnsi="Cambria Math" w:cs="Times New Roman"/>
                                    </w:rPr>
                                    <m:t>d</m:t>
                                  </m:r>
                                </m:e>
                                <m:sub>
                                  <m:r>
                                    <w:rPr>
                                      <w:rFonts w:ascii="Cambria Math" w:eastAsia="宋体" w:hAnsi="Cambria Math" w:cs="Times New Roman"/>
                                    </w:rPr>
                                    <m:t>s,j</m:t>
                                  </m:r>
                                </m:sub>
                              </m:sSub>
                            </m:num>
                            <m:den>
                              <m:sSub>
                                <m:sSubPr>
                                  <m:ctrlPr>
                                    <w:rPr>
                                      <w:rFonts w:ascii="Cambria Math" w:eastAsia="宋体" w:hAnsi="Cambria Math" w:cs="Times New Roman"/>
                                      <w:i/>
                                    </w:rPr>
                                  </m:ctrlPr>
                                </m:sSubPr>
                                <m:e>
                                  <m:r>
                                    <w:rPr>
                                      <w:rFonts w:ascii="Cambria Math" w:eastAsia="宋体" w:hAnsi="Cambria Math" w:cs="Times New Roman"/>
                                    </w:rPr>
                                    <m:t>S</m:t>
                                  </m:r>
                                </m:e>
                                <m:sub>
                                  <m:r>
                                    <w:rPr>
                                      <w:rFonts w:ascii="Cambria Math" w:eastAsia="宋体" w:hAnsi="Cambria Math" w:cs="Times New Roman"/>
                                    </w:rPr>
                                    <m:t>j</m:t>
                                  </m:r>
                                </m:sub>
                              </m:sSub>
                            </m:den>
                          </m:f>
                          <m:r>
                            <w:rPr>
                              <w:rFonts w:ascii="Cambria Math" w:eastAsia="宋体" w:hAnsi="Cambria Math" w:cs="Times New Roman"/>
                            </w:rPr>
                            <m:t>,</m:t>
                          </m:r>
                          <m:sSub>
                            <m:sSubPr>
                              <m:ctrlPr>
                                <w:rPr>
                                  <w:rFonts w:ascii="Cambria Math" w:eastAsia="宋体" w:hAnsi="Cambria Math" w:cs="Times New Roman"/>
                                  <w:i/>
                                </w:rPr>
                              </m:ctrlPr>
                            </m:sSubPr>
                            <m:e>
                              <m:r>
                                <m:rPr>
                                  <m:scr m:val="script"/>
                                </m:rPr>
                                <w:rPr>
                                  <w:rFonts w:ascii="Cambria Math" w:eastAsia="宋体" w:hAnsi="Cambria Math" w:cs="Times New Roman"/>
                                </w:rPr>
                                <m:t>l</m:t>
                              </m:r>
                            </m:e>
                            <m:sub>
                              <m:r>
                                <w:rPr>
                                  <w:rFonts w:ascii="Cambria Math" w:eastAsia="宋体" w:hAnsi="Cambria Math" w:cs="Times New Roman"/>
                                </w:rPr>
                                <m:t>0</m:t>
                              </m:r>
                            </m:sub>
                          </m:sSub>
                        </m:e>
                      </m:d>
                    </m:e>
                  </m:func>
                </m:den>
              </m:f>
            </m:e>
          </m:d>
          <m:r>
            <w:rPr>
              <w:rFonts w:ascii="Cambria Math" w:eastAsia="宋体" w:hAnsi="Cambria Math" w:cs="Times New Roman"/>
            </w:rPr>
            <m:t>.</m:t>
          </m:r>
        </m:oMath>
      </m:oMathPara>
    </w:p>
    <w:p w14:paraId="2C825CD6" w14:textId="231DC156"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在目标覆盖率</w:t>
      </w:r>
      <w:r w:rsidRPr="001267E9">
        <w:rPr>
          <w:rFonts w:ascii="Times New Roman" w:eastAsia="宋体" w:hAnsi="Times New Roman" w:cs="Times New Roman" w:hint="eastAsia"/>
          <w:sz w:val="24"/>
        </w:rPr>
        <w:t xml:space="preserve"> 1-\eta </w:t>
      </w:r>
      <w:r w:rsidRPr="001267E9">
        <w:rPr>
          <w:rFonts w:ascii="Times New Roman" w:eastAsia="宋体" w:hAnsi="Times New Roman" w:cs="Times New Roman" w:hint="eastAsia"/>
          <w:sz w:val="24"/>
        </w:rPr>
        <w:t>下取得有限样本分位数</w:t>
      </w:r>
      <w:r w:rsidRPr="001267E9">
        <w:rPr>
          <w:rFonts w:ascii="Times New Roman" w:eastAsia="宋体" w:hAnsi="Times New Roman" w:cs="Times New Roman" w:hint="eastAsia"/>
          <w:sz w:val="24"/>
        </w:rPr>
        <w:t xml:space="preserve"> q</w:t>
      </w:r>
      <w:r w:rsidRPr="001267E9">
        <w:rPr>
          <w:rFonts w:ascii="Times New Roman" w:eastAsia="宋体" w:hAnsi="Times New Roman" w:cs="Times New Roman" w:hint="eastAsia"/>
          <w:sz w:val="24"/>
        </w:rPr>
        <w:t>。待评分样本区间为：</w:t>
      </w:r>
    </w:p>
    <w:p w14:paraId="4C3D783B" w14:textId="3ADCB26C" w:rsidR="001267E9" w:rsidRDefault="001267E9" w:rsidP="001267E9">
      <w:pPr>
        <w:spacing w:after="0" w:line="360" w:lineRule="auto"/>
        <w:jc w:val="center"/>
      </w:pPr>
      <m:oMathPara>
        <m:oMath>
          <m:d>
            <m:dPr>
              <m:begChr m:val="["/>
              <m:endChr m:val="]"/>
              <m:ctrlPr>
                <w:rPr>
                  <w:rFonts w:ascii="Cambria Math" w:eastAsia="宋体" w:hAnsi="Cambria Math" w:cs="Times New Roman"/>
                  <w:i/>
                </w:rPr>
              </m:ctrlPr>
            </m:dPr>
            <m:e>
              <m:func>
                <m:funcPr>
                  <m:ctrlPr>
                    <w:rPr>
                      <w:rFonts w:ascii="Cambria Math" w:eastAsia="宋体" w:hAnsi="Cambria Math" w:cs="Times New Roman"/>
                    </w:rPr>
                  </m:ctrlPr>
                </m:funcPr>
                <m:fName>
                  <m:r>
                    <m:rPr>
                      <m:sty m:val="p"/>
                    </m:rPr>
                    <w:rPr>
                      <w:rFonts w:ascii="Cambria Math" w:eastAsia="宋体" w:hAnsi="Cambria Math" w:cs="Times New Roman"/>
                    </w:rPr>
                    <m:t>max</m:t>
                  </m:r>
                  <m:ctrlPr>
                    <w:rPr>
                      <w:rFonts w:ascii="Cambria Math" w:eastAsia="宋体" w:hAnsi="Cambria Math" w:cs="Times New Roman"/>
                      <w:i/>
                    </w:rPr>
                  </m:ctrlPr>
                </m:fName>
                <m:e>
                  <m:d>
                    <m:dPr>
                      <m:ctrlPr>
                        <w:rPr>
                          <w:rFonts w:ascii="Cambria Math" w:eastAsia="宋体" w:hAnsi="Cambria Math" w:cs="Times New Roman"/>
                          <w:i/>
                        </w:rPr>
                      </m:ctrlPr>
                    </m:dPr>
                    <m:e>
                      <m:r>
                        <w:rPr>
                          <w:rFonts w:ascii="Cambria Math" w:eastAsia="宋体" w:hAnsi="Cambria Math" w:cs="Times New Roman"/>
                        </w:rPr>
                        <m:t>0,</m:t>
                      </m:r>
                      <m:sSub>
                        <m:sSubPr>
                          <m:ctrlPr>
                            <w:rPr>
                              <w:rFonts w:ascii="Cambria Math" w:eastAsia="宋体" w:hAnsi="Cambria Math" w:cs="Times New Roman"/>
                              <w:i/>
                            </w:rPr>
                          </m:ctrlPr>
                        </m:sSubPr>
                        <m:e>
                          <m:r>
                            <w:rPr>
                              <w:rFonts w:ascii="Cambria Math" w:eastAsia="宋体" w:hAnsi="Cambria Math" w:cs="Times New Roman"/>
                            </w:rPr>
                            <m:t>s</m:t>
                          </m:r>
                        </m:e>
                        <m:sub>
                          <m:r>
                            <w:rPr>
                              <w:rFonts w:ascii="Cambria Math" w:eastAsia="宋体" w:hAnsi="Cambria Math" w:cs="Times New Roman"/>
                            </w:rPr>
                            <m:t>base</m:t>
                          </m:r>
                        </m:sub>
                      </m:sSub>
                      <m:r>
                        <w:rPr>
                          <w:rFonts w:ascii="Cambria Math" w:eastAsia="宋体" w:hAnsi="Cambria Math" w:cs="Times New Roman"/>
                        </w:rPr>
                        <m:t>- q</m:t>
                      </m:r>
                      <m:r>
                        <m:rPr>
                          <m:scr m:val="script"/>
                        </m:rPr>
                        <w:rPr>
                          <w:rFonts w:ascii="Cambria Math" w:eastAsia="宋体" w:hAnsi="Cambria Math" w:cs="Times New Roman"/>
                        </w:rPr>
                        <m:t xml:space="preserve">l </m:t>
                      </m:r>
                      <m:r>
                        <w:rPr>
                          <w:rFonts w:ascii="Cambria Math" w:eastAsia="宋体" w:hAnsi="Cambria Math" w:cs="Times New Roman"/>
                        </w:rPr>
                        <m:t>S</m:t>
                      </m:r>
                    </m:e>
                  </m:d>
                </m:e>
              </m:func>
              <m:r>
                <w:rPr>
                  <w:rFonts w:ascii="Cambria Math" w:eastAsia="宋体" w:hAnsi="Cambria Math" w:cs="Times New Roman"/>
                </w:rPr>
                <m:t>,</m:t>
              </m:r>
              <m:func>
                <m:funcPr>
                  <m:ctrlPr>
                    <w:rPr>
                      <w:rFonts w:ascii="Cambria Math" w:eastAsia="宋体" w:hAnsi="Cambria Math" w:cs="Times New Roman"/>
                    </w:rPr>
                  </m:ctrlPr>
                </m:funcPr>
                <m:fName>
                  <m:r>
                    <m:rPr>
                      <m:sty m:val="p"/>
                    </m:rPr>
                    <w:rPr>
                      <w:rFonts w:ascii="Cambria Math" w:eastAsia="宋体" w:hAnsi="Cambria Math" w:cs="Times New Roman"/>
                    </w:rPr>
                    <m:t>min</m:t>
                  </m:r>
                  <m:ctrlPr>
                    <w:rPr>
                      <w:rFonts w:ascii="Cambria Math" w:eastAsia="宋体" w:hAnsi="Cambria Math" w:cs="Times New Roman"/>
                      <w:i/>
                    </w:rPr>
                  </m:ctrlPr>
                </m:fName>
                <m:e>
                  <m:d>
                    <m:dPr>
                      <m:ctrlPr>
                        <w:rPr>
                          <w:rFonts w:ascii="Cambria Math" w:eastAsia="宋体" w:hAnsi="Cambria Math" w:cs="Times New Roman"/>
                          <w:i/>
                        </w:rPr>
                      </m:ctrlPr>
                    </m:dPr>
                    <m:e>
                      <m:r>
                        <w:rPr>
                          <w:rFonts w:ascii="Cambria Math" w:eastAsia="宋体" w:hAnsi="Cambria Math" w:cs="Times New Roman"/>
                        </w:rPr>
                        <m:t>S,</m:t>
                      </m:r>
                      <m:sSub>
                        <m:sSubPr>
                          <m:ctrlPr>
                            <w:rPr>
                              <w:rFonts w:ascii="Cambria Math" w:eastAsia="宋体" w:hAnsi="Cambria Math" w:cs="Times New Roman"/>
                              <w:i/>
                            </w:rPr>
                          </m:ctrlPr>
                        </m:sSubPr>
                        <m:e>
                          <m:r>
                            <w:rPr>
                              <w:rFonts w:ascii="Cambria Math" w:eastAsia="宋体" w:hAnsi="Cambria Math" w:cs="Times New Roman"/>
                            </w:rPr>
                            <m:t>s</m:t>
                          </m:r>
                        </m:e>
                        <m:sub>
                          <m:r>
                            <w:rPr>
                              <w:rFonts w:ascii="Cambria Math" w:eastAsia="宋体" w:hAnsi="Cambria Math" w:cs="Times New Roman"/>
                            </w:rPr>
                            <m:t>base</m:t>
                          </m:r>
                        </m:sub>
                      </m:sSub>
                      <m:r>
                        <w:rPr>
                          <w:rFonts w:ascii="Cambria Math" w:eastAsia="宋体" w:hAnsi="Cambria Math" w:cs="Times New Roman"/>
                        </w:rPr>
                        <m:t>+ q</m:t>
                      </m:r>
                      <m:r>
                        <m:rPr>
                          <m:scr m:val="script"/>
                        </m:rPr>
                        <w:rPr>
                          <w:rFonts w:ascii="Cambria Math" w:eastAsia="宋体" w:hAnsi="Cambria Math" w:cs="Times New Roman"/>
                        </w:rPr>
                        <m:t xml:space="preserve">l </m:t>
                      </m:r>
                      <m:r>
                        <w:rPr>
                          <w:rFonts w:ascii="Cambria Math" w:eastAsia="宋体" w:hAnsi="Cambria Math" w:cs="Times New Roman"/>
                        </w:rPr>
                        <m:t>S</m:t>
                      </m:r>
                    </m:e>
                  </m:d>
                </m:e>
              </m:func>
            </m:e>
          </m:d>
          <m:r>
            <m:rPr>
              <m:scr m:val="script"/>
            </m:rPr>
            <w:rPr>
              <w:rFonts w:ascii="Cambria Math" w:eastAsia="宋体" w:hAnsi="Cambria Math" w:cs="Times New Roman"/>
            </w:rPr>
            <m:t>, l=</m:t>
          </m:r>
          <m:func>
            <m:funcPr>
              <m:ctrlPr>
                <w:rPr>
                  <w:rFonts w:ascii="Cambria Math" w:eastAsia="宋体" w:hAnsi="Cambria Math" w:cs="Times New Roman"/>
                </w:rPr>
              </m:ctrlPr>
            </m:funcPr>
            <m:fName>
              <m:r>
                <m:rPr>
                  <m:sty m:val="p"/>
                </m:rPr>
                <w:rPr>
                  <w:rFonts w:ascii="Cambria Math" w:eastAsia="宋体" w:hAnsi="Cambria Math" w:cs="Times New Roman"/>
                </w:rPr>
                <m:t>max</m:t>
              </m:r>
              <m:ctrlPr>
                <w:rPr>
                  <w:rFonts w:ascii="Cambria Math" w:eastAsia="宋体" w:hAnsi="Cambria Math" w:cs="Times New Roman"/>
                  <w:i/>
                </w:rPr>
              </m:ctrlPr>
            </m:fName>
            <m:e>
              <m:d>
                <m:dPr>
                  <m:ctrlPr>
                    <w:rPr>
                      <w:rFonts w:ascii="Cambria Math" w:eastAsia="宋体" w:hAnsi="Cambria Math" w:cs="Times New Roman"/>
                      <w:i/>
                    </w:rPr>
                  </m:ctrlPr>
                </m:dPr>
                <m:e>
                  <m:f>
                    <m:fPr>
                      <m:ctrlPr>
                        <w:rPr>
                          <w:rFonts w:ascii="Cambria Math" w:eastAsia="宋体" w:hAnsi="Cambria Math" w:cs="Times New Roman"/>
                          <w:i/>
                        </w:rPr>
                      </m:ctrlPr>
                    </m:fPr>
                    <m:num>
                      <m:sSub>
                        <m:sSubPr>
                          <m:ctrlPr>
                            <w:rPr>
                              <w:rFonts w:ascii="Cambria Math" w:eastAsia="宋体" w:hAnsi="Cambria Math" w:cs="Times New Roman"/>
                              <w:i/>
                            </w:rPr>
                          </m:ctrlPr>
                        </m:sSubPr>
                        <m:e>
                          <m:r>
                            <w:rPr>
                              <w:rFonts w:ascii="Cambria Math" w:eastAsia="宋体" w:hAnsi="Cambria Math" w:cs="Times New Roman"/>
                            </w:rPr>
                            <m:t>d</m:t>
                          </m:r>
                        </m:e>
                        <m:sub>
                          <m:r>
                            <w:rPr>
                              <w:rFonts w:ascii="Cambria Math" w:eastAsia="宋体" w:hAnsi="Cambria Math" w:cs="Times New Roman"/>
                            </w:rPr>
                            <m:t>s</m:t>
                          </m:r>
                        </m:sub>
                      </m:sSub>
                    </m:num>
                    <m:den>
                      <m:r>
                        <w:rPr>
                          <w:rFonts w:ascii="Cambria Math" w:eastAsia="宋体" w:hAnsi="Cambria Math" w:cs="Times New Roman"/>
                        </w:rPr>
                        <m:t>S</m:t>
                      </m:r>
                    </m:den>
                  </m:f>
                  <m:r>
                    <w:rPr>
                      <w:rFonts w:ascii="Cambria Math" w:eastAsia="宋体" w:hAnsi="Cambria Math" w:cs="Times New Roman"/>
                    </w:rPr>
                    <m:t>,</m:t>
                  </m:r>
                  <m:sSub>
                    <m:sSubPr>
                      <m:ctrlPr>
                        <w:rPr>
                          <w:rFonts w:ascii="Cambria Math" w:eastAsia="宋体" w:hAnsi="Cambria Math" w:cs="Times New Roman"/>
                          <w:i/>
                        </w:rPr>
                      </m:ctrlPr>
                    </m:sSubPr>
                    <m:e>
                      <m:r>
                        <m:rPr>
                          <m:scr m:val="script"/>
                        </m:rPr>
                        <w:rPr>
                          <w:rFonts w:ascii="Cambria Math" w:eastAsia="宋体" w:hAnsi="Cambria Math" w:cs="Times New Roman"/>
                        </w:rPr>
                        <m:t>l</m:t>
                      </m:r>
                    </m:e>
                    <m:sub>
                      <m:r>
                        <w:rPr>
                          <w:rFonts w:ascii="Cambria Math" w:eastAsia="宋体" w:hAnsi="Cambria Math" w:cs="Times New Roman"/>
                        </w:rPr>
                        <m:t>0</m:t>
                      </m:r>
                    </m:sub>
                  </m:sSub>
                </m:e>
              </m:d>
            </m:e>
          </m:func>
          <m:r>
            <w:rPr>
              <w:rFonts w:ascii="Cambria Math" w:eastAsia="宋体" w:hAnsi="Cambria Math" w:cs="Times New Roman"/>
            </w:rPr>
            <m:t>.</m:t>
          </m:r>
        </m:oMath>
      </m:oMathPara>
    </w:p>
    <w:p w14:paraId="751B57F9" w14:textId="36EEC53C"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该区间仅作为复核优先级和稳定性风险的补充信号。它不直接加分或扣分，并且依赖校准样本与应用样本可交换的统计假设。</w:t>
      </w:r>
    </w:p>
    <w:p w14:paraId="0FF9F427" w14:textId="03184621"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5.4 </w:t>
      </w:r>
      <w:r w:rsidRPr="001267E9">
        <w:rPr>
          <w:rFonts w:ascii="Times New Roman" w:eastAsia="黑体" w:hAnsi="Times New Roman" w:cs="Times New Roman" w:hint="eastAsia"/>
          <w:b/>
          <w:sz w:val="24"/>
        </w:rPr>
        <w:t>边界域结构化证据仲裁</w:t>
      </w:r>
    </w:p>
    <w:p w14:paraId="205719C7" w14:textId="4884A3D6"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5.4.1 </w:t>
      </w:r>
      <w:r w:rsidRPr="001267E9">
        <w:rPr>
          <w:rFonts w:ascii="Times New Roman" w:eastAsia="黑体" w:hAnsi="Times New Roman" w:cs="Times New Roman" w:hint="eastAsia"/>
          <w:b/>
          <w:sz w:val="24"/>
        </w:rPr>
        <w:t>仲裁输出契约</w:t>
      </w:r>
    </w:p>
    <w:p w14:paraId="1D788F53" w14:textId="351F11FC"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边界域仲裁器不能只返回自由文本或一个新分数，而应返回：</w:t>
      </w:r>
    </w:p>
    <w:p w14:paraId="51038910" w14:textId="0FAE082D"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missed_credit_items</w:t>
      </w:r>
      <w:r w:rsidRPr="001267E9">
        <w:rPr>
          <w:rFonts w:ascii="Times New Roman" w:eastAsia="宋体" w:hAnsi="Times New Roman" w:cs="Times New Roman" w:hint="eastAsia"/>
          <w:sz w:val="24"/>
        </w:rPr>
        <w:t>：模型认为基线分遗漏的可给分项；</w:t>
      </w:r>
    </w:p>
    <w:p w14:paraId="196BEFDC" w14:textId="5CDD846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over_credit_items</w:t>
      </w:r>
      <w:r w:rsidRPr="001267E9">
        <w:rPr>
          <w:rFonts w:ascii="Times New Roman" w:eastAsia="宋体" w:hAnsi="Times New Roman" w:cs="Times New Roman" w:hint="eastAsia"/>
          <w:sz w:val="24"/>
        </w:rPr>
        <w:t>：模型认为基线分多给的项目；</w:t>
      </w:r>
    </w:p>
    <w:p w14:paraId="08293037" w14:textId="2F2B73D1"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id</w:t>
      </w:r>
      <w:r w:rsidRPr="001267E9">
        <w:rPr>
          <w:rFonts w:ascii="Times New Roman" w:eastAsia="宋体" w:hAnsi="Times New Roman" w:cs="Times New Roman" w:hint="eastAsia"/>
          <w:sz w:val="24"/>
        </w:rPr>
        <w:t>：对应评分项；</w:t>
      </w:r>
    </w:p>
    <w:p w14:paraId="6E85C9F2" w14:textId="1DA14C91"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points</w:t>
      </w:r>
      <w:r w:rsidRPr="001267E9">
        <w:rPr>
          <w:rFonts w:ascii="Times New Roman" w:eastAsia="宋体" w:hAnsi="Times New Roman" w:cs="Times New Roman" w:hint="eastAsia"/>
          <w:sz w:val="24"/>
        </w:rPr>
        <w:t>：建议影响分值；</w:t>
      </w:r>
    </w:p>
    <w:p w14:paraId="207E0246" w14:textId="1D29EC68"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reason_type</w:t>
      </w:r>
      <w:r w:rsidRPr="001267E9">
        <w:rPr>
          <w:rFonts w:ascii="Times New Roman" w:eastAsia="宋体" w:hAnsi="Times New Roman" w:cs="Times New Roman" w:hint="eastAsia"/>
          <w:sz w:val="24"/>
        </w:rPr>
        <w:t>：理由类型；</w:t>
      </w:r>
    </w:p>
    <w:p w14:paraId="16C38AD9" w14:textId="66B25642"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evidence</w:t>
      </w:r>
      <w:r w:rsidRPr="001267E9">
        <w:rPr>
          <w:rFonts w:ascii="Times New Roman" w:eastAsia="宋体" w:hAnsi="Times New Roman" w:cs="Times New Roman" w:hint="eastAsia"/>
          <w:sz w:val="24"/>
        </w:rPr>
        <w:t>：学生答案中的具体证据；</w:t>
      </w:r>
    </w:p>
    <w:p w14:paraId="4DA071CE" w14:textId="1F3ACC32"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evidence_status</w:t>
      </w:r>
      <w:r w:rsidRPr="001267E9">
        <w:rPr>
          <w:rFonts w:ascii="Times New Roman" w:eastAsia="宋体" w:hAnsi="Times New Roman" w:cs="Times New Roman" w:hint="eastAsia"/>
          <w:sz w:val="24"/>
        </w:rPr>
        <w:t>：明确、由规范上下文推导、矛盾、缺失等状态；</w:t>
      </w:r>
    </w:p>
    <w:p w14:paraId="15EB7732" w14:textId="054881A0"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score_layer</w:t>
      </w:r>
      <w:r w:rsidRPr="001267E9">
        <w:rPr>
          <w:rFonts w:ascii="Times New Roman" w:eastAsia="宋体" w:hAnsi="Times New Roman" w:cs="Times New Roman" w:hint="eastAsia"/>
          <w:sz w:val="24"/>
        </w:rPr>
        <w:t>：核心、支撑或辅助层级；</w:t>
      </w:r>
    </w:p>
    <w:p w14:paraId="5346BF06" w14:textId="5C1B339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 confidence</w:t>
      </w:r>
      <w:r w:rsidRPr="001267E9">
        <w:rPr>
          <w:rFonts w:ascii="Times New Roman" w:eastAsia="宋体" w:hAnsi="Times New Roman" w:cs="Times New Roman" w:hint="eastAsia"/>
          <w:sz w:val="24"/>
        </w:rPr>
        <w:t>：结构化证据总体置信度。</w:t>
      </w:r>
    </w:p>
    <w:p w14:paraId="1C8226A3" w14:textId="48110F82"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5.4.2 </w:t>
      </w:r>
      <w:r w:rsidRPr="001267E9">
        <w:rPr>
          <w:rFonts w:ascii="Times New Roman" w:eastAsia="黑体" w:hAnsi="Times New Roman" w:cs="Times New Roman" w:hint="eastAsia"/>
          <w:b/>
          <w:sz w:val="24"/>
        </w:rPr>
        <w:t>证据可采性</w:t>
      </w:r>
    </w:p>
    <w:p w14:paraId="22E0CEF6" w14:textId="257065DF"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lastRenderedPageBreak/>
        <w:t>加分理由可包括有效替代表达、传播误差后的正确过程、轻微格式问题、可观察计算轨迹和接近正确的最终结论；扣分理由可包括无支持最终答案、核心结果错误、显式矛盾、裸答案和严重抽取缺失。理由类型不在白名单内的证据不参与分值计算。</w:t>
      </w:r>
    </w:p>
    <w:p w14:paraId="109763E4" w14:textId="1ADFEB2F"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辅助层证据可乘以小于</w:t>
      </w:r>
      <w:r w:rsidRPr="001267E9">
        <w:rPr>
          <w:rFonts w:ascii="Times New Roman" w:eastAsia="宋体" w:hAnsi="Times New Roman" w:cs="Times New Roman" w:hint="eastAsia"/>
          <w:sz w:val="24"/>
        </w:rPr>
        <w:t xml:space="preserve"> 1 </w:t>
      </w:r>
      <w:r w:rsidRPr="001267E9">
        <w:rPr>
          <w:rFonts w:ascii="Times New Roman" w:eastAsia="宋体" w:hAnsi="Times New Roman" w:cs="Times New Roman" w:hint="eastAsia"/>
          <w:sz w:val="24"/>
        </w:rPr>
        <w:t>的折减系数。同一评分项出现多条证据时，累计可采分值不得超过该评分项分值，以防止重复计数。</w:t>
      </w:r>
    </w:p>
    <w:p w14:paraId="23906531" w14:textId="7586D154"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5.4.3 </w:t>
      </w:r>
      <w:r w:rsidRPr="001267E9">
        <w:rPr>
          <w:rFonts w:ascii="Times New Roman" w:eastAsia="黑体" w:hAnsi="Times New Roman" w:cs="Times New Roman" w:hint="eastAsia"/>
          <w:b/>
          <w:sz w:val="24"/>
        </w:rPr>
        <w:t>顺序门控</w:t>
      </w:r>
    </w:p>
    <w:p w14:paraId="7CE206F8" w14:textId="063249D7"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仲裁按以下顺序执行：</w:t>
      </w:r>
    </w:p>
    <w:p w14:paraId="182FE764" w14:textId="00CCB1BC"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1. </w:t>
      </w:r>
      <w:r w:rsidRPr="001267E9">
        <w:rPr>
          <w:rFonts w:ascii="Times New Roman" w:eastAsia="宋体" w:hAnsi="Times New Roman" w:cs="Times New Roman" w:hint="eastAsia"/>
          <w:sz w:val="24"/>
        </w:rPr>
        <w:t>置信门：证据置信度必须达到最低阈值；</w:t>
      </w:r>
    </w:p>
    <w:p w14:paraId="5AA0C129" w14:textId="641F1B22"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2. </w:t>
      </w:r>
      <w:r w:rsidRPr="001267E9">
        <w:rPr>
          <w:rFonts w:ascii="Times New Roman" w:eastAsia="宋体" w:hAnsi="Times New Roman" w:cs="Times New Roman" w:hint="eastAsia"/>
          <w:sz w:val="24"/>
        </w:rPr>
        <w:t>重要性门：证据净差绝对值必须超过最小变化量；</w:t>
      </w:r>
    </w:p>
    <w:p w14:paraId="54CBD05B" w14:textId="2A0524A7"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3. </w:t>
      </w:r>
      <w:r w:rsidRPr="001267E9">
        <w:rPr>
          <w:rFonts w:ascii="Times New Roman" w:eastAsia="宋体" w:hAnsi="Times New Roman" w:cs="Times New Roman" w:hint="eastAsia"/>
          <w:sz w:val="24"/>
        </w:rPr>
        <w:t>方向门：证据净差和仲裁提案差必须同向；</w:t>
      </w:r>
    </w:p>
    <w:p w14:paraId="391C9ACD" w14:textId="196B7C5F"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4. </w:t>
      </w:r>
      <w:r w:rsidRPr="001267E9">
        <w:rPr>
          <w:rFonts w:ascii="Times New Roman" w:eastAsia="宋体" w:hAnsi="Times New Roman" w:cs="Times New Roman" w:hint="eastAsia"/>
          <w:sz w:val="24"/>
        </w:rPr>
        <w:t>动作门：加分方向或扣分方向必须已通过验证集动作门禁；</w:t>
      </w:r>
    </w:p>
    <w:p w14:paraId="4A76A747" w14:textId="44FC1BAB"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5. </w:t>
      </w:r>
      <w:r w:rsidRPr="001267E9">
        <w:rPr>
          <w:rFonts w:ascii="Times New Roman" w:eastAsia="宋体" w:hAnsi="Times New Roman" w:cs="Times New Roman" w:hint="eastAsia"/>
          <w:sz w:val="24"/>
        </w:rPr>
        <w:t>限幅门：修正量不得超过提案幅度、证据幅度和满分比例上限中的最小值。</w:t>
      </w:r>
    </w:p>
    <w:p w14:paraId="1F187EFD" w14:textId="09CC63B0"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设</w:t>
      </w:r>
      <w:r w:rsidRPr="001267E9">
        <w:rPr>
          <w:rFonts w:ascii="Times New Roman" w:eastAsia="宋体" w:hAnsi="Times New Roman" w:cs="Times New Roman" w:hint="eastAsia"/>
          <w:sz w:val="24"/>
        </w:rPr>
        <w:t xml:space="preserve"> M </w:t>
      </w:r>
      <w:r w:rsidRPr="001267E9">
        <w:rPr>
          <w:rFonts w:ascii="Times New Roman" w:eastAsia="宋体" w:hAnsi="Times New Roman" w:cs="Times New Roman" w:hint="eastAsia"/>
          <w:sz w:val="24"/>
        </w:rPr>
        <w:t>为可采漏给分，</w:t>
      </w:r>
      <w:r w:rsidRPr="001267E9">
        <w:rPr>
          <w:rFonts w:ascii="Times New Roman" w:eastAsia="宋体" w:hAnsi="Times New Roman" w:cs="Times New Roman" w:hint="eastAsia"/>
          <w:sz w:val="24"/>
        </w:rPr>
        <w:t xml:space="preserve">O </w:t>
      </w:r>
      <w:r w:rsidRPr="001267E9">
        <w:rPr>
          <w:rFonts w:ascii="Times New Roman" w:eastAsia="宋体" w:hAnsi="Times New Roman" w:cs="Times New Roman" w:hint="eastAsia"/>
          <w:sz w:val="24"/>
        </w:rPr>
        <w:t>为可采过给分，则：</w:t>
      </w:r>
    </w:p>
    <w:p w14:paraId="3BA5542B" w14:textId="2A0E465E"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δ</m:t>
              </m:r>
              <m:ctrlPr>
                <w:rPr>
                  <w:rFonts w:ascii="Cambria Math" w:eastAsia="宋体" w:hAnsi="Cambria Math" w:cs="Times New Roman" w:hint="eastAsia"/>
                  <w:i/>
                </w:rPr>
              </m:ctrlPr>
            </m:e>
            <m:sub>
              <m:r>
                <w:rPr>
                  <w:rFonts w:ascii="Cambria Math" w:eastAsia="宋体" w:hAnsi="Cambria Math" w:cs="Times New Roman" w:hint="eastAsia"/>
                </w:rPr>
                <m:t>evid</m:t>
              </m:r>
            </m:sub>
          </m:sSub>
          <m:r>
            <w:rPr>
              <w:rFonts w:ascii="Cambria Math" w:eastAsia="宋体" w:hAnsi="Cambria Math" w:cs="Times New Roman" w:hint="eastAsia"/>
            </w:rPr>
            <m:t>=M</m:t>
          </m:r>
          <m:r>
            <w:rPr>
              <w:rFonts w:ascii="Cambria Math" w:eastAsia="宋体" w:hAnsi="Cambria Math" w:cs="Cambria Math"/>
            </w:rPr>
            <m:t>-</m:t>
          </m:r>
          <m:r>
            <w:rPr>
              <w:rFonts w:ascii="Cambria Math" w:eastAsia="宋体" w:hAnsi="Cambria Math" w:cs="Times New Roman" w:hint="eastAsia"/>
            </w:rPr>
            <m:t>O.</m:t>
          </m:r>
        </m:oMath>
      </m:oMathPara>
    </w:p>
    <w:p w14:paraId="5C2B837F" w14:textId="384AD345"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最终接受的修正为：</w:t>
      </w:r>
    </w:p>
    <w:p w14:paraId="3FECABCF" w14:textId="7587ED40" w:rsidR="001267E9" w:rsidRDefault="001267E9" w:rsidP="001267E9">
      <w:pPr>
        <w:spacing w:after="0" w:line="360" w:lineRule="auto"/>
        <w:jc w:val="center"/>
        <w:rPr>
          <w:rFonts w:hint="eastAsia"/>
        </w:rPr>
      </w:pPr>
      <w:r w:rsidRPr="001267E9">
        <w:rPr>
          <w:rFonts w:ascii="Cambria Math" w:eastAsia="宋体" w:hAnsi="Cambria Math" w:cs="Times New Roman" w:hint="eastAsia"/>
          <w:sz w:val="20"/>
        </w:rPr>
        <w:t>δ</w:t>
      </w:r>
      <w:r w:rsidRPr="001267E9">
        <w:rPr>
          <w:rFonts w:ascii="Cambria Math" w:eastAsia="宋体" w:hAnsi="Cambria Math" w:cs="Times New Roman" w:hint="eastAsia"/>
          <w:sz w:val="20"/>
        </w:rPr>
        <w:t>_(acc)=sign(</w:t>
      </w:r>
      <w:r w:rsidRPr="001267E9">
        <w:rPr>
          <w:rFonts w:ascii="Cambria Math" w:eastAsia="宋体" w:hAnsi="Cambria Math" w:cs="Times New Roman" w:hint="eastAsia"/>
          <w:sz w:val="20"/>
        </w:rPr>
        <w:t>δ</w:t>
      </w:r>
      <w:r w:rsidRPr="001267E9">
        <w:rPr>
          <w:rFonts w:ascii="Cambria Math" w:eastAsia="宋体" w:hAnsi="Cambria Math" w:cs="Times New Roman" w:hint="eastAsia"/>
          <w:sz w:val="20"/>
        </w:rPr>
        <w:t>_(evid)) min(|c-s_(base)|,|</w:t>
      </w:r>
      <w:r w:rsidRPr="001267E9">
        <w:rPr>
          <w:rFonts w:ascii="Cambria Math" w:eastAsia="宋体" w:hAnsi="Cambria Math" w:cs="Times New Roman" w:hint="eastAsia"/>
          <w:sz w:val="20"/>
        </w:rPr>
        <w:t>δ</w:t>
      </w:r>
      <w:r w:rsidRPr="001267E9">
        <w:rPr>
          <w:rFonts w:ascii="Cambria Math" w:eastAsia="宋体" w:hAnsi="Cambria Math" w:cs="Times New Roman" w:hint="eastAsia"/>
          <w:sz w:val="20"/>
        </w:rPr>
        <w:t>_(evid)|,rS).</w:t>
      </w:r>
    </w:p>
    <w:p w14:paraId="4201BD5E" w14:textId="57CA9431"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顺序门控的输出包括：</w:t>
      </w:r>
      <w:r w:rsidRPr="001267E9">
        <w:rPr>
          <w:rFonts w:ascii="Times New Roman" w:eastAsia="宋体" w:hAnsi="Times New Roman" w:cs="Times New Roman" w:hint="eastAsia"/>
          <w:sz w:val="24"/>
        </w:rPr>
        <w:t>auto_adjusted</w:t>
      </w:r>
      <w:r w:rsidRPr="001267E9">
        <w:rPr>
          <w:rFonts w:ascii="Times New Roman" w:eastAsia="宋体" w:hAnsi="Times New Roman" w:cs="Times New Roman" w:hint="eastAsia"/>
          <w:sz w:val="24"/>
        </w:rPr>
        <w:t>，表示证据支持自动调整；</w:t>
      </w:r>
      <w:r w:rsidRPr="001267E9">
        <w:rPr>
          <w:rFonts w:ascii="Times New Roman" w:eastAsia="宋体" w:hAnsi="Times New Roman" w:cs="Times New Roman" w:hint="eastAsia"/>
          <w:sz w:val="24"/>
        </w:rPr>
        <w:t>auto_kept_after_review</w:t>
      </w:r>
      <w:r w:rsidRPr="001267E9">
        <w:rPr>
          <w:rFonts w:ascii="Times New Roman" w:eastAsia="宋体" w:hAnsi="Times New Roman" w:cs="Times New Roman" w:hint="eastAsia"/>
          <w:sz w:val="24"/>
        </w:rPr>
        <w:t>，表示复核后高置信确认保持基线；</w:t>
      </w:r>
      <w:r w:rsidRPr="001267E9">
        <w:rPr>
          <w:rFonts w:ascii="Times New Roman" w:eastAsia="宋体" w:hAnsi="Times New Roman" w:cs="Times New Roman" w:hint="eastAsia"/>
          <w:sz w:val="24"/>
        </w:rPr>
        <w:t>defer_human</w:t>
      </w:r>
      <w:r w:rsidRPr="001267E9">
        <w:rPr>
          <w:rFonts w:ascii="Times New Roman" w:eastAsia="宋体" w:hAnsi="Times New Roman" w:cs="Times New Roman" w:hint="eastAsia"/>
          <w:sz w:val="24"/>
        </w:rPr>
        <w:t>，表示证据不足或冲突，需要人工。</w:t>
      </w:r>
    </w:p>
    <w:p w14:paraId="5B01FB84" w14:textId="761AD390"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5.5 </w:t>
      </w:r>
      <w:r w:rsidRPr="001267E9">
        <w:rPr>
          <w:rFonts w:ascii="Times New Roman" w:eastAsia="黑体" w:hAnsi="Times New Roman" w:cs="Times New Roman" w:hint="eastAsia"/>
          <w:b/>
          <w:sz w:val="24"/>
        </w:rPr>
        <w:t>可选残差校准</w:t>
      </w:r>
    </w:p>
    <w:p w14:paraId="0BAAA94B" w14:textId="2D2D5F0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三支决策核心分记为</w:t>
      </w:r>
      <w:r w:rsidRPr="001267E9">
        <w:rPr>
          <w:rFonts w:ascii="Times New Roman" w:eastAsia="宋体" w:hAnsi="Times New Roman" w:cs="Times New Roman" w:hint="eastAsia"/>
          <w:sz w:val="24"/>
        </w:rPr>
        <w:t xml:space="preserve"> f_j</w:t>
      </w:r>
      <w:r w:rsidRPr="001267E9">
        <w:rPr>
          <w:rFonts w:ascii="Times New Roman" w:eastAsia="宋体" w:hAnsi="Times New Roman" w:cs="Times New Roman" w:hint="eastAsia"/>
          <w:sz w:val="24"/>
        </w:rPr>
        <w:t>，教师参考分记为</w:t>
      </w:r>
      <w:r w:rsidRPr="001267E9">
        <w:rPr>
          <w:rFonts w:ascii="Times New Roman" w:eastAsia="宋体" w:hAnsi="Times New Roman" w:cs="Times New Roman" w:hint="eastAsia"/>
          <w:sz w:val="24"/>
        </w:rPr>
        <w:t xml:space="preserve"> t_j</w:t>
      </w:r>
      <w:r w:rsidRPr="001267E9">
        <w:rPr>
          <w:rFonts w:ascii="Times New Roman" w:eastAsia="宋体" w:hAnsi="Times New Roman" w:cs="Times New Roman" w:hint="eastAsia"/>
          <w:sz w:val="24"/>
        </w:rPr>
        <w:t>，残差为：</w:t>
      </w:r>
    </w:p>
    <w:p w14:paraId="42D8BA92" w14:textId="1B8D5D32" w:rsidR="001267E9" w:rsidRDefault="001267E9" w:rsidP="001267E9">
      <w:pPr>
        <w:spacing w:after="0" w:line="360" w:lineRule="auto"/>
        <w:jc w:val="center"/>
        <w:rPr>
          <w:rFonts w:hint="eastAsia"/>
        </w:rPr>
      </w:pPr>
      <m:oMathPara>
        <m:oMath>
          <m:sSub>
            <m:sSubPr>
              <m:ctrlPr>
                <w:rPr>
                  <w:rFonts w:ascii="Cambria Math" w:eastAsia="宋体" w:hAnsi="Cambria Math" w:cs="Times New Roman"/>
                  <w:i/>
                </w:rPr>
              </m:ctrlPr>
            </m:sSubPr>
            <m:e>
              <m:r>
                <w:rPr>
                  <w:rFonts w:ascii="Cambria Math" w:eastAsia="宋体" w:hAnsi="Cambria Math" w:cs="Times New Roman" w:hint="eastAsia"/>
                </w:rPr>
                <m:t>r</m:t>
              </m:r>
              <m:ctrlPr>
                <w:rPr>
                  <w:rFonts w:ascii="Cambria Math" w:eastAsia="宋体" w:hAnsi="Cambria Math" w:cs="Times New Roman" w:hint="eastAsia"/>
                  <w:i/>
                </w:rPr>
              </m:ctrlPr>
            </m:e>
            <m:sub>
              <m:r>
                <w:rPr>
                  <w:rFonts w:ascii="Cambria Math" w:eastAsia="宋体" w:hAnsi="Cambria Math" w:cs="Times New Roman" w:hint="eastAsia"/>
                </w:rPr>
                <m:t>j</m:t>
              </m:r>
            </m:sub>
          </m:sSub>
          <m:r>
            <w:rPr>
              <w:rFonts w:ascii="Cambria Math" w:eastAsia="宋体" w:hAnsi="Cambria Math" w:cs="Times New Roman" w:hint="eastAsia"/>
            </w:rPr>
            <m:t>=</m:t>
          </m:r>
          <m:sSub>
            <m:sSubPr>
              <m:ctrlPr>
                <w:rPr>
                  <w:rFonts w:ascii="Cambria Math" w:eastAsia="宋体" w:hAnsi="Cambria Math" w:cs="Times New Roman"/>
                  <w:i/>
                </w:rPr>
              </m:ctrlPr>
            </m:sSubPr>
            <m:e>
              <m:r>
                <w:rPr>
                  <w:rFonts w:ascii="Cambria Math" w:eastAsia="宋体" w:hAnsi="Cambria Math" w:cs="Times New Roman" w:hint="eastAsia"/>
                </w:rPr>
                <m:t>t</m:t>
              </m:r>
            </m:e>
            <m:sub>
              <m:r>
                <w:rPr>
                  <w:rFonts w:ascii="Cambria Math" w:eastAsia="宋体" w:hAnsi="Cambria Math" w:cs="Times New Roman" w:hint="eastAsia"/>
                </w:rPr>
                <m:t>j</m:t>
              </m:r>
            </m:sub>
          </m:sSub>
          <m:r>
            <w:rPr>
              <w:rFonts w:ascii="Cambria Math" w:eastAsia="宋体" w:hAnsi="Cambria Math" w:cs="Cambria Math"/>
            </w:rPr>
            <m:t>-</m:t>
          </m:r>
          <m:sSub>
            <m:sSubPr>
              <m:ctrlPr>
                <w:rPr>
                  <w:rFonts w:ascii="Cambria Math" w:eastAsia="宋体" w:hAnsi="Cambria Math" w:cs="Times New Roman"/>
                  <w:i/>
                </w:rPr>
              </m:ctrlPr>
            </m:sSubPr>
            <m:e>
              <m:r>
                <w:rPr>
                  <w:rFonts w:ascii="Cambria Math" w:eastAsia="宋体" w:hAnsi="Cambria Math" w:cs="Times New Roman" w:hint="eastAsia"/>
                </w:rPr>
                <m:t>f</m:t>
              </m:r>
              <m:ctrlPr>
                <w:rPr>
                  <w:rFonts w:ascii="Cambria Math" w:eastAsia="宋体" w:hAnsi="Cambria Math" w:cs="Cambria Math"/>
                  <w:i/>
                </w:rPr>
              </m:ctrlPr>
            </m:e>
            <m:sub>
              <m:r>
                <w:rPr>
                  <w:rFonts w:ascii="Cambria Math" w:eastAsia="宋体" w:hAnsi="Cambria Math" w:cs="Times New Roman" w:hint="eastAsia"/>
                </w:rPr>
                <m:t>j</m:t>
              </m:r>
            </m:sub>
          </m:sSub>
          <m:r>
            <w:rPr>
              <w:rFonts w:ascii="Cambria Math" w:eastAsia="宋体" w:hAnsi="Cambria Math" w:cs="Times New Roman" w:hint="eastAsia"/>
            </w:rPr>
            <m:t>.</m:t>
          </m:r>
        </m:oMath>
      </m:oMathPara>
    </w:p>
    <w:p w14:paraId="498E95AC" w14:textId="551A43B9"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对同一校准单元的残差均值</w:t>
      </w:r>
      <w:r w:rsidRPr="001267E9">
        <w:rPr>
          <w:rFonts w:ascii="Times New Roman" w:eastAsia="宋体" w:hAnsi="Times New Roman" w:cs="Times New Roman" w:hint="eastAsia"/>
          <w:sz w:val="24"/>
        </w:rPr>
        <w:t xml:space="preserve"> r </w:t>
      </w:r>
      <w:r w:rsidRPr="001267E9">
        <w:rPr>
          <w:rFonts w:ascii="Times New Roman" w:eastAsia="宋体" w:hAnsi="Times New Roman" w:cs="Times New Roman" w:hint="eastAsia"/>
          <w:sz w:val="24"/>
        </w:rPr>
        <w:t>进行收缩：</w:t>
      </w:r>
    </w:p>
    <w:p w14:paraId="2F5D8F6C" w14:textId="3353F362" w:rsidR="001267E9" w:rsidRDefault="001267E9" w:rsidP="001267E9">
      <w:pPr>
        <w:spacing w:after="0" w:line="360" w:lineRule="auto"/>
        <w:jc w:val="center"/>
        <w:rPr>
          <w:rFonts w:hint="eastAsia"/>
        </w:rPr>
      </w:pPr>
      <w:r w:rsidRPr="001267E9">
        <w:rPr>
          <w:rFonts w:ascii="Cambria Math" w:eastAsia="宋体" w:hAnsi="Cambria Math" w:cs="Times New Roman" w:hint="eastAsia"/>
          <w:sz w:val="20"/>
        </w:rPr>
        <w:t>c=clip_([-c_(max),c_(max)]) ( r((N)/(N+k))).</w:t>
      </w:r>
    </w:p>
    <w:p w14:paraId="1D24837A" w14:textId="1CD4A87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校准单元按题目、路由和分数档逐级回退。正向修正遇到核心过度给分证据时被阻断；负向修正只有在存在过度给分证据时才允许。最终分为：</w:t>
      </w:r>
    </w:p>
    <w:p w14:paraId="68CDF572" w14:textId="404E042F" w:rsidR="001267E9" w:rsidRDefault="001267E9" w:rsidP="001267E9">
      <w:pPr>
        <w:spacing w:after="0" w:line="360" w:lineRule="auto"/>
        <w:jc w:val="center"/>
        <w:rPr>
          <w:rFonts w:hint="eastAsia"/>
        </w:rPr>
      </w:pPr>
      <w:r w:rsidRPr="001267E9">
        <w:rPr>
          <w:rFonts w:ascii="Cambria Math" w:eastAsia="宋体" w:hAnsi="Cambria Math" w:cs="Times New Roman" w:hint="eastAsia"/>
          <w:sz w:val="20"/>
        </w:rPr>
        <w:t>f_(final)=clip_([0,S])(f_(3WD)+ c).</w:t>
      </w:r>
    </w:p>
    <w:p w14:paraId="780F33D3" w14:textId="7A440ACD"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残差校准不是三支决策必要组成部分。系统必须同时保存基础评分均值、基线分、三支决策核心分和最终校准分，防止把残差校准带来的变化错误归因于三支决策。</w:t>
      </w:r>
    </w:p>
    <w:p w14:paraId="2968621D" w14:textId="2488AB55"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5.6 </w:t>
      </w:r>
      <w:r w:rsidRPr="001267E9">
        <w:rPr>
          <w:rFonts w:ascii="Times New Roman" w:eastAsia="黑体" w:hAnsi="Times New Roman" w:cs="Times New Roman" w:hint="eastAsia"/>
          <w:b/>
          <w:sz w:val="24"/>
        </w:rPr>
        <w:t>参数校准和部署门禁</w:t>
      </w:r>
    </w:p>
    <w:p w14:paraId="68737A77" w14:textId="312E100E"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lastRenderedPageBreak/>
        <w:t>安全自动评分标签定义为基线分误差不超过安全容差。对候选损失参数计算：</w:t>
      </w:r>
    </w:p>
    <w:p w14:paraId="372E6824" w14:textId="0A5DF982" w:rsidR="001267E9" w:rsidRDefault="001267E9" w:rsidP="001267E9">
      <w:pPr>
        <w:spacing w:after="0" w:line="360" w:lineRule="auto"/>
        <w:jc w:val="center"/>
        <w:rPr>
          <w:rFonts w:hint="eastAsia"/>
        </w:rPr>
      </w:pPr>
      <w:r w:rsidRPr="001267E9">
        <w:rPr>
          <w:rFonts w:ascii="Cambria Math" w:eastAsia="宋体" w:hAnsi="Cambria Math" w:cs="Times New Roman" w:hint="eastAsia"/>
          <w:sz w:val="20"/>
        </w:rPr>
        <w:t>C=((1)/(N))</w:t>
      </w:r>
      <w:r w:rsidRPr="001267E9">
        <w:rPr>
          <w:rFonts w:ascii="Cambria Math" w:eastAsia="宋体" w:hAnsi="Cambria Math" w:cs="Times New Roman" w:hint="eastAsia"/>
          <w:sz w:val="20"/>
        </w:rPr>
        <w:t>∑</w:t>
      </w:r>
      <w:r w:rsidRPr="001267E9">
        <w:rPr>
          <w:rFonts w:ascii="Cambria Math" w:eastAsia="宋体" w:hAnsi="Cambria Math" w:cs="Times New Roman" w:hint="eastAsia"/>
          <w:sz w:val="20"/>
        </w:rPr>
        <w:t>_(j=1)^(N)((|f_j-t_j|)/(S_j)) +c_B</w:t>
      </w:r>
      <w:r w:rsidRPr="001267E9">
        <w:rPr>
          <w:rFonts w:ascii="Cambria Math" w:eastAsia="宋体" w:hAnsi="Cambria Math" w:cs="Times New Roman" w:hint="eastAsia"/>
          <w:sz w:val="20"/>
        </w:rPr>
        <w:t>ρ</w:t>
      </w:r>
      <w:r w:rsidRPr="001267E9">
        <w:rPr>
          <w:rFonts w:ascii="Cambria Math" w:eastAsia="宋体" w:hAnsi="Cambria Math" w:cs="Times New Roman" w:hint="eastAsia"/>
          <w:sz w:val="20"/>
        </w:rPr>
        <w:t>_(BND) +c_N</w:t>
      </w:r>
      <w:r w:rsidRPr="001267E9">
        <w:rPr>
          <w:rFonts w:ascii="Cambria Math" w:eastAsia="宋体" w:hAnsi="Cambria Math" w:cs="Times New Roman" w:hint="eastAsia"/>
          <w:sz w:val="20"/>
        </w:rPr>
        <w:t>ρ</w:t>
      </w:r>
      <w:r w:rsidRPr="001267E9">
        <w:rPr>
          <w:rFonts w:ascii="Cambria Math" w:eastAsia="宋体" w:hAnsi="Cambria Math" w:cs="Times New Roman" w:hint="eastAsia"/>
          <w:sz w:val="20"/>
        </w:rPr>
        <w:t>_(NEG) +c_U</w:t>
      </w:r>
      <w:r w:rsidRPr="001267E9">
        <w:rPr>
          <w:rFonts w:ascii="Cambria Math" w:eastAsia="宋体" w:hAnsi="Cambria Math" w:cs="Times New Roman" w:hint="eastAsia"/>
          <w:sz w:val="20"/>
        </w:rPr>
        <w:t>ρ</w:t>
      </w:r>
      <w:r w:rsidRPr="001267E9">
        <w:rPr>
          <w:rFonts w:ascii="Cambria Math" w:eastAsia="宋体" w:hAnsi="Cambria Math" w:cs="Times New Roman" w:hint="eastAsia"/>
          <w:sz w:val="20"/>
        </w:rPr>
        <w:t>_(unsafePOS),</w:t>
      </w:r>
    </w:p>
    <w:p w14:paraId="09DC6FF6" w14:textId="68BFE1E5"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其中，ρ</w:t>
      </w:r>
      <w:r w:rsidRPr="001267E9">
        <w:rPr>
          <w:rFonts w:ascii="Times New Roman" w:eastAsia="宋体" w:hAnsi="Times New Roman" w:cs="Times New Roman" w:hint="eastAsia"/>
          <w:sz w:val="24"/>
        </w:rPr>
        <w:t xml:space="preserve">_(BND) </w:t>
      </w:r>
      <w:r w:rsidRPr="001267E9">
        <w:rPr>
          <w:rFonts w:ascii="Times New Roman" w:eastAsia="宋体" w:hAnsi="Times New Roman" w:cs="Times New Roman" w:hint="eastAsia"/>
          <w:sz w:val="24"/>
        </w:rPr>
        <w:t>为边界域比例，ρ</w:t>
      </w:r>
      <w:r w:rsidRPr="001267E9">
        <w:rPr>
          <w:rFonts w:ascii="Times New Roman" w:eastAsia="宋体" w:hAnsi="Times New Roman" w:cs="Times New Roman" w:hint="eastAsia"/>
          <w:sz w:val="24"/>
        </w:rPr>
        <w:t xml:space="preserve">_(NEG) </w:t>
      </w:r>
      <w:r w:rsidRPr="001267E9">
        <w:rPr>
          <w:rFonts w:ascii="Times New Roman" w:eastAsia="宋体" w:hAnsi="Times New Roman" w:cs="Times New Roman" w:hint="eastAsia"/>
          <w:sz w:val="24"/>
        </w:rPr>
        <w:t>为负域比例，ρ</w:t>
      </w:r>
      <w:r w:rsidRPr="001267E9">
        <w:rPr>
          <w:rFonts w:ascii="Times New Roman" w:eastAsia="宋体" w:hAnsi="Times New Roman" w:cs="Times New Roman" w:hint="eastAsia"/>
          <w:sz w:val="24"/>
        </w:rPr>
        <w:t xml:space="preserve">_(unsafePOS) </w:t>
      </w:r>
      <w:r w:rsidRPr="001267E9">
        <w:rPr>
          <w:rFonts w:ascii="Times New Roman" w:eastAsia="宋体" w:hAnsi="Times New Roman" w:cs="Times New Roman" w:hint="eastAsia"/>
          <w:sz w:val="24"/>
        </w:rPr>
        <w:t>为正域中误差超过安全容差的比例。参数选择同时满足边界域比例、人工复核比例、负域比例和不安全正域率的预算约束。</w:t>
      </w:r>
    </w:p>
    <w:p w14:paraId="42B6284F" w14:textId="6135498C"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采用留一题交叉验证时，每一折用其他题目的样本重新拟合可学习参数，只在被留出的题目上评价。若评分误差非劣性条件、路由预算、边界动作收益等任一条件未通过，配置应被标记为实验配置，不用于宣称正式部署效果。</w:t>
      </w:r>
    </w:p>
    <w:p w14:paraId="1CC1B869" w14:textId="4ECC4453"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在一个可实施的部署门禁示例中，边界域比例上限为</w:t>
      </w:r>
      <w:r w:rsidRPr="001267E9">
        <w:rPr>
          <w:rFonts w:ascii="Times New Roman" w:eastAsia="宋体" w:hAnsi="Times New Roman" w:cs="Times New Roman" w:hint="eastAsia"/>
          <w:sz w:val="24"/>
        </w:rPr>
        <w:t>0.60</w:t>
      </w:r>
      <w:r w:rsidRPr="001267E9">
        <w:rPr>
          <w:rFonts w:ascii="Times New Roman" w:eastAsia="宋体" w:hAnsi="Times New Roman" w:cs="Times New Roman" w:hint="eastAsia"/>
          <w:sz w:val="24"/>
        </w:rPr>
        <w:t>，人工复核比例上限为</w:t>
      </w:r>
      <w:r w:rsidRPr="001267E9">
        <w:rPr>
          <w:rFonts w:ascii="Times New Roman" w:eastAsia="宋体" w:hAnsi="Times New Roman" w:cs="Times New Roman" w:hint="eastAsia"/>
          <w:sz w:val="24"/>
        </w:rPr>
        <w:t>0.60</w:t>
      </w:r>
      <w:r w:rsidRPr="001267E9">
        <w:rPr>
          <w:rFonts w:ascii="Times New Roman" w:eastAsia="宋体" w:hAnsi="Times New Roman" w:cs="Times New Roman" w:hint="eastAsia"/>
          <w:sz w:val="24"/>
        </w:rPr>
        <w:t>，负域比例上限为</w:t>
      </w:r>
      <w:r w:rsidRPr="001267E9">
        <w:rPr>
          <w:rFonts w:ascii="Times New Roman" w:eastAsia="宋体" w:hAnsi="Times New Roman" w:cs="Times New Roman" w:hint="eastAsia"/>
          <w:sz w:val="24"/>
        </w:rPr>
        <w:t>0.35</w:t>
      </w:r>
      <w:r w:rsidRPr="001267E9">
        <w:rPr>
          <w:rFonts w:ascii="Times New Roman" w:eastAsia="宋体" w:hAnsi="Times New Roman" w:cs="Times New Roman" w:hint="eastAsia"/>
          <w:sz w:val="24"/>
        </w:rPr>
        <w:t>，正域中不安全自动评分比例上限为</w:t>
      </w:r>
      <w:r w:rsidRPr="001267E9">
        <w:rPr>
          <w:rFonts w:ascii="Times New Roman" w:eastAsia="宋体" w:hAnsi="Times New Roman" w:cs="Times New Roman" w:hint="eastAsia"/>
          <w:sz w:val="24"/>
        </w:rPr>
        <w:t>0.10</w:t>
      </w:r>
      <w:r w:rsidRPr="001267E9">
        <w:rPr>
          <w:rFonts w:ascii="Times New Roman" w:eastAsia="宋体" w:hAnsi="Times New Roman" w:cs="Times New Roman" w:hint="eastAsia"/>
          <w:sz w:val="24"/>
        </w:rPr>
        <w:t>；安全误差容差取</w:t>
      </w:r>
      <w:r w:rsidRPr="001267E9">
        <w:rPr>
          <w:rFonts w:ascii="Times New Roman" w:eastAsia="宋体" w:hAnsi="Times New Roman" w:cs="Times New Roman" w:hint="eastAsia"/>
          <w:sz w:val="24"/>
        </w:rPr>
        <w:t>0.5</w:t>
      </w:r>
      <w:r w:rsidRPr="001267E9">
        <w:rPr>
          <w:rFonts w:ascii="Times New Roman" w:eastAsia="宋体" w:hAnsi="Times New Roman" w:cs="Times New Roman" w:hint="eastAsia"/>
          <w:sz w:val="24"/>
        </w:rPr>
        <w:t>分与题目满分的</w:t>
      </w:r>
      <w:r w:rsidRPr="001267E9">
        <w:rPr>
          <w:rFonts w:ascii="Times New Roman" w:eastAsia="宋体" w:hAnsi="Times New Roman" w:cs="Times New Roman" w:hint="eastAsia"/>
          <w:sz w:val="24"/>
        </w:rPr>
        <w:t>10%</w:t>
      </w:r>
      <w:r w:rsidRPr="001267E9">
        <w:rPr>
          <w:rFonts w:ascii="Times New Roman" w:eastAsia="宋体" w:hAnsi="Times New Roman" w:cs="Times New Roman" w:hint="eastAsia"/>
          <w:sz w:val="24"/>
        </w:rPr>
        <w:t>中的较大者。上述数值用于说明参数搜索和门禁判定过程，不构成对保护范围的限定。实际部署时根据人工资源、考试风险和题目满分设定，并在与最终测试样本相分离的数据上确定。</w:t>
      </w:r>
    </w:p>
    <w:p w14:paraId="1B9FF887" w14:textId="630E10C8"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技术效果评价至少分为两层：第一层比较探针均值或基线分与三支决策核心分，用于评价三支路由及边界域受限仲裁本身；第二层比较三支决策核心分与最终校准分，用于评价可选残差校准。若三支决策核心分仅实现误差非劣而降低不安全正域率或人工复核成本，该结果属于选择性自动评分的路由收益；若最终校准分进一步降低平均误差，该部分变化不得归因于三支决策核心算法。</w:t>
      </w:r>
    </w:p>
    <w:p w14:paraId="70918751" w14:textId="1A012FFB"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5.7 </w:t>
      </w:r>
      <w:r w:rsidRPr="001267E9">
        <w:rPr>
          <w:rFonts w:ascii="Times New Roman" w:eastAsia="黑体" w:hAnsi="Times New Roman" w:cs="Times New Roman" w:hint="eastAsia"/>
          <w:b/>
          <w:sz w:val="24"/>
        </w:rPr>
        <w:t>教师参考分噪声治理</w:t>
      </w:r>
    </w:p>
    <w:p w14:paraId="50445830" w14:textId="68F7FA48"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教师参考分可能包含宽松给分或缺乏一致性的评分。对此，不采用“模型与教师不一致即删除”的规则，原因是模型本身也可能错误。采用以下审核流程：</w:t>
      </w:r>
    </w:p>
    <w:p w14:paraId="7EF1E7BD" w14:textId="21542BA8"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1. </w:t>
      </w:r>
      <w:r w:rsidRPr="001267E9">
        <w:rPr>
          <w:rFonts w:ascii="Times New Roman" w:eastAsia="宋体" w:hAnsi="Times New Roman" w:cs="Times New Roman" w:hint="eastAsia"/>
          <w:sz w:val="24"/>
        </w:rPr>
        <w:t>根据绝对误差、同题近似答案异分、同分答案证据差异、正域不安全样本和证据冲突生成候选；</w:t>
      </w:r>
    </w:p>
    <w:p w14:paraId="7EB1C4F5" w14:textId="04DDF7A6"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2. </w:t>
      </w:r>
      <w:r w:rsidRPr="001267E9">
        <w:rPr>
          <w:rFonts w:ascii="Times New Roman" w:eastAsia="宋体" w:hAnsi="Times New Roman" w:cs="Times New Roman" w:hint="eastAsia"/>
          <w:sz w:val="24"/>
        </w:rPr>
        <w:t>对同一题目进行分层抽样，覆盖高分、低分、临界分、模型高于教师和模型低于教师等情况；</w:t>
      </w:r>
    </w:p>
    <w:p w14:paraId="05EEE436" w14:textId="38B5A730"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3. </w:t>
      </w:r>
      <w:r w:rsidRPr="001267E9">
        <w:rPr>
          <w:rFonts w:ascii="Times New Roman" w:eastAsia="宋体" w:hAnsi="Times New Roman" w:cs="Times New Roman" w:hint="eastAsia"/>
          <w:sz w:val="24"/>
        </w:rPr>
        <w:t>由至少一名学科审核者查看原始答题图像、题干、评分细则和逐项证据；争议样本由第二名审核者复核；</w:t>
      </w:r>
    </w:p>
    <w:p w14:paraId="237FDAE9" w14:textId="7AFDECF7"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4. </w:t>
      </w:r>
      <w:r w:rsidRPr="001267E9">
        <w:rPr>
          <w:rFonts w:ascii="Times New Roman" w:eastAsia="宋体" w:hAnsi="Times New Roman" w:cs="Times New Roman" w:hint="eastAsia"/>
          <w:sz w:val="24"/>
        </w:rPr>
        <w:t>将结果标记为保留（</w:t>
      </w:r>
      <w:r w:rsidRPr="001267E9">
        <w:rPr>
          <w:rFonts w:ascii="Times New Roman" w:eastAsia="宋体" w:hAnsi="Times New Roman" w:cs="Times New Roman" w:hint="eastAsia"/>
          <w:sz w:val="24"/>
        </w:rPr>
        <w:t>keep</w:t>
      </w:r>
      <w:r w:rsidRPr="001267E9">
        <w:rPr>
          <w:rFonts w:ascii="Times New Roman" w:eastAsia="宋体" w:hAnsi="Times New Roman" w:cs="Times New Roman" w:hint="eastAsia"/>
          <w:sz w:val="24"/>
        </w:rPr>
        <w:t>）、纠正标签（</w:t>
      </w:r>
      <w:r w:rsidRPr="001267E9">
        <w:rPr>
          <w:rFonts w:ascii="Times New Roman" w:eastAsia="宋体" w:hAnsi="Times New Roman" w:cs="Times New Roman" w:hint="eastAsia"/>
          <w:sz w:val="24"/>
        </w:rPr>
        <w:t>correct_label</w:t>
      </w:r>
      <w:r w:rsidRPr="001267E9">
        <w:rPr>
          <w:rFonts w:ascii="Times New Roman" w:eastAsia="宋体" w:hAnsi="Times New Roman" w:cs="Times New Roman" w:hint="eastAsia"/>
          <w:sz w:val="24"/>
        </w:rPr>
        <w:t>）、排除不可评分样本（</w:t>
      </w:r>
      <w:r w:rsidRPr="001267E9">
        <w:rPr>
          <w:rFonts w:ascii="Times New Roman" w:eastAsia="宋体" w:hAnsi="Times New Roman" w:cs="Times New Roman" w:hint="eastAsia"/>
          <w:sz w:val="24"/>
        </w:rPr>
        <w:t>exclude_unscorable</w:t>
      </w:r>
      <w:r w:rsidRPr="001267E9">
        <w:rPr>
          <w:rFonts w:ascii="Times New Roman" w:eastAsia="宋体" w:hAnsi="Times New Roman" w:cs="Times New Roman" w:hint="eastAsia"/>
          <w:sz w:val="24"/>
        </w:rPr>
        <w:t>）或待裁决（</w:t>
      </w:r>
      <w:r w:rsidRPr="001267E9">
        <w:rPr>
          <w:rFonts w:ascii="Times New Roman" w:eastAsia="宋体" w:hAnsi="Times New Roman" w:cs="Times New Roman" w:hint="eastAsia"/>
          <w:sz w:val="24"/>
        </w:rPr>
        <w:t>adjudication_pending</w:t>
      </w:r>
      <w:r w:rsidRPr="001267E9">
        <w:rPr>
          <w:rFonts w:ascii="Times New Roman" w:eastAsia="宋体" w:hAnsi="Times New Roman" w:cs="Times New Roman" w:hint="eastAsia"/>
          <w:sz w:val="24"/>
        </w:rPr>
        <w:t>）；</w:t>
      </w:r>
    </w:p>
    <w:p w14:paraId="03CA1833" w14:textId="7B0F0237"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5. </w:t>
      </w:r>
      <w:r w:rsidRPr="001267E9">
        <w:rPr>
          <w:rFonts w:ascii="Times New Roman" w:eastAsia="宋体" w:hAnsi="Times New Roman" w:cs="Times New Roman" w:hint="eastAsia"/>
          <w:sz w:val="24"/>
        </w:rPr>
        <w:t>保存原始教师分、修正分、审核理由、审核者和版本号；</w:t>
      </w:r>
    </w:p>
    <w:p w14:paraId="469BBEED" w14:textId="5FF86E0D"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lastRenderedPageBreak/>
        <w:t xml:space="preserve">6. </w:t>
      </w:r>
      <w:r w:rsidRPr="001267E9">
        <w:rPr>
          <w:rFonts w:ascii="Times New Roman" w:eastAsia="宋体" w:hAnsi="Times New Roman" w:cs="Times New Roman" w:hint="eastAsia"/>
          <w:sz w:val="24"/>
        </w:rPr>
        <w:t>训练和校准阶段只应用已确认的状态，测试集标签在模型冻结前不得依据模型输出修改。</w:t>
      </w:r>
    </w:p>
    <w:p w14:paraId="78D50B8C" w14:textId="2028FAAA"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这种处理把“噪声样本发现”和“噪声样本裁决”分开，避免循环论证和测试集污染。</w:t>
      </w:r>
    </w:p>
    <w:p w14:paraId="2AC4E26F" w14:textId="5E2F896D"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5.8 </w:t>
      </w:r>
      <w:r w:rsidRPr="001267E9">
        <w:rPr>
          <w:rFonts w:ascii="Times New Roman" w:eastAsia="黑体" w:hAnsi="Times New Roman" w:cs="Times New Roman" w:hint="eastAsia"/>
          <w:b/>
          <w:sz w:val="24"/>
        </w:rPr>
        <w:t>私有计算机学科数据集实施例</w:t>
      </w:r>
    </w:p>
    <w:p w14:paraId="0BA22471" w14:textId="665CB7F3"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5.8.1 </w:t>
      </w:r>
      <w:r w:rsidRPr="001267E9">
        <w:rPr>
          <w:rFonts w:ascii="Times New Roman" w:eastAsia="黑体" w:hAnsi="Times New Roman" w:cs="Times New Roman" w:hint="eastAsia"/>
          <w:b/>
          <w:sz w:val="24"/>
        </w:rPr>
        <w:t>数据集规模</w:t>
      </w:r>
    </w:p>
    <w:p w14:paraId="285463CB" w14:textId="48853817"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在一实施例中，私有计算机学科数据集包含</w:t>
      </w:r>
      <w:r w:rsidRPr="001267E9">
        <w:rPr>
          <w:rFonts w:ascii="Times New Roman" w:eastAsia="宋体" w:hAnsi="Times New Roman" w:cs="Times New Roman" w:hint="eastAsia"/>
          <w:sz w:val="24"/>
        </w:rPr>
        <w:t>45</w:t>
      </w:r>
      <w:r w:rsidRPr="001267E9">
        <w:rPr>
          <w:rFonts w:ascii="Times New Roman" w:eastAsia="宋体" w:hAnsi="Times New Roman" w:cs="Times New Roman" w:hint="eastAsia"/>
          <w:sz w:val="24"/>
        </w:rPr>
        <w:t>道主观题、</w:t>
      </w:r>
      <w:r w:rsidRPr="001267E9">
        <w:rPr>
          <w:rFonts w:ascii="Times New Roman" w:eastAsia="宋体" w:hAnsi="Times New Roman" w:cs="Times New Roman" w:hint="eastAsia"/>
          <w:sz w:val="24"/>
        </w:rPr>
        <w:t>3411</w:t>
      </w:r>
      <w:r w:rsidRPr="001267E9">
        <w:rPr>
          <w:rFonts w:ascii="Times New Roman" w:eastAsia="宋体" w:hAnsi="Times New Roman" w:cs="Times New Roman" w:hint="eastAsia"/>
          <w:sz w:val="24"/>
        </w:rPr>
        <w:t>份学生答案、</w:t>
      </w:r>
      <w:r w:rsidRPr="001267E9">
        <w:rPr>
          <w:rFonts w:ascii="Times New Roman" w:eastAsia="宋体" w:hAnsi="Times New Roman" w:cs="Times New Roman" w:hint="eastAsia"/>
          <w:sz w:val="24"/>
        </w:rPr>
        <w:t>3411</w:t>
      </w:r>
      <w:r w:rsidRPr="001267E9">
        <w:rPr>
          <w:rFonts w:ascii="Times New Roman" w:eastAsia="宋体" w:hAnsi="Times New Roman" w:cs="Times New Roman" w:hint="eastAsia"/>
          <w:sz w:val="24"/>
        </w:rPr>
        <w:t>张学生答题图像、</w:t>
      </w:r>
      <w:r w:rsidRPr="001267E9">
        <w:rPr>
          <w:rFonts w:ascii="Times New Roman" w:eastAsia="宋体" w:hAnsi="Times New Roman" w:cs="Times New Roman" w:hint="eastAsia"/>
          <w:sz w:val="24"/>
        </w:rPr>
        <w:t>31</w:t>
      </w:r>
      <w:r w:rsidRPr="001267E9">
        <w:rPr>
          <w:rFonts w:ascii="Times New Roman" w:eastAsia="宋体" w:hAnsi="Times New Roman" w:cs="Times New Roman" w:hint="eastAsia"/>
          <w:sz w:val="24"/>
        </w:rPr>
        <w:t>张参考图像和</w:t>
      </w:r>
      <w:r w:rsidRPr="001267E9">
        <w:rPr>
          <w:rFonts w:ascii="Times New Roman" w:eastAsia="宋体" w:hAnsi="Times New Roman" w:cs="Times New Roman" w:hint="eastAsia"/>
          <w:sz w:val="24"/>
        </w:rPr>
        <w:t>3411</w:t>
      </w:r>
      <w:r w:rsidRPr="001267E9">
        <w:rPr>
          <w:rFonts w:ascii="Times New Roman" w:eastAsia="宋体" w:hAnsi="Times New Roman" w:cs="Times New Roman" w:hint="eastAsia"/>
          <w:sz w:val="24"/>
        </w:rPr>
        <w:t>条教师参考分，覆盖</w:t>
      </w:r>
      <w:r w:rsidRPr="001267E9">
        <w:rPr>
          <w:rFonts w:ascii="Times New Roman" w:eastAsia="宋体" w:hAnsi="Times New Roman" w:cs="Times New Roman" w:hint="eastAsia"/>
          <w:sz w:val="24"/>
        </w:rPr>
        <w:t>7</w:t>
      </w:r>
      <w:r w:rsidRPr="001267E9">
        <w:rPr>
          <w:rFonts w:ascii="Times New Roman" w:eastAsia="宋体" w:hAnsi="Times New Roman" w:cs="Times New Roman" w:hint="eastAsia"/>
          <w:sz w:val="24"/>
        </w:rPr>
        <w:t>个课程题组。课程题组分布如下：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5"/>
        <w:gridCol w:w="2265"/>
        <w:gridCol w:w="2266"/>
        <w:gridCol w:w="2266"/>
      </w:tblGrid>
      <w:tr w:rsidR="001267E9" w:rsidRPr="001267E9" w14:paraId="2AD607BD" w14:textId="77777777" w:rsidTr="001267E9">
        <w:tblPrEx>
          <w:tblCellMar>
            <w:top w:w="0" w:type="dxa"/>
            <w:bottom w:w="0" w:type="dxa"/>
          </w:tblCellMar>
        </w:tblPrEx>
        <w:tc>
          <w:tcPr>
            <w:tcW w:w="1250" w:type="pct"/>
            <w:vAlign w:val="center"/>
          </w:tcPr>
          <w:p w14:paraId="23E3E854" w14:textId="4B1D03D6" w:rsidR="001267E9" w:rsidRPr="001267E9" w:rsidRDefault="001267E9" w:rsidP="001267E9">
            <w:pPr>
              <w:spacing w:after="0" w:line="240" w:lineRule="auto"/>
              <w:jc w:val="center"/>
              <w:rPr>
                <w:rFonts w:ascii="Times New Roman" w:eastAsia="黑体" w:hAnsi="Times New Roman" w:cs="Times New Roman" w:hint="eastAsia"/>
                <w:b/>
                <w:sz w:val="21"/>
              </w:rPr>
            </w:pPr>
            <w:r w:rsidRPr="001267E9">
              <w:rPr>
                <w:rFonts w:ascii="Times New Roman" w:eastAsia="黑体" w:hAnsi="Times New Roman" w:cs="Times New Roman" w:hint="eastAsia"/>
                <w:b/>
                <w:sz w:val="21"/>
              </w:rPr>
              <w:t>课程题组</w:t>
            </w:r>
          </w:p>
        </w:tc>
        <w:tc>
          <w:tcPr>
            <w:tcW w:w="1250" w:type="pct"/>
            <w:vAlign w:val="center"/>
          </w:tcPr>
          <w:p w14:paraId="795492E3" w14:textId="332917C9" w:rsidR="001267E9" w:rsidRPr="001267E9" w:rsidRDefault="001267E9" w:rsidP="001267E9">
            <w:pPr>
              <w:spacing w:after="0" w:line="240" w:lineRule="auto"/>
              <w:jc w:val="center"/>
              <w:rPr>
                <w:rFonts w:ascii="Times New Roman" w:eastAsia="黑体" w:hAnsi="Times New Roman" w:cs="Times New Roman" w:hint="eastAsia"/>
                <w:b/>
                <w:sz w:val="21"/>
              </w:rPr>
            </w:pPr>
            <w:r w:rsidRPr="001267E9">
              <w:rPr>
                <w:rFonts w:ascii="Times New Roman" w:eastAsia="黑体" w:hAnsi="Times New Roman" w:cs="Times New Roman" w:hint="eastAsia"/>
                <w:b/>
                <w:sz w:val="21"/>
              </w:rPr>
              <w:t>代码</w:t>
            </w:r>
          </w:p>
        </w:tc>
        <w:tc>
          <w:tcPr>
            <w:tcW w:w="1250" w:type="pct"/>
            <w:vAlign w:val="center"/>
          </w:tcPr>
          <w:p w14:paraId="3C940D65" w14:textId="4A825B34" w:rsidR="001267E9" w:rsidRPr="001267E9" w:rsidRDefault="001267E9" w:rsidP="001267E9">
            <w:pPr>
              <w:spacing w:after="0" w:line="240" w:lineRule="auto"/>
              <w:jc w:val="center"/>
              <w:rPr>
                <w:rFonts w:ascii="Times New Roman" w:eastAsia="黑体" w:hAnsi="Times New Roman" w:cs="Times New Roman" w:hint="eastAsia"/>
                <w:b/>
                <w:sz w:val="21"/>
              </w:rPr>
            </w:pPr>
            <w:r w:rsidRPr="001267E9">
              <w:rPr>
                <w:rFonts w:ascii="Times New Roman" w:eastAsia="黑体" w:hAnsi="Times New Roman" w:cs="Times New Roman" w:hint="eastAsia"/>
                <w:b/>
                <w:sz w:val="21"/>
              </w:rPr>
              <w:t>题目数</w:t>
            </w:r>
          </w:p>
        </w:tc>
        <w:tc>
          <w:tcPr>
            <w:tcW w:w="1250" w:type="pct"/>
            <w:vAlign w:val="center"/>
          </w:tcPr>
          <w:p w14:paraId="16D2AA25" w14:textId="05F1A3EC" w:rsidR="001267E9" w:rsidRPr="001267E9" w:rsidRDefault="001267E9" w:rsidP="001267E9">
            <w:pPr>
              <w:spacing w:after="0" w:line="240" w:lineRule="auto"/>
              <w:rPr>
                <w:rFonts w:ascii="Times New Roman" w:eastAsia="黑体" w:hAnsi="Times New Roman" w:cs="Times New Roman" w:hint="eastAsia"/>
                <w:b/>
                <w:sz w:val="21"/>
              </w:rPr>
            </w:pPr>
            <w:r w:rsidRPr="001267E9">
              <w:rPr>
                <w:rFonts w:ascii="Times New Roman" w:eastAsia="黑体" w:hAnsi="Times New Roman" w:cs="Times New Roman" w:hint="eastAsia"/>
                <w:b/>
                <w:sz w:val="21"/>
              </w:rPr>
              <w:t>学生答案数</w:t>
            </w:r>
          </w:p>
        </w:tc>
      </w:tr>
      <w:tr w:rsidR="001267E9" w:rsidRPr="001267E9" w14:paraId="353E0AEC" w14:textId="77777777" w:rsidTr="001267E9">
        <w:tblPrEx>
          <w:tblCellMar>
            <w:top w:w="0" w:type="dxa"/>
            <w:bottom w:w="0" w:type="dxa"/>
          </w:tblCellMar>
        </w:tblPrEx>
        <w:tc>
          <w:tcPr>
            <w:tcW w:w="1250" w:type="pct"/>
            <w:vAlign w:val="center"/>
          </w:tcPr>
          <w:p w14:paraId="6FF39D46" w14:textId="222A59E5"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计算机组成原理</w:t>
            </w:r>
          </w:p>
        </w:tc>
        <w:tc>
          <w:tcPr>
            <w:tcW w:w="1250" w:type="pct"/>
            <w:vAlign w:val="center"/>
          </w:tcPr>
          <w:p w14:paraId="6FE5686F" w14:textId="4DC772C5"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CO</w:t>
            </w:r>
          </w:p>
        </w:tc>
        <w:tc>
          <w:tcPr>
            <w:tcW w:w="1250" w:type="pct"/>
            <w:vAlign w:val="center"/>
          </w:tcPr>
          <w:p w14:paraId="4EE45AA4" w14:textId="778ABB77"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13</w:t>
            </w:r>
          </w:p>
        </w:tc>
        <w:tc>
          <w:tcPr>
            <w:tcW w:w="1250" w:type="pct"/>
            <w:vAlign w:val="center"/>
          </w:tcPr>
          <w:p w14:paraId="29762A35" w14:textId="2046C483" w:rsidR="001267E9" w:rsidRPr="001267E9" w:rsidRDefault="001267E9" w:rsidP="001267E9">
            <w:pPr>
              <w:spacing w:after="0" w:line="240" w:lineRule="auto"/>
              <w:rPr>
                <w:rFonts w:ascii="Times New Roman" w:eastAsia="宋体" w:hAnsi="Times New Roman" w:cs="Times New Roman" w:hint="eastAsia"/>
                <w:sz w:val="21"/>
              </w:rPr>
            </w:pPr>
            <w:r>
              <w:rPr>
                <w:rFonts w:ascii="Times New Roman" w:eastAsia="宋体" w:hAnsi="Times New Roman" w:cs="Times New Roman"/>
                <w:sz w:val="21"/>
              </w:rPr>
              <w:t>1401</w:t>
            </w:r>
          </w:p>
        </w:tc>
      </w:tr>
      <w:tr w:rsidR="001267E9" w:rsidRPr="001267E9" w14:paraId="04261FF1" w14:textId="77777777" w:rsidTr="001267E9">
        <w:tblPrEx>
          <w:tblCellMar>
            <w:top w:w="0" w:type="dxa"/>
            <w:bottom w:w="0" w:type="dxa"/>
          </w:tblCellMar>
        </w:tblPrEx>
        <w:tc>
          <w:tcPr>
            <w:tcW w:w="1250" w:type="pct"/>
            <w:vAlign w:val="center"/>
          </w:tcPr>
          <w:p w14:paraId="2835C725" w14:textId="55ED87DE"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C</w:t>
            </w:r>
            <w:r>
              <w:rPr>
                <w:rFonts w:ascii="Times New Roman" w:eastAsia="宋体" w:hAnsi="Times New Roman" w:cs="Times New Roman" w:hint="eastAsia"/>
                <w:sz w:val="21"/>
              </w:rPr>
              <w:t>语言</w:t>
            </w:r>
            <w:r>
              <w:rPr>
                <w:rFonts w:ascii="Times New Roman" w:eastAsia="宋体" w:hAnsi="Times New Roman" w:cs="Times New Roman" w:hint="eastAsia"/>
                <w:sz w:val="21"/>
              </w:rPr>
              <w:t>/</w:t>
            </w:r>
            <w:r>
              <w:rPr>
                <w:rFonts w:ascii="Times New Roman" w:eastAsia="宋体" w:hAnsi="Times New Roman" w:cs="Times New Roman" w:hint="eastAsia"/>
                <w:sz w:val="21"/>
              </w:rPr>
              <w:t>程序设计</w:t>
            </w:r>
          </w:p>
        </w:tc>
        <w:tc>
          <w:tcPr>
            <w:tcW w:w="1250" w:type="pct"/>
            <w:vAlign w:val="center"/>
          </w:tcPr>
          <w:p w14:paraId="32258DE4" w14:textId="148224EB"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CPL</w:t>
            </w:r>
          </w:p>
        </w:tc>
        <w:tc>
          <w:tcPr>
            <w:tcW w:w="1250" w:type="pct"/>
            <w:vAlign w:val="center"/>
          </w:tcPr>
          <w:p w14:paraId="65C12730" w14:textId="5FCF19F8"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8</w:t>
            </w:r>
          </w:p>
        </w:tc>
        <w:tc>
          <w:tcPr>
            <w:tcW w:w="1250" w:type="pct"/>
            <w:vAlign w:val="center"/>
          </w:tcPr>
          <w:p w14:paraId="3E094197" w14:textId="27242DB1" w:rsidR="001267E9" w:rsidRPr="001267E9" w:rsidRDefault="001267E9" w:rsidP="001267E9">
            <w:pPr>
              <w:spacing w:after="0" w:line="240" w:lineRule="auto"/>
              <w:rPr>
                <w:rFonts w:ascii="Times New Roman" w:eastAsia="宋体" w:hAnsi="Times New Roman" w:cs="Times New Roman" w:hint="eastAsia"/>
                <w:sz w:val="21"/>
              </w:rPr>
            </w:pPr>
            <w:r>
              <w:rPr>
                <w:rFonts w:ascii="Times New Roman" w:eastAsia="宋体" w:hAnsi="Times New Roman" w:cs="Times New Roman"/>
                <w:sz w:val="21"/>
              </w:rPr>
              <w:t>465</w:t>
            </w:r>
          </w:p>
        </w:tc>
      </w:tr>
      <w:tr w:rsidR="001267E9" w:rsidRPr="001267E9" w14:paraId="16F35C94" w14:textId="77777777" w:rsidTr="001267E9">
        <w:tblPrEx>
          <w:tblCellMar>
            <w:top w:w="0" w:type="dxa"/>
            <w:bottom w:w="0" w:type="dxa"/>
          </w:tblCellMar>
        </w:tblPrEx>
        <w:tc>
          <w:tcPr>
            <w:tcW w:w="1250" w:type="pct"/>
            <w:vAlign w:val="center"/>
          </w:tcPr>
          <w:p w14:paraId="45A40B1C" w14:textId="31F996AD"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离散数学</w:t>
            </w:r>
          </w:p>
        </w:tc>
        <w:tc>
          <w:tcPr>
            <w:tcW w:w="1250" w:type="pct"/>
            <w:vAlign w:val="center"/>
          </w:tcPr>
          <w:p w14:paraId="414B119B" w14:textId="4F16273D"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DM</w:t>
            </w:r>
          </w:p>
        </w:tc>
        <w:tc>
          <w:tcPr>
            <w:tcW w:w="1250" w:type="pct"/>
            <w:vAlign w:val="center"/>
          </w:tcPr>
          <w:p w14:paraId="77EF3861" w14:textId="1FEC3870"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3</w:t>
            </w:r>
          </w:p>
        </w:tc>
        <w:tc>
          <w:tcPr>
            <w:tcW w:w="1250" w:type="pct"/>
            <w:vAlign w:val="center"/>
          </w:tcPr>
          <w:p w14:paraId="2F52CF9C" w14:textId="443DDC08" w:rsidR="001267E9" w:rsidRPr="001267E9" w:rsidRDefault="001267E9" w:rsidP="001267E9">
            <w:pPr>
              <w:spacing w:after="0" w:line="240" w:lineRule="auto"/>
              <w:rPr>
                <w:rFonts w:ascii="Times New Roman" w:eastAsia="宋体" w:hAnsi="Times New Roman" w:cs="Times New Roman" w:hint="eastAsia"/>
                <w:sz w:val="21"/>
              </w:rPr>
            </w:pPr>
            <w:r>
              <w:rPr>
                <w:rFonts w:ascii="Times New Roman" w:eastAsia="宋体" w:hAnsi="Times New Roman" w:cs="Times New Roman"/>
                <w:sz w:val="21"/>
              </w:rPr>
              <w:t>267</w:t>
            </w:r>
          </w:p>
        </w:tc>
      </w:tr>
      <w:tr w:rsidR="001267E9" w:rsidRPr="001267E9" w14:paraId="28ED3A3F" w14:textId="77777777" w:rsidTr="001267E9">
        <w:tblPrEx>
          <w:tblCellMar>
            <w:top w:w="0" w:type="dxa"/>
            <w:bottom w:w="0" w:type="dxa"/>
          </w:tblCellMar>
        </w:tblPrEx>
        <w:tc>
          <w:tcPr>
            <w:tcW w:w="1250" w:type="pct"/>
            <w:vAlign w:val="center"/>
          </w:tcPr>
          <w:p w14:paraId="1133697E" w14:textId="142EF35A"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计算机导论</w:t>
            </w:r>
          </w:p>
        </w:tc>
        <w:tc>
          <w:tcPr>
            <w:tcW w:w="1250" w:type="pct"/>
            <w:vAlign w:val="center"/>
          </w:tcPr>
          <w:p w14:paraId="7C62C470" w14:textId="683A925E"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ISC</w:t>
            </w:r>
          </w:p>
        </w:tc>
        <w:tc>
          <w:tcPr>
            <w:tcW w:w="1250" w:type="pct"/>
            <w:vAlign w:val="center"/>
          </w:tcPr>
          <w:p w14:paraId="7416E955" w14:textId="2A0E15B6"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9</w:t>
            </w:r>
          </w:p>
        </w:tc>
        <w:tc>
          <w:tcPr>
            <w:tcW w:w="1250" w:type="pct"/>
            <w:vAlign w:val="center"/>
          </w:tcPr>
          <w:p w14:paraId="2E024A68" w14:textId="7963C0BA" w:rsidR="001267E9" w:rsidRPr="001267E9" w:rsidRDefault="001267E9" w:rsidP="001267E9">
            <w:pPr>
              <w:spacing w:after="0" w:line="240" w:lineRule="auto"/>
              <w:rPr>
                <w:rFonts w:ascii="Times New Roman" w:eastAsia="宋体" w:hAnsi="Times New Roman" w:cs="Times New Roman" w:hint="eastAsia"/>
                <w:sz w:val="21"/>
              </w:rPr>
            </w:pPr>
            <w:r>
              <w:rPr>
                <w:rFonts w:ascii="Times New Roman" w:eastAsia="宋体" w:hAnsi="Times New Roman" w:cs="Times New Roman"/>
                <w:sz w:val="21"/>
              </w:rPr>
              <w:t>624</w:t>
            </w:r>
          </w:p>
        </w:tc>
      </w:tr>
      <w:tr w:rsidR="001267E9" w:rsidRPr="001267E9" w14:paraId="2571BE65" w14:textId="77777777" w:rsidTr="001267E9">
        <w:tblPrEx>
          <w:tblCellMar>
            <w:top w:w="0" w:type="dxa"/>
            <w:bottom w:w="0" w:type="dxa"/>
          </w:tblCellMar>
        </w:tblPrEx>
        <w:tc>
          <w:tcPr>
            <w:tcW w:w="1250" w:type="pct"/>
            <w:vAlign w:val="center"/>
          </w:tcPr>
          <w:p w14:paraId="2FE03AC9" w14:textId="02E5A911"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数字逻辑</w:t>
            </w:r>
          </w:p>
        </w:tc>
        <w:tc>
          <w:tcPr>
            <w:tcW w:w="1250" w:type="pct"/>
            <w:vAlign w:val="center"/>
          </w:tcPr>
          <w:p w14:paraId="483BF7D4" w14:textId="3F93B0A4"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ML</w:t>
            </w:r>
          </w:p>
        </w:tc>
        <w:tc>
          <w:tcPr>
            <w:tcW w:w="1250" w:type="pct"/>
            <w:vAlign w:val="center"/>
          </w:tcPr>
          <w:p w14:paraId="3F9F4C71" w14:textId="1FEC57A7"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4</w:t>
            </w:r>
          </w:p>
        </w:tc>
        <w:tc>
          <w:tcPr>
            <w:tcW w:w="1250" w:type="pct"/>
            <w:vAlign w:val="center"/>
          </w:tcPr>
          <w:p w14:paraId="5D446F61" w14:textId="48EB6481" w:rsidR="001267E9" w:rsidRPr="001267E9" w:rsidRDefault="001267E9" w:rsidP="001267E9">
            <w:pPr>
              <w:spacing w:after="0" w:line="240" w:lineRule="auto"/>
              <w:rPr>
                <w:rFonts w:ascii="Times New Roman" w:eastAsia="宋体" w:hAnsi="Times New Roman" w:cs="Times New Roman" w:hint="eastAsia"/>
                <w:sz w:val="21"/>
              </w:rPr>
            </w:pPr>
            <w:r>
              <w:rPr>
                <w:rFonts w:ascii="Times New Roman" w:eastAsia="宋体" w:hAnsi="Times New Roman" w:cs="Times New Roman"/>
                <w:sz w:val="21"/>
              </w:rPr>
              <w:t>223</w:t>
            </w:r>
          </w:p>
        </w:tc>
      </w:tr>
      <w:tr w:rsidR="001267E9" w:rsidRPr="001267E9" w14:paraId="43473823" w14:textId="77777777" w:rsidTr="001267E9">
        <w:tblPrEx>
          <w:tblCellMar>
            <w:top w:w="0" w:type="dxa"/>
            <w:bottom w:w="0" w:type="dxa"/>
          </w:tblCellMar>
        </w:tblPrEx>
        <w:tc>
          <w:tcPr>
            <w:tcW w:w="1250" w:type="pct"/>
            <w:vAlign w:val="center"/>
          </w:tcPr>
          <w:p w14:paraId="17A20096" w14:textId="097B839B"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操作系统</w:t>
            </w:r>
          </w:p>
        </w:tc>
        <w:tc>
          <w:tcPr>
            <w:tcW w:w="1250" w:type="pct"/>
            <w:vAlign w:val="center"/>
          </w:tcPr>
          <w:p w14:paraId="3CFD3071" w14:textId="62748382"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OS</w:t>
            </w:r>
          </w:p>
        </w:tc>
        <w:tc>
          <w:tcPr>
            <w:tcW w:w="1250" w:type="pct"/>
            <w:vAlign w:val="center"/>
          </w:tcPr>
          <w:p w14:paraId="5838307F" w14:textId="2AE606E4"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2</w:t>
            </w:r>
          </w:p>
        </w:tc>
        <w:tc>
          <w:tcPr>
            <w:tcW w:w="1250" w:type="pct"/>
            <w:vAlign w:val="center"/>
          </w:tcPr>
          <w:p w14:paraId="7EA962FB" w14:textId="55A32B8C" w:rsidR="001267E9" w:rsidRPr="001267E9" w:rsidRDefault="001267E9" w:rsidP="001267E9">
            <w:pPr>
              <w:spacing w:after="0" w:line="240" w:lineRule="auto"/>
              <w:rPr>
                <w:rFonts w:ascii="Times New Roman" w:eastAsia="宋体" w:hAnsi="Times New Roman" w:cs="Times New Roman" w:hint="eastAsia"/>
                <w:sz w:val="21"/>
              </w:rPr>
            </w:pPr>
            <w:r>
              <w:rPr>
                <w:rFonts w:ascii="Times New Roman" w:eastAsia="宋体" w:hAnsi="Times New Roman" w:cs="Times New Roman"/>
                <w:sz w:val="21"/>
              </w:rPr>
              <w:t>85</w:t>
            </w:r>
          </w:p>
        </w:tc>
      </w:tr>
      <w:tr w:rsidR="001267E9" w:rsidRPr="001267E9" w14:paraId="15E06418" w14:textId="77777777" w:rsidTr="001267E9">
        <w:tblPrEx>
          <w:tblCellMar>
            <w:top w:w="0" w:type="dxa"/>
            <w:bottom w:w="0" w:type="dxa"/>
          </w:tblCellMar>
        </w:tblPrEx>
        <w:tc>
          <w:tcPr>
            <w:tcW w:w="1250" w:type="pct"/>
            <w:vAlign w:val="center"/>
          </w:tcPr>
          <w:p w14:paraId="1E41616C" w14:textId="6FCA8814"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编译原理</w:t>
            </w:r>
          </w:p>
        </w:tc>
        <w:tc>
          <w:tcPr>
            <w:tcW w:w="1250" w:type="pct"/>
            <w:vAlign w:val="center"/>
          </w:tcPr>
          <w:p w14:paraId="4D432362" w14:textId="47D34886"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POC</w:t>
            </w:r>
          </w:p>
        </w:tc>
        <w:tc>
          <w:tcPr>
            <w:tcW w:w="1250" w:type="pct"/>
            <w:vAlign w:val="center"/>
          </w:tcPr>
          <w:p w14:paraId="23B13474" w14:textId="0F920DD5"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6</w:t>
            </w:r>
          </w:p>
        </w:tc>
        <w:tc>
          <w:tcPr>
            <w:tcW w:w="1250" w:type="pct"/>
            <w:vAlign w:val="center"/>
          </w:tcPr>
          <w:p w14:paraId="6036156A" w14:textId="71294CFD" w:rsidR="001267E9" w:rsidRPr="001267E9" w:rsidRDefault="001267E9" w:rsidP="001267E9">
            <w:pPr>
              <w:spacing w:after="0" w:line="240" w:lineRule="auto"/>
              <w:rPr>
                <w:rFonts w:ascii="Times New Roman" w:eastAsia="宋体" w:hAnsi="Times New Roman" w:cs="Times New Roman" w:hint="eastAsia"/>
                <w:sz w:val="21"/>
              </w:rPr>
            </w:pPr>
            <w:r>
              <w:rPr>
                <w:rFonts w:ascii="Times New Roman" w:eastAsia="宋体" w:hAnsi="Times New Roman" w:cs="Times New Roman"/>
                <w:sz w:val="21"/>
              </w:rPr>
              <w:t>346</w:t>
            </w:r>
          </w:p>
        </w:tc>
      </w:tr>
      <w:tr w:rsidR="001267E9" w:rsidRPr="001267E9" w14:paraId="621141FA" w14:textId="77777777" w:rsidTr="001267E9">
        <w:tblPrEx>
          <w:tblCellMar>
            <w:top w:w="0" w:type="dxa"/>
            <w:bottom w:w="0" w:type="dxa"/>
          </w:tblCellMar>
        </w:tblPrEx>
        <w:tc>
          <w:tcPr>
            <w:tcW w:w="1250" w:type="pct"/>
            <w:vAlign w:val="center"/>
          </w:tcPr>
          <w:p w14:paraId="5C6CA55D" w14:textId="587B70FB"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合计</w:t>
            </w:r>
          </w:p>
        </w:tc>
        <w:tc>
          <w:tcPr>
            <w:tcW w:w="1250" w:type="pct"/>
            <w:vAlign w:val="center"/>
          </w:tcPr>
          <w:p w14:paraId="4F10C6E9" w14:textId="77777777" w:rsidR="001267E9" w:rsidRPr="001267E9" w:rsidRDefault="001267E9" w:rsidP="001267E9">
            <w:pPr>
              <w:spacing w:after="0" w:line="240" w:lineRule="auto"/>
              <w:jc w:val="center"/>
              <w:rPr>
                <w:rFonts w:ascii="Times New Roman" w:eastAsia="宋体" w:hAnsi="Times New Roman" w:cs="Times New Roman" w:hint="eastAsia"/>
                <w:sz w:val="21"/>
              </w:rPr>
            </w:pPr>
          </w:p>
        </w:tc>
        <w:tc>
          <w:tcPr>
            <w:tcW w:w="1250" w:type="pct"/>
            <w:vAlign w:val="center"/>
          </w:tcPr>
          <w:p w14:paraId="51ABC896" w14:textId="12AA3CC1"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45</w:t>
            </w:r>
          </w:p>
        </w:tc>
        <w:tc>
          <w:tcPr>
            <w:tcW w:w="1250" w:type="pct"/>
            <w:vAlign w:val="center"/>
          </w:tcPr>
          <w:p w14:paraId="463B0A91" w14:textId="27E97D59" w:rsidR="001267E9" w:rsidRPr="001267E9" w:rsidRDefault="001267E9" w:rsidP="001267E9">
            <w:pPr>
              <w:spacing w:after="0" w:line="240" w:lineRule="auto"/>
              <w:rPr>
                <w:rFonts w:ascii="Times New Roman" w:eastAsia="宋体" w:hAnsi="Times New Roman" w:cs="Times New Roman" w:hint="eastAsia"/>
                <w:sz w:val="21"/>
              </w:rPr>
            </w:pPr>
            <w:r>
              <w:rPr>
                <w:rFonts w:ascii="Times New Roman" w:eastAsia="宋体" w:hAnsi="Times New Roman" w:cs="Times New Roman"/>
                <w:sz w:val="21"/>
              </w:rPr>
              <w:t>3411</w:t>
            </w:r>
          </w:p>
        </w:tc>
      </w:tr>
    </w:tbl>
    <w:p w14:paraId="6D950B34" w14:textId="77777777" w:rsidR="001267E9" w:rsidRDefault="001267E9">
      <w:pPr>
        <w:rPr>
          <w:rFonts w:hint="eastAsia"/>
        </w:rPr>
      </w:pPr>
    </w:p>
    <w:p w14:paraId="50618985" w14:textId="48E58D9B"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所述数据快照的</w:t>
      </w:r>
      <w:r w:rsidRPr="001267E9">
        <w:rPr>
          <w:rFonts w:ascii="Times New Roman" w:eastAsia="宋体" w:hAnsi="Times New Roman" w:cs="Times New Roman" w:hint="eastAsia"/>
          <w:sz w:val="24"/>
        </w:rPr>
        <w:t>SHA-256</w:t>
      </w:r>
      <w:r w:rsidRPr="001267E9">
        <w:rPr>
          <w:rFonts w:ascii="Times New Roman" w:eastAsia="宋体" w:hAnsi="Times New Roman" w:cs="Times New Roman" w:hint="eastAsia"/>
          <w:sz w:val="24"/>
        </w:rPr>
        <w:t>值为</w:t>
      </w:r>
      <w:r w:rsidRPr="001267E9">
        <w:rPr>
          <w:rFonts w:ascii="Times New Roman" w:eastAsia="宋体" w:hAnsi="Times New Roman" w:cs="Times New Roman" w:hint="eastAsia"/>
          <w:sz w:val="24"/>
        </w:rPr>
        <w:t>c5b5a869b6cd8137ecd72c68e4fd04ee036694b3beac85fd740205cbc51f13f9</w:t>
      </w:r>
      <w:r w:rsidRPr="001267E9">
        <w:rPr>
          <w:rFonts w:ascii="Times New Roman" w:eastAsia="宋体" w:hAnsi="Times New Roman" w:cs="Times New Roman" w:hint="eastAsia"/>
          <w:sz w:val="24"/>
        </w:rPr>
        <w:t>。题目标识、答案标识、学生答案转写和教师参考分按照答案标识逐条关联，其中操作系统题</w:t>
      </w:r>
      <w:r w:rsidRPr="001267E9">
        <w:rPr>
          <w:rFonts w:ascii="Times New Roman" w:eastAsia="宋体" w:hAnsi="Times New Roman" w:cs="Times New Roman" w:hint="eastAsia"/>
          <w:sz w:val="24"/>
        </w:rPr>
        <w:t>OS_1</w:t>
      </w:r>
      <w:r w:rsidRPr="001267E9">
        <w:rPr>
          <w:rFonts w:ascii="Times New Roman" w:eastAsia="宋体" w:hAnsi="Times New Roman" w:cs="Times New Roman" w:hint="eastAsia"/>
          <w:sz w:val="24"/>
        </w:rPr>
        <w:t>包含</w:t>
      </w:r>
      <w:r w:rsidRPr="001267E9">
        <w:rPr>
          <w:rFonts w:ascii="Times New Roman" w:eastAsia="宋体" w:hAnsi="Times New Roman" w:cs="Times New Roman" w:hint="eastAsia"/>
          <w:sz w:val="24"/>
        </w:rPr>
        <w:t>51</w:t>
      </w:r>
      <w:r w:rsidRPr="001267E9">
        <w:rPr>
          <w:rFonts w:ascii="Times New Roman" w:eastAsia="宋体" w:hAnsi="Times New Roman" w:cs="Times New Roman" w:hint="eastAsia"/>
          <w:sz w:val="24"/>
        </w:rPr>
        <w:t>份答案，</w:t>
      </w:r>
      <w:r w:rsidRPr="001267E9">
        <w:rPr>
          <w:rFonts w:ascii="Times New Roman" w:eastAsia="宋体" w:hAnsi="Times New Roman" w:cs="Times New Roman" w:hint="eastAsia"/>
          <w:sz w:val="24"/>
        </w:rPr>
        <w:t>OS_2</w:t>
      </w:r>
      <w:r w:rsidRPr="001267E9">
        <w:rPr>
          <w:rFonts w:ascii="Times New Roman" w:eastAsia="宋体" w:hAnsi="Times New Roman" w:cs="Times New Roman" w:hint="eastAsia"/>
          <w:sz w:val="24"/>
        </w:rPr>
        <w:t>包含</w:t>
      </w:r>
      <w:r w:rsidRPr="001267E9">
        <w:rPr>
          <w:rFonts w:ascii="Times New Roman" w:eastAsia="宋体" w:hAnsi="Times New Roman" w:cs="Times New Roman" w:hint="eastAsia"/>
          <w:sz w:val="24"/>
        </w:rPr>
        <w:t>34</w:t>
      </w:r>
      <w:r w:rsidRPr="001267E9">
        <w:rPr>
          <w:rFonts w:ascii="Times New Roman" w:eastAsia="宋体" w:hAnsi="Times New Roman" w:cs="Times New Roman" w:hint="eastAsia"/>
          <w:sz w:val="24"/>
        </w:rPr>
        <w:t>份答案。</w:t>
      </w:r>
    </w:p>
    <w:p w14:paraId="39C564A0" w14:textId="64B21E99"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5.8.2 </w:t>
      </w:r>
      <w:r w:rsidRPr="001267E9">
        <w:rPr>
          <w:rFonts w:ascii="Times New Roman" w:eastAsia="黑体" w:hAnsi="Times New Roman" w:cs="Times New Roman" w:hint="eastAsia"/>
          <w:b/>
          <w:sz w:val="24"/>
        </w:rPr>
        <w:t>数据字段</w:t>
      </w:r>
    </w:p>
    <w:p w14:paraId="391E947A" w14:textId="6532D21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题目级数据包括题目标识、课程、题干、满分、参考答案文本、评分标准、题目图像、参考图像、是否需要视觉证据和样本数量。答案级数据包括答案标识、题目标识、课程、转写文本、是否含图示、学生答案图像、教师参考分和来源记录。</w:t>
      </w:r>
    </w:p>
    <w:p w14:paraId="7297AD5D" w14:textId="3FE2CC0F"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为保证标签治理过程可追溯，数据集分别保存原始教师参考分、审核状态、修正分、审核理由、审核者标识和版本号。自动标注结果不直接替代原始教师参考分；经人工确认的纠正标签按照版本号应用，无法可靠判读的样本标记为不可评分样本，争议样本保持待裁决状态。</w:t>
      </w:r>
    </w:p>
    <w:p w14:paraId="7C511A08" w14:textId="4E60A901"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lastRenderedPageBreak/>
        <w:t xml:space="preserve">5.8.3 </w:t>
      </w:r>
      <w:r w:rsidRPr="001267E9">
        <w:rPr>
          <w:rFonts w:ascii="Times New Roman" w:eastAsia="黑体" w:hAnsi="Times New Roman" w:cs="Times New Roman" w:hint="eastAsia"/>
          <w:b/>
          <w:sz w:val="24"/>
        </w:rPr>
        <w:t>数据划分</w:t>
      </w:r>
    </w:p>
    <w:p w14:paraId="5BD03E0B" w14:textId="5EE909BB"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所述数据集在每一道题内部按照固定随机种子和答案标识进行答案级划分，形成互不重叠的评分细则校准集、参数验证集和独立测试集，划分总量如下：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5"/>
        <w:gridCol w:w="2265"/>
        <w:gridCol w:w="2266"/>
        <w:gridCol w:w="2266"/>
      </w:tblGrid>
      <w:tr w:rsidR="001267E9" w:rsidRPr="001267E9" w14:paraId="211D816E" w14:textId="77777777" w:rsidTr="001267E9">
        <w:tblPrEx>
          <w:tblCellMar>
            <w:top w:w="0" w:type="dxa"/>
            <w:bottom w:w="0" w:type="dxa"/>
          </w:tblCellMar>
        </w:tblPrEx>
        <w:tc>
          <w:tcPr>
            <w:tcW w:w="1250" w:type="pct"/>
            <w:vAlign w:val="center"/>
          </w:tcPr>
          <w:p w14:paraId="7C0F91B3" w14:textId="2BFBEADD" w:rsidR="001267E9" w:rsidRPr="001267E9" w:rsidRDefault="001267E9" w:rsidP="001267E9">
            <w:pPr>
              <w:spacing w:after="0" w:line="240" w:lineRule="auto"/>
              <w:jc w:val="center"/>
              <w:rPr>
                <w:rFonts w:ascii="Times New Roman" w:eastAsia="黑体" w:hAnsi="Times New Roman" w:cs="Times New Roman" w:hint="eastAsia"/>
                <w:b/>
                <w:sz w:val="21"/>
              </w:rPr>
            </w:pPr>
            <w:r w:rsidRPr="001267E9">
              <w:rPr>
                <w:rFonts w:ascii="Times New Roman" w:eastAsia="黑体" w:hAnsi="Times New Roman" w:cs="Times New Roman" w:hint="eastAsia"/>
                <w:b/>
                <w:sz w:val="21"/>
              </w:rPr>
              <w:t>集合</w:t>
            </w:r>
          </w:p>
        </w:tc>
        <w:tc>
          <w:tcPr>
            <w:tcW w:w="1250" w:type="pct"/>
            <w:vAlign w:val="center"/>
          </w:tcPr>
          <w:p w14:paraId="7C558146" w14:textId="7A6DF4BA" w:rsidR="001267E9" w:rsidRPr="001267E9" w:rsidRDefault="001267E9" w:rsidP="001267E9">
            <w:pPr>
              <w:spacing w:after="0" w:line="240" w:lineRule="auto"/>
              <w:jc w:val="center"/>
              <w:rPr>
                <w:rFonts w:ascii="Times New Roman" w:eastAsia="黑体" w:hAnsi="Times New Roman" w:cs="Times New Roman" w:hint="eastAsia"/>
                <w:b/>
                <w:sz w:val="21"/>
              </w:rPr>
            </w:pPr>
            <w:r w:rsidRPr="001267E9">
              <w:rPr>
                <w:rFonts w:ascii="Times New Roman" w:eastAsia="黑体" w:hAnsi="Times New Roman" w:cs="Times New Roman" w:hint="eastAsia"/>
                <w:b/>
                <w:sz w:val="21"/>
              </w:rPr>
              <w:t>答案数</w:t>
            </w:r>
          </w:p>
        </w:tc>
        <w:tc>
          <w:tcPr>
            <w:tcW w:w="1250" w:type="pct"/>
            <w:vAlign w:val="center"/>
          </w:tcPr>
          <w:p w14:paraId="774D675E" w14:textId="6752789B" w:rsidR="001267E9" w:rsidRPr="001267E9" w:rsidRDefault="001267E9" w:rsidP="001267E9">
            <w:pPr>
              <w:spacing w:after="0" w:line="240" w:lineRule="auto"/>
              <w:jc w:val="center"/>
              <w:rPr>
                <w:rFonts w:ascii="Times New Roman" w:eastAsia="黑体" w:hAnsi="Times New Roman" w:cs="Times New Roman" w:hint="eastAsia"/>
                <w:b/>
                <w:sz w:val="21"/>
              </w:rPr>
            </w:pPr>
            <w:r w:rsidRPr="001267E9">
              <w:rPr>
                <w:rFonts w:ascii="Times New Roman" w:eastAsia="黑体" w:hAnsi="Times New Roman" w:cs="Times New Roman" w:hint="eastAsia"/>
                <w:b/>
                <w:sz w:val="21"/>
              </w:rPr>
              <w:t>占全部答案比例</w:t>
            </w:r>
          </w:p>
        </w:tc>
        <w:tc>
          <w:tcPr>
            <w:tcW w:w="1250" w:type="pct"/>
            <w:vAlign w:val="center"/>
          </w:tcPr>
          <w:p w14:paraId="6F83749C" w14:textId="61E9C805" w:rsidR="001267E9" w:rsidRPr="001267E9" w:rsidRDefault="001267E9" w:rsidP="001267E9">
            <w:pPr>
              <w:spacing w:after="0" w:line="240" w:lineRule="auto"/>
              <w:rPr>
                <w:rFonts w:ascii="Times New Roman" w:eastAsia="黑体" w:hAnsi="Times New Roman" w:cs="Times New Roman" w:hint="eastAsia"/>
                <w:b/>
                <w:sz w:val="21"/>
              </w:rPr>
            </w:pPr>
            <w:r w:rsidRPr="001267E9">
              <w:rPr>
                <w:rFonts w:ascii="Times New Roman" w:eastAsia="黑体" w:hAnsi="Times New Roman" w:cs="Times New Roman" w:hint="eastAsia"/>
                <w:b/>
                <w:sz w:val="21"/>
              </w:rPr>
              <w:t>用途</w:t>
            </w:r>
          </w:p>
        </w:tc>
      </w:tr>
      <w:tr w:rsidR="001267E9" w:rsidRPr="001267E9" w14:paraId="67C54A0D" w14:textId="77777777" w:rsidTr="001267E9">
        <w:tblPrEx>
          <w:tblCellMar>
            <w:top w:w="0" w:type="dxa"/>
            <w:bottom w:w="0" w:type="dxa"/>
          </w:tblCellMar>
        </w:tblPrEx>
        <w:tc>
          <w:tcPr>
            <w:tcW w:w="1250" w:type="pct"/>
            <w:vAlign w:val="center"/>
          </w:tcPr>
          <w:p w14:paraId="03FB1D13" w14:textId="60AB4F5E"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评分细则校准集</w:t>
            </w:r>
          </w:p>
        </w:tc>
        <w:tc>
          <w:tcPr>
            <w:tcW w:w="1250" w:type="pct"/>
            <w:vAlign w:val="center"/>
          </w:tcPr>
          <w:p w14:paraId="539719A6" w14:textId="2710A40A"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345</w:t>
            </w:r>
          </w:p>
        </w:tc>
        <w:tc>
          <w:tcPr>
            <w:tcW w:w="1250" w:type="pct"/>
            <w:vAlign w:val="center"/>
          </w:tcPr>
          <w:p w14:paraId="66BFD489" w14:textId="4471D3C6"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约</w:t>
            </w:r>
            <w:r>
              <w:rPr>
                <w:rFonts w:ascii="Times New Roman" w:eastAsia="宋体" w:hAnsi="Times New Roman" w:cs="Times New Roman" w:hint="eastAsia"/>
                <w:sz w:val="21"/>
              </w:rPr>
              <w:t>10.11%</w:t>
            </w:r>
          </w:p>
        </w:tc>
        <w:tc>
          <w:tcPr>
            <w:tcW w:w="1250" w:type="pct"/>
            <w:vAlign w:val="center"/>
          </w:tcPr>
          <w:p w14:paraId="684986CD" w14:textId="5DD618FC" w:rsidR="001267E9" w:rsidRPr="001267E9" w:rsidRDefault="001267E9" w:rsidP="001267E9">
            <w:pPr>
              <w:spacing w:after="0" w:line="240" w:lineRule="auto"/>
              <w:rPr>
                <w:rFonts w:ascii="Times New Roman" w:eastAsia="宋体" w:hAnsi="Times New Roman" w:cs="Times New Roman" w:hint="eastAsia"/>
                <w:sz w:val="21"/>
              </w:rPr>
            </w:pPr>
            <w:r>
              <w:rPr>
                <w:rFonts w:ascii="Times New Roman" w:eastAsia="宋体" w:hAnsi="Times New Roman" w:cs="Times New Roman" w:hint="eastAsia"/>
                <w:sz w:val="21"/>
              </w:rPr>
              <w:t>用于评分细则候选生成和优化</w:t>
            </w:r>
          </w:p>
        </w:tc>
      </w:tr>
      <w:tr w:rsidR="001267E9" w:rsidRPr="001267E9" w14:paraId="1486F8A6" w14:textId="77777777" w:rsidTr="001267E9">
        <w:tblPrEx>
          <w:tblCellMar>
            <w:top w:w="0" w:type="dxa"/>
            <w:bottom w:w="0" w:type="dxa"/>
          </w:tblCellMar>
        </w:tblPrEx>
        <w:tc>
          <w:tcPr>
            <w:tcW w:w="1250" w:type="pct"/>
            <w:vAlign w:val="center"/>
          </w:tcPr>
          <w:p w14:paraId="16B6BDED" w14:textId="79897561"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参数验证集</w:t>
            </w:r>
          </w:p>
        </w:tc>
        <w:tc>
          <w:tcPr>
            <w:tcW w:w="1250" w:type="pct"/>
            <w:vAlign w:val="center"/>
          </w:tcPr>
          <w:p w14:paraId="7BA0E178" w14:textId="2968F16B"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343</w:t>
            </w:r>
          </w:p>
        </w:tc>
        <w:tc>
          <w:tcPr>
            <w:tcW w:w="1250" w:type="pct"/>
            <w:vAlign w:val="center"/>
          </w:tcPr>
          <w:p w14:paraId="65F6B785" w14:textId="3A024DFE"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约</w:t>
            </w:r>
            <w:r>
              <w:rPr>
                <w:rFonts w:ascii="Times New Roman" w:eastAsia="宋体" w:hAnsi="Times New Roman" w:cs="Times New Roman" w:hint="eastAsia"/>
                <w:sz w:val="21"/>
              </w:rPr>
              <w:t>10.06%</w:t>
            </w:r>
          </w:p>
        </w:tc>
        <w:tc>
          <w:tcPr>
            <w:tcW w:w="1250" w:type="pct"/>
            <w:vAlign w:val="center"/>
          </w:tcPr>
          <w:p w14:paraId="44EB5E21" w14:textId="0576E4FD" w:rsidR="001267E9" w:rsidRPr="001267E9" w:rsidRDefault="001267E9" w:rsidP="001267E9">
            <w:pPr>
              <w:spacing w:after="0" w:line="240" w:lineRule="auto"/>
              <w:rPr>
                <w:rFonts w:ascii="Times New Roman" w:eastAsia="宋体" w:hAnsi="Times New Roman" w:cs="Times New Roman" w:hint="eastAsia"/>
                <w:sz w:val="21"/>
              </w:rPr>
            </w:pPr>
            <w:r>
              <w:rPr>
                <w:rFonts w:ascii="Times New Roman" w:eastAsia="宋体" w:hAnsi="Times New Roman" w:cs="Times New Roman" w:hint="eastAsia"/>
                <w:sz w:val="21"/>
              </w:rPr>
              <w:t>用于拟合安全隶属度、非对称损失参数、保形区间、边界域动作和可选残差校准</w:t>
            </w:r>
          </w:p>
        </w:tc>
      </w:tr>
      <w:tr w:rsidR="001267E9" w:rsidRPr="001267E9" w14:paraId="66534EC1" w14:textId="77777777" w:rsidTr="001267E9">
        <w:tblPrEx>
          <w:tblCellMar>
            <w:top w:w="0" w:type="dxa"/>
            <w:bottom w:w="0" w:type="dxa"/>
          </w:tblCellMar>
        </w:tblPrEx>
        <w:tc>
          <w:tcPr>
            <w:tcW w:w="1250" w:type="pct"/>
            <w:vAlign w:val="center"/>
          </w:tcPr>
          <w:p w14:paraId="18FDB7EC" w14:textId="3D3B7DF9"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独立测试集</w:t>
            </w:r>
          </w:p>
        </w:tc>
        <w:tc>
          <w:tcPr>
            <w:tcW w:w="1250" w:type="pct"/>
            <w:vAlign w:val="center"/>
          </w:tcPr>
          <w:p w14:paraId="58859460" w14:textId="2E5C9EE9"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2723</w:t>
            </w:r>
          </w:p>
        </w:tc>
        <w:tc>
          <w:tcPr>
            <w:tcW w:w="1250" w:type="pct"/>
            <w:vAlign w:val="center"/>
          </w:tcPr>
          <w:p w14:paraId="179A1732" w14:textId="3249283D"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约</w:t>
            </w:r>
            <w:r>
              <w:rPr>
                <w:rFonts w:ascii="Times New Roman" w:eastAsia="宋体" w:hAnsi="Times New Roman" w:cs="Times New Roman" w:hint="eastAsia"/>
                <w:sz w:val="21"/>
              </w:rPr>
              <w:t>79.83%</w:t>
            </w:r>
          </w:p>
        </w:tc>
        <w:tc>
          <w:tcPr>
            <w:tcW w:w="1250" w:type="pct"/>
            <w:vAlign w:val="center"/>
          </w:tcPr>
          <w:p w14:paraId="0D78975C" w14:textId="3B996C99" w:rsidR="001267E9" w:rsidRPr="001267E9" w:rsidRDefault="001267E9" w:rsidP="001267E9">
            <w:pPr>
              <w:spacing w:after="0" w:line="240" w:lineRule="auto"/>
              <w:rPr>
                <w:rFonts w:ascii="Times New Roman" w:eastAsia="宋体" w:hAnsi="Times New Roman" w:cs="Times New Roman" w:hint="eastAsia"/>
                <w:sz w:val="21"/>
              </w:rPr>
            </w:pPr>
            <w:r>
              <w:rPr>
                <w:rFonts w:ascii="Times New Roman" w:eastAsia="宋体" w:hAnsi="Times New Roman" w:cs="Times New Roman" w:hint="eastAsia"/>
                <w:sz w:val="21"/>
              </w:rPr>
              <w:t>在评分细则和三支决策配置冻结后执行一次性评价</w:t>
            </w:r>
          </w:p>
        </w:tc>
      </w:tr>
      <w:tr w:rsidR="001267E9" w:rsidRPr="001267E9" w14:paraId="70A95A59" w14:textId="77777777" w:rsidTr="001267E9">
        <w:tblPrEx>
          <w:tblCellMar>
            <w:top w:w="0" w:type="dxa"/>
            <w:bottom w:w="0" w:type="dxa"/>
          </w:tblCellMar>
        </w:tblPrEx>
        <w:tc>
          <w:tcPr>
            <w:tcW w:w="1250" w:type="pct"/>
            <w:vAlign w:val="center"/>
          </w:tcPr>
          <w:p w14:paraId="25013402" w14:textId="07E80B84"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hint="eastAsia"/>
                <w:sz w:val="21"/>
              </w:rPr>
              <w:t>合计</w:t>
            </w:r>
          </w:p>
        </w:tc>
        <w:tc>
          <w:tcPr>
            <w:tcW w:w="1250" w:type="pct"/>
            <w:vAlign w:val="center"/>
          </w:tcPr>
          <w:p w14:paraId="3A34E7CD" w14:textId="6C0E89F0"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3411</w:t>
            </w:r>
          </w:p>
        </w:tc>
        <w:tc>
          <w:tcPr>
            <w:tcW w:w="1250" w:type="pct"/>
            <w:vAlign w:val="center"/>
          </w:tcPr>
          <w:p w14:paraId="1AAD6A5C" w14:textId="04CEA4DE" w:rsidR="001267E9" w:rsidRPr="001267E9" w:rsidRDefault="001267E9" w:rsidP="001267E9">
            <w:pPr>
              <w:spacing w:after="0" w:line="240" w:lineRule="auto"/>
              <w:jc w:val="center"/>
              <w:rPr>
                <w:rFonts w:ascii="Times New Roman" w:eastAsia="宋体" w:hAnsi="Times New Roman" w:cs="Times New Roman" w:hint="eastAsia"/>
                <w:sz w:val="21"/>
              </w:rPr>
            </w:pPr>
            <w:r>
              <w:rPr>
                <w:rFonts w:ascii="Times New Roman" w:eastAsia="宋体" w:hAnsi="Times New Roman" w:cs="Times New Roman"/>
                <w:sz w:val="21"/>
              </w:rPr>
              <w:t>100%</w:t>
            </w:r>
          </w:p>
        </w:tc>
        <w:tc>
          <w:tcPr>
            <w:tcW w:w="1250" w:type="pct"/>
            <w:vAlign w:val="center"/>
          </w:tcPr>
          <w:p w14:paraId="09D5F875" w14:textId="069782B0" w:rsidR="001267E9" w:rsidRPr="001267E9" w:rsidRDefault="001267E9" w:rsidP="001267E9">
            <w:pPr>
              <w:spacing w:after="0" w:line="240" w:lineRule="auto"/>
              <w:rPr>
                <w:rFonts w:ascii="Times New Roman" w:eastAsia="宋体" w:hAnsi="Times New Roman" w:cs="Times New Roman" w:hint="eastAsia"/>
                <w:sz w:val="21"/>
              </w:rPr>
            </w:pPr>
            <w:r>
              <w:rPr>
                <w:rFonts w:ascii="Times New Roman" w:eastAsia="宋体" w:hAnsi="Times New Roman" w:cs="Times New Roman" w:hint="eastAsia"/>
                <w:sz w:val="21"/>
              </w:rPr>
              <w:t>—</w:t>
            </w:r>
          </w:p>
        </w:tc>
      </w:tr>
    </w:tbl>
    <w:p w14:paraId="5310A236" w14:textId="77777777" w:rsidR="001267E9" w:rsidRDefault="001267E9">
      <w:pPr>
        <w:rPr>
          <w:rFonts w:hint="eastAsia"/>
        </w:rPr>
      </w:pPr>
    </w:p>
    <w:p w14:paraId="4A7D13C6" w14:textId="3B6C7EC1"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三个集合均覆盖</w:t>
      </w:r>
      <w:r w:rsidRPr="001267E9">
        <w:rPr>
          <w:rFonts w:ascii="Times New Roman" w:eastAsia="宋体" w:hAnsi="Times New Roman" w:cs="Times New Roman" w:hint="eastAsia"/>
          <w:sz w:val="24"/>
        </w:rPr>
        <w:t>45</w:t>
      </w:r>
      <w:r w:rsidRPr="001267E9">
        <w:rPr>
          <w:rFonts w:ascii="Times New Roman" w:eastAsia="宋体" w:hAnsi="Times New Roman" w:cs="Times New Roman" w:hint="eastAsia"/>
          <w:sz w:val="24"/>
        </w:rPr>
        <w:t>道题，任一学生答案只属于其中一个集合。评分细则优化程序仅从评分细则校准集中选择候选；参数拟合和配置选择程序仅使用参数验证集；全部评分细则、模型配置和三支决策参数冻结后，独立测试集仅用于一次性评价。评分程序处理任一样本时均不接收教师参考分；教师参考分只由相互隔离的评分细则优化程序、参数校准程序或评估程序在各自阶段读取。</w:t>
      </w:r>
    </w:p>
    <w:p w14:paraId="6C41AA4E" w14:textId="2E2F741D"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5.8.4 </w:t>
      </w:r>
      <w:r w:rsidRPr="001267E9">
        <w:rPr>
          <w:rFonts w:ascii="Times New Roman" w:eastAsia="黑体" w:hAnsi="Times New Roman" w:cs="Times New Roman" w:hint="eastAsia"/>
          <w:b/>
          <w:sz w:val="24"/>
        </w:rPr>
        <w:t>技术效果评价方法</w:t>
      </w:r>
    </w:p>
    <w:p w14:paraId="53620CEE" w14:textId="7396DCB3"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完成评分细则优化和三支决策参数校准后，冻结数据快照哈希、评分细则集合哈希、模型标识、提示模板、风险参数、损失参数和边界域动作配置，再在独立测试集上执行评分。评价指标包括平均绝对误差、均方根误差、预设容差内准确率、平均有符号偏差、</w:t>
      </w:r>
      <w:r w:rsidRPr="001267E9">
        <w:rPr>
          <w:rFonts w:ascii="Times New Roman" w:eastAsia="宋体" w:hAnsi="Times New Roman" w:cs="Times New Roman" w:hint="eastAsia"/>
          <w:sz w:val="24"/>
        </w:rPr>
        <w:t>POS/BND/NEG</w:t>
      </w:r>
      <w:r w:rsidRPr="001267E9">
        <w:rPr>
          <w:rFonts w:ascii="Times New Roman" w:eastAsia="宋体" w:hAnsi="Times New Roman" w:cs="Times New Roman" w:hint="eastAsia"/>
          <w:sz w:val="24"/>
        </w:rPr>
        <w:t>比例、人工复核比例、</w:t>
      </w:r>
      <w:r w:rsidRPr="001267E9">
        <w:rPr>
          <w:rFonts w:ascii="Times New Roman" w:eastAsia="宋体" w:hAnsi="Times New Roman" w:cs="Times New Roman" w:hint="eastAsia"/>
          <w:sz w:val="24"/>
        </w:rPr>
        <w:t>POS</w:t>
      </w:r>
      <w:r w:rsidRPr="001267E9">
        <w:rPr>
          <w:rFonts w:ascii="Times New Roman" w:eastAsia="宋体" w:hAnsi="Times New Roman" w:cs="Times New Roman" w:hint="eastAsia"/>
          <w:sz w:val="24"/>
        </w:rPr>
        <w:t>覆盖率、正域中不安全自动评分比例，以及边界域自动调整相对基线分的改善、持平和恶化数量。</w:t>
      </w:r>
    </w:p>
    <w:p w14:paraId="2822A7BB" w14:textId="54897B30"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对照输出包括单次探针分、多个探针均值、经证据护栏选择的基线分、三支决策核心分和最终校准分。通过比较探针均值或基线分与三支决策核心分，确定三支路由和边界域受限仲裁对评分误差、不安全自动评分比例及人工复核成本的影响；通过比较三支决策核心分与最终校准分，确定可选残差校准对系统性偏差和平均误差的影响。</w:t>
      </w:r>
    </w:p>
    <w:p w14:paraId="0FCAA715" w14:textId="6C78774A"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5.9 </w:t>
      </w:r>
      <w:r w:rsidRPr="001267E9">
        <w:rPr>
          <w:rFonts w:ascii="Times New Roman" w:eastAsia="黑体" w:hAnsi="Times New Roman" w:cs="Times New Roman" w:hint="eastAsia"/>
          <w:b/>
          <w:sz w:val="24"/>
        </w:rPr>
        <w:t>系统实施例</w:t>
      </w:r>
    </w:p>
    <w:p w14:paraId="681879D8" w14:textId="0E07355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系统包括多模态证据抽取模块、探针评分模块、评分后规则模块、基线选择模块、</w:t>
      </w:r>
      <w:r w:rsidRPr="001267E9">
        <w:rPr>
          <w:rFonts w:ascii="Times New Roman" w:eastAsia="宋体" w:hAnsi="Times New Roman" w:cs="Times New Roman" w:hint="eastAsia"/>
          <w:sz w:val="24"/>
        </w:rPr>
        <w:lastRenderedPageBreak/>
        <w:t>风险表征模块、三支路由模块、边界域仲裁模块、可选残差校准模块、结果审计模块和教师标签审核模块。</w:t>
      </w:r>
    </w:p>
    <w:p w14:paraId="1649B534" w14:textId="24B95BD7"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多模态证据抽取模块接收学生答案图像和文本，输出逐评分项证据；探针评分模块输出多个分数和逐项判断；风险表征模块输出</w:t>
      </w:r>
      <w:r w:rsidRPr="001267E9">
        <w:rPr>
          <w:rFonts w:ascii="Times New Roman" w:eastAsia="宋体" w:hAnsi="Times New Roman" w:cs="Times New Roman" w:hint="eastAsia"/>
          <w:sz w:val="24"/>
        </w:rPr>
        <w:t xml:space="preserve"> U_E</w:t>
      </w:r>
      <w:r w:rsidRPr="001267E9">
        <w:rPr>
          <w:rFonts w:ascii="Times New Roman" w:eastAsia="宋体" w:hAnsi="Times New Roman" w:cs="Times New Roman" w:hint="eastAsia"/>
          <w:sz w:val="24"/>
        </w:rPr>
        <w:t>、</w:t>
      </w:r>
      <w:r w:rsidRPr="001267E9">
        <w:rPr>
          <w:rFonts w:ascii="Times New Roman" w:eastAsia="宋体" w:hAnsi="Times New Roman" w:cs="Times New Roman" w:hint="eastAsia"/>
          <w:sz w:val="24"/>
        </w:rPr>
        <w:t xml:space="preserve">U_S </w:t>
      </w:r>
      <w:r w:rsidRPr="001267E9">
        <w:rPr>
          <w:rFonts w:ascii="Times New Roman" w:eastAsia="宋体" w:hAnsi="Times New Roman" w:cs="Times New Roman" w:hint="eastAsia"/>
          <w:sz w:val="24"/>
        </w:rPr>
        <w:t>和</w:t>
      </w:r>
      <w:r w:rsidRPr="001267E9">
        <w:rPr>
          <w:rFonts w:ascii="Times New Roman" w:eastAsia="宋体" w:hAnsi="Times New Roman" w:cs="Times New Roman" w:hint="eastAsia"/>
          <w:sz w:val="24"/>
        </w:rPr>
        <w:t xml:space="preserve"> U_R</w:t>
      </w:r>
      <w:r w:rsidRPr="001267E9">
        <w:rPr>
          <w:rFonts w:ascii="Times New Roman" w:eastAsia="宋体" w:hAnsi="Times New Roman" w:cs="Times New Roman" w:hint="eastAsia"/>
          <w:sz w:val="24"/>
        </w:rPr>
        <w:t>；三支路由模块输出</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μ、α、β</w:t>
      </w:r>
      <w:r w:rsidRPr="001267E9">
        <w:rPr>
          <w:rFonts w:ascii="Times New Roman" w:eastAsia="宋体" w:hAnsi="Times New Roman" w:cs="Times New Roman" w:hint="eastAsia"/>
          <w:sz w:val="24"/>
        </w:rPr>
        <w:t xml:space="preserve"> </w:t>
      </w:r>
      <w:r w:rsidRPr="001267E9">
        <w:rPr>
          <w:rFonts w:ascii="Times New Roman" w:eastAsia="宋体" w:hAnsi="Times New Roman" w:cs="Times New Roman" w:hint="eastAsia"/>
          <w:sz w:val="24"/>
        </w:rPr>
        <w:t>和路由；边界域仲裁模块输出受限修正；结果审计模块保存全部中间量和版本哈希。</w:t>
      </w:r>
    </w:p>
    <w:p w14:paraId="3CB6E222" w14:textId="4F0DF590"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5.10 </w:t>
      </w:r>
      <w:r w:rsidRPr="001267E9">
        <w:rPr>
          <w:rFonts w:ascii="Times New Roman" w:eastAsia="黑体" w:hAnsi="Times New Roman" w:cs="Times New Roman" w:hint="eastAsia"/>
          <w:b/>
          <w:sz w:val="24"/>
        </w:rPr>
        <w:t>电子设备和存储介质实施例</w:t>
      </w:r>
    </w:p>
    <w:p w14:paraId="3D5A615E" w14:textId="4F562352"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电子设备包括处理器、存储器、网络接口和可选的图形处理器。存储器保存执行本发明方法的程序以及评分细则、风险配置和审计记录。计算机可读存储介质存储所述程序，程序被处理器执行时完成证据抽取、风险计算、三支路由和结果输出。</w:t>
      </w:r>
    </w:p>
    <w:p w14:paraId="2FFC4CA0" w14:textId="7D145A62" w:rsidR="001267E9" w:rsidRDefault="001267E9" w:rsidP="001267E9">
      <w:pPr>
        <w:spacing w:before="120" w:after="60" w:line="360" w:lineRule="auto"/>
        <w:rPr>
          <w:rFonts w:hint="eastAsia"/>
        </w:rPr>
      </w:pPr>
      <w:r w:rsidRPr="001267E9">
        <w:rPr>
          <w:rFonts w:ascii="Times New Roman" w:eastAsia="黑体" w:hAnsi="Times New Roman" w:cs="Times New Roman" w:hint="eastAsia"/>
          <w:b/>
          <w:sz w:val="24"/>
        </w:rPr>
        <w:t xml:space="preserve">5.11 </w:t>
      </w:r>
      <w:r w:rsidRPr="001267E9">
        <w:rPr>
          <w:rFonts w:ascii="Times New Roman" w:eastAsia="黑体" w:hAnsi="Times New Roman" w:cs="Times New Roman" w:hint="eastAsia"/>
          <w:b/>
          <w:sz w:val="24"/>
        </w:rPr>
        <w:t>可替换实施方式</w:t>
      </w:r>
    </w:p>
    <w:p w14:paraId="6E9BB072" w14:textId="65CCE8C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1. </w:t>
      </w:r>
      <w:r w:rsidRPr="001267E9">
        <w:rPr>
          <w:rFonts w:ascii="Times New Roman" w:eastAsia="宋体" w:hAnsi="Times New Roman" w:cs="Times New Roman" w:hint="eastAsia"/>
          <w:sz w:val="24"/>
        </w:rPr>
        <w:t>探针评分器可以是同一模型的独立调用，也可以是满足统一输出契约的不同模型；</w:t>
      </w:r>
    </w:p>
    <w:p w14:paraId="0FF61BC5" w14:textId="6F93FD67"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2. </w:t>
      </w:r>
      <w:r w:rsidRPr="001267E9">
        <w:rPr>
          <w:rFonts w:ascii="Times New Roman" w:eastAsia="宋体" w:hAnsi="Times New Roman" w:cs="Times New Roman" w:hint="eastAsia"/>
          <w:sz w:val="24"/>
        </w:rPr>
        <w:t>图像答案可以由</w:t>
      </w:r>
      <w:r w:rsidRPr="001267E9">
        <w:rPr>
          <w:rFonts w:ascii="Times New Roman" w:eastAsia="宋体" w:hAnsi="Times New Roman" w:cs="Times New Roman" w:hint="eastAsia"/>
          <w:sz w:val="24"/>
        </w:rPr>
        <w:t xml:space="preserve"> OCR </w:t>
      </w:r>
      <w:r w:rsidRPr="001267E9">
        <w:rPr>
          <w:rFonts w:ascii="Times New Roman" w:eastAsia="宋体" w:hAnsi="Times New Roman" w:cs="Times New Roman" w:hint="eastAsia"/>
          <w:sz w:val="24"/>
        </w:rPr>
        <w:t>与视觉语言模型联合抽取，也可以直接由视觉语言模型形成逐项证据；</w:t>
      </w:r>
    </w:p>
    <w:p w14:paraId="48DE7C39" w14:textId="1A506D2D"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3. </w:t>
      </w:r>
      <w:r w:rsidRPr="001267E9">
        <w:rPr>
          <w:rFonts w:ascii="Times New Roman" w:eastAsia="宋体" w:hAnsi="Times New Roman" w:cs="Times New Roman" w:hint="eastAsia"/>
          <w:sz w:val="24"/>
        </w:rPr>
        <w:t>隶属度函数可以替换为其他关于风险单调不增的可校准函数；</w:t>
      </w:r>
    </w:p>
    <w:p w14:paraId="3427A9B8" w14:textId="70A6B535"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4. q_i </w:t>
      </w:r>
      <w:r w:rsidRPr="001267E9">
        <w:rPr>
          <w:rFonts w:ascii="Times New Roman" w:eastAsia="宋体" w:hAnsi="Times New Roman" w:cs="Times New Roman" w:hint="eastAsia"/>
          <w:sz w:val="24"/>
        </w:rPr>
        <w:t>可以取离散值，也可以由连续证据质量模型输出</w:t>
      </w:r>
      <w:r w:rsidRPr="001267E9">
        <w:rPr>
          <w:rFonts w:ascii="Times New Roman" w:eastAsia="宋体" w:hAnsi="Times New Roman" w:cs="Times New Roman" w:hint="eastAsia"/>
          <w:sz w:val="24"/>
        </w:rPr>
        <w:t xml:space="preserve"> [0,1] </w:t>
      </w:r>
      <w:r w:rsidRPr="001267E9">
        <w:rPr>
          <w:rFonts w:ascii="Times New Roman" w:eastAsia="宋体" w:hAnsi="Times New Roman" w:cs="Times New Roman" w:hint="eastAsia"/>
          <w:sz w:val="24"/>
        </w:rPr>
        <w:t>内的值；</w:t>
      </w:r>
    </w:p>
    <w:p w14:paraId="1DA933FA" w14:textId="7F3BBEB4"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5. BND </w:t>
      </w:r>
      <w:r w:rsidRPr="001267E9">
        <w:rPr>
          <w:rFonts w:ascii="Times New Roman" w:eastAsia="宋体" w:hAnsi="Times New Roman" w:cs="Times New Roman" w:hint="eastAsia"/>
          <w:sz w:val="24"/>
        </w:rPr>
        <w:t>域可以保持基线、受限调整或请求人工，但不得绕过证据合法性和限幅条件；</w:t>
      </w:r>
    </w:p>
    <w:p w14:paraId="2C87E80D" w14:textId="74DE063F"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6. </w:t>
      </w:r>
      <w:r w:rsidRPr="001267E9">
        <w:rPr>
          <w:rFonts w:ascii="Times New Roman" w:eastAsia="宋体" w:hAnsi="Times New Roman" w:cs="Times New Roman" w:hint="eastAsia"/>
          <w:sz w:val="24"/>
        </w:rPr>
        <w:t>残差校准为可选层，不改变三支路由结果和三支决策核心分定义；</w:t>
      </w:r>
    </w:p>
    <w:p w14:paraId="6E4800E4" w14:textId="5B572B8E" w:rsidR="001267E9" w:rsidRDefault="001267E9" w:rsidP="001267E9">
      <w:pPr>
        <w:spacing w:after="0" w:line="360" w:lineRule="auto"/>
        <w:ind w:firstLine="420"/>
        <w:jc w:val="both"/>
        <w:rPr>
          <w:rFonts w:hint="eastAsia"/>
        </w:rPr>
      </w:pPr>
      <w:r w:rsidRPr="001267E9">
        <w:rPr>
          <w:rFonts w:ascii="Times New Roman" w:eastAsia="宋体" w:hAnsi="Times New Roman" w:cs="Times New Roman" w:hint="eastAsia"/>
          <w:sz w:val="24"/>
        </w:rPr>
        <w:t xml:space="preserve">7. </w:t>
      </w:r>
      <w:r w:rsidRPr="001267E9">
        <w:rPr>
          <w:rFonts w:ascii="Times New Roman" w:eastAsia="宋体" w:hAnsi="Times New Roman" w:cs="Times New Roman" w:hint="eastAsia"/>
          <w:sz w:val="24"/>
        </w:rPr>
        <w:t>本方法可以用于计算机学科之外的数学、工程和自然语言类主观题，但应重新构建评分细则、证据规范和验证配置。</w:t>
      </w:r>
    </w:p>
    <w:p w14:paraId="2EF4E322" w14:textId="03BA57F6" w:rsidR="001267E9" w:rsidRDefault="001267E9">
      <w:pPr>
        <w:widowControl/>
        <w:rPr>
          <w:rFonts w:hint="eastAsia"/>
        </w:rPr>
      </w:pPr>
      <w:r>
        <w:rPr>
          <w:rFonts w:hint="eastAsia"/>
        </w:rPr>
        <w:br w:type="page"/>
      </w:r>
    </w:p>
    <w:p w14:paraId="1ECD2C38" w14:textId="40262E7F" w:rsidR="001267E9" w:rsidRDefault="001267E9" w:rsidP="001267E9">
      <w:pPr>
        <w:spacing w:before="240" w:after="240" w:line="360" w:lineRule="auto"/>
        <w:jc w:val="center"/>
        <w:rPr>
          <w:rFonts w:hint="eastAsia"/>
        </w:rPr>
      </w:pPr>
      <w:r w:rsidRPr="001267E9">
        <w:rPr>
          <w:rFonts w:ascii="Times New Roman" w:eastAsia="黑体" w:hAnsi="Times New Roman" w:cs="Times New Roman" w:hint="eastAsia"/>
          <w:b/>
          <w:sz w:val="36"/>
        </w:rPr>
        <w:lastRenderedPageBreak/>
        <w:t>说明书附图</w:t>
      </w:r>
    </w:p>
    <w:p w14:paraId="0DF567D6" w14:textId="1A9D36E4" w:rsidR="001267E9" w:rsidRDefault="001267E9" w:rsidP="001267E9">
      <w:pPr>
        <w:spacing w:before="240" w:after="240" w:line="360" w:lineRule="auto"/>
        <w:jc w:val="center"/>
        <w:rPr>
          <w:rFonts w:hint="eastAsia"/>
        </w:rPr>
      </w:pPr>
      <w:r w:rsidRPr="001267E9">
        <w:rPr>
          <w:rFonts w:ascii="Times New Roman" w:eastAsia="黑体" w:hAnsi="Times New Roman" w:cs="Times New Roman" w:hint="eastAsia"/>
          <w:b/>
          <w:sz w:val="36"/>
        </w:rPr>
        <w:t>图</w:t>
      </w:r>
      <w:r w:rsidRPr="001267E9">
        <w:rPr>
          <w:rFonts w:ascii="Times New Roman" w:eastAsia="黑体" w:hAnsi="Times New Roman" w:cs="Times New Roman" w:hint="eastAsia"/>
          <w:b/>
          <w:sz w:val="36"/>
        </w:rPr>
        <w:t>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17"/>
      </w:tblGrid>
      <w:tr w:rsidR="001267E9" w14:paraId="19E7FB86" w14:textId="77777777" w:rsidTr="001267E9">
        <w:tblPrEx>
          <w:tblCellMar>
            <w:top w:w="0" w:type="dxa"/>
            <w:bottom w:w="0" w:type="dxa"/>
          </w:tblCellMar>
        </w:tblPrEx>
        <w:trPr>
          <w:cantSplit/>
          <w:trHeight w:hRule="exact" w:val="10318"/>
        </w:trPr>
        <w:tc>
          <w:tcPr>
            <w:tcW w:w="8617" w:type="dxa"/>
            <w:vAlign w:val="center"/>
          </w:tcPr>
          <w:p w14:paraId="37298828" w14:textId="77777777" w:rsidR="001267E9" w:rsidRPr="001267E9" w:rsidRDefault="001267E9" w:rsidP="001267E9">
            <w:pPr>
              <w:jc w:val="center"/>
              <w:rPr>
                <w:rFonts w:ascii="Times New Roman" w:eastAsia="楷体" w:hAnsi="Times New Roman" w:cs="Times New Roman" w:hint="eastAsia"/>
                <w:color w:val="808080"/>
                <w:sz w:val="24"/>
              </w:rPr>
            </w:pPr>
            <w:r w:rsidRPr="001267E9">
              <w:rPr>
                <w:rFonts w:ascii="Times New Roman" w:eastAsia="楷体" w:hAnsi="Times New Roman" w:cs="Times New Roman" w:hint="eastAsia"/>
                <w:color w:val="808080"/>
                <w:sz w:val="24"/>
              </w:rPr>
              <w:t>请在此处粘贴：图</w:t>
            </w:r>
            <w:r w:rsidRPr="001267E9">
              <w:rPr>
                <w:rFonts w:ascii="Times New Roman" w:eastAsia="楷体" w:hAnsi="Times New Roman" w:cs="Times New Roman" w:hint="eastAsia"/>
                <w:color w:val="808080"/>
                <w:sz w:val="24"/>
              </w:rPr>
              <w:t xml:space="preserve">1 </w:t>
            </w:r>
            <w:r w:rsidRPr="001267E9">
              <w:rPr>
                <w:rFonts w:ascii="Times New Roman" w:eastAsia="楷体" w:hAnsi="Times New Roman" w:cs="Times New Roman" w:hint="eastAsia"/>
                <w:color w:val="808080"/>
                <w:sz w:val="24"/>
              </w:rPr>
              <w:t>基于三支决策的主观题自动评分总体流程图</w:t>
            </w:r>
          </w:p>
          <w:p w14:paraId="49FA1442" w14:textId="4F593BB9" w:rsidR="001267E9" w:rsidRDefault="001267E9" w:rsidP="001267E9">
            <w:pPr>
              <w:jc w:val="center"/>
              <w:rPr>
                <w:rFonts w:hint="eastAsia"/>
              </w:rPr>
            </w:pPr>
            <w:r w:rsidRPr="001267E9">
              <w:rPr>
                <w:rFonts w:ascii="Times New Roman" w:eastAsia="楷体" w:hAnsi="Times New Roman" w:cs="Times New Roman" w:hint="eastAsia"/>
                <w:color w:val="808080"/>
                <w:sz w:val="24"/>
              </w:rPr>
              <w:t>粘贴后删除本提示文字，保留图片下方图号和图名。</w:t>
            </w:r>
          </w:p>
        </w:tc>
      </w:tr>
    </w:tbl>
    <w:p w14:paraId="301B911D" w14:textId="77777777" w:rsidR="001267E9" w:rsidRDefault="001267E9">
      <w:pPr>
        <w:rPr>
          <w:rFonts w:hint="eastAsia"/>
        </w:rPr>
      </w:pPr>
    </w:p>
    <w:p w14:paraId="3441953E" w14:textId="530748E2" w:rsidR="001267E9" w:rsidRDefault="001267E9" w:rsidP="001267E9">
      <w:pPr>
        <w:spacing w:before="120" w:after="120" w:line="360" w:lineRule="auto"/>
        <w:jc w:val="center"/>
        <w:rPr>
          <w:rFonts w:hint="eastAsia"/>
        </w:rPr>
      </w:pPr>
      <w:r w:rsidRPr="001267E9">
        <w:rPr>
          <w:rFonts w:ascii="Times New Roman" w:eastAsia="宋体" w:hAnsi="Times New Roman" w:cs="Times New Roman" w:hint="eastAsia"/>
        </w:rPr>
        <w:t>图</w:t>
      </w:r>
      <w:r w:rsidRPr="001267E9">
        <w:rPr>
          <w:rFonts w:ascii="Times New Roman" w:eastAsia="宋体" w:hAnsi="Times New Roman" w:cs="Times New Roman" w:hint="eastAsia"/>
        </w:rPr>
        <w:t xml:space="preserve">1 </w:t>
      </w:r>
      <w:r w:rsidRPr="001267E9">
        <w:rPr>
          <w:rFonts w:ascii="Times New Roman" w:eastAsia="宋体" w:hAnsi="Times New Roman" w:cs="Times New Roman" w:hint="eastAsia"/>
        </w:rPr>
        <w:t>基于三支决策的主观题自动评分总体流程图</w:t>
      </w:r>
    </w:p>
    <w:p w14:paraId="35101CC1" w14:textId="462BF7F2" w:rsidR="001267E9" w:rsidRDefault="001267E9">
      <w:pPr>
        <w:widowControl/>
        <w:rPr>
          <w:rFonts w:hint="eastAsia"/>
        </w:rPr>
      </w:pPr>
      <w:r>
        <w:rPr>
          <w:rFonts w:hint="eastAsia"/>
        </w:rPr>
        <w:br w:type="page"/>
      </w:r>
    </w:p>
    <w:p w14:paraId="1FD3E4F8" w14:textId="1F03C0B5" w:rsidR="001267E9" w:rsidRDefault="001267E9" w:rsidP="001267E9">
      <w:pPr>
        <w:spacing w:before="240" w:after="240" w:line="360" w:lineRule="auto"/>
        <w:jc w:val="center"/>
        <w:rPr>
          <w:rFonts w:hint="eastAsia"/>
        </w:rPr>
      </w:pPr>
      <w:r w:rsidRPr="001267E9">
        <w:rPr>
          <w:rFonts w:ascii="Times New Roman" w:eastAsia="黑体" w:hAnsi="Times New Roman" w:cs="Times New Roman" w:hint="eastAsia"/>
          <w:b/>
          <w:sz w:val="36"/>
        </w:rPr>
        <w:lastRenderedPageBreak/>
        <w:t>图</w:t>
      </w:r>
      <w:r w:rsidRPr="001267E9">
        <w:rPr>
          <w:rFonts w:ascii="Times New Roman" w:eastAsia="黑体" w:hAnsi="Times New Roman" w:cs="Times New Roman" w:hint="eastAsia"/>
          <w:b/>
          <w:sz w:val="36"/>
        </w:rPr>
        <w:t>2</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17"/>
      </w:tblGrid>
      <w:tr w:rsidR="001267E9" w14:paraId="1C61C62A" w14:textId="77777777" w:rsidTr="001267E9">
        <w:tblPrEx>
          <w:tblCellMar>
            <w:top w:w="0" w:type="dxa"/>
            <w:bottom w:w="0" w:type="dxa"/>
          </w:tblCellMar>
        </w:tblPrEx>
        <w:trPr>
          <w:cantSplit/>
          <w:trHeight w:hRule="exact" w:val="10318"/>
        </w:trPr>
        <w:tc>
          <w:tcPr>
            <w:tcW w:w="8617" w:type="dxa"/>
            <w:vAlign w:val="center"/>
          </w:tcPr>
          <w:p w14:paraId="75091637" w14:textId="77777777" w:rsidR="001267E9" w:rsidRPr="001267E9" w:rsidRDefault="001267E9" w:rsidP="001267E9">
            <w:pPr>
              <w:jc w:val="center"/>
              <w:rPr>
                <w:rFonts w:ascii="Times New Roman" w:eastAsia="楷体" w:hAnsi="Times New Roman" w:cs="Times New Roman" w:hint="eastAsia"/>
                <w:color w:val="808080"/>
                <w:sz w:val="24"/>
              </w:rPr>
            </w:pPr>
            <w:r w:rsidRPr="001267E9">
              <w:rPr>
                <w:rFonts w:ascii="Times New Roman" w:eastAsia="楷体" w:hAnsi="Times New Roman" w:cs="Times New Roman" w:hint="eastAsia"/>
                <w:color w:val="808080"/>
                <w:sz w:val="24"/>
              </w:rPr>
              <w:t>请在此处粘贴：图</w:t>
            </w:r>
            <w:r w:rsidRPr="001267E9">
              <w:rPr>
                <w:rFonts w:ascii="Times New Roman" w:eastAsia="楷体" w:hAnsi="Times New Roman" w:cs="Times New Roman" w:hint="eastAsia"/>
                <w:color w:val="808080"/>
                <w:sz w:val="24"/>
              </w:rPr>
              <w:t xml:space="preserve">2 </w:t>
            </w:r>
            <w:r w:rsidRPr="001267E9">
              <w:rPr>
                <w:rFonts w:ascii="Times New Roman" w:eastAsia="楷体" w:hAnsi="Times New Roman" w:cs="Times New Roman" w:hint="eastAsia"/>
                <w:color w:val="808080"/>
                <w:sz w:val="24"/>
              </w:rPr>
              <w:t>多模态证据构建与多探针评分流程图</w:t>
            </w:r>
          </w:p>
          <w:p w14:paraId="54F6D54D" w14:textId="78A63762" w:rsidR="001267E9" w:rsidRDefault="001267E9" w:rsidP="001267E9">
            <w:pPr>
              <w:jc w:val="center"/>
              <w:rPr>
                <w:rFonts w:hint="eastAsia"/>
              </w:rPr>
            </w:pPr>
            <w:r w:rsidRPr="001267E9">
              <w:rPr>
                <w:rFonts w:ascii="Times New Roman" w:eastAsia="楷体" w:hAnsi="Times New Roman" w:cs="Times New Roman" w:hint="eastAsia"/>
                <w:color w:val="808080"/>
                <w:sz w:val="24"/>
              </w:rPr>
              <w:t>粘贴后删除本提示文字，保留图片下方图号和图名。</w:t>
            </w:r>
          </w:p>
        </w:tc>
      </w:tr>
    </w:tbl>
    <w:p w14:paraId="4351506C" w14:textId="77777777" w:rsidR="001267E9" w:rsidRDefault="001267E9">
      <w:pPr>
        <w:rPr>
          <w:rFonts w:hint="eastAsia"/>
        </w:rPr>
      </w:pPr>
    </w:p>
    <w:p w14:paraId="0B41E7B9" w14:textId="7A635D4D" w:rsidR="001267E9" w:rsidRDefault="001267E9" w:rsidP="001267E9">
      <w:pPr>
        <w:spacing w:before="120" w:after="120" w:line="360" w:lineRule="auto"/>
        <w:jc w:val="center"/>
        <w:rPr>
          <w:rFonts w:hint="eastAsia"/>
        </w:rPr>
      </w:pPr>
      <w:r w:rsidRPr="001267E9">
        <w:rPr>
          <w:rFonts w:ascii="Times New Roman" w:eastAsia="宋体" w:hAnsi="Times New Roman" w:cs="Times New Roman" w:hint="eastAsia"/>
        </w:rPr>
        <w:t>图</w:t>
      </w:r>
      <w:r w:rsidRPr="001267E9">
        <w:rPr>
          <w:rFonts w:ascii="Times New Roman" w:eastAsia="宋体" w:hAnsi="Times New Roman" w:cs="Times New Roman" w:hint="eastAsia"/>
        </w:rPr>
        <w:t xml:space="preserve">2 </w:t>
      </w:r>
      <w:r w:rsidRPr="001267E9">
        <w:rPr>
          <w:rFonts w:ascii="Times New Roman" w:eastAsia="宋体" w:hAnsi="Times New Roman" w:cs="Times New Roman" w:hint="eastAsia"/>
        </w:rPr>
        <w:t>多模态证据构建与多探针评分流程图</w:t>
      </w:r>
    </w:p>
    <w:p w14:paraId="6AC29E26" w14:textId="473A0919" w:rsidR="001267E9" w:rsidRDefault="001267E9">
      <w:pPr>
        <w:widowControl/>
        <w:rPr>
          <w:rFonts w:hint="eastAsia"/>
        </w:rPr>
      </w:pPr>
      <w:r>
        <w:rPr>
          <w:rFonts w:hint="eastAsia"/>
        </w:rPr>
        <w:br w:type="page"/>
      </w:r>
    </w:p>
    <w:p w14:paraId="187BD023" w14:textId="60EC9033" w:rsidR="001267E9" w:rsidRDefault="001267E9" w:rsidP="001267E9">
      <w:pPr>
        <w:spacing w:before="240" w:after="240" w:line="360" w:lineRule="auto"/>
        <w:jc w:val="center"/>
        <w:rPr>
          <w:rFonts w:hint="eastAsia"/>
        </w:rPr>
      </w:pPr>
      <w:r w:rsidRPr="001267E9">
        <w:rPr>
          <w:rFonts w:ascii="Times New Roman" w:eastAsia="黑体" w:hAnsi="Times New Roman" w:cs="Times New Roman" w:hint="eastAsia"/>
          <w:b/>
          <w:sz w:val="36"/>
        </w:rPr>
        <w:lastRenderedPageBreak/>
        <w:t>图</w:t>
      </w:r>
      <w:r w:rsidRPr="001267E9">
        <w:rPr>
          <w:rFonts w:ascii="Times New Roman" w:eastAsia="黑体" w:hAnsi="Times New Roman" w:cs="Times New Roman" w:hint="eastAsia"/>
          <w:b/>
          <w:sz w:val="36"/>
        </w:rPr>
        <w:t>3</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17"/>
      </w:tblGrid>
      <w:tr w:rsidR="001267E9" w14:paraId="18ED57E0" w14:textId="77777777" w:rsidTr="001267E9">
        <w:tblPrEx>
          <w:tblCellMar>
            <w:top w:w="0" w:type="dxa"/>
            <w:bottom w:w="0" w:type="dxa"/>
          </w:tblCellMar>
        </w:tblPrEx>
        <w:trPr>
          <w:cantSplit/>
          <w:trHeight w:hRule="exact" w:val="10318"/>
        </w:trPr>
        <w:tc>
          <w:tcPr>
            <w:tcW w:w="8617" w:type="dxa"/>
            <w:vAlign w:val="center"/>
          </w:tcPr>
          <w:p w14:paraId="0F774B0D" w14:textId="77777777" w:rsidR="001267E9" w:rsidRPr="001267E9" w:rsidRDefault="001267E9" w:rsidP="001267E9">
            <w:pPr>
              <w:jc w:val="center"/>
              <w:rPr>
                <w:rFonts w:ascii="Times New Roman" w:eastAsia="楷体" w:hAnsi="Times New Roman" w:cs="Times New Roman" w:hint="eastAsia"/>
                <w:color w:val="808080"/>
                <w:sz w:val="24"/>
              </w:rPr>
            </w:pPr>
            <w:r w:rsidRPr="001267E9">
              <w:rPr>
                <w:rFonts w:ascii="Times New Roman" w:eastAsia="楷体" w:hAnsi="Times New Roman" w:cs="Times New Roman" w:hint="eastAsia"/>
                <w:color w:val="808080"/>
                <w:sz w:val="24"/>
              </w:rPr>
              <w:t>请在此处粘贴：图</w:t>
            </w:r>
            <w:r w:rsidRPr="001267E9">
              <w:rPr>
                <w:rFonts w:ascii="Times New Roman" w:eastAsia="楷体" w:hAnsi="Times New Roman" w:cs="Times New Roman" w:hint="eastAsia"/>
                <w:color w:val="808080"/>
                <w:sz w:val="24"/>
              </w:rPr>
              <w:t xml:space="preserve">3 </w:t>
            </w:r>
            <w:r w:rsidRPr="001267E9">
              <w:rPr>
                <w:rFonts w:ascii="Times New Roman" w:eastAsia="楷体" w:hAnsi="Times New Roman" w:cs="Times New Roman" w:hint="eastAsia"/>
                <w:color w:val="808080"/>
                <w:sz w:val="24"/>
              </w:rPr>
              <w:t>三类风险及其隶属度计算示意图</w:t>
            </w:r>
          </w:p>
          <w:p w14:paraId="37E9A1B4" w14:textId="6E86D96F" w:rsidR="001267E9" w:rsidRDefault="001267E9" w:rsidP="001267E9">
            <w:pPr>
              <w:jc w:val="center"/>
              <w:rPr>
                <w:rFonts w:hint="eastAsia"/>
              </w:rPr>
            </w:pPr>
            <w:r w:rsidRPr="001267E9">
              <w:rPr>
                <w:rFonts w:ascii="Times New Roman" w:eastAsia="楷体" w:hAnsi="Times New Roman" w:cs="Times New Roman" w:hint="eastAsia"/>
                <w:color w:val="808080"/>
                <w:sz w:val="24"/>
              </w:rPr>
              <w:t>粘贴后删除本提示文字，保留图片下方图号和图名。</w:t>
            </w:r>
          </w:p>
        </w:tc>
      </w:tr>
    </w:tbl>
    <w:p w14:paraId="30A34BE7" w14:textId="77777777" w:rsidR="001267E9" w:rsidRDefault="001267E9">
      <w:pPr>
        <w:rPr>
          <w:rFonts w:hint="eastAsia"/>
        </w:rPr>
      </w:pPr>
    </w:p>
    <w:p w14:paraId="13D33829" w14:textId="291E3DA2" w:rsidR="001267E9" w:rsidRDefault="001267E9" w:rsidP="001267E9">
      <w:pPr>
        <w:spacing w:before="120" w:after="120" w:line="360" w:lineRule="auto"/>
        <w:jc w:val="center"/>
        <w:rPr>
          <w:rFonts w:hint="eastAsia"/>
        </w:rPr>
      </w:pPr>
      <w:r w:rsidRPr="001267E9">
        <w:rPr>
          <w:rFonts w:ascii="Times New Roman" w:eastAsia="宋体" w:hAnsi="Times New Roman" w:cs="Times New Roman" w:hint="eastAsia"/>
        </w:rPr>
        <w:t>图</w:t>
      </w:r>
      <w:r w:rsidRPr="001267E9">
        <w:rPr>
          <w:rFonts w:ascii="Times New Roman" w:eastAsia="宋体" w:hAnsi="Times New Roman" w:cs="Times New Roman" w:hint="eastAsia"/>
        </w:rPr>
        <w:t xml:space="preserve">3 </w:t>
      </w:r>
      <w:r w:rsidRPr="001267E9">
        <w:rPr>
          <w:rFonts w:ascii="Times New Roman" w:eastAsia="宋体" w:hAnsi="Times New Roman" w:cs="Times New Roman" w:hint="eastAsia"/>
        </w:rPr>
        <w:t>三类风险及其隶属度计算示意图</w:t>
      </w:r>
    </w:p>
    <w:p w14:paraId="18CEE11D" w14:textId="539ED958" w:rsidR="001267E9" w:rsidRDefault="001267E9">
      <w:pPr>
        <w:widowControl/>
        <w:rPr>
          <w:rFonts w:hint="eastAsia"/>
        </w:rPr>
      </w:pPr>
      <w:r>
        <w:rPr>
          <w:rFonts w:hint="eastAsia"/>
        </w:rPr>
        <w:br w:type="page"/>
      </w:r>
    </w:p>
    <w:p w14:paraId="1004ED92" w14:textId="281AC365" w:rsidR="001267E9" w:rsidRDefault="001267E9" w:rsidP="001267E9">
      <w:pPr>
        <w:spacing w:before="240" w:after="240" w:line="360" w:lineRule="auto"/>
        <w:jc w:val="center"/>
        <w:rPr>
          <w:rFonts w:hint="eastAsia"/>
        </w:rPr>
      </w:pPr>
      <w:r w:rsidRPr="001267E9">
        <w:rPr>
          <w:rFonts w:ascii="Times New Roman" w:eastAsia="黑体" w:hAnsi="Times New Roman" w:cs="Times New Roman" w:hint="eastAsia"/>
          <w:b/>
          <w:sz w:val="36"/>
        </w:rPr>
        <w:lastRenderedPageBreak/>
        <w:t>图</w:t>
      </w:r>
      <w:r w:rsidRPr="001267E9">
        <w:rPr>
          <w:rFonts w:ascii="Times New Roman" w:eastAsia="黑体" w:hAnsi="Times New Roman" w:cs="Times New Roman" w:hint="eastAsia"/>
          <w:b/>
          <w:sz w:val="36"/>
        </w:rPr>
        <w:t>4</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17"/>
      </w:tblGrid>
      <w:tr w:rsidR="001267E9" w14:paraId="1DD7D8F7" w14:textId="77777777" w:rsidTr="001267E9">
        <w:tblPrEx>
          <w:tblCellMar>
            <w:top w:w="0" w:type="dxa"/>
            <w:bottom w:w="0" w:type="dxa"/>
          </w:tblCellMar>
        </w:tblPrEx>
        <w:trPr>
          <w:cantSplit/>
          <w:trHeight w:hRule="exact" w:val="10318"/>
        </w:trPr>
        <w:tc>
          <w:tcPr>
            <w:tcW w:w="8617" w:type="dxa"/>
            <w:vAlign w:val="center"/>
          </w:tcPr>
          <w:p w14:paraId="51D6AC8A" w14:textId="77777777" w:rsidR="001267E9" w:rsidRPr="001267E9" w:rsidRDefault="001267E9" w:rsidP="001267E9">
            <w:pPr>
              <w:jc w:val="center"/>
              <w:rPr>
                <w:rFonts w:ascii="Times New Roman" w:eastAsia="楷体" w:hAnsi="Times New Roman" w:cs="Times New Roman" w:hint="eastAsia"/>
                <w:color w:val="808080"/>
                <w:sz w:val="24"/>
              </w:rPr>
            </w:pPr>
            <w:r w:rsidRPr="001267E9">
              <w:rPr>
                <w:rFonts w:ascii="Times New Roman" w:eastAsia="楷体" w:hAnsi="Times New Roman" w:cs="Times New Roman" w:hint="eastAsia"/>
                <w:color w:val="808080"/>
                <w:sz w:val="24"/>
              </w:rPr>
              <w:t>请在此处粘贴：图</w:t>
            </w:r>
            <w:r w:rsidRPr="001267E9">
              <w:rPr>
                <w:rFonts w:ascii="Times New Roman" w:eastAsia="楷体" w:hAnsi="Times New Roman" w:cs="Times New Roman" w:hint="eastAsia"/>
                <w:color w:val="808080"/>
                <w:sz w:val="24"/>
              </w:rPr>
              <w:t xml:space="preserve">4 </w:t>
            </w:r>
            <w:r w:rsidRPr="001267E9">
              <w:rPr>
                <w:rFonts w:ascii="Times New Roman" w:eastAsia="楷体" w:hAnsi="Times New Roman" w:cs="Times New Roman" w:hint="eastAsia"/>
                <w:color w:val="808080"/>
                <w:sz w:val="24"/>
              </w:rPr>
              <w:t>基于非对称损失的三支决策分流图</w:t>
            </w:r>
          </w:p>
          <w:p w14:paraId="7BE1BB35" w14:textId="33A61BA6" w:rsidR="001267E9" w:rsidRDefault="001267E9" w:rsidP="001267E9">
            <w:pPr>
              <w:jc w:val="center"/>
              <w:rPr>
                <w:rFonts w:hint="eastAsia"/>
              </w:rPr>
            </w:pPr>
            <w:r w:rsidRPr="001267E9">
              <w:rPr>
                <w:rFonts w:ascii="Times New Roman" w:eastAsia="楷体" w:hAnsi="Times New Roman" w:cs="Times New Roman" w:hint="eastAsia"/>
                <w:color w:val="808080"/>
                <w:sz w:val="24"/>
              </w:rPr>
              <w:t>粘贴后删除本提示文字，保留图片下方图号和图名。</w:t>
            </w:r>
          </w:p>
        </w:tc>
      </w:tr>
    </w:tbl>
    <w:p w14:paraId="56AE0596" w14:textId="77777777" w:rsidR="001267E9" w:rsidRDefault="001267E9">
      <w:pPr>
        <w:rPr>
          <w:rFonts w:hint="eastAsia"/>
        </w:rPr>
      </w:pPr>
    </w:p>
    <w:p w14:paraId="66CE35D3" w14:textId="0FF3D78A" w:rsidR="001267E9" w:rsidRDefault="001267E9" w:rsidP="001267E9">
      <w:pPr>
        <w:spacing w:before="120" w:after="120" w:line="360" w:lineRule="auto"/>
        <w:jc w:val="center"/>
        <w:rPr>
          <w:rFonts w:hint="eastAsia"/>
        </w:rPr>
      </w:pPr>
      <w:r w:rsidRPr="001267E9">
        <w:rPr>
          <w:rFonts w:ascii="Times New Roman" w:eastAsia="宋体" w:hAnsi="Times New Roman" w:cs="Times New Roman" w:hint="eastAsia"/>
        </w:rPr>
        <w:t>图</w:t>
      </w:r>
      <w:r w:rsidRPr="001267E9">
        <w:rPr>
          <w:rFonts w:ascii="Times New Roman" w:eastAsia="宋体" w:hAnsi="Times New Roman" w:cs="Times New Roman" w:hint="eastAsia"/>
        </w:rPr>
        <w:t xml:space="preserve">4 </w:t>
      </w:r>
      <w:r w:rsidRPr="001267E9">
        <w:rPr>
          <w:rFonts w:ascii="Times New Roman" w:eastAsia="宋体" w:hAnsi="Times New Roman" w:cs="Times New Roman" w:hint="eastAsia"/>
        </w:rPr>
        <w:t>基于非对称损失的三支决策分流图</w:t>
      </w:r>
    </w:p>
    <w:p w14:paraId="637114F5" w14:textId="043DEC60" w:rsidR="001267E9" w:rsidRDefault="001267E9">
      <w:pPr>
        <w:widowControl/>
        <w:rPr>
          <w:rFonts w:hint="eastAsia"/>
        </w:rPr>
      </w:pPr>
      <w:r>
        <w:rPr>
          <w:rFonts w:hint="eastAsia"/>
        </w:rPr>
        <w:br w:type="page"/>
      </w:r>
    </w:p>
    <w:p w14:paraId="56A1CB88" w14:textId="180A0423" w:rsidR="001267E9" w:rsidRDefault="001267E9" w:rsidP="001267E9">
      <w:pPr>
        <w:spacing w:before="240" w:after="240" w:line="360" w:lineRule="auto"/>
        <w:jc w:val="center"/>
        <w:rPr>
          <w:rFonts w:hint="eastAsia"/>
        </w:rPr>
      </w:pPr>
      <w:r w:rsidRPr="001267E9">
        <w:rPr>
          <w:rFonts w:ascii="Times New Roman" w:eastAsia="黑体" w:hAnsi="Times New Roman" w:cs="Times New Roman" w:hint="eastAsia"/>
          <w:b/>
          <w:sz w:val="36"/>
        </w:rPr>
        <w:lastRenderedPageBreak/>
        <w:t>图</w:t>
      </w:r>
      <w:r w:rsidRPr="001267E9">
        <w:rPr>
          <w:rFonts w:ascii="Times New Roman" w:eastAsia="黑体" w:hAnsi="Times New Roman" w:cs="Times New Roman" w:hint="eastAsia"/>
          <w:b/>
          <w:sz w:val="36"/>
        </w:rPr>
        <w:t>5</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17"/>
      </w:tblGrid>
      <w:tr w:rsidR="001267E9" w14:paraId="5CEB64FB" w14:textId="77777777" w:rsidTr="001267E9">
        <w:tblPrEx>
          <w:tblCellMar>
            <w:top w:w="0" w:type="dxa"/>
            <w:bottom w:w="0" w:type="dxa"/>
          </w:tblCellMar>
        </w:tblPrEx>
        <w:trPr>
          <w:cantSplit/>
          <w:trHeight w:hRule="exact" w:val="10318"/>
        </w:trPr>
        <w:tc>
          <w:tcPr>
            <w:tcW w:w="8617" w:type="dxa"/>
            <w:vAlign w:val="center"/>
          </w:tcPr>
          <w:p w14:paraId="5505A797" w14:textId="77777777" w:rsidR="001267E9" w:rsidRPr="001267E9" w:rsidRDefault="001267E9" w:rsidP="001267E9">
            <w:pPr>
              <w:jc w:val="center"/>
              <w:rPr>
                <w:rFonts w:ascii="Times New Roman" w:eastAsia="楷体" w:hAnsi="Times New Roman" w:cs="Times New Roman" w:hint="eastAsia"/>
                <w:color w:val="808080"/>
                <w:sz w:val="24"/>
              </w:rPr>
            </w:pPr>
            <w:r w:rsidRPr="001267E9">
              <w:rPr>
                <w:rFonts w:ascii="Times New Roman" w:eastAsia="楷体" w:hAnsi="Times New Roman" w:cs="Times New Roman" w:hint="eastAsia"/>
                <w:color w:val="808080"/>
                <w:sz w:val="24"/>
              </w:rPr>
              <w:t>请在此处粘贴：图</w:t>
            </w:r>
            <w:r w:rsidRPr="001267E9">
              <w:rPr>
                <w:rFonts w:ascii="Times New Roman" w:eastAsia="楷体" w:hAnsi="Times New Roman" w:cs="Times New Roman" w:hint="eastAsia"/>
                <w:color w:val="808080"/>
                <w:sz w:val="24"/>
              </w:rPr>
              <w:t xml:space="preserve">5 </w:t>
            </w:r>
            <w:r w:rsidRPr="001267E9">
              <w:rPr>
                <w:rFonts w:ascii="Times New Roman" w:eastAsia="楷体" w:hAnsi="Times New Roman" w:cs="Times New Roman" w:hint="eastAsia"/>
                <w:color w:val="808080"/>
                <w:sz w:val="24"/>
              </w:rPr>
              <w:t>边界域结构化证据受限仲裁流程图</w:t>
            </w:r>
          </w:p>
          <w:p w14:paraId="7E7801D6" w14:textId="54FB31AF" w:rsidR="001267E9" w:rsidRDefault="001267E9" w:rsidP="001267E9">
            <w:pPr>
              <w:jc w:val="center"/>
              <w:rPr>
                <w:rFonts w:hint="eastAsia"/>
              </w:rPr>
            </w:pPr>
            <w:r w:rsidRPr="001267E9">
              <w:rPr>
                <w:rFonts w:ascii="Times New Roman" w:eastAsia="楷体" w:hAnsi="Times New Roman" w:cs="Times New Roman" w:hint="eastAsia"/>
                <w:color w:val="808080"/>
                <w:sz w:val="24"/>
              </w:rPr>
              <w:t>粘贴后删除本提示文字，保留图片下方图号和图名。</w:t>
            </w:r>
          </w:p>
        </w:tc>
      </w:tr>
    </w:tbl>
    <w:p w14:paraId="5FBA24E8" w14:textId="77777777" w:rsidR="001267E9" w:rsidRDefault="001267E9">
      <w:pPr>
        <w:rPr>
          <w:rFonts w:hint="eastAsia"/>
        </w:rPr>
      </w:pPr>
    </w:p>
    <w:p w14:paraId="7FA9BE22" w14:textId="2DF02885" w:rsidR="001267E9" w:rsidRDefault="001267E9" w:rsidP="001267E9">
      <w:pPr>
        <w:spacing w:before="120" w:after="120" w:line="360" w:lineRule="auto"/>
        <w:jc w:val="center"/>
        <w:rPr>
          <w:rFonts w:hint="eastAsia"/>
        </w:rPr>
      </w:pPr>
      <w:r w:rsidRPr="001267E9">
        <w:rPr>
          <w:rFonts w:ascii="Times New Roman" w:eastAsia="宋体" w:hAnsi="Times New Roman" w:cs="Times New Roman" w:hint="eastAsia"/>
        </w:rPr>
        <w:t>图</w:t>
      </w:r>
      <w:r w:rsidRPr="001267E9">
        <w:rPr>
          <w:rFonts w:ascii="Times New Roman" w:eastAsia="宋体" w:hAnsi="Times New Roman" w:cs="Times New Roman" w:hint="eastAsia"/>
        </w:rPr>
        <w:t xml:space="preserve">5 </w:t>
      </w:r>
      <w:r w:rsidRPr="001267E9">
        <w:rPr>
          <w:rFonts w:ascii="Times New Roman" w:eastAsia="宋体" w:hAnsi="Times New Roman" w:cs="Times New Roman" w:hint="eastAsia"/>
        </w:rPr>
        <w:t>边界域结构化证据受限仲裁流程图</w:t>
      </w:r>
    </w:p>
    <w:p w14:paraId="0A7263D4" w14:textId="616C6F7D" w:rsidR="001267E9" w:rsidRDefault="001267E9">
      <w:pPr>
        <w:widowControl/>
        <w:rPr>
          <w:rFonts w:hint="eastAsia"/>
        </w:rPr>
      </w:pPr>
      <w:r>
        <w:rPr>
          <w:rFonts w:hint="eastAsia"/>
        </w:rPr>
        <w:br w:type="page"/>
      </w:r>
    </w:p>
    <w:p w14:paraId="17FE0673" w14:textId="074A1CCF" w:rsidR="001267E9" w:rsidRDefault="001267E9" w:rsidP="001267E9">
      <w:pPr>
        <w:spacing w:before="240" w:after="240" w:line="360" w:lineRule="auto"/>
        <w:jc w:val="center"/>
        <w:rPr>
          <w:rFonts w:hint="eastAsia"/>
        </w:rPr>
      </w:pPr>
      <w:r w:rsidRPr="001267E9">
        <w:rPr>
          <w:rFonts w:ascii="Times New Roman" w:eastAsia="黑体" w:hAnsi="Times New Roman" w:cs="Times New Roman" w:hint="eastAsia"/>
          <w:b/>
          <w:sz w:val="36"/>
        </w:rPr>
        <w:lastRenderedPageBreak/>
        <w:t>图</w:t>
      </w:r>
      <w:r w:rsidRPr="001267E9">
        <w:rPr>
          <w:rFonts w:ascii="Times New Roman" w:eastAsia="黑体" w:hAnsi="Times New Roman" w:cs="Times New Roman" w:hint="eastAsia"/>
          <w:b/>
          <w:sz w:val="36"/>
        </w:rPr>
        <w:t>6</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17"/>
      </w:tblGrid>
      <w:tr w:rsidR="001267E9" w14:paraId="3B3D34D1" w14:textId="77777777" w:rsidTr="001267E9">
        <w:tblPrEx>
          <w:tblCellMar>
            <w:top w:w="0" w:type="dxa"/>
            <w:bottom w:w="0" w:type="dxa"/>
          </w:tblCellMar>
        </w:tblPrEx>
        <w:trPr>
          <w:cantSplit/>
          <w:trHeight w:hRule="exact" w:val="10318"/>
        </w:trPr>
        <w:tc>
          <w:tcPr>
            <w:tcW w:w="8617" w:type="dxa"/>
            <w:vAlign w:val="center"/>
          </w:tcPr>
          <w:p w14:paraId="0773FF18" w14:textId="77777777" w:rsidR="001267E9" w:rsidRPr="001267E9" w:rsidRDefault="001267E9" w:rsidP="001267E9">
            <w:pPr>
              <w:jc w:val="center"/>
              <w:rPr>
                <w:rFonts w:ascii="Times New Roman" w:eastAsia="楷体" w:hAnsi="Times New Roman" w:cs="Times New Roman" w:hint="eastAsia"/>
                <w:color w:val="808080"/>
                <w:sz w:val="24"/>
              </w:rPr>
            </w:pPr>
            <w:r w:rsidRPr="001267E9">
              <w:rPr>
                <w:rFonts w:ascii="Times New Roman" w:eastAsia="楷体" w:hAnsi="Times New Roman" w:cs="Times New Roman" w:hint="eastAsia"/>
                <w:color w:val="808080"/>
                <w:sz w:val="24"/>
              </w:rPr>
              <w:t>请在此处粘贴：图</w:t>
            </w:r>
            <w:r w:rsidRPr="001267E9">
              <w:rPr>
                <w:rFonts w:ascii="Times New Roman" w:eastAsia="楷体" w:hAnsi="Times New Roman" w:cs="Times New Roman" w:hint="eastAsia"/>
                <w:color w:val="808080"/>
                <w:sz w:val="24"/>
              </w:rPr>
              <w:t xml:space="preserve">6 </w:t>
            </w:r>
            <w:r w:rsidRPr="001267E9">
              <w:rPr>
                <w:rFonts w:ascii="Times New Roman" w:eastAsia="楷体" w:hAnsi="Times New Roman" w:cs="Times New Roman" w:hint="eastAsia"/>
                <w:color w:val="808080"/>
                <w:sz w:val="24"/>
              </w:rPr>
              <w:t>答案级校准、验证和部署门禁流程图</w:t>
            </w:r>
          </w:p>
          <w:p w14:paraId="1E764B8D" w14:textId="080DEFB9" w:rsidR="001267E9" w:rsidRDefault="001267E9" w:rsidP="001267E9">
            <w:pPr>
              <w:jc w:val="center"/>
              <w:rPr>
                <w:rFonts w:hint="eastAsia"/>
              </w:rPr>
            </w:pPr>
            <w:r w:rsidRPr="001267E9">
              <w:rPr>
                <w:rFonts w:ascii="Times New Roman" w:eastAsia="楷体" w:hAnsi="Times New Roman" w:cs="Times New Roman" w:hint="eastAsia"/>
                <w:color w:val="808080"/>
                <w:sz w:val="24"/>
              </w:rPr>
              <w:t>粘贴后删除本提示文字，保留图片下方图号和图名。</w:t>
            </w:r>
          </w:p>
        </w:tc>
      </w:tr>
    </w:tbl>
    <w:p w14:paraId="49770691" w14:textId="77777777" w:rsidR="001267E9" w:rsidRDefault="001267E9">
      <w:pPr>
        <w:rPr>
          <w:rFonts w:hint="eastAsia"/>
        </w:rPr>
      </w:pPr>
    </w:p>
    <w:p w14:paraId="66982A5D" w14:textId="769E28FE" w:rsidR="001267E9" w:rsidRDefault="001267E9" w:rsidP="001267E9">
      <w:pPr>
        <w:spacing w:before="120" w:after="120" w:line="360" w:lineRule="auto"/>
        <w:jc w:val="center"/>
        <w:rPr>
          <w:rFonts w:hint="eastAsia"/>
        </w:rPr>
      </w:pPr>
      <w:r w:rsidRPr="001267E9">
        <w:rPr>
          <w:rFonts w:ascii="Times New Roman" w:eastAsia="宋体" w:hAnsi="Times New Roman" w:cs="Times New Roman" w:hint="eastAsia"/>
        </w:rPr>
        <w:t>图</w:t>
      </w:r>
      <w:r w:rsidRPr="001267E9">
        <w:rPr>
          <w:rFonts w:ascii="Times New Roman" w:eastAsia="宋体" w:hAnsi="Times New Roman" w:cs="Times New Roman" w:hint="eastAsia"/>
        </w:rPr>
        <w:t xml:space="preserve">6 </w:t>
      </w:r>
      <w:r w:rsidRPr="001267E9">
        <w:rPr>
          <w:rFonts w:ascii="Times New Roman" w:eastAsia="宋体" w:hAnsi="Times New Roman" w:cs="Times New Roman" w:hint="eastAsia"/>
        </w:rPr>
        <w:t>答案级校准、验证和部署门禁流程图</w:t>
      </w:r>
    </w:p>
    <w:p w14:paraId="4EB2F2CA" w14:textId="421904F3" w:rsidR="001267E9" w:rsidRDefault="001267E9">
      <w:pPr>
        <w:widowControl/>
        <w:rPr>
          <w:rFonts w:hint="eastAsia"/>
        </w:rPr>
      </w:pPr>
      <w:r>
        <w:rPr>
          <w:rFonts w:hint="eastAsia"/>
        </w:rPr>
        <w:br w:type="page"/>
      </w:r>
    </w:p>
    <w:p w14:paraId="54DFC8C0" w14:textId="28254BDD" w:rsidR="001267E9" w:rsidRDefault="001267E9" w:rsidP="001267E9">
      <w:pPr>
        <w:spacing w:before="240" w:after="240" w:line="360" w:lineRule="auto"/>
        <w:jc w:val="center"/>
        <w:rPr>
          <w:rFonts w:hint="eastAsia"/>
        </w:rPr>
      </w:pPr>
      <w:r w:rsidRPr="001267E9">
        <w:rPr>
          <w:rFonts w:ascii="Times New Roman" w:eastAsia="黑体" w:hAnsi="Times New Roman" w:cs="Times New Roman" w:hint="eastAsia"/>
          <w:b/>
          <w:sz w:val="36"/>
        </w:rPr>
        <w:lastRenderedPageBreak/>
        <w:t>图</w:t>
      </w:r>
      <w:r w:rsidRPr="001267E9">
        <w:rPr>
          <w:rFonts w:ascii="Times New Roman" w:eastAsia="黑体" w:hAnsi="Times New Roman" w:cs="Times New Roman" w:hint="eastAsia"/>
          <w:b/>
          <w:sz w:val="36"/>
        </w:rPr>
        <w:t>7</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17"/>
      </w:tblGrid>
      <w:tr w:rsidR="001267E9" w14:paraId="06D90578" w14:textId="77777777" w:rsidTr="001267E9">
        <w:tblPrEx>
          <w:tblCellMar>
            <w:top w:w="0" w:type="dxa"/>
            <w:bottom w:w="0" w:type="dxa"/>
          </w:tblCellMar>
        </w:tblPrEx>
        <w:trPr>
          <w:cantSplit/>
          <w:trHeight w:hRule="exact" w:val="10318"/>
        </w:trPr>
        <w:tc>
          <w:tcPr>
            <w:tcW w:w="8617" w:type="dxa"/>
            <w:vAlign w:val="center"/>
          </w:tcPr>
          <w:p w14:paraId="57142669" w14:textId="77777777" w:rsidR="001267E9" w:rsidRPr="001267E9" w:rsidRDefault="001267E9" w:rsidP="001267E9">
            <w:pPr>
              <w:jc w:val="center"/>
              <w:rPr>
                <w:rFonts w:ascii="Times New Roman" w:eastAsia="楷体" w:hAnsi="Times New Roman" w:cs="Times New Roman" w:hint="eastAsia"/>
                <w:color w:val="808080"/>
                <w:sz w:val="24"/>
              </w:rPr>
            </w:pPr>
            <w:r w:rsidRPr="001267E9">
              <w:rPr>
                <w:rFonts w:ascii="Times New Roman" w:eastAsia="楷体" w:hAnsi="Times New Roman" w:cs="Times New Roman" w:hint="eastAsia"/>
                <w:color w:val="808080"/>
                <w:sz w:val="24"/>
              </w:rPr>
              <w:t>请在此处粘贴：图</w:t>
            </w:r>
            <w:r w:rsidRPr="001267E9">
              <w:rPr>
                <w:rFonts w:ascii="Times New Roman" w:eastAsia="楷体" w:hAnsi="Times New Roman" w:cs="Times New Roman" w:hint="eastAsia"/>
                <w:color w:val="808080"/>
                <w:sz w:val="24"/>
              </w:rPr>
              <w:t xml:space="preserve">7 </w:t>
            </w:r>
            <w:r w:rsidRPr="001267E9">
              <w:rPr>
                <w:rFonts w:ascii="Times New Roman" w:eastAsia="楷体" w:hAnsi="Times New Roman" w:cs="Times New Roman" w:hint="eastAsia"/>
                <w:color w:val="808080"/>
                <w:sz w:val="24"/>
              </w:rPr>
              <w:t>教师评分噪声识别与标签审核闭环示意图</w:t>
            </w:r>
          </w:p>
          <w:p w14:paraId="46C17602" w14:textId="3B125CDE" w:rsidR="001267E9" w:rsidRDefault="001267E9" w:rsidP="001267E9">
            <w:pPr>
              <w:jc w:val="center"/>
              <w:rPr>
                <w:rFonts w:hint="eastAsia"/>
              </w:rPr>
            </w:pPr>
            <w:r w:rsidRPr="001267E9">
              <w:rPr>
                <w:rFonts w:ascii="Times New Roman" w:eastAsia="楷体" w:hAnsi="Times New Roman" w:cs="Times New Roman" w:hint="eastAsia"/>
                <w:color w:val="808080"/>
                <w:sz w:val="24"/>
              </w:rPr>
              <w:t>粘贴后删除本提示文字，保留图片下方图号和图名。</w:t>
            </w:r>
          </w:p>
        </w:tc>
      </w:tr>
    </w:tbl>
    <w:p w14:paraId="4B4AD133" w14:textId="77777777" w:rsidR="001267E9" w:rsidRDefault="001267E9">
      <w:pPr>
        <w:rPr>
          <w:rFonts w:hint="eastAsia"/>
        </w:rPr>
      </w:pPr>
    </w:p>
    <w:p w14:paraId="63F8CE1E" w14:textId="5B084C42" w:rsidR="001267E9" w:rsidRDefault="001267E9" w:rsidP="001267E9">
      <w:pPr>
        <w:spacing w:before="120" w:after="120" w:line="360" w:lineRule="auto"/>
        <w:jc w:val="center"/>
        <w:rPr>
          <w:rFonts w:hint="eastAsia"/>
        </w:rPr>
      </w:pPr>
      <w:r w:rsidRPr="001267E9">
        <w:rPr>
          <w:rFonts w:ascii="Times New Roman" w:eastAsia="宋体" w:hAnsi="Times New Roman" w:cs="Times New Roman" w:hint="eastAsia"/>
        </w:rPr>
        <w:t>图</w:t>
      </w:r>
      <w:r w:rsidRPr="001267E9">
        <w:rPr>
          <w:rFonts w:ascii="Times New Roman" w:eastAsia="宋体" w:hAnsi="Times New Roman" w:cs="Times New Roman" w:hint="eastAsia"/>
        </w:rPr>
        <w:t xml:space="preserve">7 </w:t>
      </w:r>
      <w:r w:rsidRPr="001267E9">
        <w:rPr>
          <w:rFonts w:ascii="Times New Roman" w:eastAsia="宋体" w:hAnsi="Times New Roman" w:cs="Times New Roman" w:hint="eastAsia"/>
        </w:rPr>
        <w:t>教师评分噪声识别与标签审核闭环示意图</w:t>
      </w:r>
    </w:p>
    <w:p w14:paraId="2224C131" w14:textId="77143D2E" w:rsidR="001267E9" w:rsidRDefault="001267E9">
      <w:pPr>
        <w:widowControl/>
        <w:rPr>
          <w:rFonts w:hint="eastAsia"/>
        </w:rPr>
      </w:pPr>
      <w:r>
        <w:rPr>
          <w:rFonts w:hint="eastAsia"/>
        </w:rPr>
        <w:br w:type="page"/>
      </w:r>
    </w:p>
    <w:p w14:paraId="5E7BF962" w14:textId="551AFF30" w:rsidR="001267E9" w:rsidRDefault="001267E9" w:rsidP="001267E9">
      <w:pPr>
        <w:spacing w:before="240" w:after="240" w:line="360" w:lineRule="auto"/>
        <w:jc w:val="center"/>
        <w:rPr>
          <w:rFonts w:hint="eastAsia"/>
        </w:rPr>
      </w:pPr>
      <w:r w:rsidRPr="001267E9">
        <w:rPr>
          <w:rFonts w:ascii="Times New Roman" w:eastAsia="黑体" w:hAnsi="Times New Roman" w:cs="Times New Roman" w:hint="eastAsia"/>
          <w:b/>
          <w:sz w:val="36"/>
        </w:rPr>
        <w:lastRenderedPageBreak/>
        <w:t>图</w:t>
      </w:r>
      <w:r w:rsidRPr="001267E9">
        <w:rPr>
          <w:rFonts w:ascii="Times New Roman" w:eastAsia="黑体" w:hAnsi="Times New Roman" w:cs="Times New Roman" w:hint="eastAsia"/>
          <w:b/>
          <w:sz w:val="36"/>
        </w:rPr>
        <w:t>8</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17"/>
      </w:tblGrid>
      <w:tr w:rsidR="001267E9" w14:paraId="7006DC6C" w14:textId="77777777" w:rsidTr="001267E9">
        <w:tblPrEx>
          <w:tblCellMar>
            <w:top w:w="0" w:type="dxa"/>
            <w:bottom w:w="0" w:type="dxa"/>
          </w:tblCellMar>
        </w:tblPrEx>
        <w:trPr>
          <w:cantSplit/>
          <w:trHeight w:hRule="exact" w:val="10318"/>
        </w:trPr>
        <w:tc>
          <w:tcPr>
            <w:tcW w:w="8617" w:type="dxa"/>
            <w:vAlign w:val="center"/>
          </w:tcPr>
          <w:p w14:paraId="70614D62" w14:textId="77777777" w:rsidR="001267E9" w:rsidRPr="001267E9" w:rsidRDefault="001267E9" w:rsidP="001267E9">
            <w:pPr>
              <w:jc w:val="center"/>
              <w:rPr>
                <w:rFonts w:ascii="Times New Roman" w:eastAsia="楷体" w:hAnsi="Times New Roman" w:cs="Times New Roman" w:hint="eastAsia"/>
                <w:color w:val="808080"/>
                <w:sz w:val="24"/>
              </w:rPr>
            </w:pPr>
            <w:r w:rsidRPr="001267E9">
              <w:rPr>
                <w:rFonts w:ascii="Times New Roman" w:eastAsia="楷体" w:hAnsi="Times New Roman" w:cs="Times New Roman" w:hint="eastAsia"/>
                <w:color w:val="808080"/>
                <w:sz w:val="24"/>
              </w:rPr>
              <w:t>请在此处粘贴：图</w:t>
            </w:r>
            <w:r w:rsidRPr="001267E9">
              <w:rPr>
                <w:rFonts w:ascii="Times New Roman" w:eastAsia="楷体" w:hAnsi="Times New Roman" w:cs="Times New Roman" w:hint="eastAsia"/>
                <w:color w:val="808080"/>
                <w:sz w:val="24"/>
              </w:rPr>
              <w:t xml:space="preserve">8 </w:t>
            </w:r>
            <w:r w:rsidRPr="001267E9">
              <w:rPr>
                <w:rFonts w:ascii="Times New Roman" w:eastAsia="楷体" w:hAnsi="Times New Roman" w:cs="Times New Roman" w:hint="eastAsia"/>
                <w:color w:val="808080"/>
                <w:sz w:val="24"/>
              </w:rPr>
              <w:t>自动评分系统功能模块组成框图</w:t>
            </w:r>
          </w:p>
          <w:p w14:paraId="58A5E9CA" w14:textId="5FE2AA13" w:rsidR="001267E9" w:rsidRDefault="001267E9" w:rsidP="001267E9">
            <w:pPr>
              <w:jc w:val="center"/>
              <w:rPr>
                <w:rFonts w:hint="eastAsia"/>
              </w:rPr>
            </w:pPr>
            <w:r w:rsidRPr="001267E9">
              <w:rPr>
                <w:rFonts w:ascii="Times New Roman" w:eastAsia="楷体" w:hAnsi="Times New Roman" w:cs="Times New Roman" w:hint="eastAsia"/>
                <w:color w:val="808080"/>
                <w:sz w:val="24"/>
              </w:rPr>
              <w:t>粘贴后删除本提示文字，保留图片下方图号和图名。</w:t>
            </w:r>
          </w:p>
        </w:tc>
      </w:tr>
    </w:tbl>
    <w:p w14:paraId="6FEEE380" w14:textId="77777777" w:rsidR="001267E9" w:rsidRDefault="001267E9">
      <w:pPr>
        <w:rPr>
          <w:rFonts w:hint="eastAsia"/>
        </w:rPr>
      </w:pPr>
    </w:p>
    <w:p w14:paraId="3FCA34C2" w14:textId="4B56CB12" w:rsidR="001267E9" w:rsidRDefault="001267E9" w:rsidP="001267E9">
      <w:pPr>
        <w:spacing w:before="120" w:after="120" w:line="360" w:lineRule="auto"/>
        <w:jc w:val="center"/>
        <w:rPr>
          <w:rFonts w:hint="eastAsia"/>
        </w:rPr>
      </w:pPr>
      <w:r w:rsidRPr="001267E9">
        <w:rPr>
          <w:rFonts w:ascii="Times New Roman" w:eastAsia="宋体" w:hAnsi="Times New Roman" w:cs="Times New Roman" w:hint="eastAsia"/>
        </w:rPr>
        <w:t>图</w:t>
      </w:r>
      <w:r w:rsidRPr="001267E9">
        <w:rPr>
          <w:rFonts w:ascii="Times New Roman" w:eastAsia="宋体" w:hAnsi="Times New Roman" w:cs="Times New Roman" w:hint="eastAsia"/>
        </w:rPr>
        <w:t xml:space="preserve">8 </w:t>
      </w:r>
      <w:r w:rsidRPr="001267E9">
        <w:rPr>
          <w:rFonts w:ascii="Times New Roman" w:eastAsia="宋体" w:hAnsi="Times New Roman" w:cs="Times New Roman" w:hint="eastAsia"/>
        </w:rPr>
        <w:t>自动评分系统功能模块组成框图</w:t>
      </w:r>
    </w:p>
    <w:p w14:paraId="6EF7F51F" w14:textId="77777777" w:rsidR="001267E9" w:rsidRDefault="001267E9">
      <w:pPr>
        <w:rPr>
          <w:rFonts w:hint="eastAsia"/>
        </w:rPr>
      </w:pPr>
    </w:p>
    <w:sectPr w:rsidR="001267E9" w:rsidSect="001267E9">
      <w:headerReference w:type="even" r:id="rId6"/>
      <w:headerReference w:type="default" r:id="rId7"/>
      <w:footerReference w:type="even" r:id="rId8"/>
      <w:footerReference w:type="default" r:id="rId9"/>
      <w:headerReference w:type="first" r:id="rId10"/>
      <w:footerReference w:type="first" r:id="rId11"/>
      <w:pgSz w:w="11906" w:h="16838"/>
      <w:pgMar w:top="1417" w:right="1417" w:bottom="1247" w:left="1417" w:header="680" w:footer="68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2A577" w14:textId="77777777" w:rsidR="00E47A6B" w:rsidRDefault="00E47A6B" w:rsidP="001267E9">
      <w:pPr>
        <w:spacing w:after="0" w:line="240" w:lineRule="auto"/>
        <w:rPr>
          <w:rFonts w:hint="eastAsia"/>
        </w:rPr>
      </w:pPr>
      <w:r>
        <w:separator/>
      </w:r>
    </w:p>
  </w:endnote>
  <w:endnote w:type="continuationSeparator" w:id="0">
    <w:p w14:paraId="4CDBF748" w14:textId="77777777" w:rsidR="00E47A6B" w:rsidRDefault="00E47A6B" w:rsidP="001267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BBF4F" w14:textId="77777777" w:rsidR="001267E9" w:rsidRDefault="001267E9">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C5538" w14:textId="2CF7222A" w:rsidR="001267E9" w:rsidRPr="001267E9" w:rsidRDefault="001267E9" w:rsidP="001267E9">
    <w:pPr>
      <w:pStyle w:val="af0"/>
    </w:pPr>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PAGE  \* MERGEFORMAT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noProof/>
      </w:rPr>
      <w:t>20</w:t>
    </w:r>
    <w:r>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EF0A" w14:textId="77777777" w:rsidR="001267E9" w:rsidRDefault="001267E9">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C938A" w14:textId="77777777" w:rsidR="00E47A6B" w:rsidRDefault="00E47A6B" w:rsidP="001267E9">
      <w:pPr>
        <w:spacing w:after="0" w:line="240" w:lineRule="auto"/>
        <w:rPr>
          <w:rFonts w:hint="eastAsia"/>
        </w:rPr>
      </w:pPr>
      <w:r>
        <w:separator/>
      </w:r>
    </w:p>
  </w:footnote>
  <w:footnote w:type="continuationSeparator" w:id="0">
    <w:p w14:paraId="3945C6B0" w14:textId="77777777" w:rsidR="00E47A6B" w:rsidRDefault="00E47A6B" w:rsidP="001267E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F0CD" w14:textId="77777777" w:rsidR="001267E9" w:rsidRDefault="001267E9">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F7DD" w14:textId="77777777" w:rsidR="001267E9" w:rsidRDefault="001267E9">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D08DF" w14:textId="77777777" w:rsidR="001267E9" w:rsidRDefault="001267E9">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7E9"/>
    <w:rsid w:val="000305CC"/>
    <w:rsid w:val="000B3A5D"/>
    <w:rsid w:val="001267E9"/>
    <w:rsid w:val="00235520"/>
    <w:rsid w:val="00E47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E6B5"/>
  <w15:chartTrackingRefBased/>
  <w15:docId w15:val="{6840A3B8-1B0E-432E-A355-CB827C426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67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67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67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67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67E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267E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67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67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67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67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67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67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67E9"/>
    <w:rPr>
      <w:rFonts w:cstheme="majorBidi"/>
      <w:color w:val="0F4761" w:themeColor="accent1" w:themeShade="BF"/>
      <w:sz w:val="28"/>
      <w:szCs w:val="28"/>
    </w:rPr>
  </w:style>
  <w:style w:type="character" w:customStyle="1" w:styleId="50">
    <w:name w:val="标题 5 字符"/>
    <w:basedOn w:val="a0"/>
    <w:link w:val="5"/>
    <w:uiPriority w:val="9"/>
    <w:semiHidden/>
    <w:rsid w:val="001267E9"/>
    <w:rPr>
      <w:rFonts w:cstheme="majorBidi"/>
      <w:color w:val="0F4761" w:themeColor="accent1" w:themeShade="BF"/>
      <w:sz w:val="24"/>
    </w:rPr>
  </w:style>
  <w:style w:type="character" w:customStyle="1" w:styleId="60">
    <w:name w:val="标题 6 字符"/>
    <w:basedOn w:val="a0"/>
    <w:link w:val="6"/>
    <w:uiPriority w:val="9"/>
    <w:semiHidden/>
    <w:rsid w:val="001267E9"/>
    <w:rPr>
      <w:rFonts w:cstheme="majorBidi"/>
      <w:b/>
      <w:bCs/>
      <w:color w:val="0F4761" w:themeColor="accent1" w:themeShade="BF"/>
    </w:rPr>
  </w:style>
  <w:style w:type="character" w:customStyle="1" w:styleId="70">
    <w:name w:val="标题 7 字符"/>
    <w:basedOn w:val="a0"/>
    <w:link w:val="7"/>
    <w:uiPriority w:val="9"/>
    <w:semiHidden/>
    <w:rsid w:val="001267E9"/>
    <w:rPr>
      <w:rFonts w:cstheme="majorBidi"/>
      <w:b/>
      <w:bCs/>
      <w:color w:val="595959" w:themeColor="text1" w:themeTint="A6"/>
    </w:rPr>
  </w:style>
  <w:style w:type="character" w:customStyle="1" w:styleId="80">
    <w:name w:val="标题 8 字符"/>
    <w:basedOn w:val="a0"/>
    <w:link w:val="8"/>
    <w:uiPriority w:val="9"/>
    <w:semiHidden/>
    <w:rsid w:val="001267E9"/>
    <w:rPr>
      <w:rFonts w:cstheme="majorBidi"/>
      <w:color w:val="595959" w:themeColor="text1" w:themeTint="A6"/>
    </w:rPr>
  </w:style>
  <w:style w:type="character" w:customStyle="1" w:styleId="90">
    <w:name w:val="标题 9 字符"/>
    <w:basedOn w:val="a0"/>
    <w:link w:val="9"/>
    <w:uiPriority w:val="9"/>
    <w:semiHidden/>
    <w:rsid w:val="001267E9"/>
    <w:rPr>
      <w:rFonts w:eastAsiaTheme="majorEastAsia" w:cstheme="majorBidi"/>
      <w:color w:val="595959" w:themeColor="text1" w:themeTint="A6"/>
    </w:rPr>
  </w:style>
  <w:style w:type="paragraph" w:styleId="a3">
    <w:name w:val="Title"/>
    <w:basedOn w:val="a"/>
    <w:next w:val="a"/>
    <w:link w:val="a4"/>
    <w:uiPriority w:val="10"/>
    <w:qFormat/>
    <w:rsid w:val="001267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67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67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67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67E9"/>
    <w:pPr>
      <w:spacing w:before="160"/>
      <w:jc w:val="center"/>
    </w:pPr>
    <w:rPr>
      <w:i/>
      <w:iCs/>
      <w:color w:val="404040" w:themeColor="text1" w:themeTint="BF"/>
    </w:rPr>
  </w:style>
  <w:style w:type="character" w:customStyle="1" w:styleId="a8">
    <w:name w:val="引用 字符"/>
    <w:basedOn w:val="a0"/>
    <w:link w:val="a7"/>
    <w:uiPriority w:val="29"/>
    <w:rsid w:val="001267E9"/>
    <w:rPr>
      <w:i/>
      <w:iCs/>
      <w:color w:val="404040" w:themeColor="text1" w:themeTint="BF"/>
    </w:rPr>
  </w:style>
  <w:style w:type="paragraph" w:styleId="a9">
    <w:name w:val="List Paragraph"/>
    <w:basedOn w:val="a"/>
    <w:uiPriority w:val="34"/>
    <w:qFormat/>
    <w:rsid w:val="001267E9"/>
    <w:pPr>
      <w:ind w:left="720"/>
      <w:contextualSpacing/>
    </w:pPr>
  </w:style>
  <w:style w:type="character" w:styleId="aa">
    <w:name w:val="Intense Emphasis"/>
    <w:basedOn w:val="a0"/>
    <w:uiPriority w:val="21"/>
    <w:qFormat/>
    <w:rsid w:val="001267E9"/>
    <w:rPr>
      <w:i/>
      <w:iCs/>
      <w:color w:val="0F4761" w:themeColor="accent1" w:themeShade="BF"/>
    </w:rPr>
  </w:style>
  <w:style w:type="paragraph" w:styleId="ab">
    <w:name w:val="Intense Quote"/>
    <w:basedOn w:val="a"/>
    <w:next w:val="a"/>
    <w:link w:val="ac"/>
    <w:uiPriority w:val="30"/>
    <w:qFormat/>
    <w:rsid w:val="00126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67E9"/>
    <w:rPr>
      <w:i/>
      <w:iCs/>
      <w:color w:val="0F4761" w:themeColor="accent1" w:themeShade="BF"/>
    </w:rPr>
  </w:style>
  <w:style w:type="character" w:styleId="ad">
    <w:name w:val="Intense Reference"/>
    <w:basedOn w:val="a0"/>
    <w:uiPriority w:val="32"/>
    <w:qFormat/>
    <w:rsid w:val="001267E9"/>
    <w:rPr>
      <w:b/>
      <w:bCs/>
      <w:smallCaps/>
      <w:color w:val="0F4761" w:themeColor="accent1" w:themeShade="BF"/>
      <w:spacing w:val="5"/>
    </w:rPr>
  </w:style>
  <w:style w:type="paragraph" w:styleId="ae">
    <w:name w:val="header"/>
    <w:basedOn w:val="a"/>
    <w:link w:val="af"/>
    <w:uiPriority w:val="99"/>
    <w:unhideWhenUsed/>
    <w:rsid w:val="001267E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267E9"/>
    <w:rPr>
      <w:sz w:val="18"/>
      <w:szCs w:val="18"/>
    </w:rPr>
  </w:style>
  <w:style w:type="paragraph" w:styleId="af0">
    <w:name w:val="footer"/>
    <w:basedOn w:val="a"/>
    <w:link w:val="af1"/>
    <w:uiPriority w:val="99"/>
    <w:unhideWhenUsed/>
    <w:rsid w:val="001267E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267E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2454</Words>
  <Characters>13990</Characters>
  <Application>Microsoft Office Word</Application>
  <DocSecurity>0</DocSecurity>
  <Lines>116</Lines>
  <Paragraphs>32</Paragraphs>
  <ScaleCrop>false</ScaleCrop>
  <Company/>
  <LinksUpToDate>false</LinksUpToDate>
  <CharactersWithSpaces>16412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 王</dc:creator>
  <cp:keywords/>
  <dc:description/>
  <cp:lastModifiedBy>鑫 王</cp:lastModifiedBy>
  <cp:revision>1</cp:revision>
  <dcterms:created xsi:type="dcterms:W3CDTF">2026-08-24T04:54:00Z</dcterms:created>
  <dcterms:modified xsi:type="dcterms:W3CDTF">2026-08-24T04:55:00Z</dcterms:modified>
</cp:coreProperties>
</file>