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704A" w14:textId="77777777" w:rsidR="007C003D" w:rsidRDefault="007C003D" w:rsidP="007C003D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5BFDA66E" wp14:editId="2CE6BD5A">
            <wp:extent cx="4060190" cy="18167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289F5F" w14:textId="77777777" w:rsidR="007C003D" w:rsidRDefault="007C003D" w:rsidP="007C003D">
      <w:pPr>
        <w:jc w:val="center"/>
        <w:rPr>
          <w:rFonts w:asciiTheme="minorEastAsia" w:hAnsiTheme="minorEastAsia"/>
          <w:b/>
          <w:sz w:val="28"/>
          <w:szCs w:val="28"/>
        </w:rPr>
      </w:pPr>
    </w:p>
    <w:p w14:paraId="3676ED35" w14:textId="77777777" w:rsidR="007C003D" w:rsidRDefault="007C003D" w:rsidP="007C003D">
      <w:pPr>
        <w:jc w:val="center"/>
        <w:rPr>
          <w:rFonts w:asciiTheme="minorEastAsia" w:hAnsiTheme="minorEastAsia"/>
          <w:b/>
          <w:sz w:val="28"/>
          <w:szCs w:val="28"/>
        </w:rPr>
      </w:pPr>
    </w:p>
    <w:p w14:paraId="0B76E119" w14:textId="77777777" w:rsidR="007C003D" w:rsidRDefault="007C003D" w:rsidP="007C003D">
      <w:pPr>
        <w:jc w:val="center"/>
        <w:rPr>
          <w:rFonts w:asciiTheme="minorEastAsia" w:hAnsiTheme="minorEastAsia"/>
          <w:b/>
          <w:sz w:val="28"/>
          <w:szCs w:val="28"/>
        </w:rPr>
      </w:pPr>
    </w:p>
    <w:p w14:paraId="6AA64390" w14:textId="77777777" w:rsidR="007C003D" w:rsidRDefault="007C003D" w:rsidP="007C003D">
      <w:pPr>
        <w:jc w:val="center"/>
        <w:rPr>
          <w:rFonts w:asciiTheme="minorEastAsia" w:hAnsiTheme="minorEastAsia"/>
          <w:b/>
          <w:sz w:val="28"/>
          <w:szCs w:val="28"/>
        </w:rPr>
      </w:pPr>
    </w:p>
    <w:p w14:paraId="077AD018" w14:textId="701592B4" w:rsidR="007C003D" w:rsidRDefault="007C003D" w:rsidP="007C003D">
      <w:pPr>
        <w:jc w:val="center"/>
        <w:rPr>
          <w:rFonts w:asciiTheme="minorEastAsia" w:hAnsiTheme="minorEastAsia"/>
          <w:b/>
          <w:sz w:val="44"/>
          <w:szCs w:val="44"/>
        </w:rPr>
      </w:pPr>
      <w:r w:rsidRPr="00A82319">
        <w:rPr>
          <w:rFonts w:asciiTheme="minorEastAsia" w:hAnsiTheme="minorEastAsia" w:hint="eastAsia"/>
          <w:b/>
          <w:sz w:val="44"/>
          <w:szCs w:val="44"/>
        </w:rPr>
        <w:t>软件</w:t>
      </w:r>
      <w:r>
        <w:rPr>
          <w:rFonts w:asciiTheme="minorEastAsia" w:hAnsiTheme="minorEastAsia" w:hint="eastAsia"/>
          <w:b/>
          <w:sz w:val="44"/>
          <w:szCs w:val="44"/>
        </w:rPr>
        <w:t>编码规范</w:t>
      </w:r>
    </w:p>
    <w:p w14:paraId="0D8DE7F6" w14:textId="77777777" w:rsidR="007C003D" w:rsidRDefault="007C003D" w:rsidP="007C003D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18088789" w14:textId="77777777" w:rsidR="007C003D" w:rsidRDefault="007C003D" w:rsidP="007C003D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1A444AF8" w14:textId="77777777" w:rsidR="007C003D" w:rsidRDefault="007C003D" w:rsidP="007C003D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48FCC869" w14:textId="77777777" w:rsidR="007C003D" w:rsidRDefault="007C003D" w:rsidP="007C003D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24A14674" w14:textId="77777777" w:rsidR="007C003D" w:rsidRDefault="007C003D" w:rsidP="007C003D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A188F9B" w14:textId="77777777" w:rsidR="007C003D" w:rsidRDefault="007C003D" w:rsidP="007C003D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7B4A0160" w14:textId="77777777" w:rsidR="007C003D" w:rsidRPr="00A82319" w:rsidRDefault="007C003D" w:rsidP="007C003D">
      <w:pPr>
        <w:rPr>
          <w:rFonts w:asciiTheme="minorEastAsia" w:hAnsiTheme="minorEastAsia" w:hint="eastAsia"/>
          <w:b/>
          <w:sz w:val="44"/>
          <w:szCs w:val="44"/>
        </w:rPr>
      </w:pPr>
    </w:p>
    <w:p w14:paraId="6123B86F" w14:textId="77777777" w:rsidR="007C003D" w:rsidRPr="00A82319" w:rsidRDefault="007C003D" w:rsidP="007C003D">
      <w:pPr>
        <w:widowControl/>
        <w:ind w:firstLineChars="800" w:firstLine="2570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 w:rsidRPr="00A82319">
        <w:rPr>
          <w:rFonts w:asciiTheme="minorEastAsia" w:hAnsiTheme="minorEastAsia" w:hint="eastAsia"/>
          <w:b/>
          <w:sz w:val="32"/>
          <w:szCs w:val="32"/>
        </w:rPr>
        <w:t xml:space="preserve">姓 </w:t>
      </w:r>
      <w:r w:rsidRPr="00A82319">
        <w:rPr>
          <w:rFonts w:asciiTheme="minorEastAsia" w:hAnsiTheme="minorEastAsia"/>
          <w:b/>
          <w:sz w:val="32"/>
          <w:szCs w:val="32"/>
        </w:rPr>
        <w:t xml:space="preserve"> </w:t>
      </w:r>
      <w:r w:rsidRPr="00A82319">
        <w:rPr>
          <w:rFonts w:asciiTheme="minorEastAsia" w:hAnsiTheme="minorEastAsia" w:hint="eastAsia"/>
          <w:b/>
          <w:sz w:val="32"/>
          <w:szCs w:val="32"/>
        </w:rPr>
        <w:t>名：</w:t>
      </w:r>
      <w:r w:rsidRPr="00A82319">
        <w:rPr>
          <w:rFonts w:asciiTheme="minorEastAsia" w:hAnsiTheme="minorEastAsia" w:hint="eastAsia"/>
          <w:b/>
          <w:sz w:val="32"/>
          <w:szCs w:val="32"/>
          <w:u w:val="single"/>
        </w:rPr>
        <w:t xml:space="preserve">王星雨 </w:t>
      </w:r>
      <w:r w:rsidRPr="00A8231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</w:t>
      </w:r>
    </w:p>
    <w:p w14:paraId="32675E34" w14:textId="06A9ECE5" w:rsidR="007C003D" w:rsidRPr="00A82319" w:rsidRDefault="007C003D" w:rsidP="007C003D">
      <w:pPr>
        <w:widowControl/>
        <w:ind w:firstLineChars="800" w:firstLine="2570"/>
        <w:rPr>
          <w:rFonts w:asciiTheme="minorEastAsia" w:hAnsiTheme="minorEastAsia"/>
          <w:b/>
          <w:sz w:val="32"/>
          <w:szCs w:val="32"/>
        </w:rPr>
      </w:pPr>
      <w:r w:rsidRPr="00A82319">
        <w:rPr>
          <w:rFonts w:asciiTheme="minorEastAsia" w:hAnsiTheme="minorEastAsia" w:hint="eastAsia"/>
          <w:b/>
          <w:sz w:val="32"/>
          <w:szCs w:val="32"/>
        </w:rPr>
        <w:t xml:space="preserve">班 </w:t>
      </w:r>
      <w:r w:rsidRPr="00A82319">
        <w:rPr>
          <w:rFonts w:asciiTheme="minorEastAsia" w:hAnsiTheme="minorEastAsia"/>
          <w:b/>
          <w:sz w:val="32"/>
          <w:szCs w:val="32"/>
        </w:rPr>
        <w:t xml:space="preserve"> </w:t>
      </w:r>
      <w:r w:rsidRPr="00A82319">
        <w:rPr>
          <w:rFonts w:asciiTheme="minorEastAsia" w:hAnsiTheme="minorEastAsia" w:hint="eastAsia"/>
          <w:b/>
          <w:sz w:val="32"/>
          <w:szCs w:val="32"/>
        </w:rPr>
        <w:t>级：</w:t>
      </w:r>
      <w:r w:rsidRPr="00A82319">
        <w:rPr>
          <w:rFonts w:asciiTheme="minorEastAsia" w:hAnsiTheme="minorEastAsia" w:hint="eastAsia"/>
          <w:b/>
          <w:sz w:val="32"/>
          <w:szCs w:val="32"/>
          <w:u w:val="single"/>
        </w:rPr>
        <w:t>土1</w:t>
      </w:r>
      <w:r w:rsidRPr="00A82319">
        <w:rPr>
          <w:rFonts w:asciiTheme="minorEastAsia" w:hAnsiTheme="minorEastAsia"/>
          <w:b/>
          <w:sz w:val="32"/>
          <w:szCs w:val="32"/>
          <w:u w:val="single"/>
        </w:rPr>
        <w:t>703-1</w:t>
      </w:r>
      <w:r w:rsidRPr="00A82319">
        <w:rPr>
          <w:rFonts w:asciiTheme="minorEastAsia" w:hAnsiTheme="minorEastAsia" w:hint="eastAsia"/>
          <w:b/>
          <w:sz w:val="32"/>
          <w:szCs w:val="32"/>
          <w:u w:val="single"/>
        </w:rPr>
        <w:t>班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</w:p>
    <w:p w14:paraId="4295CF9A" w14:textId="3FF1B714" w:rsidR="007C003D" w:rsidRDefault="007C003D" w:rsidP="007C003D">
      <w:pPr>
        <w:widowControl/>
        <w:ind w:firstLineChars="800" w:firstLine="2570"/>
        <w:rPr>
          <w:rFonts w:asciiTheme="minorEastAsia" w:hAnsiTheme="minorEastAsia"/>
          <w:b/>
          <w:sz w:val="32"/>
          <w:szCs w:val="32"/>
          <w:u w:val="single"/>
        </w:rPr>
      </w:pPr>
      <w:r w:rsidRPr="00A82319">
        <w:rPr>
          <w:rFonts w:asciiTheme="minorEastAsia" w:hAnsiTheme="minorEastAsia" w:hint="eastAsia"/>
          <w:b/>
          <w:sz w:val="32"/>
          <w:szCs w:val="32"/>
        </w:rPr>
        <w:t xml:space="preserve">学 </w:t>
      </w:r>
      <w:r w:rsidRPr="00A82319">
        <w:rPr>
          <w:rFonts w:asciiTheme="minorEastAsia" w:hAnsiTheme="minorEastAsia"/>
          <w:b/>
          <w:sz w:val="32"/>
          <w:szCs w:val="32"/>
        </w:rPr>
        <w:t xml:space="preserve"> </w:t>
      </w:r>
      <w:r w:rsidRPr="00A82319">
        <w:rPr>
          <w:rFonts w:asciiTheme="minorEastAsia" w:hAnsiTheme="minorEastAsia" w:hint="eastAsia"/>
          <w:b/>
          <w:sz w:val="32"/>
          <w:szCs w:val="32"/>
        </w:rPr>
        <w:t>号：</w:t>
      </w:r>
      <w:r w:rsidRPr="00A82319">
        <w:rPr>
          <w:rFonts w:asciiTheme="minorEastAsia" w:hAnsiTheme="minorEastAsia" w:hint="eastAsia"/>
          <w:b/>
          <w:sz w:val="32"/>
          <w:szCs w:val="32"/>
          <w:u w:val="single"/>
        </w:rPr>
        <w:t>2</w:t>
      </w:r>
      <w:r w:rsidRPr="00A82319">
        <w:rPr>
          <w:rFonts w:asciiTheme="minorEastAsia" w:hAnsiTheme="minorEastAsia"/>
          <w:b/>
          <w:sz w:val="32"/>
          <w:szCs w:val="32"/>
          <w:u w:val="single"/>
        </w:rPr>
        <w:t xml:space="preserve">0170630   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</w:t>
      </w:r>
      <w:bookmarkStart w:id="0" w:name="_GoBack"/>
      <w:bookmarkEnd w:id="0"/>
    </w:p>
    <w:p w14:paraId="084A1134" w14:textId="77777777" w:rsidR="007C003D" w:rsidRPr="00A82319" w:rsidRDefault="007C003D" w:rsidP="007C003D">
      <w:pPr>
        <w:widowControl/>
        <w:ind w:firstLineChars="800" w:firstLine="2570"/>
        <w:rPr>
          <w:rFonts w:asciiTheme="minorEastAsia" w:hAnsiTheme="minorEastAsia"/>
          <w:b/>
          <w:sz w:val="32"/>
          <w:szCs w:val="32"/>
          <w:u w:val="single"/>
        </w:rPr>
      </w:pPr>
      <w:r w:rsidRPr="00FB6F97">
        <w:rPr>
          <w:rFonts w:asciiTheme="minorEastAsia" w:hAnsiTheme="minorEastAsia" w:hint="eastAsia"/>
          <w:b/>
          <w:sz w:val="32"/>
          <w:szCs w:val="32"/>
        </w:rPr>
        <w:t>指导教师：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王辉 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    </w:t>
      </w:r>
    </w:p>
    <w:p w14:paraId="1C82AB98" w14:textId="77777777" w:rsidR="007C003D" w:rsidRDefault="007C003D" w:rsidP="007C003D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</w:p>
    <w:p w14:paraId="23A75F30" w14:textId="7DD9F712" w:rsidR="003B4329" w:rsidRPr="007C003D" w:rsidRDefault="007C003D" w:rsidP="007C003D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7C003D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lastRenderedPageBreak/>
        <w:t>一、</w:t>
      </w:r>
      <w:r w:rsidR="0000610F" w:rsidRPr="007C003D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C#软件开发编码规范</w:t>
      </w:r>
    </w:p>
    <w:p w14:paraId="66FB8CA0" w14:textId="77777777" w:rsidR="009C0B8F" w:rsidRPr="009C0B8F" w:rsidRDefault="009C0B8F" w:rsidP="009C0B8F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1.1简介</w:t>
      </w:r>
    </w:p>
    <w:p w14:paraId="5B4ECE4F" w14:textId="77777777" w:rsidR="003B4329" w:rsidRPr="00132E79" w:rsidRDefault="009C0B8F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1" w:name="t1"/>
      <w:bookmarkStart w:id="2" w:name="_Toc384634788"/>
      <w:bookmarkEnd w:id="1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1.2</w:t>
      </w:r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编写目的</w:t>
      </w:r>
      <w:bookmarkEnd w:id="2"/>
    </w:p>
    <w:p w14:paraId="794D9406" w14:textId="77777777" w:rsidR="003B4329" w:rsidRPr="00132E7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为了保证</w:t>
      </w:r>
      <w:r w:rsidR="00132E79"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从业人员编写出的程序都符合相同的规范，保证一致性、统一性而建立了</w:t>
      </w: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程序编码规范。</w:t>
      </w:r>
    </w:p>
    <w:p w14:paraId="30349687" w14:textId="77777777" w:rsidR="003B4329" w:rsidRPr="00132E7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编码规范对于程序员而言尤为重要，有以下几个原因：</w:t>
      </w:r>
    </w:p>
    <w:p w14:paraId="6C7F85B1" w14:textId="77777777" w:rsidR="003B4329" w:rsidRPr="00132E7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1)一个软件的生命周期中，80%的花费在于维护。</w:t>
      </w:r>
    </w:p>
    <w:p w14:paraId="7338D088" w14:textId="77777777" w:rsidR="003B4329" w:rsidRPr="00132E7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2)几乎没有任何一个软件，在其整个生命周期中，均由最初的开发人员来维护。</w:t>
      </w:r>
    </w:p>
    <w:p w14:paraId="65A4EDB6" w14:textId="77777777" w:rsidR="003B4329" w:rsidRPr="00132E7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3)编码规范可以改善软件的可读性，可以让程序员尽快而彻底地理解新的代码。</w:t>
      </w:r>
    </w:p>
    <w:p w14:paraId="03404626" w14:textId="77777777" w:rsidR="003B4329" w:rsidRPr="00132E79" w:rsidRDefault="00F84660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因此，</w:t>
      </w:r>
      <w:r w:rsidR="003B4329"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每个软件开发人员都必须遵守统一的编码规范。</w:t>
      </w:r>
      <w:r w:rsidR="00132E79"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这是从业人员必备的素质。</w:t>
      </w:r>
    </w:p>
    <w:p w14:paraId="53CFC9EA" w14:textId="77777777" w:rsidR="003B4329" w:rsidRPr="00132E79" w:rsidRDefault="009C0B8F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3" w:name="t2"/>
      <w:bookmarkStart w:id="4" w:name="_Toc384634789"/>
      <w:bookmarkEnd w:id="3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1.3</w:t>
      </w:r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适用范围</w:t>
      </w:r>
      <w:bookmarkEnd w:id="4"/>
    </w:p>
    <w:p w14:paraId="6581F2FF" w14:textId="77777777" w:rsidR="003B4329" w:rsidRPr="00132E7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本规范适用于</w:t>
      </w:r>
      <w:r w:rsidR="00F84660"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用</w:t>
      </w: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C#</w:t>
      </w:r>
      <w:r w:rsidR="00F84660"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语言编写程序的情况。</w:t>
      </w:r>
    </w:p>
    <w:p w14:paraId="4553FB13" w14:textId="77777777" w:rsidR="003B4329" w:rsidRPr="00132E79" w:rsidRDefault="009C0B8F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5" w:name="t3"/>
      <w:bookmarkStart w:id="6" w:name="_Toc384634790"/>
      <w:bookmarkEnd w:id="5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1.4</w:t>
      </w:r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基本要求</w:t>
      </w:r>
      <w:bookmarkEnd w:id="6"/>
    </w:p>
    <w:p w14:paraId="41D3EAF5" w14:textId="77777777" w:rsidR="003B4329" w:rsidRPr="00132E79" w:rsidRDefault="00F84660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代码是复杂难懂的，应该</w:t>
      </w:r>
      <w:r w:rsidR="00132E79"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尽量使代码简单直白，提高代码可读性。</w:t>
      </w:r>
    </w:p>
    <w:p w14:paraId="79E997C9" w14:textId="77777777" w:rsidR="003B4329" w:rsidRPr="00132E79" w:rsidRDefault="00F84660" w:rsidP="003B4329">
      <w:pPr>
        <w:widowControl/>
        <w:shd w:val="clear" w:color="auto" w:fill="FFFFFF"/>
        <w:spacing w:line="540" w:lineRule="atLeast"/>
        <w:jc w:val="left"/>
        <w:outlineLvl w:val="0"/>
        <w:rPr>
          <w:rFonts w:asciiTheme="minorEastAsia" w:hAnsiTheme="minorEastAsia" w:cs="宋体"/>
          <w:b/>
          <w:bCs/>
          <w:color w:val="000000" w:themeColor="text1"/>
          <w:kern w:val="36"/>
          <w:sz w:val="24"/>
          <w:szCs w:val="24"/>
        </w:rPr>
      </w:pPr>
      <w:bookmarkStart w:id="7" w:name="t4"/>
      <w:bookmarkStart w:id="8" w:name="_Toc384634791"/>
      <w:bookmarkEnd w:id="7"/>
      <w:r w:rsidRPr="00132E79">
        <w:rPr>
          <w:rFonts w:asciiTheme="minorEastAsia" w:hAnsiTheme="minorEastAsia" w:cs="宋体" w:hint="eastAsia"/>
          <w:b/>
          <w:bCs/>
          <w:color w:val="000000" w:themeColor="text1"/>
          <w:kern w:val="36"/>
          <w:sz w:val="24"/>
          <w:szCs w:val="24"/>
        </w:rPr>
        <w:t>2.</w:t>
      </w:r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36"/>
          <w:sz w:val="24"/>
          <w:szCs w:val="24"/>
        </w:rPr>
        <w:t xml:space="preserve"> 命名规范</w:t>
      </w:r>
      <w:bookmarkEnd w:id="8"/>
    </w:p>
    <w:p w14:paraId="1170F19C" w14:textId="77777777" w:rsidR="003B4329" w:rsidRPr="00132E79" w:rsidRDefault="00F84660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9" w:name="t5"/>
      <w:bookmarkStart w:id="10" w:name="_Toc384634792"/>
      <w:bookmarkEnd w:id="9"/>
      <w:r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2.1</w:t>
      </w:r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字母大小写约定</w:t>
      </w:r>
      <w:bookmarkEnd w:id="10"/>
    </w:p>
    <w:p w14:paraId="34F19D41" w14:textId="77777777" w:rsidR="003B4329" w:rsidRPr="00132E79" w:rsidRDefault="00F84660" w:rsidP="003B4329">
      <w:pPr>
        <w:widowControl/>
        <w:shd w:val="clear" w:color="auto" w:fill="FFFFFF"/>
        <w:spacing w:line="45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11" w:name="t6"/>
      <w:bookmarkStart w:id="12" w:name="_Toc384634793"/>
      <w:bookmarkEnd w:id="11"/>
      <w:r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2.1.1</w:t>
      </w:r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说明</w:t>
      </w:r>
      <w:bookmarkEnd w:id="12"/>
    </w:p>
    <w:p w14:paraId="342A8734" w14:textId="77777777" w:rsidR="003B4329" w:rsidRPr="00132E7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表达清晰的命名规范是程序规划的核心，如果规范的命名能清晰的表达出相应的功能，就可以让人“望文知意”，提高开发效率和系统的可维护性。</w:t>
      </w:r>
      <w:r w:rsidR="00F84660"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而且，C#编程语言是区分大小写的，A与a表达的是两个不同的字符和含义。</w:t>
      </w: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反之，如果命名不能表达其含义，例如“aaa”、“bbb ()”，那么将适得其反。</w:t>
      </w:r>
    </w:p>
    <w:p w14:paraId="5E919F65" w14:textId="77777777" w:rsidR="003B4329" w:rsidRPr="00132E79" w:rsidRDefault="00F84660" w:rsidP="003B4329">
      <w:pPr>
        <w:widowControl/>
        <w:shd w:val="clear" w:color="auto" w:fill="FFFFFF"/>
        <w:spacing w:line="45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13" w:name="t7"/>
      <w:bookmarkStart w:id="14" w:name="_Toc384634794"/>
      <w:bookmarkEnd w:id="13"/>
      <w:r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 xml:space="preserve">2.1.2 </w:t>
      </w:r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 xml:space="preserve"> Pascal</w:t>
      </w:r>
      <w:bookmarkEnd w:id="14"/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风格</w:t>
      </w:r>
    </w:p>
    <w:p w14:paraId="139CC6CD" w14:textId="77777777" w:rsidR="003B4329" w:rsidRPr="00132E7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包含一到多个单词，每一个单词第一个字母大写，其余字母均小写。例如：HelloWorld、SetName等。</w:t>
      </w:r>
    </w:p>
    <w:p w14:paraId="0083698A" w14:textId="77777777" w:rsidR="003B4329" w:rsidRPr="00132E79" w:rsidRDefault="00F84660" w:rsidP="003B4329">
      <w:pPr>
        <w:widowControl/>
        <w:shd w:val="clear" w:color="auto" w:fill="FFFFFF"/>
        <w:spacing w:line="45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15" w:name="t8"/>
      <w:bookmarkStart w:id="16" w:name="_Toc384634795"/>
      <w:bookmarkEnd w:id="15"/>
      <w:r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2.1.3 </w:t>
      </w:r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Camel</w:t>
      </w:r>
      <w:bookmarkEnd w:id="16"/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风格</w:t>
      </w:r>
    </w:p>
    <w:p w14:paraId="4C74760D" w14:textId="77777777" w:rsidR="00F84660" w:rsidRPr="00132E7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包含一到多个单词，第一个单词首字母小写，其余单词首字母大写。例如：name、productId等。</w:t>
      </w:r>
    </w:p>
    <w:p w14:paraId="2AE19CED" w14:textId="77777777" w:rsidR="00132E79" w:rsidRDefault="00F84660" w:rsidP="00132E7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17" w:name="t9"/>
      <w:bookmarkStart w:id="18" w:name="_Toc384634796"/>
      <w:bookmarkStart w:id="19" w:name="_Toc171505867"/>
      <w:bookmarkEnd w:id="17"/>
      <w:bookmarkEnd w:id="18"/>
      <w:r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2.2 </w:t>
      </w:r>
      <w:r w:rsidR="003B4329"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标识符的大小写规则</w:t>
      </w:r>
      <w:bookmarkEnd w:id="19"/>
    </w:p>
    <w:p w14:paraId="2C4E0AFD" w14:textId="77777777" w:rsidR="003B4329" w:rsidRPr="00132E79" w:rsidRDefault="00132E79" w:rsidP="00132E79">
      <w:pPr>
        <w:widowControl/>
        <w:shd w:val="clear" w:color="auto" w:fill="FFFFFF"/>
        <w:spacing w:line="480" w:lineRule="atLeast"/>
        <w:ind w:firstLineChars="200" w:firstLine="482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</w:t>
      </w:r>
      <w:r w:rsidRPr="00132E7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)</w:t>
      </w:r>
      <w:r w:rsidR="00A605C5" w:rsidRPr="00132E79">
        <w:rPr>
          <w:rFonts w:asciiTheme="minorEastAsia" w:hAnsiTheme="minorEastAsia" w:hint="eastAsia"/>
          <w:color w:val="000000" w:themeColor="text1"/>
          <w:sz w:val="24"/>
          <w:szCs w:val="24"/>
        </w:rPr>
        <w:t>除了参数与变量外，所有命名空间名称、</w:t>
      </w:r>
      <w:r w:rsidR="00A605C5" w:rsidRPr="00132E79">
        <w:rPr>
          <w:rFonts w:asciiTheme="minorEastAsia" w:hAnsiTheme="minorEastAsia" w:hint="eastAsia"/>
          <w:color w:val="000000"/>
          <w:sz w:val="24"/>
          <w:szCs w:val="24"/>
        </w:rPr>
        <w:t>类型（类、结构、委托、接口）、字段、属性、方法、事件的命名，优先考虑使用英文（尽量使用英文），如果实</w:t>
      </w:r>
      <w:r w:rsidR="00A605C5" w:rsidRPr="00132E79">
        <w:rPr>
          <w:rFonts w:asciiTheme="minorEastAsia" w:hAnsiTheme="minorEastAsia" w:hint="eastAsia"/>
          <w:color w:val="000000"/>
          <w:sz w:val="24"/>
          <w:szCs w:val="24"/>
        </w:rPr>
        <w:lastRenderedPageBreak/>
        <w:t>在没有合适的英文进行描述，可以使用拼音，使用中文是不符合要求的。而且</w:t>
      </w:r>
      <w:r w:rsidR="003B4329" w:rsidRPr="00132E79">
        <w:rPr>
          <w:rFonts w:asciiTheme="minorEastAsia" w:hAnsiTheme="minorEastAsia" w:hint="eastAsia"/>
          <w:color w:val="000000" w:themeColor="text1"/>
          <w:sz w:val="24"/>
          <w:szCs w:val="24"/>
        </w:rPr>
        <w:t>使用 Pascal 风格。</w:t>
      </w:r>
    </w:p>
    <w:p w14:paraId="49084C0C" w14:textId="77777777" w:rsidR="00AC3156" w:rsidRPr="00132E79" w:rsidRDefault="00AC3156" w:rsidP="00132E79">
      <w:pPr>
        <w:widowControl/>
        <w:shd w:val="clear" w:color="auto" w:fill="FFFFFF"/>
        <w:spacing w:line="480" w:lineRule="atLeast"/>
        <w:ind w:firstLineChars="200" w:firstLine="480"/>
        <w:jc w:val="left"/>
        <w:outlineLvl w:val="1"/>
        <w:rPr>
          <w:rFonts w:asciiTheme="minorEastAsia" w:hAnsiTheme="minorEastAsia" w:cs="宋体"/>
          <w:bCs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例如： 类、结构和接口命名</w:t>
      </w:r>
    </w:p>
    <w:p w14:paraId="5E5A54C7" w14:textId="77777777" w:rsidR="00AC3156" w:rsidRPr="00132E79" w:rsidRDefault="00132E79" w:rsidP="00132E79">
      <w:pPr>
        <w:pStyle w:val="ac"/>
        <w:widowControl/>
        <w:numPr>
          <w:ilvl w:val="0"/>
          <w:numId w:val="4"/>
        </w:numPr>
        <w:shd w:val="clear" w:color="auto" w:fill="FFFFFF"/>
        <w:spacing w:line="390" w:lineRule="atLeast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.</w:t>
      </w:r>
      <w:r w:rsidR="00AC3156"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 xml:space="preserve">按照 Pascal </w:t>
      </w:r>
      <w:r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大小写格式，使用名词或名词短语为类、接口和值类型</w:t>
      </w:r>
      <w:r w:rsidR="00AC3156"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名</w:t>
      </w:r>
      <w:r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。</w:t>
      </w:r>
    </w:p>
    <w:p w14:paraId="4A735020" w14:textId="77777777" w:rsidR="00132E79" w:rsidRDefault="00132E79" w:rsidP="00132E79">
      <w:pPr>
        <w:pStyle w:val="ac"/>
        <w:widowControl/>
        <w:numPr>
          <w:ilvl w:val="0"/>
          <w:numId w:val="4"/>
        </w:numPr>
        <w:shd w:val="clear" w:color="auto" w:fill="FFFFFF"/>
        <w:spacing w:line="390" w:lineRule="atLeast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.</w:t>
      </w:r>
      <w:r w:rsidR="00AC3156"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接口命名以字母 I 为前缀</w:t>
      </w: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14:paraId="44D5C2CD" w14:textId="77777777" w:rsidR="00AC3156" w:rsidRPr="00132E79" w:rsidRDefault="00AC3156" w:rsidP="00132E79">
      <w:pPr>
        <w:widowControl/>
        <w:shd w:val="clear" w:color="auto" w:fill="FFFFFF"/>
        <w:spacing w:line="390" w:lineRule="atLeast"/>
        <w:ind w:left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例如：IComponent</w:t>
      </w:r>
    </w:p>
    <w:p w14:paraId="579F10E2" w14:textId="77777777" w:rsidR="00AC3156" w:rsidRPr="00132E79" w:rsidRDefault="00132E79" w:rsidP="00132E79">
      <w:pPr>
        <w:pStyle w:val="ac"/>
        <w:widowControl/>
        <w:numPr>
          <w:ilvl w:val="0"/>
          <w:numId w:val="4"/>
        </w:numPr>
        <w:shd w:val="clear" w:color="auto" w:fill="FFFFFF"/>
        <w:spacing w:line="390" w:lineRule="atLeast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.</w:t>
      </w:r>
      <w:r w:rsidR="00AC3156"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派生类的末尾使用基类名称</w:t>
      </w:r>
      <w:r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。</w:t>
      </w:r>
    </w:p>
    <w:p w14:paraId="0C5782D9" w14:textId="77777777" w:rsidR="00AC3156" w:rsidRPr="00132E79" w:rsidRDefault="00AC3156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例如，从 Stream 继承的 Framework 类型以 Stream 结尾，从 Exception 继承的类型以 Exception 结尾。</w:t>
      </w:r>
    </w:p>
    <w:p w14:paraId="14438305" w14:textId="77777777" w:rsidR="003B4329" w:rsidRPr="000A76F7" w:rsidRDefault="00A605C5" w:rsidP="00132E79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2)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参数与变量的命名，使用Camel风格。</w:t>
      </w:r>
    </w:p>
    <w:p w14:paraId="7D061587" w14:textId="77777777" w:rsidR="003B4329" w:rsidRPr="003B4329" w:rsidRDefault="00A605C5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20" w:name="t10"/>
      <w:bookmarkStart w:id="21" w:name="_Toc384634797"/>
      <w:bookmarkEnd w:id="20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2.3 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 xml:space="preserve"> 通用命名约定</w:t>
      </w:r>
      <w:bookmarkEnd w:id="21"/>
    </w:p>
    <w:p w14:paraId="6D74DD84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约定的是如何选择最适当的名称，这些准则适用于所有标识符命名。</w:t>
      </w:r>
    </w:p>
    <w:p w14:paraId="37630C5C" w14:textId="77777777" w:rsidR="003B4329" w:rsidRPr="003B4329" w:rsidRDefault="00132E79" w:rsidP="003B4329">
      <w:pPr>
        <w:widowControl/>
        <w:shd w:val="clear" w:color="auto" w:fill="FFFFFF"/>
        <w:spacing w:line="45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22" w:name="t11"/>
      <w:bookmarkStart w:id="23" w:name="_Toc384634798"/>
      <w:bookmarkEnd w:id="22"/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 xml:space="preserve">2.3.1 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选择名称</w:t>
      </w:r>
      <w:bookmarkEnd w:id="23"/>
    </w:p>
    <w:p w14:paraId="6DDE058D" w14:textId="77777777" w:rsidR="003B4329" w:rsidRPr="00132E79" w:rsidRDefault="00132E7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1)</w:t>
      </w:r>
      <w:r w:rsidR="003B4329"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请选择易读的英文名称</w:t>
      </w:r>
    </w:p>
    <w:p w14:paraId="7987F425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例如，英文 Order的意思为规则、次序、订购等，如果用在排序列中就不是很合适，用来表示订单则更具可读性。</w:t>
      </w:r>
    </w:p>
    <w:p w14:paraId="6FAE2E71" w14:textId="12758EA4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可读性比详细描述更重要，比如表示坐标名称ScreenX就比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Screen Horizontally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更具可读性。</w:t>
      </w:r>
    </w:p>
    <w:p w14:paraId="0838A0C3" w14:textId="77777777" w:rsidR="003B4329" w:rsidRPr="00132E79" w:rsidRDefault="00132E7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2)</w:t>
      </w:r>
      <w:r w:rsidR="003B4329"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除下划线外，不要使用连字符或任何其他非字母数字字符</w:t>
      </w:r>
      <w:r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。</w:t>
      </w:r>
    </w:p>
    <w:p w14:paraId="7F7C081E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在数据库表字段名称设计时，与其他表字段有关联时，适当的使用表名+下横线+字段名，可以更清晰的表现出该字段与关联表对应字段的关系。</w:t>
      </w:r>
    </w:p>
    <w:p w14:paraId="54505857" w14:textId="1A8FF65B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比如产品分类表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Product Class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有字段Id与Name，那么产品表绑定这两个字段的名称可命名为ProductClass_Id与ProductClass_Name，这样在查看产品表时就可以清晰的知道这两个字段与分类表的关系。</w:t>
      </w:r>
    </w:p>
    <w:p w14:paraId="2959DBBF" w14:textId="77777777" w:rsidR="003B4329" w:rsidRPr="00132E79" w:rsidRDefault="00132E7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3)</w:t>
      </w:r>
      <w:r w:rsidR="003B4329"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避免使用与常用编程语言的关键字冲突的标识符</w:t>
      </w:r>
      <w:r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。</w:t>
      </w:r>
    </w:p>
    <w:p w14:paraId="774FF591" w14:textId="77777777" w:rsidR="00AC3156" w:rsidRPr="000A76F7" w:rsidRDefault="00A605C5" w:rsidP="0000610F">
      <w:pPr>
        <w:widowControl/>
        <w:shd w:val="clear" w:color="auto" w:fill="FFFFFF"/>
        <w:spacing w:line="450" w:lineRule="atLeast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24" w:name="t12"/>
      <w:bookmarkStart w:id="25" w:name="_Toc384634799"/>
      <w:bookmarkEnd w:id="24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2.3.2 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字母缩写词</w:t>
      </w:r>
      <w:bookmarkEnd w:id="25"/>
    </w:p>
    <w:p w14:paraId="518CAAF2" w14:textId="77777777" w:rsidR="003B4329" w:rsidRPr="00132E79" w:rsidRDefault="003B4329" w:rsidP="00132E79">
      <w:pPr>
        <w:widowControl/>
        <w:shd w:val="clear" w:color="auto" w:fill="FFFFFF"/>
        <w:spacing w:line="450" w:lineRule="atLeast"/>
        <w:ind w:firstLineChars="200" w:firstLine="480"/>
        <w:jc w:val="left"/>
        <w:outlineLvl w:val="2"/>
        <w:rPr>
          <w:rFonts w:asciiTheme="minorEastAsia" w:hAnsiTheme="minorEastAsia" w:cs="宋体"/>
          <w:bCs/>
          <w:color w:val="000000" w:themeColor="text1"/>
          <w:kern w:val="0"/>
          <w:sz w:val="24"/>
          <w:szCs w:val="24"/>
        </w:rPr>
      </w:pPr>
      <w:r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通常，不应使用缩写</w:t>
      </w:r>
      <w:r w:rsidR="00A605C5"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。</w:t>
      </w:r>
      <w:r w:rsidR="00A605C5" w:rsidRPr="00132E79">
        <w:rPr>
          <w:rFonts w:asciiTheme="minorEastAsia" w:hAnsiTheme="minorEastAsia" w:hint="eastAsia"/>
          <w:color w:val="000000"/>
          <w:sz w:val="24"/>
          <w:szCs w:val="24"/>
        </w:rPr>
        <w:t>所有类型、字段、属性、方法、事件尽量不使用缩写，包括大家熟知的缩写，例如msg。</w:t>
      </w:r>
      <w:r w:rsidRPr="00132E79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除非这种缩写已广泛接受，又或者团队当中大家都认可一种缩写</w:t>
      </w:r>
      <w:r w:rsidR="00A605C5" w:rsidRPr="00132E79">
        <w:rPr>
          <w:rFonts w:asciiTheme="minorEastAsia" w:hAnsiTheme="minorEastAsia" w:hint="eastAsia"/>
          <w:bCs/>
          <w:color w:val="000000" w:themeColor="text1"/>
          <w:sz w:val="24"/>
          <w:szCs w:val="24"/>
        </w:rPr>
        <w:t>。</w:t>
      </w:r>
    </w:p>
    <w:p w14:paraId="1C86D5B7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例如，使用 OnButtonClick，如果团队中普遍认可OnBtnClick这种写法也是可以的。</w:t>
      </w:r>
    </w:p>
    <w:p w14:paraId="7BC1921D" w14:textId="77777777" w:rsidR="003B4329" w:rsidRPr="003B4329" w:rsidRDefault="00A605C5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26" w:name="t13"/>
      <w:bookmarkStart w:id="27" w:name="_Toc384634800"/>
      <w:bookmarkEnd w:id="26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 xml:space="preserve">2.4 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 xml:space="preserve"> 命名空间命名</w:t>
      </w:r>
      <w:bookmarkEnd w:id="27"/>
    </w:p>
    <w:p w14:paraId="4C0F4B0F" w14:textId="77777777" w:rsidR="003B4329" w:rsidRPr="003B432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命名空间命名采用Pascal风格，取名的一般规则如下。</w:t>
      </w:r>
    </w:p>
    <w:p w14:paraId="01BF6747" w14:textId="509BE5D0" w:rsidR="003B4329" w:rsidRPr="003B432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 xml:space="preserve">CompanyName. 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Project Name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（公司名称.项目名称）</w:t>
      </w:r>
    </w:p>
    <w:p w14:paraId="26E9C6B1" w14:textId="77777777" w:rsidR="003B4329" w:rsidRPr="003B432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例如：Microsoft.Office</w:t>
      </w:r>
    </w:p>
    <w:p w14:paraId="71783B1C" w14:textId="77777777" w:rsidR="003B4329" w:rsidRPr="003B4329" w:rsidRDefault="00AC3156" w:rsidP="00132E79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1)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需要用复数时，请使用复数。</w:t>
      </w:r>
    </w:p>
    <w:p w14:paraId="2C80849A" w14:textId="1519DE8B" w:rsidR="003B4329" w:rsidRPr="003B432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例如，使用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System. Collections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而不是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System. Collection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14:paraId="596BE348" w14:textId="77777777" w:rsidR="003B4329" w:rsidRPr="003B4329" w:rsidRDefault="00AC3156" w:rsidP="00132E79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2)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需要缩写时，不需要加复数。</w:t>
      </w:r>
    </w:p>
    <w:p w14:paraId="1AFB2B1C" w14:textId="7DC8A8D4" w:rsidR="003B4329" w:rsidRPr="003B4329" w:rsidRDefault="003B4329" w:rsidP="00132E79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例如：使用System.IO而不是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System. IOS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14:paraId="30B17E81" w14:textId="77777777" w:rsidR="003B4329" w:rsidRPr="003B4329" w:rsidRDefault="00AC3156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28" w:name="t14"/>
      <w:bookmarkStart w:id="29" w:name="t15"/>
      <w:bookmarkStart w:id="30" w:name="_Toc384634802"/>
      <w:bookmarkEnd w:id="28"/>
      <w:bookmarkEnd w:id="29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2.5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 xml:space="preserve"> 逻辑层类命名</w:t>
      </w:r>
      <w:bookmarkEnd w:id="30"/>
    </w:p>
    <w:p w14:paraId="244EF095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按照 Pascal 大小写格式，使用名词或名词短语命名，并加上后缀Logic</w:t>
      </w:r>
      <w:r w:rsidR="00AC3156"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14:paraId="0370562E" w14:textId="77777777" w:rsidR="003B4329" w:rsidRPr="003B4329" w:rsidRDefault="00AC3156" w:rsidP="00132E7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31" w:name="t16"/>
      <w:bookmarkStart w:id="32" w:name="_Toc384634803"/>
      <w:bookmarkEnd w:id="31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2.6</w:t>
      </w:r>
      <w:r w:rsidR="00A605C5"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 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文件夹命名</w:t>
      </w:r>
      <w:bookmarkEnd w:id="32"/>
    </w:p>
    <w:p w14:paraId="07A6D238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文件夹以功能模块名称，按照 Pascal 大小写格式命名。</w:t>
      </w:r>
    </w:p>
    <w:p w14:paraId="25DB67F7" w14:textId="77777777" w:rsidR="003B4329" w:rsidRPr="003B4329" w:rsidRDefault="00132E7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例如：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后端管理功能以及权限相关功能，全部放到Systems文件夹里。</w:t>
      </w:r>
    </w:p>
    <w:p w14:paraId="6D303C5B" w14:textId="77777777" w:rsidR="003B4329" w:rsidRPr="003B4329" w:rsidRDefault="00A605C5" w:rsidP="003B4329">
      <w:pPr>
        <w:widowControl/>
        <w:shd w:val="clear" w:color="auto" w:fill="FFFFFF"/>
        <w:spacing w:line="540" w:lineRule="atLeast"/>
        <w:jc w:val="left"/>
        <w:outlineLvl w:val="0"/>
        <w:rPr>
          <w:rFonts w:asciiTheme="minorEastAsia" w:hAnsiTheme="minorEastAsia" w:cs="宋体"/>
          <w:b/>
          <w:bCs/>
          <w:color w:val="000000" w:themeColor="text1"/>
          <w:kern w:val="36"/>
          <w:sz w:val="24"/>
          <w:szCs w:val="24"/>
        </w:rPr>
      </w:pPr>
      <w:bookmarkStart w:id="33" w:name="t17"/>
      <w:bookmarkStart w:id="34" w:name="_Toc384634804"/>
      <w:bookmarkEnd w:id="33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36"/>
          <w:sz w:val="24"/>
          <w:szCs w:val="24"/>
        </w:rPr>
        <w:t xml:space="preserve">3. 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36"/>
          <w:sz w:val="24"/>
          <w:szCs w:val="24"/>
        </w:rPr>
        <w:t>注释规范</w:t>
      </w:r>
      <w:bookmarkEnd w:id="34"/>
    </w:p>
    <w:p w14:paraId="6E884FCA" w14:textId="77777777" w:rsidR="003B4329" w:rsidRPr="003B4329" w:rsidRDefault="00A605C5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35" w:name="t18"/>
      <w:bookmarkStart w:id="36" w:name="_Toc384634805"/>
      <w:bookmarkEnd w:id="35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3.1 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模块（类）注释规范</w:t>
      </w:r>
      <w:bookmarkEnd w:id="36"/>
    </w:p>
    <w:p w14:paraId="7E69E566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100" w:firstLine="24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模块开始必须以以下形式书写模块注释：</w:t>
      </w:r>
    </w:p>
    <w:p w14:paraId="3F928559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300" w:firstLine="72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///&lt;summary&gt;</w:t>
      </w:r>
    </w:p>
    <w:p w14:paraId="73127495" w14:textId="77777777" w:rsidR="003B4329" w:rsidRPr="003B4329" w:rsidRDefault="00A605C5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///模块编号：&lt;模块编号，可以引用系统设计中的模块编号&gt;</w:t>
      </w:r>
    </w:p>
    <w:p w14:paraId="260F5C63" w14:textId="77777777" w:rsidR="003B4329" w:rsidRPr="003B4329" w:rsidRDefault="00A605C5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///作用：&lt;对此类的描述，可以引用系统设计中的描述&gt;</w:t>
      </w:r>
    </w:p>
    <w:p w14:paraId="3657F6F1" w14:textId="77777777" w:rsidR="003B4329" w:rsidRPr="003B4329" w:rsidRDefault="00A605C5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</w:t>
      </w:r>
      <w:r w:rsidR="003B4329"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///作者：作者中文名</w:t>
      </w:r>
    </w:p>
    <w:p w14:paraId="67A93F22" w14:textId="77777777" w:rsidR="003B4329" w:rsidRPr="003B4329" w:rsidRDefault="00A605C5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///编写日期：&lt;模块创建日期，格式：YYYY-MM-DD&gt;</w:t>
      </w:r>
    </w:p>
    <w:p w14:paraId="62E7F568" w14:textId="77777777" w:rsidR="003B4329" w:rsidRPr="003B4329" w:rsidRDefault="00A605C5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</w:t>
      </w:r>
      <w:r w:rsidR="003B4329"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///&lt;/summary&gt;</w:t>
      </w:r>
    </w:p>
    <w:p w14:paraId="77BE92DC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100" w:firstLine="24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如果模块有修改，则每次修改必须添加以下注释：</w:t>
      </w:r>
    </w:p>
    <w:p w14:paraId="6514FA54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///&lt;summary&gt;</w:t>
      </w:r>
    </w:p>
    <w:p w14:paraId="70D464D2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///Log编号：&lt;Log编号,从1开始一次增加&gt;</w:t>
      </w:r>
    </w:p>
    <w:p w14:paraId="1F2CB33E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///修改描述：&lt;对此修改的描述&gt;</w:t>
      </w:r>
    </w:p>
    <w:p w14:paraId="10E51B2E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///作者：修改者中文名</w:t>
      </w:r>
    </w:p>
    <w:p w14:paraId="40507C64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///修改日期：&lt;模块修改日期，格式：YYYY-MM-DD&gt;</w:t>
      </w:r>
    </w:p>
    <w:p w14:paraId="6AC0E982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///&lt;/summary&gt;</w:t>
      </w:r>
    </w:p>
    <w:p w14:paraId="05CB109F" w14:textId="77777777" w:rsidR="003B4329" w:rsidRPr="003B4329" w:rsidRDefault="00A605C5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37" w:name="t19"/>
      <w:bookmarkStart w:id="38" w:name="_Toc384634806"/>
      <w:bookmarkEnd w:id="37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3.2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 xml:space="preserve"> 类属性注释规范</w:t>
      </w:r>
      <w:bookmarkEnd w:id="38"/>
    </w:p>
    <w:p w14:paraId="5A4968EB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在类的属性必须以以下格式编写属性注释：</w:t>
      </w:r>
    </w:p>
    <w:p w14:paraId="4D4AF250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///&lt;summary&gt;</w:t>
      </w:r>
    </w:p>
    <w:p w14:paraId="4F3EB2F7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///属性说明</w:t>
      </w:r>
    </w:p>
    <w:p w14:paraId="336487A5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///&lt;/summary&gt;</w:t>
      </w:r>
    </w:p>
    <w:p w14:paraId="32B49D95" w14:textId="77777777" w:rsidR="003B4329" w:rsidRPr="003B4329" w:rsidRDefault="00A605C5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39" w:name="t20"/>
      <w:bookmarkStart w:id="40" w:name="_Toc384634807"/>
      <w:bookmarkEnd w:id="39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3.3 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方法注释规范</w:t>
      </w:r>
      <w:bookmarkEnd w:id="40"/>
    </w:p>
    <w:p w14:paraId="560E3265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在类的方法声明前必须以以下格式编写注释</w:t>
      </w:r>
    </w:p>
    <w:p w14:paraId="79B041A7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///&lt;summary&gt;</w:t>
      </w:r>
    </w:p>
    <w:p w14:paraId="79D39242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///说明：&lt;对该方法的说明&gt;</w:t>
      </w:r>
    </w:p>
    <w:p w14:paraId="449EF213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///&lt;/summary&gt;</w:t>
      </w:r>
    </w:p>
    <w:p w14:paraId="20B9A5BC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///&lt;param name="&lt;参数名称&gt;"&gt;&lt;参数说明&gt;&lt;/param&gt;</w:t>
      </w:r>
    </w:p>
    <w:p w14:paraId="0D17E72E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///&lt;returns&gt;</w:t>
      </w:r>
    </w:p>
    <w:p w14:paraId="690C86EE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///&lt;对方法返回值的说明，该说明必须明确说明返回的值代表什么含义&gt;</w:t>
      </w:r>
    </w:p>
    <w:p w14:paraId="20A153A5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///&lt;/returns&gt;</w:t>
      </w:r>
    </w:p>
    <w:p w14:paraId="6812AC18" w14:textId="77777777" w:rsidR="003B4329" w:rsidRPr="000A76F7" w:rsidRDefault="00A605C5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bookmarkStart w:id="41" w:name="t21"/>
      <w:bookmarkStart w:id="42" w:name="_Toc384634808"/>
      <w:bookmarkEnd w:id="41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3.4 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代码间注释规范</w:t>
      </w:r>
      <w:bookmarkEnd w:id="42"/>
    </w:p>
    <w:p w14:paraId="2F60F5AD" w14:textId="77777777" w:rsidR="00AC3156" w:rsidRPr="003B4329" w:rsidRDefault="00AC3156" w:rsidP="003B4329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3.4.1 代码间单行注释</w:t>
      </w:r>
    </w:p>
    <w:p w14:paraId="35BDC956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单行注释：</w:t>
      </w:r>
    </w:p>
    <w:p w14:paraId="4CE1B9C4" w14:textId="77777777" w:rsidR="00AC3156" w:rsidRPr="000A76F7" w:rsidRDefault="003B4329" w:rsidP="000A76F7">
      <w:pPr>
        <w:widowControl/>
        <w:shd w:val="clear" w:color="auto" w:fill="FFFFFF"/>
        <w:spacing w:line="390" w:lineRule="atLeast"/>
        <w:ind w:firstLineChars="300" w:firstLine="72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//&lt;单行注释&gt;</w:t>
      </w:r>
    </w:p>
    <w:p w14:paraId="0AA05FA9" w14:textId="77777777" w:rsidR="00AC3156" w:rsidRPr="003B4329" w:rsidRDefault="00AC3156" w:rsidP="00AC3156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3.4.2 代码间多行注释</w:t>
      </w:r>
    </w:p>
    <w:p w14:paraId="45828680" w14:textId="77777777" w:rsidR="003B4329" w:rsidRPr="003B4329" w:rsidRDefault="00AC3156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1)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多行注释：</w:t>
      </w:r>
    </w:p>
    <w:p w14:paraId="3B6EA781" w14:textId="77777777" w:rsidR="003B4329" w:rsidRPr="003B4329" w:rsidRDefault="00AC3156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    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/*多行注释1</w:t>
      </w:r>
    </w:p>
    <w:p w14:paraId="1F1CD2E3" w14:textId="77777777" w:rsidR="003B4329" w:rsidRPr="003B4329" w:rsidRDefault="00AC3156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   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多行注释2</w:t>
      </w:r>
    </w:p>
    <w:p w14:paraId="2FD30BD5" w14:textId="77777777" w:rsidR="003B4329" w:rsidRPr="003B4329" w:rsidRDefault="00AC3156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    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多行注释3*/</w:t>
      </w:r>
    </w:p>
    <w:p w14:paraId="4E79BB27" w14:textId="77777777" w:rsidR="003B4329" w:rsidRPr="003B4329" w:rsidRDefault="00AC3156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2)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代码行数太多而不容易区分时注释：</w:t>
      </w:r>
    </w:p>
    <w:p w14:paraId="2F0D99AA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    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/******************************************</w:t>
      </w:r>
    </w:p>
    <w:p w14:paraId="37CCE813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  *  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代码块功能名称</w:t>
      </w:r>
    </w:p>
    <w:p w14:paraId="4AEFE829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      ******************************************/</w:t>
      </w:r>
    </w:p>
    <w:p w14:paraId="70AA3CC4" w14:textId="77777777" w:rsidR="003B4329" w:rsidRPr="003B4329" w:rsidRDefault="00AC3156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3)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或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者可以如此书写：</w:t>
      </w:r>
    </w:p>
    <w:p w14:paraId="4DEA1D2B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/*多行注释1</w:t>
      </w:r>
    </w:p>
    <w:p w14:paraId="296DDF1A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多行注释2*/</w:t>
      </w:r>
    </w:p>
    <w:p w14:paraId="7714B22C" w14:textId="77777777" w:rsidR="003B4329" w:rsidRPr="003B4329" w:rsidRDefault="00AC3156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4)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或者也可以使用下面方法：</w:t>
      </w:r>
    </w:p>
    <w:p w14:paraId="700437FE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/*********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代码块功能名称开始************/</w:t>
      </w:r>
    </w:p>
    <w:p w14:paraId="6CE50EC5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//&lt;单行注释&gt;</w:t>
      </w:r>
    </w:p>
    <w:p w14:paraId="2A749361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//&lt;单行注释&gt;</w:t>
      </w:r>
    </w:p>
    <w:p w14:paraId="5546B4CC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/*********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代码块功能名称结束************/</w:t>
      </w:r>
    </w:p>
    <w:p w14:paraId="1492D7AB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</w:p>
    <w:p w14:paraId="606881A1" w14:textId="77777777" w:rsidR="003B4329" w:rsidRPr="003B4329" w:rsidRDefault="00AC3156" w:rsidP="00AC3156">
      <w:pPr>
        <w:widowControl/>
        <w:shd w:val="clear" w:color="auto" w:fill="FFFFFF"/>
        <w:spacing w:line="480" w:lineRule="atLeast"/>
        <w:jc w:val="left"/>
        <w:outlineLvl w:val="1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3.4.2 代码间注释说明</w:t>
      </w:r>
    </w:p>
    <w:p w14:paraId="2441D468" w14:textId="77777777" w:rsidR="003B4329" w:rsidRPr="003B4329" w:rsidRDefault="00AC3156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1)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代码中遇到语句块时必须添加注释（if,for,foreach,……）,添加的注释必须能够说明此语句块的作用和实现手段（所用算法等等）。对一个数值变量采用不是0,-1等的数值初始化，给出选择该值的理由。</w:t>
      </w:r>
    </w:p>
    <w:p w14:paraId="0C7E683C" w14:textId="77777777" w:rsidR="003B4329" w:rsidRPr="003B4329" w:rsidRDefault="00AC3156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lastRenderedPageBreak/>
        <w:t>2)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尽量多点注释，就算能一目了然的命名最好也顺便写一写注释，方便以后接收的人能更容易理解程序（方便不太懂英文的程序员）。</w:t>
      </w:r>
    </w:p>
    <w:p w14:paraId="68718017" w14:textId="77777777" w:rsidR="003B4329" w:rsidRPr="003B4329" w:rsidRDefault="00AC3156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3)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如果因为某种原因使用了复杂艰涩的原理，为程序配备良好的文档和更多的注释。</w:t>
      </w:r>
    </w:p>
    <w:p w14:paraId="654BD855" w14:textId="77777777" w:rsidR="003B4329" w:rsidRPr="003B4329" w:rsidRDefault="00A605C5" w:rsidP="003B4329">
      <w:pPr>
        <w:widowControl/>
        <w:shd w:val="clear" w:color="auto" w:fill="FFFFFF"/>
        <w:spacing w:line="540" w:lineRule="atLeast"/>
        <w:jc w:val="left"/>
        <w:outlineLvl w:val="0"/>
        <w:rPr>
          <w:rFonts w:asciiTheme="minorEastAsia" w:hAnsiTheme="minorEastAsia" w:cs="宋体"/>
          <w:b/>
          <w:bCs/>
          <w:color w:val="000000" w:themeColor="text1"/>
          <w:kern w:val="36"/>
          <w:sz w:val="24"/>
          <w:szCs w:val="24"/>
        </w:rPr>
      </w:pPr>
      <w:bookmarkStart w:id="43" w:name="t22"/>
      <w:bookmarkStart w:id="44" w:name="_Toc384634809"/>
      <w:bookmarkEnd w:id="43"/>
      <w:r w:rsidRPr="000A76F7">
        <w:rPr>
          <w:rFonts w:asciiTheme="minorEastAsia" w:hAnsiTheme="minorEastAsia" w:cs="宋体" w:hint="eastAsia"/>
          <w:b/>
          <w:bCs/>
          <w:color w:val="000000" w:themeColor="text1"/>
          <w:kern w:val="36"/>
          <w:sz w:val="24"/>
          <w:szCs w:val="24"/>
        </w:rPr>
        <w:t>4.</w:t>
      </w:r>
      <w:r w:rsidR="003B4329" w:rsidRPr="003B4329">
        <w:rPr>
          <w:rFonts w:asciiTheme="minorEastAsia" w:hAnsiTheme="minorEastAsia" w:cs="宋体" w:hint="eastAsia"/>
          <w:b/>
          <w:bCs/>
          <w:color w:val="000000" w:themeColor="text1"/>
          <w:kern w:val="36"/>
          <w:sz w:val="24"/>
          <w:szCs w:val="24"/>
        </w:rPr>
        <w:t>编码规范</w:t>
      </w:r>
      <w:bookmarkEnd w:id="44"/>
    </w:p>
    <w:p w14:paraId="29B716E3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1）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缩进和间隔：缩进用TAB，不用 SPACES。</w:t>
      </w:r>
    </w:p>
    <w:p w14:paraId="6FF5CC6B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2）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注释需和代码对齐。多使用#regedit和#endregion代码块。</w:t>
      </w:r>
    </w:p>
    <w:p w14:paraId="43B0096D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3）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在代码中</w:t>
      </w:r>
      <w:r w:rsidR="00AC3156"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应注意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左括号和右括号</w:t>
      </w:r>
      <w:r w:rsidR="00AC3156"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是否配对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14:paraId="53666B72" w14:textId="77777777" w:rsidR="00AC3156" w:rsidRPr="000A76F7" w:rsidRDefault="00AC3156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例如：</w:t>
      </w:r>
    </w:p>
    <w:p w14:paraId="1B34CDE2" w14:textId="77777777" w:rsidR="003B4329" w:rsidRPr="003B4329" w:rsidRDefault="003B4329" w:rsidP="00AC3156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if (x == 0)</w:t>
      </w:r>
    </w:p>
    <w:p w14:paraId="53CB05EE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{</w:t>
      </w:r>
    </w:p>
    <w:p w14:paraId="2EAF6975" w14:textId="2131B0F9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     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Response. Write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("用户编号必须输入！");</w:t>
      </w:r>
    </w:p>
    <w:p w14:paraId="1A6D79DC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}</w:t>
      </w:r>
    </w:p>
    <w:p w14:paraId="74E8A3EB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不允许以下情况：</w:t>
      </w:r>
    </w:p>
    <w:p w14:paraId="1BE554A7" w14:textId="6AE4111C" w:rsidR="003B4329" w:rsidRPr="003B4329" w:rsidRDefault="007C003D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if (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x == 0) {</w:t>
      </w:r>
    </w:p>
    <w:p w14:paraId="47ED3BE5" w14:textId="12C2E133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 </w:t>
      </w:r>
      <w:r w:rsidR="00954C56"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{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Response. Write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("用户编号必须输入！");</w:t>
      </w:r>
    </w:p>
    <w:p w14:paraId="731FA6FD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}</w:t>
      </w:r>
    </w:p>
    <w:p w14:paraId="20564035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或者：</w:t>
      </w:r>
    </w:p>
    <w:p w14:paraId="27E9F451" w14:textId="16913226" w:rsidR="003B4329" w:rsidRPr="003B4329" w:rsidRDefault="00FB7F4E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if (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x == </w:t>
      </w:r>
      <w:r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0) {Response. Write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("用户编号必须输入！"); }</w:t>
      </w:r>
      <w:r w:rsidR="00954C56"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}</w:t>
      </w:r>
    </w:p>
    <w:p w14:paraId="554E90B4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4）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适当的增加空行，来增加代码的可读性。</w:t>
      </w:r>
    </w:p>
    <w:p w14:paraId="42123BF5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在下列情况下应该有两行空行：</w:t>
      </w:r>
    </w:p>
    <w:p w14:paraId="5092F56D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     同一文件的不同部分之间；</w:t>
      </w:r>
    </w:p>
    <w:p w14:paraId="30DE451E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     在类，接口以及彼此之间；</w:t>
      </w:r>
    </w:p>
    <w:p w14:paraId="5A0E66AA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在下列情况之间应该有一行空行：</w:t>
      </w:r>
    </w:p>
    <w:p w14:paraId="75856EA2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     方法之间；</w:t>
      </w:r>
    </w:p>
    <w:p w14:paraId="1AF225C1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     局部变量和它后边的语句之间；</w:t>
      </w:r>
    </w:p>
    <w:p w14:paraId="569F1BFA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     方法内的功能逻辑部分之间；</w:t>
      </w:r>
    </w:p>
    <w:p w14:paraId="31012EDF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5）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避免使用大文件。如果一个文件里的代码超过300～400行，必须考虑将代码分开到不同类中。当然模板生成类与逻辑层类除外。</w:t>
      </w:r>
    </w:p>
    <w:p w14:paraId="156FEDD1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6）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避免写太长的方法。一个典型的方法代码在1～</w:t>
      </w:r>
      <w:r w:rsid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50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行之间。如果一个方法发代码超过</w:t>
      </w:r>
      <w:r w:rsid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50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行，应该考虑将其分解为不同的方法。</w:t>
      </w:r>
    </w:p>
    <w:p w14:paraId="02032560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7）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为了防止在阅读代码时不得不滚动源代码编辑器，</w:t>
      </w:r>
      <w:r w:rsidR="00132E7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为方便阅读，可要求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每行代码或注释在1024*768的显示频率下不得超过一显示屏</w:t>
      </w:r>
    </w:p>
    <w:p w14:paraId="4DBD7B10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8）</w:t>
      </w:r>
      <w:r w:rsidR="009C0B8F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在大多数运算符之前和之后使用空格，这样做是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不会改变代码的意图却可以使代码容易阅读。</w:t>
      </w:r>
    </w:p>
    <w:p w14:paraId="7926EE93" w14:textId="77777777" w:rsidR="003B4329" w:rsidRPr="003B4329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例：</w:t>
      </w:r>
    </w:p>
    <w:p w14:paraId="659B8578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int j = i + k;</w:t>
      </w:r>
      <w:r w:rsidRPr="000A76F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</w:p>
    <w:p w14:paraId="1A5C4767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而不应写为</w:t>
      </w:r>
    </w:p>
    <w:p w14:paraId="612C0917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int j=i+k;</w:t>
      </w:r>
    </w:p>
    <w:p w14:paraId="7165ACEA" w14:textId="77777777" w:rsidR="009C0B8F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b/>
          <w:color w:val="000000" w:themeColor="text1"/>
          <w:kern w:val="0"/>
          <w:sz w:val="24"/>
          <w:szCs w:val="24"/>
        </w:rPr>
      </w:pPr>
      <w:r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9）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使用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括号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时该注意的事项</w:t>
      </w:r>
    </w:p>
    <w:p w14:paraId="64A78CFC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①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括号和它里面的字符之间不应该出现空格。括号应该和它前边的关键词留有空格。</w:t>
      </w:r>
    </w:p>
    <w:p w14:paraId="0AD882AE" w14:textId="77777777" w:rsidR="003B4329" w:rsidRPr="003B4329" w:rsidRDefault="003B4329" w:rsidP="009C0B8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例：while (true)</w:t>
      </w:r>
    </w:p>
    <w:p w14:paraId="2F1A0C9A" w14:textId="77777777" w:rsidR="003B4329" w:rsidRPr="003B4329" w:rsidRDefault="003B4329" w:rsidP="009C0B8F">
      <w:pPr>
        <w:widowControl/>
        <w:shd w:val="clear" w:color="auto" w:fill="FFFFFF"/>
        <w:spacing w:line="390" w:lineRule="atLeast"/>
        <w:ind w:firstLineChars="400" w:firstLine="96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{</w:t>
      </w:r>
    </w:p>
    <w:p w14:paraId="15623D0D" w14:textId="77777777" w:rsidR="003B4329" w:rsidRPr="003B4329" w:rsidRDefault="003B4329" w:rsidP="009C0B8F">
      <w:pPr>
        <w:widowControl/>
        <w:shd w:val="clear" w:color="auto" w:fill="FFFFFF"/>
        <w:spacing w:line="390" w:lineRule="atLeast"/>
        <w:ind w:firstLineChars="450" w:firstLine="10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};</w:t>
      </w:r>
    </w:p>
    <w:p w14:paraId="74CCCBAD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②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但是方法名和左括号之间不应该有空格，而且，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参数之间的逗号后应该加一空格。</w:t>
      </w:r>
    </w:p>
    <w:p w14:paraId="6FAE8F46" w14:textId="77777777" w:rsidR="003B4329" w:rsidRPr="003B4329" w:rsidRDefault="003B4329" w:rsidP="009C0B8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例：method1(int i1, int i2)</w:t>
      </w:r>
    </w:p>
    <w:p w14:paraId="16BB7222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③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for语句里的表达式之间加一空格。</w:t>
      </w:r>
    </w:p>
    <w:p w14:paraId="30164603" w14:textId="36DC6C47" w:rsidR="003B4329" w:rsidRPr="003B4329" w:rsidRDefault="003B4329" w:rsidP="009C0B8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例：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for (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expr1; expr2; expr3)</w:t>
      </w:r>
    </w:p>
    <w:p w14:paraId="6188BBC0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④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强制类型转换时，在类型和变量之间加一空格。</w:t>
      </w:r>
    </w:p>
    <w:p w14:paraId="5597ACB6" w14:textId="51FFADE9" w:rsidR="003B4329" w:rsidRPr="003B4329" w:rsidRDefault="003B4329" w:rsidP="009C0B8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例：(int) 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i;</w:t>
      </w:r>
    </w:p>
    <w:p w14:paraId="36C9948A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10</w:t>
      </w:r>
      <w:r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所有可供用户输入的字段值，必须需忽略前后空白后(不包含密码)；在对字段值进行有效性验证。对提交进数据库的内容必须进行SQL注入过滤与XSS过滤。</w:t>
      </w:r>
    </w:p>
    <w:p w14:paraId="6E54447A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11</w:t>
      </w:r>
      <w:r w:rsidR="003B4329"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一个方法只完成一个任务。不要把多个任务组合到一个方法中，即使那些任务非常小。</w:t>
      </w:r>
    </w:p>
    <w:p w14:paraId="31D3EE10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12</w:t>
      </w:r>
      <w:r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避免使用很多成员变量，声明局部变量，并传递给方法。</w:t>
      </w:r>
    </w:p>
    <w:p w14:paraId="2A60AB77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13</w:t>
      </w:r>
      <w:r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不要在方法间共享成员变量，如果在几个方法间共享一个成员变量，那就很难知道是哪个方法在什么时候修改了它的值。</w:t>
      </w:r>
    </w:p>
    <w:p w14:paraId="599EAAED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14</w:t>
      </w:r>
      <w:r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不在代码中使用具体的路径和驱动器名，使用相对路径，并使路径可编程。永远别设想你的代码是在“C:”盘运行。你不会知道，一些用户在网络或“Z:”盘运行程序。</w:t>
      </w:r>
    </w:p>
    <w:p w14:paraId="371036DE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15</w:t>
      </w:r>
      <w:r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应用程序启动时作些“自检”并确保所需文件和附件在指定的位置。</w:t>
      </w:r>
    </w:p>
    <w:p w14:paraId="0415A44A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如果需要的配置文件找不到，应用程序需能自己创建使用默认值的一份。如果在配置文件中发现错误值，应用程序要抛出错误，给出提示消息告诉用户正确值。</w:t>
      </w:r>
    </w:p>
    <w:p w14:paraId="4D4C62DB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16</w:t>
      </w:r>
      <w:r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出现任何问题给用户一个友好的提示，错误消息需能帮助用户解决问题。</w:t>
      </w:r>
    </w:p>
    <w:p w14:paraId="06793957" w14:textId="77777777" w:rsidR="003B4329" w:rsidRPr="003B4329" w:rsidRDefault="003B4329" w:rsidP="003B4329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永远别用像“应用程序出错”，“发现一个错误”等错误消息。而应给出像“更新数据库失败，请确保登陆id和密码正确” 的具体消息。显示错误消息时，除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了说哪里错了，还应提示用户如何解决问题。不要用像“更新数据库失败”这样的，要提示用户怎么做：“更新数据库失败，请确保登陆id和密码正确”</w:t>
      </w:r>
    </w:p>
    <w:p w14:paraId="7399608C" w14:textId="77777777" w:rsidR="003B4329" w:rsidRPr="003B4329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17</w:t>
      </w:r>
      <w:r w:rsidRPr="009C0B8F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3B4329"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错误处理和异常事件</w:t>
      </w:r>
    </w:p>
    <w:p w14:paraId="5E19BF90" w14:textId="77777777" w:rsidR="003B4329" w:rsidRPr="003B4329" w:rsidRDefault="003B4329" w:rsidP="009C0B8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不要“捕捉了异常却什么也不做”。如果隐藏了一个异常，你将永远不知道异常到底发生了没有。</w:t>
      </w:r>
    </w:p>
    <w:p w14:paraId="1CD6D5F3" w14:textId="77777777" w:rsidR="003B4329" w:rsidRPr="003B4329" w:rsidRDefault="003B4329" w:rsidP="009C0B8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发生异常时，给出友好的消息给用户，但要精确记录错误的所有可能细节，包括发生的时间，和相关方法，类名等。</w:t>
      </w:r>
    </w:p>
    <w:p w14:paraId="78DA8E8F" w14:textId="77777777" w:rsidR="003B4329" w:rsidRPr="003B4329" w:rsidRDefault="003B4329" w:rsidP="009C0B8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别写太大的 try-catch 模块。如果需要，为每个执行的任务编写单独的 try-catch 模块。 这将帮你找出哪一段代码产生异常，并给用户发出特定的错误消息</w:t>
      </w:r>
    </w:p>
    <w:p w14:paraId="739C087F" w14:textId="64CB83D9" w:rsidR="00954C56" w:rsidRPr="000A76F7" w:rsidRDefault="003B4329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如果应用程序需要，可以编写自己的异常类。自定义异常不应从基类</w:t>
      </w:r>
      <w:r w:rsidR="00FB7F4E" w:rsidRPr="003B432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System Exception</w:t>
      </w:r>
      <w:r w:rsidRPr="003B432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派生，而要继承于. IApplicationException。</w:t>
      </w:r>
    </w:p>
    <w:p w14:paraId="43FED66A" w14:textId="77777777" w:rsidR="00954C56" w:rsidRPr="000A76F7" w:rsidRDefault="009C0B8F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18</w:t>
      </w:r>
      <w:r w:rsidR="00954C56"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954C56" w:rsidRPr="000A76F7">
        <w:rPr>
          <w:rFonts w:asciiTheme="minorEastAsia" w:hAnsiTheme="minorEastAsia" w:hint="eastAsia"/>
          <w:color w:val="000000"/>
          <w:sz w:val="24"/>
          <w:szCs w:val="24"/>
        </w:rPr>
        <w:t>类型名称和源文件名称一致</w:t>
      </w:r>
    </w:p>
    <w:p w14:paraId="2274781A" w14:textId="77777777" w:rsidR="00954C56" w:rsidRPr="000A76F7" w:rsidRDefault="00954C56" w:rsidP="000A76F7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A76F7">
        <w:rPr>
          <w:rFonts w:asciiTheme="minorEastAsia" w:hAnsiTheme="minorEastAsia" w:hint="eastAsia"/>
          <w:color w:val="000000"/>
          <w:sz w:val="24"/>
          <w:szCs w:val="24"/>
        </w:rPr>
        <w:t>当类型命名为Product时，其源文件命名只能是Product.cs。</w:t>
      </w:r>
    </w:p>
    <w:p w14:paraId="69303DE2" w14:textId="77777777" w:rsidR="00954C56" w:rsidRPr="000A76F7" w:rsidRDefault="009C0B8F" w:rsidP="000A76F7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19</w:t>
      </w:r>
      <w:r w:rsidR="00954C56"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954C56" w:rsidRPr="000A76F7">
        <w:rPr>
          <w:rFonts w:asciiTheme="minorEastAsia" w:hAnsiTheme="minorEastAsia" w:hint="eastAsia"/>
          <w:color w:val="000000"/>
          <w:sz w:val="24"/>
          <w:szCs w:val="24"/>
        </w:rPr>
        <w:t>不在代码中使用具体的路径和驱动器名。 使用相对路径，并使路径可复</w:t>
      </w:r>
    </w:p>
    <w:p w14:paraId="7AC2E908" w14:textId="77777777" w:rsidR="009C0B8F" w:rsidRDefault="009C0B8F" w:rsidP="009C0B8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20</w:t>
      </w:r>
      <w:r w:rsidR="00954C56" w:rsidRPr="003B4329">
        <w:rPr>
          <w:rFonts w:asciiTheme="minorEastAsia" w:hAnsiTheme="minorEastAsia" w:cs="宋体" w:hint="eastAsia"/>
          <w:b/>
          <w:color w:val="000000" w:themeColor="text1"/>
          <w:kern w:val="0"/>
          <w:sz w:val="24"/>
          <w:szCs w:val="24"/>
        </w:rPr>
        <w:t>）</w:t>
      </w:r>
      <w:r w:rsidR="00954C56" w:rsidRPr="000A76F7">
        <w:rPr>
          <w:rFonts w:asciiTheme="minorEastAsia" w:hAnsiTheme="minorEastAsia" w:hint="eastAsia"/>
          <w:color w:val="000000"/>
          <w:sz w:val="24"/>
          <w:szCs w:val="24"/>
        </w:rPr>
        <w:t>如果if语句块的内容只有一行，可以不加花括号，并且最好和if语句位于同一行，或者，给内容添加花括号{}。</w:t>
      </w:r>
    </w:p>
    <w:p w14:paraId="2272C142" w14:textId="77777777" w:rsidR="0000610F" w:rsidRPr="0000610F" w:rsidRDefault="0000610F" w:rsidP="0000610F">
      <w:pPr>
        <w:widowControl/>
        <w:shd w:val="clear" w:color="auto" w:fill="FFFFFF"/>
        <w:spacing w:line="390" w:lineRule="atLeast"/>
        <w:ind w:firstLineChars="200" w:firstLine="482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0610F">
        <w:rPr>
          <w:rFonts w:asciiTheme="minorEastAsia" w:hAnsiTheme="minorEastAsia" w:hint="eastAsia"/>
          <w:b/>
          <w:bCs/>
          <w:color w:val="000000"/>
          <w:sz w:val="24"/>
          <w:szCs w:val="24"/>
        </w:rPr>
        <w:t>2</w:t>
      </w:r>
      <w:r w:rsidRPr="0000610F">
        <w:rPr>
          <w:rFonts w:asciiTheme="minorEastAsia" w:hAnsiTheme="minorEastAsia"/>
          <w:b/>
          <w:bCs/>
          <w:color w:val="000000"/>
          <w:sz w:val="24"/>
          <w:szCs w:val="24"/>
        </w:rPr>
        <w:t>1</w:t>
      </w:r>
      <w:r w:rsidRPr="0000610F">
        <w:rPr>
          <w:rFonts w:asciiTheme="minorEastAsia" w:hAnsiTheme="minorEastAsia" w:hint="eastAsia"/>
          <w:b/>
          <w:bCs/>
          <w:color w:val="000000"/>
          <w:sz w:val="24"/>
          <w:szCs w:val="24"/>
        </w:rPr>
        <w:t>）</w:t>
      </w:r>
      <w:r w:rsidRPr="0000610F">
        <w:rPr>
          <w:rFonts w:asciiTheme="minorEastAsia" w:hAnsiTheme="minorEastAsia" w:hint="eastAsia"/>
          <w:color w:val="000000"/>
          <w:sz w:val="24"/>
          <w:szCs w:val="24"/>
        </w:rPr>
        <w:t>类型成员的排列顺序</w:t>
      </w:r>
    </w:p>
    <w:p w14:paraId="276CC371" w14:textId="77777777" w:rsidR="0000610F" w:rsidRPr="0000610F" w:rsidRDefault="0000610F" w:rsidP="0000610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0610F">
        <w:rPr>
          <w:rFonts w:asciiTheme="minorEastAsia" w:hAnsiTheme="minorEastAsia" w:hint="eastAsia"/>
          <w:color w:val="000000"/>
          <w:sz w:val="24"/>
          <w:szCs w:val="24"/>
        </w:rPr>
        <w:t>类型成员的排列顺序自上而下依次为：</w:t>
      </w:r>
    </w:p>
    <w:p w14:paraId="12927DF3" w14:textId="77777777" w:rsidR="0000610F" w:rsidRPr="0000610F" w:rsidRDefault="0000610F" w:rsidP="0000610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0610F">
        <w:rPr>
          <w:rFonts w:asciiTheme="minorEastAsia" w:hAnsiTheme="minorEastAsia" w:hint="eastAsia"/>
          <w:color w:val="000000"/>
          <w:sz w:val="24"/>
          <w:szCs w:val="24"/>
        </w:rPr>
        <w:t>字段：私有字段、受保护字段</w:t>
      </w:r>
    </w:p>
    <w:p w14:paraId="18F69A16" w14:textId="77777777" w:rsidR="0000610F" w:rsidRPr="0000610F" w:rsidRDefault="0000610F" w:rsidP="0000610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0610F">
        <w:rPr>
          <w:rFonts w:asciiTheme="minorEastAsia" w:hAnsiTheme="minorEastAsia" w:hint="eastAsia"/>
          <w:color w:val="000000"/>
          <w:sz w:val="24"/>
          <w:szCs w:val="24"/>
        </w:rPr>
        <w:t>属性：私有属性、受保护属性、公有属性</w:t>
      </w:r>
    </w:p>
    <w:p w14:paraId="47820A6B" w14:textId="77777777" w:rsidR="0000610F" w:rsidRPr="0000610F" w:rsidRDefault="0000610F" w:rsidP="0000610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0610F">
        <w:rPr>
          <w:rFonts w:asciiTheme="minorEastAsia" w:hAnsiTheme="minorEastAsia" w:hint="eastAsia"/>
          <w:color w:val="000000"/>
          <w:sz w:val="24"/>
          <w:szCs w:val="24"/>
        </w:rPr>
        <w:t>事件：私有事件、受保护事件、公有事件</w:t>
      </w:r>
    </w:p>
    <w:p w14:paraId="62D68F33" w14:textId="77777777" w:rsidR="0000610F" w:rsidRPr="0000610F" w:rsidRDefault="0000610F" w:rsidP="0000610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0610F">
        <w:rPr>
          <w:rFonts w:asciiTheme="minorEastAsia" w:hAnsiTheme="minorEastAsia" w:hint="eastAsia"/>
          <w:color w:val="000000"/>
          <w:sz w:val="24"/>
          <w:szCs w:val="24"/>
        </w:rPr>
        <w:t>构造函数：参数数量最多的构造函数，参数数量中等的构造函数，参数数量最少的构造函数</w:t>
      </w:r>
    </w:p>
    <w:p w14:paraId="5C4079AF" w14:textId="77777777" w:rsidR="009C0B8F" w:rsidRPr="0000610F" w:rsidRDefault="0000610F" w:rsidP="0000610F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0610F">
        <w:rPr>
          <w:rFonts w:asciiTheme="minorEastAsia" w:hAnsiTheme="minorEastAsia" w:hint="eastAsia"/>
          <w:color w:val="000000"/>
          <w:sz w:val="24"/>
          <w:szCs w:val="24"/>
        </w:rPr>
        <w:t>方法：重载方法的排列顺序与构造函数相同，从参数数量最多往下至参数最少</w:t>
      </w:r>
      <w:bookmarkStart w:id="45" w:name="_Hlk26961443"/>
    </w:p>
    <w:bookmarkEnd w:id="45"/>
    <w:p w14:paraId="30890677" w14:textId="77777777" w:rsidR="003B4329" w:rsidRDefault="003B432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3C9DF8C" w14:textId="77777777" w:rsidR="004027C4" w:rsidRDefault="004027C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291A8F1" w14:textId="517A7E15" w:rsidR="0000610F" w:rsidRDefault="0000610F" w:rsidP="0000610F">
      <w:pPr>
        <w:pStyle w:val="ac"/>
        <w:numPr>
          <w:ilvl w:val="0"/>
          <w:numId w:val="5"/>
        </w:numPr>
        <w:ind w:firstLineChars="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00610F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C#语言编码</w:t>
      </w:r>
    </w:p>
    <w:p w14:paraId="6343CB29" w14:textId="0DA13CEC" w:rsidR="004B0CA3" w:rsidRPr="004B0CA3" w:rsidRDefault="004B0CA3" w:rsidP="004B0CA3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4B0CA3">
        <w:rPr>
          <w:rFonts w:asciiTheme="minorEastAsia" w:hAnsiTheme="minorEastAsia" w:hint="eastAsia"/>
          <w:color w:val="000000" w:themeColor="text1"/>
          <w:sz w:val="24"/>
          <w:szCs w:val="24"/>
        </w:rPr>
        <w:t>从txt或者Excel文件中输入测量值（水平角、竖直角、起始坐标方位角、已知点的坐标以及斜距等等），求</w:t>
      </w:r>
      <w:r w:rsidR="007C003D">
        <w:rPr>
          <w:rFonts w:asciiTheme="minorEastAsia" w:hAnsiTheme="minorEastAsia" w:hint="eastAsia"/>
          <w:color w:val="000000" w:themeColor="text1"/>
          <w:sz w:val="24"/>
          <w:szCs w:val="24"/>
        </w:rPr>
        <w:t>未知</w:t>
      </w:r>
      <w:r w:rsidRPr="004B0CA3">
        <w:rPr>
          <w:rFonts w:asciiTheme="minorEastAsia" w:hAnsiTheme="minorEastAsia" w:hint="eastAsia"/>
          <w:color w:val="000000" w:themeColor="text1"/>
          <w:sz w:val="24"/>
          <w:szCs w:val="24"/>
        </w:rPr>
        <w:t>点的坐标：</w:t>
      </w:r>
    </w:p>
    <w:p w14:paraId="690B1065" w14:textId="77777777" w:rsidR="0000610F" w:rsidRDefault="0000610F" w:rsidP="0000610F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880F3A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System;</w:t>
      </w:r>
    </w:p>
    <w:p w14:paraId="360FCB9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System.Collections.Generic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701769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System.ComponentModel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E2F041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System.Data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CBD285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System.Drawing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FC19C1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System.Linq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18D522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System.Text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595866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System.Threading.Tasks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452B86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System.Windows.Forms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479E33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System.Data.OleDb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//添加类库</w:t>
      </w:r>
    </w:p>
    <w:p w14:paraId="130FC3D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System.IO;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//添加类库 输入和输出</w:t>
      </w:r>
    </w:p>
    <w:p w14:paraId="5ED84A9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2AB38ED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_20170630_王星雨_4</w:t>
      </w:r>
    </w:p>
    <w:p w14:paraId="457C19E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44FADBE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publicpartialclass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Form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Form</w:t>
      </w:r>
    </w:p>
    <w:p w14:paraId="66D2379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29AB17B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Form1()</w:t>
      </w:r>
    </w:p>
    <w:p w14:paraId="23BA618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403BACBE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InitializeComponent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4C5EB9C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690B0A4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6796E61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2306E4F1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dmstorad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//封装角度转弧度的计算方法</w:t>
      </w:r>
    </w:p>
    <w:p w14:paraId="5A89B56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700252E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ss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s.Split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newchar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[3] {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'°'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'′'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'″'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},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StringSplitOptions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.RemoveEmptyEntries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2432E06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//用°、′、″将输入的角度值字符ss分为三个字符，并且删掉空格</w:t>
      </w:r>
    </w:p>
    <w:p w14:paraId="4ED8892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d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ss.Length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//定义一个双精度数组d，存放ss的长度</w:t>
      </w:r>
    </w:p>
    <w:p w14:paraId="6412183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d.Length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 i++)</w:t>
      </w:r>
    </w:p>
    <w:p w14:paraId="25381CF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d[i]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(ss[i]);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//将分割后的每个字符利用循环结构转为双精度double类型</w:t>
      </w:r>
    </w:p>
    <w:p w14:paraId="74BD37C1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sign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0] &gt;= 0.0 ? 1.0 : -1.0;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//判断首个数值是否大于零</w:t>
      </w:r>
    </w:p>
    <w:p w14:paraId="1A10CE2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rad = 0;</w:t>
      </w:r>
    </w:p>
    <w:p w14:paraId="11C10BA1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d.Length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 1)</w:t>
      </w:r>
    </w:p>
    <w:p w14:paraId="35E7DD1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rad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.Abs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(d[0]) *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/ 180;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//若只有°前有数字，则转化后的弧度值等于该数字取绝对值后，乘以π，除以180</w:t>
      </w:r>
    </w:p>
    <w:p w14:paraId="1B192DF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elseif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== 2)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//当只有°、′前有数字的情况</w:t>
      </w:r>
    </w:p>
    <w:p w14:paraId="3004630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rad = 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.Abs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0]) + d[1] / 60) *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/ 180;</w:t>
      </w:r>
    </w:p>
    <w:p w14:paraId="33589DC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//当°、′、″处都有数字时</w:t>
      </w:r>
    </w:p>
    <w:p w14:paraId="69AA7E2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rad = 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.Abs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0]) + d[1] / 60 + d[2] / 60 / 60) *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/ 180;</w:t>
      </w:r>
    </w:p>
    <w:p w14:paraId="4CB6F00B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rad = sign * rad;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//将°前的正负号“还”回来</w:t>
      </w:r>
    </w:p>
    <w:p w14:paraId="2123A73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rad;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//返回所得的弧度值</w:t>
      </w:r>
    </w:p>
    <w:p w14:paraId="6FD2E54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08B3087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5758D39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radtodms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rad)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//封装弧度转角度的计算方法</w:t>
      </w:r>
    </w:p>
    <w:p w14:paraId="05BAF6B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7097ABA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sign = rad &gt;=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0.0 ?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1.0 : -1.0;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//判断弧度的正负</w:t>
      </w:r>
    </w:p>
    <w:p w14:paraId="05A162C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rad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.Abs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(rad) * 180 /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//将弧度转化</w:t>
      </w:r>
      <w:proofErr w:type="gramStart"/>
      <w:r>
        <w:rPr>
          <w:rFonts w:ascii="新宋体" w:eastAsia="新宋体" w:hAnsi="新宋体" w:hint="eastAsia"/>
          <w:color w:val="008000"/>
          <w:sz w:val="19"/>
          <w:highlight w:val="white"/>
        </w:rPr>
        <w:t>为角度值</w:t>
      </w:r>
      <w:proofErr w:type="gramEnd"/>
    </w:p>
    <w:p w14:paraId="1B57A48B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d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[3];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//定义一个双精度数组d</w:t>
      </w:r>
    </w:p>
    <w:p w14:paraId="0C50351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    d[0] =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)rad;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//取整得度</w:t>
      </w:r>
    </w:p>
    <w:p w14:paraId="7C10E5C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d[1] =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)((rad - d[0]) * 60);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//将弧度值减去°后，求′，并保留整数</w:t>
      </w:r>
    </w:p>
    <w:p w14:paraId="2F4CE9C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d[2] = (rad - d[0] - d[1] / 60) * 60 * 60;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//将弧度值减去°、′后，求″，不取整，保留精度</w:t>
      </w:r>
    </w:p>
    <w:p w14:paraId="34B0436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d[2]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(d[2], 2);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//取″保留精度后的两位小数</w:t>
      </w:r>
    </w:p>
    <w:p w14:paraId="6916289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(d[2] == 60)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//特殊情况判断，若″前数字为60</w:t>
      </w:r>
    </w:p>
    <w:p w14:paraId="1220442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7AE4874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d[1] += 1;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//向′进一位</w:t>
      </w:r>
    </w:p>
    <w:p w14:paraId="2C27991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d[2] -= 60;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//″的值再减去60</w:t>
      </w:r>
    </w:p>
    <w:p w14:paraId="06282A6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(d[1] == 60)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//若′前数字为60</w:t>
      </w:r>
    </w:p>
    <w:p w14:paraId="4DEE486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{</w:t>
      </w:r>
    </w:p>
    <w:p w14:paraId="495C01E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d[0] += 1;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//向°进一位</w:t>
      </w:r>
    </w:p>
    <w:p w14:paraId="69C242D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d[1] -= 60;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//′的值再减去60</w:t>
      </w:r>
    </w:p>
    <w:p w14:paraId="5C8A8A2B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}</w:t>
      </w:r>
    </w:p>
    <w:p w14:paraId="49E3749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35FC2D41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d[0] = sign * d[0];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//将弧度值的正负号再“还给”角度值</w:t>
      </w:r>
    </w:p>
    <w:p w14:paraId="2660E82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(d[0]) +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'°'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(d[1]) +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'′'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(d[2]) +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'″'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EB6522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//定义一个字符串s，存放将所得的°、′、″前的数字加上符号后整合后，并双精度类型转化为字符串类型后的值</w:t>
      </w:r>
    </w:p>
    <w:p w14:paraId="637B121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//返回s的值</w:t>
      </w:r>
    </w:p>
    <w:p w14:paraId="0371C78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3EFFA72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70BD918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338612D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fangweijiaotuisuan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[]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//封装推算坐标方位角的计算方法</w:t>
      </w:r>
    </w:p>
    <w:p w14:paraId="398D673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00BCBFA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sum = 0;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//定义一个双精度变量sum，初值为0</w:t>
      </w:r>
    </w:p>
    <w:p w14:paraId="641074D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i=1; i&lt;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sdr.Length;i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//计算坐标方位角的循环结构</w:t>
      </w:r>
    </w:p>
    <w:p w14:paraId="665FC89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039EC4F7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 - 1] +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-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CF6DA1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//坐标方位角计算公式，坐标方位角=上一个角度的坐标方位角+此时的观测角度（左角）-π</w:t>
      </w:r>
    </w:p>
    <w:p w14:paraId="251ABF6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&gt;=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2)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-=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2;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//特殊情况判断，当坐标方位角&gt;360°时，应减去360°</w:t>
      </w:r>
    </w:p>
    <w:p w14:paraId="0E2E0B9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elseif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&lt; 0.0)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+=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2;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//特殊情况判断，当坐标方位角&lt;0°时，应加上360°</w:t>
      </w:r>
    </w:p>
    <w:p w14:paraId="177E8D2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sum +=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[i];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//求总和</w:t>
      </w:r>
    </w:p>
    <w:p w14:paraId="6CF9AB9E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4139AAC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sum;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//返回sum的最终结果</w:t>
      </w:r>
    </w:p>
    <w:p w14:paraId="5C5A9BF1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1B1D571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4FA33F2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privatevoid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button1_Click(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object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sender,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EventArgs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//计算主程序</w:t>
      </w:r>
    </w:p>
    <w:p w14:paraId="44BAE30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50A398C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[dataGridView1.RowCount - 5];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//新建一个数组，存放观测角度的原始值</w:t>
      </w:r>
    </w:p>
    <w:p w14:paraId="2F289DA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//新建一个数组，存放观测角度的弧度值</w:t>
      </w:r>
    </w:p>
    <w:p w14:paraId="4433D7B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//新建一个数组，存放计算的坐标方位角</w:t>
      </w:r>
    </w:p>
    <w:p w14:paraId="13E78A7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sum = 0;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//定义一个双精度变量，，存放角度总值，初值为0</w:t>
      </w:r>
    </w:p>
    <w:p w14:paraId="34B7717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0] = dmstorad(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.ToString(dataGridView1.Rows[0].Cells[4].Value));</w:t>
      </w:r>
    </w:p>
    <w:p w14:paraId="7C88963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//获取第一个坐标方位角，并将其转化为弧度，放入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[]数组第一个元素中</w:t>
      </w:r>
    </w:p>
    <w:p w14:paraId="1EF8318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acd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dmstorad(</w:t>
      </w:r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.ToString(dataGridView1.Rows[dataGridView1.RowCount - 6].Cells[4].Value));</w:t>
      </w:r>
    </w:p>
    <w:p w14:paraId="32909E4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//获取中边坐标方位角，并将其转化为弧度，放入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acd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中用于计算和</w:t>
      </w:r>
      <w:proofErr w:type="gramStart"/>
      <w:r>
        <w:rPr>
          <w:rFonts w:ascii="新宋体" w:eastAsia="新宋体" w:hAnsi="新宋体" w:hint="eastAsia"/>
          <w:color w:val="008000"/>
          <w:sz w:val="19"/>
          <w:highlight w:val="white"/>
        </w:rPr>
        <w:t>检核</w:t>
      </w:r>
      <w:proofErr w:type="gramEnd"/>
    </w:p>
    <w:p w14:paraId="7115A16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i=1; i&lt;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 i++)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//从第二行开始循环，将观测角度的原始值放入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sd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[]数组中，并转化成弧度值存放在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sdr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数组中</w:t>
      </w:r>
    </w:p>
    <w:p w14:paraId="65DEA7F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29DD9E3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(dataGridView1.Rows[i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].Cells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[1].Value);</w:t>
      </w:r>
    </w:p>
    <w:p w14:paraId="360AAF3E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dmstorad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[i]);</w:t>
      </w:r>
    </w:p>
    <w:p w14:paraId="52F1B78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1E19FC3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sum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fangweijiaotuisuan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//计算改正前坐标方位角和观测角度的总和，分别存储在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数组和sum中</w:t>
      </w:r>
    </w:p>
    <w:p w14:paraId="65ED01A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dataGridView1.Rows[dataGridView1.RowCount - 4].Cells[1].Value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radtodms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(sum);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//将观测角度总和放入表格中</w:t>
      </w:r>
    </w:p>
    <w:p w14:paraId="506618D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fdx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//定义两个双精度类型的变量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fd,fdx</w:t>
      </w:r>
      <w:proofErr w:type="spellEnd"/>
    </w:p>
    <w:p w14:paraId="77D31B5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 -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acd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//计算角度闭合差，单位弧度</w:t>
      </w:r>
    </w:p>
    <w:p w14:paraId="78CD87E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fdx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60 *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.Sqrt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//计算角度闭合差限差，单位是秒</w:t>
      </w:r>
    </w:p>
    <w:p w14:paraId="7FE400A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dataGridView1.Rows[dataGridView1.RowCount - 3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].Cells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[1].Value = </w:t>
      </w:r>
    </w:p>
    <w:p w14:paraId="68F944F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180 /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3600, 2)) +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"″"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proofErr w:type="gramStart"/>
      <w:r>
        <w:rPr>
          <w:rFonts w:ascii="新宋体" w:eastAsia="新宋体" w:hAnsi="新宋体" w:hint="eastAsia"/>
          <w:color w:val="008000"/>
          <w:sz w:val="19"/>
          <w:highlight w:val="white"/>
        </w:rPr>
        <w:t>将角度</w:t>
      </w:r>
      <w:proofErr w:type="gramEnd"/>
      <w:r>
        <w:rPr>
          <w:rFonts w:ascii="新宋体" w:eastAsia="新宋体" w:hAnsi="新宋体" w:hint="eastAsia"/>
          <w:color w:val="008000"/>
          <w:sz w:val="19"/>
          <w:highlight w:val="white"/>
        </w:rPr>
        <w:t>闭合差存入表格中</w:t>
      </w:r>
    </w:p>
    <w:p w14:paraId="3DD7397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dataGridView1.Rows[dataGridView1.RowCount - 2].Cells[1].Value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(fdx,2))+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"″"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4C3F7C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proofErr w:type="gramStart"/>
      <w:r>
        <w:rPr>
          <w:rFonts w:ascii="新宋体" w:eastAsia="新宋体" w:hAnsi="新宋体" w:hint="eastAsia"/>
          <w:color w:val="008000"/>
          <w:sz w:val="19"/>
          <w:highlight w:val="white"/>
        </w:rPr>
        <w:t>将角度</w:t>
      </w:r>
      <w:proofErr w:type="gramEnd"/>
      <w:r>
        <w:rPr>
          <w:rFonts w:ascii="新宋体" w:eastAsia="新宋体" w:hAnsi="新宋体" w:hint="eastAsia"/>
          <w:color w:val="008000"/>
          <w:sz w:val="19"/>
          <w:highlight w:val="white"/>
        </w:rPr>
        <w:t>闭合限差存入表格中</w:t>
      </w:r>
    </w:p>
    <w:p w14:paraId="6D06331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.Abs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180 /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3600) &gt;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fdx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//检查角度闭合差是否满足要求</w:t>
      </w:r>
    </w:p>
    <w:p w14:paraId="21E2B50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MessageBox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.Show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"角度闭合差超限！"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11468AF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</w:p>
    <w:p w14:paraId="5A4D9731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6DAE29D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-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/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//分配角度闭合差（观测左角）</w:t>
      </w:r>
    </w:p>
    <w:p w14:paraId="4D88CED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sumvd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</w:t>
      </w:r>
    </w:p>
    <w:p w14:paraId="1472DF0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1; i&lt;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sdr.Length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 i++)</w:t>
      </w:r>
    </w:p>
    <w:p w14:paraId="15E1C9E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{</w:t>
      </w:r>
    </w:p>
    <w:p w14:paraId="120AB68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+=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//计算改正后的观测角度，并存入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sdr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数组中</w:t>
      </w:r>
    </w:p>
    <w:p w14:paraId="4008065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sumvd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EE84081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dataGridView1.Rows[i].Cells[2].Value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180 /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*3600,2))+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"″"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EFF42DE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proofErr w:type="gramStart"/>
      <w:r>
        <w:rPr>
          <w:rFonts w:ascii="新宋体" w:eastAsia="新宋体" w:hAnsi="新宋体" w:hint="eastAsia"/>
          <w:color w:val="008000"/>
          <w:sz w:val="19"/>
          <w:highlight w:val="white"/>
        </w:rPr>
        <w:t>将角度</w:t>
      </w:r>
      <w:proofErr w:type="gramEnd"/>
      <w:r>
        <w:rPr>
          <w:rFonts w:ascii="新宋体" w:eastAsia="新宋体" w:hAnsi="新宋体" w:hint="eastAsia"/>
          <w:color w:val="008000"/>
          <w:sz w:val="19"/>
          <w:highlight w:val="white"/>
        </w:rPr>
        <w:t>改正数存入表格中</w:t>
      </w:r>
    </w:p>
    <w:p w14:paraId="21B52CB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dataGridView1.Rows[i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].Cells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[3].Value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radtodms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[i]);</w:t>
      </w:r>
    </w:p>
    <w:p w14:paraId="3E81623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}            </w:t>
      </w:r>
    </w:p>
    <w:p w14:paraId="04A29E5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(sumvd,8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)!=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(-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, 8))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//秒保留2位对应弧度是8位</w:t>
      </w:r>
    </w:p>
    <w:p w14:paraId="6DA25EA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MessageBox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.Show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"角度改正数分配有误！"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09170D9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dataGridView1.Rows[dataGridView1.RowCount -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4 ].Cells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[2].Value = </w:t>
      </w:r>
    </w:p>
    <w:p w14:paraId="5470D4F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sumvd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180 /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.PI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3600,2)) +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"″"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proofErr w:type="gramStart"/>
      <w:r>
        <w:rPr>
          <w:rFonts w:ascii="新宋体" w:eastAsia="新宋体" w:hAnsi="新宋体" w:hint="eastAsia"/>
          <w:color w:val="008000"/>
          <w:sz w:val="19"/>
          <w:highlight w:val="white"/>
        </w:rPr>
        <w:t>将角度</w:t>
      </w:r>
      <w:proofErr w:type="gramEnd"/>
      <w:r>
        <w:rPr>
          <w:rFonts w:ascii="新宋体" w:eastAsia="新宋体" w:hAnsi="新宋体" w:hint="eastAsia"/>
          <w:color w:val="008000"/>
          <w:sz w:val="19"/>
          <w:highlight w:val="white"/>
        </w:rPr>
        <w:t>改正数总和存入表格中</w:t>
      </w:r>
    </w:p>
    <w:p w14:paraId="07A7A8C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sum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fangweijiaotuisuan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sdr,cr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//推算改正后的坐标方位角</w:t>
      </w:r>
    </w:p>
    <w:p w14:paraId="4603B7D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cr.Length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- 1], 8) !=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acd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, 8))</w:t>
      </w:r>
    </w:p>
    <w:p w14:paraId="17B04DC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MessageBox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.Show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"坐标方位角推算有误！"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61A4BE9B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</w:p>
    <w:p w14:paraId="08312F0E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{</w:t>
      </w:r>
    </w:p>
    <w:p w14:paraId="61E6F16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dataGridView1.Rows[dataGridView1.RowCount - 4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].Cells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[3].Value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radtodms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(sum);</w:t>
      </w:r>
    </w:p>
    <w:p w14:paraId="73C78A3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//将改正后的观测角度总和存入表格</w:t>
      </w:r>
    </w:p>
    <w:p w14:paraId="490DD6E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=1; i&lt; cr.Length-1; i++)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//将改正后的坐标方位角存入表格</w:t>
      </w:r>
    </w:p>
    <w:p w14:paraId="32FAA9B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   dataGridView1.Rows[i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].Cells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[4].Value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radtodms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[i]);</w:t>
      </w:r>
    </w:p>
    <w:p w14:paraId="554EDCF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}</w:t>
      </w:r>
    </w:p>
    <w:p w14:paraId="4D7F4AF1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276AD24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  </w:t>
      </w:r>
    </w:p>
    <w:p w14:paraId="48118F4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64B2C4C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3933D74B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14D7194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privatevoid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button2_Click(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object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sender,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EventArgs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//“关闭”按钮的程序</w:t>
      </w:r>
    </w:p>
    <w:p w14:paraId="1AF1D27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4A24345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Application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.Exit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//关闭窗口</w:t>
      </w:r>
    </w:p>
    <w:p w14:paraId="69F8B2E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04F4958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3618F957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7722594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7BC77DA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privatevoid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excel文件ToolStripMenuItem_Click_1(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object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sender,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EventArgs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//Excel文件导入程序</w:t>
      </w:r>
    </w:p>
    <w:p w14:paraId="2F2CB541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6132580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dataGridView1.DataSource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//清除数据源，清空表格里的所有数据</w:t>
      </w:r>
    </w:p>
    <w:p w14:paraId="6366EC9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dataGridView1.Rows.Clear();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//清空行</w:t>
      </w:r>
    </w:p>
    <w:p w14:paraId="7E8F289B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dataGridView1.Columns.Clear();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//清空列</w:t>
      </w:r>
    </w:p>
    <w:p w14:paraId="5515B4A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OpenFileDialog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file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OpenFileDialog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//声明，打开文件对话框file</w:t>
      </w:r>
    </w:p>
    <w:p w14:paraId="3CC0255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file.Filter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"Excel文件|*.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xls|Excel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文件|*.xlsx"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//文件过滤器，只显示Excel文件，限制打开的文件后缀只能为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xls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或xlsx</w:t>
      </w:r>
    </w:p>
    <w:p w14:paraId="326536B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file.ShowDialog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() ==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DialogResult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.OK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//如果文件正常打开时</w:t>
      </w:r>
    </w:p>
    <w:p w14:paraId="6FF03E6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6E97CDC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fname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file.FileName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//定义一个字符串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fname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，获取打开的文件名称</w:t>
      </w:r>
    </w:p>
    <w:p w14:paraId="50BE915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strSource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"provider=Microsoft.ACE.OLEDB.12.0;"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"Data Source="</w:t>
      </w:r>
    </w:p>
    <w:p w14:paraId="39DA205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+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fname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";Extended Properties='Excel 8.0;    HDR=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Yes;IMEX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=1'"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//准备文件来源信息</w:t>
      </w:r>
    </w:p>
    <w:p w14:paraId="0017F89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OleDbConnection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conn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OleDbConnection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strSource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//Excel文件源放入conn中</w:t>
      </w:r>
    </w:p>
    <w:p w14:paraId="32A753F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sqlstring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"SELECT * FROM [Sheet1$]"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//准备选择表中的sheet1</w:t>
      </w:r>
    </w:p>
    <w:p w14:paraId="584C6E7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OleDbDataAdapter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adapter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OleDbDataAdapter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sqlstring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, conn);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//声明数据</w:t>
      </w:r>
      <w:proofErr w:type="gramStart"/>
      <w:r>
        <w:rPr>
          <w:rFonts w:ascii="新宋体" w:eastAsia="新宋体" w:hAnsi="新宋体" w:hint="eastAsia"/>
          <w:color w:val="008000"/>
          <w:sz w:val="19"/>
          <w:highlight w:val="white"/>
        </w:rPr>
        <w:t>配置器</w:t>
      </w:r>
      <w:proofErr w:type="gramEnd"/>
      <w:r>
        <w:rPr>
          <w:rFonts w:ascii="新宋体" w:eastAsia="新宋体" w:hAnsi="新宋体" w:hint="eastAsia"/>
          <w:color w:val="008000"/>
          <w:sz w:val="19"/>
          <w:highlight w:val="white"/>
        </w:rPr>
        <w:t>adapter</w:t>
      </w:r>
    </w:p>
    <w:p w14:paraId="0737976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lastRenderedPageBreak/>
        <w:t>DataSet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DataSet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//声明数据集da</w:t>
      </w:r>
    </w:p>
    <w:p w14:paraId="7AB792F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adapter.Fill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(da);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//使用adapter填充方法</w:t>
      </w:r>
    </w:p>
    <w:p w14:paraId="6F8E246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dataGridView1.DataSource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da.Tables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[0];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da.Tables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[0]作为dataGridView1的数据源</w:t>
      </w:r>
    </w:p>
    <w:p w14:paraId="3B17B4C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177EE7A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</w:p>
    <w:p w14:paraId="7A8A7FDB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E57F49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7F4FEED7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388ABD1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privatevoid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txt文件ToolStripMenuItem_Click_1(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object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sender,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EventArgs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//txt文件导入程序</w:t>
      </w:r>
    </w:p>
    <w:p w14:paraId="3D8424E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1188385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//txt输入代码</w:t>
      </w:r>
    </w:p>
    <w:p w14:paraId="31E71317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dataGridView1.DataSource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//清除数据源</w:t>
      </w:r>
    </w:p>
    <w:p w14:paraId="08D421E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dataGridView1.Rows.Clear();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//清空数据表格的行</w:t>
      </w:r>
    </w:p>
    <w:p w14:paraId="4D24D4B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dataGridView1.Columns.Clear();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//清空数据表格的列</w:t>
      </w:r>
    </w:p>
    <w:p w14:paraId="19011C6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OpenFileDialog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file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OpenFileDialog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//声明 打开文件类file</w:t>
      </w:r>
    </w:p>
    <w:p w14:paraId="5AAAECB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file.Filter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"文本文件|*.txt"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//文件过滤器，只显示txt文件</w:t>
      </w:r>
    </w:p>
    <w:p w14:paraId="6A48E247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file.ShowDialog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() ==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DialogResult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.OK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//如果文件正常打开</w:t>
      </w:r>
    </w:p>
    <w:p w14:paraId="091DB2E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5365447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StreamReader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StreamReader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file.FileName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System.Text.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Encoding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.Default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6EFFC54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//声明文本读取流，并以文本编码格式读取</w:t>
      </w:r>
    </w:p>
    <w:p w14:paraId="653FCB9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textBox1.Text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sr.ReadToEnd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sr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中的内容全部放到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textBox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中</w:t>
      </w:r>
    </w:p>
    <w:p w14:paraId="5B71824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sr.Close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14:paraId="2C9F6FED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7B95AF4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</w:p>
    <w:p w14:paraId="38727BB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B008FB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7F964BD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//textBox1.Text 存入数组，然后存入dataGridView1</w:t>
      </w:r>
    </w:p>
    <w:p w14:paraId="43E7D08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] str = textBox1.Text.Split(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{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"\r\n"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},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StringSplitOptions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.RemoveEmptyEntries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2F37435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//将textBox1.Text中按行分割，并放在一维字符串数组中</w:t>
      </w:r>
    </w:p>
    <w:p w14:paraId="761EAC27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[][] k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newstring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][];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//定义字符串交错数组，行数与str的长度相同</w:t>
      </w:r>
    </w:p>
    <w:p w14:paraId="11BF4EAE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str.Length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 i++)</w:t>
      </w:r>
    </w:p>
    <w:p w14:paraId="733A1C1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k[i] = str[i].Split(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','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//将str中对应的字符串以逗号（英文状态）分割，并放在k中</w:t>
      </w:r>
    </w:p>
    <w:p w14:paraId="17545EA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dataGridView1.RowCount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k.Length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//定义表格控件的行数，与str长度相同</w:t>
      </w:r>
    </w:p>
    <w:p w14:paraId="1ABFB417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dataGridView1.ColumnCount = k[0].Length;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//定义表格列数，与k[0]长度相同</w:t>
      </w:r>
    </w:p>
    <w:p w14:paraId="476C892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k[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0].Length; i++)</w:t>
      </w:r>
    </w:p>
    <w:p w14:paraId="29D6A337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dataGridView1.Columns[i].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HeaderText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k[0][i];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//将k中第0行元素放入表格的表头</w:t>
      </w:r>
    </w:p>
    <w:p w14:paraId="2A404D1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1; i &lt;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k.Length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 i++)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//将k中数据元素放入对应的表格中</w:t>
      </w:r>
    </w:p>
    <w:p w14:paraId="7FDA82E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14:paraId="7CDDF645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= 0; j &lt; k[i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].Length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6A3DA130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            dataGridView1.Rows[i - 1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].Cells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[j].Value = k[i][j];</w:t>
      </w:r>
    </w:p>
    <w:p w14:paraId="595D8C7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74E2D638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3D41217F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06AEE86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privatevoid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dataGridView1_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CellContentClick(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object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sender,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DataGridViewCellEventArgs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e)</w:t>
      </w:r>
    </w:p>
    <w:p w14:paraId="7F171E3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{</w:t>
      </w:r>
    </w:p>
    <w:p w14:paraId="34EE4F63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3568601B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003BCF2B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privatevoid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Form1_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Load(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object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sender,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EventArgs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e)</w:t>
      </w:r>
    </w:p>
    <w:p w14:paraId="1187528E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0F76D254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5C6F9FF6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41587C49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privatevoid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textBox1_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TextChanged(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object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sender,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EventArgs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e)</w:t>
      </w:r>
    </w:p>
    <w:p w14:paraId="7AA4D95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213353EC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492752E2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04A39341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1254CE5A" w14:textId="77777777" w:rsidR="000C66B3" w:rsidRDefault="000C66B3" w:rsidP="000C66B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5A7D0CD7" w14:textId="77777777" w:rsidR="0000610F" w:rsidRPr="009C0B8F" w:rsidRDefault="0000610F" w:rsidP="000C66B3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00610F" w:rsidRPr="009C0B8F" w:rsidSect="009F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B1E48" w14:textId="77777777" w:rsidR="00087FDB" w:rsidRDefault="00087FDB" w:rsidP="003B4329">
      <w:r>
        <w:separator/>
      </w:r>
    </w:p>
  </w:endnote>
  <w:endnote w:type="continuationSeparator" w:id="0">
    <w:p w14:paraId="18D8B174" w14:textId="77777777" w:rsidR="00087FDB" w:rsidRDefault="00087FDB" w:rsidP="003B4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26C26" w14:textId="77777777" w:rsidR="00087FDB" w:rsidRDefault="00087FDB" w:rsidP="003B4329">
      <w:r>
        <w:separator/>
      </w:r>
    </w:p>
  </w:footnote>
  <w:footnote w:type="continuationSeparator" w:id="0">
    <w:p w14:paraId="133C9C82" w14:textId="77777777" w:rsidR="00087FDB" w:rsidRDefault="00087FDB" w:rsidP="003B4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2FD9"/>
    <w:multiLevelType w:val="hybridMultilevel"/>
    <w:tmpl w:val="15BC38D6"/>
    <w:lvl w:ilvl="0" w:tplc="74FED162">
      <w:start w:val="1"/>
      <w:numFmt w:val="decimalEnclosedCircle"/>
      <w:lvlText w:val="%1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450752AD"/>
    <w:multiLevelType w:val="hybridMultilevel"/>
    <w:tmpl w:val="03924D0A"/>
    <w:lvl w:ilvl="0" w:tplc="5956B4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B037A"/>
    <w:multiLevelType w:val="hybridMultilevel"/>
    <w:tmpl w:val="DABCE8E4"/>
    <w:lvl w:ilvl="0" w:tplc="C010B2C6">
      <w:start w:val="1"/>
      <w:numFmt w:val="decimalEnclosedCircle"/>
      <w:lvlText w:val="%1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73650E3"/>
    <w:multiLevelType w:val="hybridMultilevel"/>
    <w:tmpl w:val="9802FBDE"/>
    <w:lvl w:ilvl="0" w:tplc="5A9EDA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2170C5"/>
    <w:multiLevelType w:val="hybridMultilevel"/>
    <w:tmpl w:val="3BCEA36A"/>
    <w:lvl w:ilvl="0" w:tplc="58C4D8D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1BE"/>
    <w:rsid w:val="0000610F"/>
    <w:rsid w:val="00087FDB"/>
    <w:rsid w:val="000A76F7"/>
    <w:rsid w:val="000C66B3"/>
    <w:rsid w:val="00132E79"/>
    <w:rsid w:val="00241EEB"/>
    <w:rsid w:val="003B4329"/>
    <w:rsid w:val="004027C4"/>
    <w:rsid w:val="004B0CA3"/>
    <w:rsid w:val="004F3093"/>
    <w:rsid w:val="006A61BE"/>
    <w:rsid w:val="007C003D"/>
    <w:rsid w:val="00954C56"/>
    <w:rsid w:val="009C0B8F"/>
    <w:rsid w:val="009F7033"/>
    <w:rsid w:val="00A605C5"/>
    <w:rsid w:val="00AC3156"/>
    <w:rsid w:val="00E221A5"/>
    <w:rsid w:val="00F55371"/>
    <w:rsid w:val="00F84660"/>
    <w:rsid w:val="00FB7F4E"/>
    <w:rsid w:val="00FE3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EF453C"/>
  <w15:docId w15:val="{2CA64BBE-4E44-4835-9170-CC463205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10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B43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B43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43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329"/>
    <w:rPr>
      <w:sz w:val="18"/>
      <w:szCs w:val="18"/>
    </w:rPr>
  </w:style>
  <w:style w:type="paragraph" w:styleId="a7">
    <w:name w:val="Normal Indent"/>
    <w:basedOn w:val="a"/>
    <w:rsid w:val="003B432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rtdir1">
    <w:name w:val="artdir1"/>
    <w:basedOn w:val="a"/>
    <w:rsid w:val="003B4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3B4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B4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B432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B43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43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B43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B4329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3B4329"/>
    <w:rPr>
      <w:b/>
      <w:bCs/>
    </w:rPr>
  </w:style>
  <w:style w:type="character" w:customStyle="1" w:styleId="apple-converted-space">
    <w:name w:val="apple-converted-space"/>
    <w:basedOn w:val="a0"/>
    <w:rsid w:val="003B4329"/>
  </w:style>
  <w:style w:type="paragraph" w:styleId="ac">
    <w:name w:val="List Paragraph"/>
    <w:basedOn w:val="a"/>
    <w:uiPriority w:val="34"/>
    <w:qFormat/>
    <w:rsid w:val="00132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2020</Words>
  <Characters>11516</Characters>
  <Application>Microsoft Office Word</Application>
  <DocSecurity>0</DocSecurity>
  <Lines>95</Lines>
  <Paragraphs>27</Paragraphs>
  <ScaleCrop>false</ScaleCrop>
  <Company>Microsoft</Company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1456805666@qq.com</cp:lastModifiedBy>
  <cp:revision>21</cp:revision>
  <dcterms:created xsi:type="dcterms:W3CDTF">2019-12-09T01:57:00Z</dcterms:created>
  <dcterms:modified xsi:type="dcterms:W3CDTF">2019-12-26T14:03:00Z</dcterms:modified>
</cp:coreProperties>
</file>