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871A" w14:textId="128B0052" w:rsidR="002E093C" w:rsidRDefault="00047021">
      <w:pPr>
        <w:pStyle w:val="1"/>
      </w:pPr>
      <w:r>
        <w:t>M</w:t>
      </w:r>
      <w:r>
        <w:t>anual</w:t>
      </w:r>
      <w:r>
        <w:t xml:space="preserve"> of </w:t>
      </w:r>
      <w:proofErr w:type="spellStart"/>
      <w:r w:rsidR="00000000">
        <w:rPr>
          <w:rFonts w:hint="eastAsia"/>
        </w:rPr>
        <w:t>3GPP</w:t>
      </w:r>
      <w:proofErr w:type="spellEnd"/>
      <w:r w:rsidR="00683F8C">
        <w:t xml:space="preserve"> </w:t>
      </w:r>
      <w:proofErr w:type="spellStart"/>
      <w:r w:rsidR="00683F8C">
        <w:rPr>
          <w:rFonts w:hint="eastAsia"/>
        </w:rPr>
        <w:t>T</w:t>
      </w:r>
      <w:r w:rsidR="00683F8C">
        <w:t>Doc</w:t>
      </w:r>
      <w:proofErr w:type="spellEnd"/>
      <w:r w:rsidR="00683F8C">
        <w:t xml:space="preserve"> batch downloader</w:t>
      </w:r>
      <w:r w:rsidR="006F1846">
        <w:t xml:space="preserve"> </w:t>
      </w:r>
    </w:p>
    <w:p w14:paraId="1111A68C" w14:textId="616EE2F0" w:rsidR="002E093C" w:rsidRDefault="00432664">
      <w:pPr>
        <w:pStyle w:val="2"/>
        <w:numPr>
          <w:ilvl w:val="0"/>
          <w:numId w:val="1"/>
        </w:numPr>
      </w:pPr>
      <w:r>
        <w:t>I</w:t>
      </w:r>
      <w:r w:rsidR="00683F8C">
        <w:t>nformation</w:t>
      </w:r>
    </w:p>
    <w:p w14:paraId="4966709D" w14:textId="39249EAE" w:rsidR="00AE553D" w:rsidRDefault="00AE553D" w:rsidP="00683F8C">
      <w:pPr>
        <w:pStyle w:val="a4"/>
        <w:ind w:left="440" w:firstLineChars="0" w:firstLine="0"/>
      </w:pPr>
      <w:r w:rsidRPr="00AE553D">
        <w:t xml:space="preserve">The author's job occasionally involves downloading </w:t>
      </w:r>
      <w:proofErr w:type="spellStart"/>
      <w:r w:rsidRPr="00AE553D">
        <w:t>3GPP</w:t>
      </w:r>
      <w:proofErr w:type="spellEnd"/>
      <w:r w:rsidRPr="00AE553D">
        <w:t xml:space="preserve"> </w:t>
      </w:r>
      <w:proofErr w:type="spellStart"/>
      <w:r w:rsidRPr="00AE553D">
        <w:t>TDocs</w:t>
      </w:r>
      <w:proofErr w:type="spellEnd"/>
      <w:r w:rsidRPr="00AE553D">
        <w:t xml:space="preserve"> in batches. More specifically, </w:t>
      </w:r>
      <w:proofErr w:type="spellStart"/>
      <w:r w:rsidRPr="00AE553D">
        <w:t>TDocs</w:t>
      </w:r>
      <w:proofErr w:type="spellEnd"/>
      <w:r w:rsidRPr="00AE553D">
        <w:t xml:space="preserve"> related to a particular meeting (e.g. </w:t>
      </w:r>
      <w:proofErr w:type="spellStart"/>
      <w:r w:rsidRPr="00AE553D">
        <w:t>RAN1#113</w:t>
      </w:r>
      <w:proofErr w:type="spellEnd"/>
      <w:r w:rsidRPr="00AE553D">
        <w:t xml:space="preserve">, as shown in Fig. 1) need to be downloaded for study. To simplify this process and save time, </w:t>
      </w:r>
      <w:r>
        <w:rPr>
          <w:rFonts w:hint="eastAsia"/>
        </w:rPr>
        <w:t>this</w:t>
      </w:r>
      <w:r w:rsidRPr="00AE553D">
        <w:t xml:space="preserve"> </w:t>
      </w:r>
      <w:r w:rsidR="005404E9">
        <w:t>p</w:t>
      </w:r>
      <w:r w:rsidRPr="00AE553D">
        <w:t xml:space="preserve">ython code </w:t>
      </w:r>
      <w:r>
        <w:t>is written</w:t>
      </w:r>
      <w:r w:rsidRPr="00AE553D">
        <w:t xml:space="preserve"> to </w:t>
      </w:r>
      <w:r>
        <w:t>to release people like</w:t>
      </w:r>
      <w:r w:rsidRPr="00AE553D">
        <w:t xml:space="preserve"> author from repetitive manual download</w:t>
      </w:r>
      <w:r>
        <w:t>ing tasks</w:t>
      </w:r>
      <w:r w:rsidRPr="00AE553D">
        <w:t>.</w:t>
      </w:r>
    </w:p>
    <w:p w14:paraId="4BE29A66" w14:textId="77777777" w:rsidR="00043CE5" w:rsidRDefault="00043CE5" w:rsidP="00683F8C">
      <w:pPr>
        <w:pStyle w:val="a4"/>
        <w:ind w:left="440" w:firstLineChars="0" w:firstLine="0"/>
      </w:pPr>
    </w:p>
    <w:p w14:paraId="35943159" w14:textId="4936544E" w:rsidR="00432664" w:rsidRDefault="00BC763F" w:rsidP="00BC763F">
      <w:pPr>
        <w:pStyle w:val="a4"/>
        <w:ind w:left="440" w:firstLineChars="0" w:firstLine="0"/>
        <w:jc w:val="center"/>
      </w:pPr>
      <w:r>
        <w:rPr>
          <w:noProof/>
        </w:rPr>
        <w:drawing>
          <wp:inline distT="0" distB="0" distL="0" distR="0" wp14:anchorId="444D01A9" wp14:editId="277A6EC6">
            <wp:extent cx="3384646" cy="3896105"/>
            <wp:effectExtent l="0" t="0" r="6350" b="9525"/>
            <wp:docPr id="130205892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58920" name="图片 1" descr="表格&#10;&#10;描述已自动生成"/>
                    <pic:cNvPicPr/>
                  </pic:nvPicPr>
                  <pic:blipFill>
                    <a:blip r:embed="rId8"/>
                    <a:stretch>
                      <a:fillRect/>
                    </a:stretch>
                  </pic:blipFill>
                  <pic:spPr>
                    <a:xfrm>
                      <a:off x="0" y="0"/>
                      <a:ext cx="3414875" cy="3930902"/>
                    </a:xfrm>
                    <a:prstGeom prst="rect">
                      <a:avLst/>
                    </a:prstGeom>
                  </pic:spPr>
                </pic:pic>
              </a:graphicData>
            </a:graphic>
          </wp:inline>
        </w:drawing>
      </w:r>
    </w:p>
    <w:p w14:paraId="2495DAE2" w14:textId="3EEC51F7" w:rsidR="00BC763F" w:rsidRDefault="00BC763F" w:rsidP="00BC763F">
      <w:pPr>
        <w:pStyle w:val="a4"/>
        <w:ind w:left="440" w:firstLineChars="0" w:firstLine="0"/>
        <w:jc w:val="center"/>
      </w:pPr>
      <w:proofErr w:type="spellStart"/>
      <w:r>
        <w:rPr>
          <w:rFonts w:hint="eastAsia"/>
        </w:rPr>
        <w:t>F</w:t>
      </w:r>
      <w:r>
        <w:t>ig.1</w:t>
      </w:r>
      <w:proofErr w:type="spellEnd"/>
      <w:r>
        <w:t xml:space="preserve"> </w:t>
      </w:r>
      <w:proofErr w:type="spellStart"/>
      <w:r>
        <w:t>TDocs</w:t>
      </w:r>
      <w:proofErr w:type="spellEnd"/>
      <w:r>
        <w:t xml:space="preserve"> to be downloaded</w:t>
      </w:r>
      <w:r w:rsidR="00D547AE">
        <w:t xml:space="preserve"> on </w:t>
      </w:r>
      <w:proofErr w:type="spellStart"/>
      <w:r w:rsidR="00D547AE">
        <w:t>3GPP</w:t>
      </w:r>
      <w:proofErr w:type="spellEnd"/>
      <w:r w:rsidR="00D547AE">
        <w:t xml:space="preserve"> website</w:t>
      </w:r>
    </w:p>
    <w:p w14:paraId="72800A1A" w14:textId="77777777" w:rsidR="00043CE5" w:rsidRDefault="00043CE5" w:rsidP="00043CE5">
      <w:pPr>
        <w:pStyle w:val="a4"/>
        <w:ind w:left="440" w:firstLineChars="0" w:firstLine="0"/>
        <w:jc w:val="center"/>
      </w:pPr>
      <w:r>
        <w:rPr>
          <w:noProof/>
        </w:rPr>
        <w:lastRenderedPageBreak/>
        <w:drawing>
          <wp:inline distT="0" distB="0" distL="0" distR="0" wp14:anchorId="568F98B5" wp14:editId="241B84DC">
            <wp:extent cx="3282950" cy="4046178"/>
            <wp:effectExtent l="0" t="0" r="0" b="0"/>
            <wp:docPr id="207085925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59255" name="图片 1" descr="图形用户界面, 应用程序&#10;&#10;描述已自动生成"/>
                    <pic:cNvPicPr/>
                  </pic:nvPicPr>
                  <pic:blipFill>
                    <a:blip r:embed="rId9"/>
                    <a:stretch>
                      <a:fillRect/>
                    </a:stretch>
                  </pic:blipFill>
                  <pic:spPr>
                    <a:xfrm>
                      <a:off x="0" y="0"/>
                      <a:ext cx="3310683" cy="4080358"/>
                    </a:xfrm>
                    <a:prstGeom prst="rect">
                      <a:avLst/>
                    </a:prstGeom>
                  </pic:spPr>
                </pic:pic>
              </a:graphicData>
            </a:graphic>
          </wp:inline>
        </w:drawing>
      </w:r>
    </w:p>
    <w:p w14:paraId="35108A1F" w14:textId="77777777" w:rsidR="00043CE5" w:rsidRDefault="00043CE5" w:rsidP="00043CE5">
      <w:pPr>
        <w:pStyle w:val="a4"/>
        <w:ind w:left="440" w:firstLineChars="0" w:firstLine="0"/>
        <w:jc w:val="center"/>
      </w:pPr>
      <w:proofErr w:type="spellStart"/>
      <w:r>
        <w:rPr>
          <w:rFonts w:hint="eastAsia"/>
        </w:rPr>
        <w:t>F</w:t>
      </w:r>
      <w:r>
        <w:t>ig.2</w:t>
      </w:r>
      <w:proofErr w:type="spellEnd"/>
      <w:r>
        <w:t xml:space="preserve"> The UI of </w:t>
      </w:r>
      <w:proofErr w:type="spellStart"/>
      <w:r>
        <w:t>TDocs</w:t>
      </w:r>
      <w:proofErr w:type="spellEnd"/>
      <w:r>
        <w:t xml:space="preserve"> downloader</w:t>
      </w:r>
    </w:p>
    <w:p w14:paraId="41042D34" w14:textId="52F7CDDE" w:rsidR="00BC763F" w:rsidRPr="00043CE5" w:rsidRDefault="00BC763F" w:rsidP="00683F8C">
      <w:pPr>
        <w:pStyle w:val="a4"/>
        <w:ind w:left="440" w:firstLineChars="0" w:firstLine="0"/>
      </w:pPr>
    </w:p>
    <w:p w14:paraId="5B222505" w14:textId="3C693604" w:rsidR="00BC763F" w:rsidRDefault="00BC763F" w:rsidP="00683F8C">
      <w:pPr>
        <w:pStyle w:val="a4"/>
        <w:ind w:left="440" w:firstLineChars="0" w:firstLine="0"/>
      </w:pPr>
      <w:r>
        <w:rPr>
          <w:rFonts w:hint="eastAsia"/>
        </w:rPr>
        <w:t>T</w:t>
      </w:r>
      <w:r>
        <w:t xml:space="preserve">his </w:t>
      </w:r>
      <w:proofErr w:type="spellStart"/>
      <w:r>
        <w:t>3GPP</w:t>
      </w:r>
      <w:proofErr w:type="spellEnd"/>
      <w:r>
        <w:t xml:space="preserve"> </w:t>
      </w:r>
      <w:proofErr w:type="spellStart"/>
      <w:r>
        <w:t>TDoc</w:t>
      </w:r>
      <w:proofErr w:type="spellEnd"/>
      <w:r>
        <w:t xml:space="preserve"> batch downloader has </w:t>
      </w:r>
      <w:r w:rsidR="00D547AE">
        <w:t>two key</w:t>
      </w:r>
      <w:r>
        <w:t xml:space="preserve"> features</w:t>
      </w:r>
      <w:r w:rsidR="00933D45">
        <w:t xml:space="preserve"> as shown in Fig. 2</w:t>
      </w:r>
      <w:r>
        <w:t>:</w:t>
      </w:r>
    </w:p>
    <w:p w14:paraId="69085D66" w14:textId="1B69EAAE" w:rsidR="00AB1541" w:rsidRDefault="00933D45" w:rsidP="00933D45">
      <w:pPr>
        <w:pStyle w:val="a4"/>
        <w:numPr>
          <w:ilvl w:val="0"/>
          <w:numId w:val="3"/>
        </w:numPr>
        <w:ind w:firstLineChars="0"/>
      </w:pPr>
      <w:r>
        <w:t>Only three configurations/steps are needed before the download starts, namely</w:t>
      </w:r>
      <w:r w:rsidR="00D668B5">
        <w:t>:</w:t>
      </w:r>
      <w:r>
        <w:t xml:space="preserve"> </w:t>
      </w:r>
    </w:p>
    <w:p w14:paraId="772E7C8B" w14:textId="24B214A7" w:rsidR="00AB1541" w:rsidRDefault="00AB1541" w:rsidP="00AB1541">
      <w:pPr>
        <w:pStyle w:val="a4"/>
        <w:numPr>
          <w:ilvl w:val="0"/>
          <w:numId w:val="4"/>
        </w:numPr>
        <w:ind w:firstLineChars="0"/>
      </w:pPr>
      <w:r>
        <w:rPr>
          <w:rFonts w:hint="eastAsia"/>
        </w:rPr>
        <w:t>S</w:t>
      </w:r>
      <w:r w:rsidR="00933D45">
        <w:t xml:space="preserve">pecifying the </w:t>
      </w:r>
      <w:proofErr w:type="spellStart"/>
      <w:r w:rsidR="00933D45">
        <w:t>TDocs</w:t>
      </w:r>
      <w:proofErr w:type="spellEnd"/>
      <w:r w:rsidR="00933D45">
        <w:t xml:space="preserve"> URL on </w:t>
      </w:r>
      <w:proofErr w:type="spellStart"/>
      <w:r w:rsidR="00933D45">
        <w:t>3GPP</w:t>
      </w:r>
      <w:proofErr w:type="spellEnd"/>
      <w:r w:rsidR="00933D45">
        <w:t xml:space="preserve"> </w:t>
      </w:r>
      <w:r w:rsidR="00933D45">
        <w:rPr>
          <w:rFonts w:hint="eastAsia"/>
        </w:rPr>
        <w:t>web</w:t>
      </w:r>
      <w:r w:rsidR="00933D45">
        <w:t xml:space="preserve">site. </w:t>
      </w:r>
    </w:p>
    <w:p w14:paraId="34D5478F" w14:textId="4BAE4BD4" w:rsidR="00933D45" w:rsidRDefault="00AB1541" w:rsidP="00AB1541">
      <w:pPr>
        <w:pStyle w:val="a4"/>
        <w:numPr>
          <w:ilvl w:val="0"/>
          <w:numId w:val="4"/>
        </w:numPr>
        <w:ind w:firstLineChars="0"/>
      </w:pPr>
      <w:r>
        <w:t>S</w:t>
      </w:r>
      <w:r w:rsidR="00933D45">
        <w:rPr>
          <w:rFonts w:hint="eastAsia"/>
        </w:rPr>
        <w:t>etting</w:t>
      </w:r>
      <w:r w:rsidR="00933D45">
        <w:t xml:space="preserve"> the local save path of </w:t>
      </w:r>
      <w:proofErr w:type="spellStart"/>
      <w:r w:rsidR="00933D45">
        <w:t>TDocs</w:t>
      </w:r>
      <w:proofErr w:type="spellEnd"/>
      <w:r>
        <w:t xml:space="preserve"> to be downloaded. </w:t>
      </w:r>
    </w:p>
    <w:p w14:paraId="1B5237CB" w14:textId="4719F0D3" w:rsidR="00AB1541" w:rsidRDefault="00AB1541" w:rsidP="00AB1541">
      <w:pPr>
        <w:pStyle w:val="a4"/>
        <w:numPr>
          <w:ilvl w:val="0"/>
          <w:numId w:val="4"/>
        </w:numPr>
        <w:ind w:firstLineChars="0"/>
      </w:pPr>
      <w:r>
        <w:t xml:space="preserve">Entering the </w:t>
      </w:r>
      <w:r w:rsidR="000D689F">
        <w:t xml:space="preserve">number for each </w:t>
      </w:r>
      <w:proofErr w:type="spellStart"/>
      <w:r>
        <w:t>TDoc</w:t>
      </w:r>
      <w:proofErr w:type="spellEnd"/>
      <w:r w:rsidR="000D689F">
        <w:t>.</w:t>
      </w:r>
    </w:p>
    <w:p w14:paraId="1BE16FC1" w14:textId="77E907E8" w:rsidR="000D689F" w:rsidRDefault="000D689F" w:rsidP="000D689F">
      <w:pPr>
        <w:pStyle w:val="a4"/>
        <w:numPr>
          <w:ilvl w:val="0"/>
          <w:numId w:val="3"/>
        </w:numPr>
        <w:ind w:firstLineChars="0"/>
      </w:pPr>
      <w:r>
        <w:t>Failed files</w:t>
      </w:r>
      <w:r w:rsidR="00D668B5">
        <w:t xml:space="preserve"> report. After the downloading process finishes, it will report the files which encounter failure such that</w:t>
      </w:r>
      <w:r w:rsidR="00D547AE">
        <w:t xml:space="preserve"> user can copy the failed files list to re-download.</w:t>
      </w:r>
    </w:p>
    <w:p w14:paraId="7C59D24A" w14:textId="77777777" w:rsidR="00D547AE" w:rsidRDefault="00D547AE" w:rsidP="00D547AE">
      <w:pPr>
        <w:ind w:left="440"/>
      </w:pPr>
    </w:p>
    <w:p w14:paraId="74DBCCCF" w14:textId="77777777" w:rsidR="008726FA" w:rsidRDefault="00D547AE" w:rsidP="00D547AE">
      <w:pPr>
        <w:pStyle w:val="a4"/>
        <w:ind w:left="440" w:firstLineChars="0" w:firstLine="0"/>
      </w:pPr>
      <w:r>
        <w:t xml:space="preserve">Note: </w:t>
      </w:r>
    </w:p>
    <w:p w14:paraId="6E4F7FE6" w14:textId="1B455871" w:rsidR="008726FA" w:rsidRDefault="008726FA" w:rsidP="008726FA">
      <w:pPr>
        <w:pStyle w:val="a4"/>
        <w:numPr>
          <w:ilvl w:val="0"/>
          <w:numId w:val="5"/>
        </w:numPr>
        <w:ind w:firstLineChars="0"/>
      </w:pPr>
      <w:r>
        <w:t>The code has been tested only on windows. For other platforms, it may need further development.</w:t>
      </w:r>
    </w:p>
    <w:p w14:paraId="349A7F23" w14:textId="186A7051" w:rsidR="00D547AE" w:rsidRDefault="00D547AE" w:rsidP="008726FA">
      <w:pPr>
        <w:pStyle w:val="a4"/>
        <w:numPr>
          <w:ilvl w:val="0"/>
          <w:numId w:val="5"/>
        </w:numPr>
        <w:ind w:firstLineChars="0"/>
      </w:pPr>
      <w:r>
        <w:t xml:space="preserve">This is an initial </w:t>
      </w:r>
      <w:r w:rsidR="007F4910">
        <w:t xml:space="preserve">version, </w:t>
      </w:r>
      <w:r>
        <w:t xml:space="preserve">therefore the code is unpolished. Please feel free to contact the author </w:t>
      </w:r>
      <w:r>
        <w:rPr>
          <w:rFonts w:hint="eastAsia"/>
        </w:rPr>
        <w:t>for</w:t>
      </w:r>
      <w:r>
        <w:t xml:space="preserve"> bugs or other issues, as well as job-related topics. Hope you enjoy the journey of </w:t>
      </w:r>
      <w:proofErr w:type="spellStart"/>
      <w:r>
        <w:t>3GPP</w:t>
      </w:r>
      <w:proofErr w:type="spellEnd"/>
      <w:r>
        <w:t xml:space="preserve"> study.</w:t>
      </w:r>
    </w:p>
    <w:p w14:paraId="2B818ACB" w14:textId="77777777" w:rsidR="00D547AE" w:rsidRDefault="00D547AE" w:rsidP="00D547AE">
      <w:pPr>
        <w:pStyle w:val="a4"/>
        <w:ind w:left="440" w:firstLineChars="0" w:firstLine="0"/>
      </w:pPr>
    </w:p>
    <w:p w14:paraId="2D00A14D" w14:textId="36CF711B" w:rsidR="00BC763F" w:rsidRDefault="00D547AE" w:rsidP="00043CE5">
      <w:pPr>
        <w:pStyle w:val="a4"/>
        <w:ind w:left="440" w:firstLineChars="0" w:firstLine="0"/>
      </w:pPr>
      <w:r w:rsidRPr="008726FA">
        <w:rPr>
          <w:rFonts w:hint="eastAsia"/>
          <w:b/>
          <w:bCs/>
        </w:rPr>
        <w:t>A</w:t>
      </w:r>
      <w:r w:rsidRPr="008726FA">
        <w:rPr>
          <w:b/>
          <w:bCs/>
        </w:rPr>
        <w:t>uthor</w:t>
      </w:r>
      <w:r w:rsidR="008726FA" w:rsidRPr="008726FA">
        <w:rPr>
          <w:b/>
          <w:bCs/>
        </w:rPr>
        <w:t xml:space="preserve"> </w:t>
      </w:r>
      <w:r w:rsidR="008726FA" w:rsidRPr="008726FA">
        <w:rPr>
          <w:rFonts w:hint="eastAsia"/>
          <w:b/>
          <w:bCs/>
        </w:rPr>
        <w:t>Information</w:t>
      </w:r>
      <w:r w:rsidRPr="008726FA">
        <w:rPr>
          <w:rFonts w:hint="eastAsia"/>
          <w:b/>
          <w:bCs/>
        </w:rPr>
        <w:t>：</w:t>
      </w:r>
      <w:proofErr w:type="spellStart"/>
      <w:r>
        <w:rPr>
          <w:rFonts w:hint="eastAsia"/>
        </w:rPr>
        <w:t>X</w:t>
      </w:r>
      <w:r>
        <w:t>iaonan</w:t>
      </w:r>
      <w:proofErr w:type="spellEnd"/>
      <w:r>
        <w:t xml:space="preserve"> (</w:t>
      </w:r>
      <w:proofErr w:type="spellStart"/>
      <w:r w:rsidR="00000000">
        <w:fldChar w:fldCharType="begin"/>
      </w:r>
      <w:r w:rsidR="00000000">
        <w:instrText>HYPERLINK "mailto:wangxn_007@163.com"</w:instrText>
      </w:r>
      <w:r w:rsidR="00000000">
        <w:fldChar w:fldCharType="separate"/>
      </w:r>
      <w:r w:rsidRPr="00C10C60">
        <w:rPr>
          <w:rStyle w:val="a5"/>
          <w:rFonts w:hint="eastAsia"/>
        </w:rPr>
        <w:t>wangxn_007@163.com</w:t>
      </w:r>
      <w:proofErr w:type="spellEnd"/>
      <w:r w:rsidR="00000000">
        <w:rPr>
          <w:rStyle w:val="a5"/>
        </w:rPr>
        <w:fldChar w:fldCharType="end"/>
      </w:r>
      <w:r>
        <w:t xml:space="preserve">) currently working at </w:t>
      </w:r>
      <w:proofErr w:type="spellStart"/>
      <w:r>
        <w:t>Baicells</w:t>
      </w:r>
      <w:proofErr w:type="spellEnd"/>
    </w:p>
    <w:p w14:paraId="54294163" w14:textId="38219868" w:rsidR="00432664" w:rsidRPr="008726FA" w:rsidRDefault="00432664" w:rsidP="00683F8C">
      <w:pPr>
        <w:pStyle w:val="a4"/>
        <w:ind w:left="440" w:firstLineChars="0" w:firstLine="0"/>
        <w:rPr>
          <w:b/>
          <w:bCs/>
        </w:rPr>
      </w:pPr>
      <w:r w:rsidRPr="008726FA">
        <w:rPr>
          <w:rFonts w:hint="eastAsia"/>
          <w:b/>
          <w:bCs/>
        </w:rPr>
        <w:t>V</w:t>
      </w:r>
      <w:r w:rsidRPr="008726FA">
        <w:rPr>
          <w:b/>
          <w:bCs/>
        </w:rPr>
        <w:t xml:space="preserve">ersion </w:t>
      </w:r>
      <w:r w:rsidR="008726FA" w:rsidRPr="008726FA">
        <w:rPr>
          <w:b/>
          <w:bCs/>
        </w:rPr>
        <w:t>I</w:t>
      </w:r>
      <w:r w:rsidRPr="008726FA">
        <w:rPr>
          <w:b/>
          <w:bCs/>
        </w:rPr>
        <w:t>nformation:</w:t>
      </w:r>
    </w:p>
    <w:p w14:paraId="35D4148C" w14:textId="77777777" w:rsidR="00683F8C" w:rsidRPr="00683F8C" w:rsidRDefault="00683F8C" w:rsidP="00683F8C"/>
    <w:tbl>
      <w:tblPr>
        <w:tblStyle w:val="a3"/>
        <w:tblW w:w="8522" w:type="dxa"/>
        <w:tblLayout w:type="fixed"/>
        <w:tblLook w:val="04A0" w:firstRow="1" w:lastRow="0" w:firstColumn="1" w:lastColumn="0" w:noHBand="0" w:noVBand="1"/>
      </w:tblPr>
      <w:tblGrid>
        <w:gridCol w:w="1195"/>
        <w:gridCol w:w="1337"/>
        <w:gridCol w:w="4348"/>
        <w:gridCol w:w="1642"/>
      </w:tblGrid>
      <w:tr w:rsidR="002E093C" w14:paraId="74455AF0" w14:textId="77777777">
        <w:tc>
          <w:tcPr>
            <w:tcW w:w="1195" w:type="dxa"/>
          </w:tcPr>
          <w:p w14:paraId="6D2F01E1" w14:textId="77777777" w:rsidR="002E093C" w:rsidRDefault="00000000">
            <w:r>
              <w:rPr>
                <w:rFonts w:hint="eastAsia"/>
              </w:rPr>
              <w:t>2023.7.29</w:t>
            </w:r>
          </w:p>
        </w:tc>
        <w:tc>
          <w:tcPr>
            <w:tcW w:w="1337" w:type="dxa"/>
          </w:tcPr>
          <w:p w14:paraId="3F6802D9" w14:textId="77777777" w:rsidR="002E093C" w:rsidRDefault="00000000">
            <w:proofErr w:type="spellStart"/>
            <w:r>
              <w:rPr>
                <w:rFonts w:hint="eastAsia"/>
              </w:rPr>
              <w:t>v1.0.1</w:t>
            </w:r>
            <w:proofErr w:type="spellEnd"/>
            <w:r>
              <w:rPr>
                <w:rFonts w:hint="eastAsia"/>
              </w:rPr>
              <w:tab/>
            </w:r>
          </w:p>
        </w:tc>
        <w:tc>
          <w:tcPr>
            <w:tcW w:w="4348" w:type="dxa"/>
          </w:tcPr>
          <w:p w14:paraId="1442027F" w14:textId="0392E73D" w:rsidR="002E093C" w:rsidRDefault="00432664">
            <w:r>
              <w:rPr>
                <w:rFonts w:hint="eastAsia"/>
              </w:rPr>
              <w:t>A</w:t>
            </w:r>
            <w:r>
              <w:t>dd progress</w:t>
            </w:r>
            <w:r w:rsidR="00BC763F">
              <w:t xml:space="preserve"> indicator</w:t>
            </w:r>
            <w:r>
              <w:t xml:space="preserve"> in log</w:t>
            </w:r>
            <w:r>
              <w:rPr>
                <w:rFonts w:hint="eastAsia"/>
              </w:rPr>
              <w:t>；</w:t>
            </w:r>
          </w:p>
          <w:p w14:paraId="43667670" w14:textId="49707D29" w:rsidR="002E093C" w:rsidRDefault="00432664">
            <w:r>
              <w:t>Solve the error when click the close button</w:t>
            </w:r>
            <w:r w:rsidR="008726FA">
              <w:rPr>
                <w:rFonts w:hint="eastAsia"/>
              </w:rPr>
              <w:t>.</w:t>
            </w:r>
          </w:p>
        </w:tc>
        <w:tc>
          <w:tcPr>
            <w:tcW w:w="1642" w:type="dxa"/>
          </w:tcPr>
          <w:p w14:paraId="4CDA7849" w14:textId="60081E43" w:rsidR="002E093C" w:rsidRDefault="00683F8C">
            <w:proofErr w:type="spellStart"/>
            <w:r>
              <w:rPr>
                <w:rFonts w:hint="eastAsia"/>
              </w:rPr>
              <w:t>X</w:t>
            </w:r>
            <w:r>
              <w:t>iaonan</w:t>
            </w:r>
            <w:proofErr w:type="spellEnd"/>
          </w:p>
        </w:tc>
      </w:tr>
      <w:tr w:rsidR="002E093C" w14:paraId="301C04B8" w14:textId="77777777">
        <w:tc>
          <w:tcPr>
            <w:tcW w:w="1195" w:type="dxa"/>
          </w:tcPr>
          <w:p w14:paraId="23BEA1E6" w14:textId="77777777" w:rsidR="002E093C" w:rsidRDefault="00000000">
            <w:r>
              <w:rPr>
                <w:rFonts w:hint="eastAsia"/>
              </w:rPr>
              <w:t>2023.7.28</w:t>
            </w:r>
          </w:p>
        </w:tc>
        <w:tc>
          <w:tcPr>
            <w:tcW w:w="1337" w:type="dxa"/>
          </w:tcPr>
          <w:p w14:paraId="6355C001" w14:textId="4A7E529A" w:rsidR="002E093C" w:rsidRDefault="00000000">
            <w:proofErr w:type="spellStart"/>
            <w:r>
              <w:rPr>
                <w:rFonts w:hint="eastAsia"/>
              </w:rPr>
              <w:t>v1</w:t>
            </w:r>
            <w:r w:rsidR="005172EF">
              <w:t>.0.0</w:t>
            </w:r>
            <w:proofErr w:type="spellEnd"/>
          </w:p>
        </w:tc>
        <w:tc>
          <w:tcPr>
            <w:tcW w:w="4348" w:type="dxa"/>
          </w:tcPr>
          <w:p w14:paraId="6BB3E331" w14:textId="3D63D1B1" w:rsidR="002E093C" w:rsidRDefault="00432664">
            <w:r>
              <w:rPr>
                <w:rFonts w:hint="eastAsia"/>
              </w:rPr>
              <w:t>F</w:t>
            </w:r>
            <w:r>
              <w:t>irst version</w:t>
            </w:r>
            <w:r w:rsidR="008726FA">
              <w:rPr>
                <w:rFonts w:hint="eastAsia"/>
              </w:rPr>
              <w:t>.</w:t>
            </w:r>
          </w:p>
        </w:tc>
        <w:tc>
          <w:tcPr>
            <w:tcW w:w="1642" w:type="dxa"/>
          </w:tcPr>
          <w:p w14:paraId="6F1FC02A" w14:textId="3E2CCBE2" w:rsidR="002E093C" w:rsidRDefault="00683F8C">
            <w:proofErr w:type="spellStart"/>
            <w:r>
              <w:rPr>
                <w:rFonts w:hint="eastAsia"/>
              </w:rPr>
              <w:t>X</w:t>
            </w:r>
            <w:r>
              <w:t>iaonan</w:t>
            </w:r>
            <w:proofErr w:type="spellEnd"/>
          </w:p>
        </w:tc>
      </w:tr>
    </w:tbl>
    <w:p w14:paraId="6F61DC8B" w14:textId="76D0F1FD" w:rsidR="002E093C" w:rsidRDefault="009D2ED6">
      <w:pPr>
        <w:pStyle w:val="2"/>
        <w:numPr>
          <w:ilvl w:val="0"/>
          <w:numId w:val="1"/>
        </w:numPr>
      </w:pPr>
      <w:r>
        <w:lastRenderedPageBreak/>
        <w:t>Dependency i</w:t>
      </w:r>
      <w:r w:rsidR="00683F8C">
        <w:t>nstallation</w:t>
      </w:r>
    </w:p>
    <w:p w14:paraId="51143EBB" w14:textId="69C1CB1A" w:rsidR="009D2ED6" w:rsidRPr="009D2ED6" w:rsidRDefault="009D2ED6" w:rsidP="009D2ED6">
      <w:r>
        <w:t>You can skip this chapter and go directly to chapter 3 – “How to use it</w:t>
      </w:r>
      <w:r w:rsidR="00E56546">
        <w:t>” if</w:t>
      </w:r>
      <w:r>
        <w:t xml:space="preserve"> you are familiar with python.</w:t>
      </w:r>
    </w:p>
    <w:p w14:paraId="60F95B74" w14:textId="787B9A29" w:rsidR="00F900E9" w:rsidRDefault="00F900E9" w:rsidP="00F900E9">
      <w:pPr>
        <w:pStyle w:val="a4"/>
        <w:numPr>
          <w:ilvl w:val="0"/>
          <w:numId w:val="7"/>
        </w:numPr>
        <w:ind w:firstLineChars="0"/>
        <w:jc w:val="left"/>
      </w:pPr>
      <w:r>
        <w:t>Download the folder. The python script in the folder that we will use is “s</w:t>
      </w:r>
      <w:r>
        <w:rPr>
          <w:rFonts w:hint="eastAsia"/>
        </w:rPr>
        <w:t>imple-</w:t>
      </w:r>
      <w:proofErr w:type="spellStart"/>
      <w:r>
        <w:rPr>
          <w:rFonts w:hint="eastAsia"/>
        </w:rPr>
        <w:t>tdoc</w:t>
      </w:r>
      <w:proofErr w:type="spellEnd"/>
      <w:r>
        <w:rPr>
          <w:rFonts w:hint="eastAsia"/>
        </w:rPr>
        <w:t>-batch-</w:t>
      </w:r>
      <w:proofErr w:type="spellStart"/>
      <w:r>
        <w:rPr>
          <w:rFonts w:hint="eastAsia"/>
        </w:rPr>
        <w:t>download.p</w:t>
      </w:r>
      <w:r>
        <w:t>y</w:t>
      </w:r>
      <w:proofErr w:type="spellEnd"/>
      <w:r>
        <w:t>”</w:t>
      </w:r>
    </w:p>
    <w:p w14:paraId="08E550F2" w14:textId="001D066C" w:rsidR="002E093C" w:rsidRPr="008726FA" w:rsidRDefault="008726FA" w:rsidP="00F900E9">
      <w:pPr>
        <w:pStyle w:val="a4"/>
        <w:numPr>
          <w:ilvl w:val="0"/>
          <w:numId w:val="7"/>
        </w:numPr>
        <w:ind w:firstLineChars="0"/>
      </w:pPr>
      <w:r>
        <w:rPr>
          <w:rFonts w:hint="eastAsia"/>
        </w:rPr>
        <w:t>U</w:t>
      </w:r>
      <w:r>
        <w:t xml:space="preserve">se command line to install the </w:t>
      </w:r>
      <w:r w:rsidR="009D2ED6">
        <w:t>dependencies</w:t>
      </w:r>
      <w:r>
        <w:rPr>
          <w:rFonts w:hint="eastAsia"/>
        </w:rPr>
        <w:t>。【</w:t>
      </w:r>
      <w:r w:rsidRPr="007F4910">
        <w:rPr>
          <w:rFonts w:hint="eastAsia"/>
        </w:rPr>
        <w:t>windows PowerShell</w:t>
      </w:r>
      <w:r>
        <w:rPr>
          <w:rFonts w:hint="eastAsia"/>
        </w:rPr>
        <w:t>】</w:t>
      </w:r>
      <w:r>
        <w:rPr>
          <w:rFonts w:hint="eastAsia"/>
        </w:rPr>
        <w:t>i</w:t>
      </w:r>
      <w:r>
        <w:t>s used below as an example.</w:t>
      </w:r>
    </w:p>
    <w:p w14:paraId="4BB007F8" w14:textId="5C3F096F" w:rsidR="002E093C" w:rsidRDefault="008726FA" w:rsidP="00F900E9">
      <w:pPr>
        <w:numPr>
          <w:ilvl w:val="0"/>
          <w:numId w:val="2"/>
        </w:numPr>
        <w:ind w:leftChars="100" w:left="635"/>
        <w:jc w:val="left"/>
      </w:pPr>
      <w:r>
        <w:t xml:space="preserve">Open </w:t>
      </w:r>
      <w:r>
        <w:rPr>
          <w:rFonts w:hint="eastAsia"/>
        </w:rPr>
        <w:t>PowerShell</w:t>
      </w:r>
      <w:r w:rsidR="00F900E9">
        <w:t xml:space="preserve">. </w:t>
      </w:r>
      <w:r>
        <w:t>Press the window button on your keyboard</w:t>
      </w:r>
      <w:r>
        <w:rPr>
          <w:rFonts w:hint="eastAsia"/>
        </w:rPr>
        <w:t>,</w:t>
      </w:r>
      <w:r>
        <w:t xml:space="preserve"> type</w:t>
      </w:r>
      <w:r>
        <w:rPr>
          <w:rFonts w:hint="eastAsia"/>
        </w:rPr>
        <w:t>“</w:t>
      </w:r>
      <w:proofErr w:type="spellStart"/>
      <w:r>
        <w:rPr>
          <w:rFonts w:hint="eastAsia"/>
        </w:rPr>
        <w:t>powershell</w:t>
      </w:r>
      <w:proofErr w:type="spellEnd"/>
      <w:r>
        <w:rPr>
          <w:rFonts w:hint="eastAsia"/>
        </w:rPr>
        <w:t>”</w:t>
      </w:r>
      <w:r>
        <w:rPr>
          <w:rFonts w:hint="eastAsia"/>
        </w:rPr>
        <w:t xml:space="preserve"> </w:t>
      </w:r>
      <w:r>
        <w:t>and then click “</w:t>
      </w:r>
      <w:r>
        <w:rPr>
          <w:rFonts w:hint="eastAsia"/>
        </w:rPr>
        <w:t>Windows PowerShell</w:t>
      </w:r>
      <w:r>
        <w:t>” to run it.</w:t>
      </w:r>
    </w:p>
    <w:p w14:paraId="3B2EA02B" w14:textId="77777777" w:rsidR="002E093C" w:rsidRDefault="00000000" w:rsidP="005317C9">
      <w:pPr>
        <w:ind w:firstLine="420"/>
        <w:jc w:val="center"/>
      </w:pPr>
      <w:r>
        <w:rPr>
          <w:noProof/>
        </w:rPr>
        <w:drawing>
          <wp:inline distT="0" distB="0" distL="114300" distR="114300" wp14:anchorId="017EDAF5" wp14:editId="5314A5A6">
            <wp:extent cx="3365607" cy="263417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368631" cy="2636546"/>
                    </a:xfrm>
                    <a:prstGeom prst="rect">
                      <a:avLst/>
                    </a:prstGeom>
                    <a:noFill/>
                    <a:ln w="9525">
                      <a:noFill/>
                    </a:ln>
                  </pic:spPr>
                </pic:pic>
              </a:graphicData>
            </a:graphic>
          </wp:inline>
        </w:drawing>
      </w:r>
    </w:p>
    <w:p w14:paraId="06C35AC1" w14:textId="725CD318" w:rsidR="002E093C" w:rsidRDefault="008726FA">
      <w:pPr>
        <w:ind w:firstLine="420"/>
        <w:jc w:val="center"/>
      </w:pPr>
      <w:r>
        <w:rPr>
          <w:rFonts w:hint="eastAsia"/>
        </w:rPr>
        <w:t>F</w:t>
      </w:r>
      <w:r>
        <w:t>ig. 3</w:t>
      </w:r>
      <w:r>
        <w:rPr>
          <w:rFonts w:hint="eastAsia"/>
        </w:rPr>
        <w:t xml:space="preserve"> o</w:t>
      </w:r>
      <w:r>
        <w:t xml:space="preserve">pen </w:t>
      </w:r>
      <w:r>
        <w:rPr>
          <w:rFonts w:hint="eastAsia"/>
        </w:rPr>
        <w:t xml:space="preserve">windows </w:t>
      </w:r>
      <w:proofErr w:type="spellStart"/>
      <w:r>
        <w:rPr>
          <w:rFonts w:hint="eastAsia"/>
        </w:rPr>
        <w:t>powershell</w:t>
      </w:r>
      <w:proofErr w:type="spellEnd"/>
    </w:p>
    <w:p w14:paraId="0F7D5C62" w14:textId="77777777" w:rsidR="002E093C" w:rsidRDefault="00000000" w:rsidP="005317C9">
      <w:pPr>
        <w:ind w:firstLine="420"/>
        <w:jc w:val="center"/>
      </w:pPr>
      <w:r>
        <w:rPr>
          <w:noProof/>
        </w:rPr>
        <w:drawing>
          <wp:inline distT="0" distB="0" distL="114300" distR="114300" wp14:anchorId="498B212E" wp14:editId="19D079E4">
            <wp:extent cx="4467225" cy="94513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11"/>
                    <a:srcRect b="58838"/>
                    <a:stretch/>
                  </pic:blipFill>
                  <pic:spPr bwMode="auto">
                    <a:xfrm>
                      <a:off x="0" y="0"/>
                      <a:ext cx="4467225" cy="945136"/>
                    </a:xfrm>
                    <a:prstGeom prst="rect">
                      <a:avLst/>
                    </a:prstGeom>
                    <a:noFill/>
                    <a:ln>
                      <a:noFill/>
                    </a:ln>
                    <a:extLst>
                      <a:ext uri="{53640926-AAD7-44D8-BBD7-CCE9431645EC}">
                        <a14:shadowObscured xmlns:a14="http://schemas.microsoft.com/office/drawing/2010/main"/>
                      </a:ext>
                    </a:extLst>
                  </pic:spPr>
                </pic:pic>
              </a:graphicData>
            </a:graphic>
          </wp:inline>
        </w:drawing>
      </w:r>
    </w:p>
    <w:p w14:paraId="574DCCE7" w14:textId="0C6987BE" w:rsidR="002E093C" w:rsidRDefault="008726FA">
      <w:pPr>
        <w:ind w:firstLine="420"/>
        <w:jc w:val="center"/>
      </w:pPr>
      <w:r>
        <w:rPr>
          <w:rFonts w:hint="eastAsia"/>
        </w:rPr>
        <w:t>F</w:t>
      </w:r>
      <w:r>
        <w:t>ig. 4</w:t>
      </w:r>
      <w:r>
        <w:rPr>
          <w:rFonts w:hint="eastAsia"/>
        </w:rPr>
        <w:t xml:space="preserve"> window</w:t>
      </w:r>
      <w:r>
        <w:t>s</w:t>
      </w:r>
      <w:r>
        <w:rPr>
          <w:rFonts w:hint="eastAsia"/>
        </w:rPr>
        <w:t xml:space="preserve"> </w:t>
      </w:r>
      <w:proofErr w:type="spellStart"/>
      <w:r>
        <w:rPr>
          <w:rFonts w:hint="eastAsia"/>
        </w:rPr>
        <w:t>powershell</w:t>
      </w:r>
      <w:proofErr w:type="spellEnd"/>
      <w:r>
        <w:t xml:space="preserve"> </w:t>
      </w:r>
      <w:r>
        <w:rPr>
          <w:rFonts w:hint="eastAsia"/>
        </w:rPr>
        <w:t>U</w:t>
      </w:r>
      <w:r>
        <w:t>I</w:t>
      </w:r>
    </w:p>
    <w:p w14:paraId="5EBAA7B0" w14:textId="77777777" w:rsidR="002E093C" w:rsidRDefault="002E093C">
      <w:pPr>
        <w:ind w:firstLine="420"/>
      </w:pPr>
    </w:p>
    <w:p w14:paraId="7178D4A6" w14:textId="77777777" w:rsidR="009D2ED6" w:rsidRDefault="00F900E9" w:rsidP="009D2ED6">
      <w:pPr>
        <w:numPr>
          <w:ilvl w:val="0"/>
          <w:numId w:val="2"/>
        </w:numPr>
        <w:ind w:leftChars="100" w:left="635"/>
        <w:jc w:val="left"/>
      </w:pPr>
      <w:r>
        <w:t xml:space="preserve">In </w:t>
      </w:r>
      <w:proofErr w:type="spellStart"/>
      <w:r>
        <w:t>powershell</w:t>
      </w:r>
      <w:proofErr w:type="spellEnd"/>
      <w:r>
        <w:t>, u</w:t>
      </w:r>
      <w:r w:rsidR="008726FA">
        <w:t>se “</w:t>
      </w:r>
      <w:r>
        <w:rPr>
          <w:rFonts w:hint="eastAsia"/>
        </w:rPr>
        <w:t>cd</w:t>
      </w:r>
      <w:r w:rsidR="008726FA">
        <w:t xml:space="preserve">” command to </w:t>
      </w:r>
      <w:r>
        <w:t>enter</w:t>
      </w:r>
      <w:r w:rsidR="008726FA">
        <w:t xml:space="preserve"> the directory of </w:t>
      </w:r>
      <w:proofErr w:type="spellStart"/>
      <w:r>
        <w:rPr>
          <w:rFonts w:hint="eastAsia"/>
        </w:rPr>
        <w:t>3gpp</w:t>
      </w:r>
      <w:proofErr w:type="spellEnd"/>
      <w:r>
        <w:rPr>
          <w:rFonts w:hint="eastAsia"/>
        </w:rPr>
        <w:t>-</w:t>
      </w:r>
      <w:proofErr w:type="spellStart"/>
      <w:r>
        <w:rPr>
          <w:rFonts w:hint="eastAsia"/>
        </w:rPr>
        <w:t>tdoc</w:t>
      </w:r>
      <w:proofErr w:type="spellEnd"/>
      <w:r>
        <w:rPr>
          <w:rFonts w:hint="eastAsia"/>
        </w:rPr>
        <w:t>-batch-downloader</w:t>
      </w:r>
      <w:r>
        <w:t xml:space="preserve"> we downloaded. </w:t>
      </w:r>
    </w:p>
    <w:p w14:paraId="39BFE8C0" w14:textId="6474D769" w:rsidR="002E093C" w:rsidRDefault="00F900E9" w:rsidP="009D2ED6">
      <w:pPr>
        <w:ind w:left="635"/>
        <w:jc w:val="left"/>
      </w:pPr>
      <w:r>
        <w:t xml:space="preserve">For example, </w:t>
      </w:r>
      <w:r>
        <w:rPr>
          <w:rFonts w:hint="eastAsia"/>
        </w:rPr>
        <w:t>in</w:t>
      </w:r>
      <w:r>
        <w:t xml:space="preserve"> Fig. 5 the file python script “s</w:t>
      </w:r>
      <w:r>
        <w:rPr>
          <w:rFonts w:hint="eastAsia"/>
        </w:rPr>
        <w:t>imple-</w:t>
      </w:r>
      <w:proofErr w:type="spellStart"/>
      <w:r>
        <w:rPr>
          <w:rFonts w:hint="eastAsia"/>
        </w:rPr>
        <w:t>tdoc</w:t>
      </w:r>
      <w:proofErr w:type="spellEnd"/>
      <w:r>
        <w:rPr>
          <w:rFonts w:hint="eastAsia"/>
        </w:rPr>
        <w:t>-batch-</w:t>
      </w:r>
      <w:proofErr w:type="spellStart"/>
      <w:r>
        <w:rPr>
          <w:rFonts w:hint="eastAsia"/>
        </w:rPr>
        <w:t>download.p</w:t>
      </w:r>
      <w:r>
        <w:t>y</w:t>
      </w:r>
      <w:proofErr w:type="spellEnd"/>
      <w:r>
        <w:t xml:space="preserve">” we have downloaded </w:t>
      </w:r>
      <w:r>
        <w:rPr>
          <w:rFonts w:hint="eastAsia"/>
        </w:rPr>
        <w:t>i</w:t>
      </w:r>
      <w:r>
        <w:t xml:space="preserve">s at: </w:t>
      </w:r>
      <w:r>
        <w:rPr>
          <w:rFonts w:hint="eastAsia"/>
        </w:rPr>
        <w:t>C:\Users\admin\Desktop\</w:t>
      </w:r>
      <w:proofErr w:type="spellStart"/>
      <w:r>
        <w:rPr>
          <w:rFonts w:hint="eastAsia"/>
        </w:rPr>
        <w:t>3gpp</w:t>
      </w:r>
      <w:proofErr w:type="spellEnd"/>
      <w:r>
        <w:rPr>
          <w:rFonts w:hint="eastAsia"/>
        </w:rPr>
        <w:t>-</w:t>
      </w:r>
      <w:proofErr w:type="spellStart"/>
      <w:r>
        <w:rPr>
          <w:rFonts w:hint="eastAsia"/>
        </w:rPr>
        <w:t>tdoc</w:t>
      </w:r>
      <w:proofErr w:type="spellEnd"/>
      <w:r>
        <w:rPr>
          <w:rFonts w:hint="eastAsia"/>
        </w:rPr>
        <w:t>-batch-downloader</w:t>
      </w:r>
    </w:p>
    <w:p w14:paraId="7BC2C9D7" w14:textId="43AE2417" w:rsidR="00F900E9" w:rsidRPr="00F900E9" w:rsidRDefault="009D2ED6" w:rsidP="009D2ED6">
      <w:pPr>
        <w:pStyle w:val="a4"/>
        <w:ind w:left="425" w:firstLineChars="100" w:firstLine="211"/>
        <w:rPr>
          <w:b/>
          <w:bCs/>
        </w:rPr>
      </w:pPr>
      <w:r>
        <w:rPr>
          <w:b/>
          <w:bCs/>
        </w:rPr>
        <w:t>Accordingly, in Fig. 6, “cd” command is used to enter the folder we already downloaded.</w:t>
      </w:r>
    </w:p>
    <w:p w14:paraId="228F6CFF" w14:textId="77777777" w:rsidR="00F900E9" w:rsidRPr="00F900E9" w:rsidRDefault="00F900E9" w:rsidP="009D2ED6">
      <w:pPr>
        <w:pStyle w:val="a4"/>
        <w:ind w:left="425" w:firstLineChars="50" w:firstLine="120"/>
        <w:rPr>
          <w:b/>
          <w:bCs/>
          <w:sz w:val="24"/>
          <w:szCs w:val="32"/>
          <w:highlight w:val="yellow"/>
        </w:rPr>
      </w:pPr>
      <w:r w:rsidRPr="00F900E9">
        <w:rPr>
          <w:rFonts w:hint="eastAsia"/>
          <w:b/>
          <w:bCs/>
          <w:sz w:val="24"/>
          <w:szCs w:val="32"/>
          <w:highlight w:val="yellow"/>
        </w:rPr>
        <w:t>cd C:\Users\admin\Desktop\</w:t>
      </w:r>
      <w:proofErr w:type="spellStart"/>
      <w:r w:rsidRPr="00F900E9">
        <w:rPr>
          <w:rFonts w:hint="eastAsia"/>
          <w:b/>
          <w:bCs/>
          <w:sz w:val="24"/>
          <w:szCs w:val="32"/>
          <w:highlight w:val="yellow"/>
        </w:rPr>
        <w:t>3gpp</w:t>
      </w:r>
      <w:proofErr w:type="spellEnd"/>
      <w:r w:rsidRPr="00F900E9">
        <w:rPr>
          <w:rFonts w:hint="eastAsia"/>
          <w:b/>
          <w:bCs/>
          <w:sz w:val="24"/>
          <w:szCs w:val="32"/>
          <w:highlight w:val="yellow"/>
        </w:rPr>
        <w:t>-</w:t>
      </w:r>
      <w:proofErr w:type="spellStart"/>
      <w:r w:rsidRPr="00F900E9">
        <w:rPr>
          <w:rFonts w:hint="eastAsia"/>
          <w:b/>
          <w:bCs/>
          <w:sz w:val="24"/>
          <w:szCs w:val="32"/>
          <w:highlight w:val="yellow"/>
        </w:rPr>
        <w:t>tdoc</w:t>
      </w:r>
      <w:proofErr w:type="spellEnd"/>
      <w:r w:rsidRPr="00F900E9">
        <w:rPr>
          <w:rFonts w:hint="eastAsia"/>
          <w:b/>
          <w:bCs/>
          <w:sz w:val="24"/>
          <w:szCs w:val="32"/>
          <w:highlight w:val="yellow"/>
        </w:rPr>
        <w:t>-batch-downloader</w:t>
      </w:r>
    </w:p>
    <w:p w14:paraId="29C81462" w14:textId="77777777" w:rsidR="00F900E9" w:rsidRDefault="00F900E9" w:rsidP="00F900E9">
      <w:pPr>
        <w:ind w:left="635"/>
        <w:jc w:val="left"/>
      </w:pPr>
    </w:p>
    <w:p w14:paraId="1250D11D" w14:textId="77777777" w:rsidR="002E093C" w:rsidRDefault="00000000" w:rsidP="005317C9">
      <w:pPr>
        <w:jc w:val="center"/>
      </w:pPr>
      <w:r>
        <w:rPr>
          <w:noProof/>
        </w:rPr>
        <w:lastRenderedPageBreak/>
        <w:drawing>
          <wp:inline distT="0" distB="0" distL="114300" distR="114300" wp14:anchorId="71BA7D4F" wp14:editId="1A6636EA">
            <wp:extent cx="5267960" cy="1467485"/>
            <wp:effectExtent l="0" t="0" r="8890"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rcRect b="17787"/>
                    <a:stretch>
                      <a:fillRect/>
                    </a:stretch>
                  </pic:blipFill>
                  <pic:spPr>
                    <a:xfrm>
                      <a:off x="0" y="0"/>
                      <a:ext cx="5267960" cy="1467485"/>
                    </a:xfrm>
                    <a:prstGeom prst="rect">
                      <a:avLst/>
                    </a:prstGeom>
                    <a:noFill/>
                    <a:ln w="9525">
                      <a:noFill/>
                    </a:ln>
                  </pic:spPr>
                </pic:pic>
              </a:graphicData>
            </a:graphic>
          </wp:inline>
        </w:drawing>
      </w:r>
    </w:p>
    <w:p w14:paraId="41730453" w14:textId="0015461C" w:rsidR="002E093C" w:rsidRDefault="00F900E9">
      <w:pPr>
        <w:ind w:leftChars="200" w:left="420"/>
        <w:jc w:val="center"/>
      </w:pPr>
      <w:r>
        <w:rPr>
          <w:rFonts w:hint="eastAsia"/>
        </w:rPr>
        <w:t>F</w:t>
      </w:r>
      <w:r>
        <w:t>ig 5.</w:t>
      </w:r>
      <w:r>
        <w:rPr>
          <w:rFonts w:hint="eastAsia"/>
        </w:rPr>
        <w:t xml:space="preserve"> </w:t>
      </w:r>
      <w:r>
        <w:t xml:space="preserve">The directory of </w:t>
      </w:r>
      <w:proofErr w:type="spellStart"/>
      <w:r>
        <w:rPr>
          <w:rFonts w:hint="eastAsia"/>
        </w:rPr>
        <w:t>3gpp</w:t>
      </w:r>
      <w:proofErr w:type="spellEnd"/>
      <w:r>
        <w:rPr>
          <w:rFonts w:hint="eastAsia"/>
        </w:rPr>
        <w:t>-</w:t>
      </w:r>
      <w:proofErr w:type="spellStart"/>
      <w:r>
        <w:rPr>
          <w:rFonts w:hint="eastAsia"/>
        </w:rPr>
        <w:t>tdoc</w:t>
      </w:r>
      <w:proofErr w:type="spellEnd"/>
      <w:r>
        <w:rPr>
          <w:rFonts w:hint="eastAsia"/>
        </w:rPr>
        <w:t>-batch-downloader</w:t>
      </w:r>
      <w:r>
        <w:t>. In this example,</w:t>
      </w:r>
      <w:r w:rsidRPr="00F900E9">
        <w:rPr>
          <w:rFonts w:hint="eastAsia"/>
        </w:rPr>
        <w:t xml:space="preserve"> </w:t>
      </w:r>
      <w:r>
        <w:t xml:space="preserve">the downloaded folder is at </w:t>
      </w:r>
      <w:r>
        <w:rPr>
          <w:rFonts w:hint="eastAsia"/>
        </w:rPr>
        <w:t>C:\Users\admin\Desktop\</w:t>
      </w:r>
      <w:proofErr w:type="spellStart"/>
      <w:r>
        <w:rPr>
          <w:rFonts w:hint="eastAsia"/>
        </w:rPr>
        <w:t>3gpp</w:t>
      </w:r>
      <w:proofErr w:type="spellEnd"/>
      <w:r>
        <w:rPr>
          <w:rFonts w:hint="eastAsia"/>
        </w:rPr>
        <w:t>-</w:t>
      </w:r>
      <w:proofErr w:type="spellStart"/>
      <w:r>
        <w:rPr>
          <w:rFonts w:hint="eastAsia"/>
        </w:rPr>
        <w:t>tdoc</w:t>
      </w:r>
      <w:proofErr w:type="spellEnd"/>
      <w:r>
        <w:rPr>
          <w:rFonts w:hint="eastAsia"/>
        </w:rPr>
        <w:t>-batch-downloader</w:t>
      </w:r>
    </w:p>
    <w:p w14:paraId="7479C63B" w14:textId="77777777" w:rsidR="002E093C" w:rsidRDefault="002E093C">
      <w:pPr>
        <w:ind w:leftChars="200" w:left="420"/>
      </w:pPr>
    </w:p>
    <w:p w14:paraId="7EB6BCB7" w14:textId="77777777" w:rsidR="002E093C" w:rsidRDefault="00000000" w:rsidP="005317C9">
      <w:pPr>
        <w:jc w:val="center"/>
      </w:pPr>
      <w:r>
        <w:rPr>
          <w:noProof/>
        </w:rPr>
        <w:drawing>
          <wp:inline distT="0" distB="0" distL="114300" distR="114300" wp14:anchorId="5E55622F" wp14:editId="48356950">
            <wp:extent cx="5318989" cy="1325574"/>
            <wp:effectExtent l="0" t="0" r="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rotWithShape="1">
                    <a:blip r:embed="rId13"/>
                    <a:srcRect b="12363"/>
                    <a:stretch/>
                  </pic:blipFill>
                  <pic:spPr bwMode="auto">
                    <a:xfrm>
                      <a:off x="0" y="0"/>
                      <a:ext cx="5326173" cy="1327364"/>
                    </a:xfrm>
                    <a:prstGeom prst="rect">
                      <a:avLst/>
                    </a:prstGeom>
                    <a:noFill/>
                    <a:ln>
                      <a:noFill/>
                    </a:ln>
                    <a:extLst>
                      <a:ext uri="{53640926-AAD7-44D8-BBD7-CCE9431645EC}">
                        <a14:shadowObscured xmlns:a14="http://schemas.microsoft.com/office/drawing/2010/main"/>
                      </a:ext>
                    </a:extLst>
                  </pic:spPr>
                </pic:pic>
              </a:graphicData>
            </a:graphic>
          </wp:inline>
        </w:drawing>
      </w:r>
    </w:p>
    <w:p w14:paraId="382B2692" w14:textId="2D0C1BE2" w:rsidR="00F900E9" w:rsidRDefault="00F900E9" w:rsidP="00F900E9">
      <w:pPr>
        <w:ind w:leftChars="200" w:left="420"/>
        <w:jc w:val="center"/>
      </w:pPr>
      <w:r>
        <w:rPr>
          <w:rFonts w:hint="eastAsia"/>
        </w:rPr>
        <w:t>F</w:t>
      </w:r>
      <w:r>
        <w:t>ig 6.</w:t>
      </w:r>
      <w:r>
        <w:rPr>
          <w:rFonts w:hint="eastAsia"/>
        </w:rPr>
        <w:t xml:space="preserve"> </w:t>
      </w:r>
      <w:r w:rsidR="009D2ED6">
        <w:t>Use “cd” to e</w:t>
      </w:r>
      <w:r>
        <w:t xml:space="preserve">nter the directory of </w:t>
      </w:r>
      <w:proofErr w:type="spellStart"/>
      <w:r>
        <w:rPr>
          <w:rFonts w:hint="eastAsia"/>
        </w:rPr>
        <w:t>3gpp</w:t>
      </w:r>
      <w:proofErr w:type="spellEnd"/>
      <w:r>
        <w:rPr>
          <w:rFonts w:hint="eastAsia"/>
        </w:rPr>
        <w:t>-</w:t>
      </w:r>
      <w:proofErr w:type="spellStart"/>
      <w:r>
        <w:rPr>
          <w:rFonts w:hint="eastAsia"/>
        </w:rPr>
        <w:t>tdoc</w:t>
      </w:r>
      <w:proofErr w:type="spellEnd"/>
      <w:r>
        <w:rPr>
          <w:rFonts w:hint="eastAsia"/>
        </w:rPr>
        <w:t>-batch-downloader</w:t>
      </w:r>
    </w:p>
    <w:p w14:paraId="768891E8" w14:textId="77777777" w:rsidR="002E093C" w:rsidRDefault="002E093C">
      <w:pPr>
        <w:rPr>
          <w:b/>
          <w:bCs/>
          <w:sz w:val="24"/>
          <w:szCs w:val="32"/>
        </w:rPr>
      </w:pPr>
    </w:p>
    <w:p w14:paraId="70526618" w14:textId="21970206" w:rsidR="002E093C" w:rsidRDefault="009D2ED6">
      <w:pPr>
        <w:numPr>
          <w:ilvl w:val="0"/>
          <w:numId w:val="2"/>
        </w:numPr>
      </w:pPr>
      <w:r>
        <w:t>Use “</w:t>
      </w:r>
      <w:r>
        <w:rPr>
          <w:rFonts w:hint="eastAsia"/>
        </w:rPr>
        <w:t>pip</w:t>
      </w:r>
      <w:r>
        <w:t>”</w:t>
      </w:r>
      <w:r>
        <w:rPr>
          <w:rFonts w:hint="eastAsia"/>
        </w:rPr>
        <w:t xml:space="preserve"> </w:t>
      </w:r>
      <w:r>
        <w:t>command</w:t>
      </w:r>
      <w:r>
        <w:rPr>
          <w:rFonts w:hint="eastAsia"/>
        </w:rPr>
        <w:t xml:space="preserve"> </w:t>
      </w:r>
      <w:r>
        <w:t>to install dependencies as shown in Fig. 7.</w:t>
      </w:r>
    </w:p>
    <w:p w14:paraId="24238774" w14:textId="77777777" w:rsidR="002E093C" w:rsidRDefault="00000000">
      <w:pPr>
        <w:rPr>
          <w:b/>
          <w:bCs/>
          <w:sz w:val="24"/>
          <w:szCs w:val="32"/>
          <w:highlight w:val="yellow"/>
        </w:rPr>
      </w:pPr>
      <w:r>
        <w:rPr>
          <w:rFonts w:hint="eastAsia"/>
          <w:b/>
          <w:bCs/>
          <w:sz w:val="24"/>
          <w:szCs w:val="32"/>
          <w:highlight w:val="yellow"/>
        </w:rPr>
        <w:t>pip install -r  .\</w:t>
      </w:r>
      <w:proofErr w:type="spellStart"/>
      <w:r>
        <w:rPr>
          <w:rFonts w:hint="eastAsia"/>
          <w:b/>
          <w:bCs/>
          <w:sz w:val="24"/>
          <w:szCs w:val="32"/>
          <w:highlight w:val="yellow"/>
        </w:rPr>
        <w:t>requirements.txt</w:t>
      </w:r>
      <w:proofErr w:type="spellEnd"/>
    </w:p>
    <w:p w14:paraId="021033CD" w14:textId="77777777" w:rsidR="002E093C" w:rsidRDefault="00000000" w:rsidP="005317C9">
      <w:pPr>
        <w:jc w:val="center"/>
      </w:pPr>
      <w:r>
        <w:rPr>
          <w:noProof/>
        </w:rPr>
        <w:drawing>
          <wp:inline distT="0" distB="0" distL="114300" distR="114300" wp14:anchorId="1DFEC4AC" wp14:editId="51CBC736">
            <wp:extent cx="5272405" cy="1547495"/>
            <wp:effectExtent l="0" t="0" r="4445"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272405" cy="1547495"/>
                    </a:xfrm>
                    <a:prstGeom prst="rect">
                      <a:avLst/>
                    </a:prstGeom>
                    <a:noFill/>
                    <a:ln w="9525">
                      <a:noFill/>
                    </a:ln>
                  </pic:spPr>
                </pic:pic>
              </a:graphicData>
            </a:graphic>
          </wp:inline>
        </w:drawing>
      </w:r>
    </w:p>
    <w:p w14:paraId="429FFDF7" w14:textId="4F32F60E" w:rsidR="002E093C" w:rsidRDefault="009D2ED6">
      <w:pPr>
        <w:jc w:val="center"/>
      </w:pPr>
      <w:r>
        <w:rPr>
          <w:rFonts w:hint="eastAsia"/>
        </w:rPr>
        <w:t>F</w:t>
      </w:r>
      <w:r>
        <w:t>ig. 7</w:t>
      </w:r>
      <w:r>
        <w:rPr>
          <w:rFonts w:hint="eastAsia"/>
        </w:rPr>
        <w:t xml:space="preserve"> </w:t>
      </w:r>
      <w:r>
        <w:t>use “</w:t>
      </w:r>
      <w:r>
        <w:rPr>
          <w:rFonts w:hint="eastAsia"/>
        </w:rPr>
        <w:t>pip install -r .\</w:t>
      </w:r>
      <w:proofErr w:type="spellStart"/>
      <w:r>
        <w:rPr>
          <w:rFonts w:hint="eastAsia"/>
        </w:rPr>
        <w:t>requirements.txt</w:t>
      </w:r>
      <w:proofErr w:type="spellEnd"/>
      <w:r>
        <w:t>”</w:t>
      </w:r>
      <w:r>
        <w:rPr>
          <w:rFonts w:hint="eastAsia"/>
        </w:rPr>
        <w:t xml:space="preserve"> </w:t>
      </w:r>
      <w:r>
        <w:t>to install dependencies</w:t>
      </w:r>
    </w:p>
    <w:p w14:paraId="0EDEB2F2" w14:textId="6DBC652F" w:rsidR="002E093C" w:rsidRDefault="009D2ED6">
      <w:pPr>
        <w:jc w:val="center"/>
      </w:pPr>
      <w:r>
        <w:rPr>
          <w:rFonts w:hint="eastAsia"/>
        </w:rPr>
        <w:t>n</w:t>
      </w:r>
      <w:r>
        <w:t>ote</w:t>
      </w:r>
      <w:r>
        <w:rPr>
          <w:rFonts w:hint="eastAsia"/>
        </w:rPr>
        <w:t>：</w:t>
      </w:r>
      <w:r>
        <w:rPr>
          <w:rFonts w:hint="eastAsia"/>
        </w:rPr>
        <w:t>i</w:t>
      </w:r>
      <w:r>
        <w:t>n Fig 7, it says ”requirements already satisfied” as we already installed it before on the demonstration laptop.</w:t>
      </w:r>
    </w:p>
    <w:p w14:paraId="22524683" w14:textId="43D0E804" w:rsidR="008726FA" w:rsidRDefault="008726FA" w:rsidP="008726FA">
      <w:pPr>
        <w:pStyle w:val="2"/>
        <w:numPr>
          <w:ilvl w:val="0"/>
          <w:numId w:val="1"/>
        </w:numPr>
      </w:pPr>
      <w:r>
        <w:t>How to use it?</w:t>
      </w:r>
    </w:p>
    <w:p w14:paraId="23A85874" w14:textId="4B126E1C" w:rsidR="002E093C" w:rsidRDefault="009D2ED6">
      <w:r>
        <w:t xml:space="preserve">In </w:t>
      </w:r>
      <w:proofErr w:type="spellStart"/>
      <w:r>
        <w:rPr>
          <w:rFonts w:hint="eastAsia"/>
        </w:rPr>
        <w:t>powershell</w:t>
      </w:r>
      <w:proofErr w:type="spellEnd"/>
      <w:r>
        <w:rPr>
          <w:rFonts w:hint="eastAsia"/>
        </w:rPr>
        <w:t xml:space="preserve"> (</w:t>
      </w:r>
      <w:r>
        <w:t xml:space="preserve">on </w:t>
      </w:r>
      <w:r>
        <w:rPr>
          <w:rFonts w:hint="eastAsia"/>
        </w:rPr>
        <w:t>windows</w:t>
      </w:r>
      <w:r>
        <w:t xml:space="preserve"> as an example</w:t>
      </w:r>
      <w:r>
        <w:rPr>
          <w:rFonts w:hint="eastAsia"/>
        </w:rPr>
        <w:t>)</w:t>
      </w:r>
      <w:r>
        <w:t>, run the python script.</w:t>
      </w:r>
    </w:p>
    <w:p w14:paraId="0C5613C4" w14:textId="77777777" w:rsidR="002E093C" w:rsidRDefault="00000000">
      <w:pPr>
        <w:rPr>
          <w:b/>
          <w:bCs/>
          <w:sz w:val="24"/>
          <w:szCs w:val="32"/>
          <w:highlight w:val="yellow"/>
        </w:rPr>
      </w:pPr>
      <w:r>
        <w:rPr>
          <w:rFonts w:hint="eastAsia"/>
          <w:b/>
          <w:bCs/>
          <w:sz w:val="24"/>
          <w:szCs w:val="32"/>
          <w:highlight w:val="yellow"/>
        </w:rPr>
        <w:t>python .\simple-</w:t>
      </w:r>
      <w:proofErr w:type="spellStart"/>
      <w:r>
        <w:rPr>
          <w:rFonts w:hint="eastAsia"/>
          <w:b/>
          <w:bCs/>
          <w:sz w:val="24"/>
          <w:szCs w:val="32"/>
          <w:highlight w:val="yellow"/>
        </w:rPr>
        <w:t>tdoc</w:t>
      </w:r>
      <w:proofErr w:type="spellEnd"/>
      <w:r>
        <w:rPr>
          <w:rFonts w:hint="eastAsia"/>
          <w:b/>
          <w:bCs/>
          <w:sz w:val="24"/>
          <w:szCs w:val="32"/>
          <w:highlight w:val="yellow"/>
        </w:rPr>
        <w:t>-batch-</w:t>
      </w:r>
      <w:proofErr w:type="spellStart"/>
      <w:r>
        <w:rPr>
          <w:rFonts w:hint="eastAsia"/>
          <w:b/>
          <w:bCs/>
          <w:sz w:val="24"/>
          <w:szCs w:val="32"/>
          <w:highlight w:val="yellow"/>
        </w:rPr>
        <w:t>download.py</w:t>
      </w:r>
      <w:proofErr w:type="spellEnd"/>
    </w:p>
    <w:p w14:paraId="5D40ED77" w14:textId="77777777" w:rsidR="002E093C" w:rsidRDefault="002E093C">
      <w:pPr>
        <w:rPr>
          <w:b/>
          <w:bCs/>
          <w:sz w:val="24"/>
          <w:szCs w:val="32"/>
          <w:highlight w:val="yellow"/>
        </w:rPr>
      </w:pPr>
    </w:p>
    <w:p w14:paraId="1026433D" w14:textId="6B2A0980" w:rsidR="00B1573E" w:rsidRDefault="00B1573E" w:rsidP="00B1573E">
      <w:r>
        <w:t xml:space="preserve">As shown in Fig. 8, three configuration steps are needed before clicking Download button: </w:t>
      </w:r>
    </w:p>
    <w:p w14:paraId="26EE26B2" w14:textId="74F2982B" w:rsidR="00B1573E" w:rsidRDefault="00B1573E" w:rsidP="00B1573E">
      <w:pPr>
        <w:pStyle w:val="a4"/>
        <w:numPr>
          <w:ilvl w:val="0"/>
          <w:numId w:val="8"/>
        </w:numPr>
        <w:ind w:left="284" w:firstLineChars="0"/>
      </w:pPr>
      <w:r>
        <w:rPr>
          <w:rFonts w:hint="eastAsia"/>
        </w:rPr>
        <w:t>S</w:t>
      </w:r>
      <w:r>
        <w:t xml:space="preserve">pecifying the </w:t>
      </w:r>
      <w:proofErr w:type="spellStart"/>
      <w:r>
        <w:t>TDocs</w:t>
      </w:r>
      <w:proofErr w:type="spellEnd"/>
      <w:r>
        <w:t xml:space="preserve"> URL on </w:t>
      </w:r>
      <w:proofErr w:type="spellStart"/>
      <w:r>
        <w:t>3GPP</w:t>
      </w:r>
      <w:proofErr w:type="spellEnd"/>
      <w:r>
        <w:t xml:space="preserve"> </w:t>
      </w:r>
      <w:r>
        <w:rPr>
          <w:rFonts w:hint="eastAsia"/>
        </w:rPr>
        <w:t>web</w:t>
      </w:r>
      <w:r>
        <w:t>site. For this step, you need to know the URL as the Step 1 in Fig 8.</w:t>
      </w:r>
    </w:p>
    <w:p w14:paraId="194F4299" w14:textId="767C5714" w:rsidR="00B1573E" w:rsidRDefault="00B1573E" w:rsidP="00B1573E">
      <w:pPr>
        <w:pStyle w:val="a4"/>
        <w:numPr>
          <w:ilvl w:val="0"/>
          <w:numId w:val="8"/>
        </w:numPr>
        <w:ind w:left="284" w:firstLineChars="0"/>
      </w:pPr>
      <w:r>
        <w:t>S</w:t>
      </w:r>
      <w:r>
        <w:rPr>
          <w:rFonts w:hint="eastAsia"/>
        </w:rPr>
        <w:t>etting</w:t>
      </w:r>
      <w:r>
        <w:t xml:space="preserve"> the local save path of </w:t>
      </w:r>
      <w:proofErr w:type="spellStart"/>
      <w:r>
        <w:t>TDocs</w:t>
      </w:r>
      <w:proofErr w:type="spellEnd"/>
      <w:r>
        <w:t xml:space="preserve"> to be downloaded. For </w:t>
      </w:r>
      <w:r w:rsidR="00C216D9">
        <w:t>this s</w:t>
      </w:r>
      <w:r>
        <w:t>tep, a local save path needs to be specified as Step 2 in Fig 8.</w:t>
      </w:r>
    </w:p>
    <w:p w14:paraId="10BAA972" w14:textId="212B5C77" w:rsidR="00B1573E" w:rsidRDefault="00B1573E" w:rsidP="00B1573E">
      <w:pPr>
        <w:pStyle w:val="a4"/>
        <w:numPr>
          <w:ilvl w:val="0"/>
          <w:numId w:val="8"/>
        </w:numPr>
        <w:ind w:left="284" w:firstLineChars="0"/>
      </w:pPr>
      <w:r>
        <w:lastRenderedPageBreak/>
        <w:t xml:space="preserve">Entering the number for each </w:t>
      </w:r>
      <w:proofErr w:type="spellStart"/>
      <w:r>
        <w:t>TDoc</w:t>
      </w:r>
      <w:proofErr w:type="spellEnd"/>
      <w:r>
        <w:t xml:space="preserve">. </w:t>
      </w:r>
      <w:proofErr w:type="spellStart"/>
      <w:r w:rsidR="00C216D9">
        <w:t>Befor</w:t>
      </w:r>
      <w:proofErr w:type="spellEnd"/>
      <w:r>
        <w:t xml:space="preserve"> Step 3, usually you will need to find the “</w:t>
      </w:r>
      <w:proofErr w:type="spellStart"/>
      <w:r>
        <w:t>TDoc_list</w:t>
      </w:r>
      <w:proofErr w:type="spellEnd"/>
      <w:r>
        <w:t xml:space="preserve">” </w:t>
      </w:r>
      <w:r w:rsidR="00C216D9">
        <w:t xml:space="preserve">file </w:t>
      </w:r>
      <w:r>
        <w:t>for each meeting</w:t>
      </w:r>
      <w:r w:rsidR="00C216D9">
        <w:t xml:space="preserve"> from </w:t>
      </w:r>
      <w:proofErr w:type="spellStart"/>
      <w:r w:rsidR="00C216D9">
        <w:t>3GPP</w:t>
      </w:r>
      <w:proofErr w:type="spellEnd"/>
      <w:r w:rsidR="00C216D9">
        <w:t xml:space="preserve"> website</w:t>
      </w:r>
      <w:r>
        <w:t>. For example “</w:t>
      </w:r>
      <w:proofErr w:type="spellStart"/>
      <w:r w:rsidR="00C216D9" w:rsidRPr="00C216D9">
        <w:t>TDoc_List_Meeting_RAN1#113.xlsx</w:t>
      </w:r>
      <w:proofErr w:type="spellEnd"/>
      <w:r>
        <w:t>”</w:t>
      </w:r>
      <w:r w:rsidR="00C216D9">
        <w:t xml:space="preserve"> in Step 3 of Fig. 8.</w:t>
      </w:r>
    </w:p>
    <w:p w14:paraId="642FC6F5" w14:textId="77777777" w:rsidR="00771D27" w:rsidRDefault="00771D27">
      <w:pPr>
        <w:rPr>
          <w:b/>
          <w:bCs/>
          <w:sz w:val="24"/>
          <w:szCs w:val="32"/>
          <w:highlight w:val="yellow"/>
        </w:rPr>
      </w:pPr>
    </w:p>
    <w:p w14:paraId="313E0038" w14:textId="45BD0C40" w:rsidR="00C216D9" w:rsidRDefault="00C216D9">
      <w:r w:rsidRPr="00C216D9">
        <w:t xml:space="preserve">After </w:t>
      </w:r>
      <w:r>
        <w:t>the Download button is clicked, the downloader will start downloading all the files in Step 3. If there are files encounter download failure due to network anomaly, the file names will be listed in “Failed files”, then you can copy these filenames back to Step 3 and restart the download.</w:t>
      </w:r>
    </w:p>
    <w:p w14:paraId="0EE8B5CA" w14:textId="77777777" w:rsidR="00C216D9" w:rsidRDefault="00C216D9"/>
    <w:p w14:paraId="67C8CBE7" w14:textId="083EF7B6" w:rsidR="00C216D9" w:rsidRPr="00C216D9" w:rsidRDefault="00C216D9">
      <w:r>
        <w:rPr>
          <w:rFonts w:hint="eastAsia"/>
        </w:rPr>
        <w:t>E</w:t>
      </w:r>
      <w:r>
        <w:t xml:space="preserve">njoy your </w:t>
      </w:r>
      <w:proofErr w:type="spellStart"/>
      <w:r>
        <w:t>3GPP</w:t>
      </w:r>
      <w:proofErr w:type="spellEnd"/>
      <w:r>
        <w:t xml:space="preserve"> journey</w:t>
      </w:r>
      <w:r w:rsidR="00043CE5">
        <w:t>!</w:t>
      </w:r>
    </w:p>
    <w:p w14:paraId="1EE2CEF7" w14:textId="2E99EE62" w:rsidR="002E093C" w:rsidRDefault="00771D27">
      <w:pPr>
        <w:rPr>
          <w:b/>
          <w:bCs/>
          <w:sz w:val="24"/>
          <w:szCs w:val="32"/>
        </w:rPr>
      </w:pPr>
      <w:r>
        <w:rPr>
          <w:noProof/>
        </w:rPr>
        <w:drawing>
          <wp:inline distT="0" distB="0" distL="0" distR="0" wp14:anchorId="625AF300" wp14:editId="56293931">
            <wp:extent cx="5265420" cy="2804795"/>
            <wp:effectExtent l="0" t="0" r="0" b="0"/>
            <wp:docPr id="2107660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2804795"/>
                    </a:xfrm>
                    <a:prstGeom prst="rect">
                      <a:avLst/>
                    </a:prstGeom>
                    <a:noFill/>
                    <a:ln>
                      <a:noFill/>
                    </a:ln>
                  </pic:spPr>
                </pic:pic>
              </a:graphicData>
            </a:graphic>
          </wp:inline>
        </w:drawing>
      </w:r>
    </w:p>
    <w:p w14:paraId="7E2AA04F" w14:textId="18BC73D2" w:rsidR="002E093C" w:rsidRDefault="009D2ED6">
      <w:pPr>
        <w:jc w:val="center"/>
        <w:rPr>
          <w:b/>
          <w:bCs/>
          <w:sz w:val="24"/>
          <w:szCs w:val="32"/>
        </w:rPr>
      </w:pPr>
      <w:r>
        <w:rPr>
          <w:rFonts w:hint="eastAsia"/>
        </w:rPr>
        <w:t>F</w:t>
      </w:r>
      <w:r>
        <w:t>ig 8.</w:t>
      </w:r>
      <w:r>
        <w:rPr>
          <w:rFonts w:hint="eastAsia"/>
        </w:rPr>
        <w:t xml:space="preserve"> </w:t>
      </w:r>
      <w:r w:rsidR="00771D27">
        <w:t>How to config the first three steps</w:t>
      </w:r>
    </w:p>
    <w:p w14:paraId="4454FAF3" w14:textId="4B9502D1" w:rsidR="002E093C" w:rsidRDefault="002E093C"/>
    <w:p w14:paraId="33092936" w14:textId="77777777" w:rsidR="002E093C" w:rsidRDefault="002E093C"/>
    <w:sectPr w:rsidR="002E093C" w:rsidSect="00E56546">
      <w:headerReference w:type="default" r:id="rId16"/>
      <w:footerReference w:type="default" r:id="rId17"/>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C571" w14:textId="77777777" w:rsidR="00054907" w:rsidRDefault="00054907" w:rsidP="00D668B5">
      <w:r>
        <w:separator/>
      </w:r>
    </w:p>
  </w:endnote>
  <w:endnote w:type="continuationSeparator" w:id="0">
    <w:p w14:paraId="5460EAD9" w14:textId="77777777" w:rsidR="00054907" w:rsidRDefault="00054907" w:rsidP="00D6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115"/>
      <w:docPartObj>
        <w:docPartGallery w:val="Page Numbers (Bottom of Page)"/>
        <w:docPartUnique/>
      </w:docPartObj>
    </w:sdtPr>
    <w:sdtContent>
      <w:p w14:paraId="1949899F" w14:textId="24669FEF" w:rsidR="00043CE5" w:rsidRDefault="00043CE5">
        <w:pPr>
          <w:pStyle w:val="a9"/>
          <w:jc w:val="center"/>
        </w:pPr>
        <w:r>
          <w:fldChar w:fldCharType="begin"/>
        </w:r>
        <w:r>
          <w:instrText>PAGE   \* MERGEFORMAT</w:instrText>
        </w:r>
        <w:r>
          <w:fldChar w:fldCharType="separate"/>
        </w:r>
        <w:r>
          <w:rPr>
            <w:lang w:val="zh-CN"/>
          </w:rPr>
          <w:t>2</w:t>
        </w:r>
        <w:r>
          <w:fldChar w:fldCharType="end"/>
        </w:r>
      </w:p>
    </w:sdtContent>
  </w:sdt>
  <w:p w14:paraId="1007777D" w14:textId="77777777" w:rsidR="00043CE5" w:rsidRDefault="00043CE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C476" w14:textId="77777777" w:rsidR="00054907" w:rsidRDefault="00054907" w:rsidP="00D668B5">
      <w:r>
        <w:separator/>
      </w:r>
    </w:p>
  </w:footnote>
  <w:footnote w:type="continuationSeparator" w:id="0">
    <w:p w14:paraId="11C93324" w14:textId="77777777" w:rsidR="00054907" w:rsidRDefault="00054907" w:rsidP="00D66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473329"/>
      <w:docPartObj>
        <w:docPartGallery w:val="Page Numbers (Top of Page)"/>
        <w:docPartUnique/>
      </w:docPartObj>
    </w:sdtPr>
    <w:sdtContent>
      <w:p w14:paraId="3675B4DE" w14:textId="53DD89B2" w:rsidR="00043CE5" w:rsidRDefault="00000000">
        <w:pPr>
          <w:pStyle w:val="a7"/>
        </w:pPr>
      </w:p>
    </w:sdtContent>
  </w:sdt>
  <w:p w14:paraId="5356F68A" w14:textId="77777777" w:rsidR="00043CE5" w:rsidRDefault="00043CE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DFA3D4"/>
    <w:multiLevelType w:val="singleLevel"/>
    <w:tmpl w:val="E0DFA3D4"/>
    <w:lvl w:ilvl="0">
      <w:start w:val="1"/>
      <w:numFmt w:val="decimal"/>
      <w:lvlText w:val="(%1)"/>
      <w:lvlJc w:val="left"/>
      <w:pPr>
        <w:ind w:left="425" w:hanging="425"/>
      </w:pPr>
      <w:rPr>
        <w:rFonts w:hint="default"/>
      </w:rPr>
    </w:lvl>
  </w:abstractNum>
  <w:abstractNum w:abstractNumId="1" w15:restartNumberingAfterBreak="0">
    <w:nsid w:val="011117BF"/>
    <w:multiLevelType w:val="hybridMultilevel"/>
    <w:tmpl w:val="E91C6822"/>
    <w:lvl w:ilvl="0" w:tplc="04B2A2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FD2FA1"/>
    <w:multiLevelType w:val="hybridMultilevel"/>
    <w:tmpl w:val="8136752C"/>
    <w:lvl w:ilvl="0" w:tplc="C8BC7394">
      <w:start w:val="1"/>
      <w:numFmt w:val="decimal"/>
      <w:lvlText w:val="%1."/>
      <w:lvlJc w:val="left"/>
      <w:pPr>
        <w:ind w:left="800" w:hanging="360"/>
      </w:pPr>
      <w:rPr>
        <w:rFonts w:hint="default"/>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1990485"/>
    <w:multiLevelType w:val="hybridMultilevel"/>
    <w:tmpl w:val="D69CD5BC"/>
    <w:lvl w:ilvl="0" w:tplc="293C38B4">
      <w:start w:val="1"/>
      <w:numFmt w:val="decimalEnclosedCircle"/>
      <w:lvlText w:val="%1"/>
      <w:lvlJc w:val="left"/>
      <w:pPr>
        <w:ind w:left="1680" w:hanging="360"/>
      </w:pPr>
      <w:rPr>
        <w:rFonts w:hint="default"/>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4" w15:restartNumberingAfterBreak="0">
    <w:nsid w:val="37935411"/>
    <w:multiLevelType w:val="hybridMultilevel"/>
    <w:tmpl w:val="92B46EDC"/>
    <w:lvl w:ilvl="0" w:tplc="EF3C77AC">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10E162"/>
    <w:multiLevelType w:val="singleLevel"/>
    <w:tmpl w:val="3D56779A"/>
    <w:lvl w:ilvl="0">
      <w:start w:val="1"/>
      <w:numFmt w:val="decimal"/>
      <w:lvlText w:val="%1"/>
      <w:lvlJc w:val="left"/>
      <w:pPr>
        <w:ind w:left="440" w:hanging="440"/>
      </w:pPr>
      <w:rPr>
        <w:rFonts w:hint="eastAsia"/>
      </w:rPr>
    </w:lvl>
  </w:abstractNum>
  <w:abstractNum w:abstractNumId="6" w15:restartNumberingAfterBreak="0">
    <w:nsid w:val="38624E2A"/>
    <w:multiLevelType w:val="hybridMultilevel"/>
    <w:tmpl w:val="D69CD5BC"/>
    <w:lvl w:ilvl="0" w:tplc="FFFFFFFF">
      <w:start w:val="1"/>
      <w:numFmt w:val="decimalEnclosedCircle"/>
      <w:lvlText w:val="%1"/>
      <w:lvlJc w:val="left"/>
      <w:pPr>
        <w:ind w:left="1680" w:hanging="360"/>
      </w:pPr>
      <w:rPr>
        <w:rFonts w:hint="default"/>
      </w:rPr>
    </w:lvl>
    <w:lvl w:ilvl="1" w:tplc="FFFFFFFF" w:tentative="1">
      <w:start w:val="1"/>
      <w:numFmt w:val="lowerLetter"/>
      <w:lvlText w:val="%2)"/>
      <w:lvlJc w:val="left"/>
      <w:pPr>
        <w:ind w:left="2200" w:hanging="440"/>
      </w:pPr>
    </w:lvl>
    <w:lvl w:ilvl="2" w:tplc="FFFFFFFF" w:tentative="1">
      <w:start w:val="1"/>
      <w:numFmt w:val="lowerRoman"/>
      <w:lvlText w:val="%3."/>
      <w:lvlJc w:val="right"/>
      <w:pPr>
        <w:ind w:left="2640" w:hanging="440"/>
      </w:pPr>
    </w:lvl>
    <w:lvl w:ilvl="3" w:tplc="FFFFFFFF" w:tentative="1">
      <w:start w:val="1"/>
      <w:numFmt w:val="decimal"/>
      <w:lvlText w:val="%4."/>
      <w:lvlJc w:val="left"/>
      <w:pPr>
        <w:ind w:left="3080" w:hanging="440"/>
      </w:pPr>
    </w:lvl>
    <w:lvl w:ilvl="4" w:tplc="FFFFFFFF" w:tentative="1">
      <w:start w:val="1"/>
      <w:numFmt w:val="lowerLetter"/>
      <w:lvlText w:val="%5)"/>
      <w:lvlJc w:val="left"/>
      <w:pPr>
        <w:ind w:left="3520" w:hanging="440"/>
      </w:pPr>
    </w:lvl>
    <w:lvl w:ilvl="5" w:tplc="FFFFFFFF" w:tentative="1">
      <w:start w:val="1"/>
      <w:numFmt w:val="lowerRoman"/>
      <w:lvlText w:val="%6."/>
      <w:lvlJc w:val="right"/>
      <w:pPr>
        <w:ind w:left="3960" w:hanging="440"/>
      </w:pPr>
    </w:lvl>
    <w:lvl w:ilvl="6" w:tplc="FFFFFFFF" w:tentative="1">
      <w:start w:val="1"/>
      <w:numFmt w:val="decimal"/>
      <w:lvlText w:val="%7."/>
      <w:lvlJc w:val="left"/>
      <w:pPr>
        <w:ind w:left="4400" w:hanging="440"/>
      </w:pPr>
    </w:lvl>
    <w:lvl w:ilvl="7" w:tplc="FFFFFFFF" w:tentative="1">
      <w:start w:val="1"/>
      <w:numFmt w:val="lowerLetter"/>
      <w:lvlText w:val="%8)"/>
      <w:lvlJc w:val="left"/>
      <w:pPr>
        <w:ind w:left="4840" w:hanging="440"/>
      </w:pPr>
    </w:lvl>
    <w:lvl w:ilvl="8" w:tplc="FFFFFFFF" w:tentative="1">
      <w:start w:val="1"/>
      <w:numFmt w:val="lowerRoman"/>
      <w:lvlText w:val="%9."/>
      <w:lvlJc w:val="right"/>
      <w:pPr>
        <w:ind w:left="5280" w:hanging="440"/>
      </w:pPr>
    </w:lvl>
  </w:abstractNum>
  <w:abstractNum w:abstractNumId="7" w15:restartNumberingAfterBreak="0">
    <w:nsid w:val="5F4B11BA"/>
    <w:multiLevelType w:val="hybridMultilevel"/>
    <w:tmpl w:val="FFE21542"/>
    <w:lvl w:ilvl="0" w:tplc="7FAC4B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54899639">
    <w:abstractNumId w:val="5"/>
  </w:num>
  <w:num w:numId="2" w16cid:durableId="629481418">
    <w:abstractNumId w:val="0"/>
  </w:num>
  <w:num w:numId="3" w16cid:durableId="554702925">
    <w:abstractNumId w:val="2"/>
  </w:num>
  <w:num w:numId="4" w16cid:durableId="1201479652">
    <w:abstractNumId w:val="3"/>
  </w:num>
  <w:num w:numId="5" w16cid:durableId="1564755250">
    <w:abstractNumId w:val="7"/>
  </w:num>
  <w:num w:numId="6" w16cid:durableId="1498769631">
    <w:abstractNumId w:val="4"/>
  </w:num>
  <w:num w:numId="7" w16cid:durableId="954630032">
    <w:abstractNumId w:val="1"/>
  </w:num>
  <w:num w:numId="8" w16cid:durableId="1775323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93C"/>
    <w:rsid w:val="00043CE5"/>
    <w:rsid w:val="00047021"/>
    <w:rsid w:val="00054907"/>
    <w:rsid w:val="000D689F"/>
    <w:rsid w:val="00153A85"/>
    <w:rsid w:val="001A3EDE"/>
    <w:rsid w:val="002E093C"/>
    <w:rsid w:val="00317367"/>
    <w:rsid w:val="003C02D0"/>
    <w:rsid w:val="00432664"/>
    <w:rsid w:val="004922D1"/>
    <w:rsid w:val="005172EF"/>
    <w:rsid w:val="005317C9"/>
    <w:rsid w:val="005404E9"/>
    <w:rsid w:val="00683F8C"/>
    <w:rsid w:val="006F1846"/>
    <w:rsid w:val="00771D27"/>
    <w:rsid w:val="007F4910"/>
    <w:rsid w:val="008726FA"/>
    <w:rsid w:val="008A7C29"/>
    <w:rsid w:val="00933D45"/>
    <w:rsid w:val="009D2ED6"/>
    <w:rsid w:val="00AB1541"/>
    <w:rsid w:val="00AE553D"/>
    <w:rsid w:val="00B1573E"/>
    <w:rsid w:val="00BC763F"/>
    <w:rsid w:val="00C216D9"/>
    <w:rsid w:val="00C92F52"/>
    <w:rsid w:val="00D547AE"/>
    <w:rsid w:val="00D668B5"/>
    <w:rsid w:val="00E56546"/>
    <w:rsid w:val="00F2716C"/>
    <w:rsid w:val="00F900E9"/>
    <w:rsid w:val="168621C9"/>
    <w:rsid w:val="22EF005A"/>
    <w:rsid w:val="51A30168"/>
    <w:rsid w:val="69EF734D"/>
    <w:rsid w:val="6A6C6B9C"/>
    <w:rsid w:val="6E910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DD953"/>
  <w15:docId w15:val="{BE1CC34F-7B40-455D-B753-5C0A1103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683F8C"/>
    <w:pPr>
      <w:ind w:firstLineChars="200" w:firstLine="420"/>
    </w:pPr>
  </w:style>
  <w:style w:type="character" w:styleId="a5">
    <w:name w:val="Hyperlink"/>
    <w:basedOn w:val="a0"/>
    <w:rsid w:val="00683F8C"/>
    <w:rPr>
      <w:color w:val="0563C1" w:themeColor="hyperlink"/>
      <w:u w:val="single"/>
    </w:rPr>
  </w:style>
  <w:style w:type="character" w:styleId="a6">
    <w:name w:val="Unresolved Mention"/>
    <w:basedOn w:val="a0"/>
    <w:uiPriority w:val="99"/>
    <w:semiHidden/>
    <w:unhideWhenUsed/>
    <w:rsid w:val="00683F8C"/>
    <w:rPr>
      <w:color w:val="605E5C"/>
      <w:shd w:val="clear" w:color="auto" w:fill="E1DFDD"/>
    </w:rPr>
  </w:style>
  <w:style w:type="paragraph" w:styleId="a7">
    <w:name w:val="header"/>
    <w:basedOn w:val="a"/>
    <w:link w:val="a8"/>
    <w:uiPriority w:val="99"/>
    <w:rsid w:val="00D668B5"/>
    <w:pPr>
      <w:tabs>
        <w:tab w:val="center" w:pos="4153"/>
        <w:tab w:val="right" w:pos="8306"/>
      </w:tabs>
      <w:snapToGrid w:val="0"/>
      <w:jc w:val="center"/>
    </w:pPr>
    <w:rPr>
      <w:sz w:val="18"/>
      <w:szCs w:val="18"/>
    </w:rPr>
  </w:style>
  <w:style w:type="character" w:customStyle="1" w:styleId="a8">
    <w:name w:val="页眉 字符"/>
    <w:basedOn w:val="a0"/>
    <w:link w:val="a7"/>
    <w:uiPriority w:val="99"/>
    <w:rsid w:val="00D668B5"/>
    <w:rPr>
      <w:kern w:val="2"/>
      <w:sz w:val="18"/>
      <w:szCs w:val="18"/>
    </w:rPr>
  </w:style>
  <w:style w:type="paragraph" w:styleId="a9">
    <w:name w:val="footer"/>
    <w:basedOn w:val="a"/>
    <w:link w:val="aa"/>
    <w:uiPriority w:val="99"/>
    <w:rsid w:val="00D668B5"/>
    <w:pPr>
      <w:tabs>
        <w:tab w:val="center" w:pos="4153"/>
        <w:tab w:val="right" w:pos="8306"/>
      </w:tabs>
      <w:snapToGrid w:val="0"/>
      <w:jc w:val="left"/>
    </w:pPr>
    <w:rPr>
      <w:sz w:val="18"/>
      <w:szCs w:val="18"/>
    </w:rPr>
  </w:style>
  <w:style w:type="character" w:customStyle="1" w:styleId="aa">
    <w:name w:val="页脚 字符"/>
    <w:basedOn w:val="a0"/>
    <w:link w:val="a9"/>
    <w:uiPriority w:val="99"/>
    <w:rsid w:val="00D668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王肖楠</cp:lastModifiedBy>
  <cp:revision>24</cp:revision>
  <cp:lastPrinted>2023-11-05T11:19:00Z</cp:lastPrinted>
  <dcterms:created xsi:type="dcterms:W3CDTF">2014-10-29T12:08:00Z</dcterms:created>
  <dcterms:modified xsi:type="dcterms:W3CDTF">2023-11-05T11:31:00Z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