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8F" w:rsidRDefault="00645740">
      <w:pPr>
        <w:rPr>
          <w:rFonts w:hint="eastAsia"/>
        </w:rPr>
      </w:pPr>
      <w:r>
        <w:rPr>
          <w:rFonts w:hint="eastAsia"/>
        </w:rPr>
        <w:t>我们一直有一个疑惑，</w:t>
      </w:r>
      <w:r>
        <w:rPr>
          <w:rFonts w:hint="eastAsia"/>
        </w:rPr>
        <w:t>NGO</w:t>
      </w:r>
      <w:r>
        <w:rPr>
          <w:rFonts w:hint="eastAsia"/>
        </w:rPr>
        <w:t>盈利的边界在哪里。绿色家园在盈利，陈老师对外讲课收费；而夏令营与绿色家园的合作不仅限于讲课上，还相当于借此来给自己挂上环保科普的牌子；而且绿色家园由于有着很好的境外口碑，还会帮一些大学筹划夏令营，并收取一些筹划费用。但这些盈利从我们的第一感觉上还是可以接受的。相比之下，希望树的</w:t>
      </w:r>
      <w:r>
        <w:rPr>
          <w:rFonts w:hint="eastAsia"/>
        </w:rPr>
        <w:t>X</w:t>
      </w:r>
      <w:r>
        <w:rPr>
          <w:rFonts w:hint="eastAsia"/>
        </w:rPr>
        <w:t>老师靠开快递公司来补贴公益的费用，他在给自己公司宣传的时候说自己的公司挣的钱会用在公益上，从而超过了竞争对手，这使得他在同行中的口碑很差，而我们对此也感觉有些不太对。</w:t>
      </w:r>
      <w:r>
        <w:rPr>
          <w:rFonts w:hint="eastAsia"/>
        </w:rPr>
        <w:t>NGO</w:t>
      </w:r>
      <w:r>
        <w:rPr>
          <w:rFonts w:hint="eastAsia"/>
        </w:rPr>
        <w:t>不是</w:t>
      </w:r>
      <w:r>
        <w:rPr>
          <w:rFonts w:hint="eastAsia"/>
        </w:rPr>
        <w:t>NPO</w:t>
      </w:r>
      <w:r>
        <w:rPr>
          <w:rFonts w:hint="eastAsia"/>
        </w:rPr>
        <w:t>，当然是可以盈利的，但公益</w:t>
      </w:r>
      <w:r>
        <w:rPr>
          <w:rFonts w:hint="eastAsia"/>
        </w:rPr>
        <w:t>NGO</w:t>
      </w:r>
      <w:r>
        <w:rPr>
          <w:rFonts w:hint="eastAsia"/>
        </w:rPr>
        <w:t>该如何盈利，要不要利用公益的名声盈利，是我们一直以来所困惑的。</w:t>
      </w:r>
    </w:p>
    <w:p w:rsidR="00645740" w:rsidRDefault="00645740">
      <w:pPr>
        <w:rPr>
          <w:rFonts w:hint="eastAsia"/>
        </w:rPr>
      </w:pPr>
      <w:r>
        <w:rPr>
          <w:rFonts w:hint="eastAsia"/>
        </w:rPr>
        <w:t>下面是我自己的一些想法啦。</w:t>
      </w:r>
    </w:p>
    <w:p w:rsidR="00645740" w:rsidRPr="00645740" w:rsidRDefault="00645740">
      <w:r>
        <w:rPr>
          <w:rFonts w:hint="eastAsia"/>
        </w:rPr>
        <w:t>绿色家园的盈利没用利用公益的名声，就算是和夏令营的合作，也只是打的绿色环保的旗号而不是公益。而利用公益名声来做一些盈利活动其实也是可以的，云南连心就开有青年旅社的，盈利的</w:t>
      </w:r>
      <w:r>
        <w:rPr>
          <w:rFonts w:hint="eastAsia"/>
        </w:rPr>
        <w:t>30%</w:t>
      </w:r>
      <w:r>
        <w:rPr>
          <w:rFonts w:hint="eastAsia"/>
        </w:rPr>
        <w:t>用于公益。所以关键是信息要公开，利益分配一开始就要明了，不要留下个人拿走的可能，也就不会给人留下诟病的把柄，</w:t>
      </w:r>
    </w:p>
    <w:sectPr w:rsidR="00645740" w:rsidRPr="00645740" w:rsidSect="00CC6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5740"/>
    <w:rsid w:val="00645740"/>
    <w:rsid w:val="00CC6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7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2015-10-05T00:39:00Z</dcterms:created>
  <dcterms:modified xsi:type="dcterms:W3CDTF">2015-10-06T16:59:00Z</dcterms:modified>
</cp:coreProperties>
</file>