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0EA67" w14:textId="2B6EA42E" w:rsidR="00B6125E" w:rsidRPr="009D014E" w:rsidRDefault="00000000" w:rsidP="009D014E">
      <w:pPr>
        <w:spacing w:after="0" w:line="480" w:lineRule="auto"/>
        <w:rPr>
          <w:rFonts w:ascii="Times New Roman" w:eastAsia="Times New Roman" w:hAnsi="Times New Roman" w:cs="Times New Roman"/>
          <w:bCs/>
          <w:sz w:val="24"/>
          <w:szCs w:val="24"/>
        </w:rPr>
      </w:pPr>
      <w:r w:rsidRPr="009D014E">
        <w:rPr>
          <w:rFonts w:ascii="Times New Roman" w:eastAsia="Times New Roman" w:hAnsi="Times New Roman" w:cs="Times New Roman"/>
          <w:b/>
          <w:sz w:val="24"/>
          <w:szCs w:val="24"/>
        </w:rPr>
        <w:t xml:space="preserve">Title: </w:t>
      </w:r>
      <w:bookmarkStart w:id="0" w:name="_Hlk214890806"/>
      <w:r w:rsidR="00B6125E" w:rsidRPr="009D014E">
        <w:rPr>
          <w:rFonts w:ascii="Times New Roman" w:eastAsia="Times New Roman" w:hAnsi="Times New Roman" w:cs="Times New Roman"/>
          <w:bCs/>
          <w:sz w:val="24"/>
          <w:szCs w:val="24"/>
        </w:rPr>
        <w:t>Neural activity in dorsolateral prefrontal cortex reflects different temporal-discounting strategies in monkeys.</w:t>
      </w:r>
    </w:p>
    <w:bookmarkEnd w:id="0"/>
    <w:p w14:paraId="218F84CC" w14:textId="77777777" w:rsidR="00A450CA" w:rsidRPr="009D014E" w:rsidRDefault="00A450CA" w:rsidP="009D014E">
      <w:pPr>
        <w:spacing w:after="0" w:line="480" w:lineRule="auto"/>
        <w:rPr>
          <w:rFonts w:ascii="Times New Roman" w:eastAsia="Times New Roman" w:hAnsi="Times New Roman" w:cs="Times New Roman"/>
          <w:bCs/>
          <w:sz w:val="24"/>
          <w:szCs w:val="24"/>
        </w:rPr>
      </w:pPr>
    </w:p>
    <w:p w14:paraId="19E6432E" w14:textId="74CE64F4" w:rsidR="00A450CA" w:rsidRPr="009D014E" w:rsidRDefault="00000000" w:rsidP="009D014E">
      <w:pPr>
        <w:spacing w:after="0" w:line="480" w:lineRule="auto"/>
        <w:rPr>
          <w:rFonts w:ascii="Times New Roman" w:eastAsia="Times New Roman" w:hAnsi="Times New Roman" w:cs="Times New Roman"/>
          <w:sz w:val="24"/>
          <w:szCs w:val="24"/>
          <w:vertAlign w:val="superscript"/>
        </w:rPr>
      </w:pPr>
      <w:r w:rsidRPr="009D014E">
        <w:rPr>
          <w:rFonts w:ascii="Times New Roman" w:eastAsia="Times New Roman" w:hAnsi="Times New Roman" w:cs="Times New Roman"/>
          <w:b/>
          <w:sz w:val="24"/>
          <w:szCs w:val="24"/>
        </w:rPr>
        <w:t>Authors:</w:t>
      </w:r>
      <w:r w:rsidRPr="009D014E">
        <w:rPr>
          <w:rFonts w:ascii="Times New Roman" w:eastAsia="Times New Roman" w:hAnsi="Times New Roman" w:cs="Times New Roman"/>
          <w:sz w:val="24"/>
          <w:szCs w:val="24"/>
        </w:rPr>
        <w:t xml:space="preserve"> Rossella Falcone</w:t>
      </w:r>
      <w:r w:rsidRPr="009D014E">
        <w:rPr>
          <w:rFonts w:ascii="Times New Roman" w:eastAsia="Times New Roman" w:hAnsi="Times New Roman" w:cs="Times New Roman"/>
          <w:sz w:val="24"/>
          <w:szCs w:val="24"/>
          <w:vertAlign w:val="superscript"/>
        </w:rPr>
        <w:t>1,3</w:t>
      </w:r>
      <w:r w:rsidR="00594516" w:rsidRPr="009D014E">
        <w:rPr>
          <w:rFonts w:ascii="Times New Roman" w:eastAsia="Times New Roman" w:hAnsi="Times New Roman" w:cs="Times New Roman"/>
          <w:sz w:val="24"/>
          <w:szCs w:val="24"/>
          <w:vertAlign w:val="superscript"/>
        </w:rPr>
        <w:t>*</w:t>
      </w:r>
      <w:r w:rsidRPr="009D014E">
        <w:rPr>
          <w:rFonts w:ascii="Times New Roman" w:eastAsia="Times New Roman" w:hAnsi="Times New Roman" w:cs="Times New Roman"/>
          <w:sz w:val="24"/>
          <w:szCs w:val="24"/>
        </w:rPr>
        <w:t>, Siyu Wang</w:t>
      </w: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 David B. Weintraub</w:t>
      </w:r>
      <w:r w:rsidRPr="009D014E">
        <w:rPr>
          <w:rFonts w:ascii="Times New Roman" w:eastAsia="Times New Roman" w:hAnsi="Times New Roman" w:cs="Times New Roman"/>
          <w:sz w:val="24"/>
          <w:szCs w:val="24"/>
          <w:vertAlign w:val="superscript"/>
        </w:rPr>
        <w:t>2</w:t>
      </w:r>
      <w:r w:rsidRPr="009D014E">
        <w:rPr>
          <w:rFonts w:ascii="Times New Roman" w:eastAsia="Times New Roman" w:hAnsi="Times New Roman" w:cs="Times New Roman"/>
          <w:sz w:val="24"/>
          <w:szCs w:val="24"/>
        </w:rPr>
        <w:t>, Mariko McDougall</w:t>
      </w: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 Mark A. G. Eldridge</w:t>
      </w:r>
      <w:r w:rsidRPr="009D014E">
        <w:rPr>
          <w:rFonts w:ascii="Times New Roman" w:eastAsia="Times New Roman" w:hAnsi="Times New Roman" w:cs="Times New Roman"/>
          <w:sz w:val="24"/>
          <w:szCs w:val="24"/>
          <w:vertAlign w:val="superscript"/>
        </w:rPr>
        <w:t>1,4</w:t>
      </w:r>
      <w:r w:rsidRPr="009D014E">
        <w:rPr>
          <w:rFonts w:ascii="Times New Roman" w:eastAsia="Times New Roman" w:hAnsi="Times New Roman" w:cs="Times New Roman"/>
          <w:sz w:val="24"/>
          <w:szCs w:val="24"/>
        </w:rPr>
        <w:t>, and Barry J. Richmond</w:t>
      </w:r>
      <w:r w:rsidRPr="009D014E">
        <w:rPr>
          <w:rFonts w:ascii="Times New Roman" w:eastAsia="Times New Roman" w:hAnsi="Times New Roman" w:cs="Times New Roman"/>
          <w:sz w:val="24"/>
          <w:szCs w:val="24"/>
          <w:vertAlign w:val="superscript"/>
        </w:rPr>
        <w:t>1</w:t>
      </w:r>
      <w:r w:rsidR="00594516" w:rsidRPr="009D014E">
        <w:rPr>
          <w:rFonts w:ascii="Times New Roman" w:eastAsia="Times New Roman" w:hAnsi="Times New Roman" w:cs="Times New Roman"/>
          <w:sz w:val="24"/>
          <w:szCs w:val="24"/>
          <w:vertAlign w:val="superscript"/>
        </w:rPr>
        <w:t>,5</w:t>
      </w:r>
      <w:r w:rsidRPr="009D014E">
        <w:rPr>
          <w:rFonts w:ascii="Times New Roman" w:eastAsia="Times New Roman" w:hAnsi="Times New Roman" w:cs="Times New Roman"/>
          <w:sz w:val="24"/>
          <w:szCs w:val="24"/>
        </w:rPr>
        <w:t>.</w:t>
      </w:r>
    </w:p>
    <w:p w14:paraId="31ABF09D" w14:textId="77777777" w:rsidR="00A450CA" w:rsidRPr="009D014E" w:rsidRDefault="00A450CA" w:rsidP="009D014E">
      <w:pPr>
        <w:spacing w:after="0" w:line="480" w:lineRule="auto"/>
        <w:rPr>
          <w:rFonts w:ascii="Times New Roman" w:eastAsia="Times New Roman" w:hAnsi="Times New Roman" w:cs="Times New Roman"/>
          <w:sz w:val="24"/>
          <w:szCs w:val="24"/>
        </w:rPr>
      </w:pPr>
    </w:p>
    <w:p w14:paraId="2C3A73A7" w14:textId="0887E5DF" w:rsidR="00A450CA" w:rsidRPr="009D014E" w:rsidRDefault="00594516"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b/>
          <w:sz w:val="24"/>
          <w:szCs w:val="24"/>
        </w:rPr>
        <w:t>Author affiliations:</w:t>
      </w:r>
    </w:p>
    <w:p w14:paraId="5973A57C" w14:textId="77777777" w:rsidR="00A450CA" w:rsidRPr="009D014E" w:rsidRDefault="00000000"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1</w:t>
      </w:r>
      <w:r w:rsidRPr="009D014E">
        <w:rPr>
          <w:rFonts w:ascii="Times New Roman" w:eastAsia="Times New Roman" w:hAnsi="Times New Roman" w:cs="Times New Roman"/>
          <w:sz w:val="24"/>
          <w:szCs w:val="24"/>
        </w:rPr>
        <w:t>Laboratory of Neuropsychology, NIMH, Bethesda, MD, USA</w:t>
      </w:r>
    </w:p>
    <w:p w14:paraId="44A05B64" w14:textId="77777777" w:rsidR="00A450CA" w:rsidRPr="009D014E" w:rsidRDefault="00000000" w:rsidP="009D014E">
      <w:pPr>
        <w:spacing w:after="0" w:line="480" w:lineRule="auto"/>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2</w:t>
      </w:r>
      <w:r w:rsidRPr="009D014E">
        <w:rPr>
          <w:rFonts w:ascii="Times New Roman" w:eastAsia="Times New Roman" w:hAnsi="Times New Roman" w:cs="Times New Roman"/>
          <w:sz w:val="24"/>
          <w:szCs w:val="24"/>
        </w:rPr>
        <w:t>Surgical Neurology Branch, NINDS, Bethesda, MD, USA</w:t>
      </w:r>
    </w:p>
    <w:p w14:paraId="56DEE0E5" w14:textId="77777777" w:rsidR="00A450CA" w:rsidRPr="009D014E" w:rsidRDefault="00000000" w:rsidP="009D014E">
      <w:pPr>
        <w:suppressLineNumbers/>
        <w:spacing w:after="0" w:line="480" w:lineRule="auto"/>
        <w:ind w:left="90" w:hanging="90"/>
        <w:jc w:val="both"/>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3</w:t>
      </w:r>
      <w:r w:rsidRPr="009D014E">
        <w:rPr>
          <w:rFonts w:ascii="Times New Roman" w:hAnsi="Times New Roman" w:cs="Times New Roman"/>
          <w:color w:val="000000"/>
          <w:sz w:val="24"/>
          <w:szCs w:val="24"/>
        </w:rPr>
        <w:t>Leo M. Davidoff Department of Neurological Surgery, Albert Einstein College of Medicine Montefiore Medical Center Bronx, NY USA</w:t>
      </w:r>
      <w:r w:rsidRPr="009D014E">
        <w:rPr>
          <w:rFonts w:ascii="Times New Roman" w:eastAsia="Times New Roman" w:hAnsi="Times New Roman" w:cs="Times New Roman"/>
          <w:sz w:val="24"/>
          <w:szCs w:val="24"/>
        </w:rPr>
        <w:t>.</w:t>
      </w:r>
    </w:p>
    <w:p w14:paraId="3F669BAA" w14:textId="646B4035" w:rsidR="00A450CA" w:rsidRPr="009D014E" w:rsidRDefault="00000000" w:rsidP="009D014E">
      <w:pPr>
        <w:suppressLineNumbers/>
        <w:spacing w:after="0" w:line="480" w:lineRule="auto"/>
        <w:jc w:val="both"/>
        <w:rPr>
          <w:rFonts w:ascii="Times New Roman" w:eastAsia="Times New Roman" w:hAnsi="Times New Roman" w:cs="Times New Roman"/>
          <w:sz w:val="24"/>
          <w:szCs w:val="24"/>
        </w:rPr>
      </w:pPr>
      <w:r w:rsidRPr="009D014E">
        <w:rPr>
          <w:rFonts w:ascii="Times New Roman" w:eastAsia="Times New Roman" w:hAnsi="Times New Roman" w:cs="Times New Roman"/>
          <w:sz w:val="24"/>
          <w:szCs w:val="24"/>
          <w:vertAlign w:val="superscript"/>
        </w:rPr>
        <w:t>4</w:t>
      </w:r>
      <w:r w:rsidRPr="009D014E">
        <w:rPr>
          <w:rFonts w:ascii="Times New Roman" w:eastAsia="Times New Roman" w:hAnsi="Times New Roman" w:cs="Times New Roman"/>
          <w:sz w:val="24"/>
          <w:szCs w:val="24"/>
        </w:rPr>
        <w:t>Newcastle University, Newcastle upon Tyne, NE1 7RU</w:t>
      </w:r>
      <w:r w:rsidR="00594516" w:rsidRPr="009D014E">
        <w:rPr>
          <w:rFonts w:ascii="Times New Roman" w:eastAsia="Times New Roman" w:hAnsi="Times New Roman" w:cs="Times New Roman"/>
          <w:sz w:val="24"/>
          <w:szCs w:val="24"/>
        </w:rPr>
        <w:t>.</w:t>
      </w:r>
    </w:p>
    <w:p w14:paraId="5E6EA6DE" w14:textId="7CB0F635" w:rsidR="00A450CA" w:rsidRPr="009D014E" w:rsidRDefault="00594516"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vertAlign w:val="superscript"/>
        </w:rPr>
        <w:t>5</w:t>
      </w:r>
      <w:r w:rsidRPr="009D014E">
        <w:rPr>
          <w:rFonts w:ascii="Times New Roman" w:eastAsia="Times New Roman" w:hAnsi="Times New Roman" w:cs="Times New Roman"/>
          <w:color w:val="000000"/>
          <w:sz w:val="24"/>
          <w:szCs w:val="24"/>
        </w:rPr>
        <w:t>Senior Investigator, Emeritus.</w:t>
      </w:r>
    </w:p>
    <w:p w14:paraId="07A43B4E" w14:textId="77777777" w:rsidR="00594516" w:rsidRPr="009D014E" w:rsidRDefault="00594516" w:rsidP="009D014E">
      <w:pPr>
        <w:spacing w:after="0" w:line="480" w:lineRule="auto"/>
        <w:rPr>
          <w:rFonts w:ascii="Times New Roman" w:eastAsia="Times New Roman" w:hAnsi="Times New Roman" w:cs="Times New Roman"/>
          <w:color w:val="000000"/>
          <w:sz w:val="24"/>
          <w:szCs w:val="24"/>
        </w:rPr>
      </w:pPr>
    </w:p>
    <w:p w14:paraId="560471E2" w14:textId="608A4C57" w:rsidR="00A450CA" w:rsidRPr="009D014E" w:rsidRDefault="00000000" w:rsidP="009D014E">
      <w:pPr>
        <w:spacing w:after="0" w:line="480" w:lineRule="auto"/>
        <w:rPr>
          <w:rFonts w:ascii="Times New Roman" w:eastAsia="Times New Roman" w:hAnsi="Times New Roman" w:cs="Times New Roman"/>
          <w:color w:val="000000"/>
          <w:sz w:val="24"/>
          <w:szCs w:val="24"/>
        </w:rPr>
      </w:pPr>
      <w:bookmarkStart w:id="1" w:name="_heading=h.30j0zll"/>
      <w:bookmarkEnd w:id="1"/>
      <w:r w:rsidRPr="009D014E">
        <w:rPr>
          <w:rFonts w:ascii="Times New Roman" w:eastAsia="Times New Roman" w:hAnsi="Times New Roman" w:cs="Times New Roman"/>
          <w:color w:val="000000"/>
          <w:sz w:val="24"/>
          <w:szCs w:val="24"/>
        </w:rPr>
        <w:t>*</w:t>
      </w:r>
      <w:r w:rsidRPr="009D014E">
        <w:rPr>
          <w:rFonts w:ascii="Times New Roman" w:eastAsia="Times New Roman" w:hAnsi="Times New Roman" w:cs="Times New Roman"/>
          <w:b/>
          <w:color w:val="000000"/>
          <w:sz w:val="24"/>
          <w:szCs w:val="24"/>
        </w:rPr>
        <w:t>Corresponding author:</w:t>
      </w:r>
      <w:r w:rsidRPr="009D014E">
        <w:rPr>
          <w:rFonts w:ascii="Times New Roman" w:eastAsia="Times New Roman" w:hAnsi="Times New Roman" w:cs="Times New Roman"/>
          <w:color w:val="000000"/>
          <w:sz w:val="24"/>
          <w:szCs w:val="24"/>
        </w:rPr>
        <w:t xml:space="preserve"> </w:t>
      </w:r>
    </w:p>
    <w:p w14:paraId="0391BFC6"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Rossella Falcone, PhD</w:t>
      </w:r>
    </w:p>
    <w:p w14:paraId="0976CC26"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Assistant Professor</w:t>
      </w:r>
    </w:p>
    <w:p w14:paraId="2D8290A4" w14:textId="77777777" w:rsidR="00A450CA" w:rsidRPr="009D014E" w:rsidRDefault="00000000" w:rsidP="009D014E">
      <w:pPr>
        <w:spacing w:after="0" w:line="480" w:lineRule="auto"/>
        <w:rPr>
          <w:rFonts w:ascii="Times New Roman" w:eastAsia="Times New Roman" w:hAnsi="Times New Roman" w:cs="Times New Roman"/>
          <w:color w:val="000000"/>
          <w:sz w:val="24"/>
          <w:szCs w:val="24"/>
        </w:rPr>
      </w:pPr>
      <w:r w:rsidRPr="009D014E">
        <w:rPr>
          <w:rFonts w:ascii="Times New Roman" w:eastAsia="Times New Roman" w:hAnsi="Times New Roman" w:cs="Times New Roman"/>
          <w:color w:val="000000"/>
          <w:sz w:val="24"/>
          <w:szCs w:val="24"/>
        </w:rPr>
        <w:t>Albert Einstein College of Medicine, Bronx, NY, 10461</w:t>
      </w:r>
    </w:p>
    <w:p w14:paraId="04F3BE52" w14:textId="53A2ABC1" w:rsidR="00A450CA" w:rsidRPr="009D014E" w:rsidRDefault="00A97FD1" w:rsidP="009D014E">
      <w:pPr>
        <w:spacing w:after="0" w:line="480" w:lineRule="auto"/>
        <w:rPr>
          <w:rFonts w:ascii="Times New Roman" w:hAnsi="Times New Roman" w:cs="Times New Roman"/>
          <w:sz w:val="24"/>
          <w:szCs w:val="24"/>
        </w:rPr>
      </w:pPr>
      <w:r w:rsidRPr="009D014E">
        <w:rPr>
          <w:rFonts w:ascii="Times New Roman" w:eastAsia="Times New Roman" w:hAnsi="Times New Roman" w:cs="Times New Roman"/>
          <w:color w:val="000000"/>
          <w:sz w:val="24"/>
          <w:szCs w:val="24"/>
        </w:rPr>
        <w:t xml:space="preserve">e-mail: </w:t>
      </w:r>
      <w:hyperlink r:id="rId6" w:history="1">
        <w:r w:rsidR="00594516" w:rsidRPr="009D014E">
          <w:rPr>
            <w:rStyle w:val="Hyperlink"/>
            <w:rFonts w:ascii="Times New Roman" w:hAnsi="Times New Roman" w:cs="Times New Roman"/>
            <w:sz w:val="24"/>
            <w:szCs w:val="24"/>
          </w:rPr>
          <w:t>rossella.falcone@einsteinmed.edu</w:t>
        </w:r>
      </w:hyperlink>
    </w:p>
    <w:p w14:paraId="234A3633" w14:textId="77777777" w:rsidR="00594516" w:rsidRPr="009D014E" w:rsidRDefault="00594516" w:rsidP="009D014E">
      <w:pPr>
        <w:spacing w:after="0" w:line="480" w:lineRule="auto"/>
        <w:rPr>
          <w:rFonts w:ascii="Times New Roman" w:hAnsi="Times New Roman" w:cs="Times New Roman"/>
          <w:sz w:val="24"/>
          <w:szCs w:val="24"/>
        </w:rPr>
      </w:pPr>
    </w:p>
    <w:p w14:paraId="2080004A" w14:textId="14CE23EE" w:rsidR="00594516" w:rsidRPr="009D014E" w:rsidRDefault="00594516" w:rsidP="009D014E">
      <w:pPr>
        <w:spacing w:after="0" w:line="480" w:lineRule="auto"/>
        <w:rPr>
          <w:rFonts w:ascii="Times New Roman" w:hAnsi="Times New Roman" w:cs="Times New Roman"/>
          <w:sz w:val="24"/>
          <w:szCs w:val="24"/>
        </w:rPr>
      </w:pPr>
      <w:r w:rsidRPr="009D014E">
        <w:rPr>
          <w:rFonts w:ascii="Times New Roman" w:hAnsi="Times New Roman" w:cs="Times New Roman"/>
          <w:b/>
          <w:bCs/>
          <w:sz w:val="24"/>
          <w:szCs w:val="24"/>
        </w:rPr>
        <w:t>Classification:</w:t>
      </w:r>
      <w:r w:rsidRPr="009D014E">
        <w:rPr>
          <w:rFonts w:ascii="Times New Roman" w:hAnsi="Times New Roman" w:cs="Times New Roman"/>
          <w:sz w:val="24"/>
          <w:szCs w:val="24"/>
        </w:rPr>
        <w:t xml:space="preserve"> Biological Sciences</w:t>
      </w:r>
    </w:p>
    <w:p w14:paraId="6912C6C8" w14:textId="77777777" w:rsidR="00594516" w:rsidRPr="009D014E" w:rsidRDefault="00594516" w:rsidP="009D014E">
      <w:pPr>
        <w:spacing w:after="0" w:line="480" w:lineRule="auto"/>
        <w:rPr>
          <w:rFonts w:ascii="Times New Roman" w:hAnsi="Times New Roman" w:cs="Times New Roman"/>
          <w:sz w:val="24"/>
          <w:szCs w:val="24"/>
        </w:rPr>
      </w:pPr>
    </w:p>
    <w:p w14:paraId="3C364466" w14:textId="04E81537" w:rsidR="009F3229" w:rsidRPr="009D014E" w:rsidRDefault="00594516" w:rsidP="009D014E">
      <w:pPr>
        <w:spacing w:after="0" w:line="480" w:lineRule="auto"/>
        <w:rPr>
          <w:rFonts w:ascii="Times New Roman" w:eastAsia="Times New Roman" w:hAnsi="Times New Roman" w:cs="Times New Roman"/>
          <w:color w:val="000000"/>
          <w:sz w:val="24"/>
          <w:szCs w:val="24"/>
        </w:rPr>
      </w:pPr>
      <w:r w:rsidRPr="009D014E">
        <w:rPr>
          <w:rFonts w:ascii="Times New Roman" w:hAnsi="Times New Roman" w:cs="Times New Roman"/>
          <w:b/>
          <w:bCs/>
          <w:sz w:val="24"/>
          <w:szCs w:val="24"/>
        </w:rPr>
        <w:t xml:space="preserve">Keywords: </w:t>
      </w:r>
      <w:r w:rsidR="00D42282" w:rsidRPr="009D014E">
        <w:rPr>
          <w:rFonts w:ascii="Times New Roman" w:hAnsi="Times New Roman" w:cs="Times New Roman"/>
          <w:sz w:val="24"/>
          <w:szCs w:val="24"/>
        </w:rPr>
        <w:t xml:space="preserve">Temporal discounting, decision-making strategies, prefrontal cortex.  </w:t>
      </w:r>
    </w:p>
    <w:p w14:paraId="3C122DE4" w14:textId="59F0F1FB" w:rsidR="00CD2140" w:rsidRPr="008760DF" w:rsidRDefault="00000000" w:rsidP="00CD2140">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sz w:val="24"/>
          <w:szCs w:val="24"/>
        </w:rPr>
        <w:br/>
      </w:r>
      <w:r w:rsidR="00F632B3" w:rsidRPr="008760DF">
        <w:rPr>
          <w:rFonts w:ascii="Times New Roman" w:eastAsia="Times New Roman" w:hAnsi="Times New Roman" w:cs="Times New Roman"/>
          <w:bCs/>
          <w:sz w:val="24"/>
          <w:szCs w:val="24"/>
        </w:rPr>
        <w:t>Which would you choose</w:t>
      </w:r>
      <w:r w:rsidR="007012AC">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a small reward now</w:t>
      </w:r>
      <w:r w:rsidR="007012AC">
        <w:rPr>
          <w:rFonts w:ascii="Times New Roman" w:eastAsia="Times New Roman" w:hAnsi="Times New Roman" w:cs="Times New Roman"/>
          <w:bCs/>
          <w:sz w:val="24"/>
          <w:szCs w:val="24"/>
        </w:rPr>
        <w:t xml:space="preserve"> or a larger one later</w:t>
      </w:r>
      <w:r w:rsidR="00CD2140" w:rsidRPr="008760DF">
        <w:rPr>
          <w:rFonts w:ascii="Times New Roman" w:eastAsia="Times New Roman" w:hAnsi="Times New Roman" w:cs="Times New Roman"/>
          <w:bCs/>
          <w:sz w:val="24"/>
          <w:szCs w:val="24"/>
        </w:rPr>
        <w:t>? This behavior is governed by temporal discounting, in which delay</w:t>
      </w:r>
      <w:r w:rsidR="00F632B3">
        <w:rPr>
          <w:rFonts w:ascii="Times New Roman" w:eastAsia="Times New Roman" w:hAnsi="Times New Roman" w:cs="Times New Roman"/>
          <w:bCs/>
          <w:sz w:val="24"/>
          <w:szCs w:val="24"/>
        </w:rPr>
        <w:t>s</w:t>
      </w:r>
      <w:r w:rsidR="00CD2140" w:rsidRPr="008760DF">
        <w:rPr>
          <w:rFonts w:ascii="Times New Roman" w:eastAsia="Times New Roman" w:hAnsi="Times New Roman" w:cs="Times New Roman"/>
          <w:bCs/>
          <w:sz w:val="24"/>
          <w:szCs w:val="24"/>
        </w:rPr>
        <w:t xml:space="preserve"> reduce the value of future rewards. Although well established, individuals differ widely in the</w:t>
      </w:r>
      <w:r w:rsidR="00F632B3">
        <w:rPr>
          <w:rFonts w:ascii="Times New Roman" w:eastAsia="Times New Roman" w:hAnsi="Times New Roman" w:cs="Times New Roman"/>
          <w:bCs/>
          <w:sz w:val="24"/>
          <w:szCs w:val="24"/>
        </w:rPr>
        <w:t>ir</w:t>
      </w:r>
      <w:r w:rsidR="00CD2140" w:rsidRPr="008760DF">
        <w:rPr>
          <w:rFonts w:ascii="Times New Roman" w:eastAsia="Times New Roman" w:hAnsi="Times New Roman" w:cs="Times New Roman"/>
          <w:bCs/>
          <w:sz w:val="24"/>
          <w:szCs w:val="24"/>
        </w:rPr>
        <w:t xml:space="preserve"> strategies to weigh future </w:t>
      </w:r>
      <w:r w:rsidR="00F632B3">
        <w:rPr>
          <w:rFonts w:ascii="Times New Roman" w:eastAsia="Times New Roman" w:hAnsi="Times New Roman" w:cs="Times New Roman"/>
          <w:bCs/>
          <w:sz w:val="24"/>
          <w:szCs w:val="24"/>
        </w:rPr>
        <w:t>versus</w:t>
      </w:r>
      <w:r w:rsidR="00CD2140" w:rsidRPr="008760DF">
        <w:rPr>
          <w:rFonts w:ascii="Times New Roman" w:eastAsia="Times New Roman" w:hAnsi="Times New Roman" w:cs="Times New Roman"/>
          <w:bCs/>
          <w:sz w:val="24"/>
          <w:szCs w:val="24"/>
        </w:rPr>
        <w:t xml:space="preserve"> immediate gratification. Prefrontal neurons encode reward size and </w:t>
      </w:r>
      <w:r w:rsidR="00F632B3" w:rsidRPr="008760DF">
        <w:rPr>
          <w:rFonts w:ascii="Times New Roman" w:eastAsia="Times New Roman" w:hAnsi="Times New Roman" w:cs="Times New Roman"/>
          <w:bCs/>
          <w:sz w:val="24"/>
          <w:szCs w:val="24"/>
        </w:rPr>
        <w:t>delay;</w:t>
      </w:r>
      <w:r w:rsidR="00CD2140" w:rsidRPr="008760DF">
        <w:rPr>
          <w:rFonts w:ascii="Times New Roman" w:eastAsia="Times New Roman" w:hAnsi="Times New Roman" w:cs="Times New Roman"/>
          <w:bCs/>
          <w:sz w:val="24"/>
          <w:szCs w:val="24"/>
        </w:rPr>
        <w:t xml:space="preserve"> however, it remains unclear whether neural representations of temporal discounting reflect a universal encoding of reward versus time</w:t>
      </w:r>
      <w:r w:rsidR="00F632B3">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 xml:space="preserve">or depend on contextual demand and task strategy. </w:t>
      </w:r>
    </w:p>
    <w:p w14:paraId="20776935" w14:textId="2DE0492A" w:rsidR="00CD2140" w:rsidRPr="008760DF" w:rsidRDefault="004A40C3" w:rsidP="00CD2140">
      <w:pPr>
        <w:spacing w:after="0" w:line="480" w:lineRule="auto"/>
        <w:rPr>
          <w:rFonts w:ascii="Times New Roman" w:eastAsia="Times New Roman" w:hAnsi="Times New Roman" w:cs="Times New Roman"/>
          <w:bCs/>
          <w:sz w:val="24"/>
          <w:szCs w:val="24"/>
        </w:rPr>
      </w:pPr>
      <w:r w:rsidRPr="008760DF">
        <w:rPr>
          <w:rFonts w:ascii="Times New Roman" w:eastAsia="Times New Roman" w:hAnsi="Times New Roman" w:cs="Times New Roman"/>
          <w:bCs/>
          <w:sz w:val="24"/>
          <w:szCs w:val="24"/>
        </w:rPr>
        <w:t>W</w:t>
      </w:r>
      <w:r w:rsidR="00CD2140" w:rsidRPr="008760DF">
        <w:rPr>
          <w:rFonts w:ascii="Times New Roman" w:eastAsia="Times New Roman" w:hAnsi="Times New Roman" w:cs="Times New Roman"/>
          <w:bCs/>
          <w:sz w:val="24"/>
          <w:szCs w:val="24"/>
        </w:rPr>
        <w:t>e designed a two-step temporal discounting task in which accept</w:t>
      </w:r>
      <w:r w:rsidR="00674FD0">
        <w:rPr>
          <w:rFonts w:ascii="Times New Roman" w:eastAsia="Times New Roman" w:hAnsi="Times New Roman" w:cs="Times New Roman"/>
          <w:bCs/>
          <w:sz w:val="24"/>
          <w:szCs w:val="24"/>
        </w:rPr>
        <w:t xml:space="preserve">ing </w:t>
      </w:r>
      <w:r w:rsidR="000105B1">
        <w:rPr>
          <w:rFonts w:ascii="Times New Roman" w:eastAsia="Times New Roman" w:hAnsi="Times New Roman" w:cs="Times New Roman"/>
          <w:bCs/>
          <w:sz w:val="24"/>
          <w:szCs w:val="24"/>
        </w:rPr>
        <w:t>or refus</w:t>
      </w:r>
      <w:r w:rsidR="00674FD0">
        <w:rPr>
          <w:rFonts w:ascii="Times New Roman" w:eastAsia="Times New Roman" w:hAnsi="Times New Roman" w:cs="Times New Roman"/>
          <w:bCs/>
          <w:sz w:val="24"/>
          <w:szCs w:val="24"/>
        </w:rPr>
        <w:t>ing</w:t>
      </w:r>
      <w:r w:rsidR="000105B1">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 xml:space="preserve">an offer </w:t>
      </w:r>
      <w:r w:rsidR="004F136E">
        <w:rPr>
          <w:rFonts w:ascii="Times New Roman" w:eastAsia="Times New Roman" w:hAnsi="Times New Roman" w:cs="Times New Roman"/>
          <w:bCs/>
          <w:sz w:val="24"/>
          <w:szCs w:val="24"/>
        </w:rPr>
        <w:t>wa</w:t>
      </w:r>
      <w:r w:rsidR="00CD2140" w:rsidRPr="008760DF">
        <w:rPr>
          <w:rFonts w:ascii="Times New Roman" w:eastAsia="Times New Roman" w:hAnsi="Times New Roman" w:cs="Times New Roman"/>
          <w:bCs/>
          <w:sz w:val="24"/>
          <w:szCs w:val="24"/>
        </w:rPr>
        <w:t>s contingent</w:t>
      </w:r>
      <w:r w:rsidR="004F136E">
        <w:rPr>
          <w:rFonts w:ascii="Times New Roman" w:eastAsia="Times New Roman" w:hAnsi="Times New Roman" w:cs="Times New Roman"/>
          <w:bCs/>
          <w:sz w:val="24"/>
          <w:szCs w:val="24"/>
        </w:rPr>
        <w:t xml:space="preserve"> on</w:t>
      </w:r>
      <w:r w:rsidR="00CD2140" w:rsidRPr="008760DF">
        <w:rPr>
          <w:rFonts w:ascii="Times New Roman" w:eastAsia="Times New Roman" w:hAnsi="Times New Roman" w:cs="Times New Roman"/>
          <w:bCs/>
          <w:sz w:val="24"/>
          <w:szCs w:val="24"/>
        </w:rPr>
        <w:t xml:space="preserve"> a go-signal. This allowed us to disentangle </w:t>
      </w:r>
      <w:proofErr w:type="gramStart"/>
      <w:r w:rsidR="00CD2140" w:rsidRPr="008760DF">
        <w:rPr>
          <w:rFonts w:ascii="Times New Roman" w:eastAsia="Times New Roman" w:hAnsi="Times New Roman" w:cs="Times New Roman"/>
          <w:bCs/>
          <w:sz w:val="24"/>
          <w:szCs w:val="24"/>
        </w:rPr>
        <w:t>evaluation</w:t>
      </w:r>
      <w:proofErr w:type="gramEnd"/>
      <w:r w:rsidR="00CD2140" w:rsidRPr="008760DF">
        <w:rPr>
          <w:rFonts w:ascii="Times New Roman" w:eastAsia="Times New Roman" w:hAnsi="Times New Roman" w:cs="Times New Roman"/>
          <w:bCs/>
          <w:sz w:val="24"/>
          <w:szCs w:val="24"/>
        </w:rPr>
        <w:t>, reflect</w:t>
      </w:r>
      <w:r w:rsidR="000105B1">
        <w:rPr>
          <w:rFonts w:ascii="Times New Roman" w:eastAsia="Times New Roman" w:hAnsi="Times New Roman" w:cs="Times New Roman"/>
          <w:bCs/>
          <w:sz w:val="24"/>
          <w:szCs w:val="24"/>
        </w:rPr>
        <w:t>ing</w:t>
      </w:r>
      <w:r w:rsidR="00CD2140" w:rsidRPr="008760DF">
        <w:rPr>
          <w:rFonts w:ascii="Times New Roman" w:eastAsia="Times New Roman" w:hAnsi="Times New Roman" w:cs="Times New Roman"/>
          <w:bCs/>
          <w:sz w:val="24"/>
          <w:szCs w:val="24"/>
        </w:rPr>
        <w:t xml:space="preserve"> the integration of reward size and delay, </w:t>
      </w:r>
      <w:r w:rsidR="000105B1">
        <w:rPr>
          <w:rFonts w:ascii="Times New Roman" w:eastAsia="Times New Roman" w:hAnsi="Times New Roman" w:cs="Times New Roman"/>
          <w:bCs/>
          <w:sz w:val="24"/>
          <w:szCs w:val="24"/>
        </w:rPr>
        <w:t>from</w:t>
      </w:r>
      <w:r w:rsidR="000105B1" w:rsidRPr="008760DF">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 xml:space="preserve">action plans. The go-signal introduced an additional delay </w:t>
      </w:r>
      <w:r w:rsidR="000105B1">
        <w:rPr>
          <w:rFonts w:ascii="Times New Roman" w:eastAsia="Times New Roman" w:hAnsi="Times New Roman" w:cs="Times New Roman"/>
          <w:bCs/>
          <w:sz w:val="24"/>
          <w:szCs w:val="24"/>
        </w:rPr>
        <w:t>that could</w:t>
      </w:r>
      <w:r w:rsidR="00CD2140" w:rsidRPr="008760DF">
        <w:rPr>
          <w:rFonts w:ascii="Times New Roman" w:eastAsia="Times New Roman" w:hAnsi="Times New Roman" w:cs="Times New Roman"/>
          <w:bCs/>
          <w:sz w:val="24"/>
          <w:szCs w:val="24"/>
        </w:rPr>
        <w:t xml:space="preserve"> alter the discounted value of the original offer. Our two animals exhibited distinct strategies. Behavioral modeling showed that Monkey S used a dynamic strategy</w:t>
      </w:r>
      <w:r w:rsidR="004F136E">
        <w:rPr>
          <w:rFonts w:ascii="Times New Roman" w:eastAsia="Times New Roman" w:hAnsi="Times New Roman" w:cs="Times New Roman"/>
          <w:bCs/>
          <w:sz w:val="24"/>
          <w:szCs w:val="24"/>
        </w:rPr>
        <w:t>,</w:t>
      </w:r>
      <w:r w:rsidR="000105B1">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adjust</w:t>
      </w:r>
      <w:r w:rsidR="000105B1">
        <w:rPr>
          <w:rFonts w:ascii="Times New Roman" w:eastAsia="Times New Roman" w:hAnsi="Times New Roman" w:cs="Times New Roman"/>
          <w:bCs/>
          <w:sz w:val="24"/>
          <w:szCs w:val="24"/>
        </w:rPr>
        <w:t>ing</w:t>
      </w:r>
      <w:r w:rsidR="00CD2140" w:rsidRPr="008760DF">
        <w:rPr>
          <w:rFonts w:ascii="Times New Roman" w:eastAsia="Times New Roman" w:hAnsi="Times New Roman" w:cs="Times New Roman"/>
          <w:bCs/>
          <w:sz w:val="24"/>
          <w:szCs w:val="24"/>
        </w:rPr>
        <w:t xml:space="preserve"> discounted value based on the additional delay associated with the go-</w:t>
      </w:r>
      <w:r w:rsidR="000105B1">
        <w:rPr>
          <w:rFonts w:ascii="Times New Roman" w:eastAsia="Times New Roman" w:hAnsi="Times New Roman" w:cs="Times New Roman"/>
          <w:bCs/>
          <w:sz w:val="24"/>
          <w:szCs w:val="24"/>
        </w:rPr>
        <w:t>signal.</w:t>
      </w:r>
      <w:r w:rsidR="00CD2140" w:rsidRPr="008760DF">
        <w:rPr>
          <w:rFonts w:ascii="Times New Roman" w:eastAsia="Times New Roman" w:hAnsi="Times New Roman" w:cs="Times New Roman"/>
          <w:bCs/>
          <w:sz w:val="24"/>
          <w:szCs w:val="24"/>
        </w:rPr>
        <w:t xml:space="preserve"> Monkey T </w:t>
      </w:r>
      <w:r w:rsidR="000105B1">
        <w:rPr>
          <w:rFonts w:ascii="Times New Roman" w:eastAsia="Times New Roman" w:hAnsi="Times New Roman" w:cs="Times New Roman"/>
          <w:bCs/>
          <w:sz w:val="24"/>
          <w:szCs w:val="24"/>
        </w:rPr>
        <w:t xml:space="preserve">instead </w:t>
      </w:r>
      <w:r w:rsidR="00CD2140" w:rsidRPr="008760DF">
        <w:rPr>
          <w:rFonts w:ascii="Times New Roman" w:eastAsia="Times New Roman" w:hAnsi="Times New Roman" w:cs="Times New Roman"/>
          <w:bCs/>
          <w:sz w:val="24"/>
          <w:szCs w:val="24"/>
        </w:rPr>
        <w:t>used a static strategy</w:t>
      </w:r>
      <w:r w:rsidR="000105B1">
        <w:rPr>
          <w:rFonts w:ascii="Times New Roman" w:eastAsia="Times New Roman" w:hAnsi="Times New Roman" w:cs="Times New Roman"/>
          <w:bCs/>
          <w:sz w:val="24"/>
          <w:szCs w:val="24"/>
        </w:rPr>
        <w:t>, assigning</w:t>
      </w:r>
      <w:r w:rsidR="004F136E">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fixed values to the go-</w:t>
      </w:r>
      <w:r w:rsidR="000105B1">
        <w:rPr>
          <w:rFonts w:ascii="Times New Roman" w:eastAsia="Times New Roman" w:hAnsi="Times New Roman" w:cs="Times New Roman"/>
          <w:bCs/>
          <w:sz w:val="24"/>
          <w:szCs w:val="24"/>
        </w:rPr>
        <w:t>signal</w:t>
      </w:r>
      <w:r w:rsidR="000105B1" w:rsidRPr="008760DF">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 xml:space="preserve">and the offer. </w:t>
      </w:r>
    </w:p>
    <w:p w14:paraId="200BE6E1" w14:textId="4A2A1F15" w:rsidR="00CD2140" w:rsidRPr="004F136E" w:rsidRDefault="000105B1" w:rsidP="00CD2140">
      <w:pPr>
        <w:spacing w:after="0" w:line="480" w:lineRule="auto"/>
        <w:rPr>
          <w:sz w:val="24"/>
          <w:szCs w:val="24"/>
        </w:rPr>
      </w:pPr>
      <w:r>
        <w:rPr>
          <w:rFonts w:ascii="Times New Roman" w:eastAsia="Times New Roman" w:hAnsi="Times New Roman" w:cs="Times New Roman"/>
          <w:bCs/>
          <w:sz w:val="24"/>
          <w:szCs w:val="24"/>
        </w:rPr>
        <w:t>Consistent</w:t>
      </w:r>
      <w:r w:rsidR="00CD2140" w:rsidRPr="008760DF">
        <w:rPr>
          <w:rFonts w:ascii="Times New Roman" w:eastAsia="Times New Roman" w:hAnsi="Times New Roman" w:cs="Times New Roman"/>
          <w:bCs/>
          <w:sz w:val="24"/>
          <w:szCs w:val="24"/>
        </w:rPr>
        <w:t xml:space="preserve"> with previous literature, we </w:t>
      </w:r>
      <w:r w:rsidR="00F632B3">
        <w:rPr>
          <w:rFonts w:ascii="Times New Roman" w:eastAsia="Times New Roman" w:hAnsi="Times New Roman" w:cs="Times New Roman"/>
          <w:bCs/>
          <w:sz w:val="24"/>
          <w:szCs w:val="24"/>
        </w:rPr>
        <w:t>observed</w:t>
      </w:r>
      <w:r w:rsidR="00F632B3" w:rsidRPr="008760DF">
        <w:rPr>
          <w:rFonts w:ascii="Times New Roman" w:eastAsia="Times New Roman" w:hAnsi="Times New Roman" w:cs="Times New Roman"/>
          <w:bCs/>
          <w:sz w:val="24"/>
          <w:szCs w:val="24"/>
        </w:rPr>
        <w:t xml:space="preserve"> </w:t>
      </w:r>
      <w:r w:rsidR="00CD2140" w:rsidRPr="008760DF">
        <w:rPr>
          <w:rFonts w:ascii="Times New Roman" w:eastAsia="Times New Roman" w:hAnsi="Times New Roman" w:cs="Times New Roman"/>
          <w:bCs/>
          <w:sz w:val="24"/>
          <w:szCs w:val="24"/>
        </w:rPr>
        <w:t xml:space="preserve">the value-encoding dimension in both animals and an inverse population coding dimension for delay and reward size. While </w:t>
      </w:r>
      <w:proofErr w:type="spellStart"/>
      <w:r w:rsidR="00CD2140" w:rsidRPr="008760DF">
        <w:rPr>
          <w:rFonts w:ascii="Times New Roman" w:eastAsia="Times New Roman" w:hAnsi="Times New Roman" w:cs="Times New Roman"/>
          <w:bCs/>
          <w:sz w:val="24"/>
          <w:szCs w:val="24"/>
        </w:rPr>
        <w:t>dlPFC</w:t>
      </w:r>
      <w:proofErr w:type="spellEnd"/>
      <w:r w:rsidR="00CD2140" w:rsidRPr="008760DF">
        <w:rPr>
          <w:rFonts w:ascii="Times New Roman" w:eastAsia="Times New Roman" w:hAnsi="Times New Roman" w:cs="Times New Roman"/>
          <w:bCs/>
          <w:sz w:val="24"/>
          <w:szCs w:val="24"/>
        </w:rPr>
        <w:t xml:space="preserve"> neurons in both monkeys </w:t>
      </w:r>
      <w:r w:rsidR="00CD2140" w:rsidRPr="008760DF">
        <w:rPr>
          <w:rFonts w:ascii="Times New Roman" w:eastAsia="Times New Roman" w:hAnsi="Times New Roman" w:cs="Times New Roman"/>
          <w:sz w:val="24"/>
          <w:szCs w:val="24"/>
        </w:rPr>
        <w:t>encoded reward and delay, the</w:t>
      </w:r>
      <w:r>
        <w:rPr>
          <w:rFonts w:ascii="Times New Roman" w:eastAsia="Times New Roman" w:hAnsi="Times New Roman" w:cs="Times New Roman"/>
          <w:sz w:val="24"/>
          <w:szCs w:val="24"/>
        </w:rPr>
        <w:t>ir</w:t>
      </w:r>
      <w:r w:rsidR="00CD2140" w:rsidRPr="008760DF">
        <w:rPr>
          <w:rFonts w:ascii="Times New Roman" w:eastAsia="Times New Roman" w:hAnsi="Times New Roman" w:cs="Times New Roman"/>
          <w:sz w:val="24"/>
          <w:szCs w:val="24"/>
        </w:rPr>
        <w:t xml:space="preserve"> temporal dynamics and integration differed</w:t>
      </w:r>
      <w:r w:rsidR="00F632B3">
        <w:rPr>
          <w:rFonts w:ascii="Times New Roman" w:eastAsia="Times New Roman" w:hAnsi="Times New Roman" w:cs="Times New Roman"/>
          <w:sz w:val="24"/>
          <w:szCs w:val="24"/>
        </w:rPr>
        <w:t xml:space="preserve"> with</w:t>
      </w:r>
      <w:r w:rsidR="00F632B3" w:rsidRPr="008760DF">
        <w:rPr>
          <w:rFonts w:ascii="Times New Roman" w:eastAsia="Times New Roman" w:hAnsi="Times New Roman" w:cs="Times New Roman"/>
          <w:sz w:val="24"/>
          <w:szCs w:val="24"/>
        </w:rPr>
        <w:t xml:space="preserve"> </w:t>
      </w:r>
      <w:r w:rsidR="00CD2140" w:rsidRPr="008760DF">
        <w:rPr>
          <w:rFonts w:ascii="Times New Roman" w:eastAsia="Times New Roman" w:hAnsi="Times New Roman" w:cs="Times New Roman"/>
          <w:sz w:val="24"/>
          <w:szCs w:val="24"/>
        </w:rPr>
        <w:t>strateg</w:t>
      </w:r>
      <w:r w:rsidR="00F632B3">
        <w:rPr>
          <w:rFonts w:ascii="Times New Roman" w:eastAsia="Times New Roman" w:hAnsi="Times New Roman" w:cs="Times New Roman"/>
          <w:sz w:val="24"/>
          <w:szCs w:val="24"/>
        </w:rPr>
        <w:t>y</w:t>
      </w:r>
      <w:r w:rsidR="00CD2140" w:rsidRPr="008760DF">
        <w:rPr>
          <w:rFonts w:ascii="Times New Roman" w:eastAsia="Times New Roman" w:hAnsi="Times New Roman" w:cs="Times New Roman"/>
          <w:sz w:val="24"/>
          <w:szCs w:val="24"/>
        </w:rPr>
        <w:t xml:space="preserve">. </w:t>
      </w:r>
      <w:r w:rsidR="00CD2140" w:rsidRPr="004F136E">
        <w:rPr>
          <w:rFonts w:ascii="Times New Roman" w:hAnsi="Times New Roman" w:cs="Times New Roman"/>
          <w:sz w:val="24"/>
          <w:szCs w:val="24"/>
        </w:rPr>
        <w:t xml:space="preserve">Monkey S showed non-linear integration and on-the-fly </w:t>
      </w:r>
      <w:r w:rsidR="00F632B3">
        <w:rPr>
          <w:rFonts w:ascii="Times New Roman" w:hAnsi="Times New Roman" w:cs="Times New Roman"/>
          <w:sz w:val="24"/>
          <w:szCs w:val="24"/>
        </w:rPr>
        <w:t xml:space="preserve">context-dependent </w:t>
      </w:r>
      <w:r w:rsidR="00CD2140" w:rsidRPr="004F136E">
        <w:rPr>
          <w:rFonts w:ascii="Times New Roman" w:hAnsi="Times New Roman" w:cs="Times New Roman"/>
          <w:sz w:val="24"/>
          <w:szCs w:val="24"/>
        </w:rPr>
        <w:t>readjustment consistent with</w:t>
      </w:r>
      <w:r w:rsidR="00CD2140" w:rsidRPr="004F136E">
        <w:rPr>
          <w:rFonts w:ascii="Times New Roman" w:hAnsi="Times New Roman"/>
          <w:sz w:val="24"/>
          <w:szCs w:val="24"/>
        </w:rPr>
        <w:t xml:space="preserve"> </w:t>
      </w:r>
      <w:r w:rsidR="00CD2140" w:rsidRPr="004F136E">
        <w:rPr>
          <w:rFonts w:ascii="Times New Roman" w:hAnsi="Times New Roman" w:cs="Times New Roman"/>
          <w:sz w:val="24"/>
          <w:szCs w:val="24"/>
        </w:rPr>
        <w:t>proactive evaluation.</w:t>
      </w:r>
      <w:r w:rsidR="00CD2140" w:rsidRPr="004F136E">
        <w:rPr>
          <w:rFonts w:ascii="Times New Roman" w:hAnsi="Times New Roman"/>
          <w:sz w:val="24"/>
          <w:szCs w:val="24"/>
        </w:rPr>
        <w:t xml:space="preserve"> </w:t>
      </w:r>
      <w:r w:rsidR="004F136E" w:rsidRPr="004F136E">
        <w:rPr>
          <w:rFonts w:ascii="Times New Roman" w:hAnsi="Times New Roman"/>
          <w:sz w:val="24"/>
          <w:szCs w:val="24"/>
        </w:rPr>
        <w:t>Monkey T</w:t>
      </w:r>
      <w:r w:rsidR="00CD2140" w:rsidRPr="004F136E">
        <w:rPr>
          <w:rFonts w:ascii="Times New Roman" w:hAnsi="Times New Roman"/>
          <w:sz w:val="24"/>
          <w:szCs w:val="24"/>
        </w:rPr>
        <w:t xml:space="preserve"> </w:t>
      </w:r>
      <w:r w:rsidR="00CD2140" w:rsidRPr="004F136E">
        <w:rPr>
          <w:rFonts w:ascii="Times New Roman" w:hAnsi="Times New Roman" w:cs="Times New Roman"/>
          <w:sz w:val="24"/>
          <w:szCs w:val="24"/>
        </w:rPr>
        <w:t>showed</w:t>
      </w:r>
      <w:r w:rsidR="00F632B3">
        <w:rPr>
          <w:rFonts w:ascii="Times New Roman" w:hAnsi="Times New Roman"/>
          <w:sz w:val="24"/>
          <w:szCs w:val="24"/>
        </w:rPr>
        <w:t xml:space="preserve"> </w:t>
      </w:r>
      <w:r w:rsidR="00CD2140" w:rsidRPr="004F136E">
        <w:rPr>
          <w:rFonts w:ascii="Times New Roman" w:hAnsi="Times New Roman"/>
          <w:sz w:val="24"/>
          <w:szCs w:val="24"/>
        </w:rPr>
        <w:t>slower</w:t>
      </w:r>
      <w:r w:rsidR="004F136E">
        <w:rPr>
          <w:rFonts w:ascii="Times New Roman" w:hAnsi="Times New Roman"/>
          <w:sz w:val="24"/>
          <w:szCs w:val="24"/>
        </w:rPr>
        <w:t xml:space="preserve">, more </w:t>
      </w:r>
      <w:r w:rsidR="00CD2140" w:rsidRPr="004F136E">
        <w:rPr>
          <w:rFonts w:ascii="Times New Roman" w:hAnsi="Times New Roman"/>
          <w:sz w:val="24"/>
          <w:szCs w:val="24"/>
        </w:rPr>
        <w:t xml:space="preserve">linear response, consistent with a reactive, cue-driven strategy. </w:t>
      </w:r>
      <w:r w:rsidR="004F136E">
        <w:rPr>
          <w:rFonts w:ascii="Times New Roman" w:eastAsia="Times New Roman" w:hAnsi="Times New Roman" w:cs="Times New Roman"/>
          <w:sz w:val="24"/>
          <w:szCs w:val="24"/>
        </w:rPr>
        <w:t>D</w:t>
      </w:r>
      <w:r w:rsidR="00CD2140" w:rsidRPr="008760DF">
        <w:rPr>
          <w:rFonts w:ascii="Times New Roman" w:eastAsia="Times New Roman" w:hAnsi="Times New Roman" w:cs="Times New Roman"/>
          <w:sz w:val="24"/>
          <w:szCs w:val="24"/>
        </w:rPr>
        <w:t>ecoding and representational</w:t>
      </w:r>
      <w:r w:rsidR="004F136E">
        <w:rPr>
          <w:rFonts w:ascii="Times New Roman" w:eastAsia="Times New Roman" w:hAnsi="Times New Roman" w:cs="Times New Roman"/>
          <w:sz w:val="24"/>
          <w:szCs w:val="24"/>
        </w:rPr>
        <w:t>-</w:t>
      </w:r>
      <w:r w:rsidR="00CD2140" w:rsidRPr="008760DF">
        <w:rPr>
          <w:rFonts w:ascii="Times New Roman" w:eastAsia="Times New Roman" w:hAnsi="Times New Roman" w:cs="Times New Roman"/>
          <w:sz w:val="24"/>
          <w:szCs w:val="24"/>
        </w:rPr>
        <w:t>geometry analyses</w:t>
      </w:r>
      <w:r w:rsidR="004F136E">
        <w:rPr>
          <w:rFonts w:ascii="Times New Roman" w:eastAsia="Times New Roman" w:hAnsi="Times New Roman" w:cs="Times New Roman"/>
          <w:sz w:val="24"/>
          <w:szCs w:val="24"/>
        </w:rPr>
        <w:t xml:space="preserve"> confirmed these </w:t>
      </w:r>
      <w:r w:rsidR="00CD2140" w:rsidRPr="008760DF">
        <w:rPr>
          <w:rFonts w:ascii="Times New Roman" w:eastAsia="Times New Roman" w:hAnsi="Times New Roman" w:cs="Times New Roman"/>
          <w:sz w:val="24"/>
          <w:szCs w:val="24"/>
        </w:rPr>
        <w:t>strategy-depend</w:t>
      </w:r>
      <w:r w:rsidR="004F136E">
        <w:rPr>
          <w:rFonts w:ascii="Times New Roman" w:eastAsia="Times New Roman" w:hAnsi="Times New Roman" w:cs="Times New Roman"/>
          <w:sz w:val="24"/>
          <w:szCs w:val="24"/>
        </w:rPr>
        <w:t>ent</w:t>
      </w:r>
      <w:r w:rsidR="00CD2140" w:rsidRPr="008760DF">
        <w:rPr>
          <w:rFonts w:ascii="Times New Roman" w:eastAsia="Times New Roman" w:hAnsi="Times New Roman" w:cs="Times New Roman"/>
          <w:sz w:val="24"/>
          <w:szCs w:val="24"/>
        </w:rPr>
        <w:t xml:space="preserve"> </w:t>
      </w:r>
      <w:proofErr w:type="spellStart"/>
      <w:r w:rsidR="00CD2140" w:rsidRPr="008760DF">
        <w:rPr>
          <w:rFonts w:ascii="Times New Roman" w:eastAsia="Times New Roman" w:hAnsi="Times New Roman" w:cs="Times New Roman"/>
          <w:sz w:val="24"/>
          <w:szCs w:val="24"/>
        </w:rPr>
        <w:t>dlPFC</w:t>
      </w:r>
      <w:proofErr w:type="spellEnd"/>
      <w:r w:rsidR="00CD2140" w:rsidRPr="008760DF">
        <w:rPr>
          <w:rFonts w:ascii="Times New Roman" w:eastAsia="Times New Roman" w:hAnsi="Times New Roman" w:cs="Times New Roman"/>
          <w:sz w:val="24"/>
          <w:szCs w:val="24"/>
        </w:rPr>
        <w:t xml:space="preserve"> </w:t>
      </w:r>
      <w:r w:rsidR="00F632B3">
        <w:rPr>
          <w:rFonts w:ascii="Times New Roman" w:eastAsia="Times New Roman" w:hAnsi="Times New Roman" w:cs="Times New Roman"/>
          <w:sz w:val="24"/>
          <w:szCs w:val="24"/>
        </w:rPr>
        <w:t>representations</w:t>
      </w:r>
      <w:r w:rsidR="00CD2140" w:rsidRPr="008760DF">
        <w:rPr>
          <w:rFonts w:ascii="Times New Roman" w:eastAsia="Times New Roman" w:hAnsi="Times New Roman" w:cs="Times New Roman"/>
          <w:sz w:val="24"/>
          <w:szCs w:val="24"/>
        </w:rPr>
        <w:t xml:space="preserve">.  </w:t>
      </w:r>
    </w:p>
    <w:p w14:paraId="667E93BA" w14:textId="77777777" w:rsidR="007012AC" w:rsidRDefault="007012AC" w:rsidP="007012AC">
      <w:pPr>
        <w:spacing w:after="0" w:line="480" w:lineRule="auto"/>
        <w:rPr>
          <w:rFonts w:ascii="Times New Roman" w:eastAsia="Times New Roman" w:hAnsi="Times New Roman" w:cs="Times New Roman"/>
          <w:b/>
          <w:sz w:val="24"/>
          <w:szCs w:val="24"/>
        </w:rPr>
      </w:pPr>
    </w:p>
    <w:p w14:paraId="0434DCE2" w14:textId="77777777" w:rsidR="006416A7" w:rsidRDefault="006416A7" w:rsidP="007012AC">
      <w:pPr>
        <w:spacing w:after="0" w:line="480" w:lineRule="auto"/>
        <w:rPr>
          <w:rFonts w:ascii="Times New Roman" w:eastAsia="Times New Roman" w:hAnsi="Times New Roman" w:cs="Times New Roman"/>
          <w:b/>
          <w:sz w:val="24"/>
          <w:szCs w:val="24"/>
        </w:rPr>
      </w:pPr>
    </w:p>
    <w:p w14:paraId="08D5EB4F" w14:textId="16EEE973" w:rsidR="007012AC" w:rsidRDefault="007012AC" w:rsidP="007012AC">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Significance Statement</w:t>
      </w:r>
    </w:p>
    <w:p w14:paraId="7FA47431" w14:textId="70394D80" w:rsidR="007012AC" w:rsidRDefault="007012AC">
      <w:pP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Choosing between a smaller immediate reward and a larger delayed reward is guided by temporal discounting. Prefrontal neurons encode reward magnitude and delay, yet it </w:t>
      </w:r>
      <w:r w:rsidR="009456C5">
        <w:rPr>
          <w:rFonts w:ascii="Times New Roman" w:eastAsia="Times New Roman" w:hAnsi="Times New Roman" w:cs="Times New Roman"/>
          <w:bCs/>
          <w:sz w:val="24"/>
          <w:szCs w:val="24"/>
        </w:rPr>
        <w:t>remains</w:t>
      </w:r>
      <w:r>
        <w:rPr>
          <w:rFonts w:ascii="Times New Roman" w:eastAsia="Times New Roman" w:hAnsi="Times New Roman" w:cs="Times New Roman"/>
          <w:bCs/>
          <w:sz w:val="24"/>
          <w:szCs w:val="24"/>
        </w:rPr>
        <w:t xml:space="preserve"> unclear whether these signals represent a general valuation of time and reward or depend on individual strategies and context. </w:t>
      </w:r>
      <w:r w:rsidR="009456C5">
        <w:rPr>
          <w:rFonts w:ascii="Times New Roman" w:eastAsia="Times New Roman" w:hAnsi="Times New Roman" w:cs="Times New Roman"/>
          <w:bCs/>
          <w:sz w:val="24"/>
          <w:szCs w:val="24"/>
        </w:rPr>
        <w:t xml:space="preserve">Using a two-step temporal discounting task, we show that two monkeys adopt distinct strategies: one dynamically adjusts value based on contextual delays, while the other uses a fixed, cue-driven approach. </w:t>
      </w:r>
      <w:proofErr w:type="spellStart"/>
      <w:r w:rsidR="009456C5">
        <w:rPr>
          <w:rFonts w:ascii="Times New Roman" w:eastAsia="Times New Roman" w:hAnsi="Times New Roman" w:cs="Times New Roman"/>
          <w:bCs/>
          <w:sz w:val="24"/>
          <w:szCs w:val="24"/>
        </w:rPr>
        <w:t>dlPFC</w:t>
      </w:r>
      <w:proofErr w:type="spellEnd"/>
      <w:r w:rsidR="009456C5">
        <w:rPr>
          <w:rFonts w:ascii="Times New Roman" w:eastAsia="Times New Roman" w:hAnsi="Times New Roman" w:cs="Times New Roman"/>
          <w:bCs/>
          <w:sz w:val="24"/>
          <w:szCs w:val="24"/>
        </w:rPr>
        <w:t xml:space="preserve"> activity reflects these strategy-dependent computations, offering insights into the neural mechanisms of decision-making. </w:t>
      </w:r>
    </w:p>
    <w:p w14:paraId="50D4E131" w14:textId="77777777" w:rsidR="009456C5" w:rsidRPr="009456C5" w:rsidRDefault="009456C5">
      <w:pPr>
        <w:spacing w:after="0" w:line="480" w:lineRule="auto"/>
        <w:rPr>
          <w:rFonts w:ascii="Times New Roman" w:eastAsia="Times New Roman" w:hAnsi="Times New Roman" w:cs="Times New Roman"/>
          <w:bCs/>
          <w:sz w:val="24"/>
          <w:szCs w:val="24"/>
        </w:rPr>
      </w:pPr>
    </w:p>
    <w:p w14:paraId="5E9D74DA" w14:textId="10CC9E38" w:rsidR="00A450CA" w:rsidRDefault="00000000">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5998BC37" w14:textId="79DD50E5" w:rsidR="00A450CA" w:rsidRPr="005A3AE6" w:rsidRDefault="00000000">
      <w:pPr>
        <w:spacing w:after="0" w:line="480" w:lineRule="auto"/>
        <w:ind w:firstLine="360"/>
        <w:rPr>
          <w:rFonts w:ascii="Times New Roman" w:eastAsia="Times New Roman" w:hAnsi="Times New Roman" w:cs="Times New Roman"/>
          <w:bCs/>
          <w:sz w:val="24"/>
          <w:szCs w:val="24"/>
        </w:rPr>
      </w:pPr>
      <w:r w:rsidRPr="005A3AE6">
        <w:rPr>
          <w:rFonts w:ascii="Times New Roman" w:eastAsia="Times New Roman" w:hAnsi="Times New Roman" w:cs="Times New Roman"/>
          <w:bCs/>
          <w:sz w:val="24"/>
          <w:szCs w:val="24"/>
        </w:rPr>
        <w:t xml:space="preserve">Temporal discounting </w:t>
      </w:r>
      <w:r w:rsidR="00576C00" w:rsidRPr="005A3AE6">
        <w:rPr>
          <w:rFonts w:ascii="Times New Roman" w:eastAsia="Times New Roman" w:hAnsi="Times New Roman" w:cs="Times New Roman"/>
          <w:bCs/>
          <w:sz w:val="24"/>
          <w:szCs w:val="24"/>
        </w:rPr>
        <w:t>is</w:t>
      </w:r>
      <w:r w:rsidRPr="005A3AE6">
        <w:rPr>
          <w:rFonts w:ascii="Times New Roman" w:eastAsia="Times New Roman" w:hAnsi="Times New Roman" w:cs="Times New Roman"/>
          <w:bCs/>
          <w:sz w:val="24"/>
          <w:szCs w:val="24"/>
        </w:rPr>
        <w:t xml:space="preserve"> the tendency to assign less value to </w:t>
      </w:r>
      <w:r w:rsidR="00576C00" w:rsidRPr="005A3AE6">
        <w:rPr>
          <w:rFonts w:ascii="Times New Roman" w:eastAsia="Times New Roman" w:hAnsi="Times New Roman" w:cs="Times New Roman"/>
          <w:bCs/>
          <w:sz w:val="24"/>
          <w:szCs w:val="24"/>
        </w:rPr>
        <w:t xml:space="preserve">delayed </w:t>
      </w:r>
      <w:r w:rsidRPr="005A3AE6">
        <w:rPr>
          <w:rFonts w:ascii="Times New Roman" w:eastAsia="Times New Roman" w:hAnsi="Times New Roman" w:cs="Times New Roman"/>
          <w:bCs/>
          <w:sz w:val="24"/>
          <w:szCs w:val="24"/>
        </w:rPr>
        <w:t>rewards (</w:t>
      </w:r>
      <w:r w:rsidR="00F9129A">
        <w:rPr>
          <w:rFonts w:ascii="Times New Roman" w:eastAsia="Times New Roman" w:hAnsi="Times New Roman" w:cs="Times New Roman"/>
          <w:bCs/>
          <w:sz w:val="24"/>
          <w:szCs w:val="24"/>
        </w:rPr>
        <w:t>1, 2</w:t>
      </w:r>
      <w:r w:rsidRPr="005A3AE6">
        <w:rPr>
          <w:rFonts w:ascii="Times New Roman" w:eastAsia="Times New Roman" w:hAnsi="Times New Roman" w:cs="Times New Roman"/>
          <w:bCs/>
          <w:sz w:val="24"/>
          <w:szCs w:val="24"/>
        </w:rPr>
        <w:t>). Th</w:t>
      </w:r>
      <w:r w:rsidR="00576C00" w:rsidRPr="005A3AE6">
        <w:rPr>
          <w:rFonts w:ascii="Times New Roman" w:eastAsia="Times New Roman" w:hAnsi="Times New Roman" w:cs="Times New Roman"/>
          <w:bCs/>
          <w:sz w:val="24"/>
          <w:szCs w:val="24"/>
        </w:rPr>
        <w:t>e</w:t>
      </w:r>
      <w:r w:rsidRPr="005A3AE6">
        <w:rPr>
          <w:rFonts w:ascii="Times New Roman" w:eastAsia="Times New Roman" w:hAnsi="Times New Roman" w:cs="Times New Roman"/>
          <w:bCs/>
          <w:sz w:val="24"/>
          <w:szCs w:val="24"/>
        </w:rPr>
        <w:t xml:space="preserve"> trade-off between reward magnitude and delay is central to many everyday decisions </w:t>
      </w:r>
      <w:r w:rsidR="00576C00" w:rsidRPr="005A3AE6">
        <w:rPr>
          <w:rFonts w:ascii="Times New Roman" w:eastAsia="Times New Roman" w:hAnsi="Times New Roman" w:cs="Times New Roman"/>
          <w:bCs/>
          <w:sz w:val="24"/>
          <w:szCs w:val="24"/>
        </w:rPr>
        <w:t>involving</w:t>
      </w:r>
      <w:r w:rsidRPr="005A3AE6">
        <w:rPr>
          <w:rFonts w:ascii="Times New Roman" w:eastAsia="Times New Roman" w:hAnsi="Times New Roman" w:cs="Times New Roman"/>
          <w:bCs/>
          <w:sz w:val="24"/>
          <w:szCs w:val="24"/>
        </w:rPr>
        <w:t xml:space="preserve"> choosing something small now v</w:t>
      </w:r>
      <w:r w:rsidR="00576C00" w:rsidRPr="005A3AE6">
        <w:rPr>
          <w:rFonts w:ascii="Times New Roman" w:eastAsia="Times New Roman" w:hAnsi="Times New Roman" w:cs="Times New Roman"/>
          <w:bCs/>
          <w:sz w:val="24"/>
          <w:szCs w:val="24"/>
        </w:rPr>
        <w:t>ersus</w:t>
      </w:r>
      <w:r w:rsidRPr="005A3AE6">
        <w:rPr>
          <w:rFonts w:ascii="Times New Roman" w:eastAsia="Times New Roman" w:hAnsi="Times New Roman" w:cs="Times New Roman"/>
          <w:bCs/>
          <w:sz w:val="24"/>
          <w:szCs w:val="24"/>
        </w:rPr>
        <w:t xml:space="preserve"> waiting for something larger later. </w:t>
      </w:r>
      <w:r w:rsidR="00576C00" w:rsidRPr="005A3AE6">
        <w:rPr>
          <w:rFonts w:ascii="Times New Roman" w:eastAsia="Times New Roman" w:hAnsi="Times New Roman" w:cs="Times New Roman"/>
          <w:bCs/>
          <w:sz w:val="24"/>
          <w:szCs w:val="24"/>
        </w:rPr>
        <w:t>One</w:t>
      </w:r>
      <w:r w:rsidRPr="005A3AE6">
        <w:rPr>
          <w:rFonts w:ascii="Times New Roman" w:eastAsia="Times New Roman" w:hAnsi="Times New Roman" w:cs="Times New Roman"/>
          <w:bCs/>
          <w:sz w:val="24"/>
          <w:szCs w:val="24"/>
        </w:rPr>
        <w:t xml:space="preserve"> well-known example is the </w:t>
      </w:r>
      <w:r w:rsidR="00576C00" w:rsidRPr="005A3AE6">
        <w:rPr>
          <w:rFonts w:ascii="Times New Roman" w:eastAsia="Times New Roman" w:hAnsi="Times New Roman" w:cs="Times New Roman"/>
          <w:bCs/>
          <w:sz w:val="24"/>
          <w:szCs w:val="24"/>
        </w:rPr>
        <w:t>“</w:t>
      </w:r>
      <w:r w:rsidRPr="005A3AE6">
        <w:rPr>
          <w:rFonts w:ascii="Times New Roman" w:eastAsia="Times New Roman" w:hAnsi="Times New Roman" w:cs="Times New Roman"/>
          <w:bCs/>
          <w:sz w:val="24"/>
          <w:szCs w:val="24"/>
        </w:rPr>
        <w:t>marshmallow</w:t>
      </w:r>
      <w:r w:rsidR="00576C00" w:rsidRPr="005A3AE6">
        <w:rPr>
          <w:rFonts w:ascii="Times New Roman" w:eastAsia="Times New Roman" w:hAnsi="Times New Roman" w:cs="Times New Roman"/>
          <w:bCs/>
          <w:sz w:val="24"/>
          <w:szCs w:val="24"/>
        </w:rPr>
        <w:t>”</w:t>
      </w:r>
      <w:r w:rsidRPr="005A3AE6">
        <w:rPr>
          <w:rFonts w:ascii="Times New Roman" w:eastAsia="Times New Roman" w:hAnsi="Times New Roman" w:cs="Times New Roman"/>
          <w:bCs/>
          <w:sz w:val="24"/>
          <w:szCs w:val="24"/>
        </w:rPr>
        <w:t xml:space="preserve"> test, in which children were given </w:t>
      </w:r>
      <w:r w:rsidR="00576C00" w:rsidRPr="005A3AE6">
        <w:rPr>
          <w:rFonts w:ascii="Times New Roman" w:eastAsia="Times New Roman" w:hAnsi="Times New Roman" w:cs="Times New Roman"/>
          <w:bCs/>
          <w:sz w:val="24"/>
          <w:szCs w:val="24"/>
        </w:rPr>
        <w:t>the</w:t>
      </w:r>
      <w:r w:rsidRPr="005A3AE6">
        <w:rPr>
          <w:rFonts w:ascii="Times New Roman" w:eastAsia="Times New Roman" w:hAnsi="Times New Roman" w:cs="Times New Roman"/>
          <w:bCs/>
          <w:sz w:val="24"/>
          <w:szCs w:val="24"/>
        </w:rPr>
        <w:t xml:space="preserve"> choice between eating one marshmallow immediately or waiting to receive two (</w:t>
      </w:r>
      <w:r w:rsidR="00F9129A">
        <w:rPr>
          <w:rFonts w:ascii="Times New Roman" w:eastAsia="Times New Roman" w:hAnsi="Times New Roman" w:cs="Times New Roman"/>
          <w:bCs/>
          <w:sz w:val="24"/>
          <w:szCs w:val="24"/>
        </w:rPr>
        <w:t>3</w:t>
      </w:r>
      <w:r w:rsidRPr="005A3AE6">
        <w:rPr>
          <w:rFonts w:ascii="Times New Roman" w:eastAsia="Times New Roman" w:hAnsi="Times New Roman" w:cs="Times New Roman"/>
          <w:bCs/>
          <w:sz w:val="24"/>
          <w:szCs w:val="24"/>
        </w:rPr>
        <w:t xml:space="preserve">). </w:t>
      </w:r>
      <w:r w:rsidR="00576C00" w:rsidRPr="005A3AE6">
        <w:rPr>
          <w:rFonts w:ascii="Times New Roman" w:eastAsia="Times New Roman" w:hAnsi="Times New Roman" w:cs="Times New Roman"/>
          <w:bCs/>
          <w:sz w:val="24"/>
          <w:szCs w:val="24"/>
        </w:rPr>
        <w:t>T</w:t>
      </w:r>
      <w:r w:rsidRPr="005A3AE6">
        <w:rPr>
          <w:rFonts w:ascii="Times New Roman" w:eastAsia="Times New Roman" w:hAnsi="Times New Roman" w:cs="Times New Roman"/>
          <w:bCs/>
          <w:sz w:val="24"/>
          <w:szCs w:val="24"/>
        </w:rPr>
        <w:t xml:space="preserve">hough confounded </w:t>
      </w:r>
      <w:r w:rsidR="00576C00" w:rsidRPr="005A3AE6">
        <w:rPr>
          <w:rFonts w:ascii="Times New Roman" w:eastAsia="Times New Roman" w:hAnsi="Times New Roman" w:cs="Times New Roman"/>
          <w:bCs/>
          <w:sz w:val="24"/>
          <w:szCs w:val="24"/>
        </w:rPr>
        <w:t xml:space="preserve">by </w:t>
      </w:r>
      <w:r w:rsidRPr="005A3AE6">
        <w:rPr>
          <w:rFonts w:ascii="Times New Roman" w:eastAsia="Times New Roman" w:hAnsi="Times New Roman" w:cs="Times New Roman"/>
          <w:bCs/>
          <w:sz w:val="24"/>
          <w:szCs w:val="24"/>
        </w:rPr>
        <w:t>socioeconomic background, th</w:t>
      </w:r>
      <w:r w:rsidR="00576C00" w:rsidRPr="005A3AE6">
        <w:rPr>
          <w:rFonts w:ascii="Times New Roman" w:eastAsia="Times New Roman" w:hAnsi="Times New Roman" w:cs="Times New Roman"/>
          <w:bCs/>
          <w:sz w:val="24"/>
          <w:szCs w:val="24"/>
        </w:rPr>
        <w:t>e</w:t>
      </w:r>
      <w:r w:rsidRPr="005A3AE6">
        <w:rPr>
          <w:rFonts w:ascii="Times New Roman" w:eastAsia="Times New Roman" w:hAnsi="Times New Roman" w:cs="Times New Roman"/>
          <w:bCs/>
          <w:sz w:val="24"/>
          <w:szCs w:val="24"/>
        </w:rPr>
        <w:t xml:space="preserve"> test revealed individual differences in how children tolerate delay and </w:t>
      </w:r>
      <w:r w:rsidR="00300745" w:rsidRPr="005A3AE6">
        <w:rPr>
          <w:rFonts w:ascii="Times New Roman" w:eastAsia="Times New Roman" w:hAnsi="Times New Roman" w:cs="Times New Roman"/>
          <w:bCs/>
          <w:sz w:val="24"/>
          <w:szCs w:val="24"/>
        </w:rPr>
        <w:t xml:space="preserve">exercise </w:t>
      </w:r>
      <w:r w:rsidRPr="005A3AE6">
        <w:rPr>
          <w:rFonts w:ascii="Times New Roman" w:eastAsia="Times New Roman" w:hAnsi="Times New Roman" w:cs="Times New Roman"/>
          <w:bCs/>
          <w:sz w:val="24"/>
          <w:szCs w:val="24"/>
        </w:rPr>
        <w:t xml:space="preserve">self-control, with some children resisting immediate gratification and others succumbing to it. </w:t>
      </w:r>
    </w:p>
    <w:p w14:paraId="53796ED5" w14:textId="453823B3" w:rsidR="00A450CA" w:rsidRPr="005A3AE6" w:rsidRDefault="00000000">
      <w:pPr>
        <w:spacing w:after="0" w:line="480" w:lineRule="auto"/>
        <w:ind w:firstLine="360"/>
        <w:rPr>
          <w:rFonts w:ascii="Times New Roman" w:eastAsia="Times New Roman" w:hAnsi="Times New Roman" w:cs="Times New Roman"/>
          <w:bCs/>
          <w:sz w:val="24"/>
          <w:szCs w:val="24"/>
        </w:rPr>
      </w:pPr>
      <w:r w:rsidRPr="005A3AE6">
        <w:rPr>
          <w:rFonts w:ascii="Times New Roman" w:eastAsia="Times New Roman" w:hAnsi="Times New Roman" w:cs="Times New Roman"/>
          <w:bCs/>
          <w:sz w:val="24"/>
          <w:szCs w:val="24"/>
        </w:rPr>
        <w:t>Similar variability has been observed in animals. In natural foraging scenarios, animals often face choices between smaller</w:t>
      </w:r>
      <w:r w:rsidR="00300745" w:rsidRPr="005A3AE6">
        <w:rPr>
          <w:rFonts w:ascii="Times New Roman" w:eastAsia="Times New Roman" w:hAnsi="Times New Roman" w:cs="Times New Roman"/>
          <w:bCs/>
          <w:sz w:val="24"/>
          <w:szCs w:val="24"/>
        </w:rPr>
        <w:t>, immediate</w:t>
      </w:r>
      <w:r w:rsidRPr="005A3AE6">
        <w:rPr>
          <w:rFonts w:ascii="Times New Roman" w:eastAsia="Times New Roman" w:hAnsi="Times New Roman" w:cs="Times New Roman"/>
          <w:bCs/>
          <w:sz w:val="24"/>
          <w:szCs w:val="24"/>
        </w:rPr>
        <w:t xml:space="preserve"> food sources and </w:t>
      </w:r>
      <w:r w:rsidR="00300745" w:rsidRPr="005A3AE6">
        <w:rPr>
          <w:rFonts w:ascii="Times New Roman" w:eastAsia="Times New Roman" w:hAnsi="Times New Roman" w:cs="Times New Roman"/>
          <w:bCs/>
          <w:sz w:val="24"/>
          <w:szCs w:val="24"/>
        </w:rPr>
        <w:t xml:space="preserve">larger, </w:t>
      </w:r>
      <w:r w:rsidRPr="005A3AE6">
        <w:rPr>
          <w:rFonts w:ascii="Times New Roman" w:eastAsia="Times New Roman" w:hAnsi="Times New Roman" w:cs="Times New Roman"/>
          <w:bCs/>
          <w:sz w:val="24"/>
          <w:szCs w:val="24"/>
        </w:rPr>
        <w:t>delayed ones. Their preferences can vary with environmental conditions, prior experience, and individual differences (</w:t>
      </w:r>
      <w:r w:rsidR="00F9129A">
        <w:rPr>
          <w:rFonts w:ascii="Times New Roman" w:eastAsia="Times New Roman" w:hAnsi="Times New Roman" w:cs="Times New Roman"/>
          <w:bCs/>
          <w:sz w:val="24"/>
          <w:szCs w:val="24"/>
        </w:rPr>
        <w:t>4, 5, 6</w:t>
      </w:r>
      <w:r w:rsidRPr="005A3AE6">
        <w:rPr>
          <w:rFonts w:ascii="Times New Roman" w:eastAsia="Times New Roman" w:hAnsi="Times New Roman" w:cs="Times New Roman"/>
          <w:bCs/>
          <w:sz w:val="24"/>
          <w:szCs w:val="24"/>
        </w:rPr>
        <w:t xml:space="preserve">).  </w:t>
      </w:r>
    </w:p>
    <w:p w14:paraId="749DCDF2" w14:textId="412D0E4C" w:rsidR="00A450CA" w:rsidRPr="005A3AE6" w:rsidRDefault="00000000">
      <w:pPr>
        <w:spacing w:after="0" w:line="480" w:lineRule="auto"/>
        <w:rPr>
          <w:rFonts w:ascii="Times New Roman" w:eastAsia="Times New Roman" w:hAnsi="Times New Roman" w:cs="Times New Roman"/>
          <w:bCs/>
          <w:sz w:val="24"/>
          <w:szCs w:val="24"/>
          <w:highlight w:val="yellow"/>
        </w:rPr>
      </w:pPr>
      <w:r w:rsidRPr="005A3AE6">
        <w:rPr>
          <w:rFonts w:ascii="Times New Roman" w:eastAsia="Times New Roman" w:hAnsi="Times New Roman" w:cs="Times New Roman"/>
          <w:bCs/>
          <w:sz w:val="24"/>
          <w:szCs w:val="24"/>
        </w:rPr>
        <w:t xml:space="preserve">Although temporal discounting is </w:t>
      </w:r>
      <w:r w:rsidR="00300745" w:rsidRPr="005A3AE6">
        <w:rPr>
          <w:rFonts w:ascii="Times New Roman" w:eastAsia="Times New Roman" w:hAnsi="Times New Roman" w:cs="Times New Roman"/>
          <w:bCs/>
          <w:sz w:val="24"/>
          <w:szCs w:val="24"/>
        </w:rPr>
        <w:t>generally considered</w:t>
      </w:r>
      <w:r w:rsidRPr="005A3AE6">
        <w:rPr>
          <w:rFonts w:ascii="Times New Roman" w:eastAsia="Times New Roman" w:hAnsi="Times New Roman" w:cs="Times New Roman"/>
          <w:bCs/>
          <w:sz w:val="24"/>
          <w:szCs w:val="24"/>
        </w:rPr>
        <w:t xml:space="preserve"> the result of general valuation processes, </w:t>
      </w:r>
      <w:r w:rsidR="00300745" w:rsidRPr="005A3AE6">
        <w:rPr>
          <w:rFonts w:ascii="Times New Roman" w:eastAsia="Times New Roman" w:hAnsi="Times New Roman" w:cs="Times New Roman"/>
          <w:bCs/>
          <w:sz w:val="24"/>
          <w:szCs w:val="24"/>
        </w:rPr>
        <w:t>recent findings indicate</w:t>
      </w:r>
      <w:r w:rsidRPr="005A3AE6">
        <w:rPr>
          <w:rFonts w:ascii="Times New Roman" w:eastAsia="Times New Roman" w:hAnsi="Times New Roman" w:cs="Times New Roman"/>
          <w:bCs/>
          <w:sz w:val="24"/>
          <w:szCs w:val="24"/>
        </w:rPr>
        <w:t xml:space="preserve"> </w:t>
      </w:r>
      <w:r w:rsidR="0061129E" w:rsidRPr="005A3AE6">
        <w:rPr>
          <w:rFonts w:ascii="Times New Roman" w:eastAsia="Times New Roman" w:hAnsi="Times New Roman" w:cs="Times New Roman"/>
          <w:bCs/>
          <w:sz w:val="24"/>
          <w:szCs w:val="24"/>
        </w:rPr>
        <w:t xml:space="preserve">that </w:t>
      </w:r>
      <w:r w:rsidRPr="005A3AE6">
        <w:rPr>
          <w:rFonts w:ascii="Times New Roman" w:eastAsia="Times New Roman" w:hAnsi="Times New Roman" w:cs="Times New Roman"/>
          <w:bCs/>
          <w:sz w:val="24"/>
          <w:szCs w:val="24"/>
        </w:rPr>
        <w:t>decisions may also reflect adaptive strategies</w:t>
      </w:r>
      <w:r w:rsidR="002B0076" w:rsidRPr="005A3AE6">
        <w:rPr>
          <w:rFonts w:ascii="Times New Roman" w:eastAsia="Times New Roman" w:hAnsi="Times New Roman" w:cs="Times New Roman"/>
          <w:bCs/>
          <w:sz w:val="24"/>
          <w:szCs w:val="24"/>
        </w:rPr>
        <w:t xml:space="preserve">. These strategies can </w:t>
      </w:r>
      <w:r w:rsidR="002B0076" w:rsidRPr="005A3AE6">
        <w:rPr>
          <w:rFonts w:ascii="Times New Roman" w:eastAsia="Times New Roman" w:hAnsi="Times New Roman" w:cs="Times New Roman"/>
          <w:bCs/>
          <w:sz w:val="24"/>
          <w:szCs w:val="24"/>
        </w:rPr>
        <w:lastRenderedPageBreak/>
        <w:t>be</w:t>
      </w:r>
      <w:r w:rsidRPr="005A3AE6">
        <w:rPr>
          <w:rFonts w:ascii="Times New Roman" w:eastAsia="Times New Roman" w:hAnsi="Times New Roman" w:cs="Times New Roman"/>
          <w:bCs/>
          <w:sz w:val="24"/>
          <w:szCs w:val="24"/>
        </w:rPr>
        <w:t xml:space="preserve"> </w:t>
      </w:r>
      <w:r w:rsidR="00300745" w:rsidRPr="005A3AE6">
        <w:rPr>
          <w:rFonts w:ascii="Times New Roman" w:eastAsia="Times New Roman" w:hAnsi="Times New Roman" w:cs="Times New Roman"/>
          <w:bCs/>
          <w:sz w:val="24"/>
          <w:szCs w:val="24"/>
        </w:rPr>
        <w:t xml:space="preserve">influenced </w:t>
      </w:r>
      <w:r w:rsidRPr="005A3AE6">
        <w:rPr>
          <w:rFonts w:ascii="Times New Roman" w:eastAsia="Times New Roman" w:hAnsi="Times New Roman" w:cs="Times New Roman"/>
          <w:bCs/>
          <w:sz w:val="24"/>
          <w:szCs w:val="24"/>
        </w:rPr>
        <w:t xml:space="preserve">by both internal states, such as motivation (), </w:t>
      </w:r>
      <w:r w:rsidR="00300745" w:rsidRPr="005A3AE6">
        <w:rPr>
          <w:rFonts w:ascii="Times New Roman" w:eastAsia="Times New Roman" w:hAnsi="Times New Roman" w:cs="Times New Roman"/>
          <w:bCs/>
          <w:sz w:val="24"/>
          <w:szCs w:val="24"/>
        </w:rPr>
        <w:t>as well as</w:t>
      </w:r>
      <w:r w:rsidR="002B0076" w:rsidRPr="005A3AE6">
        <w:rPr>
          <w:rFonts w:ascii="Times New Roman" w:eastAsia="Times New Roman" w:hAnsi="Times New Roman" w:cs="Times New Roman"/>
          <w:bCs/>
          <w:sz w:val="24"/>
          <w:szCs w:val="24"/>
        </w:rPr>
        <w:t xml:space="preserve"> </w:t>
      </w:r>
      <w:r w:rsidRPr="005A3AE6">
        <w:rPr>
          <w:rFonts w:ascii="Times New Roman" w:eastAsia="Times New Roman" w:hAnsi="Times New Roman" w:cs="Times New Roman"/>
          <w:bCs/>
          <w:sz w:val="24"/>
          <w:szCs w:val="24"/>
        </w:rPr>
        <w:t xml:space="preserve">external demands, including the timing and the structure of the choice. We hypothesize that the time required to make a choice and the nature of the choice, such as </w:t>
      </w:r>
      <w:r w:rsidR="00300745" w:rsidRPr="005A3AE6">
        <w:rPr>
          <w:rFonts w:ascii="Times New Roman" w:eastAsia="Times New Roman" w:hAnsi="Times New Roman" w:cs="Times New Roman"/>
          <w:bCs/>
          <w:sz w:val="24"/>
          <w:szCs w:val="24"/>
        </w:rPr>
        <w:t xml:space="preserve">whether to </w:t>
      </w:r>
      <w:r w:rsidRPr="005A3AE6">
        <w:rPr>
          <w:rFonts w:ascii="Times New Roman" w:eastAsia="Times New Roman" w:hAnsi="Times New Roman" w:cs="Times New Roman"/>
          <w:bCs/>
          <w:sz w:val="24"/>
          <w:szCs w:val="24"/>
        </w:rPr>
        <w:t>accept or rejec</w:t>
      </w:r>
      <w:r w:rsidR="00300745" w:rsidRPr="005A3AE6">
        <w:rPr>
          <w:rFonts w:ascii="Times New Roman" w:eastAsia="Times New Roman" w:hAnsi="Times New Roman" w:cs="Times New Roman"/>
          <w:bCs/>
          <w:sz w:val="24"/>
          <w:szCs w:val="24"/>
        </w:rPr>
        <w:t>t</w:t>
      </w:r>
      <w:r w:rsidRPr="005A3AE6">
        <w:rPr>
          <w:rFonts w:ascii="Times New Roman" w:eastAsia="Times New Roman" w:hAnsi="Times New Roman" w:cs="Times New Roman"/>
          <w:bCs/>
          <w:sz w:val="24"/>
          <w:szCs w:val="24"/>
        </w:rPr>
        <w:t xml:space="preserve"> sooner or later, can impose an additional temporal cost that influence</w:t>
      </w:r>
      <w:r w:rsidR="00300745" w:rsidRPr="005A3AE6">
        <w:rPr>
          <w:rFonts w:ascii="Times New Roman" w:eastAsia="Times New Roman" w:hAnsi="Times New Roman" w:cs="Times New Roman"/>
          <w:bCs/>
          <w:sz w:val="24"/>
          <w:szCs w:val="24"/>
        </w:rPr>
        <w:t>s</w:t>
      </w:r>
      <w:r w:rsidRPr="005A3AE6">
        <w:rPr>
          <w:rFonts w:ascii="Times New Roman" w:eastAsia="Times New Roman" w:hAnsi="Times New Roman" w:cs="Times New Roman"/>
          <w:bCs/>
          <w:sz w:val="24"/>
          <w:szCs w:val="24"/>
        </w:rPr>
        <w:t xml:space="preserve"> the evaluation process</w:t>
      </w:r>
      <w:r w:rsidR="00300745" w:rsidRPr="005A3AE6">
        <w:rPr>
          <w:rFonts w:ascii="Times New Roman" w:eastAsia="Times New Roman" w:hAnsi="Times New Roman" w:cs="Times New Roman"/>
          <w:bCs/>
          <w:sz w:val="24"/>
          <w:szCs w:val="24"/>
        </w:rPr>
        <w:t xml:space="preserve">. This is </w:t>
      </w:r>
      <w:proofErr w:type="gramStart"/>
      <w:r w:rsidRPr="005A3AE6">
        <w:rPr>
          <w:rFonts w:ascii="Times New Roman" w:eastAsia="Times New Roman" w:hAnsi="Times New Roman" w:cs="Times New Roman"/>
          <w:bCs/>
          <w:sz w:val="24"/>
          <w:szCs w:val="24"/>
        </w:rPr>
        <w:t>similar to</w:t>
      </w:r>
      <w:proofErr w:type="gramEnd"/>
      <w:r w:rsidRPr="005A3AE6">
        <w:rPr>
          <w:rFonts w:ascii="Times New Roman" w:eastAsia="Times New Roman" w:hAnsi="Times New Roman" w:cs="Times New Roman"/>
          <w:bCs/>
          <w:sz w:val="24"/>
          <w:szCs w:val="24"/>
        </w:rPr>
        <w:t xml:space="preserve"> </w:t>
      </w:r>
      <w:r w:rsidR="00300745" w:rsidRPr="005A3AE6">
        <w:rPr>
          <w:rFonts w:ascii="Times New Roman" w:eastAsia="Times New Roman" w:hAnsi="Times New Roman" w:cs="Times New Roman"/>
          <w:bCs/>
          <w:sz w:val="24"/>
          <w:szCs w:val="24"/>
        </w:rPr>
        <w:t xml:space="preserve">the </w:t>
      </w:r>
      <w:r w:rsidRPr="005A3AE6">
        <w:rPr>
          <w:rFonts w:ascii="Times New Roman" w:eastAsia="Times New Roman" w:hAnsi="Times New Roman" w:cs="Times New Roman"/>
          <w:bCs/>
          <w:sz w:val="24"/>
          <w:szCs w:val="24"/>
        </w:rPr>
        <w:t xml:space="preserve">findings of </w:t>
      </w:r>
      <w:proofErr w:type="spellStart"/>
      <w:r w:rsidRPr="005A3AE6">
        <w:rPr>
          <w:rFonts w:ascii="Times New Roman" w:eastAsia="Times New Roman" w:hAnsi="Times New Roman" w:cs="Times New Roman"/>
          <w:bCs/>
          <w:sz w:val="24"/>
          <w:szCs w:val="24"/>
        </w:rPr>
        <w:t>Shadmehr</w:t>
      </w:r>
      <w:proofErr w:type="spellEnd"/>
      <w:r w:rsidRPr="005A3AE6">
        <w:rPr>
          <w:rFonts w:ascii="Times New Roman" w:eastAsia="Times New Roman" w:hAnsi="Times New Roman" w:cs="Times New Roman"/>
          <w:bCs/>
          <w:sz w:val="24"/>
          <w:szCs w:val="24"/>
        </w:rPr>
        <w:t xml:space="preserve"> and colleagues (</w:t>
      </w:r>
      <w:r w:rsidR="005572AF">
        <w:rPr>
          <w:rFonts w:ascii="Times New Roman" w:eastAsia="Times New Roman" w:hAnsi="Times New Roman" w:cs="Times New Roman"/>
          <w:bCs/>
          <w:sz w:val="24"/>
          <w:szCs w:val="24"/>
        </w:rPr>
        <w:t>8)</w:t>
      </w:r>
      <w:r w:rsidRPr="005A3AE6">
        <w:rPr>
          <w:rFonts w:ascii="Times New Roman" w:eastAsia="Times New Roman" w:hAnsi="Times New Roman" w:cs="Times New Roman"/>
          <w:bCs/>
          <w:sz w:val="24"/>
          <w:szCs w:val="24"/>
        </w:rPr>
        <w:t xml:space="preserve">, who showed that the brain treats the movements </w:t>
      </w:r>
      <w:r w:rsidR="00300745" w:rsidRPr="005A3AE6">
        <w:rPr>
          <w:rFonts w:ascii="Times New Roman" w:eastAsia="Times New Roman" w:hAnsi="Times New Roman" w:cs="Times New Roman"/>
          <w:bCs/>
          <w:sz w:val="24"/>
          <w:szCs w:val="24"/>
        </w:rPr>
        <w:t xml:space="preserve">duration </w:t>
      </w:r>
      <w:r w:rsidRPr="005A3AE6">
        <w:rPr>
          <w:rFonts w:ascii="Times New Roman" w:eastAsia="Times New Roman" w:hAnsi="Times New Roman" w:cs="Times New Roman"/>
          <w:bCs/>
          <w:sz w:val="24"/>
          <w:szCs w:val="24"/>
        </w:rPr>
        <w:t>as a cost</w:t>
      </w:r>
      <w:r w:rsidR="00300745" w:rsidRPr="005A3AE6">
        <w:rPr>
          <w:rFonts w:ascii="Times New Roman" w:eastAsia="Times New Roman" w:hAnsi="Times New Roman" w:cs="Times New Roman"/>
          <w:bCs/>
          <w:sz w:val="24"/>
          <w:szCs w:val="24"/>
        </w:rPr>
        <w:t xml:space="preserve">. </w:t>
      </w:r>
      <w:r w:rsidR="00D733CD" w:rsidRPr="005A3AE6">
        <w:rPr>
          <w:rFonts w:ascii="Times New Roman" w:eastAsia="Times New Roman" w:hAnsi="Times New Roman" w:cs="Times New Roman"/>
          <w:bCs/>
          <w:sz w:val="24"/>
          <w:szCs w:val="24"/>
        </w:rPr>
        <w:t>Thus,</w:t>
      </w:r>
      <w:r w:rsidRPr="005A3AE6">
        <w:rPr>
          <w:rFonts w:ascii="Times New Roman" w:eastAsia="Times New Roman" w:hAnsi="Times New Roman" w:cs="Times New Roman"/>
          <w:bCs/>
          <w:sz w:val="24"/>
          <w:szCs w:val="24"/>
        </w:rPr>
        <w:t xml:space="preserve"> longer delays reduce the subjective value of rewards and influence motor planning.</w:t>
      </w:r>
    </w:p>
    <w:p w14:paraId="12C588B6" w14:textId="151D6BDB" w:rsidR="00580719" w:rsidRPr="005A3AE6" w:rsidRDefault="00000000">
      <w:pPr>
        <w:spacing w:after="0" w:line="480" w:lineRule="auto"/>
        <w:rPr>
          <w:rFonts w:ascii="Times New Roman" w:eastAsia="Times New Roman" w:hAnsi="Times New Roman" w:cs="Times New Roman"/>
          <w:bCs/>
          <w:sz w:val="24"/>
          <w:szCs w:val="24"/>
        </w:rPr>
      </w:pPr>
      <w:r w:rsidRPr="005A3AE6">
        <w:rPr>
          <w:rFonts w:ascii="Times New Roman" w:eastAsia="Times New Roman" w:hAnsi="Times New Roman" w:cs="Times New Roman"/>
          <w:bCs/>
          <w:sz w:val="24"/>
          <w:szCs w:val="24"/>
        </w:rPr>
        <w:t>Most studies on temporal discounting present options simultaneously and allow</w:t>
      </w:r>
      <w:r w:rsidR="00300745" w:rsidRPr="005A3AE6">
        <w:rPr>
          <w:rFonts w:ascii="Times New Roman" w:eastAsia="Times New Roman" w:hAnsi="Times New Roman" w:cs="Times New Roman"/>
          <w:bCs/>
          <w:sz w:val="24"/>
          <w:szCs w:val="24"/>
        </w:rPr>
        <w:t xml:space="preserve"> for</w:t>
      </w:r>
      <w:r w:rsidRPr="005A3AE6">
        <w:rPr>
          <w:rFonts w:ascii="Times New Roman" w:eastAsia="Times New Roman" w:hAnsi="Times New Roman" w:cs="Times New Roman"/>
          <w:bCs/>
          <w:sz w:val="24"/>
          <w:szCs w:val="24"/>
        </w:rPr>
        <w:t xml:space="preserve"> immediate choice. However, in real-life situations, the opportunity to act may be delayed, or the rules governing the choice may </w:t>
      </w:r>
      <w:r w:rsidR="00300745" w:rsidRPr="005A3AE6">
        <w:rPr>
          <w:rFonts w:ascii="Times New Roman" w:eastAsia="Times New Roman" w:hAnsi="Times New Roman" w:cs="Times New Roman"/>
          <w:bCs/>
          <w:sz w:val="24"/>
          <w:szCs w:val="24"/>
        </w:rPr>
        <w:t xml:space="preserve">not </w:t>
      </w:r>
      <w:r w:rsidRPr="005A3AE6">
        <w:rPr>
          <w:rFonts w:ascii="Times New Roman" w:eastAsia="Times New Roman" w:hAnsi="Times New Roman" w:cs="Times New Roman"/>
          <w:bCs/>
          <w:sz w:val="24"/>
          <w:szCs w:val="24"/>
        </w:rPr>
        <w:t xml:space="preserve">become clear </w:t>
      </w:r>
      <w:r w:rsidR="00300745" w:rsidRPr="005A3AE6">
        <w:rPr>
          <w:rFonts w:ascii="Times New Roman" w:eastAsia="Times New Roman" w:hAnsi="Times New Roman" w:cs="Times New Roman"/>
          <w:bCs/>
          <w:sz w:val="24"/>
          <w:szCs w:val="24"/>
        </w:rPr>
        <w:t xml:space="preserve">until </w:t>
      </w:r>
      <w:r w:rsidRPr="005A3AE6">
        <w:rPr>
          <w:rFonts w:ascii="Times New Roman" w:eastAsia="Times New Roman" w:hAnsi="Times New Roman" w:cs="Times New Roman"/>
          <w:bCs/>
          <w:sz w:val="24"/>
          <w:szCs w:val="24"/>
        </w:rPr>
        <w:t>later. To capture this, we designed a temporal discounting task with a two-step go-signal that controlled both when the animal could act and whether it could accept or reject the offer at different times. This design separates offer evaluation from action execution</w:t>
      </w:r>
      <w:r w:rsidR="00300745" w:rsidRPr="005A3AE6">
        <w:rPr>
          <w:rFonts w:ascii="Times New Roman" w:eastAsia="Times New Roman" w:hAnsi="Times New Roman" w:cs="Times New Roman"/>
          <w:bCs/>
          <w:sz w:val="24"/>
          <w:szCs w:val="24"/>
        </w:rPr>
        <w:t>.</w:t>
      </w:r>
      <w:r w:rsidR="00190E68" w:rsidRPr="005A3AE6">
        <w:rPr>
          <w:rFonts w:ascii="Times New Roman" w:eastAsia="Times New Roman" w:hAnsi="Times New Roman" w:cs="Times New Roman"/>
          <w:bCs/>
          <w:sz w:val="24"/>
          <w:szCs w:val="24"/>
        </w:rPr>
        <w:t xml:space="preserve"> </w:t>
      </w:r>
      <w:r w:rsidR="00300745" w:rsidRPr="005A3AE6">
        <w:rPr>
          <w:rFonts w:ascii="Times New Roman" w:eastAsia="Times New Roman" w:hAnsi="Times New Roman" w:cs="Times New Roman"/>
          <w:bCs/>
          <w:sz w:val="24"/>
          <w:szCs w:val="24"/>
        </w:rPr>
        <w:t>A</w:t>
      </w:r>
      <w:r w:rsidR="00190E68" w:rsidRPr="005A3AE6">
        <w:rPr>
          <w:rFonts w:ascii="Times New Roman" w:eastAsia="Times New Roman" w:hAnsi="Times New Roman" w:cs="Times New Roman"/>
          <w:bCs/>
          <w:sz w:val="24"/>
          <w:szCs w:val="24"/>
        </w:rPr>
        <w:t xml:space="preserve"> visual cue </w:t>
      </w:r>
      <w:r w:rsidR="002B0076" w:rsidRPr="005A3AE6">
        <w:rPr>
          <w:rFonts w:ascii="Times New Roman" w:eastAsia="Times New Roman" w:hAnsi="Times New Roman" w:cs="Times New Roman"/>
          <w:bCs/>
          <w:sz w:val="24"/>
          <w:szCs w:val="24"/>
        </w:rPr>
        <w:t>signals</w:t>
      </w:r>
      <w:r w:rsidR="00190E68" w:rsidRPr="005A3AE6">
        <w:rPr>
          <w:rFonts w:ascii="Times New Roman" w:eastAsia="Times New Roman" w:hAnsi="Times New Roman" w:cs="Times New Roman"/>
          <w:bCs/>
          <w:sz w:val="24"/>
          <w:szCs w:val="24"/>
        </w:rPr>
        <w:t xml:space="preserve"> that the offer is available for consideration</w:t>
      </w:r>
      <w:r w:rsidR="00300745" w:rsidRPr="005A3AE6">
        <w:rPr>
          <w:rFonts w:ascii="Times New Roman" w:eastAsia="Times New Roman" w:hAnsi="Times New Roman" w:cs="Times New Roman"/>
          <w:bCs/>
          <w:sz w:val="24"/>
          <w:szCs w:val="24"/>
        </w:rPr>
        <w:t>.</w:t>
      </w:r>
      <w:r w:rsidR="00190E68" w:rsidRPr="005A3AE6">
        <w:rPr>
          <w:rFonts w:ascii="Times New Roman" w:eastAsia="Times New Roman" w:hAnsi="Times New Roman" w:cs="Times New Roman"/>
          <w:bCs/>
          <w:sz w:val="24"/>
          <w:szCs w:val="24"/>
        </w:rPr>
        <w:t xml:space="preserve"> </w:t>
      </w:r>
      <w:r w:rsidR="00300745" w:rsidRPr="005A3AE6">
        <w:rPr>
          <w:rFonts w:ascii="Times New Roman" w:eastAsia="Times New Roman" w:hAnsi="Times New Roman" w:cs="Times New Roman"/>
          <w:bCs/>
          <w:sz w:val="24"/>
          <w:szCs w:val="24"/>
        </w:rPr>
        <w:t>T</w:t>
      </w:r>
      <w:r w:rsidR="00190E68" w:rsidRPr="005A3AE6">
        <w:rPr>
          <w:rFonts w:ascii="Times New Roman" w:eastAsia="Times New Roman" w:hAnsi="Times New Roman" w:cs="Times New Roman"/>
          <w:bCs/>
          <w:sz w:val="24"/>
          <w:szCs w:val="24"/>
        </w:rPr>
        <w:t xml:space="preserve">he type of </w:t>
      </w:r>
      <w:proofErr w:type="gramStart"/>
      <w:r w:rsidR="00190E68" w:rsidRPr="005A3AE6">
        <w:rPr>
          <w:rFonts w:ascii="Times New Roman" w:eastAsia="Times New Roman" w:hAnsi="Times New Roman" w:cs="Times New Roman"/>
          <w:bCs/>
          <w:sz w:val="24"/>
          <w:szCs w:val="24"/>
        </w:rPr>
        <w:t>the go</w:t>
      </w:r>
      <w:proofErr w:type="gramEnd"/>
      <w:r w:rsidR="00190E68" w:rsidRPr="005A3AE6">
        <w:rPr>
          <w:rFonts w:ascii="Times New Roman" w:eastAsia="Times New Roman" w:hAnsi="Times New Roman" w:cs="Times New Roman"/>
          <w:bCs/>
          <w:sz w:val="24"/>
          <w:szCs w:val="24"/>
        </w:rPr>
        <w:t xml:space="preserve">-signal indicates </w:t>
      </w:r>
      <w:r w:rsidR="002B0076" w:rsidRPr="005A3AE6">
        <w:rPr>
          <w:rFonts w:ascii="Times New Roman" w:eastAsia="Times New Roman" w:hAnsi="Times New Roman" w:cs="Times New Roman"/>
          <w:bCs/>
          <w:sz w:val="24"/>
          <w:szCs w:val="24"/>
        </w:rPr>
        <w:t>when</w:t>
      </w:r>
      <w:r w:rsidR="00190E68" w:rsidRPr="005A3AE6">
        <w:rPr>
          <w:rFonts w:ascii="Times New Roman" w:eastAsia="Times New Roman" w:hAnsi="Times New Roman" w:cs="Times New Roman"/>
          <w:bCs/>
          <w:sz w:val="24"/>
          <w:szCs w:val="24"/>
        </w:rPr>
        <w:t xml:space="preserve"> the animal can act </w:t>
      </w:r>
      <w:r w:rsidR="002B0076" w:rsidRPr="005A3AE6">
        <w:rPr>
          <w:rFonts w:ascii="Times New Roman" w:eastAsia="Times New Roman" w:hAnsi="Times New Roman" w:cs="Times New Roman"/>
          <w:bCs/>
          <w:sz w:val="24"/>
          <w:szCs w:val="24"/>
        </w:rPr>
        <w:t>and which rules apply</w:t>
      </w:r>
      <w:r w:rsidR="00300745" w:rsidRPr="005A3AE6">
        <w:rPr>
          <w:rFonts w:ascii="Times New Roman" w:eastAsia="Times New Roman" w:hAnsi="Times New Roman" w:cs="Times New Roman"/>
          <w:bCs/>
          <w:sz w:val="24"/>
          <w:szCs w:val="24"/>
        </w:rPr>
        <w:t>. This</w:t>
      </w:r>
      <w:r w:rsidR="00190E68" w:rsidRPr="005A3AE6">
        <w:rPr>
          <w:rFonts w:ascii="Times New Roman" w:eastAsia="Times New Roman" w:hAnsi="Times New Roman" w:cs="Times New Roman"/>
          <w:bCs/>
          <w:sz w:val="24"/>
          <w:szCs w:val="24"/>
        </w:rPr>
        <w:t xml:space="preserve"> </w:t>
      </w:r>
      <w:r w:rsidR="002B0076" w:rsidRPr="005A3AE6">
        <w:rPr>
          <w:rFonts w:ascii="Times New Roman" w:eastAsia="Times New Roman" w:hAnsi="Times New Roman" w:cs="Times New Roman"/>
          <w:bCs/>
          <w:sz w:val="24"/>
          <w:szCs w:val="24"/>
        </w:rPr>
        <w:t>add</w:t>
      </w:r>
      <w:r w:rsidR="00300745" w:rsidRPr="005A3AE6">
        <w:rPr>
          <w:rFonts w:ascii="Times New Roman" w:eastAsia="Times New Roman" w:hAnsi="Times New Roman" w:cs="Times New Roman"/>
          <w:bCs/>
          <w:sz w:val="24"/>
          <w:szCs w:val="24"/>
        </w:rPr>
        <w:t>s</w:t>
      </w:r>
      <w:r w:rsidR="002B0076" w:rsidRPr="005A3AE6">
        <w:rPr>
          <w:rFonts w:ascii="Times New Roman" w:eastAsia="Times New Roman" w:hAnsi="Times New Roman" w:cs="Times New Roman"/>
          <w:bCs/>
          <w:sz w:val="24"/>
          <w:szCs w:val="24"/>
        </w:rPr>
        <w:t xml:space="preserve"> unpredictability to the timing of the choice</w:t>
      </w:r>
      <w:r w:rsidR="00300745" w:rsidRPr="005A3AE6">
        <w:rPr>
          <w:rFonts w:ascii="Times New Roman" w:eastAsia="Times New Roman" w:hAnsi="Times New Roman" w:cs="Times New Roman"/>
          <w:bCs/>
          <w:sz w:val="24"/>
          <w:szCs w:val="24"/>
        </w:rPr>
        <w:t>. It also</w:t>
      </w:r>
      <w:r w:rsidRPr="005A3AE6">
        <w:rPr>
          <w:rFonts w:ascii="Times New Roman" w:eastAsia="Times New Roman" w:hAnsi="Times New Roman" w:cs="Times New Roman"/>
          <w:bCs/>
          <w:sz w:val="24"/>
          <w:szCs w:val="24"/>
        </w:rPr>
        <w:t xml:space="preserve"> allow</w:t>
      </w:r>
      <w:r w:rsidR="00300745" w:rsidRPr="005A3AE6">
        <w:rPr>
          <w:rFonts w:ascii="Times New Roman" w:eastAsia="Times New Roman" w:hAnsi="Times New Roman" w:cs="Times New Roman"/>
          <w:bCs/>
          <w:sz w:val="24"/>
          <w:szCs w:val="24"/>
        </w:rPr>
        <w:t>s</w:t>
      </w:r>
      <w:r w:rsidRPr="005A3AE6">
        <w:rPr>
          <w:rFonts w:ascii="Times New Roman" w:eastAsia="Times New Roman" w:hAnsi="Times New Roman" w:cs="Times New Roman"/>
          <w:bCs/>
          <w:sz w:val="24"/>
          <w:szCs w:val="24"/>
        </w:rPr>
        <w:t xml:space="preserve"> us to investigate how temporal structure shapes neural computations of reward and delay. </w:t>
      </w:r>
      <w:r w:rsidR="00D733CD" w:rsidRPr="005A3AE6">
        <w:rPr>
          <w:rFonts w:ascii="Times New Roman" w:eastAsia="Times New Roman" w:hAnsi="Times New Roman" w:cs="Times New Roman"/>
          <w:bCs/>
          <w:sz w:val="24"/>
          <w:szCs w:val="24"/>
        </w:rPr>
        <w:t>T</w:t>
      </w:r>
      <w:r w:rsidR="00300745" w:rsidRPr="005A3AE6">
        <w:rPr>
          <w:rFonts w:ascii="Times New Roman" w:eastAsia="Times New Roman" w:hAnsi="Times New Roman" w:cs="Times New Roman"/>
          <w:bCs/>
          <w:sz w:val="24"/>
          <w:szCs w:val="24"/>
        </w:rPr>
        <w:t>his design also</w:t>
      </w:r>
      <w:r w:rsidRPr="005A3AE6">
        <w:rPr>
          <w:rFonts w:ascii="Times New Roman" w:eastAsia="Times New Roman" w:hAnsi="Times New Roman" w:cs="Times New Roman"/>
          <w:bCs/>
          <w:sz w:val="24"/>
          <w:szCs w:val="24"/>
        </w:rPr>
        <w:t xml:space="preserve"> offered us the opportunity to identify possible individual strategies that may be reflected in distinct neural coding. </w:t>
      </w:r>
    </w:p>
    <w:p w14:paraId="50704C82" w14:textId="35AB5563" w:rsidR="00A450CA" w:rsidRPr="005A3AE6" w:rsidRDefault="00000000">
      <w:pPr>
        <w:spacing w:after="0" w:line="480" w:lineRule="auto"/>
        <w:rPr>
          <w:rFonts w:ascii="Times New Roman" w:eastAsia="Times New Roman" w:hAnsi="Times New Roman" w:cs="Times New Roman"/>
          <w:bCs/>
          <w:sz w:val="24"/>
          <w:szCs w:val="24"/>
        </w:rPr>
      </w:pPr>
      <w:r w:rsidRPr="005A3AE6">
        <w:rPr>
          <w:rFonts w:ascii="Times New Roman" w:eastAsia="Times New Roman" w:hAnsi="Times New Roman" w:cs="Times New Roman"/>
          <w:bCs/>
          <w:sz w:val="24"/>
          <w:szCs w:val="24"/>
        </w:rPr>
        <w:t>We recorded single-neuron activity in the dorsolateral prefrontal cortex (</w:t>
      </w:r>
      <w:proofErr w:type="spellStart"/>
      <w:r w:rsidRPr="005A3AE6">
        <w:rPr>
          <w:rFonts w:ascii="Times New Roman" w:eastAsia="Times New Roman" w:hAnsi="Times New Roman" w:cs="Times New Roman"/>
          <w:bCs/>
          <w:sz w:val="24"/>
          <w:szCs w:val="24"/>
        </w:rPr>
        <w:t>dlPFC</w:t>
      </w:r>
      <w:proofErr w:type="spellEnd"/>
      <w:r w:rsidRPr="005A3AE6">
        <w:rPr>
          <w:rFonts w:ascii="Times New Roman" w:eastAsia="Times New Roman" w:hAnsi="Times New Roman" w:cs="Times New Roman"/>
          <w:bCs/>
          <w:sz w:val="24"/>
          <w:szCs w:val="24"/>
        </w:rPr>
        <w:t xml:space="preserve">) of two monkeys. The </w:t>
      </w:r>
      <w:proofErr w:type="spellStart"/>
      <w:r w:rsidRPr="005A3AE6">
        <w:rPr>
          <w:rFonts w:ascii="Times New Roman" w:eastAsia="Times New Roman" w:hAnsi="Times New Roman" w:cs="Times New Roman"/>
          <w:bCs/>
          <w:sz w:val="24"/>
          <w:szCs w:val="24"/>
        </w:rPr>
        <w:t>dlPFC</w:t>
      </w:r>
      <w:proofErr w:type="spellEnd"/>
      <w:r w:rsidRPr="005A3AE6">
        <w:rPr>
          <w:rFonts w:ascii="Times New Roman" w:eastAsia="Times New Roman" w:hAnsi="Times New Roman" w:cs="Times New Roman"/>
          <w:bCs/>
          <w:sz w:val="24"/>
          <w:szCs w:val="24"/>
        </w:rPr>
        <w:t xml:space="preserve"> </w:t>
      </w:r>
      <w:r w:rsidR="00300745" w:rsidRPr="005A3AE6">
        <w:rPr>
          <w:rFonts w:ascii="Times New Roman" w:eastAsia="Times New Roman" w:hAnsi="Times New Roman" w:cs="Times New Roman"/>
          <w:bCs/>
          <w:sz w:val="24"/>
          <w:szCs w:val="24"/>
        </w:rPr>
        <w:t>has been implicated with</w:t>
      </w:r>
      <w:r w:rsidRPr="005A3AE6">
        <w:rPr>
          <w:rFonts w:ascii="Times New Roman" w:eastAsia="Times New Roman" w:hAnsi="Times New Roman" w:cs="Times New Roman"/>
          <w:bCs/>
          <w:sz w:val="24"/>
          <w:szCs w:val="24"/>
        </w:rPr>
        <w:t xml:space="preserve"> value-guided behavior (</w:t>
      </w:r>
      <w:r w:rsidR="005572AF">
        <w:rPr>
          <w:rFonts w:ascii="Times New Roman" w:eastAsia="Times New Roman" w:hAnsi="Times New Roman" w:cs="Times New Roman"/>
          <w:bCs/>
          <w:sz w:val="24"/>
          <w:szCs w:val="24"/>
        </w:rPr>
        <w:t>9,</w:t>
      </w:r>
      <w:r w:rsidRPr="005A3AE6">
        <w:rPr>
          <w:rFonts w:ascii="Times New Roman" w:eastAsia="Times New Roman" w:hAnsi="Times New Roman" w:cs="Times New Roman"/>
          <w:bCs/>
          <w:sz w:val="24"/>
          <w:szCs w:val="24"/>
        </w:rPr>
        <w:t xml:space="preserve"> </w:t>
      </w:r>
      <w:r w:rsidR="005572AF">
        <w:rPr>
          <w:rFonts w:ascii="Times New Roman" w:eastAsia="Times New Roman" w:hAnsi="Times New Roman" w:cs="Times New Roman"/>
          <w:bCs/>
          <w:sz w:val="24"/>
          <w:szCs w:val="24"/>
        </w:rPr>
        <w:t>10</w:t>
      </w:r>
      <w:r w:rsidRPr="005A3AE6">
        <w:rPr>
          <w:rFonts w:ascii="Times New Roman" w:eastAsia="Times New Roman" w:hAnsi="Times New Roman" w:cs="Times New Roman"/>
          <w:bCs/>
          <w:sz w:val="24"/>
          <w:szCs w:val="24"/>
        </w:rPr>
        <w:t>) and self-control (</w:t>
      </w:r>
      <w:r w:rsidR="005572AF">
        <w:rPr>
          <w:rFonts w:ascii="Times New Roman" w:eastAsia="Times New Roman" w:hAnsi="Times New Roman" w:cs="Times New Roman"/>
          <w:bCs/>
          <w:sz w:val="24"/>
          <w:szCs w:val="24"/>
        </w:rPr>
        <w:t>11,</w:t>
      </w:r>
      <w:r w:rsidRPr="005A3AE6">
        <w:rPr>
          <w:rFonts w:ascii="Times New Roman" w:eastAsia="Times New Roman" w:hAnsi="Times New Roman" w:cs="Times New Roman"/>
          <w:bCs/>
          <w:sz w:val="24"/>
          <w:szCs w:val="24"/>
        </w:rPr>
        <w:t xml:space="preserve"> </w:t>
      </w:r>
      <w:r w:rsidR="005572AF">
        <w:rPr>
          <w:rFonts w:ascii="Times New Roman" w:eastAsia="Times New Roman" w:hAnsi="Times New Roman" w:cs="Times New Roman"/>
          <w:bCs/>
          <w:sz w:val="24"/>
          <w:szCs w:val="24"/>
        </w:rPr>
        <w:t>12</w:t>
      </w:r>
      <w:r w:rsidRPr="005A3AE6">
        <w:rPr>
          <w:rFonts w:ascii="Times New Roman" w:eastAsia="Times New Roman" w:hAnsi="Times New Roman" w:cs="Times New Roman"/>
          <w:bCs/>
          <w:sz w:val="24"/>
          <w:szCs w:val="24"/>
        </w:rPr>
        <w:t>)</w:t>
      </w:r>
      <w:r w:rsidR="00300745" w:rsidRPr="005A3AE6">
        <w:rPr>
          <w:rFonts w:ascii="Times New Roman" w:eastAsia="Times New Roman" w:hAnsi="Times New Roman" w:cs="Times New Roman"/>
          <w:bCs/>
          <w:sz w:val="24"/>
          <w:szCs w:val="24"/>
        </w:rPr>
        <w:t>. N</w:t>
      </w:r>
      <w:r w:rsidRPr="005A3AE6">
        <w:rPr>
          <w:rFonts w:ascii="Times New Roman" w:eastAsia="Times New Roman" w:hAnsi="Times New Roman" w:cs="Times New Roman"/>
          <w:bCs/>
          <w:sz w:val="24"/>
          <w:szCs w:val="24"/>
        </w:rPr>
        <w:t>eurons</w:t>
      </w:r>
      <w:r w:rsidR="00300745" w:rsidRPr="005A3AE6">
        <w:rPr>
          <w:rFonts w:ascii="Times New Roman" w:eastAsia="Times New Roman" w:hAnsi="Times New Roman" w:cs="Times New Roman"/>
          <w:bCs/>
          <w:sz w:val="24"/>
          <w:szCs w:val="24"/>
        </w:rPr>
        <w:t xml:space="preserve"> in this region</w:t>
      </w:r>
      <w:r w:rsidRPr="005A3AE6">
        <w:rPr>
          <w:rFonts w:ascii="Times New Roman" w:eastAsia="Times New Roman" w:hAnsi="Times New Roman" w:cs="Times New Roman"/>
          <w:bCs/>
          <w:sz w:val="24"/>
          <w:szCs w:val="24"/>
        </w:rPr>
        <w:t xml:space="preserve"> encod</w:t>
      </w:r>
      <w:r w:rsidR="00300745" w:rsidRPr="005A3AE6">
        <w:rPr>
          <w:rFonts w:ascii="Times New Roman" w:eastAsia="Times New Roman" w:hAnsi="Times New Roman" w:cs="Times New Roman"/>
          <w:bCs/>
          <w:sz w:val="24"/>
          <w:szCs w:val="24"/>
        </w:rPr>
        <w:t>e</w:t>
      </w:r>
      <w:r w:rsidRPr="005A3AE6">
        <w:rPr>
          <w:rFonts w:ascii="Times New Roman" w:eastAsia="Times New Roman" w:hAnsi="Times New Roman" w:cs="Times New Roman"/>
          <w:bCs/>
          <w:sz w:val="24"/>
          <w:szCs w:val="24"/>
        </w:rPr>
        <w:t xml:space="preserve"> reward magnitude, delay, and interaction, </w:t>
      </w:r>
      <w:r w:rsidR="00300745" w:rsidRPr="005A3AE6">
        <w:rPr>
          <w:rFonts w:ascii="Times New Roman" w:eastAsia="Times New Roman" w:hAnsi="Times New Roman" w:cs="Times New Roman"/>
          <w:bCs/>
          <w:sz w:val="24"/>
          <w:szCs w:val="24"/>
        </w:rPr>
        <w:t xml:space="preserve">thereby </w:t>
      </w:r>
      <w:r w:rsidRPr="005A3AE6">
        <w:rPr>
          <w:rFonts w:ascii="Times New Roman" w:eastAsia="Times New Roman" w:hAnsi="Times New Roman" w:cs="Times New Roman"/>
          <w:bCs/>
          <w:sz w:val="24"/>
          <w:szCs w:val="24"/>
        </w:rPr>
        <w:t>supporting the computation of temporally discounted value (</w:t>
      </w:r>
      <w:r w:rsidR="005572AF">
        <w:rPr>
          <w:rFonts w:ascii="Times New Roman" w:eastAsia="Times New Roman" w:hAnsi="Times New Roman" w:cs="Times New Roman"/>
          <w:bCs/>
          <w:sz w:val="24"/>
          <w:szCs w:val="24"/>
        </w:rPr>
        <w:t>13,</w:t>
      </w:r>
      <w:r w:rsidRPr="005A3AE6">
        <w:rPr>
          <w:rFonts w:ascii="Times New Roman" w:eastAsia="Times New Roman" w:hAnsi="Times New Roman" w:cs="Times New Roman"/>
          <w:bCs/>
          <w:sz w:val="24"/>
          <w:szCs w:val="24"/>
        </w:rPr>
        <w:t xml:space="preserve"> </w:t>
      </w:r>
      <w:r w:rsidR="005572AF">
        <w:rPr>
          <w:rFonts w:ascii="Times New Roman" w:eastAsia="Times New Roman" w:hAnsi="Times New Roman" w:cs="Times New Roman"/>
          <w:bCs/>
          <w:sz w:val="24"/>
          <w:szCs w:val="24"/>
        </w:rPr>
        <w:t>14</w:t>
      </w:r>
      <w:r w:rsidRPr="005A3AE6">
        <w:rPr>
          <w:rFonts w:ascii="Times New Roman" w:eastAsia="Times New Roman" w:hAnsi="Times New Roman" w:cs="Times New Roman"/>
          <w:bCs/>
          <w:sz w:val="24"/>
          <w:szCs w:val="24"/>
        </w:rPr>
        <w:t xml:space="preserve">). </w:t>
      </w:r>
      <w:r w:rsidR="00300745" w:rsidRPr="005A3AE6">
        <w:rPr>
          <w:rFonts w:ascii="Times New Roman" w:eastAsia="Times New Roman" w:hAnsi="Times New Roman" w:cs="Times New Roman"/>
          <w:bCs/>
          <w:sz w:val="24"/>
          <w:szCs w:val="24"/>
        </w:rPr>
        <w:t xml:space="preserve">The </w:t>
      </w:r>
      <w:r w:rsidR="00300745" w:rsidRPr="005A3AE6">
        <w:rPr>
          <w:rFonts w:ascii="Times New Roman" w:hAnsi="Times New Roman" w:cs="Times New Roman"/>
          <w:bCs/>
          <w:sz w:val="24"/>
          <w:szCs w:val="24"/>
          <w:shd w:val="clear" w:color="auto" w:fill="FFFFFF"/>
        </w:rPr>
        <w:t>h</w:t>
      </w:r>
      <w:r w:rsidRPr="005A3AE6">
        <w:rPr>
          <w:rFonts w:ascii="Times New Roman" w:hAnsi="Times New Roman" w:cs="Times New Roman"/>
          <w:bCs/>
          <w:sz w:val="24"/>
          <w:szCs w:val="24"/>
          <w:shd w:val="clear" w:color="auto" w:fill="FFFFFF"/>
        </w:rPr>
        <w:t xml:space="preserve">uman </w:t>
      </w:r>
      <w:proofErr w:type="spellStart"/>
      <w:r w:rsidRPr="005A3AE6">
        <w:rPr>
          <w:rFonts w:ascii="Times New Roman" w:hAnsi="Times New Roman" w:cs="Times New Roman"/>
          <w:bCs/>
          <w:sz w:val="24"/>
          <w:szCs w:val="24"/>
          <w:shd w:val="clear" w:color="auto" w:fill="FFFFFF"/>
        </w:rPr>
        <w:t>dlPFC</w:t>
      </w:r>
      <w:proofErr w:type="spellEnd"/>
      <w:r w:rsidRPr="005A3AE6">
        <w:rPr>
          <w:rFonts w:ascii="Times New Roman" w:hAnsi="Times New Roman" w:cs="Times New Roman"/>
          <w:bCs/>
          <w:sz w:val="24"/>
          <w:szCs w:val="24"/>
          <w:shd w:val="clear" w:color="auto" w:fill="FFFFFF"/>
        </w:rPr>
        <w:t xml:space="preserve"> is active </w:t>
      </w:r>
      <w:r w:rsidR="00300745" w:rsidRPr="005A3AE6">
        <w:rPr>
          <w:rFonts w:ascii="Times New Roman" w:hAnsi="Times New Roman" w:cs="Times New Roman"/>
          <w:bCs/>
          <w:sz w:val="24"/>
          <w:szCs w:val="24"/>
          <w:shd w:val="clear" w:color="auto" w:fill="FFFFFF"/>
        </w:rPr>
        <w:t xml:space="preserve">during </w:t>
      </w:r>
      <w:r w:rsidRPr="005A3AE6">
        <w:rPr>
          <w:rFonts w:ascii="Times New Roman" w:hAnsi="Times New Roman" w:cs="Times New Roman"/>
          <w:bCs/>
          <w:sz w:val="24"/>
          <w:szCs w:val="24"/>
          <w:shd w:val="clear" w:color="auto" w:fill="FFFFFF"/>
        </w:rPr>
        <w:lastRenderedPageBreak/>
        <w:t>intertemporal choice (</w:t>
      </w:r>
      <w:r w:rsidR="005572AF">
        <w:rPr>
          <w:rFonts w:ascii="Times New Roman" w:hAnsi="Times New Roman" w:cs="Times New Roman"/>
          <w:bCs/>
          <w:sz w:val="24"/>
          <w:szCs w:val="24"/>
          <w:shd w:val="clear" w:color="auto" w:fill="FFFFFF"/>
        </w:rPr>
        <w:t>15</w:t>
      </w:r>
      <w:r w:rsidRPr="005A3AE6">
        <w:rPr>
          <w:rFonts w:ascii="Times New Roman" w:hAnsi="Times New Roman" w:cs="Times New Roman"/>
          <w:bCs/>
          <w:sz w:val="24"/>
          <w:szCs w:val="24"/>
          <w:shd w:val="clear" w:color="auto" w:fill="FFFFFF"/>
        </w:rPr>
        <w:t xml:space="preserve">), and </w:t>
      </w:r>
      <w:r w:rsidR="00300745" w:rsidRPr="005A3AE6">
        <w:rPr>
          <w:rFonts w:ascii="Times New Roman" w:hAnsi="Times New Roman" w:cs="Times New Roman"/>
          <w:bCs/>
          <w:sz w:val="24"/>
          <w:szCs w:val="24"/>
          <w:shd w:val="clear" w:color="auto" w:fill="FFFFFF"/>
        </w:rPr>
        <w:t xml:space="preserve">when </w:t>
      </w:r>
      <w:r w:rsidRPr="005A3AE6">
        <w:rPr>
          <w:rFonts w:ascii="Times New Roman" w:hAnsi="Times New Roman" w:cs="Times New Roman"/>
          <w:bCs/>
          <w:sz w:val="24"/>
          <w:szCs w:val="24"/>
          <w:shd w:val="clear" w:color="auto" w:fill="FFFFFF"/>
        </w:rPr>
        <w:t xml:space="preserve">learning </w:t>
      </w:r>
      <w:r w:rsidR="00300745" w:rsidRPr="005A3AE6">
        <w:rPr>
          <w:rFonts w:ascii="Times New Roman" w:hAnsi="Times New Roman" w:cs="Times New Roman"/>
          <w:bCs/>
          <w:sz w:val="24"/>
          <w:szCs w:val="24"/>
          <w:shd w:val="clear" w:color="auto" w:fill="FFFFFF"/>
        </w:rPr>
        <w:t>to perform</w:t>
      </w:r>
      <w:r w:rsidRPr="005A3AE6">
        <w:rPr>
          <w:rFonts w:ascii="Times New Roman" w:hAnsi="Times New Roman" w:cs="Times New Roman"/>
          <w:bCs/>
          <w:sz w:val="24"/>
          <w:szCs w:val="24"/>
          <w:shd w:val="clear" w:color="auto" w:fill="FFFFFF"/>
        </w:rPr>
        <w:t xml:space="preserve"> actions </w:t>
      </w:r>
      <w:r w:rsidR="00300745" w:rsidRPr="005A3AE6">
        <w:rPr>
          <w:rFonts w:ascii="Times New Roman" w:hAnsi="Times New Roman" w:cs="Times New Roman"/>
          <w:bCs/>
          <w:sz w:val="24"/>
          <w:szCs w:val="24"/>
          <w:shd w:val="clear" w:color="auto" w:fill="FFFFFF"/>
        </w:rPr>
        <w:t xml:space="preserve">that will result in </w:t>
      </w:r>
      <w:r w:rsidRPr="005A3AE6">
        <w:rPr>
          <w:rFonts w:ascii="Times New Roman" w:hAnsi="Times New Roman" w:cs="Times New Roman"/>
          <w:bCs/>
          <w:sz w:val="24"/>
          <w:szCs w:val="24"/>
          <w:shd w:val="clear" w:color="auto" w:fill="FFFFFF"/>
        </w:rPr>
        <w:t xml:space="preserve">gaining </w:t>
      </w:r>
      <w:r w:rsidR="00300745" w:rsidRPr="005A3AE6">
        <w:rPr>
          <w:rFonts w:ascii="Times New Roman" w:hAnsi="Times New Roman" w:cs="Times New Roman"/>
          <w:bCs/>
          <w:sz w:val="24"/>
          <w:szCs w:val="24"/>
          <w:shd w:val="clear" w:color="auto" w:fill="FFFFFF"/>
        </w:rPr>
        <w:t xml:space="preserve">substantial </w:t>
      </w:r>
      <w:r w:rsidRPr="005A3AE6">
        <w:rPr>
          <w:rFonts w:ascii="Times New Roman" w:hAnsi="Times New Roman" w:cs="Times New Roman"/>
          <w:bCs/>
          <w:sz w:val="24"/>
          <w:szCs w:val="24"/>
          <w:shd w:val="clear" w:color="auto" w:fill="FFFFFF"/>
        </w:rPr>
        <w:t xml:space="preserve">future rewards </w:t>
      </w:r>
      <w:r w:rsidR="00300745" w:rsidRPr="005A3AE6">
        <w:rPr>
          <w:rFonts w:ascii="Times New Roman" w:hAnsi="Times New Roman" w:cs="Times New Roman"/>
          <w:bCs/>
          <w:sz w:val="24"/>
          <w:szCs w:val="24"/>
          <w:shd w:val="clear" w:color="auto" w:fill="FFFFFF"/>
        </w:rPr>
        <w:t>despite incurring minor</w:t>
      </w:r>
      <w:r w:rsidRPr="005A3AE6">
        <w:rPr>
          <w:rFonts w:ascii="Times New Roman" w:hAnsi="Times New Roman" w:cs="Times New Roman"/>
          <w:bCs/>
          <w:sz w:val="24"/>
          <w:szCs w:val="24"/>
          <w:shd w:val="clear" w:color="auto" w:fill="FFFFFF"/>
        </w:rPr>
        <w:t xml:space="preserve"> immediate losses (</w:t>
      </w:r>
      <w:r w:rsidR="005572AF">
        <w:rPr>
          <w:rFonts w:ascii="Times New Roman" w:hAnsi="Times New Roman" w:cs="Times New Roman"/>
          <w:bCs/>
          <w:sz w:val="24"/>
          <w:szCs w:val="24"/>
          <w:shd w:val="clear" w:color="auto" w:fill="FFFFFF"/>
        </w:rPr>
        <w:t>16</w:t>
      </w:r>
      <w:r w:rsidRPr="005A3AE6">
        <w:rPr>
          <w:rFonts w:ascii="Times New Roman" w:hAnsi="Times New Roman" w:cs="Times New Roman"/>
          <w:bCs/>
          <w:sz w:val="24"/>
          <w:szCs w:val="24"/>
          <w:shd w:val="clear" w:color="auto" w:fill="FFFFFF"/>
        </w:rPr>
        <w:t>).</w:t>
      </w:r>
    </w:p>
    <w:p w14:paraId="7F33F662" w14:textId="08F7899D" w:rsidR="00A450CA" w:rsidRPr="005A3AE6" w:rsidRDefault="00000000">
      <w:pPr>
        <w:spacing w:after="0" w:line="480" w:lineRule="auto"/>
        <w:rPr>
          <w:rFonts w:ascii="Times New Roman" w:eastAsia="Times New Roman" w:hAnsi="Times New Roman" w:cs="Times New Roman"/>
          <w:bCs/>
          <w:sz w:val="24"/>
          <w:szCs w:val="24"/>
        </w:rPr>
      </w:pPr>
      <w:r w:rsidRPr="005A3AE6">
        <w:rPr>
          <w:rFonts w:ascii="Times New Roman" w:eastAsia="Times New Roman" w:hAnsi="Times New Roman" w:cs="Times New Roman"/>
          <w:bCs/>
          <w:sz w:val="24"/>
          <w:szCs w:val="24"/>
        </w:rPr>
        <w:t xml:space="preserve">Our results reveal two complementary findings. First, consistent with previous studies, </w:t>
      </w:r>
      <w:proofErr w:type="spellStart"/>
      <w:r w:rsidRPr="005A3AE6">
        <w:rPr>
          <w:rFonts w:ascii="Times New Roman" w:eastAsia="Times New Roman" w:hAnsi="Times New Roman" w:cs="Times New Roman"/>
          <w:bCs/>
          <w:sz w:val="24"/>
          <w:szCs w:val="24"/>
        </w:rPr>
        <w:t>dlPFC</w:t>
      </w:r>
      <w:proofErr w:type="spellEnd"/>
      <w:r w:rsidRPr="005A3AE6">
        <w:rPr>
          <w:rFonts w:ascii="Times New Roman" w:eastAsia="Times New Roman" w:hAnsi="Times New Roman" w:cs="Times New Roman"/>
          <w:bCs/>
          <w:sz w:val="24"/>
          <w:szCs w:val="24"/>
        </w:rPr>
        <w:t xml:space="preserve"> neurons encode reward magnitude and delay with an inverse linear relationship (</w:t>
      </w:r>
      <w:r w:rsidR="005572AF">
        <w:rPr>
          <w:rFonts w:ascii="Times New Roman" w:eastAsia="Times New Roman" w:hAnsi="Times New Roman" w:cs="Times New Roman"/>
          <w:bCs/>
          <w:sz w:val="24"/>
          <w:szCs w:val="24"/>
        </w:rPr>
        <w:t>13, 14</w:t>
      </w:r>
      <w:r w:rsidRPr="005A3AE6">
        <w:rPr>
          <w:rFonts w:ascii="Times New Roman" w:eastAsia="Times New Roman" w:hAnsi="Times New Roman" w:cs="Times New Roman"/>
          <w:bCs/>
          <w:sz w:val="24"/>
          <w:szCs w:val="24"/>
        </w:rPr>
        <w:t>), supporting temporal discounting computations. Second, and crucially, the temporal dynamics and integration of these signals differed between the two animals</w:t>
      </w:r>
      <w:r w:rsidR="00300745" w:rsidRPr="005A3AE6">
        <w:rPr>
          <w:rFonts w:ascii="Times New Roman" w:eastAsia="Times New Roman" w:hAnsi="Times New Roman" w:cs="Times New Roman"/>
          <w:bCs/>
          <w:sz w:val="24"/>
          <w:szCs w:val="24"/>
        </w:rPr>
        <w:t>. This</w:t>
      </w:r>
      <w:r w:rsidRPr="005A3AE6">
        <w:rPr>
          <w:rFonts w:ascii="Times New Roman" w:eastAsia="Times New Roman" w:hAnsi="Times New Roman" w:cs="Times New Roman"/>
          <w:bCs/>
          <w:sz w:val="24"/>
          <w:szCs w:val="24"/>
        </w:rPr>
        <w:t xml:space="preserve"> suppor</w:t>
      </w:r>
      <w:r w:rsidR="00300745" w:rsidRPr="005A3AE6">
        <w:rPr>
          <w:rFonts w:ascii="Times New Roman" w:eastAsia="Times New Roman" w:hAnsi="Times New Roman" w:cs="Times New Roman"/>
          <w:bCs/>
          <w:sz w:val="24"/>
          <w:szCs w:val="24"/>
        </w:rPr>
        <w:t>ts</w:t>
      </w:r>
      <w:r w:rsidRPr="005A3AE6">
        <w:rPr>
          <w:rFonts w:ascii="Times New Roman" w:eastAsia="Times New Roman" w:hAnsi="Times New Roman" w:cs="Times New Roman"/>
          <w:bCs/>
          <w:sz w:val="24"/>
          <w:szCs w:val="24"/>
        </w:rPr>
        <w:t xml:space="preserve"> </w:t>
      </w:r>
      <w:r w:rsidR="00300745" w:rsidRPr="005A3AE6">
        <w:rPr>
          <w:rFonts w:ascii="Times New Roman" w:eastAsia="Times New Roman" w:hAnsi="Times New Roman" w:cs="Times New Roman"/>
          <w:bCs/>
          <w:sz w:val="24"/>
          <w:szCs w:val="24"/>
        </w:rPr>
        <w:t xml:space="preserve">the </w:t>
      </w:r>
      <w:r w:rsidRPr="005A3AE6">
        <w:rPr>
          <w:rFonts w:ascii="Times New Roman" w:eastAsia="Times New Roman" w:hAnsi="Times New Roman" w:cs="Times New Roman"/>
          <w:bCs/>
          <w:sz w:val="24"/>
          <w:szCs w:val="24"/>
        </w:rPr>
        <w:t>distinct behavioral strategies</w:t>
      </w:r>
      <w:r w:rsidR="0061129E" w:rsidRPr="005A3AE6">
        <w:rPr>
          <w:rFonts w:ascii="Times New Roman" w:eastAsia="Times New Roman" w:hAnsi="Times New Roman" w:cs="Times New Roman"/>
          <w:bCs/>
          <w:sz w:val="24"/>
          <w:szCs w:val="24"/>
        </w:rPr>
        <w:t xml:space="preserve"> </w:t>
      </w:r>
      <w:r w:rsidR="00300745" w:rsidRPr="005A3AE6">
        <w:rPr>
          <w:rFonts w:ascii="Times New Roman" w:eastAsia="Times New Roman" w:hAnsi="Times New Roman" w:cs="Times New Roman"/>
          <w:bCs/>
          <w:sz w:val="24"/>
          <w:szCs w:val="24"/>
        </w:rPr>
        <w:t xml:space="preserve">that </w:t>
      </w:r>
      <w:r w:rsidR="0061129E" w:rsidRPr="005A3AE6">
        <w:rPr>
          <w:rFonts w:ascii="Times New Roman" w:eastAsia="Times New Roman" w:hAnsi="Times New Roman" w:cs="Times New Roman"/>
          <w:bCs/>
          <w:sz w:val="24"/>
          <w:szCs w:val="24"/>
        </w:rPr>
        <w:t>each animal adopted under temporal uncertainty</w:t>
      </w:r>
      <w:r w:rsidR="00DE5DD5" w:rsidRPr="005A3AE6">
        <w:rPr>
          <w:rFonts w:ascii="Times New Roman" w:eastAsia="Times New Roman" w:hAnsi="Times New Roman" w:cs="Times New Roman"/>
          <w:bCs/>
          <w:sz w:val="24"/>
          <w:szCs w:val="24"/>
        </w:rPr>
        <w:t>.</w:t>
      </w:r>
      <w:r w:rsidRPr="005A3AE6">
        <w:rPr>
          <w:rFonts w:ascii="Times New Roman" w:eastAsia="Times New Roman" w:hAnsi="Times New Roman" w:cs="Times New Roman"/>
          <w:bCs/>
          <w:sz w:val="24"/>
          <w:szCs w:val="24"/>
        </w:rPr>
        <w:t xml:space="preserve"> </w:t>
      </w:r>
      <w:r w:rsidR="00DE5DD5" w:rsidRPr="005A3AE6">
        <w:rPr>
          <w:rFonts w:ascii="Times New Roman" w:eastAsia="Times New Roman" w:hAnsi="Times New Roman" w:cs="Times New Roman"/>
          <w:bCs/>
          <w:sz w:val="24"/>
          <w:szCs w:val="24"/>
        </w:rPr>
        <w:t>O</w:t>
      </w:r>
      <w:r w:rsidRPr="005A3AE6">
        <w:rPr>
          <w:rFonts w:ascii="Times New Roman" w:eastAsia="Times New Roman" w:hAnsi="Times New Roman" w:cs="Times New Roman"/>
          <w:bCs/>
          <w:sz w:val="24"/>
          <w:szCs w:val="24"/>
        </w:rPr>
        <w:t>ne monkey integrated reward and delay early and flexibly, forming a unified value representation (goal-directed strategy)</w:t>
      </w:r>
      <w:r w:rsidR="00DE5DD5" w:rsidRPr="005A3AE6">
        <w:rPr>
          <w:rFonts w:ascii="Times New Roman" w:eastAsia="Times New Roman" w:hAnsi="Times New Roman" w:cs="Times New Roman"/>
          <w:bCs/>
          <w:sz w:val="24"/>
          <w:szCs w:val="24"/>
        </w:rPr>
        <w:t>. The</w:t>
      </w:r>
      <w:r w:rsidRPr="005A3AE6">
        <w:rPr>
          <w:rFonts w:ascii="Times New Roman" w:eastAsia="Times New Roman" w:hAnsi="Times New Roman" w:cs="Times New Roman"/>
          <w:bCs/>
          <w:sz w:val="24"/>
          <w:szCs w:val="24"/>
        </w:rPr>
        <w:t xml:space="preserve"> other </w:t>
      </w:r>
      <w:r w:rsidR="00DE5DD5" w:rsidRPr="005A3AE6">
        <w:rPr>
          <w:rFonts w:ascii="Times New Roman" w:eastAsia="Times New Roman" w:hAnsi="Times New Roman" w:cs="Times New Roman"/>
          <w:bCs/>
          <w:sz w:val="24"/>
          <w:szCs w:val="24"/>
        </w:rPr>
        <w:t xml:space="preserve">monkey </w:t>
      </w:r>
      <w:r w:rsidRPr="005A3AE6">
        <w:rPr>
          <w:rFonts w:ascii="Times New Roman" w:eastAsia="Times New Roman" w:hAnsi="Times New Roman" w:cs="Times New Roman"/>
          <w:bCs/>
          <w:sz w:val="24"/>
          <w:szCs w:val="24"/>
        </w:rPr>
        <w:t>integrated these features later and more independently, consistent with a reactive, stimulus-driven strategy.</w:t>
      </w:r>
    </w:p>
    <w:p w14:paraId="078001AB" w14:textId="7B45672E" w:rsidR="00A450CA" w:rsidRPr="005A3AE6" w:rsidRDefault="00000000">
      <w:pPr>
        <w:spacing w:after="0" w:line="480" w:lineRule="auto"/>
        <w:ind w:firstLine="360"/>
        <w:rPr>
          <w:rFonts w:ascii="Times New Roman" w:eastAsia="Times New Roman" w:hAnsi="Times New Roman" w:cs="Times New Roman"/>
          <w:bCs/>
          <w:sz w:val="24"/>
          <w:szCs w:val="24"/>
        </w:rPr>
      </w:pPr>
      <w:r w:rsidRPr="005A3AE6">
        <w:rPr>
          <w:rFonts w:ascii="Times New Roman" w:eastAsia="Times New Roman" w:hAnsi="Times New Roman" w:cs="Times New Roman"/>
          <w:bCs/>
          <w:sz w:val="24"/>
          <w:szCs w:val="24"/>
        </w:rPr>
        <w:t>Additional analyses, including correlation</w:t>
      </w:r>
      <w:r w:rsidR="00DE5DD5" w:rsidRPr="005A3AE6">
        <w:rPr>
          <w:rFonts w:ascii="Times New Roman" w:eastAsia="Times New Roman" w:hAnsi="Times New Roman" w:cs="Times New Roman"/>
          <w:bCs/>
          <w:sz w:val="24"/>
          <w:szCs w:val="24"/>
        </w:rPr>
        <w:t>s</w:t>
      </w:r>
      <w:r w:rsidRPr="005A3AE6">
        <w:rPr>
          <w:rFonts w:ascii="Times New Roman" w:eastAsia="Times New Roman" w:hAnsi="Times New Roman" w:cs="Times New Roman"/>
          <w:bCs/>
          <w:sz w:val="24"/>
          <w:szCs w:val="24"/>
        </w:rPr>
        <w:t xml:space="preserve"> with discounted value, representational geometry</w:t>
      </w:r>
      <w:r w:rsidR="00DE5DD5" w:rsidRPr="005A3AE6">
        <w:rPr>
          <w:rFonts w:ascii="Times New Roman" w:eastAsia="Times New Roman" w:hAnsi="Times New Roman" w:cs="Times New Roman"/>
          <w:bCs/>
          <w:sz w:val="24"/>
          <w:szCs w:val="24"/>
        </w:rPr>
        <w:t>,</w:t>
      </w:r>
      <w:r w:rsidRPr="005A3AE6">
        <w:rPr>
          <w:rFonts w:ascii="Times New Roman" w:eastAsia="Times New Roman" w:hAnsi="Times New Roman" w:cs="Times New Roman"/>
          <w:bCs/>
          <w:sz w:val="24"/>
          <w:szCs w:val="24"/>
        </w:rPr>
        <w:t xml:space="preserve"> and decoding</w:t>
      </w:r>
      <w:r w:rsidR="00DE5DD5" w:rsidRPr="005A3AE6">
        <w:rPr>
          <w:rFonts w:ascii="Times New Roman" w:eastAsia="Times New Roman" w:hAnsi="Times New Roman" w:cs="Times New Roman"/>
          <w:bCs/>
          <w:sz w:val="24"/>
          <w:szCs w:val="24"/>
        </w:rPr>
        <w:t>,</w:t>
      </w:r>
      <w:r w:rsidRPr="005A3AE6">
        <w:rPr>
          <w:rFonts w:ascii="Times New Roman" w:eastAsia="Times New Roman" w:hAnsi="Times New Roman" w:cs="Times New Roman"/>
          <w:bCs/>
          <w:sz w:val="24"/>
          <w:szCs w:val="24"/>
        </w:rPr>
        <w:t xml:space="preserve"> confirmed these differences</w:t>
      </w:r>
      <w:r w:rsidR="00DE5DD5" w:rsidRPr="005A3AE6">
        <w:rPr>
          <w:rFonts w:ascii="Times New Roman" w:eastAsia="Times New Roman" w:hAnsi="Times New Roman" w:cs="Times New Roman"/>
          <w:bCs/>
          <w:sz w:val="24"/>
          <w:szCs w:val="24"/>
        </w:rPr>
        <w:t>. These analyses</w:t>
      </w:r>
      <w:r w:rsidRPr="005A3AE6">
        <w:rPr>
          <w:rFonts w:ascii="Times New Roman" w:eastAsia="Times New Roman" w:hAnsi="Times New Roman" w:cs="Times New Roman"/>
          <w:bCs/>
          <w:sz w:val="24"/>
          <w:szCs w:val="24"/>
        </w:rPr>
        <w:t xml:space="preserve"> </w:t>
      </w:r>
      <w:r w:rsidR="00DE5DD5" w:rsidRPr="005A3AE6">
        <w:rPr>
          <w:rFonts w:ascii="Times New Roman" w:eastAsia="Times New Roman" w:hAnsi="Times New Roman" w:cs="Times New Roman"/>
          <w:bCs/>
          <w:sz w:val="24"/>
          <w:szCs w:val="24"/>
        </w:rPr>
        <w:t xml:space="preserve">showed </w:t>
      </w:r>
      <w:r w:rsidRPr="005A3AE6">
        <w:rPr>
          <w:rFonts w:ascii="Times New Roman" w:eastAsia="Times New Roman" w:hAnsi="Times New Roman" w:cs="Times New Roman"/>
          <w:bCs/>
          <w:sz w:val="24"/>
          <w:szCs w:val="24"/>
        </w:rPr>
        <w:t xml:space="preserve">unified value signals in the first monkey </w:t>
      </w:r>
      <w:r w:rsidR="00DE5DD5" w:rsidRPr="005A3AE6">
        <w:rPr>
          <w:rFonts w:ascii="Times New Roman" w:eastAsia="Times New Roman" w:hAnsi="Times New Roman" w:cs="Times New Roman"/>
          <w:bCs/>
          <w:sz w:val="24"/>
          <w:szCs w:val="24"/>
        </w:rPr>
        <w:t xml:space="preserve">and </w:t>
      </w:r>
      <w:r w:rsidRPr="005A3AE6">
        <w:rPr>
          <w:rFonts w:ascii="Times New Roman" w:eastAsia="Times New Roman" w:hAnsi="Times New Roman" w:cs="Times New Roman"/>
          <w:bCs/>
          <w:sz w:val="24"/>
          <w:szCs w:val="24"/>
        </w:rPr>
        <w:t>more independent reward and delay representations in the second monkey.</w:t>
      </w:r>
    </w:p>
    <w:p w14:paraId="54CCBE88" w14:textId="61DB6BEB" w:rsidR="00A450CA" w:rsidRDefault="00000000">
      <w:pPr>
        <w:spacing w:after="0" w:line="480" w:lineRule="auto"/>
        <w:ind w:firstLine="360"/>
        <w:rPr>
          <w:rFonts w:ascii="Times New Roman" w:eastAsia="Times New Roman" w:hAnsi="Times New Roman" w:cs="Times New Roman"/>
          <w:bCs/>
          <w:sz w:val="24"/>
          <w:szCs w:val="24"/>
        </w:rPr>
      </w:pPr>
      <w:r w:rsidRPr="005A3AE6">
        <w:rPr>
          <w:rFonts w:ascii="Times New Roman" w:eastAsia="Times New Roman" w:hAnsi="Times New Roman" w:cs="Times New Roman"/>
          <w:bCs/>
          <w:sz w:val="24"/>
          <w:szCs w:val="24"/>
        </w:rPr>
        <w:t xml:space="preserve">Together, these results show that </w:t>
      </w:r>
      <w:proofErr w:type="spellStart"/>
      <w:r w:rsidRPr="005A3AE6">
        <w:rPr>
          <w:rFonts w:ascii="Times New Roman" w:eastAsia="Times New Roman" w:hAnsi="Times New Roman" w:cs="Times New Roman"/>
          <w:bCs/>
          <w:sz w:val="24"/>
          <w:szCs w:val="24"/>
        </w:rPr>
        <w:t>dlPFC</w:t>
      </w:r>
      <w:proofErr w:type="spellEnd"/>
      <w:r w:rsidRPr="005A3AE6">
        <w:rPr>
          <w:rFonts w:ascii="Times New Roman" w:eastAsia="Times New Roman" w:hAnsi="Times New Roman" w:cs="Times New Roman"/>
          <w:bCs/>
          <w:sz w:val="24"/>
          <w:szCs w:val="24"/>
        </w:rPr>
        <w:t xml:space="preserve"> computations underlying temporal discounting are dynamically shaped by both offer features and task demands</w:t>
      </w:r>
      <w:r w:rsidR="00214783" w:rsidRPr="005A3AE6">
        <w:rPr>
          <w:rFonts w:ascii="Times New Roman" w:eastAsia="Times New Roman" w:hAnsi="Times New Roman" w:cs="Times New Roman"/>
          <w:bCs/>
          <w:sz w:val="24"/>
          <w:szCs w:val="24"/>
        </w:rPr>
        <w:t>. Furthermore, they</w:t>
      </w:r>
      <w:r w:rsidRPr="005A3AE6">
        <w:rPr>
          <w:rFonts w:ascii="Times New Roman" w:eastAsia="Times New Roman" w:hAnsi="Times New Roman" w:cs="Times New Roman"/>
          <w:bCs/>
          <w:sz w:val="24"/>
          <w:szCs w:val="24"/>
        </w:rPr>
        <w:t xml:space="preserve"> </w:t>
      </w:r>
      <w:r w:rsidR="00214783" w:rsidRPr="005A3AE6">
        <w:rPr>
          <w:rFonts w:ascii="Times New Roman" w:eastAsia="Times New Roman" w:hAnsi="Times New Roman" w:cs="Times New Roman"/>
          <w:bCs/>
          <w:sz w:val="24"/>
          <w:szCs w:val="24"/>
        </w:rPr>
        <w:t xml:space="preserve">show </w:t>
      </w:r>
      <w:r w:rsidRPr="005A3AE6">
        <w:rPr>
          <w:rFonts w:ascii="Times New Roman" w:eastAsia="Times New Roman" w:hAnsi="Times New Roman" w:cs="Times New Roman"/>
          <w:bCs/>
          <w:sz w:val="24"/>
          <w:szCs w:val="24"/>
        </w:rPr>
        <w:t xml:space="preserve">that individual differences </w:t>
      </w:r>
      <w:r w:rsidR="00214783" w:rsidRPr="005A3AE6">
        <w:rPr>
          <w:rFonts w:ascii="Times New Roman" w:eastAsia="Times New Roman" w:hAnsi="Times New Roman" w:cs="Times New Roman"/>
          <w:bCs/>
          <w:sz w:val="24"/>
          <w:szCs w:val="24"/>
        </w:rPr>
        <w:t xml:space="preserve">in temporal discounting strategies correlate with variability </w:t>
      </w:r>
      <w:r w:rsidRPr="005A3AE6">
        <w:rPr>
          <w:rFonts w:ascii="Times New Roman" w:eastAsia="Times New Roman" w:hAnsi="Times New Roman" w:cs="Times New Roman"/>
          <w:bCs/>
          <w:sz w:val="24"/>
          <w:szCs w:val="24"/>
        </w:rPr>
        <w:t>in neural integration processes.</w:t>
      </w:r>
    </w:p>
    <w:p w14:paraId="14861E83" w14:textId="77777777" w:rsidR="0038382E" w:rsidRPr="005A3AE6" w:rsidRDefault="0038382E">
      <w:pPr>
        <w:spacing w:after="0" w:line="480" w:lineRule="auto"/>
        <w:ind w:firstLine="360"/>
        <w:rPr>
          <w:rFonts w:ascii="Times New Roman" w:eastAsia="Times New Roman" w:hAnsi="Times New Roman" w:cs="Times New Roman"/>
          <w:bCs/>
          <w:sz w:val="24"/>
          <w:szCs w:val="24"/>
        </w:rPr>
      </w:pPr>
    </w:p>
    <w:p w14:paraId="673C19AA" w14:textId="1EE91FDD" w:rsidR="00A450CA" w:rsidRDefault="00000000">
      <w:pP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t>Results</w:t>
      </w:r>
    </w:p>
    <w:p w14:paraId="07B17C4F" w14:textId="77777777" w:rsidR="00A450CA" w:rsidRDefault="00000000">
      <w:pPr>
        <w:shd w:val="clear" w:color="auto" w:fill="FFFFFF"/>
        <w:spacing w:after="0" w:line="480" w:lineRule="auto"/>
        <w:rPr>
          <w:rFonts w:ascii="Times New Roman" w:eastAsia="Times New Roman" w:hAnsi="Times New Roman" w:cs="Times New Roman"/>
          <w:b/>
          <w:bCs/>
          <w:i/>
          <w:sz w:val="24"/>
          <w:szCs w:val="24"/>
        </w:rPr>
      </w:pPr>
      <w:r>
        <w:rPr>
          <w:rFonts w:ascii="Times New Roman" w:eastAsia="Times New Roman" w:hAnsi="Times New Roman" w:cs="Times New Roman"/>
          <w:b/>
          <w:bCs/>
          <w:i/>
          <w:sz w:val="24"/>
          <w:szCs w:val="24"/>
        </w:rPr>
        <w:t xml:space="preserve">1. Behavioral evidence of temporal discounting  </w:t>
      </w:r>
    </w:p>
    <w:p w14:paraId="3EFA853E" w14:textId="76D67B90"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 monkeys performed a temporal discounting task (Fig. 1A; see Methods)</w:t>
      </w:r>
      <w:r w:rsidR="0021478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214783">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ach of nine visual cues signaled an offer of reward (Fig. 1B). Each offer combined </w:t>
      </w:r>
      <w:r w:rsidR="00214783">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reward magnitude (2, 4, or 6 drops of liquid reward) with a delay before delivery (1, 5, or 10 seconds). </w:t>
      </w:r>
    </w:p>
    <w:p w14:paraId="2BD66B40" w14:textId="1D4F4504"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By varying </w:t>
      </w:r>
      <w:r w:rsidR="00214783">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reward and delay independently across trials </w:t>
      </w:r>
      <w:r w:rsidR="00214783">
        <w:rPr>
          <w:rFonts w:ascii="Times New Roman" w:eastAsia="Times New Roman" w:hAnsi="Times New Roman" w:cs="Times New Roman"/>
          <w:sz w:val="24"/>
          <w:szCs w:val="24"/>
        </w:rPr>
        <w:t xml:space="preserve">using </w:t>
      </w:r>
      <w:r>
        <w:rPr>
          <w:rFonts w:ascii="Times New Roman" w:eastAsia="Times New Roman" w:hAnsi="Times New Roman" w:cs="Times New Roman"/>
          <w:sz w:val="24"/>
          <w:szCs w:val="24"/>
        </w:rPr>
        <w:t>an orthogonal design, we could dissociate their individual and combined effects on both behavior and neural activity.</w:t>
      </w:r>
    </w:p>
    <w:p w14:paraId="5BDD33EA" w14:textId="1877A26B"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each trial, the animal viewed one of the nine visual cues and </w:t>
      </w:r>
      <w:proofErr w:type="spellStart"/>
      <w:r>
        <w:rPr>
          <w:rFonts w:ascii="Times New Roman" w:eastAsia="Times New Roman" w:hAnsi="Times New Roman" w:cs="Times New Roman"/>
          <w:sz w:val="24"/>
          <w:szCs w:val="24"/>
        </w:rPr>
        <w:t>chose</w:t>
      </w:r>
      <w:proofErr w:type="spellEnd"/>
      <w:r>
        <w:rPr>
          <w:rFonts w:ascii="Times New Roman" w:eastAsia="Times New Roman" w:hAnsi="Times New Roman" w:cs="Times New Roman"/>
          <w:sz w:val="24"/>
          <w:szCs w:val="24"/>
        </w:rPr>
        <w:t xml:space="preserve"> whether to accept or reject the offer by releasing a lever at a go-signal. A two-step go-signal determined when each action was available: a yellow dot indicated that refusal was allowed, and a purple dot indicated that acceptance was allowed. </w:t>
      </w:r>
      <w:r w:rsidRPr="00214783">
        <w:rPr>
          <w:rFonts w:ascii="Times New Roman" w:eastAsia="Times New Roman" w:hAnsi="Times New Roman" w:cs="Times New Roman"/>
          <w:sz w:val="24"/>
          <w:szCs w:val="24"/>
        </w:rPr>
        <w:t>One color appeared first at random</w:t>
      </w:r>
      <w:r w:rsidR="002E2D88" w:rsidRPr="00214783">
        <w:rPr>
          <w:rFonts w:ascii="Times New Roman" w:eastAsia="Times New Roman" w:hAnsi="Times New Roman" w:cs="Times New Roman"/>
          <w:sz w:val="24"/>
          <w:szCs w:val="24"/>
        </w:rPr>
        <w:t>, introducing further temporal unpredictability in when the animal could act</w:t>
      </w:r>
      <w:r w:rsidRPr="0021478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For example, if </w:t>
      </w:r>
      <w:r w:rsidR="00370C5E">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purple</w:t>
      </w:r>
      <w:r w:rsidR="00370C5E">
        <w:rPr>
          <w:rFonts w:ascii="Times New Roman" w:eastAsia="Times New Roman" w:hAnsi="Times New Roman" w:cs="Times New Roman"/>
          <w:sz w:val="24"/>
          <w:szCs w:val="24"/>
        </w:rPr>
        <w:t xml:space="preserve"> spot</w:t>
      </w:r>
      <w:r>
        <w:rPr>
          <w:rFonts w:ascii="Times New Roman" w:eastAsia="Times New Roman" w:hAnsi="Times New Roman" w:cs="Times New Roman"/>
          <w:sz w:val="24"/>
          <w:szCs w:val="24"/>
        </w:rPr>
        <w:t xml:space="preserve"> appeared first, the animal could release the bar immediately to accept the offer</w:t>
      </w:r>
      <w:r w:rsidR="00370C5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or wait </w:t>
      </w:r>
      <w:r w:rsidR="00370C5E">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 xml:space="preserve">the purple </w:t>
      </w:r>
      <w:r w:rsidR="00370C5E">
        <w:rPr>
          <w:rFonts w:ascii="Times New Roman" w:eastAsia="Times New Roman" w:hAnsi="Times New Roman" w:cs="Times New Roman"/>
          <w:sz w:val="24"/>
          <w:szCs w:val="24"/>
        </w:rPr>
        <w:t xml:space="preserve">spot to </w:t>
      </w:r>
      <w:r>
        <w:rPr>
          <w:rFonts w:ascii="Times New Roman" w:eastAsia="Times New Roman" w:hAnsi="Times New Roman" w:cs="Times New Roman"/>
          <w:sz w:val="24"/>
          <w:szCs w:val="24"/>
        </w:rPr>
        <w:t xml:space="preserve">turn yellow to refuse the offer. Conversely, if </w:t>
      </w:r>
      <w:r w:rsidR="00370C5E">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yellow</w:t>
      </w:r>
      <w:r w:rsidR="00370C5E">
        <w:rPr>
          <w:rFonts w:ascii="Times New Roman" w:eastAsia="Times New Roman" w:hAnsi="Times New Roman" w:cs="Times New Roman"/>
          <w:sz w:val="24"/>
          <w:szCs w:val="24"/>
        </w:rPr>
        <w:t xml:space="preserve"> spot</w:t>
      </w:r>
      <w:r>
        <w:rPr>
          <w:rFonts w:ascii="Times New Roman" w:eastAsia="Times New Roman" w:hAnsi="Times New Roman" w:cs="Times New Roman"/>
          <w:sz w:val="24"/>
          <w:szCs w:val="24"/>
        </w:rPr>
        <w:t xml:space="preserve"> appeared first, the animal could release the bar immediately to refuse the </w:t>
      </w:r>
      <w:r w:rsidR="00370C5E">
        <w:rPr>
          <w:rFonts w:ascii="Times New Roman" w:eastAsia="Times New Roman" w:hAnsi="Times New Roman" w:cs="Times New Roman"/>
          <w:sz w:val="24"/>
          <w:szCs w:val="24"/>
        </w:rPr>
        <w:t>offer or</w:t>
      </w:r>
      <w:r>
        <w:rPr>
          <w:rFonts w:ascii="Times New Roman" w:eastAsia="Times New Roman" w:hAnsi="Times New Roman" w:cs="Times New Roman"/>
          <w:sz w:val="24"/>
          <w:szCs w:val="24"/>
        </w:rPr>
        <w:t xml:space="preserve"> wait for the yellow spot to turn purple to accept the offer. If the </w:t>
      </w:r>
      <w:r w:rsidR="00370C5E">
        <w:rPr>
          <w:rFonts w:ascii="Times New Roman" w:eastAsia="Times New Roman" w:hAnsi="Times New Roman" w:cs="Times New Roman"/>
          <w:sz w:val="24"/>
          <w:szCs w:val="24"/>
        </w:rPr>
        <w:t>animal</w:t>
      </w:r>
      <w:r>
        <w:rPr>
          <w:rFonts w:ascii="Times New Roman" w:eastAsia="Times New Roman" w:hAnsi="Times New Roman" w:cs="Times New Roman"/>
          <w:sz w:val="24"/>
          <w:szCs w:val="24"/>
        </w:rPr>
        <w:t xml:space="preserve"> accepted </w:t>
      </w:r>
      <w:r w:rsidR="00370C5E">
        <w:rPr>
          <w:rFonts w:ascii="Times New Roman" w:eastAsia="Times New Roman" w:hAnsi="Times New Roman" w:cs="Times New Roman"/>
          <w:sz w:val="24"/>
          <w:szCs w:val="24"/>
        </w:rPr>
        <w:t xml:space="preserve">the offer </w:t>
      </w:r>
      <w:r>
        <w:rPr>
          <w:rFonts w:ascii="Times New Roman" w:eastAsia="Times New Roman" w:hAnsi="Times New Roman" w:cs="Times New Roman"/>
          <w:sz w:val="24"/>
          <w:szCs w:val="24"/>
        </w:rPr>
        <w:t>(</w:t>
      </w:r>
      <w:r w:rsidR="00370C5E">
        <w:rPr>
          <w:rFonts w:ascii="Times New Roman" w:eastAsia="Times New Roman" w:hAnsi="Times New Roman" w:cs="Times New Roman"/>
          <w:sz w:val="24"/>
          <w:szCs w:val="24"/>
        </w:rPr>
        <w:t>r</w:t>
      </w:r>
      <w:r w:rsidR="00370C5E" w:rsidRPr="00370C5E">
        <w:rPr>
          <w:rFonts w:ascii="Times New Roman" w:eastAsia="Times New Roman" w:hAnsi="Times New Roman" w:cs="Times New Roman"/>
          <w:sz w:val="24"/>
          <w:szCs w:val="24"/>
        </w:rPr>
        <w:t>egardless of the order of appearance</w:t>
      </w:r>
      <w:r>
        <w:rPr>
          <w:rFonts w:ascii="Times New Roman" w:eastAsia="Times New Roman" w:hAnsi="Times New Roman" w:cs="Times New Roman"/>
          <w:sz w:val="24"/>
          <w:szCs w:val="24"/>
        </w:rPr>
        <w:t>), the cue-defined drops were delivered after the corresponding delay (Fig. 1A). If the offer was rejected, a new trial began immediately.</w:t>
      </w:r>
    </w:p>
    <w:p w14:paraId="1EFB506B" w14:textId="1B1FC31D" w:rsidR="00A450CA" w:rsidRDefault="00000000" w:rsidP="006667AF">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Behavior was analyzed across all neural recording days (7 for Monkey 1, 16 for Monkey 2). </w:t>
      </w:r>
    </w:p>
    <w:p w14:paraId="2A48DD35" w14:textId="480C0C33"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both </w:t>
      </w:r>
      <w:r w:rsidR="00F43C04">
        <w:rPr>
          <w:rFonts w:ascii="Times New Roman" w:eastAsia="Times New Roman" w:hAnsi="Times New Roman" w:cs="Times New Roman"/>
          <w:sz w:val="24"/>
          <w:szCs w:val="24"/>
        </w:rPr>
        <w:t xml:space="preserve">monkeys </w:t>
      </w:r>
      <w:r>
        <w:rPr>
          <w:rFonts w:ascii="Times New Roman" w:eastAsia="Times New Roman" w:hAnsi="Times New Roman" w:cs="Times New Roman"/>
          <w:sz w:val="24"/>
          <w:szCs w:val="24"/>
        </w:rPr>
        <w:t>were more likely to accept larger, earlier rewards and less likely to accept smaller, delayed ones</w:t>
      </w:r>
      <w:r w:rsidR="00F43C04">
        <w:rPr>
          <w:rFonts w:ascii="Times New Roman" w:eastAsia="Times New Roman" w:hAnsi="Times New Roman" w:cs="Times New Roman"/>
          <w:sz w:val="24"/>
          <w:szCs w:val="24"/>
        </w:rPr>
        <w:t xml:space="preserve">. </w:t>
      </w:r>
      <w:r w:rsidR="00F43C04" w:rsidRPr="00D733CD">
        <w:rPr>
          <w:rFonts w:ascii="Times New Roman" w:eastAsia="Times New Roman" w:hAnsi="Times New Roman" w:cs="Times New Roman"/>
          <w:sz w:val="24"/>
          <w:szCs w:val="24"/>
        </w:rPr>
        <w:t xml:space="preserve">For </w:t>
      </w:r>
      <w:r w:rsidR="0015537E" w:rsidRPr="00D733CD">
        <w:rPr>
          <w:rFonts w:ascii="Times New Roman" w:eastAsia="Times New Roman" w:hAnsi="Times New Roman" w:cs="Times New Roman"/>
          <w:sz w:val="24"/>
          <w:szCs w:val="24"/>
        </w:rPr>
        <w:t>example, Monkey</w:t>
      </w:r>
      <w:r w:rsidR="002E2D88" w:rsidRPr="00D733CD">
        <w:rPr>
          <w:rFonts w:ascii="Times New Roman" w:eastAsia="Times New Roman" w:hAnsi="Times New Roman" w:cs="Times New Roman"/>
          <w:sz w:val="24"/>
          <w:szCs w:val="24"/>
        </w:rPr>
        <w:t xml:space="preserve"> S accepted </w:t>
      </w:r>
      <w:r w:rsidR="00F43C04" w:rsidRPr="00D733CD">
        <w:rPr>
          <w:rFonts w:ascii="Times New Roman" w:eastAsia="Times New Roman" w:hAnsi="Times New Roman" w:cs="Times New Roman"/>
          <w:sz w:val="24"/>
          <w:szCs w:val="24"/>
        </w:rPr>
        <w:t xml:space="preserve">nearly </w:t>
      </w:r>
      <w:r w:rsidR="008F6ACE" w:rsidRPr="00D733CD">
        <w:rPr>
          <w:rFonts w:ascii="Times New Roman" w:eastAsia="Times New Roman" w:hAnsi="Times New Roman" w:cs="Times New Roman"/>
          <w:sz w:val="24"/>
          <w:szCs w:val="24"/>
        </w:rPr>
        <w:t>100% of 6</w:t>
      </w:r>
      <w:r w:rsidR="00E378DB" w:rsidRPr="00D733CD">
        <w:rPr>
          <w:rFonts w:ascii="Times New Roman" w:eastAsia="Times New Roman" w:hAnsi="Times New Roman" w:cs="Times New Roman"/>
          <w:sz w:val="24"/>
          <w:szCs w:val="24"/>
        </w:rPr>
        <w:t>-</w:t>
      </w:r>
      <w:r w:rsidR="008F6ACE" w:rsidRPr="00D733CD">
        <w:rPr>
          <w:rFonts w:ascii="Times New Roman" w:eastAsia="Times New Roman" w:hAnsi="Times New Roman" w:cs="Times New Roman"/>
          <w:sz w:val="24"/>
          <w:szCs w:val="24"/>
        </w:rPr>
        <w:t xml:space="preserve">drop/1s offers </w:t>
      </w:r>
      <w:r w:rsidR="00F43C04" w:rsidRPr="00D733CD">
        <w:rPr>
          <w:rFonts w:ascii="Times New Roman" w:eastAsia="Times New Roman" w:hAnsi="Times New Roman" w:cs="Times New Roman"/>
          <w:sz w:val="24"/>
          <w:szCs w:val="24"/>
        </w:rPr>
        <w:t xml:space="preserve">but only </w:t>
      </w:r>
      <w:r w:rsidR="008F6ACE" w:rsidRPr="00D733CD">
        <w:rPr>
          <w:rFonts w:ascii="Times New Roman" w:eastAsia="Times New Roman" w:hAnsi="Times New Roman" w:cs="Times New Roman"/>
          <w:sz w:val="24"/>
          <w:szCs w:val="24"/>
        </w:rPr>
        <w:t xml:space="preserve">7% of </w:t>
      </w:r>
      <w:r w:rsidR="00F43C04" w:rsidRPr="00D733CD">
        <w:rPr>
          <w:rFonts w:ascii="Times New Roman" w:eastAsia="Times New Roman" w:hAnsi="Times New Roman" w:cs="Times New Roman"/>
          <w:sz w:val="24"/>
          <w:szCs w:val="24"/>
        </w:rPr>
        <w:t xml:space="preserve">the </w:t>
      </w:r>
      <w:r w:rsidR="008F6ACE" w:rsidRPr="00D733CD">
        <w:rPr>
          <w:rFonts w:ascii="Times New Roman" w:eastAsia="Times New Roman" w:hAnsi="Times New Roman" w:cs="Times New Roman"/>
          <w:sz w:val="24"/>
          <w:szCs w:val="24"/>
        </w:rPr>
        <w:t>2-drop/10s offer</w:t>
      </w:r>
      <w:r w:rsidR="00F43C04" w:rsidRPr="00D733CD">
        <w:rPr>
          <w:rFonts w:ascii="Times New Roman" w:eastAsia="Times New Roman" w:hAnsi="Times New Roman" w:cs="Times New Roman"/>
          <w:sz w:val="24"/>
          <w:szCs w:val="24"/>
        </w:rPr>
        <w:t xml:space="preserve"> </w:t>
      </w:r>
      <w:r w:rsidR="00F43C0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Fig. 2A-B). </w:t>
      </w:r>
      <w:r w:rsidR="00F43C04">
        <w:rPr>
          <w:rFonts w:ascii="Times New Roman" w:eastAsia="Times New Roman" w:hAnsi="Times New Roman" w:cs="Times New Roman"/>
          <w:sz w:val="24"/>
          <w:szCs w:val="24"/>
        </w:rPr>
        <w:t>The c</w:t>
      </w:r>
      <w:r>
        <w:rPr>
          <w:rFonts w:ascii="Times New Roman" w:eastAsia="Times New Roman" w:hAnsi="Times New Roman" w:cs="Times New Roman"/>
          <w:sz w:val="24"/>
          <w:szCs w:val="24"/>
        </w:rPr>
        <w:t>hoices were fit</w:t>
      </w:r>
      <w:r w:rsidR="00F43C04">
        <w:rPr>
          <w:rFonts w:ascii="Times New Roman" w:eastAsia="Times New Roman" w:hAnsi="Times New Roman" w:cs="Times New Roman"/>
          <w:sz w:val="24"/>
          <w:szCs w:val="24"/>
        </w:rPr>
        <w:t>ted</w:t>
      </w:r>
      <w:r>
        <w:rPr>
          <w:rFonts w:ascii="Times New Roman" w:eastAsia="Times New Roman" w:hAnsi="Times New Roman" w:cs="Times New Roman"/>
          <w:sz w:val="24"/>
          <w:szCs w:val="24"/>
        </w:rPr>
        <w:t xml:space="preserve"> with a hyperbolic discounting function to estimate discounted value, and a logistic function captured the acceptance probability as a smooth function of </w:t>
      </w:r>
      <w:r w:rsidR="00F43C0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discounted value</w:t>
      </w:r>
      <w:r w:rsidR="00F43C04">
        <w:rPr>
          <w:rFonts w:ascii="Times New Roman" w:eastAsia="Times New Roman" w:hAnsi="Times New Roman" w:cs="Times New Roman"/>
          <w:sz w:val="24"/>
          <w:szCs w:val="24"/>
        </w:rPr>
        <w:t>, respectively</w:t>
      </w:r>
      <w:r>
        <w:rPr>
          <w:rFonts w:ascii="Times New Roman" w:eastAsia="Times New Roman" w:hAnsi="Times New Roman" w:cs="Times New Roman"/>
          <w:sz w:val="24"/>
          <w:szCs w:val="24"/>
        </w:rPr>
        <w:t xml:space="preserve"> (Fig. 2A-B; see Methods).  </w:t>
      </w:r>
    </w:p>
    <w:p w14:paraId="18D260D6" w14:textId="77777777" w:rsidR="00C051F7" w:rsidRDefault="00C051F7">
      <w:pPr>
        <w:shd w:val="clear" w:color="auto" w:fill="FFFFFF"/>
        <w:spacing w:after="0" w:line="480" w:lineRule="auto"/>
        <w:rPr>
          <w:rFonts w:ascii="Times New Roman" w:eastAsia="Times New Roman" w:hAnsi="Times New Roman" w:cs="Times New Roman"/>
          <w:sz w:val="24"/>
          <w:szCs w:val="24"/>
        </w:rPr>
      </w:pPr>
    </w:p>
    <w:p w14:paraId="7EA7D277" w14:textId="77777777" w:rsidR="0038382E" w:rsidRDefault="0038382E">
      <w:pPr>
        <w:shd w:val="clear" w:color="auto" w:fill="FFFFFF"/>
        <w:spacing w:after="0" w:line="480" w:lineRule="auto"/>
        <w:rPr>
          <w:rFonts w:ascii="Times New Roman" w:eastAsia="Times New Roman" w:hAnsi="Times New Roman" w:cs="Times New Roman"/>
          <w:sz w:val="24"/>
          <w:szCs w:val="24"/>
        </w:rPr>
      </w:pPr>
    </w:p>
    <w:p w14:paraId="00F00E0C" w14:textId="77777777" w:rsidR="0038382E" w:rsidRDefault="0038382E">
      <w:pPr>
        <w:shd w:val="clear" w:color="auto" w:fill="FFFFFF"/>
        <w:spacing w:after="0" w:line="480" w:lineRule="auto"/>
        <w:rPr>
          <w:rFonts w:ascii="Times New Roman" w:eastAsia="Times New Roman" w:hAnsi="Times New Roman" w:cs="Times New Roman"/>
          <w:sz w:val="24"/>
          <w:szCs w:val="24"/>
        </w:rPr>
      </w:pPr>
    </w:p>
    <w:p w14:paraId="18314D5A" w14:textId="76153CDB" w:rsidR="00A450CA" w:rsidRDefault="00000000">
      <w:pPr>
        <w:shd w:val="clear" w:color="auto" w:fill="FFFFFF"/>
        <w:spacing w:after="0" w:line="48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 xml:space="preserve">2. </w:t>
      </w:r>
      <w:proofErr w:type="spellStart"/>
      <w:r>
        <w:rPr>
          <w:rFonts w:ascii="Times New Roman" w:eastAsia="Times New Roman" w:hAnsi="Times New Roman" w:cs="Times New Roman"/>
          <w:b/>
          <w:bCs/>
          <w:i/>
          <w:iCs/>
          <w:sz w:val="24"/>
          <w:szCs w:val="24"/>
        </w:rPr>
        <w:t>dlPFC</w:t>
      </w:r>
      <w:proofErr w:type="spellEnd"/>
      <w:r>
        <w:rPr>
          <w:rFonts w:ascii="Times New Roman" w:eastAsia="Times New Roman" w:hAnsi="Times New Roman" w:cs="Times New Roman"/>
          <w:b/>
          <w:bCs/>
          <w:i/>
          <w:iCs/>
          <w:sz w:val="24"/>
          <w:szCs w:val="24"/>
        </w:rPr>
        <w:t xml:space="preserve"> neurons encode offer value</w:t>
      </w:r>
      <w:r w:rsidR="00BF25B6">
        <w:rPr>
          <w:rFonts w:ascii="Times New Roman" w:eastAsia="Times New Roman" w:hAnsi="Times New Roman" w:cs="Times New Roman"/>
          <w:b/>
          <w:bCs/>
          <w:i/>
          <w:iCs/>
          <w:sz w:val="24"/>
          <w:szCs w:val="24"/>
        </w:rPr>
        <w:t>,</w:t>
      </w:r>
      <w:r>
        <w:rPr>
          <w:rFonts w:ascii="Times New Roman" w:eastAsia="Times New Roman" w:hAnsi="Times New Roman" w:cs="Times New Roman"/>
          <w:b/>
          <w:bCs/>
          <w:i/>
          <w:iCs/>
          <w:sz w:val="24"/>
          <w:szCs w:val="24"/>
        </w:rPr>
        <w:t xml:space="preserve"> but not upcoming choice </w:t>
      </w:r>
    </w:p>
    <w:p w14:paraId="36712FB1" w14:textId="100520A4"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recorded 170 neurons in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w:t>
      </w:r>
      <w:r w:rsidR="00BF25B6">
        <w:rPr>
          <w:rFonts w:ascii="Times New Roman" w:eastAsia="Times New Roman" w:hAnsi="Times New Roman" w:cs="Times New Roman"/>
          <w:sz w:val="24"/>
          <w:szCs w:val="24"/>
        </w:rPr>
        <w:t xml:space="preserve">located </w:t>
      </w:r>
      <w:proofErr w:type="gramStart"/>
      <w:r w:rsidR="00BF25B6">
        <w:rPr>
          <w:rFonts w:ascii="Times New Roman" w:eastAsia="Times New Roman" w:hAnsi="Times New Roman" w:cs="Times New Roman"/>
          <w:sz w:val="24"/>
          <w:szCs w:val="24"/>
        </w:rPr>
        <w:t>in</w:t>
      </w:r>
      <w:proofErr w:type="gramEnd"/>
      <w:r w:rsidR="00BF25B6">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lower bank of the principal sulcus (107 neurons in Monkey 1 and 63 neurons in Monkey 2; Fig. </w:t>
      </w:r>
      <w:r w:rsidR="00614CCC">
        <w:rPr>
          <w:rFonts w:ascii="Times New Roman" w:eastAsia="Times New Roman" w:hAnsi="Times New Roman" w:cs="Times New Roman"/>
          <w:sz w:val="24"/>
          <w:szCs w:val="24"/>
        </w:rPr>
        <w:t>S1A</w:t>
      </w:r>
      <w:r>
        <w:rPr>
          <w:rFonts w:ascii="Times New Roman" w:eastAsia="Times New Roman" w:hAnsi="Times New Roman" w:cs="Times New Roman"/>
          <w:sz w:val="24"/>
          <w:szCs w:val="24"/>
        </w:rPr>
        <w:t xml:space="preserve">) while the animals performed the task. </w:t>
      </w:r>
    </w:p>
    <w:p w14:paraId="2F3F6368" w14:textId="1C3A813A" w:rsidR="00A450CA" w:rsidRDefault="00000000">
      <w:pPr>
        <w:shd w:val="clear" w:color="auto" w:fill="FFFFFF"/>
        <w:spacing w:after="0" w:line="480" w:lineRule="auto"/>
        <w:ind w:firstLine="426"/>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Following offer onset, 121 out of 170 neurons were significantly modulated by reward magnitude and/or delay (2-way ANOVA, p &lt; 0.05; Fig. </w:t>
      </w:r>
      <w:r w:rsidR="00614CCC">
        <w:rPr>
          <w:rFonts w:ascii="Times New Roman" w:eastAsia="Times New Roman" w:hAnsi="Times New Roman" w:cs="Times New Roman"/>
          <w:sz w:val="24"/>
          <w:szCs w:val="24"/>
        </w:rPr>
        <w:t>S1B</w:t>
      </w:r>
      <w:r>
        <w:rPr>
          <w:rFonts w:ascii="Times New Roman" w:eastAsia="Times New Roman" w:hAnsi="Times New Roman" w:cs="Times New Roman"/>
          <w:sz w:val="24"/>
          <w:szCs w:val="24"/>
        </w:rPr>
        <w:t xml:space="preserve">). </w:t>
      </w:r>
      <w:r w:rsidR="00BF25B6">
        <w:rPr>
          <w:rFonts w:ascii="Times New Roman" w:eastAsia="Times New Roman" w:hAnsi="Times New Roman" w:cs="Times New Roman"/>
          <w:sz w:val="24"/>
          <w:szCs w:val="24"/>
        </w:rPr>
        <w:t>S</w:t>
      </w:r>
      <w:r>
        <w:rPr>
          <w:rFonts w:ascii="Times New Roman" w:eastAsia="Times New Roman" w:hAnsi="Times New Roman" w:cs="Times New Roman"/>
          <w:sz w:val="24"/>
          <w:szCs w:val="24"/>
        </w:rPr>
        <w:t>liding window ANOVA analysis showed that t</w:t>
      </w:r>
      <w:r>
        <w:rPr>
          <w:rFonts w:ascii="Times New Roman" w:eastAsia="Times New Roman" w:hAnsi="Times New Roman" w:cs="Times New Roman"/>
          <w:color w:val="000000"/>
          <w:sz w:val="24"/>
          <w:szCs w:val="24"/>
        </w:rPr>
        <w:t xml:space="preserve">he proportion of neurons modulated by each factor </w:t>
      </w:r>
      <w:r w:rsidR="00BF25B6">
        <w:rPr>
          <w:rFonts w:ascii="Times New Roman" w:eastAsia="Times New Roman" w:hAnsi="Times New Roman" w:cs="Times New Roman"/>
          <w:color w:val="000000"/>
          <w:sz w:val="24"/>
          <w:szCs w:val="24"/>
        </w:rPr>
        <w:t>increased</w:t>
      </w:r>
      <w:r>
        <w:rPr>
          <w:rFonts w:ascii="Times New Roman" w:eastAsia="Times New Roman" w:hAnsi="Times New Roman" w:cs="Times New Roman"/>
          <w:color w:val="000000"/>
          <w:sz w:val="24"/>
          <w:szCs w:val="24"/>
        </w:rPr>
        <w:t xml:space="preserve"> shortly after cue presentation (Fig. </w:t>
      </w:r>
      <w:r w:rsidR="00614CCC">
        <w:rPr>
          <w:rFonts w:ascii="Times New Roman" w:eastAsia="Times New Roman" w:hAnsi="Times New Roman" w:cs="Times New Roman"/>
          <w:color w:val="000000"/>
          <w:sz w:val="24"/>
          <w:szCs w:val="24"/>
        </w:rPr>
        <w:t>S1</w:t>
      </w:r>
      <w:r>
        <w:rPr>
          <w:rFonts w:ascii="Times New Roman" w:eastAsia="Times New Roman" w:hAnsi="Times New Roman" w:cs="Times New Roman"/>
          <w:color w:val="000000"/>
          <w:sz w:val="24"/>
          <w:szCs w:val="24"/>
        </w:rPr>
        <w:t xml:space="preserve">C-D). </w:t>
      </w:r>
      <w:r w:rsidR="00BF25B6">
        <w:rPr>
          <w:rFonts w:ascii="Times New Roman" w:eastAsia="Times New Roman" w:hAnsi="Times New Roman" w:cs="Times New Roman"/>
          <w:color w:val="000000"/>
          <w:sz w:val="24"/>
          <w:szCs w:val="24"/>
        </w:rPr>
        <w:t>However, w</w:t>
      </w:r>
      <w:r>
        <w:rPr>
          <w:rFonts w:ascii="Times New Roman" w:eastAsia="Times New Roman" w:hAnsi="Times New Roman" w:cs="Times New Roman"/>
          <w:color w:val="000000"/>
          <w:sz w:val="24"/>
          <w:szCs w:val="24"/>
        </w:rPr>
        <w:t xml:space="preserve">e did not find </w:t>
      </w:r>
      <w:r w:rsidR="00BF25B6">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significant number of cells encoding the upcoming choice outcome (accept vs. refuse) during the offer period</w:t>
      </w:r>
      <w:r w:rsidR="00BF25B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i.e.</w:t>
      </w:r>
      <w:r w:rsidR="00BF25B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before the </w:t>
      </w:r>
      <w:proofErr w:type="gramStart"/>
      <w:r>
        <w:rPr>
          <w:rFonts w:ascii="Times New Roman" w:eastAsia="Times New Roman" w:hAnsi="Times New Roman" w:cs="Times New Roman"/>
          <w:color w:val="000000"/>
          <w:sz w:val="24"/>
          <w:szCs w:val="24"/>
        </w:rPr>
        <w:t>first choice</w:t>
      </w:r>
      <w:proofErr w:type="gramEnd"/>
      <w:r>
        <w:rPr>
          <w:rFonts w:ascii="Times New Roman" w:eastAsia="Times New Roman" w:hAnsi="Times New Roman" w:cs="Times New Roman"/>
          <w:color w:val="000000"/>
          <w:sz w:val="24"/>
          <w:szCs w:val="24"/>
        </w:rPr>
        <w:t xml:space="preserve"> option </w:t>
      </w:r>
      <w:r w:rsidR="00BF25B6">
        <w:rPr>
          <w:rFonts w:ascii="Times New Roman" w:eastAsia="Times New Roman" w:hAnsi="Times New Roman" w:cs="Times New Roman"/>
          <w:color w:val="000000"/>
          <w:sz w:val="24"/>
          <w:szCs w:val="24"/>
        </w:rPr>
        <w:t>was</w:t>
      </w:r>
      <w:r>
        <w:rPr>
          <w:rFonts w:ascii="Times New Roman" w:eastAsia="Times New Roman" w:hAnsi="Times New Roman" w:cs="Times New Roman"/>
          <w:color w:val="000000"/>
          <w:sz w:val="24"/>
          <w:szCs w:val="24"/>
        </w:rPr>
        <w:t xml:space="preserve"> presented</w:t>
      </w:r>
      <w:r w:rsidR="00BF25B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in either monkey (Fig. </w:t>
      </w:r>
      <w:r w:rsidR="00614CCC">
        <w:rPr>
          <w:rFonts w:ascii="Times New Roman" w:eastAsia="Times New Roman" w:hAnsi="Times New Roman" w:cs="Times New Roman"/>
          <w:color w:val="000000"/>
          <w:sz w:val="24"/>
          <w:szCs w:val="24"/>
        </w:rPr>
        <w:t>S1</w:t>
      </w:r>
      <w:r w:rsidR="00614CCC">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-D, yellow line). </w:t>
      </w:r>
    </w:p>
    <w:p w14:paraId="186981EA" w14:textId="39E2EE04" w:rsidR="00A450CA" w:rsidRDefault="00000000" w:rsidP="006667AF">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quantify the strength of encoding for each variable (reward magnitude, delay, and their interaction), we computed omega squared (ω²)</w:t>
      </w:r>
      <w:r w:rsidR="007C0815">
        <w:rPr>
          <w:rFonts w:ascii="Times New Roman" w:eastAsia="Times New Roman" w:hAnsi="Times New Roman" w:cs="Times New Roman"/>
          <w:color w:val="000000"/>
          <w:sz w:val="24"/>
          <w:szCs w:val="24"/>
        </w:rPr>
        <w:t>. This statistic</w:t>
      </w:r>
      <w:r>
        <w:rPr>
          <w:rFonts w:ascii="Times New Roman" w:eastAsia="Times New Roman" w:hAnsi="Times New Roman" w:cs="Times New Roman"/>
          <w:color w:val="000000"/>
          <w:sz w:val="24"/>
          <w:szCs w:val="24"/>
        </w:rPr>
        <w:t xml:space="preserve"> captures the proportion of variance in neural activity explained by each factor (see Methods).</w:t>
      </w:r>
    </w:p>
    <w:p w14:paraId="22A9BB43" w14:textId="0B7C61EB"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found that modulation by reward appeared earlier and </w:t>
      </w:r>
      <w:r w:rsidR="007C0815">
        <w:rPr>
          <w:rFonts w:ascii="Times New Roman" w:eastAsia="Times New Roman" w:hAnsi="Times New Roman" w:cs="Times New Roman"/>
          <w:color w:val="000000"/>
          <w:sz w:val="24"/>
          <w:szCs w:val="24"/>
        </w:rPr>
        <w:t xml:space="preserve">was </w:t>
      </w:r>
      <w:r>
        <w:rPr>
          <w:rFonts w:ascii="Times New Roman" w:eastAsia="Times New Roman" w:hAnsi="Times New Roman" w:cs="Times New Roman"/>
          <w:color w:val="000000"/>
          <w:sz w:val="24"/>
          <w:szCs w:val="24"/>
        </w:rPr>
        <w:t xml:space="preserve">larger than modulation by delay, in Monkey S during the first 500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of the offer period</w:t>
      </w:r>
      <w:r w:rsidR="00C42B9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Monkey T showed stronger delay modulation </w:t>
      </w:r>
      <w:r w:rsidR="00C42B9D">
        <w:rPr>
          <w:rFonts w:ascii="Times New Roman" w:eastAsia="Times New Roman" w:hAnsi="Times New Roman" w:cs="Times New Roman"/>
          <w:color w:val="000000"/>
          <w:sz w:val="24"/>
          <w:szCs w:val="24"/>
        </w:rPr>
        <w:t xml:space="preserve">than reward </w:t>
      </w:r>
      <w:r w:rsidR="00BA07B6">
        <w:rPr>
          <w:rFonts w:ascii="Times New Roman" w:eastAsia="Times New Roman" w:hAnsi="Times New Roman" w:cs="Times New Roman"/>
          <w:color w:val="000000"/>
          <w:sz w:val="24"/>
          <w:szCs w:val="24"/>
        </w:rPr>
        <w:t xml:space="preserve">magnitude </w:t>
      </w:r>
      <w:r>
        <w:rPr>
          <w:rFonts w:ascii="Times New Roman" w:eastAsia="Times New Roman" w:hAnsi="Times New Roman" w:cs="Times New Roman"/>
          <w:color w:val="000000"/>
          <w:sz w:val="24"/>
          <w:szCs w:val="24"/>
        </w:rPr>
        <w:t xml:space="preserve">(Fig. </w:t>
      </w:r>
      <w:r w:rsidR="00614CCC">
        <w:rPr>
          <w:rFonts w:ascii="Times New Roman" w:eastAsia="Times New Roman" w:hAnsi="Times New Roman" w:cs="Times New Roman"/>
          <w:color w:val="000000"/>
          <w:sz w:val="24"/>
          <w:szCs w:val="24"/>
        </w:rPr>
        <w:t>S</w:t>
      </w:r>
      <w:r w:rsidR="00614CCC">
        <w:rPr>
          <w:rFonts w:ascii="Times New Roman" w:eastAsia="Times New Roman" w:hAnsi="Times New Roman" w:cs="Times New Roman"/>
          <w:color w:val="000000"/>
          <w:sz w:val="24"/>
          <w:szCs w:val="24"/>
        </w:rPr>
        <w:t>2</w:t>
      </w:r>
      <w:r w:rsidR="00614CCC">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-B). </w:t>
      </w:r>
    </w:p>
    <w:p w14:paraId="0EAF6C9F" w14:textId="3DC531AA" w:rsidR="00A450CA" w:rsidRDefault="00000000" w:rsidP="004F16C1">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found no evidence </w:t>
      </w:r>
      <w:r w:rsidR="00BA07B6">
        <w:rPr>
          <w:rFonts w:ascii="Times New Roman" w:eastAsia="Times New Roman" w:hAnsi="Times New Roman" w:cs="Times New Roman"/>
          <w:color w:val="000000"/>
          <w:sz w:val="24"/>
          <w:szCs w:val="24"/>
        </w:rPr>
        <w:t xml:space="preserve">that the upcoming choice outcome (accept vs. reject) </w:t>
      </w:r>
      <w:r>
        <w:rPr>
          <w:rFonts w:ascii="Times New Roman" w:eastAsia="Times New Roman" w:hAnsi="Times New Roman" w:cs="Times New Roman"/>
          <w:color w:val="000000"/>
          <w:sz w:val="24"/>
          <w:szCs w:val="24"/>
        </w:rPr>
        <w:t>modulat</w:t>
      </w:r>
      <w:r w:rsidR="00BA07B6">
        <w:rPr>
          <w:rFonts w:ascii="Times New Roman" w:eastAsia="Times New Roman" w:hAnsi="Times New Roman" w:cs="Times New Roman"/>
          <w:color w:val="000000"/>
          <w:sz w:val="24"/>
          <w:szCs w:val="24"/>
        </w:rPr>
        <w:t>ed</w:t>
      </w:r>
      <w:r>
        <w:rPr>
          <w:rFonts w:ascii="Times New Roman" w:eastAsia="Times New Roman" w:hAnsi="Times New Roman" w:cs="Times New Roman"/>
          <w:color w:val="000000"/>
          <w:sz w:val="24"/>
          <w:szCs w:val="24"/>
        </w:rPr>
        <w:t xml:space="preserve"> neural activity during the offer period by in either animal (Fig. </w:t>
      </w:r>
      <w:r w:rsidR="00614CCC">
        <w:rPr>
          <w:rFonts w:ascii="Times New Roman" w:eastAsia="Times New Roman" w:hAnsi="Times New Roman" w:cs="Times New Roman"/>
          <w:color w:val="000000"/>
          <w:sz w:val="24"/>
          <w:szCs w:val="24"/>
        </w:rPr>
        <w:t>S</w:t>
      </w:r>
      <w:r w:rsidR="00614CCC">
        <w:rPr>
          <w:rFonts w:ascii="Times New Roman" w:eastAsia="Times New Roman" w:hAnsi="Times New Roman" w:cs="Times New Roman"/>
          <w:color w:val="000000"/>
          <w:sz w:val="24"/>
          <w:szCs w:val="24"/>
        </w:rPr>
        <w:t>2</w:t>
      </w:r>
      <w:r w:rsidR="00614CCC">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-B, yellow line).</w:t>
      </w:r>
    </w:p>
    <w:p w14:paraId="7AE6C27C" w14:textId="39A2837D" w:rsidR="00A450CA" w:rsidRDefault="00BA07B6">
      <w:pPr>
        <w:shd w:val="clear" w:color="auto" w:fill="FFFFFF"/>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One-way ANOVAs for each condition for each cell, confirmed that spike counts during the offer period did not differ significantly between accepted and rejected offers </w:t>
      </w:r>
      <w:r>
        <w:rPr>
          <w:rFonts w:ascii="Times New Roman" w:eastAsia="Times New Roman" w:hAnsi="Times New Roman" w:cs="Times New Roman"/>
          <w:sz w:val="24"/>
          <w:szCs w:val="24"/>
        </w:rPr>
        <w:t>(see Methods; N = 770 conditions; 35/598 for monkey T and 8/172 for monkey S; 1-way ANOVAs (p &lt; 0.05)</w:t>
      </w:r>
      <w:r>
        <w:rPr>
          <w:rFonts w:ascii="Times New Roman" w:eastAsia="Times New Roman" w:hAnsi="Times New Roman" w:cs="Times New Roman"/>
          <w:color w:val="000000"/>
          <w:sz w:val="24"/>
          <w:szCs w:val="24"/>
        </w:rPr>
        <w:t>; Fig. S2A), nor between</w:t>
      </w:r>
      <w:r w:rsidR="0078655D">
        <w:rPr>
          <w:rFonts w:ascii="Times New Roman" w:eastAsia="Times New Roman" w:hAnsi="Times New Roman" w:cs="Times New Roman"/>
          <w:color w:val="000000"/>
          <w:sz w:val="24"/>
          <w:szCs w:val="24"/>
        </w:rPr>
        <w:t xml:space="preserve"> </w:t>
      </w:r>
      <w:r w:rsidR="0078655D" w:rsidRPr="0078655D">
        <w:rPr>
          <w:rFonts w:ascii="Times New Roman" w:eastAsia="Times New Roman" w:hAnsi="Times New Roman" w:cs="Times New Roman"/>
          <w:color w:val="000000"/>
          <w:sz w:val="24"/>
          <w:szCs w:val="24"/>
        </w:rPr>
        <w:t xml:space="preserve">action taken in the first </w:t>
      </w:r>
      <w:r>
        <w:rPr>
          <w:rFonts w:ascii="Times New Roman" w:eastAsia="Times New Roman" w:hAnsi="Times New Roman" w:cs="Times New Roman"/>
          <w:color w:val="000000"/>
          <w:sz w:val="24"/>
          <w:szCs w:val="24"/>
        </w:rPr>
        <w:t>and</w:t>
      </w:r>
      <w:r w:rsidR="0078655D" w:rsidRPr="0078655D">
        <w:rPr>
          <w:rFonts w:ascii="Times New Roman" w:eastAsia="Times New Roman" w:hAnsi="Times New Roman" w:cs="Times New Roman"/>
          <w:color w:val="000000"/>
          <w:sz w:val="24"/>
          <w:szCs w:val="24"/>
        </w:rPr>
        <w:t xml:space="preserve"> second</w:t>
      </w:r>
      <w:r>
        <w:rPr>
          <w:rFonts w:ascii="Times New Roman" w:eastAsia="Times New Roman" w:hAnsi="Times New Roman" w:cs="Times New Roman"/>
          <w:color w:val="000000"/>
          <w:sz w:val="24"/>
          <w:szCs w:val="24"/>
        </w:rPr>
        <w:t xml:space="preserve"> go-signal </w:t>
      </w:r>
      <w:r>
        <w:rPr>
          <w:rFonts w:ascii="Times New Roman" w:eastAsia="Times New Roman" w:hAnsi="Times New Roman" w:cs="Times New Roman"/>
          <w:sz w:val="24"/>
          <w:szCs w:val="24"/>
        </w:rPr>
        <w:t>(N = 1195 conditions; 53/903 for monkey T and 16/292 for monkey S; 1-way ANOVAs (p &lt; 0.05)</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Fig. </w:t>
      </w:r>
      <w:r w:rsidR="00614CCC">
        <w:rPr>
          <w:rFonts w:ascii="Times New Roman" w:eastAsia="Times New Roman" w:hAnsi="Times New Roman" w:cs="Times New Roman"/>
          <w:sz w:val="24"/>
          <w:szCs w:val="24"/>
        </w:rPr>
        <w:t>S</w:t>
      </w:r>
      <w:r w:rsidR="00614CCC">
        <w:rPr>
          <w:rFonts w:ascii="Times New Roman" w:eastAsia="Times New Roman" w:hAnsi="Times New Roman" w:cs="Times New Roman"/>
          <w:sz w:val="24"/>
          <w:szCs w:val="24"/>
        </w:rPr>
        <w:t>3</w:t>
      </w:r>
      <w:r w:rsidR="00614CCC">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p>
    <w:p w14:paraId="01C00E21" w14:textId="5032423A" w:rsidR="00A450CA" w:rsidRDefault="00000000">
      <w:pPr>
        <w:shd w:val="clear" w:color="auto" w:fill="FFFFFF"/>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These results </w:t>
      </w:r>
      <w:r w:rsidR="00BA07B6">
        <w:rPr>
          <w:rFonts w:ascii="Times New Roman" w:eastAsia="Times New Roman" w:hAnsi="Times New Roman" w:cs="Times New Roman"/>
          <w:sz w:val="24"/>
          <w:szCs w:val="24"/>
        </w:rPr>
        <w:t xml:space="preserve">suggest </w:t>
      </w:r>
      <w:r>
        <w:rPr>
          <w:rFonts w:ascii="Times New Roman" w:eastAsia="Times New Roman" w:hAnsi="Times New Roman" w:cs="Times New Roman"/>
          <w:sz w:val="24"/>
          <w:szCs w:val="24"/>
        </w:rPr>
        <w:t xml:space="preserve">that </w:t>
      </w:r>
      <w:proofErr w:type="spellStart"/>
      <w:r>
        <w:rPr>
          <w:rFonts w:ascii="Times New Roman" w:eastAsia="Times New Roman" w:hAnsi="Times New Roman" w:cs="Times New Roman"/>
          <w:sz w:val="24"/>
          <w:szCs w:val="24"/>
        </w:rPr>
        <w:t>dlPFC</w:t>
      </w:r>
      <w:proofErr w:type="spellEnd"/>
      <w:r>
        <w:rPr>
          <w:rFonts w:ascii="Times New Roman" w:eastAsia="Times New Roman" w:hAnsi="Times New Roman" w:cs="Times New Roman"/>
          <w:sz w:val="24"/>
          <w:szCs w:val="24"/>
        </w:rPr>
        <w:t xml:space="preserve"> neurons encode the value attributes of </w:t>
      </w:r>
      <w:r w:rsidR="00BA07B6">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 xml:space="preserve">offer (reward and delay) during the offer evaluation, but do not represent the animal’s commitment to a choice or </w:t>
      </w:r>
      <w:r w:rsidR="00BA07B6">
        <w:rPr>
          <w:rFonts w:ascii="Times New Roman" w:eastAsia="Times New Roman" w:hAnsi="Times New Roman" w:cs="Times New Roman"/>
          <w:sz w:val="24"/>
          <w:szCs w:val="24"/>
        </w:rPr>
        <w:t>timing of a response</w:t>
      </w:r>
      <w:r>
        <w:rPr>
          <w:rFonts w:ascii="Times New Roman" w:eastAsia="Times New Roman" w:hAnsi="Times New Roman" w:cs="Times New Roman"/>
          <w:sz w:val="24"/>
          <w:szCs w:val="24"/>
        </w:rPr>
        <w:t>.</w:t>
      </w:r>
    </w:p>
    <w:p w14:paraId="25502418" w14:textId="77777777" w:rsidR="00A450CA" w:rsidRDefault="00A450CA" w:rsidP="004F16C1">
      <w:pPr>
        <w:shd w:val="clear" w:color="auto" w:fill="FFFFFF"/>
        <w:spacing w:after="0" w:line="480" w:lineRule="auto"/>
        <w:rPr>
          <w:rFonts w:ascii="Times New Roman" w:eastAsia="Times New Roman" w:hAnsi="Times New Roman" w:cs="Times New Roman"/>
          <w:color w:val="000000"/>
          <w:sz w:val="24"/>
          <w:szCs w:val="24"/>
        </w:rPr>
      </w:pPr>
    </w:p>
    <w:p w14:paraId="0E857195" w14:textId="77777777" w:rsidR="00A450CA" w:rsidRDefault="00000000">
      <w:pPr>
        <w:spacing w:after="0" w:line="48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3. Inverse encoding of reward magnitude and delay in </w:t>
      </w:r>
      <w:proofErr w:type="spellStart"/>
      <w:r>
        <w:rPr>
          <w:rFonts w:ascii="Times New Roman" w:eastAsia="Times New Roman" w:hAnsi="Times New Roman" w:cs="Times New Roman"/>
          <w:b/>
          <w:bCs/>
          <w:i/>
          <w:iCs/>
          <w:color w:val="000000"/>
          <w:sz w:val="24"/>
          <w:szCs w:val="24"/>
        </w:rPr>
        <w:t>dlPFC</w:t>
      </w:r>
      <w:proofErr w:type="spellEnd"/>
      <w:r>
        <w:rPr>
          <w:rFonts w:ascii="Times New Roman" w:eastAsia="Times New Roman" w:hAnsi="Times New Roman" w:cs="Times New Roman"/>
          <w:b/>
          <w:bCs/>
          <w:i/>
          <w:iCs/>
          <w:color w:val="000000"/>
          <w:sz w:val="24"/>
          <w:szCs w:val="24"/>
        </w:rPr>
        <w:t xml:space="preserve"> neurons</w:t>
      </w:r>
    </w:p>
    <w:p w14:paraId="306311D5" w14:textId="063B114C" w:rsidR="00A450CA"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both animals,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neurons showed an inverse correlation between reward magnitude and delay encoding, </w:t>
      </w:r>
      <w:r w:rsidR="000A7C2E">
        <w:rPr>
          <w:rFonts w:ascii="Times New Roman" w:eastAsia="Times New Roman" w:hAnsi="Times New Roman" w:cs="Times New Roman"/>
          <w:color w:val="000000"/>
          <w:sz w:val="24"/>
          <w:szCs w:val="24"/>
        </w:rPr>
        <w:t xml:space="preserve">which is </w:t>
      </w:r>
      <w:r>
        <w:rPr>
          <w:rFonts w:ascii="Times New Roman" w:eastAsia="Times New Roman" w:hAnsi="Times New Roman" w:cs="Times New Roman"/>
          <w:color w:val="000000"/>
          <w:sz w:val="24"/>
          <w:szCs w:val="24"/>
        </w:rPr>
        <w:t>consistent with temporal discounting.</w:t>
      </w:r>
      <w:r>
        <w:t xml:space="preserve"> </w:t>
      </w:r>
      <w:r>
        <w:rPr>
          <w:rFonts w:ascii="Times New Roman" w:eastAsia="Times New Roman" w:hAnsi="Times New Roman" w:cs="Times New Roman"/>
          <w:color w:val="000000"/>
          <w:sz w:val="24"/>
          <w:szCs w:val="24"/>
        </w:rPr>
        <w:t xml:space="preserve">This relationship became particularly evident after 750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w:t>
      </w:r>
      <w:r w:rsidR="000A7C2E">
        <w:rPr>
          <w:rFonts w:ascii="Times New Roman" w:eastAsia="Times New Roman" w:hAnsi="Times New Roman" w:cs="Times New Roman"/>
          <w:color w:val="000000"/>
          <w:sz w:val="24"/>
          <w:szCs w:val="24"/>
        </w:rPr>
        <w:t xml:space="preserve">after </w:t>
      </w:r>
      <w:r>
        <w:rPr>
          <w:rFonts w:ascii="Times New Roman" w:eastAsia="Times New Roman" w:hAnsi="Times New Roman" w:cs="Times New Roman"/>
          <w:color w:val="000000"/>
          <w:sz w:val="24"/>
          <w:szCs w:val="24"/>
        </w:rPr>
        <w:t xml:space="preserve">offer onset, </w:t>
      </w:r>
      <w:r w:rsidR="000A7C2E">
        <w:rPr>
          <w:rFonts w:ascii="Times New Roman" w:eastAsia="Times New Roman" w:hAnsi="Times New Roman" w:cs="Times New Roman"/>
          <w:color w:val="000000"/>
          <w:sz w:val="24"/>
          <w:szCs w:val="24"/>
        </w:rPr>
        <w:t xml:space="preserve">which </w:t>
      </w:r>
      <w:r>
        <w:rPr>
          <w:rFonts w:ascii="Times New Roman" w:eastAsia="Times New Roman" w:hAnsi="Times New Roman" w:cs="Times New Roman"/>
          <w:color w:val="000000"/>
          <w:sz w:val="24"/>
          <w:szCs w:val="24"/>
        </w:rPr>
        <w:t>correspond</w:t>
      </w:r>
      <w:r w:rsidR="000A7C2E">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to the earliest possible appearance of the first go-signal (Fig. </w:t>
      </w:r>
      <w:r w:rsidR="00AD5872">
        <w:rPr>
          <w:rFonts w:ascii="Times New Roman" w:eastAsia="Times New Roman" w:hAnsi="Times New Roman" w:cs="Times New Roman"/>
          <w:color w:val="000000"/>
          <w:sz w:val="24"/>
          <w:szCs w:val="24"/>
        </w:rPr>
        <w:t>3</w:t>
      </w:r>
      <w:r w:rsidR="00AD5872">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-B; see Methods).</w:t>
      </w:r>
    </w:p>
    <w:p w14:paraId="51CD10E8" w14:textId="0D1FE132" w:rsidR="00A450CA" w:rsidRDefault="00000000" w:rsidP="00B53A98">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Monkey S, this inverse relationship emerged rapidly, within the first 250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of the offer period and persisted throughout cue presentation (Fig. S</w:t>
      </w:r>
      <w:r w:rsidR="00A16EEC">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B–D). In Monkey T</w:t>
      </w:r>
      <w:r w:rsidR="000A7C2E">
        <w:rPr>
          <w:rFonts w:ascii="Times New Roman" w:eastAsia="Times New Roman" w:hAnsi="Times New Roman" w:cs="Times New Roman"/>
          <w:color w:val="000000"/>
          <w:sz w:val="24"/>
          <w:szCs w:val="24"/>
        </w:rPr>
        <w:t>, a similar</w:t>
      </w:r>
      <w:r>
        <w:rPr>
          <w:rFonts w:ascii="Times New Roman" w:eastAsia="Times New Roman" w:hAnsi="Times New Roman" w:cs="Times New Roman"/>
          <w:color w:val="000000"/>
          <w:sz w:val="24"/>
          <w:szCs w:val="24"/>
        </w:rPr>
        <w:t xml:space="preserve"> trend </w:t>
      </w:r>
      <w:r w:rsidR="000A7C2E">
        <w:rPr>
          <w:rFonts w:ascii="Times New Roman" w:eastAsia="Times New Roman" w:hAnsi="Times New Roman" w:cs="Times New Roman"/>
          <w:color w:val="000000"/>
          <w:sz w:val="24"/>
          <w:szCs w:val="24"/>
        </w:rPr>
        <w:t xml:space="preserve">emerged </w:t>
      </w:r>
      <w:r>
        <w:rPr>
          <w:rFonts w:ascii="Times New Roman" w:eastAsia="Times New Roman" w:hAnsi="Times New Roman" w:cs="Times New Roman"/>
          <w:color w:val="000000"/>
          <w:sz w:val="24"/>
          <w:szCs w:val="24"/>
        </w:rPr>
        <w:t xml:space="preserve">during the first 750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but it was weaker and did not reach statistical significance (Fig. S3G–I). </w:t>
      </w:r>
      <w:r w:rsidR="000A7C2E">
        <w:rPr>
          <w:rFonts w:ascii="Times New Roman" w:eastAsia="Times New Roman" w:hAnsi="Times New Roman" w:cs="Times New Roman"/>
          <w:color w:val="000000"/>
          <w:sz w:val="24"/>
          <w:szCs w:val="24"/>
        </w:rPr>
        <w:t>There was n</w:t>
      </w:r>
      <w:r>
        <w:rPr>
          <w:rFonts w:ascii="Times New Roman" w:eastAsia="Times New Roman" w:hAnsi="Times New Roman" w:cs="Times New Roman"/>
          <w:color w:val="000000"/>
          <w:sz w:val="24"/>
          <w:szCs w:val="24"/>
        </w:rPr>
        <w:t xml:space="preserve">o significant correlation </w:t>
      </w:r>
      <w:r w:rsidR="000A7C2E">
        <w:rPr>
          <w:rFonts w:ascii="Times New Roman" w:eastAsia="Times New Roman" w:hAnsi="Times New Roman" w:cs="Times New Roman"/>
          <w:color w:val="000000"/>
          <w:sz w:val="24"/>
          <w:szCs w:val="24"/>
        </w:rPr>
        <w:t xml:space="preserve">in the 250 </w:t>
      </w:r>
      <w:proofErr w:type="spellStart"/>
      <w:r w:rsidR="000A7C2E">
        <w:rPr>
          <w:rFonts w:ascii="Times New Roman" w:eastAsia="Times New Roman" w:hAnsi="Times New Roman" w:cs="Times New Roman"/>
          <w:color w:val="000000"/>
          <w:sz w:val="24"/>
          <w:szCs w:val="24"/>
        </w:rPr>
        <w:t>ms</w:t>
      </w:r>
      <w:proofErr w:type="spellEnd"/>
      <w:r w:rsidR="000A7C2E">
        <w:rPr>
          <w:rFonts w:ascii="Times New Roman" w:eastAsia="Times New Roman" w:hAnsi="Times New Roman" w:cs="Times New Roman"/>
          <w:color w:val="000000"/>
          <w:sz w:val="24"/>
          <w:szCs w:val="24"/>
        </w:rPr>
        <w:t xml:space="preserve"> before </w:t>
      </w:r>
      <w:r>
        <w:rPr>
          <w:rFonts w:ascii="Times New Roman" w:eastAsia="Times New Roman" w:hAnsi="Times New Roman" w:cs="Times New Roman"/>
          <w:color w:val="000000"/>
          <w:sz w:val="24"/>
          <w:szCs w:val="24"/>
        </w:rPr>
        <w:t xml:space="preserve">cue onset (Fig. </w:t>
      </w:r>
      <w:r w:rsidR="00A16EEC">
        <w:rPr>
          <w:rFonts w:ascii="Times New Roman" w:eastAsia="Times New Roman" w:hAnsi="Times New Roman" w:cs="Times New Roman"/>
          <w:color w:val="000000"/>
          <w:sz w:val="24"/>
          <w:szCs w:val="24"/>
        </w:rPr>
        <w:t>S</w:t>
      </w:r>
      <w:r w:rsidR="00A16EEC">
        <w:rPr>
          <w:rFonts w:ascii="Times New Roman" w:eastAsia="Times New Roman" w:hAnsi="Times New Roman" w:cs="Times New Roman"/>
          <w:color w:val="000000"/>
          <w:sz w:val="24"/>
          <w:szCs w:val="24"/>
        </w:rPr>
        <w:t>4</w:t>
      </w:r>
      <w:r w:rsidR="00A16EEC">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E), indicating that these relationships were specific to the evaluation period. </w:t>
      </w:r>
    </w:p>
    <w:p w14:paraId="20334940" w14:textId="77777777" w:rsidR="00A450CA" w:rsidRDefault="00A450CA">
      <w:pPr>
        <w:shd w:val="clear" w:color="auto" w:fill="FFFFFF"/>
        <w:spacing w:after="0" w:line="480" w:lineRule="auto"/>
        <w:rPr>
          <w:rFonts w:ascii="Times New Roman" w:eastAsia="Times New Roman" w:hAnsi="Times New Roman" w:cs="Times New Roman"/>
          <w:b/>
          <w:bCs/>
          <w:sz w:val="24"/>
          <w:szCs w:val="24"/>
        </w:rPr>
      </w:pPr>
    </w:p>
    <w:p w14:paraId="6A8DDC9C" w14:textId="77777777" w:rsidR="00A450CA" w:rsidRDefault="00000000">
      <w:pPr>
        <w:shd w:val="clear" w:color="auto" w:fill="FFFFFF"/>
        <w:spacing w:after="0" w:line="480" w:lineRule="auto"/>
        <w:rPr>
          <w:rFonts w:ascii="Times New Roman" w:hAnsi="Times New Roman" w:cs="Times New Roman"/>
          <w:b/>
          <w:bCs/>
          <w:i/>
          <w:iCs/>
          <w:sz w:val="24"/>
          <w:szCs w:val="24"/>
        </w:rPr>
      </w:pPr>
      <w:r>
        <w:rPr>
          <w:rFonts w:ascii="Times New Roman" w:eastAsia="Times New Roman" w:hAnsi="Times New Roman" w:cs="Times New Roman"/>
          <w:b/>
          <w:bCs/>
          <w:sz w:val="24"/>
          <w:szCs w:val="24"/>
        </w:rPr>
        <w:t xml:space="preserve">4. </w:t>
      </w:r>
      <w:r>
        <w:rPr>
          <w:rFonts w:ascii="Times New Roman" w:hAnsi="Times New Roman" w:cs="Times New Roman"/>
          <w:b/>
          <w:bCs/>
          <w:i/>
          <w:iCs/>
          <w:sz w:val="24"/>
          <w:szCs w:val="24"/>
        </w:rPr>
        <w:t xml:space="preserve">Choice order influences </w:t>
      </w:r>
      <w:proofErr w:type="gramStart"/>
      <w:r>
        <w:rPr>
          <w:rFonts w:ascii="Times New Roman" w:hAnsi="Times New Roman" w:cs="Times New Roman"/>
          <w:b/>
          <w:bCs/>
          <w:i/>
          <w:iCs/>
          <w:sz w:val="24"/>
          <w:szCs w:val="24"/>
        </w:rPr>
        <w:t>delay</w:t>
      </w:r>
      <w:proofErr w:type="gramEnd"/>
      <w:r>
        <w:rPr>
          <w:rFonts w:ascii="Times New Roman" w:hAnsi="Times New Roman" w:cs="Times New Roman"/>
          <w:b/>
          <w:bCs/>
          <w:i/>
          <w:iCs/>
          <w:sz w:val="24"/>
          <w:szCs w:val="24"/>
        </w:rPr>
        <w:t xml:space="preserve"> discounting</w:t>
      </w:r>
    </w:p>
    <w:p w14:paraId="5F554DFF" w14:textId="51EDAC9A"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task design included two possible go-signals: purple (accept) and yellow (reject). The first signal determined which action could be taken immediately</w:t>
      </w:r>
      <w:r w:rsidR="00D17473">
        <w:rPr>
          <w:rFonts w:ascii="Times New Roman" w:eastAsia="Times New Roman" w:hAnsi="Times New Roman" w:cs="Times New Roman"/>
          <w:sz w:val="24"/>
          <w:szCs w:val="24"/>
        </w:rPr>
        <w:t xml:space="preserve">, while </w:t>
      </w:r>
      <w:r>
        <w:rPr>
          <w:rFonts w:ascii="Times New Roman" w:eastAsia="Times New Roman" w:hAnsi="Times New Roman" w:cs="Times New Roman"/>
          <w:sz w:val="24"/>
          <w:szCs w:val="24"/>
        </w:rPr>
        <w:t xml:space="preserve">the alternative required waiting until the color switched (see Methods). For </w:t>
      </w:r>
      <w:r w:rsidR="00D17473">
        <w:rPr>
          <w:rFonts w:ascii="Times New Roman" w:eastAsia="Times New Roman" w:hAnsi="Times New Roman" w:cs="Times New Roman"/>
          <w:sz w:val="24"/>
          <w:szCs w:val="24"/>
        </w:rPr>
        <w:t>instance</w:t>
      </w:r>
      <w:r>
        <w:rPr>
          <w:rFonts w:ascii="Times New Roman" w:eastAsia="Times New Roman" w:hAnsi="Times New Roman" w:cs="Times New Roman"/>
          <w:sz w:val="24"/>
          <w:szCs w:val="24"/>
        </w:rPr>
        <w:t>, if the yellow signal appeared first, the animal could</w:t>
      </w:r>
      <w:r w:rsidR="00D17473">
        <w:rPr>
          <w:rFonts w:ascii="Times New Roman" w:eastAsia="Times New Roman" w:hAnsi="Times New Roman" w:cs="Times New Roman"/>
          <w:sz w:val="24"/>
          <w:szCs w:val="24"/>
        </w:rPr>
        <w:t xml:space="preserve"> either</w:t>
      </w:r>
      <w:r>
        <w:rPr>
          <w:rFonts w:ascii="Times New Roman" w:eastAsia="Times New Roman" w:hAnsi="Times New Roman" w:cs="Times New Roman"/>
          <w:sz w:val="24"/>
          <w:szCs w:val="24"/>
        </w:rPr>
        <w:t xml:space="preserve"> refuse </w:t>
      </w:r>
      <w:r w:rsidR="00D17473">
        <w:rPr>
          <w:rFonts w:ascii="Times New Roman" w:eastAsia="Times New Roman" w:hAnsi="Times New Roman" w:cs="Times New Roman"/>
          <w:sz w:val="24"/>
          <w:szCs w:val="24"/>
        </w:rPr>
        <w:t>immediately</w:t>
      </w:r>
      <w:r w:rsidR="00857C03">
        <w:rPr>
          <w:rFonts w:ascii="Times New Roman" w:eastAsia="Times New Roman" w:hAnsi="Times New Roman" w:cs="Times New Roman"/>
          <w:sz w:val="24"/>
          <w:szCs w:val="24"/>
        </w:rPr>
        <w:t xml:space="preserve"> or</w:t>
      </w:r>
      <w:r>
        <w:rPr>
          <w:rFonts w:ascii="Times New Roman" w:eastAsia="Times New Roman" w:hAnsi="Times New Roman" w:cs="Times New Roman"/>
          <w:sz w:val="24"/>
          <w:szCs w:val="24"/>
        </w:rPr>
        <w:t xml:space="preserve"> wait for the purple to </w:t>
      </w:r>
      <w:r w:rsidR="00D17473">
        <w:rPr>
          <w:rFonts w:ascii="Times New Roman" w:eastAsia="Times New Roman" w:hAnsi="Times New Roman" w:cs="Times New Roman"/>
          <w:sz w:val="24"/>
          <w:szCs w:val="24"/>
        </w:rPr>
        <w:t xml:space="preserve">signal to </w:t>
      </w:r>
      <w:r>
        <w:rPr>
          <w:rFonts w:ascii="Times New Roman" w:eastAsia="Times New Roman" w:hAnsi="Times New Roman" w:cs="Times New Roman"/>
          <w:sz w:val="24"/>
          <w:szCs w:val="24"/>
        </w:rPr>
        <w:t xml:space="preserve">accept the offer. </w:t>
      </w:r>
    </w:p>
    <w:p w14:paraId="3652D01C" w14:textId="3848AF37" w:rsidR="00A450CA" w:rsidRPr="005A3809"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two-step go-signal design allowed us to hypothesize that if the yellow signal appeared first, delaying the opportunity to accept</w:t>
      </w:r>
      <w:r w:rsidR="00D17473">
        <w:rPr>
          <w:rFonts w:ascii="Times New Roman" w:eastAsia="Times New Roman" w:hAnsi="Times New Roman" w:cs="Times New Roman"/>
          <w:sz w:val="24"/>
          <w:szCs w:val="24"/>
        </w:rPr>
        <w:t xml:space="preserve"> the offer</w:t>
      </w:r>
      <w:r>
        <w:rPr>
          <w:rFonts w:ascii="Times New Roman" w:eastAsia="Times New Roman" w:hAnsi="Times New Roman" w:cs="Times New Roman"/>
          <w:sz w:val="24"/>
          <w:szCs w:val="24"/>
        </w:rPr>
        <w:t xml:space="preserve">, </w:t>
      </w:r>
      <w:r w:rsidR="00D17473">
        <w:rPr>
          <w:rFonts w:ascii="Times New Roman" w:eastAsia="Times New Roman" w:hAnsi="Times New Roman" w:cs="Times New Roman"/>
          <w:sz w:val="24"/>
          <w:szCs w:val="24"/>
        </w:rPr>
        <w:t>it</w:t>
      </w:r>
      <w:r>
        <w:rPr>
          <w:rFonts w:ascii="Times New Roman" w:eastAsia="Times New Roman" w:hAnsi="Times New Roman" w:cs="Times New Roman"/>
          <w:sz w:val="24"/>
          <w:szCs w:val="24"/>
        </w:rPr>
        <w:t xml:space="preserve"> might seem less attractive </w:t>
      </w:r>
      <w:r w:rsidR="00D17473">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reduc</w:t>
      </w:r>
      <w:r w:rsidR="00D17473">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acceptance rates. </w:t>
      </w:r>
      <w:r w:rsidR="00D17473">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cceptance rates were similar </w:t>
      </w:r>
      <w:r w:rsidR="00D17473">
        <w:rPr>
          <w:rFonts w:ascii="Times New Roman" w:eastAsia="Times New Roman" w:hAnsi="Times New Roman" w:cs="Times New Roman"/>
          <w:sz w:val="24"/>
          <w:szCs w:val="24"/>
        </w:rPr>
        <w:t xml:space="preserve">for highly valuable offers </w:t>
      </w:r>
      <w:r>
        <w:rPr>
          <w:rFonts w:ascii="Times New Roman" w:eastAsia="Times New Roman" w:hAnsi="Times New Roman" w:cs="Times New Roman"/>
          <w:sz w:val="24"/>
          <w:szCs w:val="24"/>
        </w:rPr>
        <w:t xml:space="preserve">whether yellow or purple </w:t>
      </w:r>
      <w:r>
        <w:rPr>
          <w:rFonts w:ascii="Times New Roman" w:eastAsia="Times New Roman" w:hAnsi="Times New Roman" w:cs="Times New Roman"/>
          <w:sz w:val="24"/>
          <w:szCs w:val="24"/>
        </w:rPr>
        <w:lastRenderedPageBreak/>
        <w:t>appeared</w:t>
      </w:r>
      <w:r w:rsidR="00D17473">
        <w:rPr>
          <w:rFonts w:ascii="Times New Roman" w:eastAsia="Times New Roman" w:hAnsi="Times New Roman" w:cs="Times New Roman"/>
          <w:sz w:val="24"/>
          <w:szCs w:val="24"/>
        </w:rPr>
        <w:t xml:space="preserve"> first</w:t>
      </w:r>
      <w:r>
        <w:rPr>
          <w:rFonts w:ascii="Times New Roman" w:eastAsia="Times New Roman" w:hAnsi="Times New Roman" w:cs="Times New Roman"/>
          <w:sz w:val="24"/>
          <w:szCs w:val="24"/>
        </w:rPr>
        <w:t xml:space="preserve"> in both monkeys (Fig. </w:t>
      </w:r>
      <w:r w:rsidR="000F2D88">
        <w:rPr>
          <w:rFonts w:ascii="Times New Roman" w:eastAsia="Times New Roman" w:hAnsi="Times New Roman" w:cs="Times New Roman"/>
          <w:sz w:val="24"/>
          <w:szCs w:val="24"/>
        </w:rPr>
        <w:t>4</w:t>
      </w:r>
      <w:r w:rsidR="000F2D88">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-B). </w:t>
      </w:r>
      <w:r w:rsidR="00D17473">
        <w:rPr>
          <w:rFonts w:ascii="Times New Roman" w:eastAsia="Times New Roman" w:hAnsi="Times New Roman" w:cs="Times New Roman"/>
          <w:sz w:val="24"/>
          <w:szCs w:val="24"/>
        </w:rPr>
        <w:t>However, f</w:t>
      </w:r>
      <w:r>
        <w:rPr>
          <w:rFonts w:ascii="Times New Roman" w:eastAsia="Times New Roman" w:hAnsi="Times New Roman" w:cs="Times New Roman"/>
          <w:sz w:val="24"/>
          <w:szCs w:val="24"/>
        </w:rPr>
        <w:t xml:space="preserve">or less valuable offers, acceptance rates were significantly lower when the yellow signal </w:t>
      </w:r>
      <w:r w:rsidR="00D17473">
        <w:rPr>
          <w:rFonts w:ascii="Times New Roman" w:eastAsia="Times New Roman" w:hAnsi="Times New Roman" w:cs="Times New Roman"/>
          <w:sz w:val="24"/>
          <w:szCs w:val="24"/>
        </w:rPr>
        <w:t>appeared</w:t>
      </w:r>
      <w:r>
        <w:rPr>
          <w:rFonts w:ascii="Times New Roman" w:eastAsia="Times New Roman" w:hAnsi="Times New Roman" w:cs="Times New Roman"/>
          <w:sz w:val="24"/>
          <w:szCs w:val="24"/>
        </w:rPr>
        <w:t xml:space="preserve"> first. </w:t>
      </w:r>
      <w:r w:rsidR="00D17473">
        <w:rPr>
          <w:rFonts w:ascii="Times New Roman" w:eastAsia="Times New Roman" w:hAnsi="Times New Roman" w:cs="Times New Roman"/>
          <w:sz w:val="24"/>
          <w:szCs w:val="24"/>
        </w:rPr>
        <w:t>W</w:t>
      </w:r>
      <w:r>
        <w:rPr>
          <w:rFonts w:ascii="Times New Roman" w:eastAsia="Times New Roman" w:hAnsi="Times New Roman" w:cs="Times New Roman"/>
          <w:sz w:val="24"/>
          <w:szCs w:val="24"/>
        </w:rPr>
        <w:t xml:space="preserve">e found differences in the acceptance rate </w:t>
      </w:r>
      <w:r w:rsidR="00D17473">
        <w:rPr>
          <w:rFonts w:ascii="Times New Roman" w:eastAsia="Times New Roman" w:hAnsi="Times New Roman" w:cs="Times New Roman"/>
          <w:sz w:val="24"/>
          <w:szCs w:val="24"/>
        </w:rPr>
        <w:t>for less valuable offers when</w:t>
      </w:r>
      <w:r>
        <w:rPr>
          <w:rFonts w:ascii="Times New Roman" w:eastAsia="Times New Roman" w:hAnsi="Times New Roman" w:cs="Times New Roman"/>
          <w:sz w:val="24"/>
          <w:szCs w:val="24"/>
        </w:rPr>
        <w:t xml:space="preserve"> the first </w:t>
      </w:r>
      <w:proofErr w:type="gramStart"/>
      <w:r>
        <w:rPr>
          <w:rFonts w:ascii="Times New Roman" w:eastAsia="Times New Roman" w:hAnsi="Times New Roman" w:cs="Times New Roman"/>
          <w:sz w:val="24"/>
          <w:szCs w:val="24"/>
        </w:rPr>
        <w:t>go-signal</w:t>
      </w:r>
      <w:proofErr w:type="gramEnd"/>
      <w:r>
        <w:rPr>
          <w:rFonts w:ascii="Times New Roman" w:eastAsia="Times New Roman" w:hAnsi="Times New Roman" w:cs="Times New Roman"/>
          <w:sz w:val="24"/>
          <w:szCs w:val="24"/>
        </w:rPr>
        <w:t xml:space="preserve"> was purple between the two animals</w:t>
      </w:r>
      <w:r w:rsidR="00D17473">
        <w:rPr>
          <w:rFonts w:ascii="Times New Roman" w:eastAsia="Times New Roman" w:hAnsi="Times New Roman" w:cs="Times New Roman"/>
          <w:sz w:val="24"/>
          <w:szCs w:val="24"/>
        </w:rPr>
        <w:t xml:space="preserve">. </w:t>
      </w:r>
      <w:r>
        <w:rPr>
          <w:rFonts w:ascii="Times New Roman" w:eastAsia="Times New Roman" w:hAnsi="Times New Roman" w:cs="Times New Roman"/>
          <w:bCs/>
          <w:sz w:val="24"/>
          <w:szCs w:val="24"/>
        </w:rPr>
        <w:t xml:space="preserve">Monkey T was more likely to accept them (Fig. </w:t>
      </w:r>
      <w:r w:rsidR="000F2D88">
        <w:rPr>
          <w:rFonts w:ascii="Times New Roman" w:eastAsia="Times New Roman" w:hAnsi="Times New Roman" w:cs="Times New Roman"/>
          <w:bCs/>
          <w:sz w:val="24"/>
          <w:szCs w:val="24"/>
        </w:rPr>
        <w:t>4</w:t>
      </w:r>
      <w:r w:rsidR="000F2D88">
        <w:rPr>
          <w:rFonts w:ascii="Times New Roman" w:eastAsia="Times New Roman" w:hAnsi="Times New Roman" w:cs="Times New Roman"/>
          <w:bCs/>
          <w:sz w:val="24"/>
          <w:szCs w:val="24"/>
        </w:rPr>
        <w:t>A</w:t>
      </w:r>
      <w:r>
        <w:rPr>
          <w:rFonts w:ascii="Times New Roman" w:eastAsia="Times New Roman" w:hAnsi="Times New Roman" w:cs="Times New Roman"/>
          <w:bCs/>
          <w:sz w:val="24"/>
          <w:szCs w:val="24"/>
        </w:rPr>
        <w:t xml:space="preserve">-B). </w:t>
      </w:r>
    </w:p>
    <w:p w14:paraId="22068BFA" w14:textId="5177C461" w:rsidR="00A450CA" w:rsidRDefault="00000000" w:rsidP="005A3809">
      <w:pPr>
        <w:shd w:val="clear" w:color="auto" w:fill="FFFFFF"/>
        <w:spacing w:after="0" w:line="480" w:lineRule="auto"/>
        <w:ind w:firstLine="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Overall, both animals preferred</w:t>
      </w:r>
      <w:r w:rsidR="00D17473">
        <w:rPr>
          <w:rFonts w:ascii="Times New Roman" w:eastAsia="Times New Roman" w:hAnsi="Times New Roman" w:cs="Times New Roman"/>
          <w:bCs/>
          <w:sz w:val="24"/>
          <w:szCs w:val="24"/>
        </w:rPr>
        <w:t xml:space="preserve"> to choose</w:t>
      </w:r>
      <w:r>
        <w:rPr>
          <w:rFonts w:ascii="Times New Roman" w:eastAsia="Times New Roman" w:hAnsi="Times New Roman" w:cs="Times New Roman"/>
          <w:bCs/>
          <w:sz w:val="24"/>
          <w:szCs w:val="24"/>
        </w:rPr>
        <w:t xml:space="preserve"> when the purple signal appeared first</w:t>
      </w:r>
      <w:r w:rsidR="00857C03">
        <w:rPr>
          <w:rFonts w:ascii="Times New Roman" w:eastAsia="Times New Roman" w:hAnsi="Times New Roman" w:cs="Times New Roman"/>
          <w:bCs/>
          <w:sz w:val="24"/>
          <w:szCs w:val="24"/>
        </w:rPr>
        <w:t xml:space="preserve">. This </w:t>
      </w:r>
      <w:r>
        <w:rPr>
          <w:rFonts w:ascii="Times New Roman" w:eastAsia="Times New Roman" w:hAnsi="Times New Roman" w:cs="Times New Roman"/>
          <w:bCs/>
          <w:sz w:val="24"/>
          <w:szCs w:val="24"/>
        </w:rPr>
        <w:t>suggest</w:t>
      </w:r>
      <w:r w:rsidR="00857C03">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 xml:space="preserve"> an intrinsic motivational asymmetry tied to the meaning of the signal. However, the two animals </w:t>
      </w:r>
      <w:r w:rsidR="00D17473">
        <w:rPr>
          <w:rFonts w:ascii="Times New Roman" w:eastAsia="Times New Roman" w:hAnsi="Times New Roman" w:cs="Times New Roman"/>
          <w:bCs/>
          <w:sz w:val="24"/>
          <w:szCs w:val="24"/>
        </w:rPr>
        <w:t xml:space="preserve">seemed </w:t>
      </w:r>
      <w:r>
        <w:rPr>
          <w:rFonts w:ascii="Times New Roman" w:eastAsia="Times New Roman" w:hAnsi="Times New Roman" w:cs="Times New Roman"/>
          <w:bCs/>
          <w:sz w:val="24"/>
          <w:szCs w:val="24"/>
        </w:rPr>
        <w:t>to interpret the go-signal differently. One possibility is that the go-signal was processed in terms of its temporal implication</w:t>
      </w:r>
      <w:r w:rsidR="00D17473">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 effectively becoming part of the temporal discounting computation. Alternatively,</w:t>
      </w:r>
      <w:r w:rsidR="00D17473">
        <w:rPr>
          <w:rFonts w:ascii="Times New Roman" w:eastAsia="Times New Roman" w:hAnsi="Times New Roman" w:cs="Times New Roman"/>
          <w:bCs/>
          <w:sz w:val="24"/>
          <w:szCs w:val="24"/>
        </w:rPr>
        <w:t xml:space="preserve"> the go-signal</w:t>
      </w:r>
      <w:r>
        <w:rPr>
          <w:rFonts w:ascii="Times New Roman" w:eastAsia="Times New Roman" w:hAnsi="Times New Roman" w:cs="Times New Roman"/>
          <w:bCs/>
          <w:sz w:val="24"/>
          <w:szCs w:val="24"/>
        </w:rPr>
        <w:t xml:space="preserve"> may have been treated merely as an additional visual cue</w:t>
      </w:r>
      <w:r w:rsidR="00D1747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required to trigger the </w:t>
      </w:r>
      <w:proofErr w:type="gramStart"/>
      <w:r>
        <w:rPr>
          <w:rFonts w:ascii="Times New Roman" w:eastAsia="Times New Roman" w:hAnsi="Times New Roman" w:cs="Times New Roman"/>
          <w:bCs/>
          <w:sz w:val="24"/>
          <w:szCs w:val="24"/>
        </w:rPr>
        <w:t>choice</w:t>
      </w:r>
      <w:r w:rsidR="00D17473">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but</w:t>
      </w:r>
      <w:proofErr w:type="gramEnd"/>
      <w:r>
        <w:rPr>
          <w:rFonts w:ascii="Times New Roman" w:eastAsia="Times New Roman" w:hAnsi="Times New Roman" w:cs="Times New Roman"/>
          <w:bCs/>
          <w:sz w:val="24"/>
          <w:szCs w:val="24"/>
        </w:rPr>
        <w:t xml:space="preserve"> not integrated into the valuation process.</w:t>
      </w:r>
    </w:p>
    <w:p w14:paraId="7034CC6F" w14:textId="46985D6A" w:rsidR="00A450CA"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distinguish </w:t>
      </w:r>
      <w:r w:rsidR="00D17473">
        <w:rPr>
          <w:rFonts w:ascii="Times New Roman" w:eastAsia="Times New Roman" w:hAnsi="Times New Roman" w:cs="Times New Roman"/>
          <w:sz w:val="24"/>
          <w:szCs w:val="24"/>
        </w:rPr>
        <w:t xml:space="preserve">between </w:t>
      </w:r>
      <w:r>
        <w:rPr>
          <w:rFonts w:ascii="Times New Roman" w:eastAsia="Times New Roman" w:hAnsi="Times New Roman" w:cs="Times New Roman"/>
          <w:sz w:val="24"/>
          <w:szCs w:val="24"/>
        </w:rPr>
        <w:t xml:space="preserve">these possibilities, we compared three behavioral models. The base model </w:t>
      </w:r>
      <w:r w:rsidR="00D17473">
        <w:rPr>
          <w:rFonts w:ascii="Times New Roman" w:eastAsia="Times New Roman" w:hAnsi="Times New Roman" w:cs="Times New Roman"/>
          <w:sz w:val="24"/>
          <w:szCs w:val="24"/>
        </w:rPr>
        <w:t xml:space="preserve">only </w:t>
      </w:r>
      <w:r>
        <w:rPr>
          <w:rFonts w:ascii="Times New Roman" w:eastAsia="Times New Roman" w:hAnsi="Times New Roman" w:cs="Times New Roman"/>
          <w:sz w:val="24"/>
          <w:szCs w:val="24"/>
        </w:rPr>
        <w:t>considered the offer attributes (reward magnitude and delay; see Methods for details)</w:t>
      </w:r>
      <w:r w:rsidR="00D17473">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ignor</w:t>
      </w:r>
      <w:r w:rsidR="00D17473">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the color and order of the go-signals. This is the classic temporal discounting model, whereby value depends solely on reward magnitude and delivery delay</w:t>
      </w:r>
      <w:r w:rsidR="00D17473">
        <w:rPr>
          <w:rFonts w:ascii="Times New Roman" w:eastAsia="Times New Roman" w:hAnsi="Times New Roman" w:cs="Times New Roman"/>
          <w:sz w:val="24"/>
          <w:szCs w:val="24"/>
        </w:rPr>
        <w:t>. The results of this analysis are shown in figure 2.</w:t>
      </w:r>
      <w:r>
        <w:rPr>
          <w:rFonts w:ascii="Times New Roman" w:eastAsia="Times New Roman" w:hAnsi="Times New Roman" w:cs="Times New Roman"/>
          <w:sz w:val="24"/>
          <w:szCs w:val="24"/>
        </w:rPr>
        <w:t xml:space="preserve"> </w:t>
      </w:r>
    </w:p>
    <w:p w14:paraId="3493BDA1" w14:textId="05A97C80"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00D17473">
        <w:rPr>
          <w:rFonts w:ascii="Times New Roman" w:eastAsia="Times New Roman" w:hAnsi="Times New Roman" w:cs="Times New Roman"/>
          <w:sz w:val="24"/>
          <w:szCs w:val="24"/>
        </w:rPr>
        <w:t>“</w:t>
      </w:r>
      <w:r>
        <w:rPr>
          <w:rFonts w:ascii="Times New Roman" w:eastAsia="Times New Roman" w:hAnsi="Times New Roman" w:cs="Times New Roman"/>
          <w:sz w:val="24"/>
          <w:szCs w:val="24"/>
        </w:rPr>
        <w:t>full</w:t>
      </w:r>
      <w:r w:rsidR="00D1747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temporal discounting model </w:t>
      </w:r>
      <w:r w:rsidR="00E44EB2">
        <w:rPr>
          <w:rFonts w:ascii="Times New Roman" w:eastAsia="Times New Roman" w:hAnsi="Times New Roman" w:cs="Times New Roman"/>
          <w:sz w:val="24"/>
          <w:szCs w:val="24"/>
        </w:rPr>
        <w:t xml:space="preserve">included an </w:t>
      </w:r>
      <w:r>
        <w:rPr>
          <w:rFonts w:ascii="Times New Roman" w:eastAsia="Times New Roman" w:hAnsi="Times New Roman" w:cs="Times New Roman"/>
          <w:sz w:val="24"/>
          <w:szCs w:val="24"/>
        </w:rPr>
        <w:t>add</w:t>
      </w:r>
      <w:r w:rsidR="00E44EB2">
        <w:rPr>
          <w:rFonts w:ascii="Times New Roman" w:eastAsia="Times New Roman" w:hAnsi="Times New Roman" w:cs="Times New Roman"/>
          <w:sz w:val="24"/>
          <w:szCs w:val="24"/>
        </w:rPr>
        <w:t>itional</w:t>
      </w:r>
      <w:r>
        <w:rPr>
          <w:rFonts w:ascii="Times New Roman" w:eastAsia="Times New Roman" w:hAnsi="Times New Roman" w:cs="Times New Roman"/>
          <w:sz w:val="24"/>
          <w:szCs w:val="24"/>
        </w:rPr>
        <w:t xml:space="preserve"> waiting cost, including the wait imposed by the first go-signal (see Methods). </w:t>
      </w:r>
    </w:p>
    <w:p w14:paraId="22DE9458" w14:textId="0BDFD5E4"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the </w:t>
      </w:r>
      <w:r w:rsidR="00E44EB2">
        <w:rPr>
          <w:rFonts w:ascii="Times New Roman" w:eastAsia="Times New Roman" w:hAnsi="Times New Roman" w:cs="Times New Roman"/>
          <w:sz w:val="24"/>
          <w:szCs w:val="24"/>
        </w:rPr>
        <w:t>“</w:t>
      </w:r>
      <w:r>
        <w:rPr>
          <w:rFonts w:ascii="Times New Roman" w:eastAsia="Times New Roman" w:hAnsi="Times New Roman" w:cs="Times New Roman"/>
          <w:sz w:val="24"/>
          <w:szCs w:val="24"/>
        </w:rPr>
        <w:t>bias</w:t>
      </w:r>
      <w:r w:rsidR="00E44EB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model assumed that the go-signal color introduced a categorical bias</w:t>
      </w:r>
      <w:r w:rsidR="00E44EB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that choices were driven by both the temporal discounted value associated with each offer, and the bias associated with the go-signal (see Methods). </w:t>
      </w:r>
    </w:p>
    <w:p w14:paraId="4FEDB90D" w14:textId="387BF03D"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comparison showed that the base model, </w:t>
      </w:r>
      <w:r w:rsidR="00E44EB2">
        <w:rPr>
          <w:rFonts w:ascii="Times New Roman" w:eastAsia="Times New Roman" w:hAnsi="Times New Roman" w:cs="Times New Roman"/>
          <w:sz w:val="24"/>
          <w:szCs w:val="24"/>
        </w:rPr>
        <w:t xml:space="preserve">which considered </w:t>
      </w:r>
      <w:r>
        <w:rPr>
          <w:rFonts w:ascii="Times New Roman" w:eastAsia="Times New Roman" w:hAnsi="Times New Roman" w:cs="Times New Roman"/>
          <w:sz w:val="24"/>
          <w:szCs w:val="24"/>
        </w:rPr>
        <w:t xml:space="preserve">only the offer attributes, fit worst for both animals. </w:t>
      </w:r>
    </w:p>
    <w:p w14:paraId="6DE113B1" w14:textId="75F22F3E"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Monkey S’s behavior was best explained by the full temporal discounting model (Fig. </w:t>
      </w:r>
      <w:r w:rsidR="00956EF7">
        <w:rPr>
          <w:rFonts w:ascii="Times New Roman" w:eastAsia="Times New Roman" w:hAnsi="Times New Roman" w:cs="Times New Roman"/>
          <w:sz w:val="24"/>
          <w:szCs w:val="24"/>
        </w:rPr>
        <w:t>5</w:t>
      </w:r>
      <w:r w:rsidR="00956EF7">
        <w:rPr>
          <w:rFonts w:ascii="Times New Roman" w:eastAsia="Times New Roman" w:hAnsi="Times New Roman" w:cs="Times New Roman"/>
          <w:sz w:val="24"/>
          <w:szCs w:val="24"/>
        </w:rPr>
        <w:t xml:space="preserve">A </w:t>
      </w:r>
      <w:r w:rsidR="00E44EB2">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C), </w:t>
      </w:r>
      <w:r w:rsidR="00E44EB2">
        <w:rPr>
          <w:rFonts w:ascii="Times New Roman" w:eastAsia="Times New Roman" w:hAnsi="Times New Roman" w:cs="Times New Roman"/>
          <w:sz w:val="24"/>
          <w:szCs w:val="24"/>
        </w:rPr>
        <w:t xml:space="preserve">which </w:t>
      </w:r>
      <w:r>
        <w:rPr>
          <w:rFonts w:ascii="Times New Roman" w:eastAsia="Times New Roman" w:hAnsi="Times New Roman" w:cs="Times New Roman"/>
          <w:sz w:val="24"/>
          <w:szCs w:val="24"/>
        </w:rPr>
        <w:t>suggest</w:t>
      </w:r>
      <w:r w:rsidR="00E44EB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E44EB2">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integration of both offer and go-signal timing into value computations.</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In contrast, Monkey T’s behavior </w:t>
      </w:r>
      <w:proofErr w:type="gramStart"/>
      <w:r>
        <w:rPr>
          <w:rFonts w:ascii="Times New Roman" w:eastAsia="Times New Roman" w:hAnsi="Times New Roman" w:cs="Times New Roman"/>
          <w:sz w:val="24"/>
          <w:szCs w:val="24"/>
        </w:rPr>
        <w:t>fit</w:t>
      </w:r>
      <w:proofErr w:type="gramEnd"/>
      <w:r>
        <w:rPr>
          <w:rFonts w:ascii="Times New Roman" w:eastAsia="Times New Roman" w:hAnsi="Times New Roman" w:cs="Times New Roman"/>
          <w:sz w:val="24"/>
          <w:szCs w:val="24"/>
        </w:rPr>
        <w:t xml:space="preserve"> the bias model</w:t>
      </w:r>
      <w:r w:rsidR="00E44EB2">
        <w:rPr>
          <w:rFonts w:ascii="Times New Roman" w:eastAsia="Times New Roman" w:hAnsi="Times New Roman" w:cs="Times New Roman"/>
          <w:sz w:val="24"/>
          <w:szCs w:val="24"/>
        </w:rPr>
        <w:t xml:space="preserve"> (Fig. </w:t>
      </w:r>
      <w:r w:rsidR="00956EF7">
        <w:rPr>
          <w:rFonts w:ascii="Times New Roman" w:eastAsia="Times New Roman" w:hAnsi="Times New Roman" w:cs="Times New Roman"/>
          <w:sz w:val="24"/>
          <w:szCs w:val="24"/>
        </w:rPr>
        <w:t>5</w:t>
      </w:r>
      <w:r w:rsidR="00956EF7">
        <w:rPr>
          <w:rFonts w:ascii="Times New Roman" w:eastAsia="Times New Roman" w:hAnsi="Times New Roman" w:cs="Times New Roman"/>
          <w:sz w:val="24"/>
          <w:szCs w:val="24"/>
        </w:rPr>
        <w:t xml:space="preserve">B </w:t>
      </w:r>
      <w:r w:rsidR="00E44EB2">
        <w:rPr>
          <w:rFonts w:ascii="Times New Roman" w:eastAsia="Times New Roman" w:hAnsi="Times New Roman" w:cs="Times New Roman"/>
          <w:sz w:val="24"/>
          <w:szCs w:val="24"/>
        </w:rPr>
        <w:t>and D)</w:t>
      </w:r>
      <w:r>
        <w:rPr>
          <w:rFonts w:ascii="Times New Roman" w:eastAsia="Times New Roman" w:hAnsi="Times New Roman" w:cs="Times New Roman"/>
          <w:sz w:val="24"/>
          <w:szCs w:val="24"/>
        </w:rPr>
        <w:t xml:space="preserve">, indicating a strong cue-based preference rather than temporal integration. </w:t>
      </w:r>
    </w:p>
    <w:p w14:paraId="6EBD63AF" w14:textId="13A20BB3" w:rsidR="00A450CA" w:rsidRDefault="00AD1151">
      <w:pPr>
        <w:shd w:val="clear" w:color="auto" w:fill="FFFFFF"/>
        <w:spacing w:after="0" w:line="480" w:lineRule="auto"/>
        <w:rPr>
          <w:rFonts w:ascii="Times New Roman" w:eastAsia="Times New Roman" w:hAnsi="Times New Roman" w:cs="Times New Roman"/>
          <w:sz w:val="24"/>
          <w:szCs w:val="24"/>
        </w:rPr>
      </w:pPr>
      <w:r w:rsidRPr="007D4BA1">
        <w:rPr>
          <w:rFonts w:ascii="Times New Roman" w:eastAsia="Times New Roman" w:hAnsi="Times New Roman" w:cs="Times New Roman"/>
          <w:sz w:val="24"/>
          <w:szCs w:val="24"/>
        </w:rPr>
        <w:t xml:space="preserve">These models show </w:t>
      </w:r>
      <w:r w:rsidR="00E44EB2" w:rsidRPr="007D4BA1">
        <w:rPr>
          <w:rFonts w:ascii="Times New Roman" w:eastAsia="Times New Roman" w:hAnsi="Times New Roman" w:cs="Times New Roman"/>
          <w:sz w:val="24"/>
          <w:szCs w:val="24"/>
        </w:rPr>
        <w:t xml:space="preserve">how </w:t>
      </w:r>
      <w:r w:rsidRPr="007D4BA1">
        <w:rPr>
          <w:rFonts w:ascii="Times New Roman" w:eastAsia="Times New Roman" w:hAnsi="Times New Roman" w:cs="Times New Roman"/>
          <w:sz w:val="24"/>
          <w:szCs w:val="24"/>
        </w:rPr>
        <w:t xml:space="preserve">the two animals </w:t>
      </w:r>
      <w:r w:rsidR="00E44EB2" w:rsidRPr="007D4BA1">
        <w:rPr>
          <w:rFonts w:ascii="Times New Roman" w:eastAsia="Times New Roman" w:hAnsi="Times New Roman" w:cs="Times New Roman"/>
          <w:sz w:val="24"/>
          <w:szCs w:val="24"/>
        </w:rPr>
        <w:t>process</w:t>
      </w:r>
      <w:r w:rsidRPr="007D4BA1">
        <w:rPr>
          <w:rFonts w:ascii="Times New Roman" w:eastAsia="Times New Roman" w:hAnsi="Times New Roman" w:cs="Times New Roman"/>
          <w:sz w:val="24"/>
          <w:szCs w:val="24"/>
        </w:rPr>
        <w:t xml:space="preserve"> information and</w:t>
      </w:r>
      <w:r w:rsidR="00E44EB2" w:rsidRPr="007D4BA1">
        <w:rPr>
          <w:rFonts w:ascii="Times New Roman" w:eastAsia="Times New Roman" w:hAnsi="Times New Roman" w:cs="Times New Roman"/>
          <w:sz w:val="24"/>
          <w:szCs w:val="24"/>
        </w:rPr>
        <w:t xml:space="preserve"> timing of the</w:t>
      </w:r>
      <w:r w:rsidRPr="007D4BA1">
        <w:rPr>
          <w:rFonts w:ascii="Times New Roman" w:eastAsia="Times New Roman" w:hAnsi="Times New Roman" w:cs="Times New Roman"/>
          <w:sz w:val="24"/>
          <w:szCs w:val="24"/>
        </w:rPr>
        <w:t xml:space="preserve"> go-signal timing </w:t>
      </w:r>
      <w:r w:rsidR="00E44EB2" w:rsidRPr="007D4BA1">
        <w:rPr>
          <w:rFonts w:ascii="Times New Roman" w:eastAsia="Times New Roman" w:hAnsi="Times New Roman" w:cs="Times New Roman"/>
          <w:sz w:val="24"/>
          <w:szCs w:val="24"/>
        </w:rPr>
        <w:t xml:space="preserve">differently. This helped </w:t>
      </w:r>
      <w:r w:rsidRPr="007D4BA1">
        <w:rPr>
          <w:rFonts w:ascii="Times New Roman" w:eastAsia="Times New Roman" w:hAnsi="Times New Roman" w:cs="Times New Roman"/>
          <w:sz w:val="24"/>
          <w:szCs w:val="24"/>
        </w:rPr>
        <w:t xml:space="preserve">us </w:t>
      </w:r>
      <w:r w:rsidR="00E44EB2" w:rsidRPr="007D4BA1">
        <w:rPr>
          <w:rFonts w:ascii="Times New Roman" w:eastAsia="Times New Roman" w:hAnsi="Times New Roman" w:cs="Times New Roman"/>
          <w:sz w:val="24"/>
          <w:szCs w:val="24"/>
        </w:rPr>
        <w:t xml:space="preserve">to examine </w:t>
      </w:r>
      <w:r w:rsidRPr="007D4BA1">
        <w:rPr>
          <w:rFonts w:ascii="Times New Roman" w:eastAsia="Times New Roman" w:hAnsi="Times New Roman" w:cs="Times New Roman"/>
          <w:sz w:val="24"/>
          <w:szCs w:val="24"/>
        </w:rPr>
        <w:t>the corresponding neural responses.</w:t>
      </w:r>
    </w:p>
    <w:p w14:paraId="1AB5FC81" w14:textId="77777777" w:rsidR="00A450CA" w:rsidRDefault="00A450CA">
      <w:pPr>
        <w:shd w:val="clear" w:color="auto" w:fill="FFFFFF"/>
        <w:spacing w:after="0" w:line="480" w:lineRule="auto"/>
        <w:rPr>
          <w:rFonts w:ascii="Times New Roman" w:eastAsia="Times New Roman" w:hAnsi="Times New Roman" w:cs="Times New Roman"/>
          <w:b/>
          <w:i/>
          <w:iCs/>
          <w:sz w:val="24"/>
          <w:szCs w:val="24"/>
        </w:rPr>
      </w:pPr>
    </w:p>
    <w:p w14:paraId="52A4B083" w14:textId="77777777" w:rsidR="00A450CA" w:rsidRDefault="00000000">
      <w:pPr>
        <w:shd w:val="clear" w:color="auto" w:fill="FFFFFF"/>
        <w:spacing w:after="0" w:line="480" w:lineRule="auto"/>
        <w:rPr>
          <w:rFonts w:ascii="Times New Roman" w:eastAsia="Times New Roman" w:hAnsi="Times New Roman" w:cs="Times New Roman"/>
          <w:b/>
          <w:i/>
          <w:iCs/>
          <w:sz w:val="24"/>
          <w:szCs w:val="24"/>
        </w:rPr>
      </w:pPr>
      <w:r>
        <w:rPr>
          <w:rFonts w:ascii="Times New Roman" w:eastAsia="Times New Roman" w:hAnsi="Times New Roman" w:cs="Times New Roman"/>
          <w:b/>
          <w:i/>
          <w:iCs/>
          <w:sz w:val="24"/>
          <w:szCs w:val="24"/>
        </w:rPr>
        <w:t>5. Neural signatures of go-signal timing and value integration</w:t>
      </w:r>
    </w:p>
    <w:p w14:paraId="13146EA7" w14:textId="770295D0" w:rsidR="00A450CA" w:rsidRDefault="00000000">
      <w:pPr>
        <w:spacing w:after="0" w:line="480" w:lineRule="auto"/>
        <w:rPr>
          <w:rFonts w:ascii="Times New Roman" w:hAnsi="Times New Roman" w:cs="Times New Roman"/>
          <w:sz w:val="24"/>
          <w:szCs w:val="24"/>
        </w:rPr>
      </w:pPr>
      <w:r>
        <w:rPr>
          <w:rFonts w:ascii="Times New Roman" w:hAnsi="Times New Roman" w:cs="Times New Roman"/>
          <w:bCs/>
          <w:sz w:val="24"/>
          <w:szCs w:val="24"/>
        </w:rPr>
        <w:t xml:space="preserve">The two-step go-signal design introduced uncertainty </w:t>
      </w:r>
      <w:r w:rsidR="007D4BA1">
        <w:rPr>
          <w:rFonts w:ascii="Times New Roman" w:hAnsi="Times New Roman" w:cs="Times New Roman"/>
          <w:bCs/>
          <w:sz w:val="24"/>
          <w:szCs w:val="24"/>
        </w:rPr>
        <w:t xml:space="preserve">regarding </w:t>
      </w:r>
      <w:r>
        <w:rPr>
          <w:rFonts w:ascii="Times New Roman" w:hAnsi="Times New Roman" w:cs="Times New Roman"/>
          <w:bCs/>
          <w:sz w:val="24"/>
          <w:szCs w:val="24"/>
        </w:rPr>
        <w:t>the timing and the structure of the choice</w:t>
      </w:r>
      <w:r w:rsidR="007D4BA1">
        <w:rPr>
          <w:rFonts w:ascii="Times New Roman" w:hAnsi="Times New Roman" w:cs="Times New Roman"/>
          <w:bCs/>
          <w:sz w:val="24"/>
          <w:szCs w:val="24"/>
        </w:rPr>
        <w:t>:</w:t>
      </w:r>
      <w:r>
        <w:rPr>
          <w:rFonts w:ascii="Times New Roman" w:hAnsi="Times New Roman" w:cs="Times New Roman"/>
          <w:bCs/>
          <w:sz w:val="24"/>
          <w:szCs w:val="24"/>
        </w:rPr>
        <w:t xml:space="preserve"> whether the animal could act immediately or had to wait</w:t>
      </w:r>
      <w:r w:rsidR="001B4D2D">
        <w:rPr>
          <w:rFonts w:ascii="Times New Roman" w:hAnsi="Times New Roman" w:cs="Times New Roman"/>
          <w:bCs/>
          <w:sz w:val="24"/>
          <w:szCs w:val="24"/>
        </w:rPr>
        <w:t xml:space="preserve">. This </w:t>
      </w:r>
      <w:r>
        <w:rPr>
          <w:rFonts w:ascii="Times New Roman" w:hAnsi="Times New Roman" w:cs="Times New Roman"/>
          <w:bCs/>
          <w:sz w:val="24"/>
          <w:szCs w:val="24"/>
        </w:rPr>
        <w:t>allow</w:t>
      </w:r>
      <w:r w:rsidR="001B4D2D">
        <w:rPr>
          <w:rFonts w:ascii="Times New Roman" w:hAnsi="Times New Roman" w:cs="Times New Roman"/>
          <w:bCs/>
          <w:sz w:val="24"/>
          <w:szCs w:val="24"/>
        </w:rPr>
        <w:t>ed</w:t>
      </w:r>
      <w:r>
        <w:rPr>
          <w:rFonts w:ascii="Times New Roman" w:hAnsi="Times New Roman" w:cs="Times New Roman"/>
          <w:bCs/>
          <w:sz w:val="24"/>
          <w:szCs w:val="24"/>
        </w:rPr>
        <w:t xml:space="preserve"> us to </w:t>
      </w:r>
      <w:r w:rsidR="007D4BA1">
        <w:rPr>
          <w:rFonts w:ascii="Times New Roman" w:hAnsi="Times New Roman" w:cs="Times New Roman"/>
          <w:bCs/>
          <w:sz w:val="24"/>
          <w:szCs w:val="24"/>
        </w:rPr>
        <w:t xml:space="preserve">examine </w:t>
      </w:r>
      <w:r>
        <w:rPr>
          <w:rFonts w:ascii="Times New Roman" w:hAnsi="Times New Roman" w:cs="Times New Roman"/>
          <w:bCs/>
          <w:sz w:val="24"/>
          <w:szCs w:val="24"/>
        </w:rPr>
        <w:t>how timing constraint</w:t>
      </w:r>
      <w:r w:rsidR="007D4BA1">
        <w:rPr>
          <w:rFonts w:ascii="Times New Roman" w:hAnsi="Times New Roman" w:cs="Times New Roman"/>
          <w:bCs/>
          <w:sz w:val="24"/>
          <w:szCs w:val="24"/>
        </w:rPr>
        <w:t>s</w:t>
      </w:r>
      <w:r>
        <w:rPr>
          <w:rFonts w:ascii="Times New Roman" w:hAnsi="Times New Roman" w:cs="Times New Roman"/>
          <w:bCs/>
          <w:sz w:val="24"/>
          <w:szCs w:val="24"/>
        </w:rPr>
        <w:t xml:space="preserve"> interact with reward and delay </w:t>
      </w:r>
      <w:r w:rsidR="007D4BA1">
        <w:rPr>
          <w:rFonts w:ascii="Times New Roman" w:hAnsi="Times New Roman" w:cs="Times New Roman"/>
          <w:bCs/>
          <w:sz w:val="24"/>
          <w:szCs w:val="24"/>
        </w:rPr>
        <w:t xml:space="preserve">integration to </w:t>
      </w:r>
      <w:r>
        <w:rPr>
          <w:rFonts w:ascii="Times New Roman" w:hAnsi="Times New Roman" w:cs="Times New Roman"/>
          <w:bCs/>
          <w:sz w:val="24"/>
          <w:szCs w:val="24"/>
        </w:rPr>
        <w:t>shap</w:t>
      </w:r>
      <w:r w:rsidR="007D4BA1">
        <w:rPr>
          <w:rFonts w:ascii="Times New Roman" w:hAnsi="Times New Roman" w:cs="Times New Roman"/>
          <w:bCs/>
          <w:sz w:val="24"/>
          <w:szCs w:val="24"/>
        </w:rPr>
        <w:t>e</w:t>
      </w:r>
      <w:r>
        <w:rPr>
          <w:rFonts w:ascii="Times New Roman" w:hAnsi="Times New Roman" w:cs="Times New Roman"/>
          <w:bCs/>
          <w:sz w:val="24"/>
          <w:szCs w:val="24"/>
        </w:rPr>
        <w:t xml:space="preserve"> value signals in </w:t>
      </w:r>
      <w:proofErr w:type="spellStart"/>
      <w:r>
        <w:rPr>
          <w:rFonts w:ascii="Times New Roman" w:hAnsi="Times New Roman" w:cs="Times New Roman"/>
          <w:bCs/>
          <w:sz w:val="24"/>
          <w:szCs w:val="24"/>
        </w:rPr>
        <w:t>dlPFC</w:t>
      </w:r>
      <w:proofErr w:type="spellEnd"/>
      <w:r>
        <w:rPr>
          <w:rFonts w:ascii="Times New Roman" w:hAnsi="Times New Roman" w:cs="Times New Roman"/>
          <w:bCs/>
          <w:sz w:val="24"/>
          <w:szCs w:val="24"/>
        </w:rPr>
        <w:t xml:space="preserve"> neural activity. </w:t>
      </w:r>
    </w:p>
    <w:p w14:paraId="11E5C713" w14:textId="393A40B4"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investigated how the neural encoding of reward magnitude and delay changed when </w:t>
      </w:r>
      <w:r w:rsidR="007D4BA1">
        <w:rPr>
          <w:rFonts w:ascii="Times New Roman" w:eastAsia="Times New Roman" w:hAnsi="Times New Roman" w:cs="Times New Roman"/>
          <w:sz w:val="24"/>
          <w:szCs w:val="24"/>
        </w:rPr>
        <w:t xml:space="preserve">considering </w:t>
      </w:r>
      <w:r>
        <w:rPr>
          <w:rFonts w:ascii="Times New Roman" w:eastAsia="Times New Roman" w:hAnsi="Times New Roman" w:cs="Times New Roman"/>
          <w:sz w:val="24"/>
          <w:szCs w:val="24"/>
        </w:rPr>
        <w:t>the additional time, including the first go-signal</w:t>
      </w:r>
      <w:r w:rsidR="007D4BA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3712E58A" w14:textId="568EA32E" w:rsidR="00A450CA" w:rsidRDefault="00AC615F" w:rsidP="00D83A1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r w:rsidR="007D4BA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temporally discounted value is calculated on the fly, we would expect the yellow go-</w:t>
      </w:r>
      <w:r w:rsidR="007D4BA1">
        <w:rPr>
          <w:rFonts w:ascii="Times New Roman" w:eastAsia="Times New Roman" w:hAnsi="Times New Roman" w:cs="Times New Roman"/>
          <w:sz w:val="24"/>
          <w:szCs w:val="24"/>
        </w:rPr>
        <w:t xml:space="preserve">signal that </w:t>
      </w:r>
      <w:r>
        <w:rPr>
          <w:rFonts w:ascii="Times New Roman" w:eastAsia="Times New Roman" w:hAnsi="Times New Roman" w:cs="Times New Roman"/>
          <w:sz w:val="24"/>
          <w:szCs w:val="24"/>
        </w:rPr>
        <w:t xml:space="preserve">signals </w:t>
      </w:r>
      <w:r w:rsidR="007D4BA1">
        <w:rPr>
          <w:rFonts w:ascii="Times New Roman" w:eastAsia="Times New Roman" w:hAnsi="Times New Roman" w:cs="Times New Roman"/>
          <w:sz w:val="24"/>
          <w:szCs w:val="24"/>
        </w:rPr>
        <w:t>a rejection</w:t>
      </w:r>
      <w:r>
        <w:rPr>
          <w:rFonts w:ascii="Times New Roman" w:eastAsia="Times New Roman" w:hAnsi="Times New Roman" w:cs="Times New Roman"/>
          <w:sz w:val="24"/>
          <w:szCs w:val="24"/>
        </w:rPr>
        <w:t xml:space="preserve">, </w:t>
      </w:r>
      <w:r w:rsidR="007D4BA1">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decrease the value of the option</w:t>
      </w:r>
      <w:r w:rsidR="007D4BA1">
        <w:rPr>
          <w:rFonts w:ascii="Times New Roman" w:eastAsia="Times New Roman" w:hAnsi="Times New Roman" w:cs="Times New Roman"/>
          <w:sz w:val="24"/>
          <w:szCs w:val="24"/>
        </w:rPr>
        <w:t xml:space="preserve"> compared to the purple go-signal that signals </w:t>
      </w:r>
      <w:proofErr w:type="gramStart"/>
      <w:r w:rsidR="007D4BA1">
        <w:rPr>
          <w:rFonts w:ascii="Times New Roman" w:eastAsia="Times New Roman" w:hAnsi="Times New Roman" w:cs="Times New Roman"/>
          <w:sz w:val="24"/>
          <w:szCs w:val="24"/>
        </w:rPr>
        <w:t>a</w:t>
      </w:r>
      <w:proofErr w:type="gramEnd"/>
      <w:r w:rsidR="007D4BA1">
        <w:rPr>
          <w:rFonts w:ascii="Times New Roman" w:eastAsia="Times New Roman" w:hAnsi="Times New Roman" w:cs="Times New Roman"/>
          <w:sz w:val="24"/>
          <w:szCs w:val="24"/>
        </w:rPr>
        <w:t xml:space="preserve"> acceptance. This is because the</w:t>
      </w:r>
      <w:r>
        <w:rPr>
          <w:rFonts w:ascii="Times New Roman" w:eastAsia="Times New Roman" w:hAnsi="Times New Roman" w:cs="Times New Roman"/>
          <w:sz w:val="24"/>
          <w:szCs w:val="24"/>
        </w:rPr>
        <w:t xml:space="preserve"> animals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wait for an additional delay </w:t>
      </w:r>
      <w:r w:rsidR="007D4BA1">
        <w:rPr>
          <w:rFonts w:ascii="Times New Roman" w:eastAsia="Times New Roman" w:hAnsi="Times New Roman" w:cs="Times New Roman"/>
          <w:sz w:val="24"/>
          <w:szCs w:val="24"/>
        </w:rPr>
        <w:t>before receiving the</w:t>
      </w:r>
      <w:r>
        <w:rPr>
          <w:rFonts w:ascii="Times New Roman" w:eastAsia="Times New Roman" w:hAnsi="Times New Roman" w:cs="Times New Roman"/>
          <w:sz w:val="24"/>
          <w:szCs w:val="24"/>
        </w:rPr>
        <w:t xml:space="preserve"> purple </w:t>
      </w:r>
      <w:proofErr w:type="gramStart"/>
      <w:r>
        <w:rPr>
          <w:rFonts w:ascii="Times New Roman" w:eastAsia="Times New Roman" w:hAnsi="Times New Roman" w:cs="Times New Roman"/>
          <w:sz w:val="24"/>
          <w:szCs w:val="24"/>
        </w:rPr>
        <w:t>go-</w:t>
      </w:r>
      <w:r w:rsidR="007D4BA1">
        <w:rPr>
          <w:rFonts w:ascii="Times New Roman" w:eastAsia="Times New Roman" w:hAnsi="Times New Roman" w:cs="Times New Roman"/>
          <w:sz w:val="24"/>
          <w:szCs w:val="24"/>
        </w:rPr>
        <w:t>signal</w:t>
      </w:r>
      <w:proofErr w:type="gramEnd"/>
      <w:r w:rsidR="007D4BA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 accept the offer. </w:t>
      </w:r>
      <w:r w:rsidR="00D83A15">
        <w:rPr>
          <w:rFonts w:ascii="Times New Roman" w:eastAsia="Times New Roman" w:hAnsi="Times New Roman" w:cs="Times New Roman"/>
          <w:sz w:val="24"/>
          <w:szCs w:val="24"/>
        </w:rPr>
        <w:t xml:space="preserve">Specifically, we would expect that the population encoding dimension for </w:t>
      </w:r>
      <w:r w:rsidR="0049796A">
        <w:rPr>
          <w:rFonts w:ascii="Times New Roman" w:eastAsia="Times New Roman" w:hAnsi="Times New Roman" w:cs="Times New Roman"/>
          <w:sz w:val="24"/>
          <w:szCs w:val="24"/>
        </w:rPr>
        <w:t>the y</w:t>
      </w:r>
      <w:r w:rsidR="00D83A15">
        <w:rPr>
          <w:rFonts w:ascii="Times New Roman" w:eastAsia="Times New Roman" w:hAnsi="Times New Roman" w:cs="Times New Roman"/>
          <w:sz w:val="24"/>
          <w:szCs w:val="24"/>
        </w:rPr>
        <w:t>ellow v</w:t>
      </w:r>
      <w:r w:rsidR="0049796A">
        <w:rPr>
          <w:rFonts w:ascii="Times New Roman" w:eastAsia="Times New Roman" w:hAnsi="Times New Roman" w:cs="Times New Roman"/>
          <w:sz w:val="24"/>
          <w:szCs w:val="24"/>
        </w:rPr>
        <w:t>ersus</w:t>
      </w:r>
      <w:r w:rsidR="00D83A15">
        <w:rPr>
          <w:rFonts w:ascii="Times New Roman" w:eastAsia="Times New Roman" w:hAnsi="Times New Roman" w:cs="Times New Roman"/>
          <w:sz w:val="24"/>
          <w:szCs w:val="24"/>
        </w:rPr>
        <w:t xml:space="preserve"> </w:t>
      </w:r>
      <w:r w:rsidR="0049796A">
        <w:rPr>
          <w:rFonts w:ascii="Times New Roman" w:eastAsia="Times New Roman" w:hAnsi="Times New Roman" w:cs="Times New Roman"/>
          <w:sz w:val="24"/>
          <w:szCs w:val="24"/>
        </w:rPr>
        <w:t>p</w:t>
      </w:r>
      <w:r w:rsidR="00D83A15">
        <w:rPr>
          <w:rFonts w:ascii="Times New Roman" w:eastAsia="Times New Roman" w:hAnsi="Times New Roman" w:cs="Times New Roman"/>
          <w:sz w:val="24"/>
          <w:szCs w:val="24"/>
        </w:rPr>
        <w:t>urple go-</w:t>
      </w:r>
      <w:r w:rsidR="0049796A">
        <w:rPr>
          <w:rFonts w:ascii="Times New Roman" w:eastAsia="Times New Roman" w:hAnsi="Times New Roman" w:cs="Times New Roman"/>
          <w:sz w:val="24"/>
          <w:szCs w:val="24"/>
        </w:rPr>
        <w:t>signal</w:t>
      </w:r>
      <w:r w:rsidR="00D83A15">
        <w:rPr>
          <w:rFonts w:ascii="Times New Roman" w:eastAsia="Times New Roman" w:hAnsi="Times New Roman" w:cs="Times New Roman"/>
          <w:sz w:val="24"/>
          <w:szCs w:val="24"/>
        </w:rPr>
        <w:t xml:space="preserve"> to be positively correlated with the population encoding dimension of reward magnitude and negatively correlated with the population encoding dimension for delay. </w:t>
      </w:r>
      <w:r>
        <w:rPr>
          <w:rFonts w:ascii="Times New Roman" w:eastAsia="Times New Roman" w:hAnsi="Times New Roman" w:cs="Times New Roman"/>
          <w:sz w:val="24"/>
          <w:szCs w:val="24"/>
        </w:rPr>
        <w:t>We f</w:t>
      </w:r>
      <w:r w:rsidR="0049796A">
        <w:rPr>
          <w:rFonts w:ascii="Times New Roman" w:eastAsia="Times New Roman" w:hAnsi="Times New Roman" w:cs="Times New Roman"/>
          <w:sz w:val="24"/>
          <w:szCs w:val="24"/>
        </w:rPr>
        <w:t>ound</w:t>
      </w:r>
      <w:r>
        <w:rPr>
          <w:rFonts w:ascii="Times New Roman" w:eastAsia="Times New Roman" w:hAnsi="Times New Roman" w:cs="Times New Roman"/>
          <w:sz w:val="24"/>
          <w:szCs w:val="24"/>
        </w:rPr>
        <w:t xml:space="preserve"> support for this in Monkey S</w:t>
      </w:r>
      <w:r w:rsidR="00D83A15">
        <w:rPr>
          <w:rFonts w:ascii="Times New Roman" w:eastAsia="Times New Roman" w:hAnsi="Times New Roman" w:cs="Times New Roman"/>
          <w:sz w:val="24"/>
          <w:szCs w:val="24"/>
        </w:rPr>
        <w:t xml:space="preserve"> (Fig. </w:t>
      </w:r>
      <w:r w:rsidR="00F42C43">
        <w:rPr>
          <w:rFonts w:ascii="Times New Roman" w:eastAsia="Times New Roman" w:hAnsi="Times New Roman" w:cs="Times New Roman"/>
          <w:sz w:val="24"/>
          <w:szCs w:val="24"/>
        </w:rPr>
        <w:t>6</w:t>
      </w:r>
      <w:r w:rsidR="00F42C43">
        <w:rPr>
          <w:rFonts w:ascii="Times New Roman" w:eastAsia="Times New Roman" w:hAnsi="Times New Roman" w:cs="Times New Roman"/>
          <w:sz w:val="24"/>
          <w:szCs w:val="24"/>
        </w:rPr>
        <w:t xml:space="preserve">A </w:t>
      </w:r>
      <w:r w:rsidR="0049796A">
        <w:rPr>
          <w:rFonts w:ascii="Times New Roman" w:eastAsia="Times New Roman" w:hAnsi="Times New Roman" w:cs="Times New Roman"/>
          <w:sz w:val="24"/>
          <w:szCs w:val="24"/>
        </w:rPr>
        <w:t>and</w:t>
      </w:r>
      <w:r w:rsidR="00D83A15">
        <w:rPr>
          <w:rFonts w:ascii="Times New Roman" w:eastAsia="Times New Roman" w:hAnsi="Times New Roman" w:cs="Times New Roman"/>
          <w:sz w:val="24"/>
          <w:szCs w:val="24"/>
        </w:rPr>
        <w:t xml:space="preserve"> C)</w:t>
      </w:r>
      <w:r w:rsidR="0049796A">
        <w:rPr>
          <w:rFonts w:ascii="Times New Roman" w:eastAsia="Times New Roman" w:hAnsi="Times New Roman" w:cs="Times New Roman"/>
          <w:sz w:val="24"/>
          <w:szCs w:val="24"/>
        </w:rPr>
        <w:t xml:space="preserve"> but </w:t>
      </w:r>
      <w:r>
        <w:rPr>
          <w:rFonts w:ascii="Times New Roman" w:eastAsia="Times New Roman" w:hAnsi="Times New Roman" w:cs="Times New Roman"/>
          <w:sz w:val="24"/>
          <w:szCs w:val="24"/>
        </w:rPr>
        <w:t xml:space="preserve">not </w:t>
      </w:r>
      <w:r w:rsidR="0049796A">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Monkey T</w:t>
      </w:r>
      <w:r w:rsidR="00D83A15">
        <w:rPr>
          <w:rFonts w:ascii="Times New Roman" w:eastAsia="Times New Roman" w:hAnsi="Times New Roman" w:cs="Times New Roman"/>
          <w:sz w:val="24"/>
          <w:szCs w:val="24"/>
        </w:rPr>
        <w:t xml:space="preserve"> (Fig. </w:t>
      </w:r>
      <w:r w:rsidR="00F42C43">
        <w:rPr>
          <w:rFonts w:ascii="Times New Roman" w:eastAsia="Times New Roman" w:hAnsi="Times New Roman" w:cs="Times New Roman"/>
          <w:sz w:val="24"/>
          <w:szCs w:val="24"/>
        </w:rPr>
        <w:t>6</w:t>
      </w:r>
      <w:r w:rsidR="00F42C43">
        <w:rPr>
          <w:rFonts w:ascii="Times New Roman" w:eastAsia="Times New Roman" w:hAnsi="Times New Roman" w:cs="Times New Roman"/>
          <w:sz w:val="24"/>
          <w:szCs w:val="24"/>
        </w:rPr>
        <w:t xml:space="preserve">B </w:t>
      </w:r>
      <w:r w:rsidR="0049796A">
        <w:rPr>
          <w:rFonts w:ascii="Times New Roman" w:eastAsia="Times New Roman" w:hAnsi="Times New Roman" w:cs="Times New Roman"/>
          <w:sz w:val="24"/>
          <w:szCs w:val="24"/>
        </w:rPr>
        <w:t>and</w:t>
      </w:r>
      <w:r w:rsidR="00D83A15">
        <w:rPr>
          <w:rFonts w:ascii="Times New Roman" w:eastAsia="Times New Roman" w:hAnsi="Times New Roman" w:cs="Times New Roman"/>
          <w:sz w:val="24"/>
          <w:szCs w:val="24"/>
        </w:rPr>
        <w:t xml:space="preserve"> D)</w:t>
      </w:r>
      <w:r>
        <w:rPr>
          <w:rFonts w:ascii="Times New Roman" w:eastAsia="Times New Roman" w:hAnsi="Times New Roman" w:cs="Times New Roman"/>
          <w:sz w:val="24"/>
          <w:szCs w:val="24"/>
        </w:rPr>
        <w:t xml:space="preserve">. </w:t>
      </w:r>
      <w:r w:rsidR="00B57B37">
        <w:rPr>
          <w:rFonts w:ascii="Times New Roman" w:eastAsia="Times New Roman" w:hAnsi="Times New Roman" w:cs="Times New Roman"/>
          <w:sz w:val="24"/>
          <w:szCs w:val="24"/>
        </w:rPr>
        <w:t>Th</w:t>
      </w:r>
      <w:r w:rsidR="0049796A">
        <w:rPr>
          <w:rFonts w:ascii="Times New Roman" w:eastAsia="Times New Roman" w:hAnsi="Times New Roman" w:cs="Times New Roman"/>
          <w:sz w:val="24"/>
          <w:szCs w:val="24"/>
        </w:rPr>
        <w:t xml:space="preserve">ese findings align </w:t>
      </w:r>
      <w:r w:rsidR="00B57B37">
        <w:rPr>
          <w:rFonts w:ascii="Times New Roman" w:eastAsia="Times New Roman" w:hAnsi="Times New Roman" w:cs="Times New Roman"/>
          <w:sz w:val="24"/>
          <w:szCs w:val="24"/>
        </w:rPr>
        <w:t>with the di</w:t>
      </w:r>
      <w:r w:rsidR="0049796A">
        <w:rPr>
          <w:rFonts w:ascii="Times New Roman" w:eastAsia="Times New Roman" w:hAnsi="Times New Roman" w:cs="Times New Roman"/>
          <w:sz w:val="24"/>
          <w:szCs w:val="24"/>
        </w:rPr>
        <w:t>stinct</w:t>
      </w:r>
      <w:r w:rsidR="00B57B37">
        <w:rPr>
          <w:rFonts w:ascii="Times New Roman" w:eastAsia="Times New Roman" w:hAnsi="Times New Roman" w:cs="Times New Roman"/>
          <w:sz w:val="24"/>
          <w:szCs w:val="24"/>
        </w:rPr>
        <w:t xml:space="preserve"> </w:t>
      </w:r>
      <w:r w:rsidR="00420F07">
        <w:rPr>
          <w:rFonts w:ascii="Times New Roman" w:eastAsia="Times New Roman" w:hAnsi="Times New Roman" w:cs="Times New Roman"/>
          <w:sz w:val="24"/>
          <w:szCs w:val="24"/>
        </w:rPr>
        <w:t xml:space="preserve">behavioral </w:t>
      </w:r>
      <w:r w:rsidR="00B57B37">
        <w:rPr>
          <w:rFonts w:ascii="Times New Roman" w:eastAsia="Times New Roman" w:hAnsi="Times New Roman" w:cs="Times New Roman"/>
          <w:sz w:val="24"/>
          <w:szCs w:val="24"/>
        </w:rPr>
        <w:t xml:space="preserve">strategies </w:t>
      </w:r>
      <w:r w:rsidR="0049796A">
        <w:rPr>
          <w:rFonts w:ascii="Times New Roman" w:eastAsia="Times New Roman" w:hAnsi="Times New Roman" w:cs="Times New Roman"/>
          <w:sz w:val="24"/>
          <w:szCs w:val="24"/>
        </w:rPr>
        <w:t xml:space="preserve">employed </w:t>
      </w:r>
      <w:r w:rsidR="00B57B37">
        <w:rPr>
          <w:rFonts w:ascii="Times New Roman" w:eastAsia="Times New Roman" w:hAnsi="Times New Roman" w:cs="Times New Roman"/>
          <w:sz w:val="24"/>
          <w:szCs w:val="24"/>
        </w:rPr>
        <w:t xml:space="preserve">by Monkey S </w:t>
      </w:r>
      <w:r w:rsidR="0049796A">
        <w:rPr>
          <w:rFonts w:ascii="Times New Roman" w:eastAsia="Times New Roman" w:hAnsi="Times New Roman" w:cs="Times New Roman"/>
          <w:sz w:val="24"/>
          <w:szCs w:val="24"/>
        </w:rPr>
        <w:t xml:space="preserve">and </w:t>
      </w:r>
      <w:r w:rsidR="00B57B37">
        <w:rPr>
          <w:rFonts w:ascii="Times New Roman" w:eastAsia="Times New Roman" w:hAnsi="Times New Roman" w:cs="Times New Roman"/>
          <w:sz w:val="24"/>
          <w:szCs w:val="24"/>
        </w:rPr>
        <w:t>Monkey T</w:t>
      </w:r>
      <w:r w:rsidR="00CA6768">
        <w:rPr>
          <w:rFonts w:ascii="Times New Roman" w:eastAsia="Times New Roman" w:hAnsi="Times New Roman" w:cs="Times New Roman"/>
          <w:sz w:val="24"/>
          <w:szCs w:val="24"/>
        </w:rPr>
        <w:t xml:space="preserve">. </w:t>
      </w:r>
      <w:r w:rsidR="00B57B37">
        <w:rPr>
          <w:rFonts w:ascii="Times New Roman" w:eastAsia="Times New Roman" w:hAnsi="Times New Roman" w:cs="Times New Roman"/>
          <w:sz w:val="24"/>
          <w:szCs w:val="24"/>
        </w:rPr>
        <w:t xml:space="preserve">Monkey S </w:t>
      </w:r>
      <w:r w:rsidR="0049796A">
        <w:rPr>
          <w:rFonts w:ascii="Times New Roman" w:eastAsia="Times New Roman" w:hAnsi="Times New Roman" w:cs="Times New Roman"/>
          <w:sz w:val="24"/>
          <w:szCs w:val="24"/>
        </w:rPr>
        <w:t>computes</w:t>
      </w:r>
      <w:r w:rsidR="00B57B37">
        <w:rPr>
          <w:rFonts w:ascii="Times New Roman" w:eastAsia="Times New Roman" w:hAnsi="Times New Roman" w:cs="Times New Roman"/>
          <w:sz w:val="24"/>
          <w:szCs w:val="24"/>
        </w:rPr>
        <w:t xml:space="preserve"> temporally discounted </w:t>
      </w:r>
      <w:r w:rsidR="00B57B37">
        <w:rPr>
          <w:rFonts w:ascii="Times New Roman" w:eastAsia="Times New Roman" w:hAnsi="Times New Roman" w:cs="Times New Roman"/>
          <w:sz w:val="24"/>
          <w:szCs w:val="24"/>
        </w:rPr>
        <w:lastRenderedPageBreak/>
        <w:t xml:space="preserve">value </w:t>
      </w:r>
      <w:r w:rsidR="0049796A">
        <w:rPr>
          <w:rFonts w:ascii="Times New Roman" w:eastAsia="Times New Roman" w:hAnsi="Times New Roman" w:cs="Times New Roman"/>
          <w:sz w:val="24"/>
          <w:szCs w:val="24"/>
        </w:rPr>
        <w:t xml:space="preserve">in real time, and its behavior </w:t>
      </w:r>
      <w:r w:rsidR="00B57B37">
        <w:rPr>
          <w:rFonts w:ascii="Times New Roman" w:eastAsia="Times New Roman" w:hAnsi="Times New Roman" w:cs="Times New Roman"/>
          <w:sz w:val="24"/>
          <w:szCs w:val="24"/>
        </w:rPr>
        <w:t>is best</w:t>
      </w:r>
      <w:r w:rsidR="0049796A">
        <w:rPr>
          <w:rFonts w:ascii="Times New Roman" w:eastAsia="Times New Roman" w:hAnsi="Times New Roman" w:cs="Times New Roman"/>
          <w:sz w:val="24"/>
          <w:szCs w:val="24"/>
        </w:rPr>
        <w:t xml:space="preserve"> </w:t>
      </w:r>
      <w:r w:rsidR="00B57B37">
        <w:rPr>
          <w:rFonts w:ascii="Times New Roman" w:eastAsia="Times New Roman" w:hAnsi="Times New Roman" w:cs="Times New Roman"/>
          <w:sz w:val="24"/>
          <w:szCs w:val="24"/>
        </w:rPr>
        <w:t>fit by the YP time model</w:t>
      </w:r>
      <w:r w:rsidR="0049796A">
        <w:rPr>
          <w:rFonts w:ascii="Times New Roman" w:eastAsia="Times New Roman" w:hAnsi="Times New Roman" w:cs="Times New Roman"/>
          <w:sz w:val="24"/>
          <w:szCs w:val="24"/>
        </w:rPr>
        <w:t xml:space="preserve">. In contrast, </w:t>
      </w:r>
      <w:r w:rsidR="00B57B37">
        <w:rPr>
          <w:rFonts w:ascii="Times New Roman" w:eastAsia="Times New Roman" w:hAnsi="Times New Roman" w:cs="Times New Roman"/>
          <w:sz w:val="24"/>
          <w:szCs w:val="24"/>
        </w:rPr>
        <w:t xml:space="preserve">Monkey T does not recalculate </w:t>
      </w:r>
      <w:r w:rsidR="00E30304">
        <w:rPr>
          <w:rFonts w:ascii="Times New Roman" w:eastAsia="Times New Roman" w:hAnsi="Times New Roman" w:cs="Times New Roman"/>
          <w:sz w:val="24"/>
          <w:szCs w:val="24"/>
        </w:rPr>
        <w:t xml:space="preserve">temporally discounted </w:t>
      </w:r>
      <w:r w:rsidR="00B57B37">
        <w:rPr>
          <w:rFonts w:ascii="Times New Roman" w:eastAsia="Times New Roman" w:hAnsi="Times New Roman" w:cs="Times New Roman"/>
          <w:sz w:val="24"/>
          <w:szCs w:val="24"/>
        </w:rPr>
        <w:t>value based on the go-cue</w:t>
      </w:r>
      <w:r w:rsidR="0049796A">
        <w:rPr>
          <w:rFonts w:ascii="Times New Roman" w:eastAsia="Times New Roman" w:hAnsi="Times New Roman" w:cs="Times New Roman"/>
          <w:sz w:val="24"/>
          <w:szCs w:val="24"/>
        </w:rPr>
        <w:t>.</w:t>
      </w:r>
      <w:r w:rsidR="00E30304">
        <w:rPr>
          <w:rFonts w:ascii="Times New Roman" w:eastAsia="Times New Roman" w:hAnsi="Times New Roman" w:cs="Times New Roman"/>
          <w:sz w:val="24"/>
          <w:szCs w:val="24"/>
        </w:rPr>
        <w:t xml:space="preserve"> </w:t>
      </w:r>
      <w:r w:rsidR="0049796A">
        <w:rPr>
          <w:rFonts w:ascii="Times New Roman" w:eastAsia="Times New Roman" w:hAnsi="Times New Roman" w:cs="Times New Roman"/>
          <w:sz w:val="24"/>
          <w:szCs w:val="24"/>
        </w:rPr>
        <w:t>I</w:t>
      </w:r>
      <w:r w:rsidR="00E30304">
        <w:rPr>
          <w:rFonts w:ascii="Times New Roman" w:eastAsia="Times New Roman" w:hAnsi="Times New Roman" w:cs="Times New Roman"/>
          <w:sz w:val="24"/>
          <w:szCs w:val="24"/>
        </w:rPr>
        <w:t>nstead</w:t>
      </w:r>
      <w:r w:rsidR="0049796A">
        <w:rPr>
          <w:rFonts w:ascii="Times New Roman" w:eastAsia="Times New Roman" w:hAnsi="Times New Roman" w:cs="Times New Roman"/>
          <w:sz w:val="24"/>
          <w:szCs w:val="24"/>
        </w:rPr>
        <w:t>, it has</w:t>
      </w:r>
      <w:r w:rsidR="00E30304">
        <w:rPr>
          <w:rFonts w:ascii="Times New Roman" w:eastAsia="Times New Roman" w:hAnsi="Times New Roman" w:cs="Times New Roman"/>
          <w:sz w:val="24"/>
          <w:szCs w:val="24"/>
        </w:rPr>
        <w:t xml:space="preserve"> learned to</w:t>
      </w:r>
      <w:r w:rsidR="00A16C02">
        <w:rPr>
          <w:rFonts w:ascii="Times New Roman" w:eastAsia="Times New Roman" w:hAnsi="Times New Roman" w:cs="Times New Roman"/>
          <w:sz w:val="24"/>
          <w:szCs w:val="24"/>
        </w:rPr>
        <w:t xml:space="preserve"> </w:t>
      </w:r>
      <w:r w:rsidR="00E30304">
        <w:rPr>
          <w:rFonts w:ascii="Times New Roman" w:eastAsia="Times New Roman" w:hAnsi="Times New Roman" w:cs="Times New Roman"/>
          <w:sz w:val="24"/>
          <w:szCs w:val="24"/>
        </w:rPr>
        <w:t xml:space="preserve">approach </w:t>
      </w:r>
      <w:r w:rsidR="0049796A">
        <w:rPr>
          <w:rFonts w:ascii="Times New Roman" w:eastAsia="Times New Roman" w:hAnsi="Times New Roman" w:cs="Times New Roman"/>
          <w:sz w:val="24"/>
          <w:szCs w:val="24"/>
        </w:rPr>
        <w:t>or</w:t>
      </w:r>
      <w:r w:rsidR="00E30304">
        <w:rPr>
          <w:rFonts w:ascii="Times New Roman" w:eastAsia="Times New Roman" w:hAnsi="Times New Roman" w:cs="Times New Roman"/>
          <w:sz w:val="24"/>
          <w:szCs w:val="24"/>
        </w:rPr>
        <w:t xml:space="preserve"> avoid the go-cue itself,</w:t>
      </w:r>
      <w:r w:rsidR="00B57B37">
        <w:rPr>
          <w:rFonts w:ascii="Times New Roman" w:eastAsia="Times New Roman" w:hAnsi="Times New Roman" w:cs="Times New Roman"/>
          <w:sz w:val="24"/>
          <w:szCs w:val="24"/>
        </w:rPr>
        <w:t xml:space="preserve"> </w:t>
      </w:r>
      <w:r w:rsidR="0049796A">
        <w:rPr>
          <w:rFonts w:ascii="Times New Roman" w:eastAsia="Times New Roman" w:hAnsi="Times New Roman" w:cs="Times New Roman"/>
          <w:sz w:val="24"/>
          <w:szCs w:val="24"/>
        </w:rPr>
        <w:t xml:space="preserve">and its </w:t>
      </w:r>
      <w:r w:rsidR="00B57B37">
        <w:rPr>
          <w:rFonts w:ascii="Times New Roman" w:eastAsia="Times New Roman" w:hAnsi="Times New Roman" w:cs="Times New Roman"/>
          <w:sz w:val="24"/>
          <w:szCs w:val="24"/>
        </w:rPr>
        <w:t xml:space="preserve">behavior is better explained by the YP bias model.  </w:t>
      </w:r>
    </w:p>
    <w:p w14:paraId="6AFCBD77" w14:textId="7F930D96"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findings </w:t>
      </w:r>
      <w:r w:rsidR="0049796A">
        <w:rPr>
          <w:rFonts w:ascii="Times New Roman" w:eastAsia="Times New Roman" w:hAnsi="Times New Roman" w:cs="Times New Roman"/>
          <w:sz w:val="24"/>
          <w:szCs w:val="24"/>
        </w:rPr>
        <w:t xml:space="preserve">suggest </w:t>
      </w:r>
      <w:r>
        <w:rPr>
          <w:rFonts w:ascii="Times New Roman" w:eastAsia="Times New Roman" w:hAnsi="Times New Roman" w:cs="Times New Roman"/>
          <w:sz w:val="24"/>
          <w:szCs w:val="24"/>
        </w:rPr>
        <w:t xml:space="preserve">that the timing differences imposed by the two-step go-signal sequence dynamically influenced the neural representation of offer value in </w:t>
      </w:r>
      <w:r w:rsidR="0049796A">
        <w:rPr>
          <w:rFonts w:ascii="Times New Roman" w:eastAsia="Times New Roman" w:hAnsi="Times New Roman" w:cs="Times New Roman"/>
          <w:sz w:val="24"/>
          <w:szCs w:val="24"/>
        </w:rPr>
        <w:t xml:space="preserve">Monkey S’s </w:t>
      </w:r>
      <w:proofErr w:type="spellStart"/>
      <w:r>
        <w:rPr>
          <w:rFonts w:ascii="Times New Roman" w:eastAsia="Times New Roman" w:hAnsi="Times New Roman" w:cs="Times New Roman"/>
          <w:sz w:val="24"/>
          <w:szCs w:val="24"/>
        </w:rPr>
        <w:t>dlPFC</w:t>
      </w:r>
      <w:proofErr w:type="spellEnd"/>
      <w:r w:rsidR="0049796A">
        <w:rPr>
          <w:rFonts w:ascii="Times New Roman" w:eastAsia="Times New Roman" w:hAnsi="Times New Roman" w:cs="Times New Roman"/>
          <w:sz w:val="24"/>
          <w:szCs w:val="24"/>
        </w:rPr>
        <w:t>. However,</w:t>
      </w:r>
      <w:r>
        <w:rPr>
          <w:rFonts w:ascii="Times New Roman" w:eastAsia="Times New Roman" w:hAnsi="Times New Roman" w:cs="Times New Roman"/>
          <w:sz w:val="24"/>
          <w:szCs w:val="24"/>
        </w:rPr>
        <w:t xml:space="preserve"> such modulation was not evident</w:t>
      </w:r>
      <w:r w:rsidR="0049796A">
        <w:rPr>
          <w:rFonts w:ascii="Times New Roman" w:eastAsia="Times New Roman" w:hAnsi="Times New Roman" w:cs="Times New Roman"/>
          <w:sz w:val="24"/>
          <w:szCs w:val="24"/>
        </w:rPr>
        <w:t xml:space="preserve"> in Monkey T</w:t>
      </w:r>
      <w:r>
        <w:rPr>
          <w:rFonts w:ascii="Times New Roman" w:eastAsia="Times New Roman" w:hAnsi="Times New Roman" w:cs="Times New Roman"/>
          <w:sz w:val="24"/>
          <w:szCs w:val="24"/>
        </w:rPr>
        <w:t>, consistent with their distinct behavioral strategies.</w:t>
      </w:r>
    </w:p>
    <w:p w14:paraId="04F5AEC7" w14:textId="77777777" w:rsidR="00A450CA" w:rsidRDefault="00A450CA">
      <w:pPr>
        <w:shd w:val="clear" w:color="auto" w:fill="FFFFFF"/>
        <w:spacing w:after="0" w:line="480" w:lineRule="auto"/>
        <w:rPr>
          <w:rFonts w:ascii="Times New Roman" w:eastAsia="Times New Roman" w:hAnsi="Times New Roman" w:cs="Times New Roman"/>
          <w:b/>
          <w:bCs/>
          <w:sz w:val="24"/>
          <w:szCs w:val="24"/>
        </w:rPr>
      </w:pPr>
    </w:p>
    <w:p w14:paraId="603EC835" w14:textId="77777777" w:rsidR="00A450CA" w:rsidRDefault="00000000">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w:t>
      </w:r>
      <w:r>
        <w:rPr>
          <w:rFonts w:ascii="Times New Roman" w:eastAsia="Times New Roman" w:hAnsi="Times New Roman" w:cs="Times New Roman"/>
          <w:b/>
          <w:bCs/>
          <w:i/>
          <w:iCs/>
          <w:sz w:val="24"/>
          <w:szCs w:val="24"/>
        </w:rPr>
        <w:t>Different single-neuron and population value coding across monkeys</w:t>
      </w:r>
    </w:p>
    <w:p w14:paraId="639370C5" w14:textId="333E25FC"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examined whether the monkeys’ behavioral ranking of offers from lowest to highest discounted value was reflected in neural activity at the single-neuron and population level</w:t>
      </w:r>
      <w:r w:rsidR="00423634">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p>
    <w:p w14:paraId="6EFA92C8" w14:textId="3D3D59C3" w:rsidR="00A450CA" w:rsidRDefault="00000000" w:rsidP="0038382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single-neuron level, we tested whether firing rates calculated in the first 750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of the offer period were linearly modulated by the discounted value calculated from the behavior. </w:t>
      </w:r>
      <w:r w:rsidR="005766B7">
        <w:rPr>
          <w:rFonts w:ascii="Times New Roman" w:eastAsia="Times New Roman" w:hAnsi="Times New Roman" w:cs="Times New Roman"/>
          <w:color w:val="000000"/>
          <w:sz w:val="24"/>
          <w:szCs w:val="24"/>
        </w:rPr>
        <w:t>35 out of 107 neurons (33%) in Monkey T exhibit such linear coding</w:t>
      </w:r>
      <w:r w:rsidR="005766B7">
        <w:rPr>
          <w:rFonts w:ascii="Times New Roman" w:eastAsia="Times New Roman" w:hAnsi="Times New Roman" w:cs="Times New Roman"/>
          <w:color w:val="000000"/>
          <w:sz w:val="24"/>
          <w:szCs w:val="24"/>
        </w:rPr>
        <w:t xml:space="preserve"> (Fig. S5A)</w:t>
      </w:r>
      <w:r w:rsidR="005766B7">
        <w:rPr>
          <w:rFonts w:ascii="Times New Roman" w:eastAsia="Times New Roman" w:hAnsi="Times New Roman" w:cs="Times New Roman"/>
          <w:color w:val="000000"/>
          <w:sz w:val="24"/>
          <w:szCs w:val="24"/>
        </w:rPr>
        <w:t>.</w:t>
      </w:r>
      <w:r w:rsidR="005766B7">
        <w:t xml:space="preserve"> </w:t>
      </w:r>
      <w:r w:rsidR="00423634">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rPr>
        <w:t xml:space="preserve">nly 6 out of 63 neurons (10%) </w:t>
      </w:r>
      <w:r w:rsidR="00423634">
        <w:rPr>
          <w:rFonts w:ascii="Times New Roman" w:eastAsia="Times New Roman" w:hAnsi="Times New Roman" w:cs="Times New Roman"/>
          <w:color w:val="000000"/>
          <w:sz w:val="24"/>
          <w:szCs w:val="24"/>
        </w:rPr>
        <w:t xml:space="preserve">in Monkey S </w:t>
      </w:r>
      <w:r>
        <w:rPr>
          <w:rFonts w:ascii="Times New Roman" w:eastAsia="Times New Roman" w:hAnsi="Times New Roman" w:cs="Times New Roman"/>
          <w:color w:val="000000"/>
          <w:sz w:val="24"/>
          <w:szCs w:val="24"/>
        </w:rPr>
        <w:t>showed a significant linear correlation between spike count and discounted value</w:t>
      </w:r>
      <w:r w:rsidR="00D85F63">
        <w:rPr>
          <w:rFonts w:ascii="Times New Roman" w:eastAsia="Times New Roman" w:hAnsi="Times New Roman" w:cs="Times New Roman"/>
          <w:color w:val="000000"/>
          <w:sz w:val="24"/>
          <w:szCs w:val="24"/>
        </w:rPr>
        <w:t xml:space="preserve"> (Fig. S</w:t>
      </w:r>
      <w:r w:rsidR="005766B7">
        <w:rPr>
          <w:rFonts w:ascii="Times New Roman" w:eastAsia="Times New Roman" w:hAnsi="Times New Roman" w:cs="Times New Roman"/>
          <w:color w:val="000000"/>
          <w:sz w:val="24"/>
          <w:szCs w:val="24"/>
        </w:rPr>
        <w:t>5B)</w:t>
      </w:r>
      <w:r>
        <w:rPr>
          <w:rFonts w:ascii="Times New Roman" w:eastAsia="Times New Roman" w:hAnsi="Times New Roman" w:cs="Times New Roman"/>
          <w:color w:val="000000"/>
          <w:sz w:val="24"/>
          <w:szCs w:val="24"/>
        </w:rPr>
        <w:t>. Th</w:t>
      </w:r>
      <w:r w:rsidR="00A977F5">
        <w:rPr>
          <w:rFonts w:ascii="Times New Roman" w:eastAsia="Times New Roman" w:hAnsi="Times New Roman" w:cs="Times New Roman"/>
          <w:color w:val="000000"/>
          <w:sz w:val="24"/>
          <w:szCs w:val="24"/>
        </w:rPr>
        <w:t xml:space="preserve">ese results </w:t>
      </w:r>
      <w:r>
        <w:rPr>
          <w:rFonts w:ascii="Times New Roman" w:eastAsia="Times New Roman" w:hAnsi="Times New Roman" w:cs="Times New Roman"/>
          <w:color w:val="000000"/>
          <w:sz w:val="24"/>
          <w:szCs w:val="24"/>
        </w:rPr>
        <w:t xml:space="preserve">suggest that </w:t>
      </w:r>
      <w:r w:rsidR="00A977F5">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dlPFC</w:t>
      </w:r>
      <w:proofErr w:type="spellEnd"/>
      <w:r>
        <w:rPr>
          <w:rFonts w:ascii="Times New Roman" w:eastAsia="Times New Roman" w:hAnsi="Times New Roman" w:cs="Times New Roman"/>
          <w:color w:val="000000"/>
          <w:sz w:val="24"/>
          <w:szCs w:val="24"/>
        </w:rPr>
        <w:t xml:space="preserve"> neurons</w:t>
      </w:r>
      <w:r w:rsidR="00A977F5">
        <w:rPr>
          <w:rFonts w:ascii="Times New Roman" w:eastAsia="Times New Roman" w:hAnsi="Times New Roman" w:cs="Times New Roman"/>
          <w:color w:val="000000"/>
          <w:sz w:val="24"/>
          <w:szCs w:val="24"/>
        </w:rPr>
        <w:t xml:space="preserve"> of Monkey T</w:t>
      </w:r>
      <w:r>
        <w:rPr>
          <w:rFonts w:ascii="Times New Roman" w:eastAsia="Times New Roman" w:hAnsi="Times New Roman" w:cs="Times New Roman"/>
          <w:color w:val="000000"/>
          <w:sz w:val="24"/>
          <w:szCs w:val="24"/>
        </w:rPr>
        <w:t xml:space="preserve"> encode the value of the offer more linearly and uniformly</w:t>
      </w:r>
      <w:r w:rsidR="00A977F5">
        <w:rPr>
          <w:rFonts w:ascii="Times New Roman" w:eastAsia="Times New Roman" w:hAnsi="Times New Roman" w:cs="Times New Roman"/>
          <w:color w:val="000000"/>
          <w:sz w:val="24"/>
          <w:szCs w:val="24"/>
        </w:rPr>
        <w:t xml:space="preserve"> than the</w:t>
      </w:r>
      <w:r>
        <w:rPr>
          <w:rFonts w:ascii="Times New Roman" w:eastAsia="Times New Roman" w:hAnsi="Times New Roman" w:cs="Times New Roman"/>
          <w:color w:val="000000"/>
          <w:sz w:val="24"/>
          <w:szCs w:val="24"/>
        </w:rPr>
        <w:t xml:space="preserve"> neurons </w:t>
      </w:r>
      <w:r w:rsidR="00A977F5">
        <w:rPr>
          <w:rFonts w:ascii="Times New Roman" w:eastAsia="Times New Roman" w:hAnsi="Times New Roman" w:cs="Times New Roman"/>
          <w:color w:val="000000"/>
          <w:sz w:val="24"/>
          <w:szCs w:val="24"/>
        </w:rPr>
        <w:t xml:space="preserve">of Monkey S, which </w:t>
      </w:r>
      <w:r>
        <w:rPr>
          <w:rFonts w:ascii="Times New Roman" w:eastAsia="Times New Roman" w:hAnsi="Times New Roman" w:cs="Times New Roman"/>
          <w:color w:val="000000"/>
          <w:sz w:val="24"/>
          <w:szCs w:val="24"/>
        </w:rPr>
        <w:t>exhibit more heterogeneous or nonlinear patterns of value representation.</w:t>
      </w:r>
    </w:p>
    <w:p w14:paraId="1DDE04A9" w14:textId="585429EE" w:rsidR="00A450CA" w:rsidRDefault="00000000">
      <w:pPr>
        <w:shd w:val="clear" w:color="auto" w:fill="FFFFFF"/>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population level, we </w:t>
      </w:r>
      <w:r w:rsidR="00A977F5">
        <w:rPr>
          <w:rFonts w:ascii="Times New Roman" w:eastAsia="Times New Roman" w:hAnsi="Times New Roman" w:cs="Times New Roman"/>
          <w:color w:val="000000"/>
          <w:sz w:val="24"/>
          <w:szCs w:val="24"/>
        </w:rPr>
        <w:t xml:space="preserve">used principal component analysis (PCA) to reduce </w:t>
      </w:r>
      <w:r>
        <w:rPr>
          <w:rFonts w:ascii="Times New Roman" w:eastAsia="Times New Roman" w:hAnsi="Times New Roman" w:cs="Times New Roman"/>
          <w:color w:val="000000"/>
          <w:sz w:val="24"/>
          <w:szCs w:val="24"/>
        </w:rPr>
        <w:t xml:space="preserve">dimensionality </w:t>
      </w:r>
      <w:r w:rsidR="00A977F5">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color w:val="000000"/>
          <w:sz w:val="24"/>
          <w:szCs w:val="24"/>
        </w:rPr>
        <w:t>visualize neural trajectories across offer conditions</w:t>
      </w:r>
      <w:r w:rsidR="007940D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7940D9">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 xml:space="preserve">n Monkey S, </w:t>
      </w:r>
      <w:r w:rsidR="00A977F5">
        <w:rPr>
          <w:rFonts w:ascii="Times New Roman" w:eastAsia="Times New Roman" w:hAnsi="Times New Roman" w:cs="Times New Roman"/>
          <w:color w:val="000000"/>
          <w:sz w:val="24"/>
          <w:szCs w:val="24"/>
        </w:rPr>
        <w:t xml:space="preserve">however, </w:t>
      </w:r>
      <w:r w:rsidR="008737D3">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trajectories for different offer values were entangled, suggesting a complex and nonlinear encoding of value and choice (Fig</w:t>
      </w:r>
      <w:r w:rsidR="005766B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5766B7">
        <w:rPr>
          <w:rFonts w:ascii="Times New Roman" w:eastAsia="Times New Roman" w:hAnsi="Times New Roman" w:cs="Times New Roman"/>
          <w:color w:val="000000"/>
          <w:sz w:val="24"/>
          <w:szCs w:val="24"/>
        </w:rPr>
        <w:t>7</w:t>
      </w:r>
      <w:r w:rsidR="005766B7">
        <w:rPr>
          <w:rFonts w:ascii="Times New Roman" w:eastAsia="Times New Roman" w:hAnsi="Times New Roman" w:cs="Times New Roman"/>
          <w:color w:val="000000"/>
          <w:sz w:val="24"/>
          <w:szCs w:val="24"/>
        </w:rPr>
        <w:t xml:space="preserve">A </w:t>
      </w:r>
      <w:r w:rsidR="008737D3">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color w:val="000000"/>
          <w:sz w:val="24"/>
          <w:szCs w:val="24"/>
        </w:rPr>
        <w:t>C). In</w:t>
      </w:r>
      <w:r w:rsidR="008737D3">
        <w:rPr>
          <w:rFonts w:ascii="Times New Roman" w:eastAsia="Times New Roman" w:hAnsi="Times New Roman" w:cs="Times New Roman"/>
          <w:color w:val="000000"/>
          <w:sz w:val="24"/>
          <w:szCs w:val="24"/>
        </w:rPr>
        <w:t xml:space="preserve"> contrast, in</w:t>
      </w:r>
      <w:r>
        <w:rPr>
          <w:rFonts w:ascii="Times New Roman" w:eastAsia="Times New Roman" w:hAnsi="Times New Roman" w:cs="Times New Roman"/>
          <w:color w:val="000000"/>
          <w:sz w:val="24"/>
          <w:szCs w:val="24"/>
        </w:rPr>
        <w:t xml:space="preserve"> Monkey T, </w:t>
      </w:r>
      <w:r w:rsidR="008737D3">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trajectories were well separated and arranged in an orderly progression from low (green) to high (red) value offers </w:t>
      </w:r>
      <w:r>
        <w:rPr>
          <w:rFonts w:ascii="Times New Roman" w:eastAsia="Times New Roman" w:hAnsi="Times New Roman" w:cs="Times New Roman"/>
          <w:color w:val="000000"/>
          <w:sz w:val="24"/>
          <w:szCs w:val="24"/>
        </w:rPr>
        <w:lastRenderedPageBreak/>
        <w:t xml:space="preserve">(green to red in Fig. </w:t>
      </w:r>
      <w:r w:rsidR="005766B7">
        <w:rPr>
          <w:rFonts w:ascii="Times New Roman" w:eastAsia="Times New Roman" w:hAnsi="Times New Roman" w:cs="Times New Roman"/>
          <w:color w:val="000000"/>
          <w:sz w:val="24"/>
          <w:szCs w:val="24"/>
        </w:rPr>
        <w:t>7</w:t>
      </w:r>
      <w:r w:rsidR="00882BB8">
        <w:rPr>
          <w:rFonts w:ascii="Times New Roman" w:eastAsia="Times New Roman" w:hAnsi="Times New Roman" w:cs="Times New Roman"/>
          <w:color w:val="000000"/>
          <w:sz w:val="24"/>
          <w:szCs w:val="24"/>
        </w:rPr>
        <w:t xml:space="preserve">B </w:t>
      </w:r>
      <w:r w:rsidR="008737D3">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color w:val="000000"/>
          <w:sz w:val="24"/>
          <w:szCs w:val="24"/>
        </w:rPr>
        <w:t xml:space="preserve">D), </w:t>
      </w:r>
      <w:r w:rsidR="008737D3">
        <w:rPr>
          <w:rFonts w:ascii="Times New Roman" w:eastAsia="Times New Roman" w:hAnsi="Times New Roman" w:cs="Times New Roman"/>
          <w:color w:val="000000"/>
          <w:sz w:val="24"/>
          <w:szCs w:val="24"/>
        </w:rPr>
        <w:t xml:space="preserve">which is </w:t>
      </w:r>
      <w:r>
        <w:rPr>
          <w:rFonts w:ascii="Times New Roman" w:eastAsia="Times New Roman" w:hAnsi="Times New Roman" w:cs="Times New Roman"/>
          <w:color w:val="000000"/>
          <w:sz w:val="24"/>
          <w:szCs w:val="24"/>
        </w:rPr>
        <w:t xml:space="preserve">consistent with a more linear and lower-dimensional population code. This was </w:t>
      </w:r>
      <w:r w:rsidR="008737D3">
        <w:rPr>
          <w:rFonts w:ascii="Times New Roman" w:eastAsia="Times New Roman" w:hAnsi="Times New Roman" w:cs="Times New Roman"/>
          <w:color w:val="000000"/>
          <w:sz w:val="24"/>
          <w:szCs w:val="24"/>
        </w:rPr>
        <w:t xml:space="preserve">true </w:t>
      </w:r>
      <w:r>
        <w:rPr>
          <w:rFonts w:ascii="Times New Roman" w:eastAsia="Times New Roman" w:hAnsi="Times New Roman" w:cs="Times New Roman"/>
          <w:color w:val="000000"/>
          <w:sz w:val="24"/>
          <w:szCs w:val="24"/>
        </w:rPr>
        <w:t xml:space="preserve">when </w:t>
      </w:r>
      <w:r w:rsidR="008737D3">
        <w:rPr>
          <w:rFonts w:ascii="Times New Roman" w:eastAsia="Times New Roman" w:hAnsi="Times New Roman" w:cs="Times New Roman"/>
          <w:color w:val="000000"/>
          <w:sz w:val="24"/>
          <w:szCs w:val="24"/>
        </w:rPr>
        <w:t xml:space="preserve">calculating </w:t>
      </w:r>
      <w:r>
        <w:rPr>
          <w:rFonts w:ascii="Times New Roman" w:eastAsia="Times New Roman" w:hAnsi="Times New Roman" w:cs="Times New Roman"/>
          <w:color w:val="000000"/>
          <w:sz w:val="24"/>
          <w:szCs w:val="24"/>
        </w:rPr>
        <w:t xml:space="preserve">the neural trajectories in the first 1000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after cue onset (Fig. </w:t>
      </w:r>
      <w:r w:rsidR="005766B7">
        <w:rPr>
          <w:rFonts w:ascii="Times New Roman" w:eastAsia="Times New Roman" w:hAnsi="Times New Roman" w:cs="Times New Roman"/>
          <w:color w:val="000000"/>
          <w:sz w:val="24"/>
          <w:szCs w:val="24"/>
        </w:rPr>
        <w:t>7</w:t>
      </w:r>
      <w:r w:rsidR="005766B7">
        <w:rPr>
          <w:rFonts w:ascii="Times New Roman" w:eastAsia="Times New Roman" w:hAnsi="Times New Roman" w:cs="Times New Roman"/>
          <w:color w:val="000000"/>
          <w:sz w:val="24"/>
          <w:szCs w:val="24"/>
        </w:rPr>
        <w:t xml:space="preserve">A </w:t>
      </w:r>
      <w:r w:rsidR="008737D3">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color w:val="000000"/>
          <w:sz w:val="24"/>
          <w:szCs w:val="24"/>
        </w:rPr>
        <w:t xml:space="preserve">B) or in the window from –500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before to +500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after the first go-signal onset (Fig. </w:t>
      </w:r>
      <w:r w:rsidR="005766B7">
        <w:rPr>
          <w:rFonts w:ascii="Times New Roman" w:eastAsia="Times New Roman" w:hAnsi="Times New Roman" w:cs="Times New Roman"/>
          <w:color w:val="000000"/>
          <w:sz w:val="24"/>
          <w:szCs w:val="24"/>
        </w:rPr>
        <w:t>7</w:t>
      </w:r>
      <w:r w:rsidR="005766B7">
        <w:rPr>
          <w:rFonts w:ascii="Times New Roman" w:eastAsia="Times New Roman" w:hAnsi="Times New Roman" w:cs="Times New Roman"/>
          <w:color w:val="000000"/>
          <w:sz w:val="24"/>
          <w:szCs w:val="24"/>
        </w:rPr>
        <w:t xml:space="preserve">C </w:t>
      </w:r>
      <w:r w:rsidR="008737D3">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color w:val="000000"/>
          <w:sz w:val="24"/>
          <w:szCs w:val="24"/>
        </w:rPr>
        <w:t xml:space="preserve">D). For Monkey T, the mean trajectories for each condition became even more distinct and well separated in the latter period (Fig. </w:t>
      </w:r>
      <w:r w:rsidR="005766B7">
        <w:rPr>
          <w:rFonts w:ascii="Times New Roman" w:eastAsia="Times New Roman" w:hAnsi="Times New Roman" w:cs="Times New Roman"/>
          <w:color w:val="000000"/>
          <w:sz w:val="24"/>
          <w:szCs w:val="24"/>
        </w:rPr>
        <w:t>7</w:t>
      </w:r>
      <w:r w:rsidR="005766B7">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w:t>
      </w:r>
    </w:p>
    <w:p w14:paraId="2BC027AC" w14:textId="77777777" w:rsidR="00A450CA" w:rsidRDefault="00A450CA">
      <w:pPr>
        <w:shd w:val="clear" w:color="auto" w:fill="FFFFFF"/>
        <w:spacing w:after="0" w:line="480" w:lineRule="auto"/>
        <w:rPr>
          <w:rFonts w:ascii="Times New Roman" w:eastAsia="Times New Roman" w:hAnsi="Times New Roman" w:cs="Times New Roman"/>
          <w:b/>
          <w:bCs/>
          <w:color w:val="000000"/>
          <w:sz w:val="24"/>
          <w:szCs w:val="24"/>
        </w:rPr>
      </w:pPr>
    </w:p>
    <w:p w14:paraId="05BEC03D" w14:textId="77777777" w:rsidR="00A450CA" w:rsidRDefault="00000000">
      <w:pPr>
        <w:shd w:val="clear" w:color="auto" w:fill="FFFFFF"/>
        <w:spacing w:after="0" w:line="48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7. Monkey S integrates reward and delay in neural population codes</w:t>
      </w:r>
    </w:p>
    <w:p w14:paraId="01E193F8" w14:textId="63D5E5D8"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test t</w:t>
      </w:r>
      <w:r w:rsidR="007E0DCD">
        <w:rPr>
          <w:rFonts w:ascii="Times New Roman" w:eastAsia="Times New Roman" w:hAnsi="Times New Roman" w:cs="Times New Roman"/>
          <w:color w:val="000000"/>
          <w:sz w:val="24"/>
          <w:szCs w:val="24"/>
        </w:rPr>
        <w:t>he</w:t>
      </w:r>
      <w:r>
        <w:rPr>
          <w:rFonts w:ascii="Times New Roman" w:eastAsia="Times New Roman" w:hAnsi="Times New Roman" w:cs="Times New Roman"/>
          <w:color w:val="000000"/>
          <w:sz w:val="24"/>
          <w:szCs w:val="24"/>
        </w:rPr>
        <w:t xml:space="preserve"> degree </w:t>
      </w:r>
      <w:r w:rsidR="007E0DCD">
        <w:rPr>
          <w:rFonts w:ascii="Times New Roman" w:eastAsia="Times New Roman" w:hAnsi="Times New Roman" w:cs="Times New Roman"/>
          <w:color w:val="000000"/>
          <w:sz w:val="24"/>
          <w:szCs w:val="24"/>
        </w:rPr>
        <w:t xml:space="preserve">to which </w:t>
      </w:r>
      <w:r>
        <w:rPr>
          <w:rFonts w:ascii="Times New Roman" w:eastAsia="Times New Roman" w:hAnsi="Times New Roman" w:cs="Times New Roman"/>
          <w:color w:val="000000"/>
          <w:sz w:val="24"/>
          <w:szCs w:val="24"/>
        </w:rPr>
        <w:t xml:space="preserve">we can decode reward magnitude and delay information from the neural population, we performed a moving window decoding analysis with cross-validation on the pseudo-population (see Methods). For both animals, decoding accuracy was significantly above chance for all three variables (drops, delay, and their interaction). Peak decoding accuracy reached </w:t>
      </w:r>
      <w:r w:rsidR="007E0DCD">
        <w:rPr>
          <w:rFonts w:ascii="Times New Roman" w:eastAsia="Times New Roman" w:hAnsi="Times New Roman" w:cs="Times New Roman"/>
          <w:color w:val="000000"/>
          <w:sz w:val="24"/>
          <w:szCs w:val="24"/>
        </w:rPr>
        <w:t xml:space="preserve">nearly </w:t>
      </w:r>
      <w:r>
        <w:rPr>
          <w:rFonts w:ascii="Times New Roman" w:eastAsia="Times New Roman" w:hAnsi="Times New Roman" w:cs="Times New Roman"/>
          <w:color w:val="000000"/>
          <w:sz w:val="24"/>
          <w:szCs w:val="24"/>
        </w:rPr>
        <w:t xml:space="preserve">80% for reward and delay (chance is 33%), and </w:t>
      </w:r>
      <w:r w:rsidR="007E0DCD">
        <w:rPr>
          <w:rFonts w:ascii="Times New Roman" w:eastAsia="Times New Roman" w:hAnsi="Times New Roman" w:cs="Times New Roman"/>
          <w:color w:val="000000"/>
          <w:sz w:val="24"/>
          <w:szCs w:val="24"/>
        </w:rPr>
        <w:t>over</w:t>
      </w:r>
      <w:r>
        <w:rPr>
          <w:rFonts w:ascii="Times New Roman" w:eastAsia="Times New Roman" w:hAnsi="Times New Roman" w:cs="Times New Roman"/>
          <w:color w:val="000000"/>
          <w:sz w:val="24"/>
          <w:szCs w:val="24"/>
        </w:rPr>
        <w:t xml:space="preserve"> 60% for </w:t>
      </w:r>
      <w:r w:rsidR="001E6EBE">
        <w:rPr>
          <w:rFonts w:ascii="Times New Roman" w:eastAsia="Times New Roman" w:hAnsi="Times New Roman" w:cs="Times New Roman"/>
          <w:color w:val="000000"/>
          <w:sz w:val="24"/>
          <w:szCs w:val="24"/>
        </w:rPr>
        <w:t>interaction</w:t>
      </w:r>
      <w:r w:rsidR="007E0DCD">
        <w:rPr>
          <w:rFonts w:ascii="Times New Roman" w:eastAsia="Times New Roman" w:hAnsi="Times New Roman" w:cs="Times New Roman"/>
          <w:color w:val="000000"/>
          <w:sz w:val="24"/>
          <w:szCs w:val="24"/>
        </w:rPr>
        <w:t xml:space="preserve"> term</w:t>
      </w:r>
      <w:r>
        <w:rPr>
          <w:rFonts w:ascii="Times New Roman" w:eastAsia="Times New Roman" w:hAnsi="Times New Roman" w:cs="Times New Roman"/>
          <w:color w:val="000000"/>
          <w:sz w:val="24"/>
          <w:szCs w:val="24"/>
        </w:rPr>
        <w:t xml:space="preserve"> (chance is 11%) (Fig</w:t>
      </w:r>
      <w:r w:rsidR="007E0DC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5766B7">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xml:space="preserve">, colored lines). </w:t>
      </w:r>
    </w:p>
    <w:p w14:paraId="45F64039" w14:textId="0F9AC0C2"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determine whether reward magnitude and delay were encoded independently or integrated into a joint representation, we compared the observed value </w:t>
      </w:r>
      <w:r w:rsidR="007E0DCD">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color w:val="000000"/>
          <w:sz w:val="24"/>
          <w:szCs w:val="24"/>
        </w:rPr>
        <w:t xml:space="preserve">the interaction term </w:t>
      </w:r>
      <w:r w:rsidR="001E6EBE">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color w:val="000000"/>
          <w:sz w:val="24"/>
          <w:szCs w:val="24"/>
        </w:rPr>
        <w:t xml:space="preserve">a prediction based on independent encoding.  </w:t>
      </w:r>
    </w:p>
    <w:p w14:paraId="130AAE38" w14:textId="5C62F4A6"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Specifically, if the neural population </w:t>
      </w:r>
      <w:r w:rsidR="001E6EBE">
        <w:rPr>
          <w:rFonts w:ascii="Times New Roman" w:eastAsia="Times New Roman" w:hAnsi="Times New Roman" w:cs="Times New Roman"/>
          <w:color w:val="000000"/>
          <w:sz w:val="24"/>
          <w:szCs w:val="24"/>
        </w:rPr>
        <w:t>encodes</w:t>
      </w:r>
      <w:r>
        <w:rPr>
          <w:rFonts w:ascii="Times New Roman" w:eastAsia="Times New Roman" w:hAnsi="Times New Roman" w:cs="Times New Roman"/>
          <w:color w:val="000000"/>
          <w:sz w:val="24"/>
          <w:szCs w:val="24"/>
        </w:rPr>
        <w:t xml:space="preserve"> delay and drops independently without interacti</w:t>
      </w:r>
      <w:r w:rsidR="001E6EBE">
        <w:rPr>
          <w:rFonts w:ascii="Times New Roman" w:eastAsia="Times New Roman" w:hAnsi="Times New Roman" w:cs="Times New Roman"/>
          <w:color w:val="000000"/>
          <w:sz w:val="24"/>
          <w:szCs w:val="24"/>
        </w:rPr>
        <w:t>on</w:t>
      </w:r>
      <w:r>
        <w:rPr>
          <w:rFonts w:ascii="Times New Roman" w:eastAsia="Times New Roman" w:hAnsi="Times New Roman" w:cs="Times New Roman"/>
          <w:color w:val="000000"/>
          <w:sz w:val="24"/>
          <w:szCs w:val="24"/>
        </w:rPr>
        <w:t xml:space="preserve"> the expected interaction decoding accuracy should equal the product of their individual decoding accuracies:</w:t>
      </w:r>
    </w:p>
    <w:p w14:paraId="1BCA46DB" w14:textId="77777777" w:rsidR="00A450CA" w:rsidRDefault="00000000">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rPr>
              </m:ctrlPr>
            </m:barPr>
            <m:e>
              <m:r>
                <w:rPr>
                  <w:rFonts w:ascii="Cambria Math" w:hAnsi="Cambria Math"/>
                </w:rPr>
                <m:t>P</m:t>
              </m:r>
            </m:e>
          </m:bar>
          <m:d>
            <m:dPr>
              <m:ctrlPr>
                <w:rPr>
                  <w:rFonts w:ascii="Cambria Math" w:hAnsi="Cambria Math"/>
                </w:rPr>
              </m:ctrlPr>
            </m:dPr>
            <m:e>
              <m:r>
                <w:rPr>
                  <w:rFonts w:ascii="Cambria Math" w:hAnsi="Cambria Math"/>
                </w:rPr>
                <m:t>interaction</m:t>
              </m:r>
            </m:e>
          </m:d>
          <m:r>
            <w:rPr>
              <w:rFonts w:ascii="Cambria Math" w:hAnsi="Cambria Math"/>
            </w:rPr>
            <m:t>=P</m:t>
          </m:r>
          <m:d>
            <m:dPr>
              <m:ctrlPr>
                <w:rPr>
                  <w:rFonts w:ascii="Cambria Math" w:hAnsi="Cambria Math"/>
                </w:rPr>
              </m:ctrlPr>
            </m:dPr>
            <m:e>
              <m:r>
                <w:rPr>
                  <w:rFonts w:ascii="Cambria Math" w:hAnsi="Cambria Math"/>
                </w:rPr>
                <m:t>delay</m:t>
              </m:r>
            </m:e>
          </m:d>
          <m:r>
            <w:rPr>
              <w:rFonts w:ascii="Cambria Math" w:hAnsi="Cambria Math"/>
            </w:rPr>
            <m:t>xP</m:t>
          </m:r>
          <m:d>
            <m:dPr>
              <m:ctrlPr>
                <w:rPr>
                  <w:rFonts w:ascii="Cambria Math" w:hAnsi="Cambria Math"/>
                </w:rPr>
              </m:ctrlPr>
            </m:dPr>
            <m:e>
              <m:r>
                <w:rPr>
                  <w:rFonts w:ascii="Cambria Math" w:hAnsi="Cambria Math"/>
                </w:rPr>
                <m:t>drops</m:t>
              </m:r>
            </m:e>
          </m:d>
        </m:oMath>
      </m:oMathPara>
    </w:p>
    <w:p w14:paraId="3A0CEEFD" w14:textId="77777777"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where </w:t>
      </w:r>
      <m:oMath>
        <m:r>
          <w:rPr>
            <w:rFonts w:ascii="Cambria Math" w:hAnsi="Cambria Math"/>
          </w:rPr>
          <m:t>P</m:t>
        </m:r>
        <m:d>
          <m:dPr>
            <m:ctrlPr>
              <w:rPr>
                <w:rFonts w:ascii="Cambria Math" w:hAnsi="Cambria Math"/>
              </w:rPr>
            </m:ctrlPr>
          </m:dPr>
          <m:e>
            <m:r>
              <w:rPr>
                <w:rFonts w:ascii="Cambria Math" w:hAnsi="Cambria Math"/>
              </w:rPr>
              <m:t>interaction</m:t>
            </m:r>
          </m:e>
        </m:d>
        <m:r>
          <w:rPr>
            <w:rFonts w:ascii="Cambria Math" w:hAnsi="Cambria Math"/>
          </w:rPr>
          <m:t>,P</m:t>
        </m:r>
        <m:d>
          <m:dPr>
            <m:ctrlPr>
              <w:rPr>
                <w:rFonts w:ascii="Cambria Math" w:hAnsi="Cambria Math"/>
              </w:rPr>
            </m:ctrlPr>
          </m:dPr>
          <m:e>
            <m:r>
              <w:rPr>
                <w:rFonts w:ascii="Cambria Math" w:hAnsi="Cambria Math"/>
              </w:rPr>
              <m:t>delay</m:t>
            </m:r>
          </m:e>
        </m:d>
        <m:r>
          <w:rPr>
            <w:rFonts w:ascii="Cambria Math" w:hAnsi="Cambria Math"/>
          </w:rPr>
          <m:t>,P</m:t>
        </m:r>
        <m:d>
          <m:dPr>
            <m:ctrlPr>
              <w:rPr>
                <w:rFonts w:ascii="Cambria Math" w:hAnsi="Cambria Math"/>
              </w:rPr>
            </m:ctrlPr>
          </m:dPr>
          <m:e>
            <m:r>
              <w:rPr>
                <w:rFonts w:ascii="Cambria Math" w:hAnsi="Cambria Math"/>
              </w:rPr>
              <m:t>drops</m:t>
            </m:r>
          </m:e>
        </m:d>
      </m:oMath>
      <w:r>
        <w:rPr>
          <w:rFonts w:ascii="Times New Roman" w:eastAsia="Times New Roman" w:hAnsi="Times New Roman" w:cs="Times New Roman"/>
          <w:color w:val="000000"/>
          <w:sz w:val="24"/>
          <w:szCs w:val="24"/>
        </w:rPr>
        <w:t xml:space="preserve"> are the decoding performance for each factor, </w:t>
      </w:r>
      <m:oMath>
        <m:bar>
          <m:barPr>
            <m:pos m:val="top"/>
            <m:ctrlPr>
              <w:rPr>
                <w:rFonts w:ascii="Cambria Math" w:hAnsi="Cambria Math"/>
              </w:rPr>
            </m:ctrlPr>
          </m:barPr>
          <m:e>
            <m:r>
              <w:rPr>
                <w:rFonts w:ascii="Cambria Math" w:hAnsi="Cambria Math"/>
              </w:rPr>
              <m:t>P</m:t>
            </m:r>
          </m:e>
        </m:bar>
        <m:d>
          <m:dPr>
            <m:ctrlPr>
              <w:rPr>
                <w:rFonts w:ascii="Cambria Math" w:hAnsi="Cambria Math"/>
              </w:rPr>
            </m:ctrlPr>
          </m:dPr>
          <m:e>
            <m:r>
              <w:rPr>
                <w:rFonts w:ascii="Cambria Math" w:hAnsi="Cambria Math"/>
              </w:rPr>
              <m:t>interaction</m:t>
            </m:r>
          </m:e>
        </m:d>
      </m:oMath>
      <w:r>
        <w:rPr>
          <w:rFonts w:ascii="Times New Roman" w:eastAsia="Times New Roman" w:hAnsi="Times New Roman" w:cs="Times New Roman"/>
          <w:color w:val="000000"/>
          <w:sz w:val="24"/>
          <w:szCs w:val="24"/>
        </w:rPr>
        <w:t xml:space="preserve"> refers to the predicted decoding performance assuming independent representation of delay and drop. </w:t>
      </w:r>
    </w:p>
    <w:p w14:paraId="1D3938ED" w14:textId="4760B393" w:rsidR="00A450CA"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If the </w:t>
      </w:r>
      <w:r w:rsidR="007940D9">
        <w:rPr>
          <w:rFonts w:ascii="Times New Roman" w:eastAsia="Times New Roman" w:hAnsi="Times New Roman" w:cs="Times New Roman"/>
          <w:color w:val="000000"/>
          <w:sz w:val="24"/>
          <w:szCs w:val="24"/>
        </w:rPr>
        <w:t>observed</w:t>
      </w:r>
      <w:r>
        <w:rPr>
          <w:rFonts w:ascii="Times New Roman" w:eastAsia="Times New Roman" w:hAnsi="Times New Roman" w:cs="Times New Roman"/>
          <w:color w:val="000000"/>
          <w:sz w:val="24"/>
          <w:szCs w:val="24"/>
        </w:rPr>
        <w:t xml:space="preserve"> decoding performance </w:t>
      </w:r>
      <w:r w:rsidR="001E6EBE">
        <w:rPr>
          <w:rFonts w:ascii="Times New Roman" w:eastAsia="Times New Roman" w:hAnsi="Times New Roman" w:cs="Times New Roman"/>
          <w:color w:val="000000"/>
          <w:sz w:val="24"/>
          <w:szCs w:val="24"/>
        </w:rPr>
        <w:t>exceeds</w:t>
      </w:r>
      <w:r>
        <w:rPr>
          <w:rFonts w:ascii="Times New Roman" w:eastAsia="Times New Roman" w:hAnsi="Times New Roman" w:cs="Times New Roman"/>
          <w:color w:val="000000"/>
          <w:sz w:val="24"/>
          <w:szCs w:val="24"/>
        </w:rPr>
        <w:t xml:space="preserve"> the predicted performance </w:t>
      </w:r>
      <w:r w:rsidR="001E6EBE">
        <w:rPr>
          <w:rFonts w:ascii="Times New Roman" w:eastAsia="Times New Roman" w:hAnsi="Times New Roman" w:cs="Times New Roman"/>
          <w:color w:val="000000"/>
          <w:sz w:val="24"/>
          <w:szCs w:val="24"/>
        </w:rPr>
        <w:t>based on the</w:t>
      </w:r>
      <w:r>
        <w:rPr>
          <w:rFonts w:ascii="Times New Roman" w:eastAsia="Times New Roman" w:hAnsi="Times New Roman" w:cs="Times New Roman"/>
          <w:color w:val="000000"/>
          <w:sz w:val="24"/>
          <w:szCs w:val="24"/>
        </w:rPr>
        <w:t xml:space="preserve"> independent encoding of each factor,</w:t>
      </w:r>
      <w:r w:rsidR="007940D9">
        <w:rPr>
          <w:rFonts w:ascii="Times New Roman" w:eastAsia="Times New Roman" w:hAnsi="Times New Roman" w:cs="Times New Roman"/>
          <w:color w:val="000000"/>
          <w:sz w:val="24"/>
          <w:szCs w:val="24"/>
        </w:rPr>
        <w:t xml:space="preserve"> it</w:t>
      </w:r>
      <w:r>
        <w:rPr>
          <w:rFonts w:ascii="Times New Roman" w:eastAsia="Times New Roman" w:hAnsi="Times New Roman" w:cs="Times New Roman"/>
          <w:color w:val="000000"/>
          <w:sz w:val="24"/>
          <w:szCs w:val="24"/>
        </w:rPr>
        <w:t xml:space="preserve"> </w:t>
      </w:r>
      <w:r w:rsidR="001E6EBE">
        <w:rPr>
          <w:rFonts w:ascii="Times New Roman" w:eastAsia="Times New Roman" w:hAnsi="Times New Roman" w:cs="Times New Roman"/>
          <w:color w:val="000000"/>
          <w:sz w:val="24"/>
          <w:szCs w:val="24"/>
        </w:rPr>
        <w:t xml:space="preserve">suggests </w:t>
      </w:r>
      <w:r w:rsidR="007940D9">
        <w:rPr>
          <w:rFonts w:ascii="Times New Roman" w:eastAsia="Times New Roman" w:hAnsi="Times New Roman" w:cs="Times New Roman"/>
          <w:color w:val="000000"/>
          <w:sz w:val="24"/>
          <w:szCs w:val="24"/>
        </w:rPr>
        <w:t xml:space="preserve">that reward and delay are </w:t>
      </w:r>
      <w:r>
        <w:rPr>
          <w:rFonts w:ascii="Times New Roman" w:eastAsia="Times New Roman" w:hAnsi="Times New Roman" w:cs="Times New Roman"/>
          <w:color w:val="000000"/>
          <w:sz w:val="24"/>
          <w:szCs w:val="24"/>
        </w:rPr>
        <w:t>integrat</w:t>
      </w:r>
      <w:r w:rsidR="007940D9">
        <w:rPr>
          <w:rFonts w:ascii="Times New Roman" w:eastAsia="Times New Roman" w:hAnsi="Times New Roman" w:cs="Times New Roman"/>
          <w:color w:val="000000"/>
          <w:sz w:val="24"/>
          <w:szCs w:val="24"/>
        </w:rPr>
        <w:t>ed</w:t>
      </w:r>
      <w:r>
        <w:rPr>
          <w:rFonts w:ascii="Times New Roman" w:eastAsia="Times New Roman" w:hAnsi="Times New Roman" w:cs="Times New Roman"/>
          <w:color w:val="000000"/>
          <w:sz w:val="24"/>
          <w:szCs w:val="24"/>
        </w:rPr>
        <w:t xml:space="preserve"> in</w:t>
      </w:r>
      <w:r w:rsidR="001E6EBE">
        <w:rPr>
          <w:rFonts w:ascii="Times New Roman" w:eastAsia="Times New Roman" w:hAnsi="Times New Roman" w:cs="Times New Roman"/>
          <w:color w:val="000000"/>
          <w:sz w:val="24"/>
          <w:szCs w:val="24"/>
        </w:rPr>
        <w:t>to</w:t>
      </w:r>
      <w:r>
        <w:rPr>
          <w:rFonts w:ascii="Times New Roman" w:eastAsia="Times New Roman" w:hAnsi="Times New Roman" w:cs="Times New Roman"/>
          <w:color w:val="000000"/>
          <w:sz w:val="24"/>
          <w:szCs w:val="24"/>
        </w:rPr>
        <w:t xml:space="preserve"> the neural representation. We compare</w:t>
      </w:r>
      <w:r w:rsidR="001E6EBE">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the predicted decoding performance of cue </w:t>
      </w:r>
      <m:oMath>
        <m:bar>
          <m:barPr>
            <m:pos m:val="top"/>
            <m:ctrlPr>
              <w:rPr>
                <w:rFonts w:ascii="Cambria Math" w:hAnsi="Cambria Math"/>
              </w:rPr>
            </m:ctrlPr>
          </m:barPr>
          <m:e>
            <m:r>
              <w:rPr>
                <w:rFonts w:ascii="Cambria Math" w:hAnsi="Cambria Math"/>
              </w:rPr>
              <m:t>P</m:t>
            </m:r>
          </m:e>
        </m:bar>
        <m:d>
          <m:dPr>
            <m:ctrlPr>
              <w:rPr>
                <w:rFonts w:ascii="Cambria Math" w:hAnsi="Cambria Math"/>
              </w:rPr>
            </m:ctrlPr>
          </m:dPr>
          <m:e>
            <m:r>
              <w:rPr>
                <w:rFonts w:ascii="Cambria Math" w:hAnsi="Cambria Math"/>
              </w:rPr>
              <m:t>interaction</m:t>
            </m:r>
          </m:e>
        </m:d>
      </m:oMath>
      <w:r>
        <w:rPr>
          <w:rFonts w:ascii="Times New Roman" w:eastAsia="Times New Roman" w:hAnsi="Times New Roman" w:cs="Times New Roman"/>
          <w:color w:val="000000"/>
          <w:sz w:val="24"/>
          <w:szCs w:val="24"/>
        </w:rPr>
        <w:t xml:space="preserve"> with the actual decoding performance </w:t>
      </w:r>
      <m:oMath>
        <m:r>
          <w:rPr>
            <w:rFonts w:ascii="Cambria Math" w:hAnsi="Cambria Math"/>
          </w:rPr>
          <m:t>P</m:t>
        </m:r>
        <m:d>
          <m:dPr>
            <m:ctrlPr>
              <w:rPr>
                <w:rFonts w:ascii="Cambria Math" w:hAnsi="Cambria Math"/>
              </w:rPr>
            </m:ctrlPr>
          </m:dPr>
          <m:e>
            <m:r>
              <w:rPr>
                <w:rFonts w:ascii="Cambria Math" w:hAnsi="Cambria Math"/>
              </w:rPr>
              <m:t>cue</m:t>
            </m:r>
          </m:e>
        </m:d>
      </m:oMath>
      <w:r>
        <w:rPr>
          <w:rFonts w:ascii="Times New Roman" w:eastAsia="Times New Roman" w:hAnsi="Times New Roman" w:cs="Times New Roman"/>
          <w:color w:val="000000"/>
          <w:sz w:val="24"/>
          <w:szCs w:val="24"/>
        </w:rPr>
        <w:t xml:space="preserve">. </w:t>
      </w:r>
      <w:r w:rsidR="001E6EBE">
        <w:rPr>
          <w:rFonts w:ascii="Times New Roman" w:eastAsia="Times New Roman" w:hAnsi="Times New Roman" w:cs="Times New Roman"/>
          <w:color w:val="000000"/>
          <w:sz w:val="24"/>
          <w:szCs w:val="24"/>
        </w:rPr>
        <w:t>In Monkey S, w</w:t>
      </w:r>
      <w:r>
        <w:rPr>
          <w:rFonts w:ascii="Times New Roman" w:eastAsia="Times New Roman" w:hAnsi="Times New Roman" w:cs="Times New Roman"/>
          <w:color w:val="000000"/>
          <w:sz w:val="24"/>
          <w:szCs w:val="24"/>
        </w:rPr>
        <w:t xml:space="preserve">e found that </w:t>
      </w:r>
      <m:oMath>
        <m:r>
          <w:rPr>
            <w:rFonts w:ascii="Cambria Math" w:hAnsi="Cambria Math"/>
          </w:rPr>
          <m:t>P</m:t>
        </m:r>
        <m:d>
          <m:dPr>
            <m:ctrlPr>
              <w:rPr>
                <w:rFonts w:ascii="Cambria Math" w:hAnsi="Cambria Math"/>
              </w:rPr>
            </m:ctrlPr>
          </m:dPr>
          <m:e>
            <m:r>
              <w:rPr>
                <w:rFonts w:ascii="Cambria Math" w:hAnsi="Cambria Math"/>
              </w:rPr>
              <m:t>cue</m:t>
            </m:r>
          </m:e>
        </m:d>
      </m:oMath>
      <w:r>
        <w:rPr>
          <w:rFonts w:ascii="Times New Roman" w:eastAsia="Times New Roman" w:hAnsi="Times New Roman" w:cs="Times New Roman"/>
          <w:color w:val="000000"/>
          <w:sz w:val="24"/>
          <w:szCs w:val="24"/>
        </w:rPr>
        <w:t xml:space="preserve"> </w:t>
      </w:r>
      <w:r w:rsidR="001E6EBE">
        <w:rPr>
          <w:rFonts w:ascii="Times New Roman" w:eastAsia="Times New Roman" w:hAnsi="Times New Roman" w:cs="Times New Roman"/>
          <w:color w:val="000000"/>
          <w:sz w:val="24"/>
          <w:szCs w:val="24"/>
        </w:rPr>
        <w:t>wa</w:t>
      </w:r>
      <w:r>
        <w:rPr>
          <w:rFonts w:ascii="Times New Roman" w:eastAsia="Times New Roman" w:hAnsi="Times New Roman" w:cs="Times New Roman"/>
          <w:color w:val="000000"/>
          <w:sz w:val="24"/>
          <w:szCs w:val="24"/>
        </w:rPr>
        <w:t xml:space="preserve">s significantly higher than </w:t>
      </w:r>
      <m:oMath>
        <m:bar>
          <m:barPr>
            <m:pos m:val="top"/>
            <m:ctrlPr>
              <w:rPr>
                <w:rFonts w:ascii="Cambria Math" w:hAnsi="Cambria Math"/>
              </w:rPr>
            </m:ctrlPr>
          </m:barPr>
          <m:e>
            <m:r>
              <w:rPr>
                <w:rFonts w:ascii="Cambria Math" w:hAnsi="Cambria Math"/>
              </w:rPr>
              <m:t>P</m:t>
            </m:r>
          </m:e>
        </m:bar>
        <m:d>
          <m:dPr>
            <m:ctrlPr>
              <w:rPr>
                <w:rFonts w:ascii="Cambria Math" w:hAnsi="Cambria Math"/>
              </w:rPr>
            </m:ctrlPr>
          </m:dPr>
          <m:e>
            <m:r>
              <w:rPr>
                <w:rFonts w:ascii="Cambria Math" w:hAnsi="Cambria Math"/>
              </w:rPr>
              <m:t>interaction</m:t>
            </m:r>
          </m:e>
        </m:d>
      </m:oMath>
      <w:r>
        <w:rPr>
          <w:rFonts w:ascii="Times New Roman" w:eastAsia="Times New Roman" w:hAnsi="Times New Roman" w:cs="Times New Roman"/>
          <w:color w:val="000000"/>
          <w:sz w:val="24"/>
          <w:szCs w:val="24"/>
        </w:rPr>
        <w:t>, from around 200</w:t>
      </w:r>
      <w:r w:rsidR="001E6EBE">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ms</w:t>
      </w:r>
      <w:proofErr w:type="spellEnd"/>
      <w:r>
        <w:rPr>
          <w:rFonts w:ascii="Times New Roman" w:eastAsia="Times New Roman" w:hAnsi="Times New Roman" w:cs="Times New Roman"/>
          <w:color w:val="000000"/>
          <w:sz w:val="24"/>
          <w:szCs w:val="24"/>
        </w:rPr>
        <w:t xml:space="preserve"> after cue onset (Fig. </w:t>
      </w:r>
      <w:r w:rsidR="005766B7">
        <w:rPr>
          <w:rFonts w:ascii="Times New Roman" w:eastAsia="Times New Roman" w:hAnsi="Times New Roman" w:cs="Times New Roman"/>
          <w:color w:val="000000"/>
          <w:sz w:val="24"/>
          <w:szCs w:val="24"/>
        </w:rPr>
        <w:t>8</w:t>
      </w:r>
      <w:r w:rsidR="005766B7">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xml:space="preserve">). </w:t>
      </w:r>
      <w:r w:rsidR="001E6EBE">
        <w:rPr>
          <w:rFonts w:ascii="Times New Roman" w:eastAsia="Times New Roman" w:hAnsi="Times New Roman" w:cs="Times New Roman"/>
          <w:color w:val="000000"/>
          <w:sz w:val="24"/>
          <w:szCs w:val="24"/>
        </w:rPr>
        <w:t xml:space="preserve">However, </w:t>
      </w:r>
      <w:r>
        <w:rPr>
          <w:rFonts w:ascii="Times New Roman" w:eastAsia="Times New Roman" w:hAnsi="Times New Roman" w:cs="Times New Roman"/>
          <w:color w:val="000000"/>
          <w:sz w:val="24"/>
          <w:szCs w:val="24"/>
        </w:rPr>
        <w:t>Monkey T did not show such a difference, suggesting that</w:t>
      </w:r>
      <w:r w:rsidR="001E6EB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1E6EBE">
        <w:rPr>
          <w:rFonts w:ascii="Times New Roman" w:eastAsia="Times New Roman" w:hAnsi="Times New Roman" w:cs="Times New Roman"/>
          <w:color w:val="000000"/>
          <w:sz w:val="24"/>
          <w:szCs w:val="24"/>
        </w:rPr>
        <w:t>for</w:t>
      </w:r>
      <w:r>
        <w:rPr>
          <w:rFonts w:ascii="Times New Roman" w:eastAsia="Times New Roman" w:hAnsi="Times New Roman" w:cs="Times New Roman"/>
          <w:color w:val="000000"/>
          <w:sz w:val="24"/>
          <w:szCs w:val="24"/>
        </w:rPr>
        <w:t xml:space="preserve"> this animal, reward and delay may be encoded more independently (Fig. </w:t>
      </w:r>
      <w:r w:rsidR="005766B7">
        <w:rPr>
          <w:rFonts w:ascii="Times New Roman" w:eastAsia="Times New Roman" w:hAnsi="Times New Roman" w:cs="Times New Roman"/>
          <w:color w:val="000000"/>
          <w:sz w:val="24"/>
          <w:szCs w:val="24"/>
        </w:rPr>
        <w:t>8</w:t>
      </w:r>
      <w:r w:rsidR="005766B7">
        <w:rPr>
          <w:rFonts w:ascii="Times New Roman" w:eastAsia="Times New Roman" w:hAnsi="Times New Roman" w:cs="Times New Roman"/>
          <w:color w:val="000000"/>
          <w:sz w:val="24"/>
          <w:szCs w:val="24"/>
        </w:rPr>
        <w:t>F</w:t>
      </w:r>
      <w:r>
        <w:rPr>
          <w:rFonts w:ascii="Times New Roman" w:eastAsia="Times New Roman" w:hAnsi="Times New Roman" w:cs="Times New Roman"/>
          <w:color w:val="000000"/>
          <w:sz w:val="24"/>
          <w:szCs w:val="24"/>
        </w:rPr>
        <w:t xml:space="preserve">). </w:t>
      </w:r>
    </w:p>
    <w:p w14:paraId="3749ADD8" w14:textId="77777777" w:rsidR="00A450CA" w:rsidRDefault="00A450CA">
      <w:pPr>
        <w:shd w:val="clear" w:color="auto" w:fill="FFFFFF"/>
        <w:spacing w:after="0" w:line="480" w:lineRule="auto"/>
        <w:rPr>
          <w:rFonts w:ascii="Times New Roman" w:eastAsia="Times New Roman" w:hAnsi="Times New Roman" w:cs="Times New Roman"/>
          <w:color w:val="000000"/>
          <w:sz w:val="24"/>
          <w:szCs w:val="24"/>
        </w:rPr>
      </w:pPr>
    </w:p>
    <w:p w14:paraId="3C316A4C" w14:textId="77777777" w:rsidR="00A450CA" w:rsidRPr="005766B7" w:rsidRDefault="00000000">
      <w:pPr>
        <w:shd w:val="clear" w:color="auto" w:fill="FFFFFF"/>
        <w:spacing w:after="0" w:line="480" w:lineRule="auto"/>
        <w:rPr>
          <w:rFonts w:ascii="Times New Roman" w:eastAsia="Times New Roman" w:hAnsi="Times New Roman" w:cs="Times New Roman"/>
          <w:b/>
          <w:bCs/>
          <w:color w:val="000000" w:themeColor="text1"/>
          <w:sz w:val="24"/>
          <w:szCs w:val="24"/>
        </w:rPr>
      </w:pPr>
      <w:r w:rsidRPr="005766B7">
        <w:rPr>
          <w:rFonts w:ascii="Times New Roman" w:eastAsia="Times New Roman" w:hAnsi="Times New Roman" w:cs="Times New Roman"/>
          <w:b/>
          <w:bCs/>
          <w:color w:val="000000" w:themeColor="text1"/>
          <w:sz w:val="24"/>
          <w:szCs w:val="24"/>
        </w:rPr>
        <w:t>Discussion</w:t>
      </w:r>
    </w:p>
    <w:p w14:paraId="4EC7BC00" w14:textId="1B670CED" w:rsidR="00A450CA" w:rsidRPr="005766B7" w:rsidRDefault="001E6EBE">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 xml:space="preserve">Consistent with previous studies, across both monkeys, </w:t>
      </w:r>
      <w:proofErr w:type="spellStart"/>
      <w:r w:rsidRPr="005766B7">
        <w:rPr>
          <w:rFonts w:ascii="Times New Roman" w:eastAsia="Times New Roman" w:hAnsi="Times New Roman" w:cs="Times New Roman"/>
          <w:color w:val="000000" w:themeColor="text1"/>
          <w:sz w:val="24"/>
          <w:szCs w:val="24"/>
        </w:rPr>
        <w:t>dlPFC</w:t>
      </w:r>
      <w:proofErr w:type="spellEnd"/>
      <w:r w:rsidRPr="005766B7">
        <w:rPr>
          <w:rFonts w:ascii="Times New Roman" w:eastAsia="Times New Roman" w:hAnsi="Times New Roman" w:cs="Times New Roman"/>
          <w:color w:val="000000" w:themeColor="text1"/>
          <w:sz w:val="24"/>
          <w:szCs w:val="24"/>
        </w:rPr>
        <w:t xml:space="preserve"> neurons encoded reward magnitude (drops) and delay in an inverse manner that reflects temporal discounting computations (</w:t>
      </w:r>
      <w:r w:rsidR="004B6D2B">
        <w:rPr>
          <w:rFonts w:ascii="Times New Roman" w:eastAsia="Times New Roman" w:hAnsi="Times New Roman" w:cs="Times New Roman"/>
          <w:color w:val="000000" w:themeColor="text1"/>
          <w:sz w:val="24"/>
          <w:szCs w:val="24"/>
        </w:rPr>
        <w:t>13</w:t>
      </w:r>
      <w:r w:rsidRPr="005766B7">
        <w:rPr>
          <w:rFonts w:ascii="Times New Roman" w:eastAsia="Times New Roman" w:hAnsi="Times New Roman" w:cs="Times New Roman"/>
          <w:color w:val="000000" w:themeColor="text1"/>
          <w:sz w:val="24"/>
          <w:szCs w:val="24"/>
        </w:rPr>
        <w:t xml:space="preserve">). This confirms that the </w:t>
      </w:r>
      <w:proofErr w:type="spellStart"/>
      <w:r w:rsidRPr="005766B7">
        <w:rPr>
          <w:rFonts w:ascii="Times New Roman" w:eastAsia="Times New Roman" w:hAnsi="Times New Roman" w:cs="Times New Roman"/>
          <w:color w:val="000000" w:themeColor="text1"/>
          <w:sz w:val="24"/>
          <w:szCs w:val="24"/>
        </w:rPr>
        <w:t>dlPFC</w:t>
      </w:r>
      <w:proofErr w:type="spellEnd"/>
      <w:r w:rsidRPr="005766B7">
        <w:rPr>
          <w:rFonts w:ascii="Times New Roman" w:eastAsia="Times New Roman" w:hAnsi="Times New Roman" w:cs="Times New Roman"/>
          <w:color w:val="000000" w:themeColor="text1"/>
          <w:sz w:val="24"/>
          <w:szCs w:val="24"/>
        </w:rPr>
        <w:t xml:space="preserve"> contributes to the integration of multiple value dimensions. We found that this integration was more prominent when the choice became imminent, in both animals. </w:t>
      </w:r>
    </w:p>
    <w:p w14:paraId="5F843666" w14:textId="5DBFDA4B" w:rsidR="00A450CA" w:rsidRPr="005766B7" w:rsidRDefault="00000000">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 xml:space="preserve">Our findings </w:t>
      </w:r>
      <w:r w:rsidR="0023019D" w:rsidRPr="005766B7">
        <w:rPr>
          <w:rFonts w:ascii="Times New Roman" w:eastAsia="Times New Roman" w:hAnsi="Times New Roman" w:cs="Times New Roman"/>
          <w:color w:val="000000" w:themeColor="text1"/>
          <w:sz w:val="24"/>
          <w:szCs w:val="24"/>
        </w:rPr>
        <w:t>extend</w:t>
      </w:r>
      <w:r w:rsidRPr="005766B7">
        <w:rPr>
          <w:rFonts w:ascii="Times New Roman" w:eastAsia="Times New Roman" w:hAnsi="Times New Roman" w:cs="Times New Roman"/>
          <w:color w:val="000000" w:themeColor="text1"/>
          <w:sz w:val="24"/>
          <w:szCs w:val="24"/>
        </w:rPr>
        <w:t xml:space="preserve"> prior studies by showing that the value signal is not static</w:t>
      </w:r>
      <w:r w:rsidR="0023019D" w:rsidRPr="005766B7">
        <w:rPr>
          <w:rFonts w:ascii="Times New Roman" w:eastAsia="Times New Roman" w:hAnsi="Times New Roman" w:cs="Times New Roman"/>
          <w:color w:val="000000" w:themeColor="text1"/>
          <w:sz w:val="24"/>
          <w:szCs w:val="24"/>
        </w:rPr>
        <w:t>,</w:t>
      </w:r>
      <w:r w:rsidRPr="005766B7">
        <w:rPr>
          <w:rFonts w:ascii="Times New Roman" w:eastAsia="Times New Roman" w:hAnsi="Times New Roman" w:cs="Times New Roman"/>
          <w:color w:val="000000" w:themeColor="text1"/>
          <w:sz w:val="24"/>
          <w:szCs w:val="24"/>
        </w:rPr>
        <w:t xml:space="preserve"> but </w:t>
      </w:r>
      <w:r w:rsidR="0038382E" w:rsidRPr="005766B7">
        <w:rPr>
          <w:rFonts w:ascii="Times New Roman" w:eastAsia="Times New Roman" w:hAnsi="Times New Roman" w:cs="Times New Roman"/>
          <w:color w:val="000000" w:themeColor="text1"/>
          <w:sz w:val="24"/>
          <w:szCs w:val="24"/>
        </w:rPr>
        <w:t>rather</w:t>
      </w:r>
      <w:r w:rsidR="0023019D" w:rsidRPr="005766B7">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dynamically adapt</w:t>
      </w:r>
      <w:r w:rsidR="0023019D" w:rsidRPr="005766B7">
        <w:rPr>
          <w:rFonts w:ascii="Times New Roman" w:eastAsia="Times New Roman" w:hAnsi="Times New Roman" w:cs="Times New Roman"/>
          <w:color w:val="000000" w:themeColor="text1"/>
          <w:sz w:val="24"/>
          <w:szCs w:val="24"/>
        </w:rPr>
        <w:t>s</w:t>
      </w:r>
      <w:r w:rsidRPr="005766B7">
        <w:rPr>
          <w:rFonts w:ascii="Times New Roman" w:eastAsia="Times New Roman" w:hAnsi="Times New Roman" w:cs="Times New Roman"/>
          <w:color w:val="000000" w:themeColor="text1"/>
          <w:sz w:val="24"/>
          <w:szCs w:val="24"/>
        </w:rPr>
        <w:t xml:space="preserve"> to </w:t>
      </w:r>
      <w:r w:rsidR="0023019D" w:rsidRPr="005766B7">
        <w:rPr>
          <w:rFonts w:ascii="Times New Roman" w:eastAsia="Times New Roman" w:hAnsi="Times New Roman" w:cs="Times New Roman"/>
          <w:color w:val="000000" w:themeColor="text1"/>
          <w:sz w:val="24"/>
          <w:szCs w:val="24"/>
        </w:rPr>
        <w:t xml:space="preserve">the </w:t>
      </w:r>
      <w:r w:rsidRPr="005766B7">
        <w:rPr>
          <w:rFonts w:ascii="Times New Roman" w:eastAsia="Times New Roman" w:hAnsi="Times New Roman" w:cs="Times New Roman"/>
          <w:color w:val="000000" w:themeColor="text1"/>
          <w:sz w:val="24"/>
          <w:szCs w:val="24"/>
        </w:rPr>
        <w:t xml:space="preserve">task </w:t>
      </w:r>
      <w:r w:rsidR="007940D9" w:rsidRPr="005766B7">
        <w:rPr>
          <w:rFonts w:ascii="Times New Roman" w:eastAsia="Times New Roman" w:hAnsi="Times New Roman" w:cs="Times New Roman"/>
          <w:color w:val="000000" w:themeColor="text1"/>
          <w:sz w:val="24"/>
          <w:szCs w:val="24"/>
        </w:rPr>
        <w:t>context and</w:t>
      </w:r>
      <w:r w:rsidRPr="005766B7">
        <w:rPr>
          <w:rFonts w:ascii="Times New Roman" w:eastAsia="Times New Roman" w:hAnsi="Times New Roman" w:cs="Times New Roman"/>
          <w:color w:val="000000" w:themeColor="text1"/>
          <w:sz w:val="24"/>
          <w:szCs w:val="24"/>
        </w:rPr>
        <w:t xml:space="preserve"> </w:t>
      </w:r>
      <w:r w:rsidR="0023019D" w:rsidRPr="005766B7">
        <w:rPr>
          <w:rFonts w:ascii="Times New Roman" w:eastAsia="Times New Roman" w:hAnsi="Times New Roman" w:cs="Times New Roman"/>
          <w:color w:val="000000" w:themeColor="text1"/>
          <w:sz w:val="24"/>
          <w:szCs w:val="24"/>
        </w:rPr>
        <w:t xml:space="preserve">is </w:t>
      </w:r>
      <w:r w:rsidRPr="005766B7">
        <w:rPr>
          <w:rFonts w:ascii="Times New Roman" w:eastAsia="Times New Roman" w:hAnsi="Times New Roman" w:cs="Times New Roman"/>
          <w:color w:val="000000" w:themeColor="text1"/>
          <w:sz w:val="24"/>
          <w:szCs w:val="24"/>
        </w:rPr>
        <w:t xml:space="preserve">correlated with </w:t>
      </w:r>
      <w:r w:rsidR="0023019D" w:rsidRPr="005766B7">
        <w:rPr>
          <w:rFonts w:ascii="Times New Roman" w:eastAsia="Times New Roman" w:hAnsi="Times New Roman" w:cs="Times New Roman"/>
          <w:color w:val="000000" w:themeColor="text1"/>
          <w:sz w:val="24"/>
          <w:szCs w:val="24"/>
        </w:rPr>
        <w:t xml:space="preserve">the adoption of </w:t>
      </w:r>
      <w:r w:rsidRPr="005766B7">
        <w:rPr>
          <w:rFonts w:ascii="Times New Roman" w:eastAsia="Times New Roman" w:hAnsi="Times New Roman" w:cs="Times New Roman"/>
          <w:color w:val="000000" w:themeColor="text1"/>
          <w:sz w:val="24"/>
          <w:szCs w:val="24"/>
        </w:rPr>
        <w:t>subject-specific strateg</w:t>
      </w:r>
      <w:r w:rsidR="0023019D" w:rsidRPr="005766B7">
        <w:rPr>
          <w:rFonts w:ascii="Times New Roman" w:eastAsia="Times New Roman" w:hAnsi="Times New Roman" w:cs="Times New Roman"/>
          <w:color w:val="000000" w:themeColor="text1"/>
          <w:sz w:val="24"/>
          <w:szCs w:val="24"/>
        </w:rPr>
        <w:t>ies</w:t>
      </w:r>
      <w:r w:rsidRPr="005766B7">
        <w:rPr>
          <w:rFonts w:ascii="Times New Roman" w:eastAsia="Times New Roman" w:hAnsi="Times New Roman" w:cs="Times New Roman"/>
          <w:color w:val="000000" w:themeColor="text1"/>
          <w:sz w:val="24"/>
          <w:szCs w:val="24"/>
        </w:rPr>
        <w:t xml:space="preserve">. </w:t>
      </w:r>
    </w:p>
    <w:p w14:paraId="6E27BE32" w14:textId="5B679F1C" w:rsidR="00A450CA" w:rsidRPr="005766B7" w:rsidRDefault="00000000">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 xml:space="preserve">Specifically, when we introduce uncertainty about when and what choice could be executed </w:t>
      </w:r>
      <w:r w:rsidR="0023019D" w:rsidRPr="005766B7">
        <w:rPr>
          <w:rFonts w:ascii="Times New Roman" w:eastAsia="Times New Roman" w:hAnsi="Times New Roman" w:cs="Times New Roman"/>
          <w:color w:val="000000" w:themeColor="text1"/>
          <w:sz w:val="24"/>
          <w:szCs w:val="24"/>
        </w:rPr>
        <w:t xml:space="preserve">using </w:t>
      </w:r>
      <w:r w:rsidRPr="005766B7">
        <w:rPr>
          <w:rFonts w:ascii="Times New Roman" w:eastAsia="Times New Roman" w:hAnsi="Times New Roman" w:cs="Times New Roman"/>
          <w:color w:val="000000" w:themeColor="text1"/>
          <w:sz w:val="24"/>
          <w:szCs w:val="24"/>
        </w:rPr>
        <w:t xml:space="preserve">the two-step go-signal design, </w:t>
      </w:r>
      <w:proofErr w:type="spellStart"/>
      <w:r w:rsidRPr="005766B7">
        <w:rPr>
          <w:rFonts w:ascii="Times New Roman" w:eastAsia="Times New Roman" w:hAnsi="Times New Roman" w:cs="Times New Roman"/>
          <w:color w:val="000000" w:themeColor="text1"/>
          <w:sz w:val="24"/>
          <w:szCs w:val="24"/>
        </w:rPr>
        <w:t>dlPFC</w:t>
      </w:r>
      <w:proofErr w:type="spellEnd"/>
      <w:r w:rsidRPr="005766B7">
        <w:rPr>
          <w:rFonts w:ascii="Times New Roman" w:eastAsia="Times New Roman" w:hAnsi="Times New Roman" w:cs="Times New Roman"/>
          <w:color w:val="000000" w:themeColor="text1"/>
          <w:sz w:val="24"/>
          <w:szCs w:val="24"/>
        </w:rPr>
        <w:t xml:space="preserve"> signals flexibly integrated additional waiting time into valuation</w:t>
      </w:r>
      <w:r w:rsidR="0023019D" w:rsidRPr="005766B7">
        <w:rPr>
          <w:rFonts w:ascii="Times New Roman" w:eastAsia="Times New Roman" w:hAnsi="Times New Roman" w:cs="Times New Roman"/>
          <w:color w:val="000000" w:themeColor="text1"/>
          <w:sz w:val="24"/>
          <w:szCs w:val="24"/>
        </w:rPr>
        <w:t>. This</w:t>
      </w:r>
      <w:r w:rsidRPr="005766B7">
        <w:rPr>
          <w:rFonts w:ascii="Times New Roman" w:eastAsia="Times New Roman" w:hAnsi="Times New Roman" w:cs="Times New Roman"/>
          <w:color w:val="000000" w:themeColor="text1"/>
          <w:sz w:val="24"/>
          <w:szCs w:val="24"/>
        </w:rPr>
        <w:t xml:space="preserve"> demonstrat</w:t>
      </w:r>
      <w:r w:rsidR="0023019D" w:rsidRPr="005766B7">
        <w:rPr>
          <w:rFonts w:ascii="Times New Roman" w:eastAsia="Times New Roman" w:hAnsi="Times New Roman" w:cs="Times New Roman"/>
          <w:color w:val="000000" w:themeColor="text1"/>
          <w:sz w:val="24"/>
          <w:szCs w:val="24"/>
        </w:rPr>
        <w:t>es</w:t>
      </w:r>
      <w:r w:rsidRPr="005766B7">
        <w:rPr>
          <w:rFonts w:ascii="Times New Roman" w:eastAsia="Times New Roman" w:hAnsi="Times New Roman" w:cs="Times New Roman"/>
          <w:color w:val="000000" w:themeColor="text1"/>
          <w:sz w:val="24"/>
          <w:szCs w:val="24"/>
        </w:rPr>
        <w:t xml:space="preserve"> context-sensitive adjustments rather than rigid rules. This dynamic integration </w:t>
      </w:r>
      <w:r w:rsidR="0023019D" w:rsidRPr="005766B7">
        <w:rPr>
          <w:rFonts w:ascii="Times New Roman" w:eastAsia="Times New Roman" w:hAnsi="Times New Roman" w:cs="Times New Roman"/>
          <w:color w:val="000000" w:themeColor="text1"/>
          <w:sz w:val="24"/>
          <w:szCs w:val="24"/>
        </w:rPr>
        <w:t xml:space="preserve">of reward and timing </w:t>
      </w:r>
      <w:r w:rsidRPr="005766B7">
        <w:rPr>
          <w:rFonts w:ascii="Times New Roman" w:eastAsia="Times New Roman" w:hAnsi="Times New Roman" w:cs="Times New Roman"/>
          <w:color w:val="000000" w:themeColor="text1"/>
          <w:sz w:val="24"/>
          <w:szCs w:val="24"/>
        </w:rPr>
        <w:t xml:space="preserve">in </w:t>
      </w:r>
      <w:proofErr w:type="spellStart"/>
      <w:r w:rsidRPr="005766B7">
        <w:rPr>
          <w:rFonts w:ascii="Times New Roman" w:eastAsia="Times New Roman" w:hAnsi="Times New Roman" w:cs="Times New Roman"/>
          <w:color w:val="000000" w:themeColor="text1"/>
          <w:sz w:val="24"/>
          <w:szCs w:val="24"/>
        </w:rPr>
        <w:t>dlPFC</w:t>
      </w:r>
      <w:proofErr w:type="spellEnd"/>
      <w:r w:rsidRPr="005766B7">
        <w:rPr>
          <w:rFonts w:ascii="Times New Roman" w:eastAsia="Times New Roman" w:hAnsi="Times New Roman" w:cs="Times New Roman"/>
          <w:color w:val="000000" w:themeColor="text1"/>
          <w:sz w:val="24"/>
          <w:szCs w:val="24"/>
        </w:rPr>
        <w:t xml:space="preserve">, </w:t>
      </w:r>
      <w:r w:rsidR="0023019D" w:rsidRPr="005766B7">
        <w:rPr>
          <w:rFonts w:ascii="Times New Roman" w:eastAsia="Times New Roman" w:hAnsi="Times New Roman" w:cs="Times New Roman"/>
          <w:color w:val="000000" w:themeColor="text1"/>
          <w:sz w:val="24"/>
          <w:szCs w:val="24"/>
        </w:rPr>
        <w:t>which depends on</w:t>
      </w:r>
      <w:r w:rsidRPr="005766B7">
        <w:rPr>
          <w:rFonts w:ascii="Times New Roman" w:eastAsia="Times New Roman" w:hAnsi="Times New Roman" w:cs="Times New Roman"/>
          <w:color w:val="000000" w:themeColor="text1"/>
          <w:sz w:val="24"/>
          <w:szCs w:val="24"/>
        </w:rPr>
        <w:t xml:space="preserve"> context, aligns with recent work in rodents showing ramping frontal activity that reflects how reward and time are weighted during decisions (</w:t>
      </w:r>
      <w:r w:rsidR="004B6D2B">
        <w:rPr>
          <w:rFonts w:ascii="Times New Roman" w:eastAsia="Times New Roman" w:hAnsi="Times New Roman" w:cs="Times New Roman"/>
          <w:color w:val="000000" w:themeColor="text1"/>
          <w:sz w:val="24"/>
          <w:szCs w:val="24"/>
        </w:rPr>
        <w:t>17</w:t>
      </w:r>
      <w:r w:rsidRPr="005766B7">
        <w:rPr>
          <w:rFonts w:ascii="Times New Roman" w:eastAsia="Times New Roman" w:hAnsi="Times New Roman" w:cs="Times New Roman"/>
          <w:color w:val="000000" w:themeColor="text1"/>
          <w:sz w:val="24"/>
          <w:szCs w:val="24"/>
        </w:rPr>
        <w:t xml:space="preserve">). </w:t>
      </w:r>
    </w:p>
    <w:p w14:paraId="05B86786" w14:textId="2F76B4B6" w:rsidR="00A450CA" w:rsidRPr="005766B7" w:rsidRDefault="00000000">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lastRenderedPageBreak/>
        <w:t xml:space="preserve">Crucially, the timing and manner of this integration </w:t>
      </w:r>
      <w:r w:rsidR="00545A16" w:rsidRPr="005766B7">
        <w:rPr>
          <w:rFonts w:ascii="Times New Roman" w:eastAsia="Times New Roman" w:hAnsi="Times New Roman" w:cs="Times New Roman"/>
          <w:color w:val="000000" w:themeColor="text1"/>
          <w:sz w:val="24"/>
          <w:szCs w:val="24"/>
        </w:rPr>
        <w:t xml:space="preserve">varied among </w:t>
      </w:r>
      <w:r w:rsidRPr="005766B7">
        <w:rPr>
          <w:rFonts w:ascii="Times New Roman" w:eastAsia="Times New Roman" w:hAnsi="Times New Roman" w:cs="Times New Roman"/>
          <w:color w:val="000000" w:themeColor="text1"/>
          <w:sz w:val="24"/>
          <w:szCs w:val="24"/>
        </w:rPr>
        <w:t>monkeys, revealing the representation of individual strategies rather than mere noise or random variability.</w:t>
      </w:r>
    </w:p>
    <w:p w14:paraId="0E682DC4" w14:textId="59D7D59C" w:rsidR="00A450CA" w:rsidRPr="005766B7" w:rsidRDefault="00000000">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Monkey S</w:t>
      </w:r>
      <w:r w:rsidR="00545A16" w:rsidRPr="005766B7">
        <w:rPr>
          <w:rFonts w:ascii="Times New Roman" w:eastAsia="Times New Roman" w:hAnsi="Times New Roman" w:cs="Times New Roman"/>
          <w:color w:val="000000" w:themeColor="text1"/>
          <w:sz w:val="24"/>
          <w:szCs w:val="24"/>
        </w:rPr>
        <w:t>, for example,</w:t>
      </w:r>
      <w:r w:rsidRPr="005766B7">
        <w:rPr>
          <w:rFonts w:ascii="Times New Roman" w:eastAsia="Times New Roman" w:hAnsi="Times New Roman" w:cs="Times New Roman"/>
          <w:color w:val="000000" w:themeColor="text1"/>
          <w:sz w:val="24"/>
          <w:szCs w:val="24"/>
        </w:rPr>
        <w:t xml:space="preserve"> adopted a proactive, goal-directed strategy</w:t>
      </w:r>
      <w:r w:rsidR="007940D9" w:rsidRPr="005766B7">
        <w:rPr>
          <w:rFonts w:ascii="Times New Roman" w:eastAsia="Times New Roman" w:hAnsi="Times New Roman" w:cs="Times New Roman"/>
          <w:color w:val="000000" w:themeColor="text1"/>
          <w:sz w:val="24"/>
          <w:szCs w:val="24"/>
        </w:rPr>
        <w:t>. N</w:t>
      </w:r>
      <w:r w:rsidRPr="005766B7">
        <w:rPr>
          <w:rFonts w:ascii="Times New Roman" w:eastAsia="Times New Roman" w:hAnsi="Times New Roman" w:cs="Times New Roman"/>
          <w:color w:val="000000" w:themeColor="text1"/>
          <w:sz w:val="24"/>
          <w:szCs w:val="24"/>
        </w:rPr>
        <w:t xml:space="preserve">eural activity showed a strong and early inverse correlation between reward and delay immediately after the offer was presented. This </w:t>
      </w:r>
      <w:r w:rsidR="00545A16" w:rsidRPr="005766B7">
        <w:rPr>
          <w:rFonts w:ascii="Times New Roman" w:eastAsia="Times New Roman" w:hAnsi="Times New Roman" w:cs="Times New Roman"/>
          <w:color w:val="000000" w:themeColor="text1"/>
          <w:sz w:val="24"/>
          <w:szCs w:val="24"/>
        </w:rPr>
        <w:t xml:space="preserve">process supports </w:t>
      </w:r>
      <w:r w:rsidRPr="005766B7">
        <w:rPr>
          <w:rFonts w:ascii="Times New Roman" w:eastAsia="Times New Roman" w:hAnsi="Times New Roman" w:cs="Times New Roman"/>
          <w:color w:val="000000" w:themeColor="text1"/>
          <w:sz w:val="24"/>
          <w:szCs w:val="24"/>
        </w:rPr>
        <w:t>a model-based evaluation</w:t>
      </w:r>
      <w:r w:rsidR="00545A16" w:rsidRPr="005766B7">
        <w:rPr>
          <w:rFonts w:ascii="Times New Roman" w:eastAsia="Times New Roman" w:hAnsi="Times New Roman" w:cs="Times New Roman"/>
          <w:color w:val="000000" w:themeColor="text1"/>
          <w:sz w:val="24"/>
          <w:szCs w:val="24"/>
        </w:rPr>
        <w:t xml:space="preserve">, in which </w:t>
      </w:r>
      <w:r w:rsidRPr="005766B7">
        <w:rPr>
          <w:rFonts w:ascii="Times New Roman" w:eastAsia="Times New Roman" w:hAnsi="Times New Roman" w:cs="Times New Roman"/>
          <w:color w:val="000000" w:themeColor="text1"/>
          <w:sz w:val="24"/>
          <w:szCs w:val="24"/>
        </w:rPr>
        <w:t xml:space="preserve">future outcomes and timing contingencies are actively weighed during deliberation. The integration of go-signal timing with reward and delay signals </w:t>
      </w:r>
      <w:r w:rsidR="00545A16" w:rsidRPr="005766B7">
        <w:rPr>
          <w:rFonts w:ascii="Times New Roman" w:eastAsia="Times New Roman" w:hAnsi="Times New Roman" w:cs="Times New Roman"/>
          <w:color w:val="000000" w:themeColor="text1"/>
          <w:sz w:val="24"/>
          <w:szCs w:val="24"/>
        </w:rPr>
        <w:t xml:space="preserve">suggests </w:t>
      </w:r>
      <w:r w:rsidRPr="005766B7">
        <w:rPr>
          <w:rFonts w:ascii="Times New Roman" w:eastAsia="Times New Roman" w:hAnsi="Times New Roman" w:cs="Times New Roman"/>
          <w:color w:val="000000" w:themeColor="text1"/>
          <w:sz w:val="24"/>
          <w:szCs w:val="24"/>
        </w:rPr>
        <w:t xml:space="preserve">that the </w:t>
      </w:r>
      <w:proofErr w:type="spellStart"/>
      <w:r w:rsidRPr="005766B7">
        <w:rPr>
          <w:rFonts w:ascii="Times New Roman" w:eastAsia="Times New Roman" w:hAnsi="Times New Roman" w:cs="Times New Roman"/>
          <w:color w:val="000000" w:themeColor="text1"/>
          <w:sz w:val="24"/>
          <w:szCs w:val="24"/>
        </w:rPr>
        <w:t>dlPFC</w:t>
      </w:r>
      <w:proofErr w:type="spellEnd"/>
      <w:r w:rsidRPr="005766B7">
        <w:rPr>
          <w:rFonts w:ascii="Times New Roman" w:eastAsia="Times New Roman" w:hAnsi="Times New Roman" w:cs="Times New Roman"/>
          <w:color w:val="000000" w:themeColor="text1"/>
          <w:sz w:val="24"/>
          <w:szCs w:val="24"/>
        </w:rPr>
        <w:t xml:space="preserve"> con</w:t>
      </w:r>
      <w:r w:rsidR="00545A16" w:rsidRPr="005766B7">
        <w:rPr>
          <w:rFonts w:ascii="Times New Roman" w:eastAsia="Times New Roman" w:hAnsi="Times New Roman" w:cs="Times New Roman"/>
          <w:color w:val="000000" w:themeColor="text1"/>
          <w:sz w:val="24"/>
          <w:szCs w:val="24"/>
        </w:rPr>
        <w:t>sistently</w:t>
      </w:r>
      <w:r w:rsidRPr="005766B7">
        <w:rPr>
          <w:rFonts w:ascii="Times New Roman" w:eastAsia="Times New Roman" w:hAnsi="Times New Roman" w:cs="Times New Roman"/>
          <w:color w:val="000000" w:themeColor="text1"/>
          <w:sz w:val="24"/>
          <w:szCs w:val="24"/>
        </w:rPr>
        <w:t xml:space="preserve"> combines </w:t>
      </w:r>
      <w:r w:rsidR="00545A16" w:rsidRPr="005766B7">
        <w:rPr>
          <w:rFonts w:ascii="Times New Roman" w:eastAsia="Times New Roman" w:hAnsi="Times New Roman" w:cs="Times New Roman"/>
          <w:color w:val="000000" w:themeColor="text1"/>
          <w:sz w:val="24"/>
          <w:szCs w:val="24"/>
        </w:rPr>
        <w:t xml:space="preserve">various </w:t>
      </w:r>
      <w:r w:rsidRPr="005766B7">
        <w:rPr>
          <w:rFonts w:ascii="Times New Roman" w:eastAsia="Times New Roman" w:hAnsi="Times New Roman" w:cs="Times New Roman"/>
          <w:color w:val="000000" w:themeColor="text1"/>
          <w:sz w:val="24"/>
          <w:szCs w:val="24"/>
        </w:rPr>
        <w:t xml:space="preserve">task-relevant features to flexibly compute value. </w:t>
      </w:r>
    </w:p>
    <w:p w14:paraId="4DB06084" w14:textId="7205B2C6" w:rsidR="00A450CA" w:rsidRPr="005766B7" w:rsidRDefault="00000000">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Monkey T relied on a reactive strategy</w:t>
      </w:r>
      <w:r w:rsidR="00545A16" w:rsidRPr="005766B7">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 xml:space="preserve"> </w:t>
      </w:r>
      <w:r w:rsidR="00545A16" w:rsidRPr="005766B7">
        <w:rPr>
          <w:rFonts w:ascii="Times New Roman" w:eastAsia="Times New Roman" w:hAnsi="Times New Roman" w:cs="Times New Roman"/>
          <w:color w:val="000000" w:themeColor="text1"/>
          <w:sz w:val="24"/>
          <w:szCs w:val="24"/>
        </w:rPr>
        <w:t>T</w:t>
      </w:r>
      <w:r w:rsidRPr="005766B7">
        <w:rPr>
          <w:rFonts w:ascii="Times New Roman" w:eastAsia="Times New Roman" w:hAnsi="Times New Roman" w:cs="Times New Roman"/>
          <w:color w:val="000000" w:themeColor="text1"/>
          <w:sz w:val="24"/>
          <w:szCs w:val="24"/>
        </w:rPr>
        <w:t>he integration of reward and delay</w:t>
      </w:r>
      <w:r w:rsidR="00545A16" w:rsidRPr="005766B7">
        <w:rPr>
          <w:rFonts w:ascii="Times New Roman" w:eastAsia="Times New Roman" w:hAnsi="Times New Roman" w:cs="Times New Roman"/>
          <w:color w:val="000000" w:themeColor="text1"/>
          <w:sz w:val="24"/>
          <w:szCs w:val="24"/>
        </w:rPr>
        <w:t xml:space="preserve"> only</w:t>
      </w:r>
      <w:r w:rsidRPr="005766B7">
        <w:rPr>
          <w:rFonts w:ascii="Times New Roman" w:eastAsia="Times New Roman" w:hAnsi="Times New Roman" w:cs="Times New Roman"/>
          <w:color w:val="000000" w:themeColor="text1"/>
          <w:sz w:val="24"/>
          <w:szCs w:val="24"/>
        </w:rPr>
        <w:t xml:space="preserve"> emerged </w:t>
      </w:r>
      <w:r w:rsidR="00A22281" w:rsidRPr="005766B7">
        <w:rPr>
          <w:rFonts w:ascii="Times New Roman" w:eastAsia="Times New Roman" w:hAnsi="Times New Roman" w:cs="Times New Roman"/>
          <w:color w:val="000000" w:themeColor="text1"/>
          <w:sz w:val="24"/>
          <w:szCs w:val="24"/>
        </w:rPr>
        <w:t xml:space="preserve">after the </w:t>
      </w:r>
      <w:r w:rsidR="002434A0" w:rsidRPr="005766B7">
        <w:rPr>
          <w:rFonts w:ascii="Times New Roman" w:eastAsia="Times New Roman" w:hAnsi="Times New Roman" w:cs="Times New Roman"/>
          <w:color w:val="000000" w:themeColor="text1"/>
          <w:sz w:val="24"/>
          <w:szCs w:val="24"/>
        </w:rPr>
        <w:t xml:space="preserve">first </w:t>
      </w:r>
      <w:r w:rsidR="00A22281" w:rsidRPr="005766B7">
        <w:rPr>
          <w:rFonts w:ascii="Times New Roman" w:eastAsia="Times New Roman" w:hAnsi="Times New Roman" w:cs="Times New Roman"/>
          <w:color w:val="000000" w:themeColor="text1"/>
          <w:sz w:val="24"/>
          <w:szCs w:val="24"/>
        </w:rPr>
        <w:t xml:space="preserve">750 </w:t>
      </w:r>
      <w:proofErr w:type="spellStart"/>
      <w:r w:rsidR="00A22281" w:rsidRPr="005766B7">
        <w:rPr>
          <w:rFonts w:ascii="Times New Roman" w:eastAsia="Times New Roman" w:hAnsi="Times New Roman" w:cs="Times New Roman"/>
          <w:color w:val="000000" w:themeColor="text1"/>
          <w:sz w:val="24"/>
          <w:szCs w:val="24"/>
        </w:rPr>
        <w:t>ms</w:t>
      </w:r>
      <w:proofErr w:type="spellEnd"/>
      <w:r w:rsidR="002434A0" w:rsidRPr="005766B7">
        <w:rPr>
          <w:rFonts w:ascii="Times New Roman" w:eastAsia="Times New Roman" w:hAnsi="Times New Roman" w:cs="Times New Roman"/>
          <w:color w:val="000000" w:themeColor="text1"/>
          <w:sz w:val="24"/>
          <w:szCs w:val="24"/>
        </w:rPr>
        <w:t xml:space="preserve"> of the visual stimulus presentation</w:t>
      </w:r>
      <w:r w:rsidR="00A22281" w:rsidRPr="005766B7">
        <w:rPr>
          <w:rFonts w:ascii="Times New Roman" w:eastAsia="Times New Roman" w:hAnsi="Times New Roman" w:cs="Times New Roman"/>
          <w:color w:val="000000" w:themeColor="text1"/>
          <w:sz w:val="24"/>
          <w:szCs w:val="24"/>
        </w:rPr>
        <w:t xml:space="preserve">, </w:t>
      </w:r>
      <w:r w:rsidR="00545A16" w:rsidRPr="005766B7">
        <w:rPr>
          <w:rFonts w:ascii="Times New Roman" w:eastAsia="Times New Roman" w:hAnsi="Times New Roman" w:cs="Times New Roman"/>
          <w:color w:val="000000" w:themeColor="text1"/>
          <w:sz w:val="24"/>
          <w:szCs w:val="24"/>
        </w:rPr>
        <w:t xml:space="preserve">which was </w:t>
      </w:r>
      <w:r w:rsidR="002434A0" w:rsidRPr="005766B7">
        <w:rPr>
          <w:rFonts w:ascii="Times New Roman" w:eastAsia="Times New Roman" w:hAnsi="Times New Roman" w:cs="Times New Roman"/>
          <w:color w:val="000000" w:themeColor="text1"/>
          <w:sz w:val="24"/>
          <w:szCs w:val="24"/>
        </w:rPr>
        <w:t>closer to</w:t>
      </w:r>
      <w:r w:rsidR="00A22281" w:rsidRPr="005766B7">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 xml:space="preserve">the </w:t>
      </w:r>
      <w:r w:rsidR="002434A0" w:rsidRPr="005766B7">
        <w:rPr>
          <w:rFonts w:ascii="Times New Roman" w:eastAsia="Times New Roman" w:hAnsi="Times New Roman" w:cs="Times New Roman"/>
          <w:color w:val="000000" w:themeColor="text1"/>
          <w:sz w:val="24"/>
          <w:szCs w:val="24"/>
        </w:rPr>
        <w:t xml:space="preserve">imminent </w:t>
      </w:r>
      <w:r w:rsidRPr="005766B7">
        <w:rPr>
          <w:rFonts w:ascii="Times New Roman" w:eastAsia="Times New Roman" w:hAnsi="Times New Roman" w:cs="Times New Roman"/>
          <w:color w:val="000000" w:themeColor="text1"/>
          <w:sz w:val="24"/>
          <w:szCs w:val="24"/>
        </w:rPr>
        <w:t>go-signal</w:t>
      </w:r>
      <w:r w:rsidR="00545A16" w:rsidRPr="005766B7">
        <w:rPr>
          <w:rFonts w:ascii="Times New Roman" w:eastAsia="Times New Roman" w:hAnsi="Times New Roman" w:cs="Times New Roman"/>
          <w:color w:val="000000" w:themeColor="text1"/>
          <w:sz w:val="24"/>
          <w:szCs w:val="24"/>
        </w:rPr>
        <w:t>. From a</w:t>
      </w:r>
      <w:r w:rsidR="002434A0" w:rsidRPr="005766B7">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behavioral perspective</w:t>
      </w:r>
      <w:r w:rsidR="00545A16" w:rsidRPr="005766B7">
        <w:rPr>
          <w:rFonts w:ascii="Times New Roman" w:eastAsia="Times New Roman" w:hAnsi="Times New Roman" w:cs="Times New Roman"/>
          <w:color w:val="000000" w:themeColor="text1"/>
          <w:sz w:val="24"/>
          <w:szCs w:val="24"/>
        </w:rPr>
        <w:t>, the go-signal</w:t>
      </w:r>
      <w:r w:rsidRPr="005766B7">
        <w:rPr>
          <w:rFonts w:ascii="Times New Roman" w:eastAsia="Times New Roman" w:hAnsi="Times New Roman" w:cs="Times New Roman"/>
          <w:color w:val="000000" w:themeColor="text1"/>
          <w:sz w:val="24"/>
          <w:szCs w:val="24"/>
        </w:rPr>
        <w:t xml:space="preserve"> appeared to act more like an additional visual cue than a temporal marker. This suggests that evidence accumulation in Monkey T was gated by the presence of the go-signal. Consequently, </w:t>
      </w:r>
      <w:proofErr w:type="spellStart"/>
      <w:r w:rsidRPr="005766B7">
        <w:rPr>
          <w:rFonts w:ascii="Times New Roman" w:eastAsia="Times New Roman" w:hAnsi="Times New Roman" w:cs="Times New Roman"/>
          <w:color w:val="000000" w:themeColor="text1"/>
          <w:sz w:val="24"/>
          <w:szCs w:val="24"/>
        </w:rPr>
        <w:t>dlPFC</w:t>
      </w:r>
      <w:proofErr w:type="spellEnd"/>
      <w:r w:rsidRPr="005766B7">
        <w:rPr>
          <w:rFonts w:ascii="Times New Roman" w:eastAsia="Times New Roman" w:hAnsi="Times New Roman" w:cs="Times New Roman"/>
          <w:color w:val="000000" w:themeColor="text1"/>
          <w:sz w:val="24"/>
          <w:szCs w:val="24"/>
        </w:rPr>
        <w:t xml:space="preserve"> showed weaker coupling between value features and task timing</w:t>
      </w:r>
      <w:r w:rsidR="00545A16" w:rsidRPr="005766B7">
        <w:rPr>
          <w:rFonts w:ascii="Times New Roman" w:eastAsia="Times New Roman" w:hAnsi="Times New Roman" w:cs="Times New Roman"/>
          <w:color w:val="000000" w:themeColor="text1"/>
          <w:sz w:val="24"/>
          <w:szCs w:val="24"/>
        </w:rPr>
        <w:t>. This is</w:t>
      </w:r>
      <w:r w:rsidRPr="005766B7">
        <w:rPr>
          <w:rFonts w:ascii="Times New Roman" w:eastAsia="Times New Roman" w:hAnsi="Times New Roman" w:cs="Times New Roman"/>
          <w:color w:val="000000" w:themeColor="text1"/>
          <w:sz w:val="24"/>
          <w:szCs w:val="24"/>
        </w:rPr>
        <w:t xml:space="preserve"> consistent with a cue-driven, model-free approach</w:t>
      </w:r>
      <w:r w:rsidR="00545A16" w:rsidRPr="005766B7">
        <w:rPr>
          <w:rFonts w:ascii="Times New Roman" w:eastAsia="Times New Roman" w:hAnsi="Times New Roman" w:cs="Times New Roman"/>
          <w:color w:val="000000" w:themeColor="text1"/>
          <w:sz w:val="24"/>
          <w:szCs w:val="24"/>
        </w:rPr>
        <w:t>,</w:t>
      </w:r>
      <w:r w:rsidRPr="005766B7">
        <w:rPr>
          <w:rFonts w:ascii="Times New Roman" w:eastAsia="Times New Roman" w:hAnsi="Times New Roman" w:cs="Times New Roman"/>
          <w:color w:val="000000" w:themeColor="text1"/>
          <w:sz w:val="24"/>
          <w:szCs w:val="24"/>
        </w:rPr>
        <w:t xml:space="preserve"> in which decisions </w:t>
      </w:r>
      <w:r w:rsidR="00545A16" w:rsidRPr="005766B7">
        <w:rPr>
          <w:rFonts w:ascii="Times New Roman" w:eastAsia="Times New Roman" w:hAnsi="Times New Roman" w:cs="Times New Roman"/>
          <w:color w:val="000000" w:themeColor="text1"/>
          <w:sz w:val="24"/>
          <w:szCs w:val="24"/>
        </w:rPr>
        <w:t xml:space="preserve">are </w:t>
      </w:r>
      <w:r w:rsidRPr="005766B7">
        <w:rPr>
          <w:rFonts w:ascii="Times New Roman" w:eastAsia="Times New Roman" w:hAnsi="Times New Roman" w:cs="Times New Roman"/>
          <w:color w:val="000000" w:themeColor="text1"/>
          <w:sz w:val="24"/>
          <w:szCs w:val="24"/>
        </w:rPr>
        <w:t xml:space="preserve">gated by external events. </w:t>
      </w:r>
    </w:p>
    <w:p w14:paraId="6001EB3A" w14:textId="3561F4FF" w:rsidR="0046210B" w:rsidRPr="005766B7" w:rsidRDefault="0046210B">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These neural patterns suggest that decision</w:t>
      </w:r>
      <w:r w:rsidR="00545A16" w:rsidRPr="005766B7">
        <w:rPr>
          <w:rFonts w:ascii="Times New Roman" w:eastAsia="Times New Roman" w:hAnsi="Times New Roman" w:cs="Times New Roman"/>
          <w:color w:val="000000" w:themeColor="text1"/>
          <w:sz w:val="24"/>
          <w:szCs w:val="24"/>
        </w:rPr>
        <w:t>-</w:t>
      </w:r>
      <w:r w:rsidRPr="005766B7">
        <w:rPr>
          <w:rFonts w:ascii="Times New Roman" w:eastAsia="Times New Roman" w:hAnsi="Times New Roman" w:cs="Times New Roman"/>
          <w:color w:val="000000" w:themeColor="text1"/>
          <w:sz w:val="24"/>
          <w:szCs w:val="24"/>
        </w:rPr>
        <w:t xml:space="preserve">making </w:t>
      </w:r>
      <w:r w:rsidR="00545A16" w:rsidRPr="005766B7">
        <w:rPr>
          <w:rFonts w:ascii="Times New Roman" w:eastAsia="Times New Roman" w:hAnsi="Times New Roman" w:cs="Times New Roman"/>
          <w:color w:val="000000" w:themeColor="text1"/>
          <w:sz w:val="24"/>
          <w:szCs w:val="24"/>
        </w:rPr>
        <w:t xml:space="preserve">process </w:t>
      </w:r>
      <w:r w:rsidRPr="005766B7">
        <w:rPr>
          <w:rFonts w:ascii="Times New Roman" w:eastAsia="Times New Roman" w:hAnsi="Times New Roman" w:cs="Times New Roman"/>
          <w:color w:val="000000" w:themeColor="text1"/>
          <w:sz w:val="24"/>
          <w:szCs w:val="24"/>
        </w:rPr>
        <w:t>can involve either proactive evidence accumulation or</w:t>
      </w:r>
      <w:r w:rsidR="00545A16" w:rsidRPr="005766B7">
        <w:rPr>
          <w:rFonts w:ascii="Times New Roman" w:eastAsia="Times New Roman" w:hAnsi="Times New Roman" w:cs="Times New Roman"/>
          <w:color w:val="000000" w:themeColor="text1"/>
          <w:sz w:val="24"/>
          <w:szCs w:val="24"/>
        </w:rPr>
        <w:t xml:space="preserve"> a</w:t>
      </w:r>
      <w:r w:rsidRPr="005766B7">
        <w:rPr>
          <w:rFonts w:ascii="Times New Roman" w:eastAsia="Times New Roman" w:hAnsi="Times New Roman" w:cs="Times New Roman"/>
          <w:color w:val="000000" w:themeColor="text1"/>
          <w:sz w:val="24"/>
          <w:szCs w:val="24"/>
        </w:rPr>
        <w:t xml:space="preserve"> reactive, cue-driven process. </w:t>
      </w:r>
    </w:p>
    <w:p w14:paraId="4A67DD7F" w14:textId="3641D2C5" w:rsidR="00F276CE" w:rsidRPr="005766B7" w:rsidRDefault="00000000">
      <w:pPr>
        <w:shd w:val="clear" w:color="auto" w:fill="FFFFFF"/>
        <w:spacing w:after="0" w:line="480" w:lineRule="auto"/>
        <w:rPr>
          <w:rFonts w:ascii="Times New Roman" w:eastAsia="Times New Roman" w:hAnsi="Times New Roman" w:cs="Times New Roman"/>
          <w:color w:val="000000" w:themeColor="text1"/>
          <w:sz w:val="24"/>
          <w:szCs w:val="24"/>
          <w:highlight w:val="yellow"/>
        </w:rPr>
      </w:pPr>
      <w:r w:rsidRPr="005766B7">
        <w:rPr>
          <w:rFonts w:ascii="Times New Roman" w:eastAsia="Times New Roman" w:hAnsi="Times New Roman" w:cs="Times New Roman"/>
          <w:color w:val="000000" w:themeColor="text1"/>
          <w:sz w:val="24"/>
          <w:szCs w:val="24"/>
        </w:rPr>
        <w:t xml:space="preserve">These differences show the existence of </w:t>
      </w:r>
      <w:r w:rsidR="00545A16" w:rsidRPr="005766B7">
        <w:rPr>
          <w:rFonts w:ascii="Times New Roman" w:eastAsia="Times New Roman" w:hAnsi="Times New Roman" w:cs="Times New Roman"/>
          <w:color w:val="000000" w:themeColor="text1"/>
          <w:sz w:val="24"/>
          <w:szCs w:val="24"/>
        </w:rPr>
        <w:t xml:space="preserve">various </w:t>
      </w:r>
      <w:r w:rsidRPr="005766B7">
        <w:rPr>
          <w:rFonts w:ascii="Times New Roman" w:eastAsia="Times New Roman" w:hAnsi="Times New Roman" w:cs="Times New Roman"/>
          <w:color w:val="000000" w:themeColor="text1"/>
          <w:sz w:val="24"/>
          <w:szCs w:val="24"/>
        </w:rPr>
        <w:t xml:space="preserve">strategies </w:t>
      </w:r>
      <w:r w:rsidR="00545A16" w:rsidRPr="005766B7">
        <w:rPr>
          <w:rFonts w:ascii="Times New Roman" w:eastAsia="Times New Roman" w:hAnsi="Times New Roman" w:cs="Times New Roman"/>
          <w:color w:val="000000" w:themeColor="text1"/>
          <w:sz w:val="24"/>
          <w:szCs w:val="24"/>
        </w:rPr>
        <w:t>for solving seemingly</w:t>
      </w:r>
      <w:r w:rsidRPr="005766B7">
        <w:rPr>
          <w:rFonts w:ascii="Times New Roman" w:eastAsia="Times New Roman" w:hAnsi="Times New Roman" w:cs="Times New Roman"/>
          <w:color w:val="000000" w:themeColor="text1"/>
          <w:sz w:val="24"/>
          <w:szCs w:val="24"/>
        </w:rPr>
        <w:t xml:space="preserve"> similar decision</w:t>
      </w:r>
      <w:r w:rsidR="00545A16" w:rsidRPr="005766B7">
        <w:rPr>
          <w:rFonts w:ascii="Times New Roman" w:eastAsia="Times New Roman" w:hAnsi="Times New Roman" w:cs="Times New Roman"/>
          <w:color w:val="000000" w:themeColor="text1"/>
          <w:sz w:val="24"/>
          <w:szCs w:val="24"/>
        </w:rPr>
        <w:t>-making</w:t>
      </w:r>
      <w:r w:rsidRPr="005766B7">
        <w:rPr>
          <w:rFonts w:ascii="Times New Roman" w:eastAsia="Times New Roman" w:hAnsi="Times New Roman" w:cs="Times New Roman"/>
          <w:color w:val="000000" w:themeColor="text1"/>
          <w:sz w:val="24"/>
          <w:szCs w:val="24"/>
        </w:rPr>
        <w:t xml:space="preserve"> problems and </w:t>
      </w:r>
      <w:r w:rsidR="00545A16" w:rsidRPr="005766B7">
        <w:rPr>
          <w:rFonts w:ascii="Times New Roman" w:eastAsia="Times New Roman" w:hAnsi="Times New Roman" w:cs="Times New Roman"/>
          <w:color w:val="000000" w:themeColor="text1"/>
          <w:sz w:val="24"/>
          <w:szCs w:val="24"/>
        </w:rPr>
        <w:t xml:space="preserve">underscore </w:t>
      </w:r>
      <w:r w:rsidRPr="005766B7">
        <w:rPr>
          <w:rFonts w:ascii="Times New Roman" w:eastAsia="Times New Roman" w:hAnsi="Times New Roman" w:cs="Times New Roman"/>
          <w:color w:val="000000" w:themeColor="text1"/>
          <w:sz w:val="24"/>
          <w:szCs w:val="24"/>
        </w:rPr>
        <w:t xml:space="preserve">how individual variability can </w:t>
      </w:r>
      <w:r w:rsidR="00545A16" w:rsidRPr="005766B7">
        <w:rPr>
          <w:rFonts w:ascii="Times New Roman" w:eastAsia="Times New Roman" w:hAnsi="Times New Roman" w:cs="Times New Roman"/>
          <w:color w:val="000000" w:themeColor="text1"/>
          <w:sz w:val="24"/>
          <w:szCs w:val="24"/>
        </w:rPr>
        <w:t xml:space="preserve">alter </w:t>
      </w:r>
      <w:r w:rsidRPr="005766B7">
        <w:rPr>
          <w:rFonts w:ascii="Times New Roman" w:eastAsia="Times New Roman" w:hAnsi="Times New Roman" w:cs="Times New Roman"/>
          <w:color w:val="000000" w:themeColor="text1"/>
          <w:sz w:val="24"/>
          <w:szCs w:val="24"/>
        </w:rPr>
        <w:t xml:space="preserve">the neural dynamics of valuation. </w:t>
      </w:r>
      <w:r w:rsidR="00545A16" w:rsidRPr="005766B7">
        <w:rPr>
          <w:rFonts w:ascii="Times New Roman" w:eastAsia="Times New Roman" w:hAnsi="Times New Roman" w:cs="Times New Roman"/>
          <w:color w:val="000000" w:themeColor="text1"/>
          <w:sz w:val="24"/>
          <w:szCs w:val="24"/>
        </w:rPr>
        <w:t>C</w:t>
      </w:r>
      <w:r w:rsidR="00F276CE" w:rsidRPr="005766B7">
        <w:rPr>
          <w:rFonts w:ascii="Times New Roman" w:eastAsia="Times New Roman" w:hAnsi="Times New Roman" w:cs="Times New Roman"/>
          <w:color w:val="000000" w:themeColor="text1"/>
          <w:sz w:val="24"/>
          <w:szCs w:val="24"/>
        </w:rPr>
        <w:t xml:space="preserve">omparisons </w:t>
      </w:r>
      <w:r w:rsidR="00545A16" w:rsidRPr="005766B7">
        <w:rPr>
          <w:rFonts w:ascii="Times New Roman" w:eastAsia="Times New Roman" w:hAnsi="Times New Roman" w:cs="Times New Roman"/>
          <w:color w:val="000000" w:themeColor="text1"/>
          <w:sz w:val="24"/>
          <w:szCs w:val="24"/>
        </w:rPr>
        <w:t xml:space="preserve">of behavioral models </w:t>
      </w:r>
      <w:r w:rsidR="00F276CE" w:rsidRPr="005766B7">
        <w:rPr>
          <w:rFonts w:ascii="Times New Roman" w:eastAsia="Times New Roman" w:hAnsi="Times New Roman" w:cs="Times New Roman"/>
          <w:color w:val="000000" w:themeColor="text1"/>
          <w:sz w:val="24"/>
          <w:szCs w:val="24"/>
        </w:rPr>
        <w:t>reinforce this distinction</w:t>
      </w:r>
      <w:r w:rsidR="00545A16" w:rsidRPr="005766B7">
        <w:rPr>
          <w:rFonts w:ascii="Times New Roman" w:eastAsia="Times New Roman" w:hAnsi="Times New Roman" w:cs="Times New Roman"/>
          <w:color w:val="000000" w:themeColor="text1"/>
          <w:sz w:val="24"/>
          <w:szCs w:val="24"/>
        </w:rPr>
        <w:t>.</w:t>
      </w:r>
      <w:r w:rsidR="00F276CE" w:rsidRPr="005766B7">
        <w:rPr>
          <w:rFonts w:ascii="Times New Roman" w:eastAsia="Times New Roman" w:hAnsi="Times New Roman" w:cs="Times New Roman"/>
          <w:color w:val="000000" w:themeColor="text1"/>
          <w:sz w:val="24"/>
          <w:szCs w:val="24"/>
        </w:rPr>
        <w:t xml:space="preserve"> Monkey S’s choices aligned with the full temporal discounting model, </w:t>
      </w:r>
      <w:r w:rsidR="00545A16" w:rsidRPr="005766B7">
        <w:rPr>
          <w:rFonts w:ascii="Times New Roman" w:eastAsia="Times New Roman" w:hAnsi="Times New Roman" w:cs="Times New Roman"/>
          <w:color w:val="000000" w:themeColor="text1"/>
          <w:sz w:val="24"/>
          <w:szCs w:val="24"/>
        </w:rPr>
        <w:t xml:space="preserve">which </w:t>
      </w:r>
      <w:r w:rsidR="00F276CE" w:rsidRPr="005766B7">
        <w:rPr>
          <w:rFonts w:ascii="Times New Roman" w:eastAsia="Times New Roman" w:hAnsi="Times New Roman" w:cs="Times New Roman"/>
          <w:color w:val="000000" w:themeColor="text1"/>
          <w:sz w:val="24"/>
          <w:szCs w:val="24"/>
        </w:rPr>
        <w:t>integrat</w:t>
      </w:r>
      <w:r w:rsidR="00545A16" w:rsidRPr="005766B7">
        <w:rPr>
          <w:rFonts w:ascii="Times New Roman" w:eastAsia="Times New Roman" w:hAnsi="Times New Roman" w:cs="Times New Roman"/>
          <w:color w:val="000000" w:themeColor="text1"/>
          <w:sz w:val="24"/>
          <w:szCs w:val="24"/>
        </w:rPr>
        <w:t>es</w:t>
      </w:r>
      <w:r w:rsidR="00F276CE" w:rsidRPr="005766B7">
        <w:rPr>
          <w:rFonts w:ascii="Times New Roman" w:eastAsia="Times New Roman" w:hAnsi="Times New Roman" w:cs="Times New Roman"/>
          <w:color w:val="000000" w:themeColor="text1"/>
          <w:sz w:val="24"/>
          <w:szCs w:val="24"/>
        </w:rPr>
        <w:t xml:space="preserve"> both offer attributes and go-signal timing</w:t>
      </w:r>
      <w:r w:rsidR="00545A16" w:rsidRPr="005766B7">
        <w:rPr>
          <w:rFonts w:ascii="Times New Roman" w:eastAsia="Times New Roman" w:hAnsi="Times New Roman" w:cs="Times New Roman"/>
          <w:color w:val="000000" w:themeColor="text1"/>
          <w:sz w:val="24"/>
          <w:szCs w:val="24"/>
        </w:rPr>
        <w:t>. In contrast,</w:t>
      </w:r>
      <w:r w:rsidR="00F276CE" w:rsidRPr="005766B7">
        <w:rPr>
          <w:rFonts w:ascii="Times New Roman" w:eastAsia="Times New Roman" w:hAnsi="Times New Roman" w:cs="Times New Roman"/>
          <w:color w:val="000000" w:themeColor="text1"/>
          <w:sz w:val="24"/>
          <w:szCs w:val="24"/>
        </w:rPr>
        <w:t xml:space="preserve"> Monkey T’s behavior matched the bias model, reflecting cue-driven decisions. These patterns </w:t>
      </w:r>
      <w:r w:rsidR="00545A16" w:rsidRPr="005766B7">
        <w:rPr>
          <w:rFonts w:ascii="Times New Roman" w:eastAsia="Times New Roman" w:hAnsi="Times New Roman" w:cs="Times New Roman"/>
          <w:color w:val="000000" w:themeColor="text1"/>
          <w:sz w:val="24"/>
          <w:szCs w:val="24"/>
        </w:rPr>
        <w:t xml:space="preserve">mirror </w:t>
      </w:r>
      <w:r w:rsidR="00F276CE" w:rsidRPr="005766B7">
        <w:rPr>
          <w:rFonts w:ascii="Times New Roman" w:eastAsia="Times New Roman" w:hAnsi="Times New Roman" w:cs="Times New Roman"/>
          <w:color w:val="000000" w:themeColor="text1"/>
          <w:sz w:val="24"/>
          <w:szCs w:val="24"/>
        </w:rPr>
        <w:t xml:space="preserve">the observed differences in </w:t>
      </w:r>
      <w:proofErr w:type="spellStart"/>
      <w:r w:rsidR="00F276CE" w:rsidRPr="005766B7">
        <w:rPr>
          <w:rFonts w:ascii="Times New Roman" w:eastAsia="Times New Roman" w:hAnsi="Times New Roman" w:cs="Times New Roman"/>
          <w:color w:val="000000" w:themeColor="text1"/>
          <w:sz w:val="24"/>
          <w:szCs w:val="24"/>
        </w:rPr>
        <w:t>dlPFC</w:t>
      </w:r>
      <w:proofErr w:type="spellEnd"/>
      <w:r w:rsidR="00F276CE" w:rsidRPr="005766B7">
        <w:rPr>
          <w:rFonts w:ascii="Times New Roman" w:eastAsia="Times New Roman" w:hAnsi="Times New Roman" w:cs="Times New Roman"/>
          <w:color w:val="000000" w:themeColor="text1"/>
          <w:sz w:val="24"/>
          <w:szCs w:val="24"/>
        </w:rPr>
        <w:t xml:space="preserve"> coding. </w:t>
      </w:r>
    </w:p>
    <w:p w14:paraId="1350BDAE" w14:textId="77309072" w:rsidR="00FE0FAF" w:rsidRPr="005766B7" w:rsidRDefault="00FE0FAF">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lastRenderedPageBreak/>
        <w:t>In a similar temporal-discounting task, our previous study showed that</w:t>
      </w:r>
      <w:r w:rsidR="00545A16" w:rsidRPr="005766B7">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 xml:space="preserve">in addition to an evidence accumulation process (sampling the visual cue), attractor dynamics </w:t>
      </w:r>
      <w:proofErr w:type="gramStart"/>
      <w:r w:rsidRPr="005766B7">
        <w:rPr>
          <w:rFonts w:ascii="Times New Roman" w:eastAsia="Times New Roman" w:hAnsi="Times New Roman" w:cs="Times New Roman"/>
          <w:color w:val="000000" w:themeColor="text1"/>
          <w:sz w:val="24"/>
          <w:szCs w:val="24"/>
        </w:rPr>
        <w:t>underlie</w:t>
      </w:r>
      <w:proofErr w:type="gramEnd"/>
      <w:r w:rsidRPr="005766B7">
        <w:rPr>
          <w:rFonts w:ascii="Times New Roman" w:eastAsia="Times New Roman" w:hAnsi="Times New Roman" w:cs="Times New Roman"/>
          <w:color w:val="000000" w:themeColor="text1"/>
          <w:sz w:val="24"/>
          <w:szCs w:val="24"/>
        </w:rPr>
        <w:t xml:space="preserve"> value-based </w:t>
      </w:r>
      <w:r w:rsidR="0038382E" w:rsidRPr="005766B7">
        <w:rPr>
          <w:rFonts w:ascii="Times New Roman" w:eastAsia="Times New Roman" w:hAnsi="Times New Roman" w:cs="Times New Roman"/>
          <w:color w:val="000000" w:themeColor="text1"/>
          <w:sz w:val="24"/>
          <w:szCs w:val="24"/>
        </w:rPr>
        <w:t>decision-making and</w:t>
      </w:r>
      <w:r w:rsidRPr="005766B7">
        <w:rPr>
          <w:rFonts w:ascii="Times New Roman" w:eastAsia="Times New Roman" w:hAnsi="Times New Roman" w:cs="Times New Roman"/>
          <w:color w:val="000000" w:themeColor="text1"/>
          <w:sz w:val="24"/>
          <w:szCs w:val="24"/>
        </w:rPr>
        <w:t xml:space="preserve"> reflect</w:t>
      </w:r>
      <w:r w:rsidR="00545A16" w:rsidRPr="005766B7">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decision certainty (</w:t>
      </w:r>
      <w:r w:rsidR="004B6D2B">
        <w:rPr>
          <w:rFonts w:ascii="Times New Roman" w:eastAsia="Times New Roman" w:hAnsi="Times New Roman" w:cs="Times New Roman"/>
          <w:color w:val="000000" w:themeColor="text1"/>
          <w:sz w:val="24"/>
          <w:szCs w:val="24"/>
        </w:rPr>
        <w:t>14</w:t>
      </w:r>
      <w:r w:rsidRPr="005766B7">
        <w:rPr>
          <w:rFonts w:ascii="Times New Roman" w:eastAsia="Times New Roman" w:hAnsi="Times New Roman" w:cs="Times New Roman"/>
          <w:color w:val="000000" w:themeColor="text1"/>
          <w:sz w:val="24"/>
          <w:szCs w:val="24"/>
        </w:rPr>
        <w:t xml:space="preserve">). </w:t>
      </w:r>
      <w:r w:rsidR="00545A16" w:rsidRPr="005766B7">
        <w:rPr>
          <w:rFonts w:ascii="Times New Roman" w:eastAsia="Times New Roman" w:hAnsi="Times New Roman" w:cs="Times New Roman"/>
          <w:color w:val="000000" w:themeColor="text1"/>
          <w:sz w:val="24"/>
          <w:szCs w:val="24"/>
        </w:rPr>
        <w:t xml:space="preserve">Further research </w:t>
      </w:r>
      <w:r w:rsidR="00861A58" w:rsidRPr="005766B7">
        <w:rPr>
          <w:rFonts w:ascii="Times New Roman" w:eastAsia="Times New Roman" w:hAnsi="Times New Roman" w:cs="Times New Roman"/>
          <w:color w:val="000000" w:themeColor="text1"/>
          <w:sz w:val="24"/>
          <w:szCs w:val="24"/>
        </w:rPr>
        <w:t>is needed to investigate h</w:t>
      </w:r>
      <w:r w:rsidRPr="005766B7">
        <w:rPr>
          <w:rFonts w:ascii="Times New Roman" w:eastAsia="Times New Roman" w:hAnsi="Times New Roman" w:cs="Times New Roman"/>
          <w:color w:val="000000" w:themeColor="text1"/>
          <w:sz w:val="24"/>
          <w:szCs w:val="24"/>
        </w:rPr>
        <w:t xml:space="preserve">ow </w:t>
      </w:r>
      <w:r w:rsidR="00D94AED" w:rsidRPr="005766B7">
        <w:rPr>
          <w:rFonts w:ascii="Times New Roman" w:eastAsia="Times New Roman" w:hAnsi="Times New Roman" w:cs="Times New Roman"/>
          <w:color w:val="000000" w:themeColor="text1"/>
          <w:sz w:val="24"/>
          <w:szCs w:val="24"/>
        </w:rPr>
        <w:t xml:space="preserve">the timing and strength of </w:t>
      </w:r>
      <w:r w:rsidRPr="005766B7">
        <w:rPr>
          <w:rFonts w:ascii="Times New Roman" w:eastAsia="Times New Roman" w:hAnsi="Times New Roman" w:cs="Times New Roman"/>
          <w:color w:val="000000" w:themeColor="text1"/>
          <w:sz w:val="24"/>
          <w:szCs w:val="24"/>
        </w:rPr>
        <w:t xml:space="preserve">such attractor dynamics </w:t>
      </w:r>
      <w:r w:rsidR="00545A16" w:rsidRPr="005766B7">
        <w:rPr>
          <w:rFonts w:ascii="Times New Roman" w:eastAsia="Times New Roman" w:hAnsi="Times New Roman" w:cs="Times New Roman"/>
          <w:color w:val="000000" w:themeColor="text1"/>
          <w:sz w:val="24"/>
          <w:szCs w:val="24"/>
        </w:rPr>
        <w:t>and</w:t>
      </w:r>
      <w:r w:rsidR="00861A58" w:rsidRPr="005766B7">
        <w:rPr>
          <w:rFonts w:ascii="Times New Roman" w:eastAsia="Times New Roman" w:hAnsi="Times New Roman" w:cs="Times New Roman"/>
          <w:color w:val="000000" w:themeColor="text1"/>
          <w:sz w:val="24"/>
          <w:szCs w:val="24"/>
        </w:rPr>
        <w:t xml:space="preserve"> evidence accumulation processes </w:t>
      </w:r>
      <w:r w:rsidRPr="005766B7">
        <w:rPr>
          <w:rFonts w:ascii="Times New Roman" w:eastAsia="Times New Roman" w:hAnsi="Times New Roman" w:cs="Times New Roman"/>
          <w:color w:val="000000" w:themeColor="text1"/>
          <w:sz w:val="24"/>
          <w:szCs w:val="24"/>
        </w:rPr>
        <w:t>differ among individuals with different strategies</w:t>
      </w:r>
      <w:r w:rsidR="00861A58" w:rsidRPr="005766B7">
        <w:rPr>
          <w:rFonts w:ascii="Times New Roman" w:eastAsia="Times New Roman" w:hAnsi="Times New Roman" w:cs="Times New Roman"/>
          <w:color w:val="000000" w:themeColor="text1"/>
          <w:sz w:val="24"/>
          <w:szCs w:val="24"/>
        </w:rPr>
        <w:t xml:space="preserve">. </w:t>
      </w:r>
    </w:p>
    <w:p w14:paraId="2BBE97CA" w14:textId="0C8F34B3" w:rsidR="00A450CA" w:rsidRPr="005766B7" w:rsidRDefault="00000000">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 xml:space="preserve">These contrasting neural profiles suggest that </w:t>
      </w:r>
      <w:proofErr w:type="spellStart"/>
      <w:r w:rsidRPr="005766B7">
        <w:rPr>
          <w:rFonts w:ascii="Times New Roman" w:eastAsia="Times New Roman" w:hAnsi="Times New Roman" w:cs="Times New Roman"/>
          <w:color w:val="000000" w:themeColor="text1"/>
          <w:sz w:val="24"/>
          <w:szCs w:val="24"/>
        </w:rPr>
        <w:t>dlPFC</w:t>
      </w:r>
      <w:proofErr w:type="spellEnd"/>
      <w:r w:rsidRPr="005766B7">
        <w:rPr>
          <w:rFonts w:ascii="Times New Roman" w:eastAsia="Times New Roman" w:hAnsi="Times New Roman" w:cs="Times New Roman"/>
          <w:color w:val="000000" w:themeColor="text1"/>
          <w:sz w:val="24"/>
          <w:szCs w:val="24"/>
        </w:rPr>
        <w:t xml:space="preserve"> can operate in multiple computational modes</w:t>
      </w:r>
      <w:r w:rsidR="00545A16" w:rsidRPr="005766B7">
        <w:rPr>
          <w:rFonts w:ascii="Times New Roman" w:eastAsia="Times New Roman" w:hAnsi="Times New Roman" w:cs="Times New Roman"/>
          <w:color w:val="000000" w:themeColor="text1"/>
          <w:sz w:val="24"/>
          <w:szCs w:val="24"/>
        </w:rPr>
        <w:t>, such as</w:t>
      </w:r>
      <w:r w:rsidRPr="005766B7">
        <w:rPr>
          <w:rFonts w:ascii="Times New Roman" w:eastAsia="Times New Roman" w:hAnsi="Times New Roman" w:cs="Times New Roman"/>
          <w:color w:val="000000" w:themeColor="text1"/>
          <w:sz w:val="24"/>
          <w:szCs w:val="24"/>
        </w:rPr>
        <w:t xml:space="preserve"> proactive accumulation of evidence v</w:t>
      </w:r>
      <w:r w:rsidR="00545A16" w:rsidRPr="005766B7">
        <w:rPr>
          <w:rFonts w:ascii="Times New Roman" w:eastAsia="Times New Roman" w:hAnsi="Times New Roman" w:cs="Times New Roman"/>
          <w:color w:val="000000" w:themeColor="text1"/>
          <w:sz w:val="24"/>
          <w:szCs w:val="24"/>
        </w:rPr>
        <w:t>ersus</w:t>
      </w:r>
      <w:r w:rsidRPr="005766B7">
        <w:rPr>
          <w:rFonts w:ascii="Times New Roman" w:eastAsia="Times New Roman" w:hAnsi="Times New Roman" w:cs="Times New Roman"/>
          <w:color w:val="000000" w:themeColor="text1"/>
          <w:sz w:val="24"/>
          <w:szCs w:val="24"/>
        </w:rPr>
        <w:t xml:space="preserve"> reactive cue-driven responses, depending on the cognitive strategy engaged by the subject. </w:t>
      </w:r>
      <w:r w:rsidR="00E34EB6" w:rsidRPr="005766B7">
        <w:rPr>
          <w:rFonts w:ascii="Times New Roman" w:eastAsia="Times New Roman" w:hAnsi="Times New Roman" w:cs="Times New Roman"/>
          <w:color w:val="000000" w:themeColor="text1"/>
          <w:sz w:val="24"/>
          <w:szCs w:val="24"/>
        </w:rPr>
        <w:t>T</w:t>
      </w:r>
      <w:r w:rsidR="00545A16" w:rsidRPr="005766B7">
        <w:rPr>
          <w:rFonts w:ascii="Times New Roman" w:eastAsia="Times New Roman" w:hAnsi="Times New Roman" w:cs="Times New Roman"/>
          <w:color w:val="000000" w:themeColor="text1"/>
          <w:sz w:val="24"/>
          <w:szCs w:val="24"/>
        </w:rPr>
        <w:t>his</w:t>
      </w:r>
      <w:r w:rsidR="0075760E" w:rsidRPr="005766B7">
        <w:rPr>
          <w:rFonts w:ascii="Times New Roman" w:eastAsia="Times New Roman" w:hAnsi="Times New Roman" w:cs="Times New Roman"/>
          <w:color w:val="000000" w:themeColor="text1"/>
          <w:sz w:val="24"/>
          <w:szCs w:val="24"/>
        </w:rPr>
        <w:t xml:space="preserve"> </w:t>
      </w:r>
      <w:r w:rsidRPr="005766B7">
        <w:rPr>
          <w:rFonts w:ascii="Times New Roman" w:eastAsia="Times New Roman" w:hAnsi="Times New Roman" w:cs="Times New Roman"/>
          <w:color w:val="000000" w:themeColor="text1"/>
          <w:sz w:val="24"/>
          <w:szCs w:val="24"/>
        </w:rPr>
        <w:t xml:space="preserve">flexibility </w:t>
      </w:r>
      <w:r w:rsidR="00545A16" w:rsidRPr="005766B7">
        <w:rPr>
          <w:rFonts w:ascii="Times New Roman" w:eastAsia="Times New Roman" w:hAnsi="Times New Roman" w:cs="Times New Roman"/>
          <w:color w:val="000000" w:themeColor="text1"/>
          <w:sz w:val="24"/>
          <w:szCs w:val="24"/>
        </w:rPr>
        <w:t xml:space="preserve">in modes </w:t>
      </w:r>
      <w:r w:rsidRPr="005766B7">
        <w:rPr>
          <w:rFonts w:ascii="Times New Roman" w:eastAsia="Times New Roman" w:hAnsi="Times New Roman" w:cs="Times New Roman"/>
          <w:color w:val="000000" w:themeColor="text1"/>
          <w:sz w:val="24"/>
          <w:szCs w:val="24"/>
        </w:rPr>
        <w:t>may be mediated by mechanisms like 1) mixed selectivity (</w:t>
      </w:r>
      <w:r w:rsidR="00EE588D">
        <w:rPr>
          <w:rFonts w:ascii="Times New Roman" w:eastAsia="Times New Roman" w:hAnsi="Times New Roman" w:cs="Times New Roman"/>
          <w:color w:val="000000" w:themeColor="text1"/>
          <w:sz w:val="24"/>
          <w:szCs w:val="24"/>
        </w:rPr>
        <w:t>18</w:t>
      </w:r>
      <w:r w:rsidRPr="005766B7">
        <w:rPr>
          <w:rFonts w:ascii="Times New Roman" w:eastAsia="Times New Roman" w:hAnsi="Times New Roman" w:cs="Times New Roman"/>
          <w:color w:val="000000" w:themeColor="text1"/>
          <w:sz w:val="24"/>
          <w:szCs w:val="24"/>
        </w:rPr>
        <w:t>),</w:t>
      </w:r>
      <w:r w:rsidR="00F153CC" w:rsidRPr="005766B7">
        <w:rPr>
          <w:rFonts w:ascii="Times New Roman" w:eastAsia="Times New Roman" w:hAnsi="Times New Roman" w:cs="Times New Roman"/>
          <w:color w:val="000000" w:themeColor="text1"/>
          <w:sz w:val="24"/>
          <w:szCs w:val="24"/>
        </w:rPr>
        <w:t xml:space="preserve"> </w:t>
      </w:r>
      <w:r w:rsidR="00545A16" w:rsidRPr="005766B7">
        <w:rPr>
          <w:rFonts w:ascii="Times New Roman" w:eastAsia="Times New Roman" w:hAnsi="Times New Roman" w:cs="Times New Roman"/>
          <w:color w:val="000000" w:themeColor="text1"/>
          <w:sz w:val="24"/>
          <w:szCs w:val="24"/>
        </w:rPr>
        <w:t>which</w:t>
      </w:r>
      <w:r w:rsidRPr="005766B7">
        <w:rPr>
          <w:rFonts w:ascii="Times New Roman" w:eastAsia="Times New Roman" w:hAnsi="Times New Roman" w:cs="Times New Roman"/>
          <w:color w:val="000000" w:themeColor="text1"/>
          <w:sz w:val="24"/>
          <w:szCs w:val="24"/>
        </w:rPr>
        <w:t xml:space="preserve"> enabl</w:t>
      </w:r>
      <w:r w:rsidR="00545A16" w:rsidRPr="005766B7">
        <w:rPr>
          <w:rFonts w:ascii="Times New Roman" w:eastAsia="Times New Roman" w:hAnsi="Times New Roman" w:cs="Times New Roman"/>
          <w:color w:val="000000" w:themeColor="text1"/>
          <w:sz w:val="24"/>
          <w:szCs w:val="24"/>
        </w:rPr>
        <w:t>es</w:t>
      </w:r>
      <w:r w:rsidRPr="005766B7">
        <w:rPr>
          <w:rFonts w:ascii="Times New Roman" w:eastAsia="Times New Roman" w:hAnsi="Times New Roman" w:cs="Times New Roman"/>
          <w:color w:val="000000" w:themeColor="text1"/>
          <w:sz w:val="24"/>
          <w:szCs w:val="24"/>
        </w:rPr>
        <w:t xml:space="preserve"> neurons to </w:t>
      </w:r>
      <w:r w:rsidR="00545A16" w:rsidRPr="005766B7">
        <w:rPr>
          <w:rFonts w:ascii="Times New Roman" w:eastAsia="Times New Roman" w:hAnsi="Times New Roman" w:cs="Times New Roman"/>
          <w:color w:val="000000" w:themeColor="text1"/>
          <w:sz w:val="24"/>
          <w:szCs w:val="24"/>
        </w:rPr>
        <w:t xml:space="preserve">process </w:t>
      </w:r>
      <w:r w:rsidRPr="005766B7">
        <w:rPr>
          <w:rFonts w:ascii="Times New Roman" w:eastAsia="Times New Roman" w:hAnsi="Times New Roman" w:cs="Times New Roman"/>
          <w:color w:val="000000" w:themeColor="text1"/>
          <w:sz w:val="24"/>
          <w:szCs w:val="24"/>
        </w:rPr>
        <w:t>different task-related information like reward, delay, and context, or 2) working memory gating (</w:t>
      </w:r>
      <w:r w:rsidR="00EE588D">
        <w:rPr>
          <w:rFonts w:ascii="Times New Roman" w:eastAsia="Times New Roman" w:hAnsi="Times New Roman" w:cs="Times New Roman"/>
          <w:color w:val="000000" w:themeColor="text1"/>
          <w:sz w:val="24"/>
          <w:szCs w:val="24"/>
        </w:rPr>
        <w:t>19</w:t>
      </w:r>
      <w:r w:rsidRPr="005766B7">
        <w:rPr>
          <w:rFonts w:ascii="Times New Roman" w:eastAsia="Times New Roman" w:hAnsi="Times New Roman" w:cs="Times New Roman"/>
          <w:color w:val="000000" w:themeColor="text1"/>
          <w:sz w:val="24"/>
          <w:szCs w:val="24"/>
        </w:rPr>
        <w:t>)</w:t>
      </w:r>
      <w:r w:rsidR="00E34EB6" w:rsidRPr="005766B7">
        <w:rPr>
          <w:rFonts w:ascii="Times New Roman" w:eastAsia="Times New Roman" w:hAnsi="Times New Roman" w:cs="Times New Roman"/>
          <w:color w:val="000000" w:themeColor="text1"/>
          <w:sz w:val="24"/>
          <w:szCs w:val="24"/>
        </w:rPr>
        <w:t>, which</w:t>
      </w:r>
      <w:r w:rsidRPr="005766B7">
        <w:rPr>
          <w:rFonts w:ascii="Times New Roman" w:eastAsia="Times New Roman" w:hAnsi="Times New Roman" w:cs="Times New Roman"/>
          <w:color w:val="000000" w:themeColor="text1"/>
          <w:sz w:val="24"/>
          <w:szCs w:val="24"/>
        </w:rPr>
        <w:t xml:space="preserve"> selectively maintains task-relevant variables during deliberation.</w:t>
      </w:r>
    </w:p>
    <w:p w14:paraId="16F4F455" w14:textId="3E8F49F1" w:rsidR="00A450CA" w:rsidRPr="005766B7" w:rsidRDefault="00E34EB6">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Both s</w:t>
      </w:r>
      <w:r w:rsidR="007940D9" w:rsidRPr="005766B7">
        <w:rPr>
          <w:rFonts w:ascii="Times New Roman" w:eastAsia="Times New Roman" w:hAnsi="Times New Roman" w:cs="Times New Roman"/>
          <w:color w:val="000000" w:themeColor="text1"/>
          <w:sz w:val="24"/>
          <w:szCs w:val="24"/>
        </w:rPr>
        <w:t xml:space="preserve">ingle neuron and population analyses </w:t>
      </w:r>
      <w:r w:rsidRPr="005766B7">
        <w:rPr>
          <w:rFonts w:ascii="Times New Roman" w:eastAsia="Times New Roman" w:hAnsi="Times New Roman" w:cs="Times New Roman"/>
          <w:color w:val="000000" w:themeColor="text1"/>
          <w:sz w:val="24"/>
          <w:szCs w:val="24"/>
        </w:rPr>
        <w:t xml:space="preserve">support </w:t>
      </w:r>
      <w:r w:rsidR="007940D9" w:rsidRPr="005766B7">
        <w:rPr>
          <w:rFonts w:ascii="Times New Roman" w:eastAsia="Times New Roman" w:hAnsi="Times New Roman" w:cs="Times New Roman"/>
          <w:color w:val="000000" w:themeColor="text1"/>
          <w:sz w:val="24"/>
          <w:szCs w:val="24"/>
        </w:rPr>
        <w:t xml:space="preserve">this interpretation. In Monkey S, only 10% of </w:t>
      </w:r>
      <w:r w:rsidRPr="005766B7">
        <w:rPr>
          <w:rFonts w:ascii="Times New Roman" w:eastAsia="Times New Roman" w:hAnsi="Times New Roman" w:cs="Times New Roman"/>
          <w:color w:val="000000" w:themeColor="text1"/>
          <w:sz w:val="24"/>
          <w:szCs w:val="24"/>
        </w:rPr>
        <w:t xml:space="preserve">the </w:t>
      </w:r>
      <w:r w:rsidR="007940D9" w:rsidRPr="005766B7">
        <w:rPr>
          <w:rFonts w:ascii="Times New Roman" w:eastAsia="Times New Roman" w:hAnsi="Times New Roman" w:cs="Times New Roman"/>
          <w:color w:val="000000" w:themeColor="text1"/>
          <w:sz w:val="24"/>
          <w:szCs w:val="24"/>
        </w:rPr>
        <w:t>neurons tracked discounted value</w:t>
      </w:r>
      <w:r w:rsidRPr="005766B7">
        <w:rPr>
          <w:rFonts w:ascii="Times New Roman" w:eastAsia="Times New Roman" w:hAnsi="Times New Roman" w:cs="Times New Roman"/>
          <w:color w:val="000000" w:themeColor="text1"/>
          <w:sz w:val="24"/>
          <w:szCs w:val="24"/>
        </w:rPr>
        <w:t xml:space="preserve"> linearly</w:t>
      </w:r>
      <w:r w:rsidR="007940D9" w:rsidRPr="005766B7">
        <w:rPr>
          <w:rFonts w:ascii="Times New Roman" w:eastAsia="Times New Roman" w:hAnsi="Times New Roman" w:cs="Times New Roman"/>
          <w:color w:val="000000" w:themeColor="text1"/>
          <w:sz w:val="24"/>
          <w:szCs w:val="24"/>
        </w:rPr>
        <w:t xml:space="preserve">, yet the population showed </w:t>
      </w:r>
      <w:r w:rsidRPr="005766B7">
        <w:rPr>
          <w:rFonts w:ascii="Times New Roman" w:eastAsia="Times New Roman" w:hAnsi="Times New Roman" w:cs="Times New Roman"/>
          <w:color w:val="000000" w:themeColor="text1"/>
          <w:sz w:val="24"/>
          <w:szCs w:val="24"/>
        </w:rPr>
        <w:t xml:space="preserve">an </w:t>
      </w:r>
      <w:r w:rsidR="007940D9" w:rsidRPr="005766B7">
        <w:rPr>
          <w:rFonts w:ascii="Times New Roman" w:eastAsia="Times New Roman" w:hAnsi="Times New Roman" w:cs="Times New Roman"/>
          <w:color w:val="000000" w:themeColor="text1"/>
          <w:sz w:val="24"/>
          <w:szCs w:val="24"/>
        </w:rPr>
        <w:t xml:space="preserve">early inverse correlation between reward magnitude and delay. This suggests that value integration in Monkey S is distributed across the population and relies on dynamic, context-sensitive coding rather than fixed, unitary representations. </w:t>
      </w:r>
      <w:r w:rsidR="0046210B" w:rsidRPr="005766B7">
        <w:rPr>
          <w:rFonts w:ascii="Times New Roman" w:eastAsia="Times New Roman" w:hAnsi="Times New Roman" w:cs="Times New Roman"/>
          <w:color w:val="000000" w:themeColor="text1"/>
          <w:sz w:val="24"/>
          <w:szCs w:val="24"/>
        </w:rPr>
        <w:t>I</w:t>
      </w:r>
      <w:r w:rsidR="007940D9" w:rsidRPr="005766B7">
        <w:rPr>
          <w:rFonts w:ascii="Times New Roman" w:eastAsia="Times New Roman" w:hAnsi="Times New Roman" w:cs="Times New Roman"/>
          <w:color w:val="000000" w:themeColor="text1"/>
          <w:sz w:val="24"/>
          <w:szCs w:val="24"/>
        </w:rPr>
        <w:t xml:space="preserve">n </w:t>
      </w:r>
      <w:r w:rsidRPr="005766B7">
        <w:rPr>
          <w:rFonts w:ascii="Times New Roman" w:eastAsia="Times New Roman" w:hAnsi="Times New Roman" w:cs="Times New Roman"/>
          <w:color w:val="000000" w:themeColor="text1"/>
          <w:sz w:val="24"/>
          <w:szCs w:val="24"/>
        </w:rPr>
        <w:t>contrast</w:t>
      </w:r>
      <w:r w:rsidR="007940D9" w:rsidRPr="005766B7">
        <w:rPr>
          <w:rFonts w:ascii="Times New Roman" w:eastAsia="Times New Roman" w:hAnsi="Times New Roman" w:cs="Times New Roman"/>
          <w:color w:val="000000" w:themeColor="text1"/>
          <w:sz w:val="24"/>
          <w:szCs w:val="24"/>
        </w:rPr>
        <w:t>, 33% of neurons</w:t>
      </w:r>
      <w:r w:rsidRPr="005766B7">
        <w:rPr>
          <w:rFonts w:ascii="Times New Roman" w:eastAsia="Times New Roman" w:hAnsi="Times New Roman" w:cs="Times New Roman"/>
          <w:color w:val="000000" w:themeColor="text1"/>
          <w:sz w:val="24"/>
          <w:szCs w:val="24"/>
        </w:rPr>
        <w:t xml:space="preserve"> in Monkey T</w:t>
      </w:r>
      <w:r w:rsidR="007940D9" w:rsidRPr="005766B7">
        <w:rPr>
          <w:rFonts w:ascii="Times New Roman" w:eastAsia="Times New Roman" w:hAnsi="Times New Roman" w:cs="Times New Roman"/>
          <w:color w:val="000000" w:themeColor="text1"/>
          <w:sz w:val="24"/>
          <w:szCs w:val="24"/>
        </w:rPr>
        <w:t xml:space="preserve"> showed linear value coding, </w:t>
      </w:r>
      <w:r w:rsidRPr="005766B7">
        <w:rPr>
          <w:rFonts w:ascii="Times New Roman" w:eastAsia="Times New Roman" w:hAnsi="Times New Roman" w:cs="Times New Roman"/>
          <w:color w:val="000000" w:themeColor="text1"/>
          <w:sz w:val="24"/>
          <w:szCs w:val="24"/>
        </w:rPr>
        <w:t xml:space="preserve">which is </w:t>
      </w:r>
      <w:r w:rsidR="007940D9" w:rsidRPr="005766B7">
        <w:rPr>
          <w:rFonts w:ascii="Times New Roman" w:eastAsia="Times New Roman" w:hAnsi="Times New Roman" w:cs="Times New Roman"/>
          <w:color w:val="000000" w:themeColor="text1"/>
          <w:sz w:val="24"/>
          <w:szCs w:val="24"/>
        </w:rPr>
        <w:t xml:space="preserve">consistent with a more rigid and uniform representation linked to a reactive strategy to </w:t>
      </w:r>
      <w:r w:rsidRPr="005766B7">
        <w:rPr>
          <w:rFonts w:ascii="Times New Roman" w:eastAsia="Times New Roman" w:hAnsi="Times New Roman" w:cs="Times New Roman"/>
          <w:color w:val="000000" w:themeColor="text1"/>
          <w:sz w:val="24"/>
          <w:szCs w:val="24"/>
        </w:rPr>
        <w:t xml:space="preserve">an </w:t>
      </w:r>
      <w:r w:rsidR="007940D9" w:rsidRPr="005766B7">
        <w:rPr>
          <w:rFonts w:ascii="Times New Roman" w:eastAsia="Times New Roman" w:hAnsi="Times New Roman" w:cs="Times New Roman"/>
          <w:color w:val="000000" w:themeColor="text1"/>
          <w:sz w:val="24"/>
          <w:szCs w:val="24"/>
        </w:rPr>
        <w:t xml:space="preserve">external cue (the go-signal) </w:t>
      </w:r>
      <w:r w:rsidRPr="005766B7">
        <w:rPr>
          <w:rFonts w:ascii="Times New Roman" w:eastAsia="Times New Roman" w:hAnsi="Times New Roman" w:cs="Times New Roman"/>
          <w:color w:val="000000" w:themeColor="text1"/>
          <w:sz w:val="24"/>
          <w:szCs w:val="24"/>
        </w:rPr>
        <w:t>that triggers</w:t>
      </w:r>
      <w:r w:rsidR="007940D9" w:rsidRPr="005766B7">
        <w:rPr>
          <w:rFonts w:ascii="Times New Roman" w:eastAsia="Times New Roman" w:hAnsi="Times New Roman" w:cs="Times New Roman"/>
          <w:color w:val="000000" w:themeColor="text1"/>
          <w:sz w:val="24"/>
          <w:szCs w:val="24"/>
        </w:rPr>
        <w:t xml:space="preserve"> action. </w:t>
      </w:r>
    </w:p>
    <w:p w14:paraId="4E4E11A8" w14:textId="0EC19DF4" w:rsidR="00A450CA" w:rsidRPr="005766B7" w:rsidRDefault="00000000">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Population trajectory and decoding analyses further showed that Monkey S integrated reward and delay into a unified representation</w:t>
      </w:r>
      <w:r w:rsidR="00E34EB6" w:rsidRPr="005766B7">
        <w:rPr>
          <w:rFonts w:ascii="Times New Roman" w:eastAsia="Times New Roman" w:hAnsi="Times New Roman" w:cs="Times New Roman"/>
          <w:color w:val="000000" w:themeColor="text1"/>
          <w:sz w:val="24"/>
          <w:szCs w:val="24"/>
        </w:rPr>
        <w:t>.</w:t>
      </w:r>
      <w:r w:rsidRPr="005766B7">
        <w:rPr>
          <w:rFonts w:ascii="Times New Roman" w:eastAsia="Times New Roman" w:hAnsi="Times New Roman" w:cs="Times New Roman"/>
          <w:color w:val="000000" w:themeColor="text1"/>
          <w:sz w:val="24"/>
          <w:szCs w:val="24"/>
        </w:rPr>
        <w:t xml:space="preserve"> Monkey T encoded these features more independently</w:t>
      </w:r>
      <w:r w:rsidR="00E34EB6" w:rsidRPr="005766B7">
        <w:rPr>
          <w:rFonts w:ascii="Times New Roman" w:eastAsia="Times New Roman" w:hAnsi="Times New Roman" w:cs="Times New Roman"/>
          <w:color w:val="000000" w:themeColor="text1"/>
          <w:sz w:val="24"/>
          <w:szCs w:val="24"/>
        </w:rPr>
        <w:t xml:space="preserve">, a distinction that became </w:t>
      </w:r>
      <w:r w:rsidRPr="005766B7">
        <w:rPr>
          <w:rFonts w:ascii="Times New Roman" w:eastAsia="Times New Roman" w:hAnsi="Times New Roman" w:cs="Times New Roman"/>
          <w:color w:val="000000" w:themeColor="text1"/>
          <w:sz w:val="24"/>
          <w:szCs w:val="24"/>
        </w:rPr>
        <w:t xml:space="preserve">more evident once the first go-signal appeared. </w:t>
      </w:r>
      <w:r w:rsidR="00F276CE" w:rsidRPr="005766B7">
        <w:rPr>
          <w:rFonts w:ascii="Times New Roman" w:eastAsia="Times New Roman" w:hAnsi="Times New Roman" w:cs="Times New Roman"/>
          <w:color w:val="000000" w:themeColor="text1"/>
          <w:sz w:val="24"/>
          <w:szCs w:val="24"/>
        </w:rPr>
        <w:t>Decoding analyses confirm</w:t>
      </w:r>
      <w:r w:rsidR="00E34EB6" w:rsidRPr="005766B7">
        <w:rPr>
          <w:rFonts w:ascii="Times New Roman" w:eastAsia="Times New Roman" w:hAnsi="Times New Roman" w:cs="Times New Roman"/>
          <w:color w:val="000000" w:themeColor="text1"/>
          <w:sz w:val="24"/>
          <w:szCs w:val="24"/>
        </w:rPr>
        <w:t>ed</w:t>
      </w:r>
      <w:r w:rsidR="00F276CE" w:rsidRPr="005766B7">
        <w:rPr>
          <w:rFonts w:ascii="Times New Roman" w:eastAsia="Times New Roman" w:hAnsi="Times New Roman" w:cs="Times New Roman"/>
          <w:color w:val="000000" w:themeColor="text1"/>
          <w:sz w:val="24"/>
          <w:szCs w:val="24"/>
        </w:rPr>
        <w:t xml:space="preserve"> this distinction</w:t>
      </w:r>
      <w:r w:rsidR="00E34EB6" w:rsidRPr="005766B7">
        <w:rPr>
          <w:rFonts w:ascii="Times New Roman" w:eastAsia="Times New Roman" w:hAnsi="Times New Roman" w:cs="Times New Roman"/>
          <w:color w:val="000000" w:themeColor="text1"/>
          <w:sz w:val="24"/>
          <w:szCs w:val="24"/>
        </w:rPr>
        <w:t>.</w:t>
      </w:r>
      <w:r w:rsidR="00F276CE" w:rsidRPr="005766B7">
        <w:rPr>
          <w:rFonts w:ascii="Times New Roman" w:eastAsia="Times New Roman" w:hAnsi="Times New Roman" w:cs="Times New Roman"/>
          <w:color w:val="000000" w:themeColor="text1"/>
          <w:sz w:val="24"/>
          <w:szCs w:val="24"/>
        </w:rPr>
        <w:t xml:space="preserve"> </w:t>
      </w:r>
      <w:r w:rsidR="00E34EB6" w:rsidRPr="005766B7">
        <w:rPr>
          <w:rFonts w:ascii="Times New Roman" w:eastAsia="Times New Roman" w:hAnsi="Times New Roman" w:cs="Times New Roman"/>
          <w:color w:val="000000" w:themeColor="text1"/>
          <w:sz w:val="24"/>
          <w:szCs w:val="24"/>
        </w:rPr>
        <w:t>I</w:t>
      </w:r>
      <w:r w:rsidR="00F276CE" w:rsidRPr="005766B7">
        <w:rPr>
          <w:rFonts w:ascii="Times New Roman" w:eastAsia="Times New Roman" w:hAnsi="Times New Roman" w:cs="Times New Roman"/>
          <w:color w:val="000000" w:themeColor="text1"/>
          <w:sz w:val="24"/>
          <w:szCs w:val="24"/>
        </w:rPr>
        <w:t>n Monkey S, interaction decoding accuracy exceeded predictions based on independent encoding, indicating a true neural integration of reward and delay.</w:t>
      </w:r>
      <w:r w:rsidR="00E34EB6" w:rsidRPr="005766B7">
        <w:rPr>
          <w:rFonts w:ascii="Times New Roman" w:eastAsia="Times New Roman" w:hAnsi="Times New Roman" w:cs="Times New Roman"/>
          <w:color w:val="000000" w:themeColor="text1"/>
          <w:sz w:val="24"/>
          <w:szCs w:val="24"/>
        </w:rPr>
        <w:t xml:space="preserve"> </w:t>
      </w:r>
      <w:r w:rsidR="00E34EB6" w:rsidRPr="005766B7">
        <w:rPr>
          <w:rFonts w:ascii="Times New Roman" w:eastAsia="Times New Roman" w:hAnsi="Times New Roman" w:cs="Times New Roman"/>
          <w:color w:val="000000" w:themeColor="text1"/>
          <w:sz w:val="24"/>
          <w:szCs w:val="24"/>
        </w:rPr>
        <w:lastRenderedPageBreak/>
        <w:t>D</w:t>
      </w:r>
      <w:r w:rsidR="00F276CE" w:rsidRPr="005766B7">
        <w:rPr>
          <w:rFonts w:ascii="Times New Roman" w:eastAsia="Times New Roman" w:hAnsi="Times New Roman" w:cs="Times New Roman"/>
          <w:color w:val="000000" w:themeColor="text1"/>
          <w:sz w:val="24"/>
          <w:szCs w:val="24"/>
        </w:rPr>
        <w:t xml:space="preserve">ecoding performance for the interaction </w:t>
      </w:r>
      <w:r w:rsidR="00E34EB6" w:rsidRPr="005766B7">
        <w:rPr>
          <w:rFonts w:ascii="Times New Roman" w:eastAsia="Times New Roman" w:hAnsi="Times New Roman" w:cs="Times New Roman"/>
          <w:color w:val="000000" w:themeColor="text1"/>
          <w:sz w:val="24"/>
          <w:szCs w:val="24"/>
        </w:rPr>
        <w:t xml:space="preserve">in Monkey T </w:t>
      </w:r>
      <w:r w:rsidR="00F276CE" w:rsidRPr="005766B7">
        <w:rPr>
          <w:rFonts w:ascii="Times New Roman" w:eastAsia="Times New Roman" w:hAnsi="Times New Roman" w:cs="Times New Roman"/>
          <w:color w:val="000000" w:themeColor="text1"/>
          <w:sz w:val="24"/>
          <w:szCs w:val="24"/>
        </w:rPr>
        <w:t xml:space="preserve">matched the independent prediction, consistent with </w:t>
      </w:r>
      <w:r w:rsidR="00E34EB6" w:rsidRPr="005766B7">
        <w:rPr>
          <w:rFonts w:ascii="Times New Roman" w:eastAsia="Times New Roman" w:hAnsi="Times New Roman" w:cs="Times New Roman"/>
          <w:color w:val="000000" w:themeColor="text1"/>
          <w:sz w:val="24"/>
          <w:szCs w:val="24"/>
        </w:rPr>
        <w:t>the idea that these variables are represented separately</w:t>
      </w:r>
      <w:r w:rsidR="00F276CE" w:rsidRPr="005766B7">
        <w:rPr>
          <w:rFonts w:ascii="Times New Roman" w:eastAsia="Times New Roman" w:hAnsi="Times New Roman" w:cs="Times New Roman"/>
          <w:color w:val="000000" w:themeColor="text1"/>
          <w:sz w:val="24"/>
          <w:szCs w:val="24"/>
        </w:rPr>
        <w:t>.</w:t>
      </w:r>
    </w:p>
    <w:p w14:paraId="24083D63" w14:textId="1E97967D" w:rsidR="00A450CA" w:rsidRPr="005766B7" w:rsidRDefault="00000000" w:rsidP="003720B0">
      <w:pPr>
        <w:shd w:val="clear" w:color="auto" w:fill="FFFFFF"/>
        <w:spacing w:after="0" w:line="480" w:lineRule="auto"/>
        <w:ind w:firstLine="360"/>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 xml:space="preserve">Our results extend previous studies by </w:t>
      </w:r>
      <w:r w:rsidR="00E34EB6" w:rsidRPr="005766B7">
        <w:rPr>
          <w:rFonts w:ascii="Times New Roman" w:eastAsia="Times New Roman" w:hAnsi="Times New Roman" w:cs="Times New Roman"/>
          <w:color w:val="000000" w:themeColor="text1"/>
          <w:sz w:val="24"/>
          <w:szCs w:val="24"/>
        </w:rPr>
        <w:t xml:space="preserve">introducing </w:t>
      </w:r>
      <w:r w:rsidRPr="005766B7">
        <w:rPr>
          <w:rFonts w:ascii="Times New Roman" w:eastAsia="Times New Roman" w:hAnsi="Times New Roman" w:cs="Times New Roman"/>
          <w:color w:val="000000" w:themeColor="text1"/>
          <w:sz w:val="24"/>
          <w:szCs w:val="24"/>
        </w:rPr>
        <w:t>a temporal/categorical dimension to prefrontal value encoding</w:t>
      </w:r>
      <w:r w:rsidR="00E34EB6" w:rsidRPr="005766B7">
        <w:rPr>
          <w:rFonts w:ascii="Times New Roman" w:eastAsia="Times New Roman" w:hAnsi="Times New Roman" w:cs="Times New Roman"/>
          <w:color w:val="000000" w:themeColor="text1"/>
          <w:sz w:val="24"/>
          <w:szCs w:val="24"/>
        </w:rPr>
        <w:t>. Our findings</w:t>
      </w:r>
      <w:r w:rsidRPr="005766B7">
        <w:rPr>
          <w:rFonts w:ascii="Times New Roman" w:eastAsia="Times New Roman" w:hAnsi="Times New Roman" w:cs="Times New Roman"/>
          <w:color w:val="000000" w:themeColor="text1"/>
          <w:sz w:val="24"/>
          <w:szCs w:val="24"/>
        </w:rPr>
        <w:t xml:space="preserve"> show that the </w:t>
      </w:r>
      <w:r w:rsidR="00E34EB6" w:rsidRPr="005766B7">
        <w:rPr>
          <w:rFonts w:ascii="Times New Roman" w:eastAsia="Times New Roman" w:hAnsi="Times New Roman" w:cs="Times New Roman"/>
          <w:color w:val="000000" w:themeColor="text1"/>
          <w:sz w:val="24"/>
          <w:szCs w:val="24"/>
        </w:rPr>
        <w:t xml:space="preserve">traditional </w:t>
      </w:r>
      <w:r w:rsidRPr="005766B7">
        <w:rPr>
          <w:rFonts w:ascii="Times New Roman" w:eastAsia="Times New Roman" w:hAnsi="Times New Roman" w:cs="Times New Roman"/>
          <w:color w:val="000000" w:themeColor="text1"/>
          <w:sz w:val="24"/>
          <w:szCs w:val="24"/>
        </w:rPr>
        <w:t xml:space="preserve">inverse relationship between reward and delay emerges dynamically and </w:t>
      </w:r>
      <w:r w:rsidR="00E34EB6" w:rsidRPr="005766B7">
        <w:rPr>
          <w:rFonts w:ascii="Times New Roman" w:eastAsia="Times New Roman" w:hAnsi="Times New Roman" w:cs="Times New Roman"/>
          <w:color w:val="000000" w:themeColor="text1"/>
          <w:sz w:val="24"/>
          <w:szCs w:val="24"/>
        </w:rPr>
        <w:t xml:space="preserve">varies among </w:t>
      </w:r>
      <w:r w:rsidRPr="005766B7">
        <w:rPr>
          <w:rFonts w:ascii="Times New Roman" w:eastAsia="Times New Roman" w:hAnsi="Times New Roman" w:cs="Times New Roman"/>
          <w:color w:val="000000" w:themeColor="text1"/>
          <w:sz w:val="24"/>
          <w:szCs w:val="24"/>
        </w:rPr>
        <w:t xml:space="preserve">individuals. This temporal unfolding emphasizes the role of </w:t>
      </w:r>
      <w:proofErr w:type="spellStart"/>
      <w:r w:rsidRPr="005766B7">
        <w:rPr>
          <w:rFonts w:ascii="Times New Roman" w:eastAsia="Times New Roman" w:hAnsi="Times New Roman" w:cs="Times New Roman"/>
          <w:color w:val="000000" w:themeColor="text1"/>
          <w:sz w:val="24"/>
          <w:szCs w:val="24"/>
        </w:rPr>
        <w:t>dlPFC</w:t>
      </w:r>
      <w:proofErr w:type="spellEnd"/>
      <w:r w:rsidRPr="005766B7">
        <w:rPr>
          <w:rFonts w:ascii="Times New Roman" w:eastAsia="Times New Roman" w:hAnsi="Times New Roman" w:cs="Times New Roman"/>
          <w:color w:val="000000" w:themeColor="text1"/>
          <w:sz w:val="24"/>
          <w:szCs w:val="24"/>
        </w:rPr>
        <w:t xml:space="preserve"> in maintaining context-sensitive value representations that evolve during decision-making.</w:t>
      </w:r>
    </w:p>
    <w:p w14:paraId="6B27D342" w14:textId="794479EB" w:rsidR="00A450CA" w:rsidRPr="005766B7" w:rsidRDefault="00000000">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 xml:space="preserve">The pronounced individual differences observed call for caution when assuming uniform neural mechanisms across subjects. </w:t>
      </w:r>
    </w:p>
    <w:p w14:paraId="71E07213" w14:textId="3B0DC7B0" w:rsidR="00A450CA" w:rsidRPr="005766B7" w:rsidRDefault="00000000">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Such variability may arise from differences in prefrontal dopamine signaling and cognitive control (</w:t>
      </w:r>
      <w:r w:rsidR="00EE588D">
        <w:rPr>
          <w:rFonts w:ascii="Times New Roman" w:eastAsia="Times New Roman" w:hAnsi="Times New Roman" w:cs="Times New Roman"/>
          <w:color w:val="000000" w:themeColor="text1"/>
          <w:sz w:val="24"/>
          <w:szCs w:val="24"/>
        </w:rPr>
        <w:t>20</w:t>
      </w:r>
      <w:r w:rsidRPr="005766B7">
        <w:rPr>
          <w:rFonts w:ascii="Times New Roman" w:eastAsia="Times New Roman" w:hAnsi="Times New Roman" w:cs="Times New Roman"/>
          <w:color w:val="000000" w:themeColor="text1"/>
          <w:sz w:val="24"/>
          <w:szCs w:val="24"/>
        </w:rPr>
        <w:t>)</w:t>
      </w:r>
      <w:r w:rsidR="00E34EB6" w:rsidRPr="005766B7">
        <w:rPr>
          <w:rFonts w:ascii="Times New Roman" w:eastAsia="Times New Roman" w:hAnsi="Times New Roman" w:cs="Times New Roman"/>
          <w:color w:val="000000" w:themeColor="text1"/>
          <w:sz w:val="24"/>
          <w:szCs w:val="24"/>
        </w:rPr>
        <w:t>,</w:t>
      </w:r>
      <w:r w:rsidRPr="005766B7">
        <w:rPr>
          <w:rFonts w:ascii="Times New Roman" w:eastAsia="Times New Roman" w:hAnsi="Times New Roman" w:cs="Times New Roman"/>
          <w:color w:val="000000" w:themeColor="text1"/>
          <w:sz w:val="24"/>
          <w:szCs w:val="24"/>
        </w:rPr>
        <w:t xml:space="preserve"> </w:t>
      </w:r>
      <w:r w:rsidR="00E34EB6" w:rsidRPr="005766B7">
        <w:rPr>
          <w:rFonts w:ascii="Times New Roman" w:eastAsia="Times New Roman" w:hAnsi="Times New Roman" w:cs="Times New Roman"/>
          <w:color w:val="000000" w:themeColor="text1"/>
          <w:sz w:val="24"/>
          <w:szCs w:val="24"/>
        </w:rPr>
        <w:t>which</w:t>
      </w:r>
      <w:r w:rsidRPr="005766B7">
        <w:rPr>
          <w:rFonts w:ascii="Times New Roman" w:eastAsia="Times New Roman" w:hAnsi="Times New Roman" w:cs="Times New Roman"/>
          <w:color w:val="000000" w:themeColor="text1"/>
          <w:sz w:val="24"/>
          <w:szCs w:val="24"/>
        </w:rPr>
        <w:t xml:space="preserve"> can </w:t>
      </w:r>
      <w:r w:rsidR="00E34EB6" w:rsidRPr="005766B7">
        <w:rPr>
          <w:rFonts w:ascii="Times New Roman" w:eastAsia="Times New Roman" w:hAnsi="Times New Roman" w:cs="Times New Roman"/>
          <w:color w:val="000000" w:themeColor="text1"/>
          <w:sz w:val="24"/>
          <w:szCs w:val="24"/>
        </w:rPr>
        <w:t>result in varying degrees of goal-directed versus habitual behavior. This is</w:t>
      </w:r>
      <w:r w:rsidRPr="005766B7">
        <w:rPr>
          <w:rFonts w:ascii="Times New Roman" w:eastAsia="Times New Roman" w:hAnsi="Times New Roman" w:cs="Times New Roman"/>
          <w:color w:val="000000" w:themeColor="text1"/>
          <w:sz w:val="24"/>
          <w:szCs w:val="24"/>
        </w:rPr>
        <w:t xml:space="preserve"> consistent with theories </w:t>
      </w:r>
      <w:r w:rsidR="00E34EB6" w:rsidRPr="005766B7">
        <w:rPr>
          <w:rFonts w:ascii="Times New Roman" w:eastAsia="Times New Roman" w:hAnsi="Times New Roman" w:cs="Times New Roman"/>
          <w:color w:val="000000" w:themeColor="text1"/>
          <w:sz w:val="24"/>
          <w:szCs w:val="24"/>
        </w:rPr>
        <w:t xml:space="preserve">that propose </w:t>
      </w:r>
      <w:r w:rsidRPr="005766B7">
        <w:rPr>
          <w:rFonts w:ascii="Times New Roman" w:eastAsia="Times New Roman" w:hAnsi="Times New Roman" w:cs="Times New Roman"/>
          <w:color w:val="000000" w:themeColor="text1"/>
          <w:sz w:val="24"/>
          <w:szCs w:val="24"/>
        </w:rPr>
        <w:t xml:space="preserve">the prefrontal cortex dynamically orchestrates </w:t>
      </w:r>
      <w:r w:rsidR="005C58FA" w:rsidRPr="005766B7">
        <w:rPr>
          <w:rFonts w:ascii="Times New Roman" w:eastAsia="Times New Roman" w:hAnsi="Times New Roman" w:cs="Times New Roman"/>
          <w:color w:val="000000" w:themeColor="text1"/>
          <w:sz w:val="24"/>
          <w:szCs w:val="24"/>
        </w:rPr>
        <w:t xml:space="preserve">different </w:t>
      </w:r>
      <w:r w:rsidRPr="005766B7">
        <w:rPr>
          <w:rFonts w:ascii="Times New Roman" w:eastAsia="Times New Roman" w:hAnsi="Times New Roman" w:cs="Times New Roman"/>
          <w:color w:val="000000" w:themeColor="text1"/>
          <w:sz w:val="24"/>
          <w:szCs w:val="24"/>
        </w:rPr>
        <w:t>modes of decision-making depending on context and individual differences (</w:t>
      </w:r>
      <w:r w:rsidR="00EE588D">
        <w:rPr>
          <w:rFonts w:ascii="Times New Roman" w:eastAsia="Times New Roman" w:hAnsi="Times New Roman" w:cs="Times New Roman"/>
          <w:color w:val="000000" w:themeColor="text1"/>
          <w:sz w:val="24"/>
          <w:szCs w:val="24"/>
        </w:rPr>
        <w:t>21</w:t>
      </w:r>
      <w:r w:rsidRPr="005766B7">
        <w:rPr>
          <w:rFonts w:ascii="Times New Roman" w:eastAsia="Times New Roman" w:hAnsi="Times New Roman" w:cs="Times New Roman"/>
          <w:color w:val="000000" w:themeColor="text1"/>
          <w:sz w:val="24"/>
          <w:szCs w:val="24"/>
        </w:rPr>
        <w:t>).</w:t>
      </w:r>
    </w:p>
    <w:p w14:paraId="4A8540B5" w14:textId="11AFD8BE" w:rsidR="00A450CA" w:rsidRPr="005766B7" w:rsidRDefault="00000000">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 xml:space="preserve">These findings raise important questions about how prefrontal circuits may shift between computational modes, such as flexible integration versus rigid stimulus-response mappings, and how these shifts </w:t>
      </w:r>
      <w:r w:rsidR="005C58FA" w:rsidRPr="005766B7">
        <w:rPr>
          <w:rFonts w:ascii="Times New Roman" w:eastAsia="Times New Roman" w:hAnsi="Times New Roman" w:cs="Times New Roman"/>
          <w:color w:val="000000" w:themeColor="text1"/>
          <w:sz w:val="24"/>
          <w:szCs w:val="24"/>
        </w:rPr>
        <w:t>underlie</w:t>
      </w:r>
      <w:r w:rsidRPr="005766B7">
        <w:rPr>
          <w:rFonts w:ascii="Times New Roman" w:eastAsia="Times New Roman" w:hAnsi="Times New Roman" w:cs="Times New Roman"/>
          <w:color w:val="000000" w:themeColor="text1"/>
          <w:sz w:val="24"/>
          <w:szCs w:val="24"/>
        </w:rPr>
        <w:t xml:space="preserve"> adaptive or maladaptive behavior (</w:t>
      </w:r>
      <w:r w:rsidR="00EE588D">
        <w:rPr>
          <w:rFonts w:ascii="Times New Roman" w:eastAsia="Times New Roman" w:hAnsi="Times New Roman" w:cs="Times New Roman"/>
          <w:color w:val="000000" w:themeColor="text1"/>
          <w:sz w:val="24"/>
          <w:szCs w:val="24"/>
        </w:rPr>
        <w:t>22-24</w:t>
      </w:r>
      <w:r w:rsidRPr="005766B7">
        <w:rPr>
          <w:rFonts w:ascii="Times New Roman" w:eastAsia="Times New Roman" w:hAnsi="Times New Roman" w:cs="Times New Roman"/>
          <w:color w:val="000000" w:themeColor="text1"/>
          <w:sz w:val="24"/>
          <w:szCs w:val="24"/>
        </w:rPr>
        <w:t>).</w:t>
      </w:r>
    </w:p>
    <w:p w14:paraId="30A5598E" w14:textId="1E2EAF66" w:rsidR="001F5639" w:rsidRPr="005766B7" w:rsidRDefault="005C58FA">
      <w:pPr>
        <w:shd w:val="clear" w:color="auto" w:fill="FFFFFF"/>
        <w:spacing w:after="0" w:line="480" w:lineRule="auto"/>
        <w:ind w:firstLine="720"/>
        <w:rPr>
          <w:color w:val="000000" w:themeColor="text1"/>
        </w:rPr>
      </w:pPr>
      <w:r w:rsidRPr="005766B7">
        <w:rPr>
          <w:rFonts w:ascii="Times New Roman" w:eastAsia="Times New Roman" w:hAnsi="Times New Roman" w:cs="Times New Roman"/>
          <w:color w:val="000000" w:themeColor="text1"/>
          <w:sz w:val="24"/>
          <w:szCs w:val="24"/>
        </w:rPr>
        <w:t xml:space="preserve">The limitations of our study include the small sample size and differences in training history. Monkey S had extensive experience with the task, whereas Monkey T was recorded earlier in training and for a shorter </w:t>
      </w:r>
      <w:proofErr w:type="gramStart"/>
      <w:r w:rsidRPr="005766B7">
        <w:rPr>
          <w:rFonts w:ascii="Times New Roman" w:eastAsia="Times New Roman" w:hAnsi="Times New Roman" w:cs="Times New Roman"/>
          <w:color w:val="000000" w:themeColor="text1"/>
          <w:sz w:val="24"/>
          <w:szCs w:val="24"/>
        </w:rPr>
        <w:t>period of time</w:t>
      </w:r>
      <w:proofErr w:type="gramEnd"/>
      <w:r w:rsidRPr="005766B7">
        <w:rPr>
          <w:rFonts w:ascii="Times New Roman" w:eastAsia="Times New Roman" w:hAnsi="Times New Roman" w:cs="Times New Roman"/>
          <w:color w:val="000000" w:themeColor="text1"/>
          <w:sz w:val="24"/>
          <w:szCs w:val="24"/>
        </w:rPr>
        <w:t xml:space="preserve">. Thus, over time, the two monkeys’ strategies and their neural representations in </w:t>
      </w:r>
      <w:proofErr w:type="spellStart"/>
      <w:r w:rsidRPr="005766B7">
        <w:rPr>
          <w:rFonts w:ascii="Times New Roman" w:eastAsia="Times New Roman" w:hAnsi="Times New Roman" w:cs="Times New Roman"/>
          <w:color w:val="000000" w:themeColor="text1"/>
          <w:sz w:val="24"/>
          <w:szCs w:val="24"/>
        </w:rPr>
        <w:t>dlPFCmay</w:t>
      </w:r>
      <w:proofErr w:type="spellEnd"/>
      <w:r w:rsidRPr="005766B7">
        <w:rPr>
          <w:rFonts w:ascii="Times New Roman" w:eastAsia="Times New Roman" w:hAnsi="Times New Roman" w:cs="Times New Roman"/>
          <w:color w:val="000000" w:themeColor="text1"/>
          <w:sz w:val="24"/>
          <w:szCs w:val="24"/>
        </w:rPr>
        <w:t xml:space="preserve"> have become more aligned. Future longitudinal studies are necessary to determine whether these strategies represent stable traits or adaptive responses to experience.</w:t>
      </w:r>
      <w:r w:rsidRPr="005766B7">
        <w:rPr>
          <w:color w:val="000000" w:themeColor="text1"/>
        </w:rPr>
        <w:t xml:space="preserve"> </w:t>
      </w:r>
      <w:r w:rsidR="001F5639" w:rsidRPr="005766B7">
        <w:rPr>
          <w:rFonts w:ascii="Times New Roman" w:hAnsi="Times New Roman" w:cs="Times New Roman"/>
          <w:color w:val="000000" w:themeColor="text1"/>
          <w:sz w:val="24"/>
          <w:szCs w:val="24"/>
        </w:rPr>
        <w:t xml:space="preserve">Additionally, the recording sites were slightly offset between </w:t>
      </w:r>
      <w:r w:rsidRPr="005766B7">
        <w:rPr>
          <w:rFonts w:ascii="Times New Roman" w:hAnsi="Times New Roman" w:cs="Times New Roman"/>
          <w:color w:val="000000" w:themeColor="text1"/>
          <w:sz w:val="24"/>
          <w:szCs w:val="24"/>
        </w:rPr>
        <w:t xml:space="preserve">the two </w:t>
      </w:r>
      <w:r w:rsidR="001F5639" w:rsidRPr="005766B7">
        <w:rPr>
          <w:rFonts w:ascii="Times New Roman" w:hAnsi="Times New Roman" w:cs="Times New Roman"/>
          <w:color w:val="000000" w:themeColor="text1"/>
          <w:sz w:val="24"/>
          <w:szCs w:val="24"/>
        </w:rPr>
        <w:t>monkeys</w:t>
      </w:r>
      <w:r w:rsidRPr="005766B7">
        <w:rPr>
          <w:rFonts w:ascii="Times New Roman" w:hAnsi="Times New Roman" w:cs="Times New Roman"/>
          <w:color w:val="000000" w:themeColor="text1"/>
          <w:sz w:val="24"/>
          <w:szCs w:val="24"/>
        </w:rPr>
        <w:t>.</w:t>
      </w:r>
      <w:r w:rsidR="001F5639" w:rsidRPr="005766B7">
        <w:rPr>
          <w:rFonts w:ascii="Times New Roman" w:hAnsi="Times New Roman" w:cs="Times New Roman"/>
          <w:color w:val="000000" w:themeColor="text1"/>
          <w:sz w:val="24"/>
          <w:szCs w:val="24"/>
        </w:rPr>
        <w:t xml:space="preserve"> </w:t>
      </w:r>
      <w:r w:rsidRPr="005766B7">
        <w:rPr>
          <w:rFonts w:ascii="Times New Roman" w:hAnsi="Times New Roman" w:cs="Times New Roman"/>
          <w:color w:val="000000" w:themeColor="text1"/>
          <w:sz w:val="24"/>
          <w:szCs w:val="24"/>
        </w:rPr>
        <w:t>A</w:t>
      </w:r>
      <w:r w:rsidR="001F5639" w:rsidRPr="005766B7">
        <w:rPr>
          <w:rFonts w:ascii="Times New Roman" w:hAnsi="Times New Roman" w:cs="Times New Roman"/>
          <w:color w:val="000000" w:themeColor="text1"/>
          <w:sz w:val="24"/>
          <w:szCs w:val="24"/>
        </w:rPr>
        <w:t xml:space="preserve">lthough both arrays targeted the dorsolateral prefrontal cortex, Monkey S’s array was </w:t>
      </w:r>
      <w:r w:rsidR="001F5639" w:rsidRPr="005766B7">
        <w:rPr>
          <w:rFonts w:ascii="Times New Roman" w:hAnsi="Times New Roman" w:cs="Times New Roman"/>
          <w:color w:val="000000" w:themeColor="text1"/>
          <w:sz w:val="24"/>
          <w:szCs w:val="24"/>
        </w:rPr>
        <w:lastRenderedPageBreak/>
        <w:t xml:space="preserve">positioned slightly more posteriorly than Monkey </w:t>
      </w:r>
      <w:proofErr w:type="gramStart"/>
      <w:r w:rsidR="001F5639" w:rsidRPr="005766B7">
        <w:rPr>
          <w:rFonts w:ascii="Times New Roman" w:hAnsi="Times New Roman" w:cs="Times New Roman"/>
          <w:color w:val="000000" w:themeColor="text1"/>
          <w:sz w:val="24"/>
          <w:szCs w:val="24"/>
        </w:rPr>
        <w:t>T’s</w:t>
      </w:r>
      <w:proofErr w:type="gramEnd"/>
      <w:r w:rsidR="001F5639" w:rsidRPr="005766B7">
        <w:rPr>
          <w:rFonts w:ascii="Times New Roman" w:hAnsi="Times New Roman" w:cs="Times New Roman"/>
          <w:color w:val="000000" w:themeColor="text1"/>
          <w:sz w:val="24"/>
          <w:szCs w:val="24"/>
        </w:rPr>
        <w:t xml:space="preserve">. This anatomical difference </w:t>
      </w:r>
      <w:r w:rsidRPr="005766B7">
        <w:rPr>
          <w:rFonts w:ascii="Times New Roman" w:hAnsi="Times New Roman" w:cs="Times New Roman"/>
          <w:color w:val="000000" w:themeColor="text1"/>
          <w:sz w:val="24"/>
          <w:szCs w:val="24"/>
        </w:rPr>
        <w:t xml:space="preserve">may have </w:t>
      </w:r>
      <w:r w:rsidR="001F5639" w:rsidRPr="005766B7">
        <w:rPr>
          <w:rFonts w:ascii="Times New Roman" w:hAnsi="Times New Roman" w:cs="Times New Roman"/>
          <w:color w:val="000000" w:themeColor="text1"/>
          <w:sz w:val="24"/>
          <w:szCs w:val="24"/>
        </w:rPr>
        <w:t>contribute</w:t>
      </w:r>
      <w:r w:rsidRPr="005766B7">
        <w:rPr>
          <w:rFonts w:ascii="Times New Roman" w:hAnsi="Times New Roman" w:cs="Times New Roman"/>
          <w:color w:val="000000" w:themeColor="text1"/>
          <w:sz w:val="24"/>
          <w:szCs w:val="24"/>
        </w:rPr>
        <w:t>d</w:t>
      </w:r>
      <w:r w:rsidR="001F5639" w:rsidRPr="005766B7">
        <w:rPr>
          <w:rFonts w:ascii="Times New Roman" w:hAnsi="Times New Roman" w:cs="Times New Roman"/>
          <w:color w:val="000000" w:themeColor="text1"/>
          <w:sz w:val="24"/>
          <w:szCs w:val="24"/>
        </w:rPr>
        <w:t xml:space="preserve"> to some of the observed differences in neural dynamics. </w:t>
      </w:r>
      <w:r w:rsidRPr="005766B7">
        <w:rPr>
          <w:rFonts w:ascii="Times New Roman" w:hAnsi="Times New Roman" w:cs="Times New Roman"/>
          <w:color w:val="000000" w:themeColor="text1"/>
          <w:sz w:val="24"/>
          <w:szCs w:val="24"/>
        </w:rPr>
        <w:t>Nevertheless</w:t>
      </w:r>
      <w:r w:rsidR="001F5639" w:rsidRPr="005766B7">
        <w:rPr>
          <w:rFonts w:ascii="Times New Roman" w:hAnsi="Times New Roman" w:cs="Times New Roman"/>
          <w:color w:val="000000" w:themeColor="text1"/>
          <w:sz w:val="24"/>
          <w:szCs w:val="24"/>
        </w:rPr>
        <w:t xml:space="preserve">, the key patterns of neural encoding </w:t>
      </w:r>
      <w:r w:rsidRPr="005766B7">
        <w:rPr>
          <w:rFonts w:ascii="Times New Roman" w:hAnsi="Times New Roman" w:cs="Times New Roman"/>
          <w:color w:val="000000" w:themeColor="text1"/>
          <w:sz w:val="24"/>
          <w:szCs w:val="24"/>
        </w:rPr>
        <w:t xml:space="preserve">are </w:t>
      </w:r>
      <w:r w:rsidR="001F5639" w:rsidRPr="005766B7">
        <w:rPr>
          <w:rFonts w:ascii="Times New Roman" w:hAnsi="Times New Roman" w:cs="Times New Roman"/>
          <w:color w:val="000000" w:themeColor="text1"/>
          <w:sz w:val="24"/>
          <w:szCs w:val="24"/>
        </w:rPr>
        <w:t>behaviorally relevant</w:t>
      </w:r>
      <w:r w:rsidRPr="005766B7">
        <w:rPr>
          <w:rFonts w:ascii="Times New Roman" w:hAnsi="Times New Roman" w:cs="Times New Roman"/>
          <w:color w:val="000000" w:themeColor="text1"/>
          <w:sz w:val="24"/>
          <w:szCs w:val="24"/>
        </w:rPr>
        <w:t xml:space="preserve"> because </w:t>
      </w:r>
      <w:r w:rsidR="001F5639" w:rsidRPr="005766B7">
        <w:rPr>
          <w:rFonts w:ascii="Times New Roman" w:hAnsi="Times New Roman" w:cs="Times New Roman"/>
          <w:color w:val="000000" w:themeColor="text1"/>
          <w:sz w:val="24"/>
          <w:szCs w:val="24"/>
        </w:rPr>
        <w:t xml:space="preserve">the correlations between </w:t>
      </w:r>
      <w:r w:rsidRPr="005766B7">
        <w:rPr>
          <w:rFonts w:ascii="Times New Roman" w:hAnsi="Times New Roman" w:cs="Times New Roman"/>
          <w:color w:val="000000" w:themeColor="text1"/>
          <w:sz w:val="24"/>
          <w:szCs w:val="24"/>
        </w:rPr>
        <w:t xml:space="preserve">the monkeys’ </w:t>
      </w:r>
      <w:proofErr w:type="spellStart"/>
      <w:r w:rsidR="001F5639" w:rsidRPr="005766B7">
        <w:rPr>
          <w:rFonts w:ascii="Times New Roman" w:hAnsi="Times New Roman" w:cs="Times New Roman"/>
          <w:color w:val="000000" w:themeColor="text1"/>
          <w:sz w:val="24"/>
          <w:szCs w:val="24"/>
        </w:rPr>
        <w:t>dlPFC</w:t>
      </w:r>
      <w:proofErr w:type="spellEnd"/>
      <w:r w:rsidR="001F5639" w:rsidRPr="005766B7">
        <w:rPr>
          <w:rFonts w:ascii="Times New Roman" w:hAnsi="Times New Roman" w:cs="Times New Roman"/>
          <w:color w:val="000000" w:themeColor="text1"/>
          <w:sz w:val="24"/>
          <w:szCs w:val="24"/>
        </w:rPr>
        <w:t xml:space="preserve"> activity and </w:t>
      </w:r>
      <w:r w:rsidRPr="005766B7">
        <w:rPr>
          <w:rFonts w:ascii="Times New Roman" w:hAnsi="Times New Roman" w:cs="Times New Roman"/>
          <w:color w:val="000000" w:themeColor="text1"/>
          <w:sz w:val="24"/>
          <w:szCs w:val="24"/>
        </w:rPr>
        <w:t>their</w:t>
      </w:r>
      <w:r w:rsidR="001F5639" w:rsidRPr="005766B7">
        <w:rPr>
          <w:rFonts w:ascii="Times New Roman" w:hAnsi="Times New Roman" w:cs="Times New Roman"/>
          <w:color w:val="000000" w:themeColor="text1"/>
          <w:sz w:val="24"/>
          <w:szCs w:val="24"/>
        </w:rPr>
        <w:t xml:space="preserve"> choice strateg</w:t>
      </w:r>
      <w:r w:rsidRPr="005766B7">
        <w:rPr>
          <w:rFonts w:ascii="Times New Roman" w:hAnsi="Times New Roman" w:cs="Times New Roman"/>
          <w:color w:val="000000" w:themeColor="text1"/>
          <w:sz w:val="24"/>
          <w:szCs w:val="24"/>
        </w:rPr>
        <w:t>ies</w:t>
      </w:r>
      <w:r w:rsidR="001F5639" w:rsidRPr="005766B7">
        <w:rPr>
          <w:rFonts w:ascii="Times New Roman" w:hAnsi="Times New Roman" w:cs="Times New Roman"/>
          <w:color w:val="000000" w:themeColor="text1"/>
          <w:sz w:val="24"/>
          <w:szCs w:val="24"/>
        </w:rPr>
        <w:t xml:space="preserve"> were robust,</w:t>
      </w:r>
      <w:r w:rsidRPr="005766B7">
        <w:rPr>
          <w:rFonts w:ascii="Times New Roman" w:hAnsi="Times New Roman" w:cs="Times New Roman"/>
          <w:color w:val="000000" w:themeColor="text1"/>
          <w:sz w:val="24"/>
          <w:szCs w:val="24"/>
        </w:rPr>
        <w:t xml:space="preserve"> which</w:t>
      </w:r>
      <w:r w:rsidR="001F5639" w:rsidRPr="005766B7">
        <w:rPr>
          <w:rFonts w:ascii="Times New Roman" w:hAnsi="Times New Roman" w:cs="Times New Roman"/>
          <w:color w:val="000000" w:themeColor="text1"/>
          <w:sz w:val="24"/>
          <w:szCs w:val="24"/>
        </w:rPr>
        <w:t xml:space="preserve"> support</w:t>
      </w:r>
      <w:r w:rsidRPr="005766B7">
        <w:rPr>
          <w:rFonts w:ascii="Times New Roman" w:hAnsi="Times New Roman" w:cs="Times New Roman"/>
          <w:color w:val="000000" w:themeColor="text1"/>
          <w:sz w:val="24"/>
          <w:szCs w:val="24"/>
        </w:rPr>
        <w:t>s</w:t>
      </w:r>
      <w:r w:rsidR="001F5639" w:rsidRPr="005766B7">
        <w:rPr>
          <w:rFonts w:ascii="Times New Roman" w:hAnsi="Times New Roman" w:cs="Times New Roman"/>
          <w:color w:val="000000" w:themeColor="text1"/>
          <w:sz w:val="24"/>
          <w:szCs w:val="24"/>
        </w:rPr>
        <w:t xml:space="preserve"> the functional significance of our findings. </w:t>
      </w:r>
    </w:p>
    <w:p w14:paraId="751038B1" w14:textId="221AACAB" w:rsidR="00A450CA" w:rsidRPr="005766B7" w:rsidRDefault="00000000" w:rsidP="0034636B">
      <w:pPr>
        <w:shd w:val="clear" w:color="auto" w:fill="FFFFFF"/>
        <w:spacing w:after="0" w:line="480" w:lineRule="auto"/>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 xml:space="preserve">Future </w:t>
      </w:r>
      <w:r w:rsidR="005C58FA" w:rsidRPr="005766B7">
        <w:rPr>
          <w:rFonts w:ascii="Times New Roman" w:eastAsia="Times New Roman" w:hAnsi="Times New Roman" w:cs="Times New Roman"/>
          <w:color w:val="000000" w:themeColor="text1"/>
          <w:sz w:val="24"/>
          <w:szCs w:val="24"/>
        </w:rPr>
        <w:t xml:space="preserve">studies </w:t>
      </w:r>
      <w:r w:rsidRPr="005766B7">
        <w:rPr>
          <w:rFonts w:ascii="Times New Roman" w:eastAsia="Times New Roman" w:hAnsi="Times New Roman" w:cs="Times New Roman"/>
          <w:color w:val="000000" w:themeColor="text1"/>
          <w:sz w:val="24"/>
          <w:szCs w:val="24"/>
        </w:rPr>
        <w:t xml:space="preserve">should also incorporate computational modeling to test whether these dynamics </w:t>
      </w:r>
      <w:r w:rsidR="005C58FA" w:rsidRPr="005766B7">
        <w:rPr>
          <w:rFonts w:ascii="Times New Roman" w:eastAsia="Times New Roman" w:hAnsi="Times New Roman" w:cs="Times New Roman"/>
          <w:color w:val="000000" w:themeColor="text1"/>
          <w:sz w:val="24"/>
          <w:szCs w:val="24"/>
        </w:rPr>
        <w:t>align with</w:t>
      </w:r>
      <w:r w:rsidRPr="005766B7">
        <w:rPr>
          <w:rFonts w:ascii="Times New Roman" w:eastAsia="Times New Roman" w:hAnsi="Times New Roman" w:cs="Times New Roman"/>
          <w:color w:val="000000" w:themeColor="text1"/>
          <w:sz w:val="24"/>
          <w:szCs w:val="24"/>
        </w:rPr>
        <w:t xml:space="preserve"> evidence accumulation or attractor-based frameworks (</w:t>
      </w:r>
      <w:r w:rsidR="00EE588D">
        <w:rPr>
          <w:rFonts w:ascii="Times New Roman" w:eastAsia="Times New Roman" w:hAnsi="Times New Roman" w:cs="Times New Roman"/>
          <w:color w:val="000000" w:themeColor="text1"/>
          <w:sz w:val="24"/>
          <w:szCs w:val="24"/>
        </w:rPr>
        <w:t>14</w:t>
      </w:r>
      <w:r w:rsidRPr="005766B7">
        <w:rPr>
          <w:rFonts w:ascii="Times New Roman" w:eastAsia="Times New Roman" w:hAnsi="Times New Roman" w:cs="Times New Roman"/>
          <w:color w:val="000000" w:themeColor="text1"/>
          <w:sz w:val="24"/>
          <w:szCs w:val="24"/>
        </w:rPr>
        <w:t>).</w:t>
      </w:r>
    </w:p>
    <w:p w14:paraId="0A5BCF72" w14:textId="29E9599B" w:rsidR="00A450CA" w:rsidRPr="005766B7" w:rsidRDefault="00000000">
      <w:pPr>
        <w:shd w:val="clear" w:color="auto" w:fill="FFFFFF"/>
        <w:spacing w:after="0" w:line="480" w:lineRule="auto"/>
        <w:ind w:firstLine="720"/>
        <w:rPr>
          <w:rFonts w:ascii="Times New Roman" w:eastAsia="Times New Roman" w:hAnsi="Times New Roman" w:cs="Times New Roman"/>
          <w:color w:val="000000" w:themeColor="text1"/>
          <w:sz w:val="24"/>
          <w:szCs w:val="24"/>
        </w:rPr>
      </w:pPr>
      <w:r w:rsidRPr="005766B7">
        <w:rPr>
          <w:rFonts w:ascii="Times New Roman" w:eastAsia="Times New Roman" w:hAnsi="Times New Roman" w:cs="Times New Roman"/>
          <w:color w:val="000000" w:themeColor="text1"/>
          <w:sz w:val="24"/>
          <w:szCs w:val="24"/>
        </w:rPr>
        <w:t>In summary, our findings show that computation</w:t>
      </w:r>
      <w:r w:rsidR="00EF7CC9" w:rsidRPr="005766B7">
        <w:rPr>
          <w:rFonts w:ascii="Times New Roman" w:eastAsia="Times New Roman" w:hAnsi="Times New Roman" w:cs="Times New Roman"/>
          <w:color w:val="000000" w:themeColor="text1"/>
          <w:sz w:val="24"/>
          <w:szCs w:val="24"/>
        </w:rPr>
        <w:t>s</w:t>
      </w:r>
      <w:r w:rsidRPr="005766B7">
        <w:rPr>
          <w:rFonts w:ascii="Times New Roman" w:eastAsia="Times New Roman" w:hAnsi="Times New Roman" w:cs="Times New Roman"/>
          <w:color w:val="000000" w:themeColor="text1"/>
          <w:sz w:val="24"/>
          <w:szCs w:val="24"/>
        </w:rPr>
        <w:t xml:space="preserve"> in the </w:t>
      </w:r>
      <w:proofErr w:type="spellStart"/>
      <w:r w:rsidRPr="005766B7">
        <w:rPr>
          <w:rFonts w:ascii="Times New Roman" w:eastAsia="Times New Roman" w:hAnsi="Times New Roman" w:cs="Times New Roman"/>
          <w:color w:val="000000" w:themeColor="text1"/>
          <w:sz w:val="24"/>
          <w:szCs w:val="24"/>
        </w:rPr>
        <w:t>dlPFC</w:t>
      </w:r>
      <w:proofErr w:type="spellEnd"/>
      <w:r w:rsidRPr="005766B7">
        <w:rPr>
          <w:rFonts w:ascii="Times New Roman" w:eastAsia="Times New Roman" w:hAnsi="Times New Roman" w:cs="Times New Roman"/>
          <w:color w:val="000000" w:themeColor="text1"/>
          <w:sz w:val="24"/>
          <w:szCs w:val="24"/>
        </w:rPr>
        <w:t xml:space="preserve"> </w:t>
      </w:r>
      <w:r w:rsidR="00EF7CC9" w:rsidRPr="005766B7">
        <w:rPr>
          <w:rFonts w:ascii="Times New Roman" w:eastAsia="Times New Roman" w:hAnsi="Times New Roman" w:cs="Times New Roman"/>
          <w:color w:val="000000" w:themeColor="text1"/>
          <w:sz w:val="24"/>
          <w:szCs w:val="24"/>
        </w:rPr>
        <w:t>are</w:t>
      </w:r>
      <w:r w:rsidRPr="005766B7">
        <w:rPr>
          <w:rFonts w:ascii="Times New Roman" w:eastAsia="Times New Roman" w:hAnsi="Times New Roman" w:cs="Times New Roman"/>
          <w:color w:val="000000" w:themeColor="text1"/>
          <w:sz w:val="24"/>
          <w:szCs w:val="24"/>
        </w:rPr>
        <w:t xml:space="preserve"> </w:t>
      </w:r>
      <w:r w:rsidR="00B14B44" w:rsidRPr="005766B7">
        <w:rPr>
          <w:rFonts w:ascii="Times New Roman" w:eastAsia="Times New Roman" w:hAnsi="Times New Roman" w:cs="Times New Roman"/>
          <w:color w:val="000000" w:themeColor="text1"/>
          <w:sz w:val="24"/>
          <w:szCs w:val="24"/>
        </w:rPr>
        <w:t>flexible and</w:t>
      </w:r>
      <w:r w:rsidRPr="005766B7">
        <w:rPr>
          <w:rFonts w:ascii="Times New Roman" w:eastAsia="Times New Roman" w:hAnsi="Times New Roman" w:cs="Times New Roman"/>
          <w:color w:val="000000" w:themeColor="text1"/>
          <w:sz w:val="24"/>
          <w:szCs w:val="24"/>
        </w:rPr>
        <w:t xml:space="preserve"> context-dependent</w:t>
      </w:r>
      <w:r w:rsidR="00B14B44" w:rsidRPr="005766B7">
        <w:rPr>
          <w:rFonts w:ascii="Times New Roman" w:eastAsia="Times New Roman" w:hAnsi="Times New Roman" w:cs="Times New Roman"/>
          <w:color w:val="000000" w:themeColor="text1"/>
          <w:sz w:val="24"/>
          <w:szCs w:val="24"/>
        </w:rPr>
        <w:t xml:space="preserve">, </w:t>
      </w:r>
      <w:r w:rsidR="005C58FA" w:rsidRPr="005766B7">
        <w:rPr>
          <w:rFonts w:ascii="Times New Roman" w:eastAsia="Times New Roman" w:hAnsi="Times New Roman" w:cs="Times New Roman"/>
          <w:color w:val="000000" w:themeColor="text1"/>
          <w:sz w:val="24"/>
          <w:szCs w:val="24"/>
        </w:rPr>
        <w:t xml:space="preserve">influenced </w:t>
      </w:r>
      <w:r w:rsidRPr="005766B7">
        <w:rPr>
          <w:rFonts w:ascii="Times New Roman" w:eastAsia="Times New Roman" w:hAnsi="Times New Roman" w:cs="Times New Roman"/>
          <w:color w:val="000000" w:themeColor="text1"/>
          <w:sz w:val="24"/>
          <w:szCs w:val="24"/>
        </w:rPr>
        <w:t>by individual strategies</w:t>
      </w:r>
      <w:r w:rsidR="005C58FA" w:rsidRPr="005766B7">
        <w:rPr>
          <w:rFonts w:ascii="Times New Roman" w:eastAsia="Times New Roman" w:hAnsi="Times New Roman" w:cs="Times New Roman"/>
          <w:color w:val="000000" w:themeColor="text1"/>
          <w:sz w:val="24"/>
          <w:szCs w:val="24"/>
        </w:rPr>
        <w:t xml:space="preserve">. This emphasizes the importance of </w:t>
      </w:r>
      <w:r w:rsidRPr="005766B7">
        <w:rPr>
          <w:rFonts w:ascii="Times New Roman" w:eastAsia="Times New Roman" w:hAnsi="Times New Roman" w:cs="Times New Roman"/>
          <w:color w:val="000000" w:themeColor="text1"/>
          <w:sz w:val="24"/>
          <w:szCs w:val="24"/>
        </w:rPr>
        <w:t xml:space="preserve">considering variability </w:t>
      </w:r>
      <w:r w:rsidR="00B14B44" w:rsidRPr="005766B7">
        <w:rPr>
          <w:rFonts w:ascii="Times New Roman" w:eastAsia="Times New Roman" w:hAnsi="Times New Roman" w:cs="Times New Roman"/>
          <w:color w:val="000000" w:themeColor="text1"/>
          <w:sz w:val="24"/>
          <w:szCs w:val="24"/>
        </w:rPr>
        <w:t xml:space="preserve">when </w:t>
      </w:r>
      <w:r w:rsidRPr="005766B7">
        <w:rPr>
          <w:rFonts w:ascii="Times New Roman" w:eastAsia="Times New Roman" w:hAnsi="Times New Roman" w:cs="Times New Roman"/>
          <w:color w:val="000000" w:themeColor="text1"/>
          <w:sz w:val="24"/>
          <w:szCs w:val="24"/>
        </w:rPr>
        <w:t>studying the neural mechanisms of choice behavior.</w:t>
      </w:r>
    </w:p>
    <w:p w14:paraId="7F3206AD" w14:textId="77777777" w:rsidR="00A450CA" w:rsidRDefault="00A450CA">
      <w:pPr>
        <w:shd w:val="clear" w:color="auto" w:fill="FFFFFF"/>
        <w:spacing w:after="0" w:line="480" w:lineRule="auto"/>
        <w:rPr>
          <w:rFonts w:ascii="Times New Roman" w:eastAsia="Times New Roman" w:hAnsi="Times New Roman" w:cs="Times New Roman"/>
          <w:b/>
          <w:sz w:val="24"/>
          <w:szCs w:val="24"/>
        </w:rPr>
      </w:pPr>
    </w:p>
    <w:p w14:paraId="3D3718E1" w14:textId="77777777" w:rsidR="00A450CA" w:rsidRDefault="00000000">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Materials and Methods</w:t>
      </w:r>
    </w:p>
    <w:p w14:paraId="05C2374C" w14:textId="77777777" w:rsidR="00A450CA" w:rsidRDefault="00000000">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06D023FF" w14:textId="4852EE69" w:rsidR="00A450CA"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t>
      </w:r>
      <w:r w:rsidR="00FC1CA9">
        <w:rPr>
          <w:rFonts w:ascii="Times New Roman" w:eastAsia="Times New Roman" w:hAnsi="Times New Roman" w:cs="Times New Roman"/>
          <w:sz w:val="24"/>
          <w:szCs w:val="24"/>
        </w:rPr>
        <w:t xml:space="preserve">each </w:t>
      </w:r>
      <w:r>
        <w:rPr>
          <w:rFonts w:ascii="Times New Roman" w:eastAsia="Times New Roman" w:hAnsi="Times New Roman" w:cs="Times New Roman"/>
          <w:sz w:val="24"/>
          <w:szCs w:val="24"/>
        </w:rPr>
        <w:t xml:space="preserve">were used. </w:t>
      </w:r>
      <w:r w:rsidR="00FC1CA9">
        <w:rPr>
          <w:rFonts w:ascii="Times New Roman" w:eastAsia="Times New Roman" w:hAnsi="Times New Roman" w:cs="Times New Roman"/>
          <w:sz w:val="24"/>
          <w:szCs w:val="24"/>
        </w:rPr>
        <w:t xml:space="preserve">All </w:t>
      </w:r>
      <w:r>
        <w:rPr>
          <w:rFonts w:ascii="Times New Roman" w:eastAsia="Times New Roman" w:hAnsi="Times New Roman" w:cs="Times New Roman"/>
          <w:sz w:val="24"/>
          <w:szCs w:val="24"/>
        </w:rPr>
        <w:t xml:space="preserve">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7A01A8C0" w14:textId="77777777" w:rsidR="00A450CA" w:rsidRDefault="00A450CA">
      <w:pPr>
        <w:spacing w:after="0" w:line="480" w:lineRule="auto"/>
        <w:rPr>
          <w:rFonts w:ascii="Times New Roman" w:eastAsia="Times New Roman" w:hAnsi="Times New Roman" w:cs="Times New Roman"/>
          <w:i/>
          <w:sz w:val="24"/>
          <w:szCs w:val="24"/>
        </w:rPr>
      </w:pPr>
    </w:p>
    <w:p w14:paraId="2CB3DA04" w14:textId="77777777" w:rsidR="00A450CA" w:rsidRPr="00FC1CA9" w:rsidRDefault="00000000">
      <w:pPr>
        <w:spacing w:after="0" w:line="480" w:lineRule="auto"/>
        <w:rPr>
          <w:rFonts w:ascii="Times New Roman" w:eastAsia="Times New Roman" w:hAnsi="Times New Roman" w:cs="Times New Roman"/>
          <w:i/>
          <w:sz w:val="24"/>
          <w:szCs w:val="24"/>
        </w:rPr>
      </w:pPr>
      <w:r w:rsidRPr="00FC1CA9">
        <w:rPr>
          <w:rFonts w:ascii="Times New Roman" w:eastAsia="Times New Roman" w:hAnsi="Times New Roman" w:cs="Times New Roman"/>
          <w:i/>
          <w:sz w:val="24"/>
          <w:szCs w:val="24"/>
        </w:rPr>
        <w:t>Surgical Procedures</w:t>
      </w:r>
    </w:p>
    <w:p w14:paraId="0ABFA67F" w14:textId="240E2557" w:rsidR="00A450CA" w:rsidRDefault="00FC1CA9">
      <w:pPr>
        <w:spacing w:after="0" w:line="480" w:lineRule="auto"/>
        <w:ind w:left="-5"/>
        <w:rPr>
          <w:rFonts w:ascii="Times New Roman" w:eastAsia="Times New Roman" w:hAnsi="Times New Roman" w:cs="Times New Roman"/>
          <w:sz w:val="24"/>
          <w:szCs w:val="24"/>
        </w:rPr>
      </w:pPr>
      <w:r w:rsidRPr="00FC1CA9">
        <w:rPr>
          <w:rFonts w:ascii="Times New Roman" w:eastAsia="Times New Roman" w:hAnsi="Times New Roman" w:cs="Times New Roman"/>
          <w:sz w:val="24"/>
          <w:szCs w:val="24"/>
        </w:rPr>
        <w:t>The surgical procedures were performed using a sterile technique and under general anesthesia in a fully equipped operating room. The first surgery was performed to place a head fixation post. Monkey T received an eye coil</w:t>
      </w:r>
      <w:r w:rsidR="00135F7E" w:rsidRPr="00FC1CA9">
        <w:rPr>
          <w:rFonts w:ascii="Times New Roman" w:eastAsia="Times New Roman" w:hAnsi="Times New Roman" w:cs="Times New Roman"/>
          <w:sz w:val="24"/>
          <w:szCs w:val="24"/>
        </w:rPr>
        <w:t>, but eye movement was not monitored</w:t>
      </w:r>
      <w:r w:rsidRPr="00FC1CA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 second surgery was performed to implant the Utah recording arrays. One Utah array was implanted in </w:t>
      </w:r>
      <w:r w:rsidR="00F40D1C">
        <w:rPr>
          <w:rFonts w:ascii="Times New Roman" w:eastAsia="Times New Roman" w:hAnsi="Times New Roman" w:cs="Times New Roman"/>
          <w:sz w:val="24"/>
          <w:szCs w:val="24"/>
        </w:rPr>
        <w:t>Monkey</w:t>
      </w:r>
      <w:r>
        <w:rPr>
          <w:rFonts w:ascii="Times New Roman" w:eastAsia="Times New Roman" w:hAnsi="Times New Roman" w:cs="Times New Roman"/>
          <w:sz w:val="24"/>
          <w:szCs w:val="24"/>
        </w:rPr>
        <w:t xml:space="preserve"> </w:t>
      </w:r>
      <w:r w:rsidR="00F40D1C">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and two Utah arrays were implanted in </w:t>
      </w:r>
      <w:r w:rsidR="00F40D1C">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onkey </w:t>
      </w:r>
      <w:r w:rsidR="00F40D1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MR scans were obtained about 2 to 4 months after the Utah arrays were implanted to define the recording area (Fig. 3A). </w:t>
      </w:r>
    </w:p>
    <w:p w14:paraId="53D8F7FC" w14:textId="77777777" w:rsidR="00B4088E" w:rsidRDefault="00B4088E">
      <w:pPr>
        <w:spacing w:after="0" w:line="480" w:lineRule="auto"/>
        <w:rPr>
          <w:rFonts w:ascii="Times New Roman" w:eastAsia="Times New Roman" w:hAnsi="Times New Roman" w:cs="Times New Roman"/>
          <w:sz w:val="24"/>
          <w:szCs w:val="24"/>
        </w:rPr>
      </w:pPr>
    </w:p>
    <w:p w14:paraId="71B15202" w14:textId="5E9D4E7D" w:rsidR="00A450CA" w:rsidRDefault="00000000">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3AA41163" w14:textId="745EE613" w:rsidR="00A450CA" w:rsidRDefault="00FC1CA9">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noncommercial software package was used (REX, </w:t>
      </w:r>
      <w:hyperlink r:id="rId7">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sidR="00EE588D">
        <w:rPr>
          <w:rFonts w:ascii="Times New Roman" w:eastAsia="Times New Roman" w:hAnsi="Times New Roman" w:cs="Times New Roman"/>
          <w:iCs/>
          <w:color w:val="000000" w:themeColor="text1"/>
          <w:sz w:val="24"/>
          <w:szCs w:val="24"/>
        </w:rPr>
        <w:t>25</w:t>
      </w:r>
      <w:r>
        <w:rPr>
          <w:rFonts w:ascii="Times New Roman" w:eastAsia="Times New Roman" w:hAnsi="Times New Roman" w:cs="Times New Roman"/>
          <w:sz w:val="24"/>
          <w:szCs w:val="24"/>
        </w:rPr>
        <w:t>) was used to control stimuli presentation, reward delivery and bar touches  Eye position was monitored by using the Eye Position Measuring System (</w:t>
      </w:r>
      <w:hyperlink r:id="rId8" w:history="1">
        <w:r w:rsidRPr="00511EF8">
          <w:rPr>
            <w:rStyle w:val="Hyperlink"/>
            <w:rFonts w:ascii="Times New Roman" w:eastAsia="Times New Roman" w:hAnsi="Times New Roman" w:cs="Times New Roman"/>
            <w:sz w:val="24"/>
            <w:szCs w:val="24"/>
          </w:rPr>
          <w:t>https://staff.aist.go.jp/k.matsuda/eye/indexe.html</w:t>
        </w:r>
      </w:hyperlink>
      <w:r>
        <w:rPr>
          <w:rFonts w:ascii="Times New Roman" w:eastAsia="Times New Roman" w:hAnsi="Times New Roman" w:cs="Times New Roman"/>
          <w:sz w:val="24"/>
          <w:szCs w:val="24"/>
        </w:rPr>
        <w:t xml:space="preserve">), but only during some sessions with Monkey </w:t>
      </w:r>
      <w:r w:rsidR="00EB3D67">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Neural activity of single units was recorded </w:t>
      </w:r>
      <w:r w:rsidR="00563C89">
        <w:rPr>
          <w:rFonts w:ascii="Times New Roman" w:eastAsia="Times New Roman" w:hAnsi="Times New Roman" w:cs="Times New Roman"/>
          <w:sz w:val="24"/>
          <w:szCs w:val="24"/>
        </w:rPr>
        <w:t xml:space="preserve">using </w:t>
      </w:r>
      <w:r>
        <w:rPr>
          <w:rFonts w:ascii="Times New Roman" w:eastAsia="Times New Roman" w:hAnsi="Times New Roman" w:cs="Times New Roman"/>
          <w:sz w:val="24"/>
          <w:szCs w:val="24"/>
        </w:rPr>
        <w:t xml:space="preserve">Utah arrays (Blackrock Microsystems, Salt Lake City, USA; blackrockmicro.com). </w:t>
      </w:r>
      <w:r w:rsidR="00563C89">
        <w:rPr>
          <w:rFonts w:ascii="Times New Roman" w:eastAsia="Times New Roman" w:hAnsi="Times New Roman" w:cs="Times New Roman"/>
          <w:sz w:val="24"/>
          <w:szCs w:val="24"/>
        </w:rPr>
        <w:t>For Monkey T, e</w:t>
      </w:r>
      <w:r>
        <w:rPr>
          <w:rFonts w:ascii="Times New Roman" w:eastAsia="Times New Roman" w:hAnsi="Times New Roman" w:cs="Times New Roman"/>
          <w:sz w:val="24"/>
          <w:szCs w:val="24"/>
        </w:rPr>
        <w:t xml:space="preserve">lectrical signals were </w:t>
      </w:r>
      <w:r w:rsidR="00563C89">
        <w:rPr>
          <w:rFonts w:ascii="Times New Roman" w:eastAsia="Times New Roman" w:hAnsi="Times New Roman" w:cs="Times New Roman"/>
          <w:sz w:val="24"/>
          <w:szCs w:val="24"/>
        </w:rPr>
        <w:t>captured,</w:t>
      </w:r>
      <w:r>
        <w:rPr>
          <w:rFonts w:ascii="Times New Roman" w:eastAsia="Times New Roman" w:hAnsi="Times New Roman" w:cs="Times New Roman"/>
          <w:sz w:val="24"/>
          <w:szCs w:val="24"/>
        </w:rPr>
        <w:t xml:space="preserve"> and single units were isolated online with </w:t>
      </w:r>
      <w:r w:rsidR="00563C89">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TDT (Tucker-Davis Technologies, TDT, Alachua, USA; tdt.com) system</w:t>
      </w:r>
      <w:r w:rsidR="00563C89">
        <w:rPr>
          <w:rFonts w:ascii="Times New Roman" w:eastAsia="Times New Roman" w:hAnsi="Times New Roman" w:cs="Times New Roman"/>
          <w:sz w:val="24"/>
          <w:szCs w:val="24"/>
        </w:rPr>
        <w:t xml:space="preserve">. For Monkey S, single units were isolated online </w:t>
      </w:r>
      <w:r>
        <w:rPr>
          <w:rFonts w:ascii="Times New Roman" w:eastAsia="Times New Roman" w:hAnsi="Times New Roman" w:cs="Times New Roman"/>
          <w:sz w:val="24"/>
          <w:szCs w:val="24"/>
        </w:rPr>
        <w:t>with Grapevine</w:t>
      </w:r>
      <w:r w:rsidR="00563C89">
        <w:rPr>
          <w:rFonts w:ascii="Times New Roman" w:eastAsia="Times New Roman" w:hAnsi="Times New Roman" w:cs="Times New Roman"/>
          <w:sz w:val="24"/>
          <w:szCs w:val="24"/>
        </w:rPr>
        <w:t xml:space="preserve"> system</w:t>
      </w:r>
      <w:r>
        <w:rPr>
          <w:rFonts w:ascii="Times New Roman" w:eastAsia="Times New Roman" w:hAnsi="Times New Roman" w:cs="Times New Roman"/>
          <w:sz w:val="24"/>
          <w:szCs w:val="24"/>
        </w:rPr>
        <w:t xml:space="preserve"> (Ripple Neuro, Salt Lake City, USA; rippleneuro.com)</w:t>
      </w:r>
      <w:r w:rsidR="00563C89">
        <w:rPr>
          <w:rFonts w:ascii="Times New Roman" w:eastAsia="Times New Roman" w:hAnsi="Times New Roman" w:cs="Times New Roman"/>
          <w:sz w:val="24"/>
          <w:szCs w:val="24"/>
        </w:rPr>
        <w:t xml:space="preserve"> and revised offline with </w:t>
      </w:r>
      <w:proofErr w:type="spellStart"/>
      <w:r w:rsidR="00563C89">
        <w:rPr>
          <w:rFonts w:ascii="Times New Roman" w:eastAsia="Times New Roman" w:hAnsi="Times New Roman" w:cs="Times New Roman"/>
          <w:sz w:val="24"/>
          <w:szCs w:val="24"/>
        </w:rPr>
        <w:t>Plexon</w:t>
      </w:r>
      <w:proofErr w:type="spellEnd"/>
      <w:r>
        <w:rPr>
          <w:rFonts w:ascii="Times New Roman" w:eastAsia="Times New Roman" w:hAnsi="Times New Roman" w:cs="Times New Roman"/>
          <w:sz w:val="24"/>
          <w:szCs w:val="24"/>
        </w:rPr>
        <w:t xml:space="preserve"> </w:t>
      </w:r>
      <w:r w:rsidR="00563C89">
        <w:rPr>
          <w:rFonts w:ascii="Times New Roman" w:eastAsia="Times New Roman" w:hAnsi="Times New Roman" w:cs="Times New Roman"/>
          <w:sz w:val="24"/>
          <w:szCs w:val="24"/>
        </w:rPr>
        <w:t xml:space="preserve">offline sorting system. </w:t>
      </w:r>
      <w:r>
        <w:rPr>
          <w:rFonts w:ascii="Times New Roman" w:eastAsia="Times New Roman" w:hAnsi="Times New Roman" w:cs="Times New Roman"/>
          <w:sz w:val="24"/>
          <w:szCs w:val="24"/>
        </w:rPr>
        <w:t xml:space="preserve">Data analyses were performed in MATLAB </w:t>
      </w:r>
      <w:hyperlink r:id="rId9">
        <w:r w:rsidR="00A450CA">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R2024b</w:t>
      </w:r>
      <w:hyperlink r:id="rId10">
        <w:r w:rsidR="00A450CA">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76D59CAA" w14:textId="77777777" w:rsidR="002C7C54" w:rsidRDefault="002C7C54">
      <w:pPr>
        <w:spacing w:after="0" w:line="480" w:lineRule="auto"/>
        <w:rPr>
          <w:rFonts w:ascii="Times New Roman" w:eastAsia="Times New Roman" w:hAnsi="Times New Roman" w:cs="Times New Roman"/>
          <w:i/>
          <w:sz w:val="24"/>
          <w:szCs w:val="24"/>
        </w:rPr>
      </w:pPr>
    </w:p>
    <w:p w14:paraId="66D287B3" w14:textId="46CB0D9A" w:rsidR="00A450CA" w:rsidRDefault="00000000">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35ACD923" w14:textId="5F16CA4C"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 sat in a primate chair with </w:t>
      </w:r>
      <w:r w:rsidR="00563C89">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head fixed</w:t>
      </w:r>
      <w:r w:rsidR="00563C8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57 cm away from a video screen (47x30 cm; 1024x768 pixel; 120Hz) placed in front</w:t>
      </w:r>
      <w:r w:rsidR="00563C89">
        <w:rPr>
          <w:rFonts w:ascii="Times New Roman" w:eastAsia="Times New Roman" w:hAnsi="Times New Roman" w:cs="Times New Roman"/>
          <w:sz w:val="24"/>
          <w:szCs w:val="24"/>
        </w:rPr>
        <w:t xml:space="preserve"> of it</w:t>
      </w:r>
      <w:r>
        <w:rPr>
          <w:rFonts w:ascii="Times New Roman" w:eastAsia="Times New Roman" w:hAnsi="Times New Roman" w:cs="Times New Roman"/>
          <w:sz w:val="24"/>
          <w:szCs w:val="24"/>
        </w:rPr>
        <w:t>. A touch-sensitive bar was mounted on the chair at the level of the monkeys’ hands. A metal tube was positioned in front of the monkey’s lips to allow the monkey to drink when the reward was delivered.</w:t>
      </w:r>
    </w:p>
    <w:p w14:paraId="4312D7E6" w14:textId="05BAAE21"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 </w:t>
      </w:r>
      <w:r w:rsidR="00563C89">
        <w:rPr>
          <w:rFonts w:ascii="Times New Roman" w:eastAsia="Times New Roman" w:hAnsi="Times New Roman" w:cs="Times New Roman"/>
          <w:sz w:val="24"/>
          <w:szCs w:val="24"/>
        </w:rPr>
        <w:t xml:space="preserve">participated </w:t>
      </w:r>
      <w:r>
        <w:rPr>
          <w:rFonts w:ascii="Times New Roman" w:eastAsia="Times New Roman" w:hAnsi="Times New Roman" w:cs="Times New Roman"/>
          <w:sz w:val="24"/>
          <w:szCs w:val="24"/>
        </w:rPr>
        <w:t>in a</w:t>
      </w:r>
      <w:r w:rsidR="00563C89">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intertemporal discounting task (Fig. 1A). To start a trial</w:t>
      </w:r>
      <w:r w:rsidR="00563C8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monkey had to touch</w:t>
      </w:r>
      <w:r w:rsidR="00563C89">
        <w:rPr>
          <w:rFonts w:ascii="Times New Roman" w:eastAsia="Times New Roman" w:hAnsi="Times New Roman" w:cs="Times New Roman"/>
          <w:sz w:val="24"/>
          <w:szCs w:val="24"/>
        </w:rPr>
        <w:t xml:space="preserve"> and hold</w:t>
      </w:r>
      <w:r>
        <w:rPr>
          <w:rFonts w:ascii="Times New Roman" w:eastAsia="Times New Roman" w:hAnsi="Times New Roman" w:cs="Times New Roman"/>
          <w:sz w:val="24"/>
          <w:szCs w:val="24"/>
        </w:rPr>
        <w:t xml:space="preserve"> a lever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sidRPr="002C7C54">
        <w:rPr>
          <w:rFonts w:ascii="Times New Roman" w:eastAsia="Times New Roman" w:hAnsi="Times New Roman" w:cs="Times New Roman"/>
          <w:sz w:val="24"/>
          <w:szCs w:val="24"/>
        </w:rPr>
        <w:t>of 250</w:t>
      </w:r>
      <w:r w:rsidR="00563C89">
        <w:rPr>
          <w:rFonts w:ascii="Times New Roman" w:eastAsia="Times New Roman" w:hAnsi="Times New Roman" w:cs="Times New Roman"/>
          <w:sz w:val="24"/>
          <w:szCs w:val="24"/>
        </w:rPr>
        <w:t>-</w:t>
      </w:r>
      <w:r w:rsidRPr="002C7C54">
        <w:rPr>
          <w:rFonts w:ascii="Times New Roman" w:eastAsia="Times New Roman" w:hAnsi="Times New Roman" w:cs="Times New Roman"/>
          <w:sz w:val="24"/>
          <w:szCs w:val="24"/>
        </w:rPr>
        <w:t xml:space="preserve"> 500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Each visual </w:t>
      </w:r>
      <w:proofErr w:type="gramStart"/>
      <w:r>
        <w:rPr>
          <w:rFonts w:ascii="Times New Roman" w:eastAsia="Times New Roman" w:hAnsi="Times New Roman" w:cs="Times New Roman"/>
          <w:sz w:val="24"/>
          <w:szCs w:val="24"/>
        </w:rPr>
        <w:t>cue</w:t>
      </w:r>
      <w:proofErr w:type="gramEnd"/>
      <w:r>
        <w:rPr>
          <w:rFonts w:ascii="Times New Roman" w:eastAsia="Times New Roman" w:hAnsi="Times New Roman" w:cs="Times New Roman"/>
          <w:sz w:val="24"/>
          <w:szCs w:val="24"/>
        </w:rPr>
        <w:t xml:space="preserve"> </w:t>
      </w:r>
      <w:r w:rsidR="00563C89">
        <w:rPr>
          <w:rFonts w:ascii="Times New Roman" w:eastAsia="Times New Roman" w:hAnsi="Times New Roman" w:cs="Times New Roman"/>
          <w:sz w:val="24"/>
          <w:szCs w:val="24"/>
        </w:rPr>
        <w:t>corresponded to</w:t>
      </w:r>
      <w:r>
        <w:rPr>
          <w:rFonts w:ascii="Times New Roman" w:eastAsia="Times New Roman" w:hAnsi="Times New Roman" w:cs="Times New Roman"/>
          <w:sz w:val="24"/>
          <w:szCs w:val="24"/>
        </w:rPr>
        <w:t xml:space="preserve"> </w:t>
      </w:r>
      <w:r w:rsidR="00563C89">
        <w:rPr>
          <w:rFonts w:ascii="Times New Roman" w:eastAsia="Times New Roman" w:hAnsi="Times New Roman" w:cs="Times New Roman"/>
          <w:sz w:val="24"/>
          <w:szCs w:val="24"/>
        </w:rPr>
        <w:t xml:space="preserve">a specific </w:t>
      </w:r>
      <w:r>
        <w:rPr>
          <w:rFonts w:ascii="Times New Roman" w:eastAsia="Times New Roman" w:hAnsi="Times New Roman" w:cs="Times New Roman"/>
          <w:sz w:val="24"/>
          <w:szCs w:val="24"/>
        </w:rPr>
        <w:t>offer</w:t>
      </w:r>
      <w:r w:rsidR="00563C89">
        <w:rPr>
          <w:rFonts w:ascii="Times New Roman" w:eastAsia="Times New Roman" w:hAnsi="Times New Roman" w:cs="Times New Roman"/>
          <w:sz w:val="24"/>
          <w:szCs w:val="24"/>
        </w:rPr>
        <w:t xml:space="preserve">. The offers were </w:t>
      </w:r>
      <w:r>
        <w:rPr>
          <w:rFonts w:ascii="Times New Roman" w:eastAsia="Times New Roman" w:hAnsi="Times New Roman" w:cs="Times New Roman"/>
          <w:sz w:val="24"/>
          <w:szCs w:val="24"/>
        </w:rPr>
        <w:t xml:space="preserve">made by combining one of three reward sizes (2, 4 or 6 drops of liquid reward) with one of three </w:t>
      </w:r>
      <w:r w:rsidR="00563C89">
        <w:rPr>
          <w:rFonts w:ascii="Times New Roman" w:eastAsia="Times New Roman" w:hAnsi="Times New Roman" w:cs="Times New Roman"/>
          <w:sz w:val="24"/>
          <w:szCs w:val="24"/>
        </w:rPr>
        <w:t xml:space="preserve">reward delivery </w:t>
      </w:r>
      <w:r>
        <w:rPr>
          <w:rFonts w:ascii="Times New Roman" w:eastAsia="Times New Roman" w:hAnsi="Times New Roman" w:cs="Times New Roman"/>
          <w:sz w:val="24"/>
          <w:szCs w:val="24"/>
        </w:rPr>
        <w:t xml:space="preserve">delays (1, 5 or 10 seconds). The monkey was required to continue to hold the bar and, if it was required, to maintain its gaze within the virtual window until the red square changed color to purple or yellow with equal probability (Fig. 1A). </w:t>
      </w:r>
      <w:r w:rsidR="00563C89">
        <w:rPr>
          <w:rFonts w:ascii="Times New Roman" w:eastAsia="Times New Roman" w:hAnsi="Times New Roman" w:cs="Times New Roman"/>
          <w:sz w:val="24"/>
          <w:szCs w:val="24"/>
        </w:rPr>
        <w:t>t</w:t>
      </w:r>
      <w:r>
        <w:rPr>
          <w:rFonts w:ascii="Times New Roman" w:eastAsia="Times New Roman" w:hAnsi="Times New Roman" w:cs="Times New Roman"/>
          <w:sz w:val="24"/>
          <w:szCs w:val="24"/>
        </w:rPr>
        <w:t>he purple or</w:t>
      </w:r>
      <w:r w:rsidR="00563C8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yellow </w:t>
      </w:r>
      <w:r w:rsidR="00563C89">
        <w:rPr>
          <w:rFonts w:ascii="Times New Roman" w:eastAsia="Times New Roman" w:hAnsi="Times New Roman" w:cs="Times New Roman"/>
          <w:sz w:val="24"/>
          <w:szCs w:val="24"/>
        </w:rPr>
        <w:t xml:space="preserve">spot </w:t>
      </w:r>
      <w:r>
        <w:rPr>
          <w:rFonts w:ascii="Times New Roman" w:eastAsia="Times New Roman" w:hAnsi="Times New Roman" w:cs="Times New Roman"/>
          <w:sz w:val="24"/>
          <w:szCs w:val="24"/>
        </w:rPr>
        <w:t xml:space="preserve">served as a prompt to release the bar. Releasing the bar while the purple square was present indicated that the monkey was accepting the offer. Releasing the bar when the yellow square was present indicated that the monkey was refusing the offer. If the </w:t>
      </w:r>
      <w:r w:rsidR="00563C89">
        <w:rPr>
          <w:rFonts w:ascii="Times New Roman" w:eastAsia="Times New Roman" w:hAnsi="Times New Roman" w:cs="Times New Roman"/>
          <w:sz w:val="24"/>
          <w:szCs w:val="24"/>
        </w:rPr>
        <w:t>monkey</w:t>
      </w:r>
      <w:r>
        <w:rPr>
          <w:rFonts w:ascii="Times New Roman" w:eastAsia="Times New Roman" w:hAnsi="Times New Roman" w:cs="Times New Roman"/>
          <w:sz w:val="24"/>
          <w:szCs w:val="24"/>
        </w:rPr>
        <w:t xml:space="preserve"> continued to hold the bar for the </w:t>
      </w:r>
      <w:r w:rsidR="00563C89">
        <w:rPr>
          <w:rFonts w:ascii="Times New Roman" w:eastAsia="Times New Roman" w:hAnsi="Times New Roman" w:cs="Times New Roman"/>
          <w:sz w:val="24"/>
          <w:szCs w:val="24"/>
        </w:rPr>
        <w:t xml:space="preserve">entire 1100 </w:t>
      </w:r>
      <w:proofErr w:type="spellStart"/>
      <w:r w:rsidR="00563C89">
        <w:rPr>
          <w:rFonts w:ascii="Times New Roman" w:eastAsia="Times New Roman" w:hAnsi="Times New Roman" w:cs="Times New Roman"/>
          <w:sz w:val="24"/>
          <w:szCs w:val="24"/>
        </w:rPr>
        <w:t>ms</w:t>
      </w:r>
      <w:proofErr w:type="spellEnd"/>
      <w:r w:rsidR="00563C89">
        <w:rPr>
          <w:rFonts w:ascii="Times New Roman" w:eastAsia="Times New Roman" w:hAnsi="Times New Roman" w:cs="Times New Roman"/>
          <w:sz w:val="24"/>
          <w:szCs w:val="24"/>
        </w:rPr>
        <w:t xml:space="preserve"> initial </w:t>
      </w:r>
      <w:r>
        <w:rPr>
          <w:rFonts w:ascii="Times New Roman" w:eastAsia="Times New Roman" w:hAnsi="Times New Roman" w:cs="Times New Roman"/>
          <w:sz w:val="24"/>
          <w:szCs w:val="24"/>
        </w:rPr>
        <w:t xml:space="preserve">duration of the initial purple or yellow period, the color of the </w:t>
      </w:r>
      <w:r w:rsidR="00563C89">
        <w:rPr>
          <w:rFonts w:ascii="Times New Roman" w:eastAsia="Times New Roman" w:hAnsi="Times New Roman" w:cs="Times New Roman"/>
          <w:sz w:val="24"/>
          <w:szCs w:val="24"/>
        </w:rPr>
        <w:t xml:space="preserve">spot </w:t>
      </w:r>
      <w:r>
        <w:rPr>
          <w:rFonts w:ascii="Times New Roman" w:eastAsia="Times New Roman" w:hAnsi="Times New Roman" w:cs="Times New Roman"/>
          <w:sz w:val="24"/>
          <w:szCs w:val="24"/>
        </w:rPr>
        <w:t>would change</w:t>
      </w:r>
      <w:r w:rsidR="00563C8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allowing the </w:t>
      </w:r>
      <w:r w:rsidR="00304626">
        <w:rPr>
          <w:rFonts w:ascii="Times New Roman" w:eastAsia="Times New Roman" w:hAnsi="Times New Roman" w:cs="Times New Roman"/>
          <w:sz w:val="24"/>
          <w:szCs w:val="24"/>
        </w:rPr>
        <w:t xml:space="preserve">monkey </w:t>
      </w:r>
      <w:r>
        <w:rPr>
          <w:rFonts w:ascii="Times New Roman" w:eastAsia="Times New Roman" w:hAnsi="Times New Roman" w:cs="Times New Roman"/>
          <w:sz w:val="24"/>
          <w:szCs w:val="24"/>
        </w:rPr>
        <w:t xml:space="preserve">to accept or refuse in each trial. </w:t>
      </w:r>
    </w:p>
    <w:p w14:paraId="44F177A2" w14:textId="6933E767" w:rsidR="00A450CA" w:rsidRDefault="00000000" w:rsidP="00B36A6A">
      <w:pPr>
        <w:spacing w:after="0" w:line="480" w:lineRule="auto"/>
        <w:ind w:left="-5" w:firstLine="365"/>
        <w:rPr>
          <w:rFonts w:ascii="Times New Roman" w:eastAsia="Times New Roman" w:hAnsi="Times New Roman" w:cs="Times New Roman"/>
          <w:sz w:val="24"/>
          <w:szCs w:val="24"/>
        </w:rPr>
      </w:pPr>
      <w:sdt>
        <w:sdtPr>
          <w:tag w:val="goog_rdk_134"/>
          <w:id w:val="-789128116"/>
        </w:sdtPr>
        <w:sdtContent/>
      </w:sdt>
      <w:r>
        <w:rPr>
          <w:rFonts w:ascii="Times New Roman" w:eastAsia="Times New Roman" w:hAnsi="Times New Roman" w:cs="Times New Roman"/>
          <w:sz w:val="24"/>
          <w:szCs w:val="24"/>
        </w:rPr>
        <w:t xml:space="preserve">For </w:t>
      </w:r>
      <w:r w:rsidR="00B36A6A">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if the </w:t>
      </w:r>
      <w:r w:rsidR="00B36A6A">
        <w:rPr>
          <w:rFonts w:ascii="Times New Roman" w:eastAsia="Times New Roman" w:hAnsi="Times New Roman" w:cs="Times New Roman"/>
          <w:sz w:val="24"/>
          <w:szCs w:val="24"/>
        </w:rPr>
        <w:t>monkey</w:t>
      </w:r>
      <w:r>
        <w:rPr>
          <w:rFonts w:ascii="Times New Roman" w:eastAsia="Times New Roman" w:hAnsi="Times New Roman" w:cs="Times New Roman"/>
          <w:sz w:val="24"/>
          <w:szCs w:val="24"/>
        </w:rPr>
        <w:t xml:space="preserve"> did not release the bar during the initial purple period, it could hold the bar until the yellow </w:t>
      </w:r>
      <w:r w:rsidR="00B36A6A">
        <w:rPr>
          <w:rFonts w:ascii="Times New Roman" w:eastAsia="Times New Roman" w:hAnsi="Times New Roman" w:cs="Times New Roman"/>
          <w:sz w:val="24"/>
          <w:szCs w:val="24"/>
        </w:rPr>
        <w:t xml:space="preserve">spot </w:t>
      </w:r>
      <w:r>
        <w:rPr>
          <w:rFonts w:ascii="Times New Roman" w:eastAsia="Times New Roman" w:hAnsi="Times New Roman" w:cs="Times New Roman"/>
          <w:sz w:val="24"/>
          <w:szCs w:val="24"/>
        </w:rPr>
        <w:t>replaced the purple</w:t>
      </w:r>
      <w:r w:rsidR="00B36A6A">
        <w:rPr>
          <w:rFonts w:ascii="Times New Roman" w:eastAsia="Times New Roman" w:hAnsi="Times New Roman" w:cs="Times New Roman"/>
          <w:sz w:val="24"/>
          <w:szCs w:val="24"/>
        </w:rPr>
        <w:t xml:space="preserve"> one</w:t>
      </w:r>
      <w:r>
        <w:rPr>
          <w:rFonts w:ascii="Times New Roman" w:eastAsia="Times New Roman" w:hAnsi="Times New Roman" w:cs="Times New Roman"/>
          <w:sz w:val="24"/>
          <w:szCs w:val="24"/>
        </w:rPr>
        <w:t xml:space="preserve">. The same thing happened if the </w:t>
      </w:r>
      <w:r w:rsidR="00B36A6A">
        <w:rPr>
          <w:rFonts w:ascii="Times New Roman" w:eastAsia="Times New Roman" w:hAnsi="Times New Roman" w:cs="Times New Roman"/>
          <w:sz w:val="24"/>
          <w:szCs w:val="24"/>
        </w:rPr>
        <w:t xml:space="preserve">monkey </w:t>
      </w:r>
      <w:r>
        <w:rPr>
          <w:rFonts w:ascii="Times New Roman" w:eastAsia="Times New Roman" w:hAnsi="Times New Roman" w:cs="Times New Roman"/>
          <w:sz w:val="24"/>
          <w:szCs w:val="24"/>
        </w:rPr>
        <w:t xml:space="preserve">did not release the bar </w:t>
      </w:r>
      <w:r w:rsidR="00B36A6A">
        <w:rPr>
          <w:rFonts w:ascii="Times New Roman" w:eastAsia="Times New Roman" w:hAnsi="Times New Roman" w:cs="Times New Roman"/>
          <w:sz w:val="24"/>
          <w:szCs w:val="24"/>
        </w:rPr>
        <w:t xml:space="preserve">during </w:t>
      </w:r>
      <w:r>
        <w:rPr>
          <w:rFonts w:ascii="Times New Roman" w:eastAsia="Times New Roman" w:hAnsi="Times New Roman" w:cs="Times New Roman"/>
          <w:sz w:val="24"/>
          <w:szCs w:val="24"/>
        </w:rPr>
        <w:t>the initial yellow period</w:t>
      </w:r>
      <w:r w:rsidR="00B36A6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36A6A">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t could hold the bar until the purple </w:t>
      </w:r>
      <w:r w:rsidR="00B36A6A">
        <w:rPr>
          <w:rFonts w:ascii="Times New Roman" w:eastAsia="Times New Roman" w:hAnsi="Times New Roman" w:cs="Times New Roman"/>
          <w:sz w:val="24"/>
          <w:szCs w:val="24"/>
        </w:rPr>
        <w:t xml:space="preserve">spot </w:t>
      </w:r>
      <w:r>
        <w:rPr>
          <w:rFonts w:ascii="Times New Roman" w:eastAsia="Times New Roman" w:hAnsi="Times New Roman" w:cs="Times New Roman"/>
          <w:sz w:val="24"/>
          <w:szCs w:val="24"/>
        </w:rPr>
        <w:t xml:space="preserve">replaced the yellow </w:t>
      </w:r>
      <w:r w:rsidR="00B36A6A">
        <w:rPr>
          <w:rFonts w:ascii="Times New Roman" w:eastAsia="Times New Roman" w:hAnsi="Times New Roman" w:cs="Times New Roman"/>
          <w:sz w:val="24"/>
          <w:szCs w:val="24"/>
        </w:rPr>
        <w:t>one and</w:t>
      </w:r>
      <w:r>
        <w:rPr>
          <w:rFonts w:ascii="Times New Roman" w:eastAsia="Times New Roman" w:hAnsi="Times New Roman" w:cs="Times New Roman"/>
          <w:sz w:val="24"/>
          <w:szCs w:val="24"/>
        </w:rPr>
        <w:t xml:space="preserve"> then </w:t>
      </w:r>
      <w:proofErr w:type="gramStart"/>
      <w:r>
        <w:rPr>
          <w:rFonts w:ascii="Times New Roman" w:eastAsia="Times New Roman" w:hAnsi="Times New Roman" w:cs="Times New Roman"/>
          <w:sz w:val="24"/>
          <w:szCs w:val="24"/>
        </w:rPr>
        <w:t>release</w:t>
      </w:r>
      <w:proofErr w:type="gramEnd"/>
      <w:r>
        <w:rPr>
          <w:rFonts w:ascii="Times New Roman" w:eastAsia="Times New Roman" w:hAnsi="Times New Roman" w:cs="Times New Roman"/>
          <w:sz w:val="24"/>
          <w:szCs w:val="24"/>
        </w:rPr>
        <w:t xml:space="preserve"> the bar. </w:t>
      </w:r>
    </w:p>
    <w:p w14:paraId="7E875CF6" w14:textId="033B5C00" w:rsidR="00A450CA" w:rsidRDefault="00B36A6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this design, we prevented the monkey from anticipating whether the acceptance or refusal period would be the first interval, so it could not preprogram the motor response in the cue period.</w:t>
      </w:r>
    </w:p>
    <w:p w14:paraId="2A0644C7" w14:textId="0417632F" w:rsidR="00A450CA" w:rsidRDefault="00B36A6A">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the offer was accepted, the purple square turned green (the feedback signal), and the reward drops were delivered after the delay. When the offer was refused, the cue and fixation target disappeared, and a new trial would immediately begin with a new offer.  </w:t>
      </w:r>
    </w:p>
    <w:p w14:paraId="4D894010" w14:textId="4708EAF9" w:rsidR="00A450CA" w:rsidRDefault="00B36A6A">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The eye of Monkey 2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was built around the cue. The monkey was required to maintain his gaze </w:t>
      </w:r>
      <w:proofErr w:type="spellStart"/>
      <w:r>
        <w:rPr>
          <w:rFonts w:ascii="Times New Roman" w:eastAsia="Times New Roman" w:hAnsi="Times New Roman" w:cs="Times New Roman"/>
          <w:color w:val="000000"/>
          <w:sz w:val="24"/>
          <w:szCs w:val="24"/>
        </w:rPr>
        <w:t>whithin</w:t>
      </w:r>
      <w:proofErr w:type="spellEnd"/>
      <w:r>
        <w:rPr>
          <w:rFonts w:ascii="Times New Roman" w:eastAsia="Times New Roman" w:hAnsi="Times New Roman" w:cs="Times New Roman"/>
          <w:color w:val="000000"/>
          <w:sz w:val="24"/>
          <w:szCs w:val="24"/>
        </w:rPr>
        <w:t xml:space="preserve"> the virtual window from the appearance of the red spot until the go-signal appeared.  </w:t>
      </w:r>
    </w:p>
    <w:p w14:paraId="256B8160" w14:textId="605C7825" w:rsidR="00A450CA" w:rsidRDefault="00B36A6A">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An error was registered if the monkey (a) released the bar during the cue period, (b) did not maintain gaze in the virtual window, or (c) failed to release the bar 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w:t>
      </w:r>
      <w:proofErr w:type="spellStart"/>
      <w:r>
        <w:rPr>
          <w:rFonts w:ascii="Times New Roman" w:eastAsia="Times New Roman" w:hAnsi="Times New Roman" w:cs="Times New Roman"/>
          <w:sz w:val="24"/>
          <w:szCs w:val="24"/>
          <w:vertAlign w:val="superscript"/>
        </w:rPr>
        <w:t>o</w:t>
      </w:r>
      <w:proofErr w:type="spellEnd"/>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Following an error, the next trial was a correction trial, during which the offer was repeated.  </w:t>
      </w:r>
    </w:p>
    <w:p w14:paraId="284F185E" w14:textId="77777777" w:rsidR="00A450CA" w:rsidRDefault="00A450CA">
      <w:pPr>
        <w:spacing w:after="0" w:line="480" w:lineRule="auto"/>
        <w:rPr>
          <w:rFonts w:ascii="Times New Roman" w:eastAsia="Times New Roman" w:hAnsi="Times New Roman" w:cs="Times New Roman"/>
          <w:sz w:val="24"/>
          <w:szCs w:val="24"/>
        </w:rPr>
      </w:pPr>
    </w:p>
    <w:p w14:paraId="7D66957A" w14:textId="77777777" w:rsidR="00A450CA"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63816686" w14:textId="77777777" w:rsidR="00A450CA"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For the behavioral analyses, we used data from all the neural recording days (7 for monkey 1 and 16 for monkey 2).</w:t>
      </w:r>
      <w:r>
        <w:rPr>
          <w:rFonts w:ascii="Times New Roman" w:eastAsia="Times New Roman" w:hAnsi="Times New Roman" w:cs="Times New Roman"/>
          <w:i/>
          <w:iCs/>
          <w:sz w:val="24"/>
          <w:szCs w:val="24"/>
        </w:rPr>
        <w:t xml:space="preserve"> </w:t>
      </w:r>
    </w:p>
    <w:p w14:paraId="76471099" w14:textId="77777777" w:rsidR="00A450CA" w:rsidRDefault="00000000">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The probability of accepting an offer was calculated independently for each of the 9 offers.  </w:t>
      </w:r>
    </w:p>
    <w:p w14:paraId="1F54A955"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Reinforcement learning models fit the behavior of the two monkeys separately. The probability of choosing to accept an offer is modelled through a </w:t>
      </w:r>
      <w:r>
        <w:rPr>
          <w:rFonts w:ascii="Times New Roman" w:eastAsia="Times New Roman" w:hAnsi="Times New Roman" w:cs="Times New Roman"/>
          <w:i/>
          <w:iCs/>
          <w:sz w:val="24"/>
          <w:szCs w:val="24"/>
        </w:rPr>
        <w:t>SoftMax</w:t>
      </w:r>
      <w:r>
        <w:rPr>
          <w:rFonts w:ascii="Times New Roman" w:eastAsia="Times New Roman" w:hAnsi="Times New Roman" w:cs="Times New Roman"/>
          <w:sz w:val="24"/>
          <w:szCs w:val="24"/>
        </w:rPr>
        <w:t xml:space="preserve"> function as </w:t>
      </w:r>
    </w:p>
    <w:p w14:paraId="0DF0DD27" w14:textId="77777777" w:rsidR="00A450CA" w:rsidRDefault="00000000">
      <w:pPr>
        <w:shd w:val="clear" w:color="auto" w:fill="FFFFFF"/>
        <w:spacing w:after="0" w:line="480" w:lineRule="auto"/>
        <w:jc w:val="center"/>
        <w:rPr>
          <w:rFonts w:ascii="Times New Roman" w:eastAsia="Times New Roman" w:hAnsi="Times New Roman" w:cs="Times New Roman"/>
          <w:b/>
          <w:bCs/>
          <w:sz w:val="24"/>
          <w:szCs w:val="24"/>
        </w:rPr>
      </w:pPr>
      <m:oMathPara>
        <m:oMathParaPr>
          <m:jc m:val="center"/>
        </m:oMathParaPr>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β⋅</m:t>
                  </m:r>
                  <m:d>
                    <m:dPr>
                      <m:ctrlPr>
                        <w:rPr>
                          <w:rFonts w:ascii="Cambria Math" w:hAnsi="Cambria Math"/>
                        </w:rPr>
                      </m:ctrlPr>
                    </m:dPr>
                    <m:e>
                      <m:r>
                        <w:rPr>
                          <w:rFonts w:ascii="Cambria Math" w:hAnsi="Cambria Math"/>
                        </w:rPr>
                        <m:t>θ-V</m:t>
                      </m:r>
                      <m:d>
                        <m:dPr>
                          <m:ctrlPr>
                            <w:rPr>
                              <w:rFonts w:ascii="Cambria Math" w:hAnsi="Cambria Math"/>
                            </w:rPr>
                          </m:ctrlPr>
                        </m:dPr>
                        <m:e>
                          <m:r>
                            <w:rPr>
                              <w:rFonts w:ascii="Cambria Math" w:hAnsi="Cambria Math"/>
                            </w:rPr>
                            <m:t>drop,delay</m:t>
                          </m:r>
                        </m:e>
                      </m:d>
                    </m:e>
                  </m:d>
                </m:sup>
              </m:sSup>
            </m:den>
          </m:f>
        </m:oMath>
      </m:oMathPara>
    </w:p>
    <w:p w14:paraId="6C60C847" w14:textId="77777777" w:rsidR="00A450CA"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m:oMath>
        <m:r>
          <w:rPr>
            <w:rFonts w:ascii="Cambria Math" w:hAnsi="Cambria Math"/>
          </w:rPr>
          <m:t>θ</m:t>
        </m:r>
      </m:oMath>
      <w:r>
        <w:rPr>
          <w:rFonts w:ascii="Times New Roman" w:eastAsia="Times New Roman" w:hAnsi="Times New Roman" w:cs="Times New Roman"/>
          <w:sz w:val="24"/>
          <w:szCs w:val="24"/>
        </w:rPr>
        <w:t xml:space="preserve"> is decision threshold, </w:t>
      </w:r>
      <m:oMath>
        <m:r>
          <w:rPr>
            <w:rFonts w:ascii="Cambria Math" w:hAnsi="Cambria Math"/>
          </w:rPr>
          <m:t>β</m:t>
        </m:r>
      </m:oMath>
      <w:r>
        <w:rPr>
          <w:rFonts w:ascii="Times New Roman" w:eastAsia="Times New Roman" w:hAnsi="Times New Roman" w:cs="Times New Roman"/>
          <w:sz w:val="24"/>
          <w:szCs w:val="24"/>
        </w:rPr>
        <w:t xml:space="preserve"> is the temperature term.</w:t>
      </w:r>
    </w:p>
    <w:p w14:paraId="57F044F3" w14:textId="77777777" w:rsidR="00A450CA" w:rsidRDefault="00000000">
      <w:pPr>
        <w:spacing w:after="0" w:line="480" w:lineRule="auto"/>
        <w:ind w:left="-5"/>
        <w:jc w:val="center"/>
        <w:rPr>
          <w:rFonts w:ascii="Times New Roman" w:eastAsia="Times New Roman" w:hAnsi="Times New Roman" w:cs="Times New Roman"/>
          <w:b/>
          <w:bCs/>
          <w:sz w:val="24"/>
          <w:szCs w:val="24"/>
        </w:rPr>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drop,delay</m:t>
              </m:r>
            </m:e>
          </m:d>
          <m:r>
            <w:rPr>
              <w:rFonts w:ascii="Cambria Math" w:hAnsi="Cambria Math"/>
            </w:rPr>
            <m:t>=</m:t>
          </m:r>
          <m:f>
            <m:fPr>
              <m:ctrlPr>
                <w:rPr>
                  <w:rFonts w:ascii="Cambria Math" w:hAnsi="Cambria Math"/>
                </w:rPr>
              </m:ctrlPr>
            </m:fPr>
            <m:num>
              <m:r>
                <w:rPr>
                  <w:rFonts w:ascii="Cambria Math" w:hAnsi="Cambria Math"/>
                </w:rPr>
                <m:t>drop</m:t>
              </m:r>
            </m:num>
            <m:den>
              <m:r>
                <w:rPr>
                  <w:rFonts w:ascii="Cambria Math" w:hAnsi="Cambria Math"/>
                </w:rPr>
                <m:t>1+k⋅delay</m:t>
              </m:r>
            </m:den>
          </m:f>
        </m:oMath>
      </m:oMathPara>
    </w:p>
    <w:p w14:paraId="3792138A" w14:textId="77777777" w:rsidR="00A450CA" w:rsidRDefault="00000000">
      <w:pPr>
        <w:spacing w:after="0" w:line="480" w:lineRule="auto"/>
        <w:ind w:left="-5"/>
        <w:rPr>
          <w:rFonts w:ascii="Times New Roman" w:eastAsia="Times New Roman" w:hAnsi="Times New Roman" w:cs="Times New Roman"/>
          <w:sz w:val="24"/>
          <w:szCs w:val="24"/>
        </w:rPr>
      </w:pPr>
      <m:oMath>
        <m:r>
          <w:rPr>
            <w:rFonts w:ascii="Cambria Math" w:hAnsi="Cambria Math"/>
          </w:rPr>
          <m:t>k</m:t>
        </m:r>
      </m:oMath>
      <w:r>
        <w:rPr>
          <w:rFonts w:ascii="Times New Roman" w:eastAsia="Times New Roman" w:hAnsi="Times New Roman" w:cs="Times New Roman"/>
          <w:sz w:val="24"/>
          <w:szCs w:val="24"/>
        </w:rPr>
        <w:t xml:space="preserve"> is the hyperbolic discounting factor. The free parameters </w:t>
      </w:r>
      <m:oMath>
        <m:r>
          <w:rPr>
            <w:rFonts w:ascii="Cambria Math" w:hAnsi="Cambria Math"/>
          </w:rPr>
          <m:t>θ,β,k</m:t>
        </m:r>
      </m:oMath>
      <w:r>
        <w:rPr>
          <w:rFonts w:ascii="Times New Roman" w:eastAsia="Times New Roman" w:hAnsi="Times New Roman" w:cs="Times New Roman"/>
          <w:sz w:val="24"/>
          <w:szCs w:val="24"/>
        </w:rPr>
        <w:t xml:space="preserve"> are fit via maximum likelihood estimation. </w:t>
      </w:r>
    </w:p>
    <w:p w14:paraId="7A04793C" w14:textId="77777777" w:rsidR="00A450CA"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iCs/>
          <w:sz w:val="24"/>
          <w:szCs w:val="24"/>
        </w:rPr>
        <w:t xml:space="preserve">To test how the timing of action opportunities influences value computation, </w:t>
      </w:r>
      <w:r>
        <w:rPr>
          <w:rFonts w:ascii="Times New Roman" w:eastAsia="Times New Roman" w:hAnsi="Times New Roman" w:cs="Times New Roman"/>
          <w:sz w:val="24"/>
          <w:szCs w:val="24"/>
        </w:rPr>
        <w:t xml:space="preserve">we compared three models. </w:t>
      </w:r>
    </w:p>
    <w:p w14:paraId="18ABE66A" w14:textId="77777777" w:rsidR="00A450CA"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simplest model computes a temporally discounted value, that is then compared to an accept threshold </w:t>
      </w:r>
      <m:oMath>
        <m:r>
          <w:rPr>
            <w:rFonts w:ascii="Cambria Math" w:hAnsi="Cambria Math"/>
          </w:rPr>
          <m:t>θ</m:t>
        </m:r>
      </m:oMath>
      <w:r>
        <w:rPr>
          <w:rFonts w:ascii="Times New Roman" w:eastAsia="Times New Roman" w:hAnsi="Times New Roman" w:cs="Times New Roman"/>
          <w:sz w:val="24"/>
          <w:szCs w:val="24"/>
        </w:rPr>
        <w:t xml:space="preserve">. </w:t>
      </w:r>
    </w:p>
    <w:p w14:paraId="15B32E7A"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DV=</m:t>
          </m:r>
          <m:f>
            <m:fPr>
              <m:ctrlPr>
                <w:rPr>
                  <w:rFonts w:ascii="Cambria Math" w:hAnsi="Cambria Math"/>
                </w:rPr>
              </m:ctrlPr>
            </m:fPr>
            <m:num>
              <m:r>
                <w:rPr>
                  <w:rFonts w:ascii="Cambria Math" w:hAnsi="Cambria Math"/>
                </w:rPr>
                <m:t>R</m:t>
              </m:r>
            </m:num>
            <m:den>
              <m:r>
                <w:rPr>
                  <w:rFonts w:ascii="Cambria Math" w:hAnsi="Cambria Math"/>
                </w:rPr>
                <m:t>1+k⋅D</m:t>
              </m:r>
            </m:den>
          </m:f>
        </m:oMath>
      </m:oMathPara>
    </w:p>
    <w:p w14:paraId="160ABA1E"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DV is the discounted value, D is the delay, R is the reward. </w:t>
      </w:r>
    </w:p>
    <w:p w14:paraId="3492C26D"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Animals will be more likely to accept when DV is above the acceptance threshold θ, and more likely to reject otherwise. The probability of accepting an offer is modelled using the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rule with decision noise σ:</w:t>
      </w:r>
    </w:p>
    <w:p w14:paraId="7D39ABE8"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-V-θ</m:t>
                      </m:r>
                    </m:num>
                    <m:den>
                      <m:r>
                        <w:rPr>
                          <w:rFonts w:ascii="Cambria Math" w:hAnsi="Cambria Math"/>
                        </w:rPr>
                        <m:t>σ</m:t>
                      </m:r>
                    </m:den>
                  </m:f>
                </m:sup>
              </m:sSup>
            </m:den>
          </m:f>
        </m:oMath>
      </m:oMathPara>
    </w:p>
    <w:p w14:paraId="2884DB18"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strategy, animals do not pay attention to the go cue and choose solely based on the offer. </w:t>
      </w:r>
    </w:p>
    <w:p w14:paraId="0BD5EC48" w14:textId="24814054" w:rsidR="00A450CA"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w:t>
      </w:r>
      <w:r w:rsidR="00EB7DBA">
        <w:rPr>
          <w:rFonts w:ascii="Times New Roman" w:eastAsia="Times New Roman" w:hAnsi="Times New Roman" w:cs="Times New Roman"/>
          <w:sz w:val="24"/>
          <w:szCs w:val="24"/>
        </w:rPr>
        <w:t xml:space="preserve">second </w:t>
      </w:r>
      <w:r w:rsidR="00C60E64">
        <w:rPr>
          <w:rFonts w:ascii="Times New Roman" w:eastAsia="Times New Roman" w:hAnsi="Times New Roman" w:cs="Times New Roman"/>
          <w:sz w:val="24"/>
          <w:szCs w:val="24"/>
        </w:rPr>
        <w:t xml:space="preserve">YP time </w:t>
      </w:r>
      <w:r>
        <w:rPr>
          <w:rFonts w:ascii="Times New Roman" w:eastAsia="Times New Roman" w:hAnsi="Times New Roman" w:cs="Times New Roman"/>
          <w:sz w:val="24"/>
          <w:szCs w:val="24"/>
        </w:rPr>
        <w:t xml:space="preserve">model, the full temporal discounting model, animals adjust their discounted value estimate as well as their acceptance threshold based on the go-signal. If the go-signal is yellow, they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wait for an additional delay </w:t>
      </w:r>
      <w:proofErr w:type="spellStart"/>
      <w:r>
        <w:rPr>
          <w:rFonts w:ascii="Times New Roman" w:eastAsia="Times New Roman" w:hAnsi="Times New Roman" w:cs="Times New Roman"/>
          <w:sz w:val="24"/>
          <w:szCs w:val="24"/>
        </w:rPr>
        <w:t>Δt</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before they can accept the offer, as a result, effectively the value of the offer decreases to</w:t>
      </w:r>
    </w:p>
    <w:p w14:paraId="28D6415A"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3E95E034"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16C701CF"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yellow</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yellow</m:t>
              </m:r>
            </m:sup>
          </m:sSup>
        </m:oMath>
      </m:oMathPara>
    </w:p>
    <w:p w14:paraId="6B9D30A6"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p>
          <m:sSupPr>
            <m:ctrlPr>
              <w:rPr>
                <w:rFonts w:ascii="Cambria Math" w:hAnsi="Cambria Math"/>
              </w:rPr>
            </m:ctrlPr>
          </m:sSupPr>
          <m:e>
            <m:r>
              <w:rPr>
                <w:rFonts w:ascii="Cambria Math" w:hAnsi="Cambria Math"/>
              </w:rPr>
              <m:t>VF</m:t>
            </m:r>
          </m:e>
          <m:sup>
            <m:r>
              <w:rPr>
                <w:rFonts w:ascii="Cambria Math" w:hAnsi="Cambria Math"/>
              </w:rPr>
              <m:t>yellow</m:t>
            </m:r>
          </m:sup>
        </m:sSup>
      </m:oMath>
      <w:r>
        <w:rPr>
          <w:rFonts w:ascii="Times New Roman" w:eastAsia="Times New Roman" w:hAnsi="Times New Roman" w:cs="Times New Roman"/>
          <w:sz w:val="24"/>
          <w:szCs w:val="24"/>
        </w:rPr>
        <w:t xml:space="preserve"> is the expected future reward, and is θ discounted by the additional waiting time Δt plus the delay:</w:t>
      </w:r>
    </w:p>
    <w:p w14:paraId="086030F7"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VF</m:t>
              </m:r>
            </m:e>
            <m:sup>
              <m:r>
                <w:rPr>
                  <w:rFonts w:ascii="Cambria Math" w:hAnsi="Cambria Math"/>
                </w:rPr>
                <m:t>yellow</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m:t>
              </m:r>
              <m:d>
                <m:dPr>
                  <m:ctrlPr>
                    <w:rPr>
                      <w:rFonts w:ascii="Cambria Math" w:hAnsi="Cambria Math"/>
                    </w:rPr>
                  </m:ctrlPr>
                </m:dPr>
                <m:e>
                  <m:r>
                    <w:rPr>
                      <w:rFonts w:ascii="Cambria Math" w:hAnsi="Cambria Math"/>
                    </w:rPr>
                    <m:t>D+Δt</m:t>
                  </m:r>
                </m:e>
              </m:d>
            </m:den>
          </m:f>
        </m:oMath>
      </m:oMathPara>
    </w:p>
    <w:p w14:paraId="6D43337E"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acceptance threshold would remain at </w:t>
      </w:r>
      <m:oMath>
        <m:sSup>
          <m:sSupPr>
            <m:ctrlPr>
              <w:rPr>
                <w:rFonts w:ascii="Cambria Math" w:hAnsi="Cambria Math"/>
              </w:rPr>
            </m:ctrlPr>
          </m:sSupPr>
          <m:e>
            <m:r>
              <w:rPr>
                <w:rFonts w:ascii="Cambria Math" w:hAnsi="Cambria Math"/>
              </w:rPr>
              <m:t>θ</m:t>
            </m:r>
          </m:e>
          <m:sup>
            <m:r>
              <w:rPr>
                <w:rFonts w:ascii="Cambria Math" w:hAnsi="Cambria Math"/>
              </w:rPr>
              <m:t>yellow</m:t>
            </m:r>
          </m:sup>
        </m:sSup>
        <m:r>
          <w:rPr>
            <w:rFonts w:ascii="Cambria Math" w:hAnsi="Cambria Math"/>
          </w:rPr>
          <m:t>=θ</m:t>
        </m:r>
      </m:oMath>
    </w:p>
    <w:p w14:paraId="461B58B7"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However, if the go cue is purple, we compute</w:t>
      </w:r>
    </w:p>
    <w:p w14:paraId="22274CB5"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m:t>
          </m:r>
          <m:sSup>
            <m:sSupPr>
              <m:ctrlPr>
                <w:rPr>
                  <w:rFonts w:ascii="Cambria Math" w:hAnsi="Cambria Math"/>
                </w:rPr>
              </m:ctrlPr>
            </m:sSupPr>
            <m:e>
              <m:r>
                <w:rPr>
                  <w:rFonts w:ascii="Cambria Math" w:hAnsi="Cambria Math"/>
                </w:rPr>
                <m:t>VF</m:t>
              </m:r>
            </m:e>
            <m:sup>
              <m:r>
                <w:rPr>
                  <w:rFonts w:ascii="Cambria Math" w:hAnsi="Cambria Math"/>
                </w:rPr>
                <m:t>purple</m:t>
              </m:r>
            </m:sup>
          </m:sSup>
        </m:oMath>
      </m:oMathPara>
    </w:p>
    <w:p w14:paraId="58B688A1"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they can accept right away, </w:t>
      </w:r>
      <m:oMath>
        <m:sSup>
          <m:sSupPr>
            <m:ctrlPr>
              <w:rPr>
                <w:rFonts w:ascii="Cambria Math" w:hAnsi="Cambria Math"/>
              </w:rPr>
            </m:ctrlPr>
          </m:sSupPr>
          <m:e>
            <m:r>
              <w:rPr>
                <w:rFonts w:ascii="Cambria Math" w:hAnsi="Cambria Math"/>
              </w:rPr>
              <m:t>V</m:t>
            </m:r>
          </m:e>
          <m:sup>
            <m:r>
              <w:rPr>
                <w:rFonts w:ascii="Cambria Math" w:hAnsi="Cambria Math"/>
              </w:rPr>
              <m:t>Purple</m:t>
            </m:r>
          </m:sup>
        </m:sSup>
        <m:r>
          <w:rPr>
            <w:rFonts w:ascii="Cambria Math" w:hAnsi="Cambria Math"/>
          </w:rPr>
          <m:t>=V</m:t>
        </m:r>
      </m:oMath>
      <w:r>
        <w:rPr>
          <w:rFonts w:ascii="Times New Roman" w:eastAsia="Times New Roman" w:hAnsi="Times New Roman" w:cs="Times New Roman"/>
          <w:sz w:val="24"/>
          <w:szCs w:val="24"/>
        </w:rPr>
        <w:t xml:space="preserve"> and </w:t>
      </w:r>
      <m:oMath>
        <m:sSup>
          <m:sSupPr>
            <m:ctrlPr>
              <w:rPr>
                <w:rFonts w:ascii="Cambria Math" w:hAnsi="Cambria Math"/>
              </w:rPr>
            </m:ctrlPr>
          </m:sSupPr>
          <m:e>
            <m:r>
              <w:rPr>
                <w:rFonts w:ascii="Cambria Math" w:hAnsi="Cambria Math"/>
              </w:rPr>
              <m:t>VF</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1+k⋅D</m:t>
            </m:r>
          </m:den>
        </m:f>
      </m:oMath>
      <w:r>
        <w:rPr>
          <w:rFonts w:ascii="Times New Roman" w:eastAsia="Times New Roman" w:hAnsi="Times New Roman" w:cs="Times New Roman"/>
          <w:sz w:val="24"/>
          <w:szCs w:val="24"/>
        </w:rPr>
        <w:t xml:space="preserve">, </w:t>
      </w:r>
    </w:p>
    <w:p w14:paraId="6DA47043" w14:textId="77777777" w:rsidR="00A450CA"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Rejecting is </w:t>
      </w:r>
      <w:proofErr w:type="gramStart"/>
      <w:r>
        <w:rPr>
          <w:rFonts w:ascii="Times New Roman" w:eastAsia="Times New Roman" w:hAnsi="Times New Roman" w:cs="Times New Roman"/>
          <w:sz w:val="24"/>
          <w:szCs w:val="24"/>
        </w:rPr>
        <w:t>actually more</w:t>
      </w:r>
      <w:proofErr w:type="gramEnd"/>
      <w:r>
        <w:rPr>
          <w:rFonts w:ascii="Times New Roman" w:eastAsia="Times New Roman" w:hAnsi="Times New Roman" w:cs="Times New Roman"/>
          <w:sz w:val="24"/>
          <w:szCs w:val="24"/>
        </w:rPr>
        <w:t xml:space="preserve"> expensive after purple, as animals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wait for an additional delay to reject. The acceptance threshold here is essentially the expected discounted value of future rewards after a rejection. This would be </w:t>
      </w:r>
    </w:p>
    <w:p w14:paraId="5873AA22" w14:textId="77777777" w:rsidR="00A450CA" w:rsidRDefault="00000000">
      <w:pPr>
        <w:jc w:val="center"/>
        <w:rPr>
          <w:rFonts w:ascii="Times New Roman" w:hAnsi="Times New Roman" w:cs="Times New Roman"/>
          <w:sz w:val="24"/>
          <w:szCs w:val="24"/>
        </w:rPr>
      </w:pPr>
      <m:oMathPara>
        <m:oMathParaPr>
          <m:jc m:val="center"/>
        </m:oMathParaPr>
        <m:oMath>
          <m:sSup>
            <m:sSupPr>
              <m:ctrlPr>
                <w:rPr>
                  <w:rFonts w:ascii="Cambria Math" w:hAnsi="Cambria Math"/>
                </w:rPr>
              </m:ctrlPr>
            </m:sSupPr>
            <m:e>
              <m:r>
                <w:rPr>
                  <w:rFonts w:ascii="Cambria Math" w:hAnsi="Cambria Math"/>
                </w:rPr>
                <m:t>θ</m:t>
              </m:r>
            </m:e>
            <m:sup>
              <m:r>
                <w:rPr>
                  <w:rFonts w:ascii="Cambria Math" w:hAnsi="Cambria Math"/>
                </w:rPr>
                <m:t>purple</m:t>
              </m:r>
            </m:sup>
          </m:sSup>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1+k⋅Δt</m:t>
              </m:r>
            </m:den>
          </m:f>
        </m:oMath>
      </m:oMathPara>
    </w:p>
    <w:p w14:paraId="6852B47D" w14:textId="77777777" w:rsidR="00A450CA" w:rsidRDefault="00000000">
      <w:pPr>
        <w:rPr>
          <w:rFonts w:ascii="Times New Roman" w:hAnsi="Times New Roman" w:cs="Times New Roman"/>
          <w:sz w:val="24"/>
          <w:szCs w:val="24"/>
        </w:rPr>
      </w:pPr>
      <w:r>
        <w:rPr>
          <w:rFonts w:ascii="Times New Roman" w:hAnsi="Times New Roman" w:cs="Times New Roman"/>
          <w:sz w:val="24"/>
          <w:szCs w:val="24"/>
        </w:rPr>
        <w:t xml:space="preserve">In either case, </w:t>
      </w:r>
    </w:p>
    <w:p w14:paraId="47E30CF5"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m:t>
                      </m:r>
                    </m:num>
                    <m:den>
                      <m:r>
                        <w:rPr>
                          <w:rFonts w:ascii="Cambria Math" w:hAnsi="Cambria Math"/>
                        </w:rPr>
                        <m:t>σ</m:t>
                      </m:r>
                    </m:den>
                  </m:f>
                </m:sup>
              </m:sSup>
            </m:den>
          </m:f>
        </m:oMath>
      </m:oMathPara>
    </w:p>
    <w:p w14:paraId="6C74DBE8" w14:textId="6ABF81A9" w:rsidR="00A450CA" w:rsidRDefault="00000000" w:rsidP="00C26AE0">
      <w:pPr>
        <w:rPr>
          <w:rFonts w:ascii="Times New Roman" w:hAnsi="Times New Roman" w:cs="Times New Roman"/>
          <w:sz w:val="24"/>
          <w:szCs w:val="24"/>
        </w:rPr>
      </w:pPr>
      <w:r>
        <w:rPr>
          <w:rFonts w:ascii="Times New Roman" w:hAnsi="Times New Roman" w:cs="Times New Roman"/>
          <w:sz w:val="24"/>
          <w:szCs w:val="24"/>
        </w:rPr>
        <w:t xml:space="preserve">In the third </w:t>
      </w:r>
      <w:r w:rsidR="00E70386">
        <w:rPr>
          <w:rFonts w:ascii="Times New Roman" w:hAnsi="Times New Roman" w:cs="Times New Roman"/>
          <w:sz w:val="24"/>
          <w:szCs w:val="24"/>
        </w:rPr>
        <w:t xml:space="preserve">YP bias </w:t>
      </w:r>
      <w:r>
        <w:rPr>
          <w:rFonts w:ascii="Times New Roman" w:hAnsi="Times New Roman" w:cs="Times New Roman"/>
          <w:sz w:val="24"/>
          <w:szCs w:val="24"/>
        </w:rPr>
        <w:t xml:space="preserve">model, the bias model, animals simply have a bias for purple or yellow. </w:t>
      </w:r>
    </w:p>
    <w:p w14:paraId="5A25495E"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acceptpurple</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637C7F2D" w14:textId="77777777" w:rsidR="00A450CA" w:rsidRDefault="00000000">
      <w:pPr>
        <w:rPr>
          <w:rFonts w:ascii="Times New Roman" w:hAnsi="Times New Roman" w:cs="Times New Roman"/>
          <w:sz w:val="24"/>
          <w:szCs w:val="24"/>
        </w:rPr>
      </w:pPr>
      <w:r>
        <w:rPr>
          <w:rFonts w:ascii="Times New Roman" w:eastAsia="Times New Roman" w:hAnsi="Times New Roman" w:cs="Times New Roman"/>
          <w:sz w:val="24"/>
          <w:szCs w:val="24"/>
        </w:rPr>
        <w:t>whereas</w:t>
      </w:r>
    </w:p>
    <w:p w14:paraId="3A27CDFF" w14:textId="77777777" w:rsidR="00A450CA" w:rsidRDefault="00000000">
      <w:pPr>
        <w:shd w:val="clear" w:color="auto" w:fill="FFFFFF"/>
        <w:spacing w:after="0" w:line="480" w:lineRule="auto"/>
        <w:jc w:val="center"/>
        <w:rPr>
          <w:rFonts w:ascii="Times New Roman" w:eastAsia="Times New Roman" w:hAnsi="Times New Roman" w:cs="Times New Roman"/>
          <w:sz w:val="24"/>
          <w:szCs w:val="24"/>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acceptyellow</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f>
                    <m:fPr>
                      <m:ctrlPr>
                        <w:rPr>
                          <w:rFonts w:ascii="Cambria Math" w:hAnsi="Cambria Math"/>
                        </w:rPr>
                      </m:ctrlPr>
                    </m:fPr>
                    <m:num>
                      <m:r>
                        <w:rPr>
                          <w:rFonts w:ascii="Cambria Math" w:hAnsi="Cambria Math"/>
                        </w:rPr>
                        <m:t>-U-θ-β</m:t>
                      </m:r>
                    </m:num>
                    <m:den>
                      <m:r>
                        <w:rPr>
                          <w:rFonts w:ascii="Cambria Math" w:hAnsi="Cambria Math"/>
                        </w:rPr>
                        <m:t>σ</m:t>
                      </m:r>
                    </m:den>
                  </m:f>
                </m:sup>
              </m:sSup>
            </m:den>
          </m:f>
        </m:oMath>
      </m:oMathPara>
    </w:p>
    <w:p w14:paraId="241671A7" w14:textId="77777777" w:rsidR="00A450CA" w:rsidRDefault="00A450CA">
      <w:pPr>
        <w:spacing w:after="0" w:line="480" w:lineRule="auto"/>
        <w:rPr>
          <w:rFonts w:ascii="Times New Roman" w:eastAsia="Times New Roman" w:hAnsi="Times New Roman" w:cs="Times New Roman"/>
          <w:i/>
          <w:sz w:val="24"/>
          <w:szCs w:val="24"/>
        </w:rPr>
      </w:pPr>
    </w:p>
    <w:p w14:paraId="0C12C81F" w14:textId="77777777" w:rsidR="00A450CA" w:rsidRDefault="00000000">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4794066F" w14:textId="65804ED5"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neural activity of 170 neurons was analyzed using data from 75</w:t>
      </w:r>
      <w:r w:rsidR="007A0432">
        <w:rPr>
          <w:rFonts w:ascii="Times New Roman" w:eastAsia="Times New Roman" w:hAnsi="Times New Roman" w:cs="Times New Roman"/>
          <w:sz w:val="24"/>
          <w:szCs w:val="24"/>
        </w:rPr>
        <w:t xml:space="preserve"> to</w:t>
      </w:r>
      <w:r>
        <w:rPr>
          <w:rFonts w:ascii="Times New Roman" w:eastAsia="Times New Roman" w:hAnsi="Times New Roman" w:cs="Times New Roman"/>
          <w:sz w:val="24"/>
          <w:szCs w:val="24"/>
        </w:rPr>
        <w:t xml:space="preserve">750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the cue</w:t>
      </w:r>
      <w:r w:rsidR="007A0432">
        <w:rPr>
          <w:rFonts w:ascii="Times New Roman" w:eastAsia="Times New Roman" w:hAnsi="Times New Roman" w:cs="Times New Roman"/>
          <w:sz w:val="24"/>
          <w:szCs w:val="24"/>
        </w:rPr>
        <w:t xml:space="preserve"> appeared</w:t>
      </w:r>
      <w:r>
        <w:rPr>
          <w:rFonts w:ascii="Times New Roman" w:eastAsia="Times New Roman" w:hAnsi="Times New Roman" w:cs="Times New Roman"/>
          <w:sz w:val="24"/>
          <w:szCs w:val="24"/>
        </w:rPr>
        <w:t>, labeled as</w:t>
      </w:r>
      <w:r w:rsidR="007A0432">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w:t>
      </w:r>
      <w:r w:rsidR="007A0432">
        <w:rPr>
          <w:rFonts w:ascii="Times New Roman" w:eastAsia="Times New Roman" w:hAnsi="Times New Roman" w:cs="Times New Roman"/>
          <w:sz w:val="24"/>
          <w:szCs w:val="24"/>
        </w:rPr>
        <w:t>“</w:t>
      </w:r>
      <w:r>
        <w:rPr>
          <w:rFonts w:ascii="Times New Roman" w:eastAsia="Times New Roman" w:hAnsi="Times New Roman" w:cs="Times New Roman"/>
          <w:sz w:val="24"/>
          <w:szCs w:val="24"/>
        </w:rPr>
        <w:t>Offer Period</w:t>
      </w:r>
      <w:r w:rsidR="007A043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period ended before the prompt to accept (purple go-signal) or refuse (yellow go-signal) first appeared, and therefore before the monkey knew when </w:t>
      </w:r>
      <w:r w:rsidR="007A0432">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move.</w:t>
      </w:r>
    </w:p>
    <w:p w14:paraId="487F19F5" w14:textId="77777777" w:rsidR="00A450CA" w:rsidRDefault="00A450CA">
      <w:pPr>
        <w:spacing w:after="0" w:line="480" w:lineRule="auto"/>
        <w:rPr>
          <w:rFonts w:ascii="Times New Roman" w:eastAsia="Times New Roman" w:hAnsi="Times New Roman" w:cs="Times New Roman"/>
          <w:i/>
          <w:iCs/>
          <w:sz w:val="24"/>
          <w:szCs w:val="24"/>
        </w:rPr>
      </w:pPr>
    </w:p>
    <w:p w14:paraId="4F13B6B4" w14:textId="065D4123" w:rsidR="00A450CA" w:rsidRDefault="00CD540F">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One-way ANOVAs</w:t>
      </w:r>
    </w:p>
    <w:p w14:paraId="4254E40B" w14:textId="128E1C93"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performed two separate </w:t>
      </w:r>
      <w:r w:rsidR="00CD540F">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-way ANOVAs (p &lt; 0.05) on all 170 recorded cells, for each of </w:t>
      </w:r>
      <w:r w:rsidR="00CD540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nine offers. The first ANOVA was performed on each offer </w:t>
      </w:r>
      <w:r w:rsidR="00CD540F">
        <w:rPr>
          <w:rFonts w:ascii="Times New Roman" w:eastAsia="Times New Roman" w:hAnsi="Times New Roman" w:cs="Times New Roman"/>
          <w:sz w:val="24"/>
          <w:szCs w:val="24"/>
        </w:rPr>
        <w:t xml:space="preserve">for which </w:t>
      </w:r>
      <w:r>
        <w:rPr>
          <w:rFonts w:ascii="Times New Roman" w:eastAsia="Times New Roman" w:hAnsi="Times New Roman" w:cs="Times New Roman"/>
          <w:sz w:val="24"/>
          <w:szCs w:val="24"/>
        </w:rPr>
        <w:t xml:space="preserve">the animal responded with at least 5 accepted and 5 refused trials. </w:t>
      </w:r>
      <w:r w:rsidR="00CD540F">
        <w:rPr>
          <w:rFonts w:ascii="Times New Roman" w:eastAsia="Times New Roman" w:hAnsi="Times New Roman" w:cs="Times New Roman"/>
          <w:sz w:val="24"/>
          <w:szCs w:val="24"/>
        </w:rPr>
        <w:t>For the second</w:t>
      </w:r>
      <w:r>
        <w:rPr>
          <w:rFonts w:ascii="Times New Roman" w:eastAsia="Times New Roman" w:hAnsi="Times New Roman" w:cs="Times New Roman"/>
          <w:sz w:val="24"/>
          <w:szCs w:val="24"/>
        </w:rPr>
        <w:t xml:space="preserve"> ANOVA, each offer was selected based on whether the animal </w:t>
      </w:r>
      <w:r w:rsidR="00CD540F">
        <w:rPr>
          <w:rFonts w:ascii="Times New Roman" w:eastAsia="Times New Roman" w:hAnsi="Times New Roman" w:cs="Times New Roman"/>
          <w:sz w:val="24"/>
          <w:szCs w:val="24"/>
        </w:rPr>
        <w:t>released</w:t>
      </w:r>
      <w:r>
        <w:rPr>
          <w:rFonts w:ascii="Times New Roman" w:eastAsia="Times New Roman" w:hAnsi="Times New Roman" w:cs="Times New Roman"/>
          <w:sz w:val="24"/>
          <w:szCs w:val="24"/>
        </w:rPr>
        <w:t xml:space="preserve"> the bar on at least 5 trials </w:t>
      </w:r>
      <w:r w:rsidR="00CD540F">
        <w:rPr>
          <w:rFonts w:ascii="Times New Roman" w:eastAsia="Times New Roman" w:hAnsi="Times New Roman" w:cs="Times New Roman"/>
          <w:sz w:val="24"/>
          <w:szCs w:val="24"/>
        </w:rPr>
        <w:t xml:space="preserve">with </w:t>
      </w:r>
      <w:r>
        <w:rPr>
          <w:rFonts w:ascii="Times New Roman" w:eastAsia="Times New Roman" w:hAnsi="Times New Roman" w:cs="Times New Roman"/>
          <w:sz w:val="24"/>
          <w:szCs w:val="24"/>
        </w:rPr>
        <w:t xml:space="preserve">the first go signal and 5 trials </w:t>
      </w:r>
      <w:r w:rsidR="00CD540F">
        <w:rPr>
          <w:rFonts w:ascii="Times New Roman" w:eastAsia="Times New Roman" w:hAnsi="Times New Roman" w:cs="Times New Roman"/>
          <w:sz w:val="24"/>
          <w:szCs w:val="24"/>
        </w:rPr>
        <w:t xml:space="preserve">with </w:t>
      </w:r>
      <w:r>
        <w:rPr>
          <w:rFonts w:ascii="Times New Roman" w:eastAsia="Times New Roman" w:hAnsi="Times New Roman" w:cs="Times New Roman"/>
          <w:sz w:val="24"/>
          <w:szCs w:val="24"/>
        </w:rPr>
        <w:t>the second go signal, regardless of acceptance or refusal.</w:t>
      </w:r>
    </w:p>
    <w:p w14:paraId="4DBD4CDE" w14:textId="77777777" w:rsidR="00A450CA" w:rsidRDefault="00A450CA">
      <w:pPr>
        <w:spacing w:after="0" w:line="480" w:lineRule="auto"/>
        <w:rPr>
          <w:rFonts w:ascii="Times New Roman" w:eastAsia="Times New Roman" w:hAnsi="Times New Roman" w:cs="Times New Roman"/>
          <w:sz w:val="24"/>
          <w:szCs w:val="24"/>
        </w:rPr>
      </w:pPr>
    </w:p>
    <w:p w14:paraId="723AB670" w14:textId="77777777" w:rsidR="00A450CA" w:rsidRDefault="00000000">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5175E611" w14:textId="2AB2EFE4"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sliding window analysis was performed using the neural activity from all 170 recorded cells, expressed as total spike count. Starting 500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before </w:t>
      </w:r>
      <w:r w:rsidR="00CD540F">
        <w:rPr>
          <w:rFonts w:ascii="Times New Roman" w:eastAsia="Times New Roman" w:hAnsi="Times New Roman" w:cs="Times New Roman"/>
          <w:sz w:val="24"/>
          <w:szCs w:val="24"/>
        </w:rPr>
        <w:t>and ending</w:t>
      </w:r>
      <w:r>
        <w:rPr>
          <w:rFonts w:ascii="Times New Roman" w:eastAsia="Times New Roman" w:hAnsi="Times New Roman" w:cs="Times New Roman"/>
          <w:sz w:val="24"/>
          <w:szCs w:val="24"/>
        </w:rPr>
        <w:t xml:space="preserve">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cue onset, 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bins were created with a 10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interleave period. The spike count within each bin was used in the </w:t>
      </w:r>
      <w:r w:rsidR="00CD540F">
        <w:rPr>
          <w:rFonts w:ascii="Times New Roman" w:eastAsia="Times New Roman" w:hAnsi="Times New Roman" w:cs="Times New Roman"/>
          <w:sz w:val="24"/>
          <w:szCs w:val="24"/>
        </w:rPr>
        <w:t>two</w:t>
      </w:r>
      <w:r>
        <w:rPr>
          <w:rFonts w:ascii="Times New Roman" w:eastAsia="Times New Roman" w:hAnsi="Times New Roman" w:cs="Times New Roman"/>
          <w:sz w:val="24"/>
          <w:szCs w:val="24"/>
        </w:rPr>
        <w:t>-way ANOVA sliding window analysis, with drops</w:t>
      </w:r>
      <w:r w:rsidR="00CD540F">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delay</w:t>
      </w:r>
      <w:r w:rsidR="00CD540F">
        <w:rPr>
          <w:rFonts w:ascii="Times New Roman" w:eastAsia="Times New Roman" w:hAnsi="Times New Roman" w:cs="Times New Roman"/>
          <w:sz w:val="24"/>
          <w:szCs w:val="24"/>
        </w:rPr>
        <w:t xml:space="preserve"> as</w:t>
      </w:r>
      <w:r>
        <w:rPr>
          <w:rFonts w:ascii="Times New Roman" w:eastAsia="Times New Roman" w:hAnsi="Times New Roman" w:cs="Times New Roman"/>
          <w:sz w:val="24"/>
          <w:szCs w:val="24"/>
        </w:rPr>
        <w:t xml:space="preserve"> independent variables. </w:t>
      </w:r>
      <w:r w:rsidR="00CD540F">
        <w:rPr>
          <w:rFonts w:ascii="Times New Roman" w:eastAsia="Times New Roman" w:hAnsi="Times New Roman" w:cs="Times New Roman"/>
          <w:sz w:val="24"/>
          <w:szCs w:val="24"/>
        </w:rPr>
        <w:t>The c</w:t>
      </w:r>
      <w:r>
        <w:rPr>
          <w:rFonts w:ascii="Times New Roman" w:eastAsia="Times New Roman" w:hAnsi="Times New Roman" w:cs="Times New Roman"/>
          <w:sz w:val="24"/>
          <w:szCs w:val="24"/>
        </w:rPr>
        <w:t>hoice factor was included as an additional effect to test whether choice explains additional variance in firing rate, independently of drop and delay.</w:t>
      </w:r>
    </w:p>
    <w:p w14:paraId="3307EBEC" w14:textId="63EF58E4" w:rsidR="00A450CA" w:rsidRDefault="00CD540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bin, we estimated the proportion of cells that were significantly modulated by each factor (two-way ANOVA, p &lt; 0.05).</w:t>
      </w:r>
    </w:p>
    <w:p w14:paraId="51F29D17" w14:textId="03164E05" w:rsidR="00A450CA" w:rsidRDefault="00000000">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we extracted the variance explained </w:t>
      </w:r>
      <w:r w:rsidR="00CD540F">
        <w:rPr>
          <w:rFonts w:ascii="Times New Roman" w:eastAsia="Times New Roman" w:hAnsi="Times New Roman" w:cs="Times New Roman"/>
          <w:sz w:val="24"/>
          <w:szCs w:val="24"/>
        </w:rPr>
        <w:t>by</w:t>
      </w:r>
      <w:r>
        <w:rPr>
          <w:rFonts w:ascii="Times New Roman" w:eastAsia="Times New Roman" w:hAnsi="Times New Roman" w:cs="Times New Roman"/>
          <w:sz w:val="24"/>
          <w:szCs w:val="24"/>
        </w:rPr>
        <w:t xml:space="preserve"> each factor, and </w:t>
      </w:r>
      <w:r w:rsidR="00CD540F">
        <w:rPr>
          <w:rFonts w:ascii="Times New Roman" w:eastAsia="Times New Roman" w:hAnsi="Times New Roman" w:cs="Times New Roman"/>
          <w:sz w:val="24"/>
          <w:szCs w:val="24"/>
        </w:rPr>
        <w:t xml:space="preserve">by </w:t>
      </w:r>
      <w:r>
        <w:rPr>
          <w:rFonts w:ascii="Times New Roman" w:eastAsia="Times New Roman" w:hAnsi="Times New Roman" w:cs="Times New Roman"/>
          <w:sz w:val="24"/>
          <w:szCs w:val="24"/>
        </w:rPr>
        <w:t xml:space="preserve">the interaction </w:t>
      </w:r>
      <w:r w:rsidR="00CD540F">
        <w:rPr>
          <w:rFonts w:ascii="Times New Roman" w:eastAsia="Times New Roman" w:hAnsi="Times New Roman" w:cs="Times New Roman"/>
          <w:sz w:val="24"/>
          <w:szCs w:val="24"/>
        </w:rPr>
        <w:t xml:space="preserve">between </w:t>
      </w:r>
      <w:r>
        <w:rPr>
          <w:rFonts w:ascii="Times New Roman" w:eastAsia="Times New Roman" w:hAnsi="Times New Roman" w:cs="Times New Roman"/>
          <w:sz w:val="24"/>
          <w:szCs w:val="24"/>
        </w:rPr>
        <w:t>drops and delay</w:t>
      </w:r>
      <w:r w:rsidR="00CD540F">
        <w:rPr>
          <w:rFonts w:ascii="Times New Roman" w:eastAsia="Times New Roman" w:hAnsi="Times New Roman" w:cs="Times New Roman"/>
          <w:sz w:val="24"/>
          <w:szCs w:val="24"/>
        </w:rPr>
        <w:t>, expressed</w:t>
      </w:r>
      <w:r>
        <w:rPr>
          <w:rFonts w:ascii="Times New Roman" w:eastAsia="Times New Roman" w:hAnsi="Times New Roman" w:cs="Times New Roman"/>
          <w:sz w:val="24"/>
          <w:szCs w:val="24"/>
        </w:rPr>
        <w:t xml:space="preserve"> as </w:t>
      </w:r>
      <w:r>
        <w:rPr>
          <w:rFonts w:ascii="Times New Roman" w:hAnsi="Times New Roman" w:cs="Times New Roman"/>
          <w:color w:val="242424"/>
          <w:sz w:val="24"/>
          <w:szCs w:val="24"/>
          <w:shd w:val="clear" w:color="auto" w:fill="FFFFFF"/>
        </w:rPr>
        <w:t xml:space="preserve">omega </w:t>
      </w:r>
      <w:r>
        <w:rPr>
          <w:rFonts w:ascii="Times New Roman" w:hAnsi="Times New Roman" w:cs="Times New Roman"/>
          <w:sz w:val="24"/>
          <w:szCs w:val="24"/>
          <w:shd w:val="clear" w:color="auto" w:fill="FFFFFF"/>
        </w:rPr>
        <w:t>squared (</w:t>
      </w:r>
      <w:r w:rsidR="00EE588D">
        <w:rPr>
          <w:rFonts w:ascii="Times New Roman" w:hAnsi="Times New Roman" w:cs="Times New Roman"/>
          <w:color w:val="000000" w:themeColor="text1"/>
          <w:sz w:val="24"/>
          <w:szCs w:val="24"/>
          <w:shd w:val="clear" w:color="auto" w:fill="FFFFFF"/>
        </w:rPr>
        <w:t>26</w:t>
      </w:r>
      <w:r>
        <w:rPr>
          <w:rFonts w:ascii="Times New Roman" w:hAnsi="Times New Roman" w:cs="Times New Roman"/>
          <w:sz w:val="24"/>
          <w:szCs w:val="24"/>
          <w:shd w:val="clear" w:color="auto" w:fill="FFFFFF"/>
        </w:rPr>
        <w:t>):</w:t>
      </w:r>
    </w:p>
    <w:p w14:paraId="63816BD2" w14:textId="77777777" w:rsidR="00A450CA" w:rsidRPr="009357AF" w:rsidRDefault="00000000">
      <w:pPr>
        <w:spacing w:after="0" w:line="480" w:lineRule="auto"/>
        <w:jc w:val="center"/>
        <w:rPr>
          <w:rFonts w:ascii="Times New Roman" w:hAnsi="Times New Roman" w:cs="Times New Roman"/>
          <w:sz w:val="24"/>
          <w:szCs w:val="24"/>
          <w:shd w:val="clear" w:color="auto" w:fill="FFFFFF"/>
          <w:vertAlign w:val="subscript"/>
        </w:rPr>
      </w:pPr>
      <w:r w:rsidRPr="009357AF">
        <w:rPr>
          <w:rFonts w:ascii="Times New Roman" w:hAnsi="Times New Roman" w:cs="Times New Roman"/>
          <w:sz w:val="24"/>
          <w:szCs w:val="24"/>
          <w:shd w:val="clear" w:color="auto" w:fill="FFFFFF"/>
        </w:rPr>
        <w:t>ω</w:t>
      </w:r>
      <w:r w:rsidRPr="009357AF">
        <w:rPr>
          <w:rFonts w:ascii="Times New Roman" w:hAnsi="Times New Roman" w:cs="Times New Roman"/>
          <w:sz w:val="24"/>
          <w:szCs w:val="24"/>
          <w:shd w:val="clear" w:color="auto" w:fill="FFFFFF"/>
          <w:vertAlign w:val="superscript"/>
        </w:rPr>
        <w:t>2</w:t>
      </w:r>
      <w:r w:rsidRPr="009357AF">
        <w:rPr>
          <w:rFonts w:ascii="Times New Roman" w:hAnsi="Times New Roman" w:cs="Times New Roman"/>
          <w:sz w:val="24"/>
          <w:szCs w:val="24"/>
          <w:shd w:val="clear" w:color="auto" w:fill="FFFFFF"/>
        </w:rPr>
        <w:t xml:space="preserve"> = (</w:t>
      </w:r>
      <w:proofErr w:type="spellStart"/>
      <w:r w:rsidRPr="009357AF">
        <w:rPr>
          <w:rFonts w:ascii="Times New Roman" w:hAnsi="Times New Roman" w:cs="Times New Roman"/>
          <w:sz w:val="24"/>
          <w:szCs w:val="24"/>
          <w:shd w:val="clear" w:color="auto" w:fill="FFFFFF"/>
        </w:rPr>
        <w:t>SS</w:t>
      </w:r>
      <w:r w:rsidRPr="009357AF">
        <w:rPr>
          <w:rFonts w:ascii="Times New Roman" w:hAnsi="Times New Roman" w:cs="Times New Roman"/>
          <w:sz w:val="24"/>
          <w:szCs w:val="24"/>
          <w:shd w:val="clear" w:color="auto" w:fill="FFFFFF"/>
          <w:vertAlign w:val="subscript"/>
        </w:rPr>
        <w:t>effect</w:t>
      </w:r>
      <w:proofErr w:type="spellEnd"/>
      <w:r w:rsidRPr="009357AF">
        <w:rPr>
          <w:rFonts w:ascii="Times New Roman" w:hAnsi="Times New Roman" w:cs="Times New Roman"/>
          <w:sz w:val="24"/>
          <w:szCs w:val="24"/>
          <w:shd w:val="clear" w:color="auto" w:fill="FFFFFF"/>
          <w:vertAlign w:val="subscript"/>
        </w:rPr>
        <w:t xml:space="preserve"> </w:t>
      </w:r>
      <w:r w:rsidRPr="009357AF">
        <w:rPr>
          <w:rFonts w:ascii="Times New Roman" w:hAnsi="Times New Roman" w:cs="Times New Roman"/>
          <w:sz w:val="24"/>
          <w:szCs w:val="24"/>
          <w:shd w:val="clear" w:color="auto" w:fill="FFFFFF"/>
        </w:rPr>
        <w:t>– (</w:t>
      </w:r>
      <w:proofErr w:type="spellStart"/>
      <w:r w:rsidRPr="009357AF">
        <w:rPr>
          <w:rFonts w:ascii="Times New Roman" w:hAnsi="Times New Roman" w:cs="Times New Roman"/>
          <w:sz w:val="24"/>
          <w:szCs w:val="24"/>
          <w:shd w:val="clear" w:color="auto" w:fill="FFFFFF"/>
        </w:rPr>
        <w:t>df</w:t>
      </w:r>
      <w:r w:rsidRPr="009357AF">
        <w:rPr>
          <w:rFonts w:ascii="Times New Roman" w:hAnsi="Times New Roman" w:cs="Times New Roman"/>
          <w:sz w:val="24"/>
          <w:szCs w:val="24"/>
          <w:shd w:val="clear" w:color="auto" w:fill="FFFFFF"/>
          <w:vertAlign w:val="subscript"/>
        </w:rPr>
        <w:t>effect</w:t>
      </w:r>
      <w:proofErr w:type="spellEnd"/>
      <w:r w:rsidRPr="009357AF">
        <w:rPr>
          <w:rFonts w:ascii="Times New Roman" w:hAnsi="Times New Roman" w:cs="Times New Roman"/>
          <w:sz w:val="24"/>
          <w:szCs w:val="24"/>
          <w:shd w:val="clear" w:color="auto" w:fill="FFFFFF"/>
        </w:rPr>
        <w:t>)(</w:t>
      </w:r>
      <w:proofErr w:type="spellStart"/>
      <w:r w:rsidRPr="009357AF">
        <w:rPr>
          <w:rFonts w:ascii="Times New Roman" w:hAnsi="Times New Roman" w:cs="Times New Roman"/>
          <w:sz w:val="24"/>
          <w:szCs w:val="24"/>
          <w:shd w:val="clear" w:color="auto" w:fill="FFFFFF"/>
        </w:rPr>
        <w:t>MS</w:t>
      </w:r>
      <w:r w:rsidRPr="009357AF">
        <w:rPr>
          <w:rFonts w:ascii="Times New Roman" w:hAnsi="Times New Roman" w:cs="Times New Roman"/>
          <w:sz w:val="24"/>
          <w:szCs w:val="24"/>
          <w:shd w:val="clear" w:color="auto" w:fill="FFFFFF"/>
          <w:vertAlign w:val="subscript"/>
        </w:rPr>
        <w:t>error</w:t>
      </w:r>
      <w:proofErr w:type="spellEnd"/>
      <w:r w:rsidRPr="009357AF">
        <w:rPr>
          <w:rFonts w:ascii="Times New Roman" w:hAnsi="Times New Roman" w:cs="Times New Roman"/>
          <w:sz w:val="24"/>
          <w:szCs w:val="24"/>
          <w:shd w:val="clear" w:color="auto" w:fill="FFFFFF"/>
        </w:rPr>
        <w:t xml:space="preserve">))/ </w:t>
      </w:r>
      <w:proofErr w:type="spellStart"/>
      <w:r w:rsidRPr="009357AF">
        <w:rPr>
          <w:rFonts w:ascii="Times New Roman" w:hAnsi="Times New Roman" w:cs="Times New Roman"/>
          <w:sz w:val="24"/>
          <w:szCs w:val="24"/>
          <w:shd w:val="clear" w:color="auto" w:fill="FFFFFF"/>
        </w:rPr>
        <w:t>MS</w:t>
      </w:r>
      <w:r w:rsidRPr="009357AF">
        <w:rPr>
          <w:rFonts w:ascii="Times New Roman" w:hAnsi="Times New Roman" w:cs="Times New Roman"/>
          <w:sz w:val="24"/>
          <w:szCs w:val="24"/>
          <w:shd w:val="clear" w:color="auto" w:fill="FFFFFF"/>
          <w:vertAlign w:val="subscript"/>
        </w:rPr>
        <w:t>error</w:t>
      </w:r>
      <w:proofErr w:type="spellEnd"/>
      <w:r w:rsidRPr="009357AF">
        <w:rPr>
          <w:rFonts w:ascii="Times New Roman" w:hAnsi="Times New Roman" w:cs="Times New Roman"/>
          <w:sz w:val="24"/>
          <w:szCs w:val="24"/>
          <w:shd w:val="clear" w:color="auto" w:fill="FFFFFF"/>
        </w:rPr>
        <w:t xml:space="preserve"> + </w:t>
      </w:r>
      <w:proofErr w:type="spellStart"/>
      <w:r w:rsidRPr="009357AF">
        <w:rPr>
          <w:rFonts w:ascii="Times New Roman" w:hAnsi="Times New Roman" w:cs="Times New Roman"/>
          <w:sz w:val="24"/>
          <w:szCs w:val="24"/>
          <w:shd w:val="clear" w:color="auto" w:fill="FFFFFF"/>
        </w:rPr>
        <w:t>SS</w:t>
      </w:r>
      <w:r w:rsidRPr="009357AF">
        <w:rPr>
          <w:rFonts w:ascii="Times New Roman" w:hAnsi="Times New Roman" w:cs="Times New Roman"/>
          <w:sz w:val="24"/>
          <w:szCs w:val="24"/>
          <w:shd w:val="clear" w:color="auto" w:fill="FFFFFF"/>
          <w:vertAlign w:val="subscript"/>
        </w:rPr>
        <w:t>total</w:t>
      </w:r>
      <w:proofErr w:type="spellEnd"/>
    </w:p>
    <w:p w14:paraId="771249C7" w14:textId="77777777" w:rsidR="00A450CA" w:rsidRDefault="00A450CA">
      <w:pPr>
        <w:spacing w:after="0" w:line="480" w:lineRule="auto"/>
        <w:rPr>
          <w:rFonts w:ascii="Times New Roman" w:eastAsia="Times New Roman" w:hAnsi="Times New Roman" w:cs="Times New Roman"/>
          <w:iCs/>
          <w:sz w:val="24"/>
          <w:szCs w:val="24"/>
        </w:rPr>
      </w:pPr>
    </w:p>
    <w:p w14:paraId="13A5461D" w14:textId="77777777" w:rsidR="00A450CA"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Correlation across time</w:t>
      </w:r>
    </w:p>
    <w:p w14:paraId="467F92E3" w14:textId="73844BCF" w:rsidR="00A450CA" w:rsidRDefault="00CD540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analysis, we only included cells that responded to at least one of the task-relevant variables (delay, drop or choice). This left 121 cells. </w:t>
      </w:r>
    </w:p>
    <w:p w14:paraId="2732EBD4" w14:textId="53B0043C"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extract the population encoding dimension for drop and delay, we performed a sliding window ANOVA </w:t>
      </w:r>
      <w:r w:rsidR="00CD540F">
        <w:rPr>
          <w:rFonts w:ascii="Times New Roman" w:eastAsia="Times New Roman" w:hAnsi="Times New Roman" w:cs="Times New Roman"/>
          <w:sz w:val="24"/>
          <w:szCs w:val="24"/>
        </w:rPr>
        <w:t xml:space="preserve">on </w:t>
      </w:r>
      <w:r>
        <w:rPr>
          <w:rFonts w:ascii="Times New Roman" w:eastAsia="Times New Roman" w:hAnsi="Times New Roman" w:cs="Times New Roman"/>
          <w:sz w:val="24"/>
          <w:szCs w:val="24"/>
        </w:rPr>
        <w:t>each cell and extracted the regression coefficient</w:t>
      </w:r>
      <w:r w:rsidR="00CD540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for drop and delay at each time bin. The dimension formed by the beta coefficients across cells at each time bin, is the time-dependent encoding dimension of drop or delay.</w:t>
      </w:r>
    </w:p>
    <w:p w14:paraId="678DE3ED" w14:textId="6ADBC683" w:rsidR="00A450CA" w:rsidRDefault="00CD540F">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population activity that encodes delay is quantified as the activity projected onto </w:t>
      </w:r>
      <w:proofErr w:type="gramStart"/>
      <w:r>
        <w:rPr>
          <w:rFonts w:ascii="Times New Roman" w:eastAsia="Times New Roman" w:hAnsi="Times New Roman" w:cs="Times New Roman"/>
          <w:sz w:val="24"/>
          <w:szCs w:val="24"/>
        </w:rPr>
        <w:t>the delay</w:t>
      </w:r>
      <w:proofErr w:type="gramEnd"/>
      <w:r>
        <w:rPr>
          <w:rFonts w:ascii="Times New Roman" w:eastAsia="Times New Roman" w:hAnsi="Times New Roman" w:cs="Times New Roman"/>
          <w:sz w:val="24"/>
          <w:szCs w:val="24"/>
        </w:rPr>
        <w:t xml:space="preserve"> dimension. The population activity of drops is calculated similarly. For each factor separately, the beta coefficients for each time bin were correlated with each other, and the Pearson correlation was calculated.</w:t>
      </w:r>
    </w:p>
    <w:p w14:paraId="496DF8FA" w14:textId="770995B0" w:rsidR="00A450CA"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significance threshold of 0.05 </w:t>
      </w:r>
      <w:r w:rsidR="00277A11">
        <w:rPr>
          <w:rFonts w:ascii="Times New Roman" w:eastAsia="Times New Roman" w:hAnsi="Times New Roman" w:cs="Times New Roman"/>
          <w:sz w:val="24"/>
          <w:szCs w:val="24"/>
        </w:rPr>
        <w:t xml:space="preserve">(uncorrected) </w:t>
      </w:r>
      <w:r>
        <w:rPr>
          <w:rFonts w:ascii="Times New Roman" w:eastAsia="Times New Roman" w:hAnsi="Times New Roman" w:cs="Times New Roman"/>
          <w:sz w:val="24"/>
          <w:szCs w:val="24"/>
        </w:rPr>
        <w:t>was used.</w:t>
      </w:r>
    </w:p>
    <w:p w14:paraId="5055D389" w14:textId="77777777" w:rsidR="00B4088E" w:rsidRDefault="00B4088E">
      <w:pPr>
        <w:spacing w:after="0" w:line="480" w:lineRule="auto"/>
        <w:rPr>
          <w:rFonts w:ascii="Times New Roman" w:eastAsia="Times New Roman" w:hAnsi="Times New Roman" w:cs="Times New Roman"/>
          <w:i/>
          <w:iCs/>
          <w:sz w:val="24"/>
          <w:szCs w:val="24"/>
        </w:rPr>
      </w:pPr>
    </w:p>
    <w:p w14:paraId="54A2E2B8" w14:textId="03592D5B" w:rsidR="00A450CA"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Decoding Analysis</w:t>
      </w:r>
    </w:p>
    <w:p w14:paraId="07E095D2" w14:textId="4A408449" w:rsidR="00A450CA" w:rsidRDefault="00277A11">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support vector machine was used as the classifier. Training and </w:t>
      </w:r>
      <w:r w:rsidR="009357AF">
        <w:rPr>
          <w:rFonts w:ascii="Times New Roman" w:eastAsia="Times New Roman" w:hAnsi="Times New Roman" w:cs="Times New Roman"/>
          <w:sz w:val="24"/>
          <w:szCs w:val="24"/>
        </w:rPr>
        <w:t>testing</w:t>
      </w:r>
      <w:r>
        <w:rPr>
          <w:rFonts w:ascii="Times New Roman" w:eastAsia="Times New Roman" w:hAnsi="Times New Roman" w:cs="Times New Roman"/>
          <w:sz w:val="24"/>
          <w:szCs w:val="24"/>
        </w:rPr>
        <w:t xml:space="preserve"> comprised of non-overlapping trials (75% of trials for training, and 25% for testing). This procedure was repeated 10 times, and the average decoding accuracy was recorded. </w:t>
      </w:r>
    </w:p>
    <w:p w14:paraId="7FBC1C4F" w14:textId="5DF5E6DC" w:rsidR="00B85370"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Decoding of drops, delay and interaction</w:t>
      </w:r>
      <w:r w:rsidR="00277A1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proofErr w:type="gramStart"/>
      <w:r w:rsidR="00277A11">
        <w:rPr>
          <w:rFonts w:ascii="Times New Roman" w:eastAsia="Times New Roman" w:hAnsi="Times New Roman" w:cs="Times New Roman"/>
          <w:sz w:val="24"/>
          <w:szCs w:val="24"/>
        </w:rPr>
        <w:t>was</w:t>
      </w:r>
      <w:proofErr w:type="gramEnd"/>
      <w:r w:rsidR="00277A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carried out separately. For each factor, decoding was </w:t>
      </w:r>
      <w:r w:rsidR="00277A11">
        <w:rPr>
          <w:rFonts w:ascii="Times New Roman" w:eastAsia="Times New Roman" w:hAnsi="Times New Roman" w:cs="Times New Roman"/>
          <w:sz w:val="24"/>
          <w:szCs w:val="24"/>
        </w:rPr>
        <w:t xml:space="preserve">performed using </w:t>
      </w:r>
      <w:r>
        <w:rPr>
          <w:rFonts w:ascii="Times New Roman" w:eastAsia="Times New Roman" w:hAnsi="Times New Roman" w:cs="Times New Roman"/>
          <w:sz w:val="24"/>
          <w:szCs w:val="24"/>
        </w:rPr>
        <w:t>a sliding window (step</w:t>
      </w:r>
      <w:r w:rsidR="00277A11">
        <w:rPr>
          <w:rFonts w:ascii="Times New Roman" w:eastAsia="Times New Roman" w:hAnsi="Times New Roman" w:cs="Times New Roman"/>
          <w:sz w:val="24"/>
          <w:szCs w:val="24"/>
        </w:rPr>
        <w:t xml:space="preserve"> size:</w:t>
      </w:r>
      <w:r>
        <w:rPr>
          <w:rFonts w:ascii="Times New Roman" w:eastAsia="Times New Roman" w:hAnsi="Times New Roman" w:cs="Times New Roman"/>
          <w:sz w:val="24"/>
          <w:szCs w:val="24"/>
        </w:rPr>
        <w:t xml:space="preserve"> 20ms, width</w:t>
      </w:r>
      <w:r w:rsidR="00277A1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100ms). </w:t>
      </w:r>
    </w:p>
    <w:p w14:paraId="453017D3" w14:textId="77777777" w:rsidR="002A061B" w:rsidRDefault="002A061B" w:rsidP="002A061B">
      <w:pPr>
        <w:spacing w:after="0" w:line="480" w:lineRule="auto"/>
        <w:rPr>
          <w:rFonts w:ascii="Times New Roman" w:eastAsia="Times New Roman" w:hAnsi="Times New Roman" w:cs="Times New Roman"/>
          <w:b/>
          <w:sz w:val="24"/>
          <w:szCs w:val="24"/>
        </w:rPr>
      </w:pPr>
    </w:p>
    <w:p w14:paraId="3282C96F" w14:textId="54B3BF05" w:rsidR="002A061B" w:rsidRDefault="002A061B" w:rsidP="002A061B">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Acknowledgments</w:t>
      </w:r>
      <w:r w:rsidR="006D701C">
        <w:rPr>
          <w:rFonts w:ascii="Times New Roman" w:eastAsia="Times New Roman" w:hAnsi="Times New Roman" w:cs="Times New Roman"/>
          <w:b/>
          <w:sz w:val="24"/>
          <w:szCs w:val="24"/>
        </w:rPr>
        <w:t xml:space="preserve"> and funding sources</w:t>
      </w:r>
      <w:r>
        <w:rPr>
          <w:rFonts w:ascii="Times New Roman" w:eastAsia="Times New Roman" w:hAnsi="Times New Roman" w:cs="Times New Roman"/>
          <w:b/>
          <w:sz w:val="24"/>
          <w:szCs w:val="24"/>
        </w:rPr>
        <w:t xml:space="preserve">: </w:t>
      </w:r>
    </w:p>
    <w:p w14:paraId="21EAAA57" w14:textId="5DEA21A6" w:rsidR="006D701C" w:rsidRDefault="006D701C" w:rsidP="002A061B">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Dr. Andrew Mitz for helping with setting up the recording system, and Dr. Richard Saunders for assisting with surgeries. </w:t>
      </w:r>
    </w:p>
    <w:p w14:paraId="5E7679F8" w14:textId="77777777" w:rsidR="002A061B" w:rsidRDefault="002A061B" w:rsidP="002A061B">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was supported in part by the Intramural Research Program of the National Institutes of Health (NIH). The contributions of the NIH author(s) were made as part of their official duties as NIH federal employees, </w:t>
      </w:r>
      <w:proofErr w:type="gramStart"/>
      <w:r>
        <w:rPr>
          <w:rFonts w:ascii="Times New Roman" w:eastAsia="Times New Roman" w:hAnsi="Times New Roman" w:cs="Times New Roman"/>
          <w:sz w:val="24"/>
          <w:szCs w:val="24"/>
        </w:rPr>
        <w:t>are in compliance with</w:t>
      </w:r>
      <w:proofErr w:type="gramEnd"/>
      <w:r>
        <w:rPr>
          <w:rFonts w:ascii="Times New Roman" w:eastAsia="Times New Roman" w:hAnsi="Times New Roman" w:cs="Times New Roman"/>
          <w:sz w:val="24"/>
          <w:szCs w:val="24"/>
        </w:rPr>
        <w:t xml:space="preserve"> agency policy requirements, </w:t>
      </w:r>
      <w:r>
        <w:rPr>
          <w:rFonts w:ascii="Times New Roman" w:eastAsia="Times New Roman" w:hAnsi="Times New Roman" w:cs="Times New Roman"/>
          <w:sz w:val="24"/>
          <w:szCs w:val="24"/>
        </w:rPr>
        <w:lastRenderedPageBreak/>
        <w:t>and are considered Works of the United States Government. However, the findings and conclusions presented in this paper are those of the author(s) and do not necessarily reflect the views of the NIH or the U.S. Department of Health and Human Services.</w:t>
      </w:r>
    </w:p>
    <w:p w14:paraId="3432FEB3" w14:textId="77777777" w:rsidR="009D014E" w:rsidRDefault="009D014E" w:rsidP="009D014E">
      <w:pPr>
        <w:spacing w:line="480" w:lineRule="auto"/>
        <w:rPr>
          <w:rFonts w:ascii="Times New Roman" w:hAnsi="Times New Roman" w:cs="Times New Roman"/>
          <w:b/>
          <w:bCs/>
          <w:sz w:val="24"/>
          <w:szCs w:val="24"/>
        </w:rPr>
      </w:pPr>
    </w:p>
    <w:p w14:paraId="282DF166" w14:textId="7081875D" w:rsidR="009D014E" w:rsidRPr="00696706" w:rsidRDefault="009D014E" w:rsidP="009D014E">
      <w:pPr>
        <w:spacing w:line="480" w:lineRule="auto"/>
        <w:rPr>
          <w:rFonts w:ascii="Times New Roman" w:hAnsi="Times New Roman" w:cs="Times New Roman"/>
          <w:b/>
          <w:bCs/>
          <w:sz w:val="24"/>
          <w:szCs w:val="24"/>
        </w:rPr>
      </w:pPr>
      <w:r w:rsidRPr="00696706">
        <w:rPr>
          <w:rFonts w:ascii="Times New Roman" w:hAnsi="Times New Roman" w:cs="Times New Roman"/>
          <w:b/>
          <w:bCs/>
          <w:sz w:val="24"/>
          <w:szCs w:val="24"/>
        </w:rPr>
        <w:t>References</w:t>
      </w:r>
    </w:p>
    <w:p w14:paraId="0592AE2D" w14:textId="77777777" w:rsidR="009D014E" w:rsidRPr="00696706" w:rsidRDefault="009D014E" w:rsidP="009D014E">
      <w:pPr>
        <w:pStyle w:val="ListParagraph"/>
        <w:numPr>
          <w:ilvl w:val="0"/>
          <w:numId w:val="2"/>
        </w:numPr>
        <w:suppressAutoHyphens w:val="0"/>
        <w:spacing w:after="0" w:line="480" w:lineRule="auto"/>
        <w:rPr>
          <w:rFonts w:ascii="Times New Roman" w:hAnsi="Times New Roman" w:cs="Times New Roman"/>
        </w:rPr>
      </w:pPr>
      <w:r w:rsidRPr="00696706">
        <w:rPr>
          <w:rFonts w:ascii="Times New Roman" w:hAnsi="Times New Roman" w:cs="Times New Roman"/>
        </w:rPr>
        <w:t>G. Ainslie, Specious reward: A behavioral theory of impulsiveness and impulse control. </w:t>
      </w:r>
      <w:r w:rsidRPr="00696706">
        <w:rPr>
          <w:rFonts w:ascii="Times New Roman" w:hAnsi="Times New Roman" w:cs="Times New Roman"/>
          <w:i/>
          <w:iCs/>
        </w:rPr>
        <w:t xml:space="preserve">Psychol. Bull. </w:t>
      </w:r>
      <w:r w:rsidRPr="00696706">
        <w:rPr>
          <w:rFonts w:ascii="Times New Roman" w:hAnsi="Times New Roman" w:cs="Times New Roman"/>
          <w:b/>
          <w:bCs/>
        </w:rPr>
        <w:t>82</w:t>
      </w:r>
      <w:r w:rsidRPr="00696706">
        <w:rPr>
          <w:rFonts w:ascii="Times New Roman" w:hAnsi="Times New Roman" w:cs="Times New Roman"/>
        </w:rPr>
        <w:t xml:space="preserve">, 463-496 </w:t>
      </w:r>
      <w:r w:rsidRPr="00696706">
        <w:rPr>
          <w:rFonts w:ascii="Times New Roman" w:hAnsi="Times New Roman" w:cs="Times New Roman"/>
        </w:rPr>
        <w:t>(1975)</w:t>
      </w:r>
      <w:r w:rsidRPr="00696706">
        <w:rPr>
          <w:rFonts w:ascii="Times New Roman" w:hAnsi="Times New Roman" w:cs="Times New Roman"/>
        </w:rPr>
        <w:t>. </w:t>
      </w:r>
    </w:p>
    <w:p w14:paraId="673098D6" w14:textId="77777777" w:rsidR="009D014E" w:rsidRPr="00696706" w:rsidRDefault="009D014E" w:rsidP="009D014E">
      <w:pPr>
        <w:pStyle w:val="ListParagraph"/>
        <w:numPr>
          <w:ilvl w:val="0"/>
          <w:numId w:val="2"/>
        </w:numPr>
        <w:suppressAutoHyphens w:val="0"/>
        <w:spacing w:after="0" w:line="480" w:lineRule="auto"/>
        <w:rPr>
          <w:rFonts w:ascii="Times New Roman" w:hAnsi="Times New Roman" w:cs="Times New Roman"/>
        </w:rPr>
      </w:pPr>
      <w:r w:rsidRPr="00696706">
        <w:rPr>
          <w:rFonts w:ascii="Times New Roman" w:hAnsi="Times New Roman" w:cs="Times New Roman"/>
        </w:rPr>
        <w:t xml:space="preserve">J. E. </w:t>
      </w:r>
      <w:r w:rsidRPr="00696706">
        <w:rPr>
          <w:rFonts w:ascii="Times New Roman" w:hAnsi="Times New Roman" w:cs="Times New Roman"/>
        </w:rPr>
        <w:t xml:space="preserve">Mazur, </w:t>
      </w:r>
      <w:proofErr w:type="gramStart"/>
      <w:r w:rsidRPr="00696706">
        <w:rPr>
          <w:rFonts w:ascii="Times New Roman" w:hAnsi="Times New Roman" w:cs="Times New Roman"/>
        </w:rPr>
        <w:t>An</w:t>
      </w:r>
      <w:proofErr w:type="gramEnd"/>
      <w:r w:rsidRPr="00696706">
        <w:rPr>
          <w:rFonts w:ascii="Times New Roman" w:hAnsi="Times New Roman" w:cs="Times New Roman"/>
        </w:rPr>
        <w:t xml:space="preserve"> adjusting procedure for studying delayed reinforcement. In M. L. Commons, J. E. Mazur, J. A. Nevin, &amp; H. Rachlin (Eds.),</w:t>
      </w:r>
      <w:r w:rsidRPr="00696706">
        <w:rPr>
          <w:rFonts w:ascii="Times New Roman" w:hAnsi="Times New Roman" w:cs="Times New Roman"/>
          <w:i/>
          <w:iCs/>
        </w:rPr>
        <w:t xml:space="preserve"> The effect of delay and of intervening events on reinforcement value</w:t>
      </w:r>
      <w:r w:rsidRPr="00696706">
        <w:rPr>
          <w:rFonts w:ascii="Times New Roman" w:hAnsi="Times New Roman" w:cs="Times New Roman"/>
        </w:rPr>
        <w:t xml:space="preserve"> (pp. 55–73).  Lawrence Erlbaum Associates, Inc. (1987). </w:t>
      </w:r>
    </w:p>
    <w:p w14:paraId="4E643530" w14:textId="77777777" w:rsidR="009D014E" w:rsidRPr="00696706" w:rsidRDefault="009D014E" w:rsidP="009D014E">
      <w:pPr>
        <w:pStyle w:val="ListParagraph"/>
        <w:numPr>
          <w:ilvl w:val="0"/>
          <w:numId w:val="2"/>
        </w:numPr>
        <w:suppressAutoHyphens w:val="0"/>
        <w:spacing w:after="0" w:line="480" w:lineRule="auto"/>
        <w:rPr>
          <w:rFonts w:ascii="Times New Roman" w:hAnsi="Times New Roman" w:cs="Times New Roman"/>
        </w:rPr>
      </w:pPr>
      <w:r w:rsidRPr="00696706">
        <w:rPr>
          <w:rFonts w:ascii="Times New Roman" w:hAnsi="Times New Roman" w:cs="Times New Roman"/>
        </w:rPr>
        <w:t xml:space="preserve">W. Mischel, </w:t>
      </w:r>
      <w:r w:rsidRPr="00696706">
        <w:rPr>
          <w:rFonts w:ascii="Times New Roman" w:hAnsi="Times New Roman" w:cs="Times New Roman"/>
        </w:rPr>
        <w:t xml:space="preserve">E. B. </w:t>
      </w:r>
      <w:r w:rsidRPr="00696706">
        <w:rPr>
          <w:rFonts w:ascii="Times New Roman" w:hAnsi="Times New Roman" w:cs="Times New Roman"/>
        </w:rPr>
        <w:t xml:space="preserve">Ebbesen, Attention in Delay of Gratification. </w:t>
      </w:r>
      <w:r w:rsidRPr="00696706">
        <w:rPr>
          <w:rFonts w:ascii="Times New Roman" w:hAnsi="Times New Roman" w:cs="Times New Roman"/>
          <w:i/>
          <w:iCs/>
        </w:rPr>
        <w:t>J. Pers. Soc. Psychol.</w:t>
      </w:r>
      <w:r w:rsidRPr="00696706">
        <w:rPr>
          <w:rFonts w:ascii="Times New Roman" w:hAnsi="Times New Roman" w:cs="Times New Roman"/>
        </w:rPr>
        <w:t xml:space="preserve"> </w:t>
      </w:r>
      <w:r w:rsidRPr="00696706">
        <w:rPr>
          <w:rFonts w:ascii="Times New Roman" w:hAnsi="Times New Roman" w:cs="Times New Roman"/>
          <w:b/>
          <w:bCs/>
        </w:rPr>
        <w:t>16</w:t>
      </w:r>
      <w:r w:rsidRPr="00696706">
        <w:rPr>
          <w:rFonts w:ascii="Times New Roman" w:hAnsi="Times New Roman" w:cs="Times New Roman"/>
        </w:rPr>
        <w:t xml:space="preserve">, 329-337 </w:t>
      </w:r>
      <w:r w:rsidRPr="00696706">
        <w:rPr>
          <w:rFonts w:ascii="Times New Roman" w:hAnsi="Times New Roman" w:cs="Times New Roman"/>
        </w:rPr>
        <w:t>(1970)</w:t>
      </w:r>
      <w:r w:rsidRPr="00696706">
        <w:rPr>
          <w:rFonts w:ascii="Times New Roman" w:hAnsi="Times New Roman" w:cs="Times New Roman"/>
        </w:rPr>
        <w:t>.</w:t>
      </w:r>
    </w:p>
    <w:p w14:paraId="75595E68" w14:textId="77777777" w:rsidR="009D014E" w:rsidRPr="00696706" w:rsidRDefault="009D014E" w:rsidP="009D014E">
      <w:pPr>
        <w:pStyle w:val="ListParagraph"/>
        <w:numPr>
          <w:ilvl w:val="0"/>
          <w:numId w:val="2"/>
        </w:numPr>
        <w:suppressAutoHyphens w:val="0"/>
        <w:spacing w:after="0" w:line="480" w:lineRule="auto"/>
        <w:rPr>
          <w:rFonts w:ascii="Times New Roman" w:hAnsi="Times New Roman" w:cs="Times New Roman"/>
        </w:rPr>
      </w:pPr>
      <w:hyperlink r:id="rId11">
        <w:r w:rsidRPr="00696706">
          <w:rPr>
            <w:rStyle w:val="Hyperlink"/>
            <w:rFonts w:ascii="Times New Roman" w:hAnsi="Times New Roman" w:cs="Times New Roman"/>
            <w:color w:val="auto"/>
            <w:u w:val="none"/>
          </w:rPr>
          <w:t>A. M. Trevail</w:t>
        </w:r>
      </w:hyperlink>
      <w:r w:rsidRPr="00696706">
        <w:rPr>
          <w:rFonts w:ascii="Times New Roman" w:hAnsi="Times New Roman" w:cs="Times New Roman"/>
        </w:rPr>
        <w:t xml:space="preserve"> et al., Environmental heterogeneity decreases reproductive success via effects on foraging </w:t>
      </w:r>
      <w:proofErr w:type="spellStart"/>
      <w:r w:rsidRPr="00696706">
        <w:rPr>
          <w:rFonts w:ascii="Times New Roman" w:hAnsi="Times New Roman" w:cs="Times New Roman"/>
        </w:rPr>
        <w:t>behaviour</w:t>
      </w:r>
      <w:proofErr w:type="spellEnd"/>
      <w:r w:rsidRPr="00696706">
        <w:rPr>
          <w:rFonts w:ascii="Times New Roman" w:hAnsi="Times New Roman" w:cs="Times New Roman"/>
        </w:rPr>
        <w:t xml:space="preserve">, </w:t>
      </w:r>
      <w:r w:rsidRPr="00696706">
        <w:rPr>
          <w:rFonts w:ascii="Times New Roman" w:hAnsi="Times New Roman" w:cs="Times New Roman"/>
          <w:i/>
          <w:iCs/>
        </w:rPr>
        <w:t>Proc. Biol. Sci.</w:t>
      </w:r>
      <w:r w:rsidRPr="00696706">
        <w:rPr>
          <w:rFonts w:ascii="Times New Roman" w:hAnsi="Times New Roman" w:cs="Times New Roman"/>
        </w:rPr>
        <w:t xml:space="preserve"> </w:t>
      </w:r>
      <w:r w:rsidRPr="00696706">
        <w:rPr>
          <w:rFonts w:ascii="Times New Roman" w:hAnsi="Times New Roman" w:cs="Times New Roman"/>
          <w:b/>
          <w:bCs/>
        </w:rPr>
        <w:t>286</w:t>
      </w:r>
      <w:r w:rsidRPr="00696706">
        <w:rPr>
          <w:rFonts w:ascii="Times New Roman" w:hAnsi="Times New Roman" w:cs="Times New Roman"/>
        </w:rPr>
        <w:t xml:space="preserve">, 20190795 (2019). </w:t>
      </w:r>
    </w:p>
    <w:p w14:paraId="0087B22C"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hyperlink r:id="rId12">
        <w:r w:rsidRPr="00696706">
          <w:rPr>
            <w:rStyle w:val="Hyperlink"/>
            <w:rFonts w:ascii="Times New Roman" w:hAnsi="Times New Roman" w:cs="Times New Roman"/>
            <w:color w:val="auto"/>
            <w:u w:val="none"/>
          </w:rPr>
          <w:t>J. A. Eccard</w:t>
        </w:r>
      </w:hyperlink>
      <w:r w:rsidRPr="00696706">
        <w:rPr>
          <w:rFonts w:ascii="Times New Roman" w:hAnsi="Times New Roman" w:cs="Times New Roman"/>
        </w:rPr>
        <w:t>, </w:t>
      </w:r>
      <w:hyperlink r:id="rId13">
        <w:r w:rsidRPr="00696706">
          <w:rPr>
            <w:rStyle w:val="Hyperlink"/>
            <w:rFonts w:ascii="Times New Roman" w:hAnsi="Times New Roman" w:cs="Times New Roman"/>
            <w:color w:val="auto"/>
            <w:u w:val="none"/>
          </w:rPr>
          <w:t xml:space="preserve">T. </w:t>
        </w:r>
        <w:proofErr w:type="spellStart"/>
        <w:r w:rsidRPr="00696706">
          <w:rPr>
            <w:rStyle w:val="Hyperlink"/>
            <w:rFonts w:ascii="Times New Roman" w:hAnsi="Times New Roman" w:cs="Times New Roman"/>
            <w:color w:val="auto"/>
            <w:u w:val="none"/>
          </w:rPr>
          <w:t>Liesenjohann</w:t>
        </w:r>
        <w:proofErr w:type="spellEnd"/>
      </w:hyperlink>
      <w:r w:rsidRPr="00696706">
        <w:rPr>
          <w:rFonts w:ascii="Times New Roman" w:hAnsi="Times New Roman" w:cs="Times New Roman"/>
        </w:rPr>
        <w:t>, </w:t>
      </w:r>
      <w:hyperlink r:id="rId14">
        <w:r w:rsidRPr="00696706">
          <w:rPr>
            <w:rStyle w:val="Hyperlink"/>
            <w:rFonts w:ascii="Times New Roman" w:hAnsi="Times New Roman" w:cs="Times New Roman"/>
            <w:color w:val="auto"/>
            <w:u w:val="none"/>
          </w:rPr>
          <w:t xml:space="preserve">M. </w:t>
        </w:r>
        <w:proofErr w:type="spellStart"/>
        <w:r w:rsidRPr="00696706">
          <w:rPr>
            <w:rStyle w:val="Hyperlink"/>
            <w:rFonts w:ascii="Times New Roman" w:hAnsi="Times New Roman" w:cs="Times New Roman"/>
            <w:color w:val="auto"/>
            <w:u w:val="none"/>
          </w:rPr>
          <w:t>Dammhahn</w:t>
        </w:r>
        <w:proofErr w:type="spellEnd"/>
      </w:hyperlink>
      <w:r w:rsidRPr="00696706">
        <w:rPr>
          <w:rFonts w:ascii="Times New Roman" w:hAnsi="Times New Roman" w:cs="Times New Roman"/>
        </w:rPr>
        <w:t xml:space="preserve"> Among-individual differences in foraging modulate resource exploitation under perceived predation risk. </w:t>
      </w:r>
      <w:proofErr w:type="spellStart"/>
      <w:r w:rsidRPr="00696706">
        <w:rPr>
          <w:rFonts w:ascii="Times New Roman" w:hAnsi="Times New Roman" w:cs="Times New Roman"/>
          <w:i/>
          <w:iCs/>
        </w:rPr>
        <w:t>Oecologia</w:t>
      </w:r>
      <w:proofErr w:type="spellEnd"/>
      <w:r w:rsidRPr="00696706">
        <w:rPr>
          <w:rFonts w:ascii="Times New Roman" w:hAnsi="Times New Roman" w:cs="Times New Roman"/>
        </w:rPr>
        <w:t xml:space="preserve"> </w:t>
      </w:r>
      <w:r w:rsidRPr="00696706">
        <w:rPr>
          <w:rFonts w:ascii="Times New Roman" w:hAnsi="Times New Roman" w:cs="Times New Roman"/>
          <w:b/>
          <w:bCs/>
        </w:rPr>
        <w:t>194</w:t>
      </w:r>
      <w:r w:rsidRPr="00696706">
        <w:rPr>
          <w:rFonts w:ascii="Times New Roman" w:hAnsi="Times New Roman" w:cs="Times New Roman"/>
        </w:rPr>
        <w:t>, 621-634 (2020).</w:t>
      </w:r>
    </w:p>
    <w:p w14:paraId="70CAF528"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R. H. </w:t>
      </w:r>
      <w:r w:rsidRPr="00696706">
        <w:rPr>
          <w:rFonts w:ascii="Times New Roman" w:hAnsi="Times New Roman" w:cs="Times New Roman"/>
        </w:rPr>
        <w:t xml:space="preserve">Walker, M. C. Hutchinson, </w:t>
      </w:r>
      <w:r w:rsidRPr="00696706">
        <w:rPr>
          <w:rFonts w:ascii="Times New Roman" w:hAnsi="Times New Roman" w:cs="Times New Roman"/>
        </w:rPr>
        <w:t xml:space="preserve">A. B. </w:t>
      </w:r>
      <w:r w:rsidRPr="00696706">
        <w:rPr>
          <w:rFonts w:ascii="Times New Roman" w:hAnsi="Times New Roman" w:cs="Times New Roman"/>
        </w:rPr>
        <w:t xml:space="preserve">Potter, J. A. Becker, R. A. Long, R. M. Pringle, Mechanisms of individual variation in large herbivore diets: Roles of spatial heterogeneity and state-dependent foraging. </w:t>
      </w:r>
      <w:r w:rsidRPr="00696706">
        <w:rPr>
          <w:rFonts w:ascii="Times New Roman" w:hAnsi="Times New Roman" w:cs="Times New Roman"/>
          <w:i/>
          <w:iCs/>
        </w:rPr>
        <w:t>Ecology</w:t>
      </w:r>
      <w:r w:rsidRPr="00696706">
        <w:rPr>
          <w:rFonts w:ascii="Times New Roman" w:hAnsi="Times New Roman" w:cs="Times New Roman"/>
        </w:rPr>
        <w:t xml:space="preserve"> </w:t>
      </w:r>
      <w:r w:rsidRPr="00696706">
        <w:rPr>
          <w:rFonts w:ascii="Times New Roman" w:hAnsi="Times New Roman" w:cs="Times New Roman"/>
          <w:b/>
          <w:bCs/>
        </w:rPr>
        <w:t>104</w:t>
      </w:r>
      <w:r w:rsidRPr="00696706">
        <w:rPr>
          <w:rFonts w:ascii="Times New Roman" w:hAnsi="Times New Roman" w:cs="Times New Roman"/>
        </w:rPr>
        <w:t xml:space="preserve">, e3921 </w:t>
      </w:r>
      <w:r w:rsidRPr="00696706">
        <w:rPr>
          <w:rFonts w:ascii="Times New Roman" w:hAnsi="Times New Roman" w:cs="Times New Roman"/>
        </w:rPr>
        <w:t>(2023).</w:t>
      </w:r>
    </w:p>
    <w:p w14:paraId="352C020F"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hyperlink r:id="rId15">
        <w:r w:rsidRPr="00696706">
          <w:rPr>
            <w:rStyle w:val="Hyperlink"/>
            <w:rFonts w:ascii="Times New Roman" w:hAnsi="Times New Roman" w:cs="Times New Roman"/>
            <w:color w:val="auto"/>
            <w:u w:val="none"/>
          </w:rPr>
          <w:t>J. W. Kable</w:t>
        </w:r>
      </w:hyperlink>
      <w:r w:rsidRPr="00696706">
        <w:rPr>
          <w:rFonts w:ascii="Times New Roman" w:hAnsi="Times New Roman" w:cs="Times New Roman"/>
          <w:vertAlign w:val="superscript"/>
        </w:rPr>
        <w:t> </w:t>
      </w:r>
      <w:r w:rsidRPr="00696706">
        <w:rPr>
          <w:rFonts w:ascii="Times New Roman" w:hAnsi="Times New Roman" w:cs="Times New Roman"/>
        </w:rPr>
        <w:t>, </w:t>
      </w:r>
      <w:hyperlink r:id="rId16">
        <w:r w:rsidRPr="00696706">
          <w:rPr>
            <w:rStyle w:val="Hyperlink"/>
            <w:rFonts w:ascii="Times New Roman" w:hAnsi="Times New Roman" w:cs="Times New Roman"/>
            <w:color w:val="auto"/>
            <w:u w:val="none"/>
          </w:rPr>
          <w:t>P. W. Glimcher</w:t>
        </w:r>
      </w:hyperlink>
      <w:r w:rsidRPr="00696706">
        <w:rPr>
          <w:rFonts w:ascii="Times New Roman" w:hAnsi="Times New Roman" w:cs="Times New Roman"/>
        </w:rPr>
        <w:t xml:space="preserve">, The neural correlates of subjective value during intertemporal choice. </w:t>
      </w:r>
      <w:r w:rsidRPr="00696706">
        <w:rPr>
          <w:rFonts w:ascii="Times New Roman" w:hAnsi="Times New Roman" w:cs="Times New Roman"/>
          <w:i/>
          <w:iCs/>
        </w:rPr>
        <w:t xml:space="preserve">Nat. </w:t>
      </w:r>
      <w:proofErr w:type="spellStart"/>
      <w:r w:rsidRPr="00696706">
        <w:rPr>
          <w:rFonts w:ascii="Times New Roman" w:hAnsi="Times New Roman" w:cs="Times New Roman"/>
          <w:i/>
          <w:iCs/>
        </w:rPr>
        <w:t>Neurosci</w:t>
      </w:r>
      <w:proofErr w:type="spellEnd"/>
      <w:r w:rsidRPr="00696706">
        <w:rPr>
          <w:rFonts w:ascii="Times New Roman" w:hAnsi="Times New Roman" w:cs="Times New Roman"/>
          <w:i/>
          <w:iCs/>
        </w:rPr>
        <w:t>.</w:t>
      </w:r>
      <w:r w:rsidRPr="00696706">
        <w:rPr>
          <w:rFonts w:ascii="Times New Roman" w:hAnsi="Times New Roman" w:cs="Times New Roman"/>
        </w:rPr>
        <w:t xml:space="preserve"> </w:t>
      </w:r>
      <w:r w:rsidRPr="00696706">
        <w:rPr>
          <w:rFonts w:ascii="Times New Roman" w:hAnsi="Times New Roman" w:cs="Times New Roman"/>
          <w:b/>
          <w:bCs/>
        </w:rPr>
        <w:t>10</w:t>
      </w:r>
      <w:r w:rsidRPr="00696706">
        <w:rPr>
          <w:rFonts w:ascii="Times New Roman" w:hAnsi="Times New Roman" w:cs="Times New Roman"/>
        </w:rPr>
        <w:t>, 1625-1633 (2007).</w:t>
      </w:r>
    </w:p>
    <w:p w14:paraId="7457C87F"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lastRenderedPageBreak/>
        <w:t xml:space="preserve">R. </w:t>
      </w:r>
      <w:proofErr w:type="spellStart"/>
      <w:r w:rsidRPr="00696706">
        <w:rPr>
          <w:rFonts w:ascii="Times New Roman" w:hAnsi="Times New Roman" w:cs="Times New Roman"/>
        </w:rPr>
        <w:t>Shadmehr</w:t>
      </w:r>
      <w:proofErr w:type="spellEnd"/>
      <w:r w:rsidRPr="00696706">
        <w:rPr>
          <w:rFonts w:ascii="Times New Roman" w:hAnsi="Times New Roman" w:cs="Times New Roman"/>
        </w:rPr>
        <w:t xml:space="preserve">, </w:t>
      </w:r>
      <w:hyperlink r:id="rId17">
        <w:r w:rsidRPr="00696706">
          <w:rPr>
            <w:rStyle w:val="Hyperlink"/>
            <w:rFonts w:ascii="Times New Roman" w:hAnsi="Times New Roman" w:cs="Times New Roman"/>
            <w:color w:val="auto"/>
            <w:u w:val="none"/>
          </w:rPr>
          <w:t xml:space="preserve">J. J. Orban de </w:t>
        </w:r>
        <w:proofErr w:type="spellStart"/>
        <w:r w:rsidRPr="00696706">
          <w:rPr>
            <w:rStyle w:val="Hyperlink"/>
            <w:rFonts w:ascii="Times New Roman" w:hAnsi="Times New Roman" w:cs="Times New Roman"/>
            <w:color w:val="auto"/>
            <w:u w:val="none"/>
          </w:rPr>
          <w:t>Xivry</w:t>
        </w:r>
        <w:proofErr w:type="spellEnd"/>
      </w:hyperlink>
      <w:r w:rsidRPr="00696706">
        <w:rPr>
          <w:rFonts w:ascii="Times New Roman" w:hAnsi="Times New Roman" w:cs="Times New Roman"/>
        </w:rPr>
        <w:t>, </w:t>
      </w:r>
      <w:hyperlink r:id="rId18">
        <w:r w:rsidRPr="00696706">
          <w:rPr>
            <w:rStyle w:val="Hyperlink"/>
            <w:rFonts w:ascii="Times New Roman" w:hAnsi="Times New Roman" w:cs="Times New Roman"/>
            <w:color w:val="auto"/>
            <w:u w:val="none"/>
          </w:rPr>
          <w:t>M. Xu-Wilson</w:t>
        </w:r>
      </w:hyperlink>
      <w:r w:rsidRPr="00696706">
        <w:rPr>
          <w:rFonts w:ascii="Times New Roman" w:hAnsi="Times New Roman" w:cs="Times New Roman"/>
        </w:rPr>
        <w:t>, </w:t>
      </w:r>
      <w:hyperlink r:id="rId19">
        <w:r w:rsidRPr="00696706">
          <w:rPr>
            <w:rStyle w:val="Hyperlink"/>
            <w:rFonts w:ascii="Times New Roman" w:hAnsi="Times New Roman" w:cs="Times New Roman"/>
            <w:color w:val="auto"/>
            <w:u w:val="none"/>
          </w:rPr>
          <w:t>Ting-Yu Shih</w:t>
        </w:r>
      </w:hyperlink>
      <w:r w:rsidRPr="00696706">
        <w:rPr>
          <w:rFonts w:ascii="Times New Roman" w:hAnsi="Times New Roman" w:cs="Times New Roman"/>
        </w:rPr>
        <w:t xml:space="preserve">, Temporal discounting of reward and the cost of time in motor control. </w:t>
      </w:r>
      <w:r w:rsidRPr="00696706">
        <w:rPr>
          <w:rFonts w:ascii="Times New Roman" w:hAnsi="Times New Roman" w:cs="Times New Roman"/>
          <w:i/>
          <w:iCs/>
        </w:rPr>
        <w:t xml:space="preserve">J. </w:t>
      </w:r>
      <w:proofErr w:type="spellStart"/>
      <w:r w:rsidRPr="00696706">
        <w:rPr>
          <w:rFonts w:ascii="Times New Roman" w:hAnsi="Times New Roman" w:cs="Times New Roman"/>
          <w:i/>
          <w:iCs/>
        </w:rPr>
        <w:t>Neurosci</w:t>
      </w:r>
      <w:proofErr w:type="spellEnd"/>
      <w:r w:rsidRPr="00696706">
        <w:rPr>
          <w:rFonts w:ascii="Times New Roman" w:hAnsi="Times New Roman" w:cs="Times New Roman"/>
          <w:i/>
          <w:iCs/>
        </w:rPr>
        <w:t>.</w:t>
      </w:r>
      <w:r w:rsidRPr="00696706">
        <w:rPr>
          <w:rFonts w:ascii="Times New Roman" w:hAnsi="Times New Roman" w:cs="Times New Roman"/>
        </w:rPr>
        <w:t xml:space="preserve"> </w:t>
      </w:r>
      <w:r w:rsidRPr="00696706">
        <w:rPr>
          <w:rFonts w:ascii="Times New Roman" w:hAnsi="Times New Roman" w:cs="Times New Roman"/>
          <w:b/>
          <w:bCs/>
        </w:rPr>
        <w:t>30</w:t>
      </w:r>
      <w:r w:rsidRPr="00696706">
        <w:rPr>
          <w:rFonts w:ascii="Times New Roman" w:hAnsi="Times New Roman" w:cs="Times New Roman"/>
        </w:rPr>
        <w:t>,10507-16 (2010).</w:t>
      </w:r>
    </w:p>
    <w:p w14:paraId="66B3A22D"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D. J. Barraclough, M. L. Conroy, D. Lee, Prefrontal cortex and decision making in a mixed-strategy game. </w:t>
      </w:r>
      <w:r w:rsidRPr="00696706">
        <w:rPr>
          <w:rFonts w:ascii="Times New Roman" w:hAnsi="Times New Roman" w:cs="Times New Roman"/>
          <w:i/>
          <w:iCs/>
        </w:rPr>
        <w:t xml:space="preserve">Nat. </w:t>
      </w:r>
      <w:proofErr w:type="spellStart"/>
      <w:r w:rsidRPr="00696706">
        <w:rPr>
          <w:rFonts w:ascii="Times New Roman" w:hAnsi="Times New Roman" w:cs="Times New Roman"/>
          <w:i/>
          <w:iCs/>
        </w:rPr>
        <w:t>Neurosci</w:t>
      </w:r>
      <w:proofErr w:type="spellEnd"/>
      <w:r w:rsidRPr="00696706">
        <w:rPr>
          <w:rFonts w:ascii="Times New Roman" w:hAnsi="Times New Roman" w:cs="Times New Roman"/>
        </w:rPr>
        <w:t xml:space="preserve">. </w:t>
      </w:r>
      <w:r w:rsidRPr="00696706">
        <w:rPr>
          <w:rFonts w:ascii="Times New Roman" w:hAnsi="Times New Roman" w:cs="Times New Roman"/>
          <w:b/>
          <w:bCs/>
        </w:rPr>
        <w:t>7</w:t>
      </w:r>
      <w:r w:rsidRPr="00696706">
        <w:rPr>
          <w:rFonts w:ascii="Times New Roman" w:hAnsi="Times New Roman" w:cs="Times New Roman"/>
        </w:rPr>
        <w:t xml:space="preserve">, 404410 </w:t>
      </w:r>
      <w:r w:rsidRPr="00696706">
        <w:rPr>
          <w:rFonts w:ascii="Times New Roman" w:hAnsi="Times New Roman" w:cs="Times New Roman"/>
        </w:rPr>
        <w:t>(2004)</w:t>
      </w:r>
      <w:r w:rsidRPr="00696706">
        <w:rPr>
          <w:rFonts w:ascii="Times New Roman" w:hAnsi="Times New Roman" w:cs="Times New Roman"/>
        </w:rPr>
        <w:t xml:space="preserve">.  </w:t>
      </w:r>
    </w:p>
    <w:p w14:paraId="146183DF"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C. A. Hutcherson, H. Plassmann, J. J. Gross, A. Rangel, Cognitive regulation during decision making shifts behavioral control between ventromedial and dorsolateral prefrontal value systems. </w:t>
      </w:r>
      <w:r w:rsidRPr="00696706">
        <w:rPr>
          <w:rFonts w:ascii="Times New Roman" w:hAnsi="Times New Roman" w:cs="Times New Roman"/>
          <w:i/>
          <w:iCs/>
        </w:rPr>
        <w:t xml:space="preserve">J. </w:t>
      </w:r>
      <w:proofErr w:type="spellStart"/>
      <w:r w:rsidRPr="00696706">
        <w:rPr>
          <w:rFonts w:ascii="Times New Roman" w:hAnsi="Times New Roman" w:cs="Times New Roman"/>
          <w:i/>
          <w:iCs/>
        </w:rPr>
        <w:t>Neurosci</w:t>
      </w:r>
      <w:proofErr w:type="spellEnd"/>
      <w:r w:rsidRPr="00696706">
        <w:rPr>
          <w:rFonts w:ascii="Times New Roman" w:hAnsi="Times New Roman" w:cs="Times New Roman"/>
          <w:i/>
          <w:iCs/>
        </w:rPr>
        <w:t>.</w:t>
      </w:r>
      <w:r w:rsidRPr="00696706">
        <w:rPr>
          <w:rFonts w:ascii="Times New Roman" w:hAnsi="Times New Roman" w:cs="Times New Roman"/>
        </w:rPr>
        <w:t xml:space="preserve"> </w:t>
      </w:r>
      <w:r w:rsidRPr="00696706">
        <w:rPr>
          <w:rFonts w:ascii="Times New Roman" w:hAnsi="Times New Roman" w:cs="Times New Roman"/>
          <w:b/>
          <w:bCs/>
        </w:rPr>
        <w:t>32</w:t>
      </w:r>
      <w:r w:rsidRPr="00696706">
        <w:rPr>
          <w:rFonts w:ascii="Times New Roman" w:hAnsi="Times New Roman" w:cs="Times New Roman"/>
        </w:rPr>
        <w:t xml:space="preserve">, 13543-13554 </w:t>
      </w:r>
      <w:r w:rsidRPr="00696706">
        <w:rPr>
          <w:rFonts w:ascii="Times New Roman" w:hAnsi="Times New Roman" w:cs="Times New Roman"/>
        </w:rPr>
        <w:t>(2012)</w:t>
      </w:r>
      <w:r w:rsidRPr="00696706">
        <w:rPr>
          <w:rFonts w:ascii="Times New Roman" w:hAnsi="Times New Roman" w:cs="Times New Roman"/>
        </w:rPr>
        <w:t>.</w:t>
      </w:r>
    </w:p>
    <w:p w14:paraId="7C0CCE96"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B. </w:t>
      </w:r>
      <w:proofErr w:type="spellStart"/>
      <w:r w:rsidRPr="00696706">
        <w:rPr>
          <w:rFonts w:ascii="Times New Roman" w:hAnsi="Times New Roman" w:cs="Times New Roman"/>
        </w:rPr>
        <w:t>Figner</w:t>
      </w:r>
      <w:proofErr w:type="spellEnd"/>
      <w:r w:rsidRPr="00696706">
        <w:rPr>
          <w:rFonts w:ascii="Times New Roman" w:hAnsi="Times New Roman" w:cs="Times New Roman"/>
        </w:rPr>
        <w:t xml:space="preserve">, D. Knoch, E. J. Johnson, A. R. Krosch, S. H. </w:t>
      </w:r>
      <w:proofErr w:type="spellStart"/>
      <w:r w:rsidRPr="00696706">
        <w:rPr>
          <w:rFonts w:ascii="Times New Roman" w:hAnsi="Times New Roman" w:cs="Times New Roman"/>
        </w:rPr>
        <w:t>Lisanby</w:t>
      </w:r>
      <w:proofErr w:type="spellEnd"/>
      <w:r w:rsidRPr="00696706">
        <w:rPr>
          <w:rFonts w:ascii="Times New Roman" w:hAnsi="Times New Roman" w:cs="Times New Roman"/>
        </w:rPr>
        <w:t xml:space="preserve">, E. Fehr, </w:t>
      </w:r>
      <w:r w:rsidRPr="00696706">
        <w:rPr>
          <w:rFonts w:ascii="Times New Roman" w:hAnsi="Times New Roman" w:cs="Times New Roman"/>
        </w:rPr>
        <w:t>E. U.</w:t>
      </w:r>
      <w:r w:rsidRPr="00696706">
        <w:rPr>
          <w:rFonts w:ascii="Times New Roman" w:hAnsi="Times New Roman" w:cs="Times New Roman"/>
        </w:rPr>
        <w:t xml:space="preserve"> Weber, Lateral prefrontal cortex and self-control in intertemporal choice. </w:t>
      </w:r>
      <w:r w:rsidRPr="00696706">
        <w:rPr>
          <w:rFonts w:ascii="Times New Roman" w:hAnsi="Times New Roman" w:cs="Times New Roman"/>
          <w:i/>
          <w:iCs/>
        </w:rPr>
        <w:t xml:space="preserve">Nat. </w:t>
      </w:r>
      <w:proofErr w:type="spellStart"/>
      <w:r w:rsidRPr="00696706">
        <w:rPr>
          <w:rFonts w:ascii="Times New Roman" w:hAnsi="Times New Roman" w:cs="Times New Roman"/>
          <w:i/>
          <w:iCs/>
        </w:rPr>
        <w:t>Neurosci</w:t>
      </w:r>
      <w:proofErr w:type="spellEnd"/>
      <w:r w:rsidRPr="00696706">
        <w:rPr>
          <w:rFonts w:ascii="Times New Roman" w:hAnsi="Times New Roman" w:cs="Times New Roman"/>
        </w:rPr>
        <w:t xml:space="preserve">. </w:t>
      </w:r>
      <w:r w:rsidRPr="00696706">
        <w:rPr>
          <w:rFonts w:ascii="Times New Roman" w:hAnsi="Times New Roman" w:cs="Times New Roman"/>
          <w:b/>
          <w:bCs/>
        </w:rPr>
        <w:t>13</w:t>
      </w:r>
      <w:r w:rsidRPr="00696706">
        <w:rPr>
          <w:rFonts w:ascii="Times New Roman" w:hAnsi="Times New Roman" w:cs="Times New Roman"/>
        </w:rPr>
        <w:t>, 538-539 (2010).</w:t>
      </w:r>
    </w:p>
    <w:p w14:paraId="125E42C3"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T. A. Hare, C. F. Camerer, A. Rangel, Self-control in decision-making involves modulation of the </w:t>
      </w:r>
      <w:proofErr w:type="spellStart"/>
      <w:r w:rsidRPr="00696706">
        <w:rPr>
          <w:rFonts w:ascii="Times New Roman" w:hAnsi="Times New Roman" w:cs="Times New Roman"/>
        </w:rPr>
        <w:t>vmPFC</w:t>
      </w:r>
      <w:proofErr w:type="spellEnd"/>
      <w:r w:rsidRPr="00696706">
        <w:rPr>
          <w:rFonts w:ascii="Times New Roman" w:hAnsi="Times New Roman" w:cs="Times New Roman"/>
        </w:rPr>
        <w:t xml:space="preserve"> valuation system by the </w:t>
      </w:r>
      <w:proofErr w:type="spellStart"/>
      <w:r w:rsidRPr="00696706">
        <w:rPr>
          <w:rFonts w:ascii="Times New Roman" w:hAnsi="Times New Roman" w:cs="Times New Roman"/>
        </w:rPr>
        <w:t>dlPFC</w:t>
      </w:r>
      <w:proofErr w:type="spellEnd"/>
      <w:r w:rsidRPr="00696706">
        <w:rPr>
          <w:rFonts w:ascii="Times New Roman" w:hAnsi="Times New Roman" w:cs="Times New Roman"/>
        </w:rPr>
        <w:t xml:space="preserve">. </w:t>
      </w:r>
      <w:r w:rsidRPr="00696706">
        <w:rPr>
          <w:rFonts w:ascii="Times New Roman" w:hAnsi="Times New Roman" w:cs="Times New Roman"/>
          <w:i/>
          <w:iCs/>
        </w:rPr>
        <w:t>Science</w:t>
      </w:r>
      <w:r w:rsidRPr="00696706">
        <w:rPr>
          <w:rFonts w:ascii="Times New Roman" w:hAnsi="Times New Roman" w:cs="Times New Roman"/>
        </w:rPr>
        <w:t xml:space="preserve"> </w:t>
      </w:r>
      <w:r w:rsidRPr="00696706">
        <w:rPr>
          <w:rFonts w:ascii="Times New Roman" w:hAnsi="Times New Roman" w:cs="Times New Roman"/>
          <w:b/>
          <w:bCs/>
        </w:rPr>
        <w:t>324</w:t>
      </w:r>
      <w:r w:rsidRPr="00696706">
        <w:rPr>
          <w:rFonts w:ascii="Times New Roman" w:hAnsi="Times New Roman" w:cs="Times New Roman"/>
        </w:rPr>
        <w:t xml:space="preserve">, 646-648 </w:t>
      </w:r>
      <w:r w:rsidRPr="00696706">
        <w:rPr>
          <w:rFonts w:ascii="Times New Roman" w:hAnsi="Times New Roman" w:cs="Times New Roman"/>
        </w:rPr>
        <w:t>(2009)</w:t>
      </w:r>
      <w:r w:rsidRPr="00696706">
        <w:rPr>
          <w:rFonts w:ascii="Times New Roman" w:hAnsi="Times New Roman" w:cs="Times New Roman"/>
        </w:rPr>
        <w:t>.</w:t>
      </w:r>
    </w:p>
    <w:p w14:paraId="4533E677"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S. Kim, J. Hwang, D. Lee, Prefrontal coding of temporally discounted values during intertemporal choice. </w:t>
      </w:r>
      <w:r w:rsidRPr="00696706">
        <w:rPr>
          <w:rFonts w:ascii="Times New Roman" w:hAnsi="Times New Roman" w:cs="Times New Roman"/>
          <w:i/>
          <w:iCs/>
        </w:rPr>
        <w:t>Neuron</w:t>
      </w:r>
      <w:r w:rsidRPr="00696706">
        <w:rPr>
          <w:rFonts w:ascii="Times New Roman" w:hAnsi="Times New Roman" w:cs="Times New Roman"/>
        </w:rPr>
        <w:t xml:space="preserve"> </w:t>
      </w:r>
      <w:r w:rsidRPr="00696706">
        <w:rPr>
          <w:rFonts w:ascii="Times New Roman" w:hAnsi="Times New Roman" w:cs="Times New Roman"/>
          <w:b/>
          <w:bCs/>
        </w:rPr>
        <w:t>59</w:t>
      </w:r>
      <w:r w:rsidRPr="00696706">
        <w:rPr>
          <w:rFonts w:ascii="Times New Roman" w:hAnsi="Times New Roman" w:cs="Times New Roman"/>
        </w:rPr>
        <w:t xml:space="preserve">, 161-172 </w:t>
      </w:r>
      <w:r w:rsidRPr="00696706">
        <w:rPr>
          <w:rFonts w:ascii="Times New Roman" w:hAnsi="Times New Roman" w:cs="Times New Roman"/>
        </w:rPr>
        <w:t>(2008)</w:t>
      </w:r>
      <w:r w:rsidRPr="00696706">
        <w:rPr>
          <w:rFonts w:ascii="Times New Roman" w:hAnsi="Times New Roman" w:cs="Times New Roman"/>
        </w:rPr>
        <w:t xml:space="preserve">. </w:t>
      </w:r>
    </w:p>
    <w:p w14:paraId="731D42D6"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hyperlink r:id="rId20">
        <w:r w:rsidRPr="00696706">
          <w:rPr>
            <w:rStyle w:val="Hyperlink"/>
            <w:rFonts w:ascii="Times New Roman" w:hAnsi="Times New Roman" w:cs="Times New Roman"/>
            <w:color w:val="auto"/>
            <w:u w:val="none"/>
          </w:rPr>
          <w:t>S. Wang</w:t>
        </w:r>
      </w:hyperlink>
      <w:r w:rsidRPr="00696706">
        <w:rPr>
          <w:rFonts w:ascii="Times New Roman" w:hAnsi="Times New Roman" w:cs="Times New Roman"/>
          <w:vertAlign w:val="superscript"/>
        </w:rPr>
        <w:t> </w:t>
      </w:r>
      <w:hyperlink r:id="rId21" w:anchor="_blank" w:history="1">
        <w:r w:rsidRPr="00696706">
          <w:rPr>
            <w:rStyle w:val="Hyperlink"/>
            <w:rFonts w:ascii="Times New Roman" w:hAnsi="Times New Roman" w:cs="Times New Roman"/>
            <w:color w:val="auto"/>
            <w:u w:val="none"/>
            <w:vertAlign w:val="superscript"/>
          </w:rPr>
          <w:t>#</w:t>
        </w:r>
      </w:hyperlink>
      <w:r w:rsidRPr="00696706">
        <w:rPr>
          <w:rFonts w:ascii="Times New Roman" w:hAnsi="Times New Roman" w:cs="Times New Roman"/>
        </w:rPr>
        <w:t>, </w:t>
      </w:r>
      <w:hyperlink r:id="rId22">
        <w:r w:rsidRPr="00696706">
          <w:rPr>
            <w:rStyle w:val="Hyperlink"/>
            <w:rFonts w:ascii="Times New Roman" w:hAnsi="Times New Roman" w:cs="Times New Roman"/>
            <w:color w:val="auto"/>
            <w:u w:val="none"/>
          </w:rPr>
          <w:t>R. Falcone</w:t>
        </w:r>
      </w:hyperlink>
      <w:r w:rsidRPr="00696706">
        <w:rPr>
          <w:rFonts w:ascii="Times New Roman" w:hAnsi="Times New Roman" w:cs="Times New Roman"/>
          <w:vertAlign w:val="superscript"/>
        </w:rPr>
        <w:t> </w:t>
      </w:r>
      <w:hyperlink r:id="rId23" w:anchor="_blank" w:history="1">
        <w:r w:rsidRPr="00696706">
          <w:rPr>
            <w:rStyle w:val="Hyperlink"/>
            <w:rFonts w:ascii="Times New Roman" w:hAnsi="Times New Roman" w:cs="Times New Roman"/>
            <w:color w:val="auto"/>
            <w:u w:val="none"/>
            <w:vertAlign w:val="superscript"/>
          </w:rPr>
          <w:t>#</w:t>
        </w:r>
      </w:hyperlink>
      <w:r w:rsidRPr="00696706">
        <w:rPr>
          <w:rFonts w:ascii="Times New Roman" w:hAnsi="Times New Roman" w:cs="Times New Roman"/>
          <w:vertAlign w:val="superscript"/>
        </w:rPr>
        <w:t> </w:t>
      </w:r>
      <w:r w:rsidRPr="00696706">
        <w:rPr>
          <w:rFonts w:ascii="Times New Roman" w:hAnsi="Times New Roman" w:cs="Times New Roman"/>
        </w:rPr>
        <w:t>, </w:t>
      </w:r>
      <w:hyperlink r:id="rId24">
        <w:r w:rsidRPr="00696706">
          <w:rPr>
            <w:rStyle w:val="Hyperlink"/>
            <w:rFonts w:ascii="Times New Roman" w:hAnsi="Times New Roman" w:cs="Times New Roman"/>
            <w:color w:val="auto"/>
            <w:u w:val="none"/>
          </w:rPr>
          <w:t>B. Richmond</w:t>
        </w:r>
      </w:hyperlink>
      <w:r w:rsidRPr="00696706">
        <w:rPr>
          <w:rFonts w:ascii="Times New Roman" w:hAnsi="Times New Roman" w:cs="Times New Roman"/>
          <w:vertAlign w:val="superscript"/>
        </w:rPr>
        <w:t> </w:t>
      </w:r>
      <w:r w:rsidRPr="00696706">
        <w:rPr>
          <w:rFonts w:ascii="Times New Roman" w:hAnsi="Times New Roman" w:cs="Times New Roman"/>
        </w:rPr>
        <w:t>, </w:t>
      </w:r>
      <w:hyperlink r:id="rId25">
        <w:r w:rsidRPr="00696706">
          <w:rPr>
            <w:rStyle w:val="Hyperlink"/>
            <w:rFonts w:ascii="Times New Roman" w:hAnsi="Times New Roman" w:cs="Times New Roman"/>
            <w:color w:val="auto"/>
            <w:u w:val="none"/>
          </w:rPr>
          <w:t>B. B. Averbeck</w:t>
        </w:r>
      </w:hyperlink>
      <w:r w:rsidRPr="00696706">
        <w:rPr>
          <w:rFonts w:ascii="Times New Roman" w:hAnsi="Times New Roman" w:cs="Times New Roman"/>
        </w:rPr>
        <w:t xml:space="preserve">, Attractor dynamics reflect decision confidence in macaque prefrontal cortex. </w:t>
      </w:r>
      <w:r w:rsidRPr="00696706">
        <w:rPr>
          <w:rFonts w:ascii="Times New Roman" w:hAnsi="Times New Roman" w:cs="Times New Roman"/>
          <w:i/>
          <w:iCs/>
        </w:rPr>
        <w:t xml:space="preserve">Nat. </w:t>
      </w:r>
      <w:proofErr w:type="spellStart"/>
      <w:r w:rsidRPr="00696706">
        <w:rPr>
          <w:rFonts w:ascii="Times New Roman" w:hAnsi="Times New Roman" w:cs="Times New Roman"/>
          <w:i/>
          <w:iCs/>
        </w:rPr>
        <w:t>Neurosci</w:t>
      </w:r>
      <w:proofErr w:type="spellEnd"/>
      <w:r w:rsidRPr="00696706">
        <w:rPr>
          <w:rFonts w:ascii="Times New Roman" w:hAnsi="Times New Roman" w:cs="Times New Roman"/>
        </w:rPr>
        <w:t xml:space="preserve">. </w:t>
      </w:r>
      <w:r w:rsidRPr="00696706">
        <w:rPr>
          <w:rFonts w:ascii="Times New Roman" w:hAnsi="Times New Roman" w:cs="Times New Roman"/>
          <w:b/>
          <w:bCs/>
        </w:rPr>
        <w:t>26</w:t>
      </w:r>
      <w:r w:rsidRPr="00696706">
        <w:rPr>
          <w:rFonts w:ascii="Times New Roman" w:hAnsi="Times New Roman" w:cs="Times New Roman"/>
        </w:rPr>
        <w:t xml:space="preserve">, 1970-1980 </w:t>
      </w:r>
      <w:r w:rsidRPr="00696706">
        <w:rPr>
          <w:rFonts w:ascii="Times New Roman" w:hAnsi="Times New Roman" w:cs="Times New Roman"/>
        </w:rPr>
        <w:t>(2023)</w:t>
      </w:r>
      <w:r w:rsidRPr="00696706">
        <w:rPr>
          <w:rFonts w:ascii="Times New Roman" w:hAnsi="Times New Roman" w:cs="Times New Roman"/>
        </w:rPr>
        <w:t xml:space="preserve">. </w:t>
      </w:r>
      <w:hyperlink r:id="rId26" w:anchor="_blank" w:history="1">
        <w:r w:rsidRPr="00696706">
          <w:rPr>
            <w:rStyle w:val="Hyperlink"/>
            <w:rFonts w:ascii="Times New Roman" w:hAnsi="Times New Roman" w:cs="Times New Roman"/>
            <w:color w:val="auto"/>
            <w:u w:val="none"/>
            <w:vertAlign w:val="superscript"/>
          </w:rPr>
          <w:t>#</w:t>
        </w:r>
      </w:hyperlink>
      <w:r w:rsidRPr="00696706">
        <w:rPr>
          <w:rFonts w:ascii="Times New Roman" w:hAnsi="Times New Roman" w:cs="Times New Roman"/>
        </w:rPr>
        <w:t>Equal contribution.</w:t>
      </w:r>
    </w:p>
    <w:p w14:paraId="449A0341" w14:textId="77777777" w:rsidR="009D014E" w:rsidRPr="00696706" w:rsidRDefault="009D014E" w:rsidP="009D014E">
      <w:pPr>
        <w:pStyle w:val="ListParagraph"/>
        <w:numPr>
          <w:ilvl w:val="0"/>
          <w:numId w:val="2"/>
        </w:numPr>
        <w:suppressAutoHyphens w:val="0"/>
        <w:spacing w:after="0" w:line="480" w:lineRule="auto"/>
        <w:rPr>
          <w:rFonts w:ascii="Times New Roman" w:eastAsia="Times New Roman" w:hAnsi="Times New Roman" w:cs="Times New Roman"/>
        </w:rPr>
      </w:pPr>
      <w:r w:rsidRPr="00696706">
        <w:rPr>
          <w:rFonts w:ascii="Times New Roman" w:eastAsia="Times New Roman" w:hAnsi="Times New Roman" w:cs="Times New Roman"/>
        </w:rPr>
        <w:t xml:space="preserve">S. M. McClure, D. I. Laibson, G. Loewenstein, J. D. Cohen, Separate neural systems value immediate and delayed monetary rewards. </w:t>
      </w:r>
      <w:r w:rsidRPr="00696706">
        <w:rPr>
          <w:rFonts w:ascii="Times New Roman" w:eastAsia="Times New Roman" w:hAnsi="Times New Roman" w:cs="Times New Roman"/>
          <w:i/>
          <w:iCs/>
        </w:rPr>
        <w:t>Science</w:t>
      </w:r>
      <w:r w:rsidRPr="00696706">
        <w:rPr>
          <w:rFonts w:ascii="Times New Roman" w:eastAsia="Times New Roman" w:hAnsi="Times New Roman" w:cs="Times New Roman"/>
        </w:rPr>
        <w:t xml:space="preserve"> </w:t>
      </w:r>
      <w:r w:rsidRPr="00696706">
        <w:rPr>
          <w:rFonts w:ascii="Times New Roman" w:eastAsia="Times New Roman" w:hAnsi="Times New Roman" w:cs="Times New Roman"/>
          <w:b/>
          <w:bCs/>
        </w:rPr>
        <w:t>306</w:t>
      </w:r>
      <w:r w:rsidRPr="00696706">
        <w:rPr>
          <w:rFonts w:ascii="Times New Roman" w:eastAsia="Times New Roman" w:hAnsi="Times New Roman" w:cs="Times New Roman"/>
        </w:rPr>
        <w:t>, 503-507 (2004).</w:t>
      </w:r>
    </w:p>
    <w:p w14:paraId="637BA3A9" w14:textId="77777777" w:rsidR="009D014E" w:rsidRPr="00696706" w:rsidRDefault="009D014E" w:rsidP="009D014E">
      <w:pPr>
        <w:pStyle w:val="ListParagraph"/>
        <w:numPr>
          <w:ilvl w:val="0"/>
          <w:numId w:val="2"/>
        </w:numPr>
        <w:suppressAutoHyphens w:val="0"/>
        <w:spacing w:after="0" w:line="480" w:lineRule="auto"/>
        <w:rPr>
          <w:rFonts w:ascii="Times New Roman" w:eastAsia="Times New Roman" w:hAnsi="Times New Roman" w:cs="Times New Roman"/>
          <w:color w:val="000000"/>
        </w:rPr>
      </w:pPr>
      <w:r w:rsidRPr="00696706">
        <w:rPr>
          <w:rFonts w:ascii="Times New Roman" w:eastAsia="Times New Roman" w:hAnsi="Times New Roman" w:cs="Times New Roman"/>
          <w:color w:val="000000"/>
        </w:rPr>
        <w:t xml:space="preserve">S.C. Tanaka, K. </w:t>
      </w:r>
      <w:proofErr w:type="spellStart"/>
      <w:r w:rsidRPr="00696706">
        <w:rPr>
          <w:rFonts w:ascii="Times New Roman" w:eastAsia="Times New Roman" w:hAnsi="Times New Roman" w:cs="Times New Roman"/>
          <w:color w:val="000000"/>
        </w:rPr>
        <w:t>Doya</w:t>
      </w:r>
      <w:proofErr w:type="spellEnd"/>
      <w:r w:rsidRPr="00696706">
        <w:rPr>
          <w:rFonts w:ascii="Times New Roman" w:eastAsia="Times New Roman" w:hAnsi="Times New Roman" w:cs="Times New Roman"/>
          <w:color w:val="000000"/>
        </w:rPr>
        <w:t xml:space="preserve">, G. Okada, K. Ueda, Y. Okamoto, S. </w:t>
      </w:r>
      <w:proofErr w:type="spellStart"/>
      <w:r w:rsidRPr="00696706">
        <w:rPr>
          <w:rFonts w:ascii="Times New Roman" w:eastAsia="Times New Roman" w:hAnsi="Times New Roman" w:cs="Times New Roman"/>
          <w:color w:val="000000"/>
        </w:rPr>
        <w:t>Yamawaki</w:t>
      </w:r>
      <w:proofErr w:type="spellEnd"/>
      <w:r w:rsidRPr="00696706">
        <w:rPr>
          <w:rFonts w:ascii="Times New Roman" w:eastAsia="Times New Roman" w:hAnsi="Times New Roman" w:cs="Times New Roman"/>
          <w:color w:val="000000"/>
        </w:rPr>
        <w:t xml:space="preserve">, Prediction of immediate and future rewards differentially recruits cortico-basal ganglia loops. </w:t>
      </w:r>
      <w:r w:rsidRPr="00696706">
        <w:rPr>
          <w:rFonts w:ascii="Times New Roman" w:eastAsia="Times New Roman" w:hAnsi="Times New Roman" w:cs="Times New Roman"/>
          <w:i/>
          <w:iCs/>
          <w:color w:val="000000"/>
        </w:rPr>
        <w:t xml:space="preserve">Nat. </w:t>
      </w:r>
      <w:proofErr w:type="spellStart"/>
      <w:r w:rsidRPr="00696706">
        <w:rPr>
          <w:rFonts w:ascii="Times New Roman" w:eastAsia="Times New Roman" w:hAnsi="Times New Roman" w:cs="Times New Roman"/>
          <w:i/>
          <w:iCs/>
          <w:color w:val="000000"/>
        </w:rPr>
        <w:t>Neurosci</w:t>
      </w:r>
      <w:proofErr w:type="spellEnd"/>
      <w:r w:rsidRPr="00696706">
        <w:rPr>
          <w:rFonts w:ascii="Times New Roman" w:eastAsia="Times New Roman" w:hAnsi="Times New Roman" w:cs="Times New Roman"/>
          <w:i/>
          <w:iCs/>
          <w:color w:val="000000"/>
        </w:rPr>
        <w:t>.</w:t>
      </w:r>
      <w:r w:rsidRPr="00696706">
        <w:rPr>
          <w:rFonts w:ascii="Times New Roman" w:eastAsia="Times New Roman" w:hAnsi="Times New Roman" w:cs="Times New Roman"/>
          <w:color w:val="000000"/>
        </w:rPr>
        <w:t xml:space="preserve"> </w:t>
      </w:r>
      <w:r w:rsidRPr="00696706">
        <w:rPr>
          <w:rFonts w:ascii="Times New Roman" w:eastAsia="Times New Roman" w:hAnsi="Times New Roman" w:cs="Times New Roman"/>
          <w:b/>
          <w:bCs/>
          <w:color w:val="000000"/>
        </w:rPr>
        <w:t>7</w:t>
      </w:r>
      <w:r w:rsidRPr="00696706">
        <w:rPr>
          <w:rFonts w:ascii="Times New Roman" w:eastAsia="Times New Roman" w:hAnsi="Times New Roman" w:cs="Times New Roman"/>
          <w:color w:val="000000"/>
        </w:rPr>
        <w:t xml:space="preserve">, 887- 893 </w:t>
      </w:r>
      <w:r w:rsidRPr="00696706">
        <w:rPr>
          <w:rFonts w:ascii="Times New Roman" w:eastAsia="Times New Roman" w:hAnsi="Times New Roman" w:cs="Times New Roman"/>
          <w:color w:val="000000"/>
        </w:rPr>
        <w:t>(2004)</w:t>
      </w:r>
      <w:r w:rsidRPr="00696706">
        <w:rPr>
          <w:rFonts w:ascii="Times New Roman" w:eastAsia="Times New Roman" w:hAnsi="Times New Roman" w:cs="Times New Roman"/>
          <w:color w:val="000000"/>
        </w:rPr>
        <w:t>.</w:t>
      </w:r>
    </w:p>
    <w:p w14:paraId="19427C70"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hyperlink r:id="rId27">
        <w:r w:rsidRPr="00696706">
          <w:rPr>
            <w:rStyle w:val="Hyperlink"/>
            <w:rFonts w:ascii="Times New Roman" w:hAnsi="Times New Roman" w:cs="Times New Roman"/>
            <w:color w:val="auto"/>
            <w:u w:val="none"/>
          </w:rPr>
          <w:t xml:space="preserve">M. </w:t>
        </w:r>
        <w:proofErr w:type="spellStart"/>
        <w:r w:rsidRPr="00696706">
          <w:rPr>
            <w:rStyle w:val="Hyperlink"/>
            <w:rFonts w:ascii="Times New Roman" w:hAnsi="Times New Roman" w:cs="Times New Roman"/>
            <w:color w:val="auto"/>
            <w:u w:val="none"/>
          </w:rPr>
          <w:t>Bukwich</w:t>
        </w:r>
        <w:proofErr w:type="spellEnd"/>
      </w:hyperlink>
      <w:r w:rsidRPr="00696706">
        <w:rPr>
          <w:rFonts w:ascii="Times New Roman" w:hAnsi="Times New Roman" w:cs="Times New Roman"/>
        </w:rPr>
        <w:t xml:space="preserve">, et al., Competitive integration of time and reward explains value-sensitive foraging decisions and frontal cortex ramping dynamics. </w:t>
      </w:r>
      <w:r w:rsidRPr="00696706">
        <w:rPr>
          <w:rFonts w:ascii="Times New Roman" w:hAnsi="Times New Roman" w:cs="Times New Roman"/>
          <w:i/>
          <w:iCs/>
        </w:rPr>
        <w:t>Neuron</w:t>
      </w:r>
      <w:r w:rsidRPr="00696706">
        <w:rPr>
          <w:rFonts w:ascii="Times New Roman" w:hAnsi="Times New Roman" w:cs="Times New Roman"/>
        </w:rPr>
        <w:t xml:space="preserve"> </w:t>
      </w:r>
      <w:r w:rsidRPr="00696706">
        <w:rPr>
          <w:rFonts w:ascii="Times New Roman" w:hAnsi="Times New Roman" w:cs="Times New Roman"/>
          <w:b/>
          <w:bCs/>
        </w:rPr>
        <w:t>113</w:t>
      </w:r>
      <w:r w:rsidRPr="00696706">
        <w:rPr>
          <w:rFonts w:ascii="Times New Roman" w:hAnsi="Times New Roman" w:cs="Times New Roman"/>
        </w:rPr>
        <w:t xml:space="preserve">, 3458-3475 </w:t>
      </w:r>
      <w:r w:rsidRPr="00696706">
        <w:rPr>
          <w:rFonts w:ascii="Times New Roman" w:hAnsi="Times New Roman" w:cs="Times New Roman"/>
        </w:rPr>
        <w:t>(2025)</w:t>
      </w:r>
      <w:r w:rsidRPr="00696706">
        <w:rPr>
          <w:rFonts w:ascii="Times New Roman" w:hAnsi="Times New Roman" w:cs="Times New Roman"/>
        </w:rPr>
        <w:t>.</w:t>
      </w:r>
    </w:p>
    <w:p w14:paraId="26AC99B3"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M. Rigotti, O. Barak, M. R. Warden, X.-J. Wang, N. D. Daw, E. K. Miller, S. Fusi, The importance of mixed selectivity in complex cognitive tasks. </w:t>
      </w:r>
      <w:r w:rsidRPr="00696706">
        <w:rPr>
          <w:rFonts w:ascii="Times New Roman" w:hAnsi="Times New Roman" w:cs="Times New Roman"/>
          <w:i/>
          <w:iCs/>
        </w:rPr>
        <w:t>Nature</w:t>
      </w:r>
      <w:r w:rsidRPr="00696706">
        <w:rPr>
          <w:rFonts w:ascii="Times New Roman" w:hAnsi="Times New Roman" w:cs="Times New Roman"/>
        </w:rPr>
        <w:t xml:space="preserve"> </w:t>
      </w:r>
      <w:r w:rsidRPr="00696706">
        <w:rPr>
          <w:rFonts w:ascii="Times New Roman" w:hAnsi="Times New Roman" w:cs="Times New Roman"/>
          <w:b/>
          <w:bCs/>
        </w:rPr>
        <w:t>497</w:t>
      </w:r>
      <w:r w:rsidRPr="00696706">
        <w:rPr>
          <w:rFonts w:ascii="Times New Roman" w:hAnsi="Times New Roman" w:cs="Times New Roman"/>
        </w:rPr>
        <w:t xml:space="preserve">, 585-590 </w:t>
      </w:r>
      <w:r w:rsidRPr="00696706">
        <w:rPr>
          <w:rFonts w:ascii="Times New Roman" w:hAnsi="Times New Roman" w:cs="Times New Roman"/>
        </w:rPr>
        <w:t>(2013)</w:t>
      </w:r>
      <w:r w:rsidRPr="00696706">
        <w:rPr>
          <w:rFonts w:ascii="Times New Roman" w:hAnsi="Times New Roman" w:cs="Times New Roman"/>
        </w:rPr>
        <w:t xml:space="preserve">. </w:t>
      </w:r>
    </w:p>
    <w:p w14:paraId="469126AB"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E. K. Miller, </w:t>
      </w:r>
      <w:r w:rsidRPr="00696706">
        <w:rPr>
          <w:rFonts w:ascii="Times New Roman" w:hAnsi="Times New Roman" w:cs="Times New Roman"/>
        </w:rPr>
        <w:t>J. D.</w:t>
      </w:r>
      <w:r w:rsidRPr="00696706">
        <w:rPr>
          <w:rFonts w:ascii="Times New Roman" w:hAnsi="Times New Roman" w:cs="Times New Roman"/>
        </w:rPr>
        <w:t xml:space="preserve"> Cohen, An integrative theory of prefrontal cortex function. </w:t>
      </w:r>
      <w:r w:rsidRPr="00696706">
        <w:rPr>
          <w:rFonts w:ascii="Times New Roman" w:hAnsi="Times New Roman" w:cs="Times New Roman"/>
          <w:i/>
          <w:iCs/>
        </w:rPr>
        <w:t xml:space="preserve">Annu. Rev. </w:t>
      </w:r>
      <w:proofErr w:type="spellStart"/>
      <w:r w:rsidRPr="00696706">
        <w:rPr>
          <w:rFonts w:ascii="Times New Roman" w:hAnsi="Times New Roman" w:cs="Times New Roman"/>
          <w:i/>
          <w:iCs/>
        </w:rPr>
        <w:t>Neurosci</w:t>
      </w:r>
      <w:proofErr w:type="spellEnd"/>
      <w:r w:rsidRPr="00696706">
        <w:rPr>
          <w:rFonts w:ascii="Times New Roman" w:hAnsi="Times New Roman" w:cs="Times New Roman"/>
          <w:i/>
          <w:iCs/>
        </w:rPr>
        <w:t>.</w:t>
      </w:r>
      <w:r w:rsidRPr="00696706">
        <w:rPr>
          <w:rFonts w:ascii="Times New Roman" w:hAnsi="Times New Roman" w:cs="Times New Roman"/>
        </w:rPr>
        <w:t xml:space="preserve"> </w:t>
      </w:r>
      <w:r w:rsidRPr="00696706">
        <w:rPr>
          <w:rFonts w:ascii="Times New Roman" w:hAnsi="Times New Roman" w:cs="Times New Roman"/>
          <w:b/>
          <w:bCs/>
        </w:rPr>
        <w:t>24</w:t>
      </w:r>
      <w:r w:rsidRPr="00696706">
        <w:rPr>
          <w:rFonts w:ascii="Times New Roman" w:hAnsi="Times New Roman" w:cs="Times New Roman"/>
        </w:rPr>
        <w:t xml:space="preserve">, 167-202 </w:t>
      </w:r>
      <w:r w:rsidRPr="00696706">
        <w:rPr>
          <w:rFonts w:ascii="Times New Roman" w:hAnsi="Times New Roman" w:cs="Times New Roman"/>
        </w:rPr>
        <w:t>(2001)</w:t>
      </w:r>
      <w:r w:rsidRPr="00696706">
        <w:rPr>
          <w:rFonts w:ascii="Times New Roman" w:hAnsi="Times New Roman" w:cs="Times New Roman"/>
        </w:rPr>
        <w:t>.</w:t>
      </w:r>
    </w:p>
    <w:p w14:paraId="49854244"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R. Cools, M. D' Esposito, Inverted-U–shaped dopamine actions on human working memory and cognitive control. </w:t>
      </w:r>
      <w:r w:rsidRPr="00696706">
        <w:rPr>
          <w:rFonts w:ascii="Times New Roman" w:hAnsi="Times New Roman" w:cs="Times New Roman"/>
          <w:i/>
          <w:iCs/>
        </w:rPr>
        <w:t>Biol. Psychiatry</w:t>
      </w:r>
      <w:r w:rsidRPr="00696706">
        <w:rPr>
          <w:rFonts w:ascii="Times New Roman" w:hAnsi="Times New Roman" w:cs="Times New Roman"/>
        </w:rPr>
        <w:t xml:space="preserve"> </w:t>
      </w:r>
      <w:r w:rsidRPr="00696706">
        <w:rPr>
          <w:rFonts w:ascii="Times New Roman" w:hAnsi="Times New Roman" w:cs="Times New Roman"/>
          <w:b/>
          <w:bCs/>
        </w:rPr>
        <w:t>69</w:t>
      </w:r>
      <w:r w:rsidRPr="00696706">
        <w:rPr>
          <w:rFonts w:ascii="Times New Roman" w:hAnsi="Times New Roman" w:cs="Times New Roman"/>
        </w:rPr>
        <w:t xml:space="preserve">, e113-e125 </w:t>
      </w:r>
      <w:r w:rsidRPr="00696706">
        <w:rPr>
          <w:rFonts w:ascii="Times New Roman" w:hAnsi="Times New Roman" w:cs="Times New Roman"/>
        </w:rPr>
        <w:t>(2011)</w:t>
      </w:r>
      <w:r w:rsidRPr="00696706">
        <w:rPr>
          <w:rFonts w:ascii="Times New Roman" w:hAnsi="Times New Roman" w:cs="Times New Roman"/>
        </w:rPr>
        <w:t>.</w:t>
      </w:r>
    </w:p>
    <w:p w14:paraId="184C03DF"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E. Koechlin, C. Ody, F. </w:t>
      </w:r>
      <w:proofErr w:type="spellStart"/>
      <w:r w:rsidRPr="00696706">
        <w:rPr>
          <w:rFonts w:ascii="Times New Roman" w:hAnsi="Times New Roman" w:cs="Times New Roman"/>
        </w:rPr>
        <w:t>Kouneiher</w:t>
      </w:r>
      <w:proofErr w:type="spellEnd"/>
      <w:r w:rsidRPr="00696706">
        <w:rPr>
          <w:rFonts w:ascii="Times New Roman" w:hAnsi="Times New Roman" w:cs="Times New Roman"/>
        </w:rPr>
        <w:t xml:space="preserve">, The architecture of cognitive control in the human prefrontal cortex. </w:t>
      </w:r>
      <w:r w:rsidRPr="00696706">
        <w:rPr>
          <w:rFonts w:ascii="Times New Roman" w:hAnsi="Times New Roman" w:cs="Times New Roman"/>
          <w:i/>
          <w:iCs/>
        </w:rPr>
        <w:t>Science</w:t>
      </w:r>
      <w:r w:rsidRPr="00696706">
        <w:rPr>
          <w:rFonts w:ascii="Times New Roman" w:hAnsi="Times New Roman" w:cs="Times New Roman"/>
        </w:rPr>
        <w:t xml:space="preserve"> </w:t>
      </w:r>
      <w:r w:rsidRPr="00696706">
        <w:rPr>
          <w:rFonts w:ascii="Times New Roman" w:hAnsi="Times New Roman" w:cs="Times New Roman"/>
          <w:b/>
          <w:bCs/>
        </w:rPr>
        <w:t>302</w:t>
      </w:r>
      <w:r w:rsidRPr="00696706">
        <w:rPr>
          <w:rFonts w:ascii="Times New Roman" w:hAnsi="Times New Roman" w:cs="Times New Roman"/>
        </w:rPr>
        <w:t xml:space="preserve">, 1181-1185 </w:t>
      </w:r>
      <w:r w:rsidRPr="00696706">
        <w:rPr>
          <w:rFonts w:ascii="Times New Roman" w:hAnsi="Times New Roman" w:cs="Times New Roman"/>
        </w:rPr>
        <w:t>(2003)</w:t>
      </w:r>
      <w:r w:rsidRPr="00696706">
        <w:rPr>
          <w:rFonts w:ascii="Times New Roman" w:hAnsi="Times New Roman" w:cs="Times New Roman"/>
        </w:rPr>
        <w:t>.</w:t>
      </w:r>
    </w:p>
    <w:p w14:paraId="373D3B55"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N. D. Daw, S. J. Gershman, B. Seymour, P. Dayan, </w:t>
      </w:r>
      <w:r w:rsidRPr="00696706">
        <w:rPr>
          <w:rFonts w:ascii="Times New Roman" w:hAnsi="Times New Roman" w:cs="Times New Roman"/>
        </w:rPr>
        <w:t xml:space="preserve">R. J. </w:t>
      </w:r>
      <w:r w:rsidRPr="00696706">
        <w:rPr>
          <w:rFonts w:ascii="Times New Roman" w:hAnsi="Times New Roman" w:cs="Times New Roman"/>
        </w:rPr>
        <w:t xml:space="preserve">Dolan, Model-based influences on humans’ choices and striatal prediction errors. </w:t>
      </w:r>
      <w:r w:rsidRPr="00696706">
        <w:rPr>
          <w:rFonts w:ascii="Times New Roman" w:hAnsi="Times New Roman" w:cs="Times New Roman"/>
          <w:i/>
          <w:iCs/>
        </w:rPr>
        <w:t>Neuron</w:t>
      </w:r>
      <w:r w:rsidRPr="00696706">
        <w:rPr>
          <w:rFonts w:ascii="Times New Roman" w:hAnsi="Times New Roman" w:cs="Times New Roman"/>
        </w:rPr>
        <w:t xml:space="preserve"> </w:t>
      </w:r>
      <w:r w:rsidRPr="00696706">
        <w:rPr>
          <w:rFonts w:ascii="Times New Roman" w:hAnsi="Times New Roman" w:cs="Times New Roman"/>
          <w:b/>
          <w:bCs/>
        </w:rPr>
        <w:t>69</w:t>
      </w:r>
      <w:r w:rsidRPr="00696706">
        <w:rPr>
          <w:rFonts w:ascii="Times New Roman" w:hAnsi="Times New Roman" w:cs="Times New Roman"/>
        </w:rPr>
        <w:t xml:space="preserve">, 1204-1215 </w:t>
      </w:r>
      <w:r w:rsidRPr="00696706">
        <w:rPr>
          <w:rFonts w:ascii="Times New Roman" w:hAnsi="Times New Roman" w:cs="Times New Roman"/>
        </w:rPr>
        <w:t>(2011)</w:t>
      </w:r>
      <w:r w:rsidRPr="00696706">
        <w:rPr>
          <w:rFonts w:ascii="Times New Roman" w:hAnsi="Times New Roman" w:cs="Times New Roman"/>
        </w:rPr>
        <w:t>.</w:t>
      </w:r>
    </w:p>
    <w:p w14:paraId="431A03FF" w14:textId="77777777" w:rsidR="009D014E" w:rsidRPr="00451343"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V. Voon, et al., Disorders of compulsivity: A common bias towards learning habits. </w:t>
      </w:r>
      <w:r w:rsidRPr="00696706">
        <w:rPr>
          <w:rFonts w:ascii="Times New Roman" w:hAnsi="Times New Roman" w:cs="Times New Roman"/>
          <w:i/>
          <w:iCs/>
        </w:rPr>
        <w:t>Mol. Psychiatry</w:t>
      </w:r>
      <w:r w:rsidRPr="00696706">
        <w:rPr>
          <w:rFonts w:ascii="Times New Roman" w:hAnsi="Times New Roman" w:cs="Times New Roman"/>
        </w:rPr>
        <w:t xml:space="preserve"> </w:t>
      </w:r>
      <w:r w:rsidRPr="00696706">
        <w:rPr>
          <w:rFonts w:ascii="Times New Roman" w:hAnsi="Times New Roman" w:cs="Times New Roman"/>
          <w:b/>
          <w:bCs/>
        </w:rPr>
        <w:t>20</w:t>
      </w:r>
      <w:r w:rsidRPr="00696706">
        <w:rPr>
          <w:rFonts w:ascii="Times New Roman" w:hAnsi="Times New Roman" w:cs="Times New Roman"/>
        </w:rPr>
        <w:t xml:space="preserve">, 345-352 </w:t>
      </w:r>
      <w:r w:rsidRPr="00696706">
        <w:rPr>
          <w:rFonts w:ascii="Times New Roman" w:hAnsi="Times New Roman" w:cs="Times New Roman"/>
        </w:rPr>
        <w:t>(2015)</w:t>
      </w:r>
      <w:r w:rsidRPr="00696706">
        <w:rPr>
          <w:rFonts w:ascii="Times New Roman" w:hAnsi="Times New Roman" w:cs="Times New Roman"/>
        </w:rPr>
        <w:t>.</w:t>
      </w:r>
    </w:p>
    <w:p w14:paraId="5818187D"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C. M. Gillan, M. Kosinski, R. Whelan, E. A. Phelps, </w:t>
      </w:r>
      <w:r w:rsidRPr="00696706">
        <w:rPr>
          <w:rFonts w:ascii="Times New Roman" w:hAnsi="Times New Roman" w:cs="Times New Roman"/>
        </w:rPr>
        <w:t>N. D.</w:t>
      </w:r>
      <w:r w:rsidRPr="00696706">
        <w:rPr>
          <w:rFonts w:ascii="Times New Roman" w:hAnsi="Times New Roman" w:cs="Times New Roman"/>
        </w:rPr>
        <w:t xml:space="preserve"> Daw, </w:t>
      </w:r>
      <w:proofErr w:type="gramStart"/>
      <w:r w:rsidRPr="00696706">
        <w:rPr>
          <w:rFonts w:ascii="Times New Roman" w:hAnsi="Times New Roman" w:cs="Times New Roman"/>
        </w:rPr>
        <w:t>Characterizing</w:t>
      </w:r>
      <w:proofErr w:type="gramEnd"/>
      <w:r w:rsidRPr="00696706">
        <w:rPr>
          <w:rFonts w:ascii="Times New Roman" w:hAnsi="Times New Roman" w:cs="Times New Roman"/>
        </w:rPr>
        <w:t xml:space="preserve"> a psychiatric symptom dimension related to deficits in goal-directed control. </w:t>
      </w:r>
      <w:proofErr w:type="spellStart"/>
      <w:r w:rsidRPr="00696706">
        <w:rPr>
          <w:rFonts w:ascii="Times New Roman" w:hAnsi="Times New Roman" w:cs="Times New Roman"/>
          <w:i/>
          <w:iCs/>
        </w:rPr>
        <w:t>eLife</w:t>
      </w:r>
      <w:proofErr w:type="spellEnd"/>
      <w:r w:rsidRPr="00696706">
        <w:rPr>
          <w:rFonts w:ascii="Times New Roman" w:hAnsi="Times New Roman" w:cs="Times New Roman"/>
        </w:rPr>
        <w:t xml:space="preserve"> </w:t>
      </w:r>
      <w:r w:rsidRPr="00696706">
        <w:rPr>
          <w:rFonts w:ascii="Times New Roman" w:hAnsi="Times New Roman" w:cs="Times New Roman"/>
          <w:b/>
          <w:bCs/>
        </w:rPr>
        <w:t>5</w:t>
      </w:r>
      <w:r w:rsidRPr="00696706">
        <w:rPr>
          <w:rFonts w:ascii="Times New Roman" w:hAnsi="Times New Roman" w:cs="Times New Roman"/>
        </w:rPr>
        <w:t xml:space="preserve">, e11305 </w:t>
      </w:r>
      <w:r w:rsidRPr="00696706">
        <w:rPr>
          <w:rFonts w:ascii="Times New Roman" w:hAnsi="Times New Roman" w:cs="Times New Roman"/>
        </w:rPr>
        <w:t>(2016)</w:t>
      </w:r>
      <w:r w:rsidRPr="00696706">
        <w:rPr>
          <w:rFonts w:ascii="Times New Roman" w:hAnsi="Times New Roman" w:cs="Times New Roman"/>
        </w:rPr>
        <w:t>.</w:t>
      </w:r>
    </w:p>
    <w:p w14:paraId="2F705EDC" w14:textId="77777777" w:rsidR="009D014E"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hAnsi="Times New Roman" w:cs="Times New Roman"/>
        </w:rPr>
        <w:t xml:space="preserve">A. V. Jr. Hays, B. J. Richmond, L. M. </w:t>
      </w:r>
      <w:proofErr w:type="spellStart"/>
      <w:r w:rsidRPr="00696706">
        <w:rPr>
          <w:rFonts w:ascii="Times New Roman" w:hAnsi="Times New Roman" w:cs="Times New Roman"/>
        </w:rPr>
        <w:t>Optican</w:t>
      </w:r>
      <w:proofErr w:type="spellEnd"/>
      <w:r w:rsidRPr="00696706">
        <w:rPr>
          <w:rFonts w:ascii="Times New Roman" w:hAnsi="Times New Roman" w:cs="Times New Roman"/>
        </w:rPr>
        <w:t xml:space="preserve">, A UNIX-based multiple process system for real-time data acquisition and control. WESCON Conference Proceeding, pp 2/1–1 to 2/1–10. OSTI ID: 5213621 </w:t>
      </w:r>
      <w:r w:rsidRPr="00696706">
        <w:rPr>
          <w:rFonts w:ascii="Times New Roman" w:hAnsi="Times New Roman" w:cs="Times New Roman"/>
        </w:rPr>
        <w:t>(1982)</w:t>
      </w:r>
      <w:r>
        <w:rPr>
          <w:rFonts w:ascii="Times New Roman" w:hAnsi="Times New Roman" w:cs="Times New Roman"/>
        </w:rPr>
        <w:t>.</w:t>
      </w:r>
    </w:p>
    <w:p w14:paraId="04F3E389" w14:textId="77777777" w:rsidR="009D014E" w:rsidRPr="00696706" w:rsidRDefault="009D014E" w:rsidP="009D014E">
      <w:pPr>
        <w:pStyle w:val="ListParagraph"/>
        <w:numPr>
          <w:ilvl w:val="0"/>
          <w:numId w:val="2"/>
        </w:numPr>
        <w:tabs>
          <w:tab w:val="left" w:pos="3043"/>
        </w:tabs>
        <w:suppressAutoHyphens w:val="0"/>
        <w:spacing w:after="0" w:line="480" w:lineRule="auto"/>
        <w:rPr>
          <w:rFonts w:ascii="Times New Roman" w:hAnsi="Times New Roman" w:cs="Times New Roman"/>
        </w:rPr>
      </w:pPr>
      <w:r w:rsidRPr="00696706">
        <w:rPr>
          <w:rFonts w:ascii="Times New Roman" w:eastAsia="Times New Roman" w:hAnsi="Times New Roman" w:cs="Times New Roman"/>
          <w:color w:val="000000"/>
        </w:rPr>
        <w:t>S. Olejnik, J. Algina, Generalized Eta and Omega Squared Statistics: Measures of Effect Size for Some Common Research Designs. </w:t>
      </w:r>
      <w:r w:rsidRPr="00696706">
        <w:rPr>
          <w:rFonts w:ascii="Times New Roman" w:eastAsia="Times New Roman" w:hAnsi="Times New Roman" w:cs="Times New Roman"/>
          <w:i/>
          <w:iCs/>
          <w:color w:val="000000"/>
        </w:rPr>
        <w:t xml:space="preserve">Psychol. Methods </w:t>
      </w:r>
      <w:r w:rsidRPr="00696706">
        <w:rPr>
          <w:rFonts w:ascii="Times New Roman" w:eastAsia="Times New Roman" w:hAnsi="Times New Roman" w:cs="Times New Roman"/>
          <w:b/>
          <w:bCs/>
          <w:color w:val="000000"/>
        </w:rPr>
        <w:t>8</w:t>
      </w:r>
      <w:r w:rsidRPr="00696706">
        <w:rPr>
          <w:rFonts w:ascii="Times New Roman" w:eastAsia="Times New Roman" w:hAnsi="Times New Roman" w:cs="Times New Roman"/>
          <w:color w:val="000000"/>
        </w:rPr>
        <w:t xml:space="preserve">, 434-447 </w:t>
      </w:r>
      <w:r w:rsidRPr="00696706">
        <w:rPr>
          <w:rFonts w:ascii="Times New Roman" w:eastAsia="Times New Roman" w:hAnsi="Times New Roman" w:cs="Times New Roman"/>
          <w:color w:val="000000"/>
        </w:rPr>
        <w:t>(2003)</w:t>
      </w:r>
      <w:r w:rsidRPr="00696706">
        <w:rPr>
          <w:rFonts w:ascii="Times New Roman" w:eastAsia="Times New Roman" w:hAnsi="Times New Roman" w:cs="Times New Roman"/>
        </w:rPr>
        <w:t>.</w:t>
      </w:r>
    </w:p>
    <w:p w14:paraId="30329689" w14:textId="77777777" w:rsidR="008D0616" w:rsidRDefault="008D0616">
      <w:pPr>
        <w:spacing w:after="0" w:line="480" w:lineRule="auto"/>
        <w:rPr>
          <w:rFonts w:ascii="Times New Roman" w:eastAsia="Times New Roman" w:hAnsi="Times New Roman" w:cs="Times New Roman"/>
          <w:sz w:val="24"/>
          <w:szCs w:val="24"/>
        </w:rPr>
      </w:pPr>
    </w:p>
    <w:p w14:paraId="2D4FF0E6" w14:textId="46683B26" w:rsidR="008D0616" w:rsidRPr="00B4088E" w:rsidRDefault="008D0616">
      <w:pPr>
        <w:spacing w:after="0" w:line="480" w:lineRule="auto"/>
        <w:rPr>
          <w:rFonts w:ascii="Times New Roman" w:eastAsia="Times New Roman" w:hAnsi="Times New Roman" w:cs="Times New Roman"/>
          <w:b/>
          <w:bCs/>
          <w:sz w:val="24"/>
          <w:szCs w:val="24"/>
        </w:rPr>
      </w:pPr>
      <w:r w:rsidRPr="00B4088E">
        <w:rPr>
          <w:rFonts w:ascii="Times New Roman" w:eastAsia="Times New Roman" w:hAnsi="Times New Roman" w:cs="Times New Roman"/>
          <w:b/>
          <w:bCs/>
          <w:sz w:val="24"/>
          <w:szCs w:val="24"/>
        </w:rPr>
        <w:lastRenderedPageBreak/>
        <w:t>Figure legends:</w:t>
      </w:r>
    </w:p>
    <w:p w14:paraId="16F26C45" w14:textId="77777777" w:rsidR="008D0616" w:rsidRPr="00B4088E"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Figure 1. Task description.</w:t>
      </w:r>
      <w:r w:rsidRPr="00B4088E">
        <w:rPr>
          <w:rFonts w:ascii="Times New Roman" w:eastAsia="Times New Roman" w:hAnsi="Times New Roman" w:cs="Times New Roman"/>
          <w:sz w:val="24"/>
          <w:szCs w:val="24"/>
        </w:rPr>
        <w:t>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go-signal. If the square turns purple, the monkey can release the bar to accept the offer. The reward is then delivered after the indicated delay. Alternatively, the monkey can continue holding the bar until the purple spot turns yellow to refuse the offer.</w:t>
      </w:r>
    </w:p>
    <w:p w14:paraId="6D3059B9" w14:textId="77777777" w:rsidR="008D0616" w:rsidRPr="00B4088E"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sz w:val="24"/>
          <w:szCs w:val="24"/>
        </w:rPr>
        <w:t>If the square turns yellow, the monkey can release the bar to refuse the offer and start a new trial immediately. Alternatively, the monkey can continue holding the bar until the yellow turns purple to accept the offer.</w:t>
      </w:r>
    </w:p>
    <w:p w14:paraId="72EEF30F" w14:textId="77777777" w:rsidR="008D0616" w:rsidRPr="00B4088E" w:rsidRDefault="008D0616" w:rsidP="008D0616">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set of nine visual cues used in the task is labeled from “a” to “</w:t>
      </w:r>
      <w:proofErr w:type="spellStart"/>
      <w:r w:rsidRPr="00B4088E">
        <w:rPr>
          <w:rFonts w:ascii="Times New Roman" w:eastAsia="Times New Roman" w:hAnsi="Times New Roman" w:cs="Times New Roman"/>
          <w:sz w:val="24"/>
          <w:szCs w:val="24"/>
        </w:rPr>
        <w:t>i</w:t>
      </w:r>
      <w:proofErr w:type="spellEnd"/>
      <w:r w:rsidRPr="00B4088E">
        <w:rPr>
          <w:rFonts w:ascii="Times New Roman" w:eastAsia="Times New Roman" w:hAnsi="Times New Roman" w:cs="Times New Roman"/>
          <w:sz w:val="24"/>
          <w:szCs w:val="24"/>
        </w:rPr>
        <w:t>”.</w:t>
      </w:r>
    </w:p>
    <w:p w14:paraId="196FC318" w14:textId="77777777" w:rsidR="006416A7" w:rsidRPr="00B4088E" w:rsidRDefault="006416A7" w:rsidP="008D0616">
      <w:pPr>
        <w:spacing w:after="0" w:line="480" w:lineRule="auto"/>
        <w:rPr>
          <w:rFonts w:ascii="Times New Roman" w:eastAsia="Times New Roman" w:hAnsi="Times New Roman" w:cs="Times New Roman"/>
          <w:sz w:val="24"/>
          <w:szCs w:val="24"/>
        </w:rPr>
      </w:pPr>
    </w:p>
    <w:p w14:paraId="0E4CCC87" w14:textId="77777777" w:rsidR="006416A7" w:rsidRPr="00B4088E" w:rsidRDefault="006416A7" w:rsidP="006416A7">
      <w:pPr>
        <w:shd w:val="clear" w:color="auto" w:fill="FFFFFF"/>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Figure 2.</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Behavioral performance.</w:t>
      </w:r>
      <w:r w:rsidRPr="00B4088E">
        <w:rPr>
          <w:rFonts w:ascii="Times New Roman" w:eastAsia="Times New Roman" w:hAnsi="Times New Roman" w:cs="Times New Roman"/>
          <w:sz w:val="24"/>
          <w:szCs w:val="24"/>
        </w:rPr>
        <w:t xml:space="preserve">  Acceptance rate as a function of the discounted value inferred by the model (data: colored points; model: black line)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The choices were fitted with hyperbolic discounting and logistic functions to estimate the discounted value and acceptance probability, respectively. Letters from “a” to “</w:t>
      </w:r>
      <w:proofErr w:type="spellStart"/>
      <w:r w:rsidRPr="00B4088E">
        <w:rPr>
          <w:rFonts w:ascii="Times New Roman" w:eastAsia="Times New Roman" w:hAnsi="Times New Roman" w:cs="Times New Roman"/>
          <w:sz w:val="24"/>
          <w:szCs w:val="24"/>
        </w:rPr>
        <w:t>i</w:t>
      </w:r>
      <w:proofErr w:type="spellEnd"/>
      <w:r w:rsidRPr="00B4088E">
        <w:rPr>
          <w:rFonts w:ascii="Times New Roman" w:eastAsia="Times New Roman" w:hAnsi="Times New Roman" w:cs="Times New Roman"/>
          <w:sz w:val="24"/>
          <w:szCs w:val="24"/>
        </w:rPr>
        <w:t xml:space="preserve">” indicate the nine possible offers. In this analysis the total delay was the cue-indicated delay (1 s, 5 s or 10 s) and the reward magnitude was the cue-indicated number of drops (2, 4 or 6). </w:t>
      </w:r>
    </w:p>
    <w:p w14:paraId="0E5E048F" w14:textId="77777777" w:rsidR="006416A7" w:rsidRPr="00B4088E" w:rsidRDefault="006416A7" w:rsidP="006416A7">
      <w:pPr>
        <w:shd w:val="clear" w:color="auto" w:fill="FFFFFF"/>
        <w:spacing w:after="0" w:line="480" w:lineRule="auto"/>
        <w:rPr>
          <w:rFonts w:ascii="Times New Roman" w:eastAsia="Times New Roman" w:hAnsi="Times New Roman" w:cs="Times New Roman"/>
          <w:sz w:val="24"/>
          <w:szCs w:val="24"/>
        </w:rPr>
      </w:pPr>
    </w:p>
    <w:p w14:paraId="71ACA9D2" w14:textId="451AFF16" w:rsidR="004F16C1" w:rsidRPr="00B4088E" w:rsidRDefault="004F16C1" w:rsidP="004F16C1">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3</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Population encoding dimensions of drop and delay are negatively correlated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The population encoding dimensions were estimated </w:t>
      </w:r>
      <w:proofErr w:type="gramStart"/>
      <w:r w:rsidRPr="00B4088E">
        <w:rPr>
          <w:rFonts w:ascii="Times New Roman" w:eastAsia="Times New Roman" w:hAnsi="Times New Roman" w:cs="Times New Roman"/>
          <w:sz w:val="24"/>
          <w:szCs w:val="24"/>
        </w:rPr>
        <w:t>using</w:t>
      </w:r>
      <w:proofErr w:type="gramEnd"/>
      <w:r w:rsidRPr="00B4088E">
        <w:rPr>
          <w:rFonts w:ascii="Times New Roman" w:eastAsia="Times New Roman" w:hAnsi="Times New Roman" w:cs="Times New Roman"/>
          <w:sz w:val="24"/>
          <w:szCs w:val="24"/>
        </w:rPr>
        <w:t xml:space="preserve"> a time window 750ms to 1000ms after cue onset. </w:t>
      </w:r>
    </w:p>
    <w:p w14:paraId="73FD2373" w14:textId="77777777" w:rsidR="005A3809" w:rsidRPr="00B4088E" w:rsidRDefault="005A3809" w:rsidP="005A3809">
      <w:pPr>
        <w:spacing w:after="0" w:line="480" w:lineRule="auto"/>
        <w:rPr>
          <w:rFonts w:ascii="Times New Roman" w:eastAsia="Times New Roman" w:hAnsi="Times New Roman" w:cs="Times New Roman"/>
          <w:sz w:val="24"/>
          <w:szCs w:val="24"/>
        </w:rPr>
      </w:pPr>
    </w:p>
    <w:p w14:paraId="605C3ACC" w14:textId="5251EA3E" w:rsidR="005A3809" w:rsidRPr="00B4088E" w:rsidRDefault="005A3809" w:rsidP="005A3809">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4</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Acceptance rate for each offer when the first go-signal was yellow or purple, shown for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The offers are sorted by their empirical acceptance rate across the nine cues.</w:t>
      </w:r>
    </w:p>
    <w:p w14:paraId="4E424748" w14:textId="77777777" w:rsidR="005E375C" w:rsidRPr="00B4088E" w:rsidRDefault="005E375C" w:rsidP="005E375C">
      <w:pPr>
        <w:shd w:val="clear" w:color="auto" w:fill="FFFFFF"/>
        <w:spacing w:after="0" w:line="480" w:lineRule="auto"/>
        <w:rPr>
          <w:rFonts w:ascii="Times New Roman" w:eastAsia="Times New Roman" w:hAnsi="Times New Roman" w:cs="Times New Roman"/>
          <w:sz w:val="24"/>
          <w:szCs w:val="24"/>
        </w:rPr>
      </w:pPr>
    </w:p>
    <w:p w14:paraId="6935BA6B" w14:textId="2B943EA4" w:rsidR="005E375C" w:rsidRPr="00B4088E" w:rsidRDefault="005E375C" w:rsidP="005E375C">
      <w:pPr>
        <w:shd w:val="clear" w:color="auto" w:fill="FFFFFF"/>
        <w:spacing w:after="0" w:line="480" w:lineRule="auto"/>
        <w:rPr>
          <w:rFonts w:ascii="Times New Roman" w:eastAsia="Times New Roman" w:hAnsi="Times New Roman" w:cs="Times New Roman"/>
          <w:b/>
          <w:i/>
          <w:iCs/>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5</w:t>
      </w:r>
      <w:r w:rsidRPr="00B4088E">
        <w:rPr>
          <w:rFonts w:ascii="Times New Roman" w:eastAsia="Times New Roman" w:hAnsi="Times New Roman" w:cs="Times New Roman"/>
          <w:b/>
          <w:bCs/>
          <w:sz w:val="24"/>
          <w:szCs w:val="24"/>
        </w:rPr>
        <w:t>. Model comparison of</w:t>
      </w:r>
      <w:r w:rsidRPr="00B4088E">
        <w:rPr>
          <w:rFonts w:ascii="Times New Roman" w:eastAsia="Times New Roman" w:hAnsi="Times New Roman" w:cs="Times New Roman"/>
          <w:sz w:val="24"/>
          <w:szCs w:val="24"/>
        </w:rPr>
        <w:t xml:space="preserve"> AIC values (A and B) and probability of best fit (C and D) for the base, full, and bias models in Monkey S (A and C) and Monkey T (B and D).</w:t>
      </w:r>
    </w:p>
    <w:p w14:paraId="7A2AFCD0" w14:textId="32726266" w:rsidR="005E375C" w:rsidRPr="00B4088E" w:rsidRDefault="005E375C" w:rsidP="005A3809">
      <w:pPr>
        <w:spacing w:after="0" w:line="480" w:lineRule="auto"/>
        <w:rPr>
          <w:rFonts w:ascii="Times New Roman" w:eastAsia="Times New Roman" w:hAnsi="Times New Roman" w:cs="Times New Roman"/>
          <w:sz w:val="24"/>
          <w:szCs w:val="24"/>
        </w:rPr>
      </w:pPr>
    </w:p>
    <w:p w14:paraId="0507A2F8" w14:textId="7133E58E" w:rsidR="00C45354" w:rsidRPr="00B4088E" w:rsidRDefault="00C45354" w:rsidP="00C45354">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6</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Linear correlation between drops and model-inferred time (yellow-purple time; see methods) and neural encoding.</w:t>
      </w:r>
      <w:r w:rsidRPr="00B4088E">
        <w:rPr>
          <w:rFonts w:ascii="Times New Roman" w:eastAsia="Times New Roman" w:hAnsi="Times New Roman" w:cs="Times New Roman"/>
          <w:b/>
          <w:bCs/>
          <w:sz w:val="24"/>
          <w:szCs w:val="24"/>
        </w:rPr>
        <w:t xml:space="preserve"> Top panels:</w:t>
      </w:r>
      <w:r w:rsidRPr="00B4088E">
        <w:rPr>
          <w:rFonts w:ascii="Times New Roman" w:eastAsia="Times New Roman" w:hAnsi="Times New Roman" w:cs="Times New Roman"/>
          <w:sz w:val="24"/>
          <w:szCs w:val="24"/>
        </w:rPr>
        <w:t xml:space="preserve"> correlation between drops and yellow-purple time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Bottom panels:</w:t>
      </w:r>
      <w:r w:rsidRPr="00B4088E">
        <w:rPr>
          <w:rFonts w:ascii="Times New Roman" w:eastAsia="Times New Roman" w:hAnsi="Times New Roman" w:cs="Times New Roman"/>
          <w:sz w:val="24"/>
          <w:szCs w:val="24"/>
        </w:rPr>
        <w:t xml:space="preserve"> correlation between delay and yellow-purple time in Monkey S </w:t>
      </w:r>
      <w:r w:rsidRPr="00B4088E">
        <w:rPr>
          <w:rFonts w:ascii="Times New Roman" w:eastAsia="Times New Roman" w:hAnsi="Times New Roman" w:cs="Times New Roman"/>
          <w:b/>
          <w:bCs/>
          <w:sz w:val="24"/>
          <w:szCs w:val="24"/>
        </w:rPr>
        <w:t>(C)</w:t>
      </w:r>
      <w:r w:rsidRPr="00B4088E">
        <w:rPr>
          <w:rFonts w:ascii="Times New Roman" w:eastAsia="Times New Roman" w:hAnsi="Times New Roman" w:cs="Times New Roman"/>
          <w:sz w:val="24"/>
          <w:szCs w:val="24"/>
        </w:rPr>
        <w:t xml:space="preserve"> and Monkey T </w:t>
      </w:r>
      <w:r w:rsidRPr="00B4088E">
        <w:rPr>
          <w:rFonts w:ascii="Times New Roman" w:eastAsia="Times New Roman" w:hAnsi="Times New Roman" w:cs="Times New Roman"/>
          <w:b/>
          <w:bCs/>
          <w:sz w:val="24"/>
          <w:szCs w:val="24"/>
        </w:rPr>
        <w:t>(D)</w:t>
      </w:r>
      <w:r w:rsidRPr="00B4088E">
        <w:rPr>
          <w:rFonts w:ascii="Times New Roman" w:eastAsia="Times New Roman" w:hAnsi="Times New Roman" w:cs="Times New Roman"/>
          <w:sz w:val="24"/>
          <w:szCs w:val="24"/>
        </w:rPr>
        <w:t>.</w:t>
      </w:r>
    </w:p>
    <w:p w14:paraId="7DC9CE46" w14:textId="77777777" w:rsidR="00E93BEF" w:rsidRPr="00B4088E" w:rsidRDefault="00E93BEF" w:rsidP="00C45354">
      <w:pPr>
        <w:spacing w:after="0" w:line="480" w:lineRule="auto"/>
        <w:rPr>
          <w:rFonts w:ascii="Times New Roman" w:eastAsia="Times New Roman" w:hAnsi="Times New Roman" w:cs="Times New Roman"/>
          <w:sz w:val="24"/>
          <w:szCs w:val="24"/>
        </w:rPr>
      </w:pPr>
    </w:p>
    <w:p w14:paraId="090DF8C3" w14:textId="022A610D" w:rsidR="00A82B54" w:rsidRPr="00B4088E" w:rsidRDefault="00A82B54" w:rsidP="00A82B54">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7</w:t>
      </w:r>
      <w:r w:rsidRPr="00B4088E">
        <w:rPr>
          <w:rFonts w:ascii="Times New Roman" w:eastAsia="Times New Roman" w:hAnsi="Times New Roman" w:cs="Times New Roman"/>
          <w:b/>
          <w:bCs/>
          <w:sz w:val="24"/>
          <w:szCs w:val="24"/>
        </w:rPr>
        <w:t xml:space="preserve">. Geometry of neural coding. </w:t>
      </w:r>
      <w:r w:rsidRPr="00B4088E">
        <w:rPr>
          <w:rFonts w:ascii="Times New Roman" w:eastAsia="Times New Roman" w:hAnsi="Times New Roman" w:cs="Times New Roman"/>
          <w:sz w:val="24"/>
          <w:szCs w:val="24"/>
        </w:rPr>
        <w:t xml:space="preserve">Population trajectories for each offer in Monkey S (A, C) and Monkey T (B, D). The trajectories are plotted in the 3D spaces derived from principal component analysis: one for the first 1000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of the offer period (top panels) and one for 500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before and after the first go-signal onset (bottom panels).</w:t>
      </w:r>
    </w:p>
    <w:p w14:paraId="0C74ECCB" w14:textId="77777777" w:rsidR="007B0DE1" w:rsidRPr="00B4088E" w:rsidRDefault="007B0DE1" w:rsidP="00A82B54">
      <w:pPr>
        <w:spacing w:after="0" w:line="480" w:lineRule="auto"/>
        <w:rPr>
          <w:rFonts w:ascii="Times New Roman" w:eastAsia="Times New Roman" w:hAnsi="Times New Roman" w:cs="Times New Roman"/>
          <w:sz w:val="24"/>
          <w:szCs w:val="24"/>
        </w:rPr>
      </w:pPr>
    </w:p>
    <w:p w14:paraId="237308B0" w14:textId="15472531" w:rsidR="007B0DE1" w:rsidRPr="00B4088E" w:rsidRDefault="007B0DE1" w:rsidP="007B0DE1">
      <w:pPr>
        <w:tabs>
          <w:tab w:val="left" w:pos="1890"/>
        </w:tabs>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Pr>
          <w:rFonts w:ascii="Times New Roman" w:eastAsia="Times New Roman" w:hAnsi="Times New Roman" w:cs="Times New Roman"/>
          <w:b/>
          <w:bCs/>
          <w:sz w:val="24"/>
          <w:szCs w:val="24"/>
        </w:rPr>
        <w:t>8</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Decoding Analysis:</w:t>
      </w:r>
      <w:r w:rsidRPr="00B4088E">
        <w:rPr>
          <w:rFonts w:ascii="Times New Roman" w:eastAsia="Times New Roman" w:hAnsi="Times New Roman" w:cs="Times New Roman"/>
          <w:sz w:val="24"/>
          <w:szCs w:val="24"/>
        </w:rPr>
        <w:t xml:space="preserve"> decoding accuracy was calculated for each task factor: reward magnitude (top panels), delay (middle panels), and interaction (bottom panels), this was done for both   Monkey S (A, C and E) and Monkey T (B, D and F), from 500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before to 1000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after the offer onset.   </w:t>
      </w:r>
    </w:p>
    <w:p w14:paraId="0E490C8C" w14:textId="77777777" w:rsidR="007B0DE1" w:rsidRDefault="007B0DE1" w:rsidP="00A82B54">
      <w:pPr>
        <w:spacing w:after="0" w:line="480" w:lineRule="auto"/>
        <w:rPr>
          <w:rFonts w:ascii="Times New Roman" w:eastAsia="Times New Roman" w:hAnsi="Times New Roman" w:cs="Times New Roman"/>
          <w:b/>
          <w:bCs/>
          <w:sz w:val="24"/>
          <w:szCs w:val="24"/>
        </w:rPr>
      </w:pPr>
    </w:p>
    <w:p w14:paraId="7B941849" w14:textId="5BF6308A" w:rsidR="007C71D7" w:rsidRPr="00B4088E" w:rsidRDefault="007C71D7" w:rsidP="007C71D7">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lastRenderedPageBreak/>
        <w:t xml:space="preserve">Figure </w:t>
      </w:r>
      <w:r>
        <w:rPr>
          <w:rFonts w:ascii="Times New Roman" w:eastAsia="Times New Roman" w:hAnsi="Times New Roman" w:cs="Times New Roman"/>
          <w:b/>
          <w:bCs/>
          <w:sz w:val="24"/>
          <w:szCs w:val="24"/>
        </w:rPr>
        <w:t>S1</w:t>
      </w:r>
      <w:r w:rsidRPr="00B4088E">
        <w:rPr>
          <w:rFonts w:ascii="Times New Roman" w:eastAsia="Times New Roman" w:hAnsi="Times New Roman" w:cs="Times New Roman"/>
          <w:b/>
          <w:bCs/>
          <w:sz w:val="24"/>
          <w:szCs w:val="24"/>
        </w:rPr>
        <w:t>. Recording sites and neural modulation by task factors. (A)</w:t>
      </w:r>
      <w:r w:rsidRPr="00B4088E">
        <w:rPr>
          <w:rFonts w:ascii="Times New Roman" w:eastAsia="Times New Roman" w:hAnsi="Times New Roman" w:cs="Times New Roman"/>
          <w:sz w:val="24"/>
          <w:szCs w:val="24"/>
        </w:rPr>
        <w:t xml:space="preserve"> Schematic representation of the Utah array positions in the </w:t>
      </w:r>
      <w:proofErr w:type="spellStart"/>
      <w:r w:rsidRPr="00B4088E">
        <w:rPr>
          <w:rFonts w:ascii="Times New Roman" w:eastAsia="Times New Roman" w:hAnsi="Times New Roman" w:cs="Times New Roman"/>
          <w:sz w:val="24"/>
          <w:szCs w:val="24"/>
        </w:rPr>
        <w:t>dlPFC</w:t>
      </w:r>
      <w:proofErr w:type="spellEnd"/>
      <w:r w:rsidRPr="00B4088E">
        <w:rPr>
          <w:rFonts w:ascii="Times New Roman" w:eastAsia="Times New Roman" w:hAnsi="Times New Roman" w:cs="Times New Roman"/>
          <w:sz w:val="24"/>
          <w:szCs w:val="24"/>
        </w:rPr>
        <w:t>, reconstructed from MRI scans in Monkeys S and T. Bottom panel: the most anterior and posterior MRI slices of Monkey S, with the Utah arrays highlighted by yellow dashed circles.</w:t>
      </w:r>
      <w:r w:rsidRPr="00B4088E">
        <w:rPr>
          <w:rFonts w:ascii="Times New Roman" w:eastAsia="Times New Roman" w:hAnsi="Times New Roman" w:cs="Times New Roman"/>
          <w:b/>
          <w:bCs/>
          <w:sz w:val="24"/>
          <w:szCs w:val="24"/>
        </w:rPr>
        <w:t xml:space="preserve"> (B)</w:t>
      </w:r>
      <w:r w:rsidRPr="00B4088E">
        <w:rPr>
          <w:rFonts w:ascii="Times New Roman" w:eastAsia="Times New Roman" w:hAnsi="Times New Roman" w:cs="Times New Roman"/>
          <w:sz w:val="24"/>
          <w:szCs w:val="24"/>
        </w:rPr>
        <w:t xml:space="preserve"> Percentage of neurons significantly modulated by reward magnitude (drops), delay, their interaction, and upcoming choice.</w:t>
      </w:r>
      <w:r w:rsidRPr="00B4088E">
        <w:rPr>
          <w:rFonts w:ascii="Times New Roman" w:eastAsia="Times New Roman" w:hAnsi="Times New Roman" w:cs="Times New Roman"/>
          <w:b/>
          <w:bCs/>
          <w:sz w:val="24"/>
          <w:szCs w:val="24"/>
        </w:rPr>
        <w:t xml:space="preserve"> (C–D)</w:t>
      </w:r>
      <w:r w:rsidRPr="00B4088E">
        <w:rPr>
          <w:rFonts w:ascii="Times New Roman" w:eastAsia="Times New Roman" w:hAnsi="Times New Roman" w:cs="Times New Roman"/>
          <w:sz w:val="24"/>
          <w:szCs w:val="24"/>
        </w:rPr>
        <w:t xml:space="preserve"> The time course of the percentage of neurons significantly modulated by each factor, from 500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before to 1000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after cue onset, in monkey S and monkey T, respectively.</w:t>
      </w:r>
    </w:p>
    <w:p w14:paraId="682AB43A" w14:textId="77777777" w:rsidR="007C71D7" w:rsidRPr="00B4088E" w:rsidRDefault="007C71D7" w:rsidP="00A82B54">
      <w:pPr>
        <w:spacing w:after="0" w:line="480" w:lineRule="auto"/>
        <w:rPr>
          <w:rFonts w:ascii="Times New Roman" w:eastAsia="Times New Roman" w:hAnsi="Times New Roman" w:cs="Times New Roman"/>
          <w:b/>
          <w:bCs/>
          <w:sz w:val="24"/>
          <w:szCs w:val="24"/>
        </w:rPr>
      </w:pPr>
    </w:p>
    <w:p w14:paraId="4E1EA274" w14:textId="6FD17A1A" w:rsidR="006667AF" w:rsidRPr="00B4088E" w:rsidRDefault="006667AF" w:rsidP="006667AF">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7C71D7">
        <w:rPr>
          <w:rFonts w:ascii="Times New Roman" w:eastAsia="Times New Roman" w:hAnsi="Times New Roman" w:cs="Times New Roman"/>
          <w:b/>
          <w:bCs/>
          <w:sz w:val="24"/>
          <w:szCs w:val="24"/>
        </w:rPr>
        <w:t>2</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Explained variance is calculated for each task factor over time, from 250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before to 1000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after the cue onset in Monkey S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T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w:t>
      </w:r>
    </w:p>
    <w:p w14:paraId="0F756D00" w14:textId="77777777" w:rsidR="004F16C1" w:rsidRPr="00B4088E" w:rsidRDefault="004F16C1" w:rsidP="006667AF">
      <w:pPr>
        <w:spacing w:after="0" w:line="480" w:lineRule="auto"/>
        <w:rPr>
          <w:rFonts w:ascii="Times New Roman" w:eastAsia="Times New Roman" w:hAnsi="Times New Roman" w:cs="Times New Roman"/>
          <w:sz w:val="24"/>
          <w:szCs w:val="24"/>
        </w:rPr>
      </w:pPr>
    </w:p>
    <w:p w14:paraId="573905E9" w14:textId="52461960" w:rsidR="004F16C1" w:rsidRPr="00B4088E" w:rsidRDefault="004F16C1" w:rsidP="004F16C1">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sidR="007C71D7" w:rsidRPr="00B4088E">
        <w:rPr>
          <w:rFonts w:ascii="Times New Roman" w:eastAsia="Times New Roman" w:hAnsi="Times New Roman" w:cs="Times New Roman"/>
          <w:b/>
          <w:bCs/>
          <w:sz w:val="24"/>
          <w:szCs w:val="24"/>
        </w:rPr>
        <w:t>S</w:t>
      </w:r>
      <w:r w:rsidR="007C71D7">
        <w:rPr>
          <w:rFonts w:ascii="Times New Roman" w:eastAsia="Times New Roman" w:hAnsi="Times New Roman" w:cs="Times New Roman"/>
          <w:b/>
          <w:bCs/>
          <w:sz w:val="24"/>
          <w:szCs w:val="24"/>
        </w:rPr>
        <w:t>3</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Neural response is not related to the predicted choice or to the motor response. Raster displays with spike densities on top from four different neurons are shown for two conditions: when visual cue “h” indicates 4 drops/10 secs of delay (</w:t>
      </w:r>
      <w:r w:rsidRPr="00B4088E">
        <w:rPr>
          <w:rFonts w:ascii="Times New Roman" w:eastAsia="Times New Roman" w:hAnsi="Times New Roman" w:cs="Times New Roman"/>
          <w:b/>
          <w:bCs/>
          <w:sz w:val="24"/>
          <w:szCs w:val="24"/>
        </w:rPr>
        <w:t>A and B</w:t>
      </w:r>
      <w:r w:rsidRPr="00B4088E">
        <w:rPr>
          <w:rFonts w:ascii="Times New Roman" w:eastAsia="Times New Roman" w:hAnsi="Times New Roman" w:cs="Times New Roman"/>
          <w:sz w:val="24"/>
          <w:szCs w:val="24"/>
        </w:rPr>
        <w:t>), and when the visual cue “b” indicates 4 drops/1 sec of delay (</w:t>
      </w:r>
      <w:r w:rsidRPr="00B4088E">
        <w:rPr>
          <w:rFonts w:ascii="Times New Roman" w:eastAsia="Times New Roman" w:hAnsi="Times New Roman" w:cs="Times New Roman"/>
          <w:b/>
          <w:bCs/>
          <w:sz w:val="24"/>
          <w:szCs w:val="24"/>
        </w:rPr>
        <w:t>C and D</w:t>
      </w:r>
      <w:r w:rsidRPr="00B4088E">
        <w:rPr>
          <w:rFonts w:ascii="Times New Roman" w:eastAsia="Times New Roman" w:hAnsi="Times New Roman" w:cs="Times New Roman"/>
          <w:sz w:val="24"/>
          <w:szCs w:val="24"/>
        </w:rPr>
        <w:t xml:space="preserve">). These displays were presented toto monkey S and monkey T.  </w:t>
      </w:r>
    </w:p>
    <w:p w14:paraId="41A4AD03" w14:textId="77777777" w:rsidR="004F16C1" w:rsidRPr="00B4088E" w:rsidRDefault="004F16C1" w:rsidP="004F16C1">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sz w:val="24"/>
          <w:szCs w:val="24"/>
        </w:rPr>
        <w:t xml:space="preserve">The activity is aligned to the cue onset (time 0). The gray rectangles show the 75–750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analysis interval. In panel A, trials are sorted based on choice: accept (black) or refuse (magenta). In panel B, trials are sorted based on whether the response is made after the first go-signal (cyan) or after the second go-signal (blue). </w:t>
      </w:r>
    </w:p>
    <w:p w14:paraId="0125AEB3" w14:textId="77777777" w:rsidR="00B53A98" w:rsidRPr="00B4088E" w:rsidRDefault="00B53A98" w:rsidP="004F16C1">
      <w:pPr>
        <w:spacing w:after="0" w:line="480" w:lineRule="auto"/>
        <w:rPr>
          <w:rFonts w:ascii="Times New Roman" w:eastAsia="Times New Roman" w:hAnsi="Times New Roman" w:cs="Times New Roman"/>
          <w:sz w:val="24"/>
          <w:szCs w:val="24"/>
        </w:rPr>
      </w:pPr>
    </w:p>
    <w:p w14:paraId="25792AC5" w14:textId="7DE3CAB2" w:rsidR="00594516" w:rsidRDefault="00B53A98">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lastRenderedPageBreak/>
        <w:t xml:space="preserve">Figure </w:t>
      </w:r>
      <w:r w:rsidR="007C71D7" w:rsidRPr="00B4088E">
        <w:rPr>
          <w:rFonts w:ascii="Times New Roman" w:eastAsia="Times New Roman" w:hAnsi="Times New Roman" w:cs="Times New Roman"/>
          <w:b/>
          <w:bCs/>
          <w:sz w:val="24"/>
          <w:szCs w:val="24"/>
        </w:rPr>
        <w:t>S</w:t>
      </w:r>
      <w:r w:rsidR="007C71D7">
        <w:rPr>
          <w:rFonts w:ascii="Times New Roman" w:eastAsia="Times New Roman" w:hAnsi="Times New Roman" w:cs="Times New Roman"/>
          <w:b/>
          <w:bCs/>
          <w:sz w:val="24"/>
          <w:szCs w:val="24"/>
        </w:rPr>
        <w:t>4</w:t>
      </w:r>
      <w:r w:rsidRPr="00B4088E">
        <w:rPr>
          <w:rFonts w:ascii="Times New Roman" w:eastAsia="Times New Roman" w:hAnsi="Times New Roman" w:cs="Times New Roman"/>
          <w:b/>
          <w:bCs/>
          <w:sz w:val="24"/>
          <w:szCs w:val="24"/>
        </w:rPr>
        <w:t>.</w:t>
      </w:r>
      <w:r w:rsidRPr="00B4088E">
        <w:rPr>
          <w:rFonts w:ascii="Times New Roman" w:eastAsia="Times New Roman" w:hAnsi="Times New Roman" w:cs="Times New Roman"/>
          <w:sz w:val="24"/>
          <w:szCs w:val="24"/>
        </w:rPr>
        <w:t xml:space="preserve"> Linear correlations between drops and delay neural encoding, calculated in 250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time bins, are shown before and after offer onset (time 0) for Monkey S (A–D) and Monkey T (E–H).</w:t>
      </w:r>
    </w:p>
    <w:p w14:paraId="047B671E" w14:textId="77777777" w:rsidR="007C71D7" w:rsidRDefault="007C71D7">
      <w:pPr>
        <w:spacing w:after="0" w:line="480" w:lineRule="auto"/>
        <w:rPr>
          <w:rFonts w:ascii="Times New Roman" w:eastAsia="Times New Roman" w:hAnsi="Times New Roman" w:cs="Times New Roman"/>
          <w:sz w:val="24"/>
          <w:szCs w:val="24"/>
        </w:rPr>
      </w:pPr>
    </w:p>
    <w:p w14:paraId="7B576BAC" w14:textId="2ED9F34F" w:rsidR="007C71D7" w:rsidRPr="00B4088E" w:rsidRDefault="007C71D7" w:rsidP="007C71D7">
      <w:pPr>
        <w:spacing w:after="0" w:line="480" w:lineRule="auto"/>
        <w:rPr>
          <w:rFonts w:ascii="Times New Roman" w:eastAsia="Times New Roman" w:hAnsi="Times New Roman" w:cs="Times New Roman"/>
          <w:sz w:val="24"/>
          <w:szCs w:val="24"/>
        </w:rPr>
      </w:pPr>
      <w:r w:rsidRPr="00B4088E">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S5</w:t>
      </w:r>
      <w:r w:rsidRPr="00B4088E">
        <w:rPr>
          <w:rFonts w:ascii="Times New Roman" w:eastAsia="Times New Roman" w:hAnsi="Times New Roman" w:cs="Times New Roman"/>
          <w:b/>
          <w:bCs/>
          <w:sz w:val="24"/>
          <w:szCs w:val="24"/>
        </w:rPr>
        <w:t>. Raster plots and correlation between mean spike count and discounted value.</w:t>
      </w:r>
      <w:r w:rsidRPr="00B4088E">
        <w:rPr>
          <w:rFonts w:ascii="Times New Roman" w:eastAsia="Times New Roman" w:hAnsi="Times New Roman" w:cs="Times New Roman"/>
          <w:sz w:val="24"/>
          <w:szCs w:val="24"/>
        </w:rPr>
        <w:t xml:space="preserve"> </w:t>
      </w:r>
      <w:r w:rsidRPr="00B4088E">
        <w:rPr>
          <w:rFonts w:ascii="Times New Roman" w:eastAsia="Times New Roman" w:hAnsi="Times New Roman" w:cs="Times New Roman"/>
          <w:b/>
          <w:bCs/>
          <w:sz w:val="24"/>
          <w:szCs w:val="24"/>
        </w:rPr>
        <w:t>Left panels:</w:t>
      </w:r>
      <w:r w:rsidRPr="00B4088E">
        <w:rPr>
          <w:rFonts w:ascii="Times New Roman" w:eastAsia="Times New Roman" w:hAnsi="Times New Roman" w:cs="Times New Roman"/>
          <w:sz w:val="24"/>
          <w:szCs w:val="24"/>
        </w:rPr>
        <w:t xml:space="preserve"> example neurons from Monkey T (</w:t>
      </w:r>
      <w:r w:rsidRPr="00B4088E">
        <w:rPr>
          <w:rFonts w:ascii="Times New Roman" w:eastAsia="Times New Roman" w:hAnsi="Times New Roman" w:cs="Times New Roman"/>
          <w:b/>
          <w:bCs/>
          <w:sz w:val="24"/>
          <w:szCs w:val="24"/>
        </w:rPr>
        <w:t>A</w:t>
      </w:r>
      <w:r w:rsidRPr="00B4088E">
        <w:rPr>
          <w:rFonts w:ascii="Times New Roman" w:eastAsia="Times New Roman" w:hAnsi="Times New Roman" w:cs="Times New Roman"/>
          <w:sz w:val="24"/>
          <w:szCs w:val="24"/>
        </w:rPr>
        <w:t>) and Monkey S (</w:t>
      </w:r>
      <w:r w:rsidRPr="00B4088E">
        <w:rPr>
          <w:rFonts w:ascii="Times New Roman" w:eastAsia="Times New Roman" w:hAnsi="Times New Roman" w:cs="Times New Roman"/>
          <w:b/>
          <w:bCs/>
          <w:sz w:val="24"/>
          <w:szCs w:val="24"/>
        </w:rPr>
        <w:t>B</w:t>
      </w:r>
      <w:r w:rsidRPr="00B4088E">
        <w:rPr>
          <w:rFonts w:ascii="Times New Roman" w:eastAsia="Times New Roman" w:hAnsi="Times New Roman" w:cs="Times New Roman"/>
          <w:sz w:val="24"/>
          <w:szCs w:val="24"/>
        </w:rPr>
        <w:t xml:space="preserve">). Spike density functions are shown above each raster. The neural activity is aligned to the cue onset and divided into nine offers, which are ordered from the highest to the lowest mean firing rate. The mean firing rate is calculated from 75 to 750 </w:t>
      </w:r>
      <w:proofErr w:type="spellStart"/>
      <w:r w:rsidRPr="00B4088E">
        <w:rPr>
          <w:rFonts w:ascii="Times New Roman" w:eastAsia="Times New Roman" w:hAnsi="Times New Roman" w:cs="Times New Roman"/>
          <w:sz w:val="24"/>
          <w:szCs w:val="24"/>
        </w:rPr>
        <w:t>ms</w:t>
      </w:r>
      <w:proofErr w:type="spellEnd"/>
      <w:r w:rsidRPr="00B4088E">
        <w:rPr>
          <w:rFonts w:ascii="Times New Roman" w:eastAsia="Times New Roman" w:hAnsi="Times New Roman" w:cs="Times New Roman"/>
          <w:sz w:val="24"/>
          <w:szCs w:val="24"/>
        </w:rPr>
        <w:t xml:space="preserve"> after the cue onset</w:t>
      </w:r>
      <w:r>
        <w:rPr>
          <w:rFonts w:ascii="Times New Roman" w:eastAsia="Times New Roman" w:hAnsi="Times New Roman" w:cs="Times New Roman"/>
          <w:sz w:val="24"/>
          <w:szCs w:val="24"/>
        </w:rPr>
        <w:t xml:space="preserve"> </w:t>
      </w:r>
      <w:r w:rsidRPr="00B4088E">
        <w:rPr>
          <w:rFonts w:ascii="Times New Roman" w:eastAsia="Times New Roman" w:hAnsi="Times New Roman" w:cs="Times New Roman"/>
          <w:sz w:val="24"/>
          <w:szCs w:val="24"/>
        </w:rPr>
        <w:t xml:space="preserve">(shown by the gray rectangle). </w:t>
      </w:r>
      <w:r w:rsidRPr="00B4088E">
        <w:rPr>
          <w:rFonts w:ascii="Times New Roman" w:eastAsia="Times New Roman" w:hAnsi="Times New Roman" w:cs="Times New Roman"/>
          <w:b/>
          <w:bCs/>
          <w:sz w:val="24"/>
          <w:szCs w:val="24"/>
        </w:rPr>
        <w:t>Right panels:</w:t>
      </w:r>
      <w:r w:rsidRPr="00B4088E">
        <w:rPr>
          <w:rFonts w:ascii="Times New Roman" w:eastAsia="Times New Roman" w:hAnsi="Times New Roman" w:cs="Times New Roman"/>
          <w:sz w:val="24"/>
          <w:szCs w:val="24"/>
        </w:rPr>
        <w:t xml:space="preserve"> the linear correlation between the mean spike count for each offer and the behaviorally calculated discounted value, corresponding to the neurons shown in the left panels.</w:t>
      </w:r>
    </w:p>
    <w:p w14:paraId="7792561F" w14:textId="77777777" w:rsidR="007C71D7" w:rsidRPr="0076688B" w:rsidRDefault="007C71D7">
      <w:pPr>
        <w:spacing w:after="0" w:line="480" w:lineRule="auto"/>
        <w:rPr>
          <w:rFonts w:ascii="Times New Roman" w:eastAsia="Times New Roman" w:hAnsi="Times New Roman" w:cs="Times New Roman"/>
          <w:sz w:val="24"/>
          <w:szCs w:val="24"/>
        </w:rPr>
      </w:pPr>
    </w:p>
    <w:sectPr w:rsidR="007C71D7" w:rsidRPr="0076688B">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833"/>
    <w:multiLevelType w:val="hybridMultilevel"/>
    <w:tmpl w:val="EA463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30069"/>
    <w:multiLevelType w:val="hybridMultilevel"/>
    <w:tmpl w:val="B0DA0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2507977">
    <w:abstractNumId w:val="0"/>
  </w:num>
  <w:num w:numId="2" w16cid:durableId="952444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CA"/>
    <w:rsid w:val="000010C9"/>
    <w:rsid w:val="00004B5A"/>
    <w:rsid w:val="000105B1"/>
    <w:rsid w:val="00022C81"/>
    <w:rsid w:val="00042F1F"/>
    <w:rsid w:val="00062D31"/>
    <w:rsid w:val="0006728E"/>
    <w:rsid w:val="000A2703"/>
    <w:rsid w:val="000A7C2E"/>
    <w:rsid w:val="000D2C88"/>
    <w:rsid w:val="000F2D88"/>
    <w:rsid w:val="00100AC9"/>
    <w:rsid w:val="00135F7E"/>
    <w:rsid w:val="0015537E"/>
    <w:rsid w:val="00190E68"/>
    <w:rsid w:val="001A11C0"/>
    <w:rsid w:val="001A19DA"/>
    <w:rsid w:val="001B4D2D"/>
    <w:rsid w:val="001E6EBE"/>
    <w:rsid w:val="001F5639"/>
    <w:rsid w:val="00214783"/>
    <w:rsid w:val="002225AC"/>
    <w:rsid w:val="002257D9"/>
    <w:rsid w:val="0023019D"/>
    <w:rsid w:val="002434A0"/>
    <w:rsid w:val="00246468"/>
    <w:rsid w:val="00250DE8"/>
    <w:rsid w:val="0026108D"/>
    <w:rsid w:val="0026168B"/>
    <w:rsid w:val="00277A11"/>
    <w:rsid w:val="00284D7F"/>
    <w:rsid w:val="002A061B"/>
    <w:rsid w:val="002B0076"/>
    <w:rsid w:val="002C0BCD"/>
    <w:rsid w:val="002C7C54"/>
    <w:rsid w:val="002E2D88"/>
    <w:rsid w:val="002E523C"/>
    <w:rsid w:val="002E6076"/>
    <w:rsid w:val="002F5208"/>
    <w:rsid w:val="00300745"/>
    <w:rsid w:val="00304626"/>
    <w:rsid w:val="00331175"/>
    <w:rsid w:val="00341C2D"/>
    <w:rsid w:val="0034636B"/>
    <w:rsid w:val="00370C5E"/>
    <w:rsid w:val="003720B0"/>
    <w:rsid w:val="00373406"/>
    <w:rsid w:val="0038382E"/>
    <w:rsid w:val="00387810"/>
    <w:rsid w:val="00393289"/>
    <w:rsid w:val="003B3D23"/>
    <w:rsid w:val="003C0915"/>
    <w:rsid w:val="003F3C3D"/>
    <w:rsid w:val="003F4817"/>
    <w:rsid w:val="003F7B16"/>
    <w:rsid w:val="00405938"/>
    <w:rsid w:val="00413BB5"/>
    <w:rsid w:val="004173E3"/>
    <w:rsid w:val="00420F07"/>
    <w:rsid w:val="00423634"/>
    <w:rsid w:val="0046210B"/>
    <w:rsid w:val="0049796A"/>
    <w:rsid w:val="004A40C3"/>
    <w:rsid w:val="004B3574"/>
    <w:rsid w:val="004B4C14"/>
    <w:rsid w:val="004B6D2B"/>
    <w:rsid w:val="004D3F3D"/>
    <w:rsid w:val="004D771E"/>
    <w:rsid w:val="004E6C84"/>
    <w:rsid w:val="004F136E"/>
    <w:rsid w:val="004F16C1"/>
    <w:rsid w:val="005406DD"/>
    <w:rsid w:val="00545A16"/>
    <w:rsid w:val="005572AF"/>
    <w:rsid w:val="00563C89"/>
    <w:rsid w:val="00574023"/>
    <w:rsid w:val="005766B7"/>
    <w:rsid w:val="00576C00"/>
    <w:rsid w:val="00580719"/>
    <w:rsid w:val="00594516"/>
    <w:rsid w:val="005A3809"/>
    <w:rsid w:val="005A3AE6"/>
    <w:rsid w:val="005A6ADA"/>
    <w:rsid w:val="005B67F4"/>
    <w:rsid w:val="005C58FA"/>
    <w:rsid w:val="005E375C"/>
    <w:rsid w:val="0061129E"/>
    <w:rsid w:val="00614CCC"/>
    <w:rsid w:val="006416A7"/>
    <w:rsid w:val="006667AF"/>
    <w:rsid w:val="00674FD0"/>
    <w:rsid w:val="0067659F"/>
    <w:rsid w:val="006D701C"/>
    <w:rsid w:val="006E3D41"/>
    <w:rsid w:val="006E7A9B"/>
    <w:rsid w:val="007012AC"/>
    <w:rsid w:val="0071396F"/>
    <w:rsid w:val="00727CDA"/>
    <w:rsid w:val="00751DE1"/>
    <w:rsid w:val="0075760E"/>
    <w:rsid w:val="0076688B"/>
    <w:rsid w:val="0078655D"/>
    <w:rsid w:val="00792D03"/>
    <w:rsid w:val="007940D9"/>
    <w:rsid w:val="007A0432"/>
    <w:rsid w:val="007A38C4"/>
    <w:rsid w:val="007B0DE1"/>
    <w:rsid w:val="007C0815"/>
    <w:rsid w:val="007C71D7"/>
    <w:rsid w:val="007D4BA1"/>
    <w:rsid w:val="007E0DCD"/>
    <w:rsid w:val="007E1555"/>
    <w:rsid w:val="00852F31"/>
    <w:rsid w:val="00857C03"/>
    <w:rsid w:val="008602EA"/>
    <w:rsid w:val="0086040C"/>
    <w:rsid w:val="00861A58"/>
    <w:rsid w:val="00866083"/>
    <w:rsid w:val="008713C1"/>
    <w:rsid w:val="008737D3"/>
    <w:rsid w:val="008760DF"/>
    <w:rsid w:val="00882BB8"/>
    <w:rsid w:val="008D0616"/>
    <w:rsid w:val="008F2880"/>
    <w:rsid w:val="008F6ACE"/>
    <w:rsid w:val="0092027B"/>
    <w:rsid w:val="009357AF"/>
    <w:rsid w:val="009456C5"/>
    <w:rsid w:val="00956EF7"/>
    <w:rsid w:val="009A796E"/>
    <w:rsid w:val="009B02E1"/>
    <w:rsid w:val="009B7231"/>
    <w:rsid w:val="009D014E"/>
    <w:rsid w:val="009D22DF"/>
    <w:rsid w:val="009F3229"/>
    <w:rsid w:val="00A16C02"/>
    <w:rsid w:val="00A16EEC"/>
    <w:rsid w:val="00A22281"/>
    <w:rsid w:val="00A25F77"/>
    <w:rsid w:val="00A450CA"/>
    <w:rsid w:val="00A77AC9"/>
    <w:rsid w:val="00A8103E"/>
    <w:rsid w:val="00A82B54"/>
    <w:rsid w:val="00A977F5"/>
    <w:rsid w:val="00A97FD1"/>
    <w:rsid w:val="00AA6088"/>
    <w:rsid w:val="00AC615F"/>
    <w:rsid w:val="00AD1151"/>
    <w:rsid w:val="00AD5872"/>
    <w:rsid w:val="00B14B44"/>
    <w:rsid w:val="00B36A6A"/>
    <w:rsid w:val="00B4088E"/>
    <w:rsid w:val="00B53A98"/>
    <w:rsid w:val="00B57B37"/>
    <w:rsid w:val="00B6125E"/>
    <w:rsid w:val="00B85370"/>
    <w:rsid w:val="00BA07B6"/>
    <w:rsid w:val="00BA47A3"/>
    <w:rsid w:val="00BC3947"/>
    <w:rsid w:val="00BF25B6"/>
    <w:rsid w:val="00BF3041"/>
    <w:rsid w:val="00C051F7"/>
    <w:rsid w:val="00C12F04"/>
    <w:rsid w:val="00C25FD3"/>
    <w:rsid w:val="00C26AE0"/>
    <w:rsid w:val="00C42B9D"/>
    <w:rsid w:val="00C45354"/>
    <w:rsid w:val="00C60E64"/>
    <w:rsid w:val="00C62B0B"/>
    <w:rsid w:val="00C657F9"/>
    <w:rsid w:val="00C873EC"/>
    <w:rsid w:val="00C958A3"/>
    <w:rsid w:val="00CA6768"/>
    <w:rsid w:val="00CC16B4"/>
    <w:rsid w:val="00CD2140"/>
    <w:rsid w:val="00CD540F"/>
    <w:rsid w:val="00D17473"/>
    <w:rsid w:val="00D42282"/>
    <w:rsid w:val="00D44CF5"/>
    <w:rsid w:val="00D5553C"/>
    <w:rsid w:val="00D6656B"/>
    <w:rsid w:val="00D733CD"/>
    <w:rsid w:val="00D83A15"/>
    <w:rsid w:val="00D85F63"/>
    <w:rsid w:val="00D94AED"/>
    <w:rsid w:val="00DA6CE7"/>
    <w:rsid w:val="00DE000A"/>
    <w:rsid w:val="00DE5DD5"/>
    <w:rsid w:val="00E04CE4"/>
    <w:rsid w:val="00E2391F"/>
    <w:rsid w:val="00E26623"/>
    <w:rsid w:val="00E30304"/>
    <w:rsid w:val="00E33B54"/>
    <w:rsid w:val="00E34EB6"/>
    <w:rsid w:val="00E378DB"/>
    <w:rsid w:val="00E44EB2"/>
    <w:rsid w:val="00E47477"/>
    <w:rsid w:val="00E70386"/>
    <w:rsid w:val="00E93BEF"/>
    <w:rsid w:val="00E96283"/>
    <w:rsid w:val="00EA062B"/>
    <w:rsid w:val="00EB3D67"/>
    <w:rsid w:val="00EB7DBA"/>
    <w:rsid w:val="00EE588D"/>
    <w:rsid w:val="00EF3D5B"/>
    <w:rsid w:val="00EF7CC9"/>
    <w:rsid w:val="00F153CC"/>
    <w:rsid w:val="00F276CE"/>
    <w:rsid w:val="00F379CB"/>
    <w:rsid w:val="00F40D1C"/>
    <w:rsid w:val="00F42C43"/>
    <w:rsid w:val="00F43C04"/>
    <w:rsid w:val="00F5683C"/>
    <w:rsid w:val="00F632B3"/>
    <w:rsid w:val="00F9129A"/>
    <w:rsid w:val="00FC1CA9"/>
    <w:rsid w:val="00FD5508"/>
    <w:rsid w:val="00FE0FAF"/>
    <w:rsid w:val="00FF3906"/>
    <w:rsid w:val="00FF5F4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2077"/>
  <w15:docId w15:val="{BDDAE926-C302-4A2F-8696-BF82D77B4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5457B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5457B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5457B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5457B4"/>
    <w:rPr>
      <w:i/>
      <w:iCs/>
      <w:color w:val="404040" w:themeColor="text1" w:themeTint="BF"/>
    </w:rPr>
  </w:style>
  <w:style w:type="character" w:styleId="IntenseEmphasis">
    <w:name w:val="Intense Emphasis"/>
    <w:basedOn w:val="DefaultParagraphFont"/>
    <w:uiPriority w:val="21"/>
    <w:qFormat/>
    <w:rsid w:val="005457B4"/>
    <w:rPr>
      <w:i/>
      <w:iCs/>
      <w:color w:val="0F4761" w:themeColor="accent1" w:themeShade="BF"/>
    </w:rPr>
  </w:style>
  <w:style w:type="character" w:customStyle="1" w:styleId="IntenseQuoteChar">
    <w:name w:val="Intense Quote Char"/>
    <w:basedOn w:val="DefaultParagraphFont"/>
    <w:link w:val="IntenseQuote"/>
    <w:uiPriority w:val="30"/>
    <w:qFormat/>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qFormat/>
    <w:rsid w:val="005457B4"/>
    <w:rPr>
      <w:sz w:val="16"/>
      <w:szCs w:val="16"/>
    </w:rPr>
  </w:style>
  <w:style w:type="character" w:customStyle="1" w:styleId="CommentTextChar">
    <w:name w:val="Comment Text Char"/>
    <w:basedOn w:val="DefaultParagraphFont"/>
    <w:link w:val="CommentText"/>
    <w:uiPriority w:val="99"/>
    <w:qFormat/>
    <w:rsid w:val="005457B4"/>
    <w:rPr>
      <w:rFonts w:ascii="Calibri" w:eastAsia="Calibri" w:hAnsi="Calibri" w:cs="Calibri"/>
      <w:kern w:val="0"/>
      <w:sz w:val="20"/>
      <w:szCs w:val="20"/>
      <w14:ligatures w14:val="none"/>
    </w:rPr>
  </w:style>
  <w:style w:type="character" w:customStyle="1" w:styleId="cf01">
    <w:name w:val="cf01"/>
    <w:basedOn w:val="DefaultParagraphFont"/>
    <w:qFormat/>
    <w:rsid w:val="005457B4"/>
    <w:rPr>
      <w:rFonts w:ascii="Segoe UI" w:hAnsi="Segoe UI" w:cs="Segoe UI"/>
      <w:sz w:val="18"/>
      <w:szCs w:val="18"/>
    </w:rPr>
  </w:style>
  <w:style w:type="character" w:customStyle="1" w:styleId="CommentSubjectChar">
    <w:name w:val="Comment Subject Char"/>
    <w:basedOn w:val="CommentTextChar"/>
    <w:link w:val="CommentSubject"/>
    <w:uiPriority w:val="99"/>
    <w:semiHidden/>
    <w:qFormat/>
    <w:rsid w:val="00F8137C"/>
    <w:rPr>
      <w:rFonts w:ascii="Calibri" w:eastAsia="Calibri" w:hAnsi="Calibri" w:cs="Calibri"/>
      <w:b/>
      <w:bCs/>
      <w:kern w:val="0"/>
      <w:sz w:val="20"/>
      <w:szCs w:val="20"/>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qFormat/>
    <w:rsid w:val="00642A19"/>
    <w:rPr>
      <w:color w:val="605E5C"/>
      <w:shd w:val="clear" w:color="auto" w:fill="E1DFDD"/>
    </w:rPr>
  </w:style>
  <w:style w:type="character" w:customStyle="1" w:styleId="BalloonTextChar">
    <w:name w:val="Balloon Text Char"/>
    <w:basedOn w:val="DefaultParagraphFont"/>
    <w:link w:val="BalloonText"/>
    <w:uiPriority w:val="99"/>
    <w:semiHidden/>
    <w:qFormat/>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qFormat/>
    <w:rsid w:val="006971BD"/>
    <w:rPr>
      <w:color w:val="808080"/>
    </w:rPr>
  </w:style>
  <w:style w:type="character" w:customStyle="1" w:styleId="HeaderChar">
    <w:name w:val="Header Char"/>
    <w:basedOn w:val="DefaultParagraphFont"/>
    <w:link w:val="Header"/>
    <w:uiPriority w:val="99"/>
    <w:qFormat/>
    <w:rsid w:val="00B82D23"/>
    <w:rPr>
      <w:rFonts w:ascii="Calibri" w:eastAsia="Calibri" w:hAnsi="Calibri" w:cs="Calibri"/>
      <w:kern w:val="0"/>
      <w:sz w:val="22"/>
      <w:szCs w:val="22"/>
      <w14:ligatures w14:val="none"/>
    </w:rPr>
  </w:style>
  <w:style w:type="character" w:customStyle="1" w:styleId="FooterChar">
    <w:name w:val="Footer Char"/>
    <w:basedOn w:val="DefaultParagraphFont"/>
    <w:link w:val="Footer"/>
    <w:uiPriority w:val="99"/>
    <w:qFormat/>
    <w:rsid w:val="00B82D23"/>
    <w:rPr>
      <w:rFonts w:ascii="Calibri" w:eastAsia="Calibri" w:hAnsi="Calibri" w:cs="Calibri"/>
      <w:kern w:val="0"/>
      <w:sz w:val="22"/>
      <w:szCs w:val="22"/>
      <w14:ligatures w14:val="none"/>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
      <w:sz w:val="56"/>
      <w:szCs w:val="56"/>
      <w14:ligatures w14:val="standardContextual"/>
    </w:rPr>
  </w:style>
  <w:style w:type="paragraph" w:styleId="Subtitle">
    <w:name w:val="Subtitle"/>
    <w:basedOn w:val="Normal"/>
    <w:next w:val="Normal"/>
    <w:link w:val="SubtitleChar"/>
    <w:uiPriority w:val="11"/>
    <w:qFormat/>
    <w:rsid w:val="005457B4"/>
    <w:p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5457B4"/>
    <w:pPr>
      <w:spacing w:before="160" w:after="160"/>
      <w:jc w:val="center"/>
    </w:pPr>
    <w:rPr>
      <w:rFonts w:asciiTheme="minorHAnsi" w:eastAsiaTheme="minorHAnsi" w:hAnsiTheme="minorHAnsi" w:cstheme="minorBidi"/>
      <w:i/>
      <w:iCs/>
      <w:color w:val="404040" w:themeColor="text1" w:themeTint="BF"/>
      <w:kern w:val="2"/>
      <w:sz w:val="24"/>
      <w:szCs w:val="24"/>
      <w14:ligatures w14:val="standardContextual"/>
    </w:rPr>
  </w:style>
  <w:style w:type="paragraph" w:styleId="ListParagraph">
    <w:name w:val="List Paragraph"/>
    <w:basedOn w:val="Normal"/>
    <w:uiPriority w:val="34"/>
    <w:qFormat/>
    <w:rsid w:val="005457B4"/>
    <w:pPr>
      <w:spacing w:after="160"/>
      <w:ind w:left="720"/>
      <w:contextualSpacing/>
    </w:pPr>
    <w:rPr>
      <w:rFonts w:asciiTheme="minorHAnsi" w:eastAsiaTheme="minorHAnsi" w:hAnsiTheme="minorHAnsi" w:cstheme="minorBidi"/>
      <w:kern w:val="2"/>
      <w:sz w:val="24"/>
      <w:szCs w:val="24"/>
      <w14:ligatures w14:val="standardContextual"/>
    </w:rPr>
  </w:style>
  <w:style w:type="paragraph" w:styleId="IntenseQuote">
    <w:name w:val="Intense Quote"/>
    <w:basedOn w:val="Normal"/>
    <w:next w:val="Normal"/>
    <w:link w:val="IntenseQuoteChar"/>
    <w:uiPriority w:val="30"/>
    <w:qFormat/>
    <w:rsid w:val="005457B4"/>
    <w:pPr>
      <w:pBdr>
        <w:top w:val="single" w:sz="4" w:space="10" w:color="0F4761"/>
        <w:bottom w:val="single" w:sz="4" w:space="10" w:color="0F4761"/>
      </w:pBdr>
      <w:spacing w:before="360" w:after="360"/>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paragraph" w:styleId="CommentText">
    <w:name w:val="annotation text"/>
    <w:basedOn w:val="Normal"/>
    <w:link w:val="CommentTextChar"/>
    <w:uiPriority w:val="99"/>
    <w:unhideWhenUsed/>
    <w:qFormat/>
    <w:rsid w:val="005457B4"/>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F8137C"/>
    <w:rPr>
      <w:b/>
      <w:bCs/>
    </w:rPr>
  </w:style>
  <w:style w:type="paragraph" w:styleId="Revision">
    <w:name w:val="Revision"/>
    <w:uiPriority w:val="99"/>
    <w:semiHidden/>
    <w:qFormat/>
    <w:rsid w:val="005850E6"/>
    <w:rPr>
      <w:rFonts w:ascii="Calibri" w:eastAsia="Calibri" w:hAnsi="Calibri" w:cs="Calibri"/>
      <w:kern w:val="0"/>
      <w:sz w:val="22"/>
      <w:szCs w:val="22"/>
      <w14:ligatures w14:val="none"/>
    </w:rPr>
  </w:style>
  <w:style w:type="paragraph" w:styleId="BalloonText">
    <w:name w:val="Balloon Text"/>
    <w:basedOn w:val="Normal"/>
    <w:link w:val="BalloonTextChar"/>
    <w:uiPriority w:val="99"/>
    <w:semiHidden/>
    <w:unhideWhenUsed/>
    <w:qFormat/>
    <w:rsid w:val="00337844"/>
    <w:pPr>
      <w:spacing w:after="0" w:line="240" w:lineRule="auto"/>
    </w:pPr>
    <w:rPr>
      <w:rFonts w:ascii="Segoe UI" w:hAnsi="Segoe UI" w:cs="Segoe UI"/>
      <w:sz w:val="18"/>
      <w:szCs w:val="18"/>
    </w:rPr>
  </w:style>
  <w:style w:type="paragraph" w:styleId="NormalWeb">
    <w:name w:val="Normal (Web)"/>
    <w:basedOn w:val="Normal"/>
    <w:uiPriority w:val="99"/>
    <w:semiHidden/>
    <w:unhideWhenUsed/>
    <w:qFormat/>
    <w:rsid w:val="00DA5054"/>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82D23"/>
    <w:pPr>
      <w:tabs>
        <w:tab w:val="center" w:pos="4680"/>
        <w:tab w:val="right" w:pos="9360"/>
      </w:tabs>
      <w:spacing w:after="0" w:line="240" w:lineRule="auto"/>
    </w:pPr>
  </w:style>
  <w:style w:type="paragraph" w:styleId="Footer">
    <w:name w:val="footer"/>
    <w:basedOn w:val="Normal"/>
    <w:link w:val="FooterChar"/>
    <w:uiPriority w:val="99"/>
    <w:unhideWhenUsed/>
    <w:rsid w:val="00B82D23"/>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ff.aist.go.jp/k.matsuda/eye/indexe.html" TargetMode="External"/><Relationship Id="rId13" Type="http://schemas.openxmlformats.org/officeDocument/2006/relationships/hyperlink" Target="https://pubmed.ncbi.nlm.nih.gov/?term=%22Liesenjohann%20T%22%5BAuthor%5D" TargetMode="External"/><Relationship Id="rId18" Type="http://schemas.openxmlformats.org/officeDocument/2006/relationships/hyperlink" Target="https://pubmed.ncbi.nlm.nih.gov/?term=Xu-Wilson+M&amp;cauthor_id=20685993" TargetMode="External"/><Relationship Id="rId26" Type="http://schemas.openxmlformats.org/officeDocument/2006/relationships/hyperlink" Target="https://pubmed.ncbi.nlm.nih.gov/37798412/" TargetMode="External"/><Relationship Id="rId3" Type="http://schemas.openxmlformats.org/officeDocument/2006/relationships/styles" Target="styles.xml"/><Relationship Id="rId21" Type="http://schemas.openxmlformats.org/officeDocument/2006/relationships/hyperlink" Target="https://pubmed.ncbi.nlm.nih.gov/37798412/" TargetMode="External"/><Relationship Id="rId7" Type="http://schemas.openxmlformats.org/officeDocument/2006/relationships/hyperlink" Target="https://nei.nih.gov/intramural/software" TargetMode="External"/><Relationship Id="rId12" Type="http://schemas.openxmlformats.org/officeDocument/2006/relationships/hyperlink" Target="https://pubmed.ncbi.nlm.nih.gov/?term=%22Eccard%20JA%22%5BAuthor%5D" TargetMode="External"/><Relationship Id="rId17" Type="http://schemas.openxmlformats.org/officeDocument/2006/relationships/hyperlink" Target="https://pubmed.ncbi.nlm.nih.gov/?term=Orban+de+Xivry+JJ&amp;cauthor_id=20685993" TargetMode="External"/><Relationship Id="rId25" Type="http://schemas.openxmlformats.org/officeDocument/2006/relationships/hyperlink" Target="https://pubmed.ncbi.nlm.nih.gov/?term=Averbeck+BB&amp;cauthor_id=37798412" TargetMode="External"/><Relationship Id="rId2" Type="http://schemas.openxmlformats.org/officeDocument/2006/relationships/numbering" Target="numbering.xml"/><Relationship Id="rId16" Type="http://schemas.openxmlformats.org/officeDocument/2006/relationships/hyperlink" Target="https://pubmed.ncbi.nlm.nih.gov/?term=Glimcher+PW&amp;cauthor_id=17982449" TargetMode="External"/><Relationship Id="rId20" Type="http://schemas.openxmlformats.org/officeDocument/2006/relationships/hyperlink" Target="https://pubmed.ncbi.nlm.nih.gov/?term=Wang+S&amp;cauthor_id=3779841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rossella.falcone@einsteinmed.edu" TargetMode="External"/><Relationship Id="rId11" Type="http://schemas.openxmlformats.org/officeDocument/2006/relationships/hyperlink" Target="https://royalsocietypublishing.org/doi/10.1098/rspb.2019.0795?utm_source=chatgpt.com" TargetMode="External"/><Relationship Id="rId24" Type="http://schemas.openxmlformats.org/officeDocument/2006/relationships/hyperlink" Target="https://pubmed.ncbi.nlm.nih.gov/?term=Richmond+B&amp;cauthor_id=37798412" TargetMode="External"/><Relationship Id="rId5" Type="http://schemas.openxmlformats.org/officeDocument/2006/relationships/webSettings" Target="webSettings.xml"/><Relationship Id="rId15" Type="http://schemas.openxmlformats.org/officeDocument/2006/relationships/hyperlink" Target="https://pubmed.ncbi.nlm.nih.gov/?term=Kable+JW&amp;cauthor_id=17982449" TargetMode="External"/><Relationship Id="rId23" Type="http://schemas.openxmlformats.org/officeDocument/2006/relationships/hyperlink" Target="https://pubmed.ncbi.nlm.nih.gov/37798412/" TargetMode="External"/><Relationship Id="rId28" Type="http://schemas.openxmlformats.org/officeDocument/2006/relationships/fontTable" Target="fontTable.xml"/><Relationship Id="rId10" Type="http://schemas.openxmlformats.org/officeDocument/2006/relationships/hyperlink" Target="http://www.mathworks.com/" TargetMode="External"/><Relationship Id="rId19" Type="http://schemas.openxmlformats.org/officeDocument/2006/relationships/hyperlink" Target="https://pubmed.ncbi.nlm.nih.gov/?term=Shih+TY&amp;cauthor_id=20685993" TargetMode="External"/><Relationship Id="rId4" Type="http://schemas.openxmlformats.org/officeDocument/2006/relationships/settings" Target="settings.xml"/><Relationship Id="rId9" Type="http://schemas.openxmlformats.org/officeDocument/2006/relationships/hyperlink" Target="http://www.mathworks.com/" TargetMode="External"/><Relationship Id="rId14" Type="http://schemas.openxmlformats.org/officeDocument/2006/relationships/hyperlink" Target="https://pubmed.ncbi.nlm.nih.gov/?term=%22Dammhahn%20M%22%5BAuthor%5D" TargetMode="External"/><Relationship Id="rId22" Type="http://schemas.openxmlformats.org/officeDocument/2006/relationships/hyperlink" Target="https://pubmed.ncbi.nlm.nih.gov/?term=Falcone+R&amp;cauthor_id=37798412" TargetMode="External"/><Relationship Id="rId27" Type="http://schemas.openxmlformats.org/officeDocument/2006/relationships/hyperlink" Target="https://pubmed.ncbi.nlm.nih.gov/?term=Bukwich+M&amp;cauthor_id=40780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1</Pages>
  <Words>7907</Words>
  <Characters>44441</Characters>
  <Application>Microsoft Office Word</Application>
  <DocSecurity>0</DocSecurity>
  <Lines>1010</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dc:description/>
  <cp:lastModifiedBy>Rossella Falcone</cp:lastModifiedBy>
  <cp:revision>153</cp:revision>
  <dcterms:created xsi:type="dcterms:W3CDTF">2025-11-24T20:44:00Z</dcterms:created>
  <dcterms:modified xsi:type="dcterms:W3CDTF">2025-12-02T22:04:00Z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