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行书体" w:eastAsia="行书体"/>
          <w:sz w:val="28"/>
          <w:szCs w:val="28"/>
        </w:rPr>
      </w:pPr>
    </w:p>
    <w:p>
      <w:pPr>
        <w:jc w:val="center"/>
        <w:rPr>
          <w:rFonts w:ascii="华文行楷" w:eastAsia="华文行楷"/>
          <w:bCs/>
          <w:sz w:val="48"/>
          <w:szCs w:val="48"/>
        </w:rPr>
      </w:pPr>
    </w:p>
    <w:p>
      <w:pPr>
        <w:jc w:val="center"/>
        <w:rPr>
          <w:rFonts w:ascii="华文行楷" w:eastAsia="华文行楷"/>
          <w:bCs/>
          <w:sz w:val="48"/>
          <w:szCs w:val="48"/>
        </w:rPr>
      </w:pPr>
    </w:p>
    <w:p>
      <w:pPr>
        <w:spacing w:before="120" w:beforeLines="50" w:line="360" w:lineRule="auto"/>
        <w:jc w:val="center"/>
        <w:rPr>
          <w:rFonts w:ascii="华文行楷" w:eastAsia="华文行楷"/>
          <w:bCs/>
          <w:sz w:val="48"/>
          <w:szCs w:val="48"/>
        </w:rPr>
      </w:pPr>
      <w:r>
        <w:rPr>
          <w:rFonts w:hint="eastAsia" w:ascii="华文行楷" w:eastAsia="华文行楷"/>
          <w:bCs/>
          <w:sz w:val="48"/>
          <w:szCs w:val="48"/>
        </w:rPr>
        <w:t>西安建筑科技大学</w:t>
      </w:r>
    </w:p>
    <w:p>
      <w:pPr>
        <w:spacing w:before="120" w:beforeLines="50" w:line="360" w:lineRule="auto"/>
        <w:jc w:val="center"/>
        <w:rPr>
          <w:rFonts w:ascii="宋体"/>
          <w:sz w:val="52"/>
          <w:szCs w:val="52"/>
        </w:rPr>
      </w:pPr>
      <w:r>
        <w:rPr>
          <w:rFonts w:hint="eastAsia" w:ascii="黑体" w:eastAsia="黑体"/>
          <w:spacing w:val="-16"/>
          <w:sz w:val="52"/>
          <w:szCs w:val="52"/>
        </w:rPr>
        <w:t>本科毕业设计（论文）开题报告</w:t>
      </w:r>
    </w:p>
    <w:p>
      <w:pPr>
        <w:spacing w:line="360" w:lineRule="auto"/>
        <w:jc w:val="center"/>
        <w:rPr>
          <w:rFonts w:ascii="宋体"/>
          <w:sz w:val="30"/>
        </w:rPr>
      </w:pPr>
    </w:p>
    <w:p>
      <w:pPr>
        <w:spacing w:line="360" w:lineRule="auto"/>
        <w:jc w:val="center"/>
        <w:rPr>
          <w:rFonts w:ascii="宋体"/>
          <w:sz w:val="30"/>
        </w:rPr>
      </w:pPr>
    </w:p>
    <w:p>
      <w:pPr>
        <w:spacing w:line="360" w:lineRule="auto"/>
        <w:jc w:val="center"/>
        <w:rPr>
          <w:rFonts w:ascii="宋体"/>
          <w:sz w:val="30"/>
        </w:rPr>
      </w:pPr>
    </w:p>
    <w:p>
      <w:pPr>
        <w:spacing w:line="360" w:lineRule="auto"/>
        <w:jc w:val="center"/>
        <w:rPr>
          <w:rFonts w:ascii="宋体"/>
          <w:sz w:val="30"/>
        </w:rPr>
      </w:pPr>
    </w:p>
    <w:p>
      <w:pPr>
        <w:tabs>
          <w:tab w:val="left" w:pos="5040"/>
        </w:tabs>
        <w:spacing w:line="480" w:lineRule="auto"/>
        <w:ind w:firstLine="2136" w:firstLineChars="614"/>
        <w:jc w:val="left"/>
        <w:rPr>
          <w:rFonts w:ascii="黑体" w:eastAsia="黑体"/>
          <w:spacing w:val="20"/>
          <w:sz w:val="28"/>
          <w:szCs w:val="28"/>
          <w:u w:val="single"/>
        </w:rPr>
      </w:pPr>
      <w:r>
        <w:rPr>
          <w:rFonts w:hint="eastAsia" w:ascii="黑体" w:eastAsia="黑体"/>
          <w:spacing w:val="34"/>
          <w:sz w:val="28"/>
          <w:szCs w:val="28"/>
        </w:rPr>
        <w:t>学</w:t>
      </w:r>
      <w:r>
        <w:rPr>
          <w:rFonts w:hint="eastAsia" w:ascii="黑体" w:eastAsia="黑体"/>
          <w:spacing w:val="28"/>
          <w:sz w:val="28"/>
          <w:szCs w:val="28"/>
        </w:rPr>
        <w:t xml:space="preserve">   </w:t>
      </w:r>
      <w:r>
        <w:rPr>
          <w:rFonts w:hint="eastAsia" w:ascii="黑体" w:eastAsia="黑体"/>
          <w:spacing w:val="34"/>
          <w:sz w:val="28"/>
          <w:szCs w:val="28"/>
        </w:rPr>
        <w:t>院</w:t>
      </w:r>
      <w:r>
        <w:rPr>
          <w:rFonts w:hint="eastAsia" w:ascii="黑体" w:eastAsia="黑体"/>
          <w:spacing w:val="20"/>
          <w:sz w:val="28"/>
          <w:szCs w:val="28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</w:t>
      </w:r>
      <w:r>
        <w:rPr>
          <w:rFonts w:ascii="黑体" w:eastAsia="黑体"/>
          <w:spacing w:val="20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 xml:space="preserve">     安德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学院 </w:t>
      </w: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 </w:t>
      </w:r>
    </w:p>
    <w:p>
      <w:pPr>
        <w:tabs>
          <w:tab w:val="left" w:pos="5040"/>
        </w:tabs>
        <w:spacing w:line="480" w:lineRule="auto"/>
        <w:ind w:firstLine="2118" w:firstLineChars="662"/>
        <w:jc w:val="left"/>
        <w:rPr>
          <w:rFonts w:hint="default" w:ascii="黑体" w:eastAsia="黑体"/>
          <w:spacing w:val="20"/>
          <w:sz w:val="28"/>
          <w:szCs w:val="28"/>
          <w:u w:val="single"/>
          <w:lang w:val="en-US"/>
        </w:rPr>
      </w:pPr>
      <w:r>
        <w:rPr>
          <w:rFonts w:hint="eastAsia" w:ascii="黑体" w:eastAsia="黑体"/>
          <w:spacing w:val="20"/>
          <w:sz w:val="28"/>
          <w:szCs w:val="28"/>
        </w:rPr>
        <w:t>专业班级</w:t>
      </w:r>
      <w:r>
        <w:rPr>
          <w:rFonts w:hint="eastAsia" w:ascii="黑体" w:eastAsia="黑体"/>
          <w:spacing w:val="23"/>
          <w:sz w:val="28"/>
          <w:szCs w:val="28"/>
        </w:rPr>
        <w:t xml:space="preserve"> </w:t>
      </w:r>
      <w:r>
        <w:rPr>
          <w:rFonts w:hint="eastAsia" w:ascii="黑体" w:eastAsia="黑体"/>
          <w:spacing w:val="23"/>
          <w:sz w:val="28"/>
          <w:szCs w:val="28"/>
          <w:u w:val="single"/>
        </w:rPr>
        <w:t xml:space="preserve"> </w:t>
      </w:r>
      <w:r>
        <w:rPr>
          <w:rFonts w:hint="default" w:ascii="黑体" w:eastAsia="黑体"/>
          <w:spacing w:val="23"/>
          <w:sz w:val="28"/>
          <w:szCs w:val="28"/>
          <w:u w:val="single"/>
          <w:lang w:val="en-US"/>
        </w:rPr>
        <w:t xml:space="preserve">    </w:t>
      </w:r>
      <w:r>
        <w:rPr>
          <w:rFonts w:hint="eastAsia" w:ascii="黑体" w:eastAsia="黑体"/>
          <w:spacing w:val="23"/>
          <w:sz w:val="28"/>
          <w:szCs w:val="28"/>
          <w:u w:val="single"/>
        </w:rPr>
        <w:t>计算机</w:t>
      </w:r>
      <w:r>
        <w:rPr>
          <w:rFonts w:hint="eastAsia" w:ascii="黑体" w:eastAsia="黑体"/>
          <w:spacing w:val="23"/>
          <w:sz w:val="28"/>
          <w:szCs w:val="28"/>
          <w:u w:val="single"/>
          <w:lang w:val="en-US" w:eastAsia="zh-CN"/>
        </w:rPr>
        <w:t>2001</w:t>
      </w:r>
      <w:r>
        <w:rPr>
          <w:rFonts w:hint="default" w:ascii="黑体" w:eastAsia="黑体"/>
          <w:spacing w:val="23"/>
          <w:sz w:val="28"/>
          <w:szCs w:val="28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default" w:ascii="黑体" w:eastAsia="黑体"/>
          <w:spacing w:val="23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spacing w:val="23"/>
          <w:sz w:val="28"/>
          <w:szCs w:val="28"/>
          <w:u w:val="single"/>
          <w:lang w:val="en-US" w:eastAsia="zh-CN"/>
        </w:rPr>
        <w:t xml:space="preserve"> </w:t>
      </w:r>
    </w:p>
    <w:p>
      <w:pPr>
        <w:tabs>
          <w:tab w:val="left" w:pos="5040"/>
        </w:tabs>
        <w:spacing w:line="480" w:lineRule="auto"/>
        <w:ind w:firstLine="2137" w:firstLineChars="668"/>
        <w:jc w:val="left"/>
        <w:rPr>
          <w:rFonts w:hint="eastAsia" w:ascii="黑体" w:eastAsia="黑体"/>
          <w:spacing w:val="20"/>
          <w:sz w:val="28"/>
          <w:szCs w:val="28"/>
          <w:u w:val="single"/>
          <w:lang w:val="zh-CN"/>
        </w:rPr>
      </w:pPr>
      <w:r>
        <w:rPr>
          <w:rFonts w:hint="eastAsia" w:ascii="黑体" w:eastAsia="黑体"/>
          <w:spacing w:val="20"/>
          <w:sz w:val="28"/>
          <w:szCs w:val="28"/>
        </w:rPr>
        <w:t xml:space="preserve">题目名称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 </w:t>
      </w:r>
      <w:r>
        <w:rPr>
          <w:rFonts w:hint="eastAsia" w:ascii="黑体" w:eastAsia="黑体"/>
          <w:spacing w:val="20"/>
          <w:sz w:val="28"/>
          <w:szCs w:val="28"/>
          <w:u w:val="single"/>
          <w:lang w:val="zh-CN"/>
        </w:rPr>
        <w:t>基于深度学习的商品推荐</w:t>
      </w:r>
    </w:p>
    <w:p>
      <w:pPr>
        <w:tabs>
          <w:tab w:val="left" w:pos="5040"/>
        </w:tabs>
        <w:spacing w:line="480" w:lineRule="auto"/>
        <w:ind w:firstLine="3737" w:firstLineChars="1168"/>
        <w:jc w:val="left"/>
        <w:rPr>
          <w:rFonts w:ascii="黑体" w:eastAsia="黑体"/>
          <w:spacing w:val="20"/>
          <w:sz w:val="28"/>
          <w:szCs w:val="28"/>
          <w:u w:val="single"/>
        </w:rPr>
      </w:pP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 xml:space="preserve">  系</w:t>
      </w:r>
      <w:r>
        <w:rPr>
          <w:rFonts w:hint="eastAsia" w:ascii="黑体" w:eastAsia="黑体"/>
          <w:spacing w:val="20"/>
          <w:sz w:val="28"/>
          <w:szCs w:val="28"/>
          <w:u w:val="single"/>
          <w:lang w:val="zh-CN"/>
        </w:rPr>
        <w:t>统设计与实现</w:t>
      </w: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</w:t>
      </w:r>
    </w:p>
    <w:p>
      <w:pPr>
        <w:spacing w:line="480" w:lineRule="auto"/>
        <w:ind w:firstLine="2118" w:firstLineChars="662"/>
        <w:jc w:val="left"/>
        <w:rPr>
          <w:rFonts w:ascii="黑体" w:eastAsia="黑体"/>
          <w:spacing w:val="20"/>
          <w:sz w:val="28"/>
          <w:szCs w:val="28"/>
        </w:rPr>
      </w:pPr>
      <w:r>
        <w:rPr>
          <w:rFonts w:hint="eastAsia" w:ascii="黑体" w:eastAsia="黑体"/>
          <w:spacing w:val="20"/>
          <w:sz w:val="28"/>
          <w:szCs w:val="28"/>
        </w:rPr>
        <w:t xml:space="preserve">学生姓名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     </w:t>
      </w:r>
      <w:r>
        <w:rPr>
          <w:rFonts w:ascii="黑体" w:eastAsia="黑体"/>
          <w:spacing w:val="20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>陈思源</w:t>
      </w:r>
      <w:r>
        <w:rPr>
          <w:rFonts w:ascii="黑体" w:eastAsia="黑体"/>
          <w:spacing w:val="20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 </w:t>
      </w:r>
      <w:r>
        <w:rPr>
          <w:rFonts w:ascii="黑体" w:eastAsia="黑体"/>
          <w:spacing w:val="20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 xml:space="preserve"> </w:t>
      </w:r>
      <w:r>
        <w:rPr>
          <w:rFonts w:ascii="黑体" w:eastAsia="黑体"/>
          <w:spacing w:val="20"/>
          <w:sz w:val="28"/>
          <w:szCs w:val="28"/>
          <w:u w:val="single"/>
        </w:rPr>
        <w:t xml:space="preserve"> 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</w:t>
      </w:r>
    </w:p>
    <w:p>
      <w:pPr>
        <w:spacing w:line="480" w:lineRule="auto"/>
        <w:ind w:firstLine="2088" w:firstLineChars="600"/>
        <w:jc w:val="left"/>
        <w:rPr>
          <w:rFonts w:ascii="黑体" w:eastAsia="黑体"/>
          <w:spacing w:val="20"/>
          <w:sz w:val="28"/>
          <w:szCs w:val="28"/>
          <w:u w:val="single"/>
        </w:rPr>
      </w:pPr>
      <w:r>
        <w:rPr>
          <w:rFonts w:hint="eastAsia" w:ascii="黑体" w:eastAsia="黑体"/>
          <w:spacing w:val="34"/>
          <w:sz w:val="28"/>
          <w:szCs w:val="28"/>
        </w:rPr>
        <w:t>学   号</w:t>
      </w:r>
      <w:r>
        <w:rPr>
          <w:rFonts w:hint="eastAsia" w:ascii="黑体" w:eastAsia="黑体"/>
          <w:spacing w:val="20"/>
          <w:sz w:val="28"/>
          <w:szCs w:val="28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    </w:t>
      </w:r>
      <w:r>
        <w:rPr>
          <w:rFonts w:hint="eastAsia" w:ascii="黑体" w:eastAsia="黑体"/>
          <w:spacing w:val="20"/>
          <w:sz w:val="28"/>
          <w:szCs w:val="28"/>
          <w:u w:val="single"/>
          <w:lang w:val="en-US" w:eastAsia="zh-CN"/>
        </w:rPr>
        <w:t>2016040102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</w:t>
      </w:r>
      <w:r>
        <w:rPr>
          <w:rFonts w:ascii="黑体" w:eastAsia="黑体"/>
          <w:spacing w:val="20"/>
          <w:sz w:val="28"/>
          <w:szCs w:val="28"/>
          <w:u w:val="single"/>
        </w:rPr>
        <w:t xml:space="preserve"> 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  </w:t>
      </w:r>
    </w:p>
    <w:p>
      <w:pPr>
        <w:spacing w:line="480" w:lineRule="auto"/>
        <w:ind w:firstLine="2080" w:firstLineChars="650"/>
        <w:jc w:val="left"/>
        <w:rPr>
          <w:rFonts w:ascii="黑体" w:eastAsia="黑体"/>
          <w:spacing w:val="20"/>
          <w:sz w:val="28"/>
          <w:szCs w:val="28"/>
          <w:u w:val="single"/>
        </w:rPr>
      </w:pPr>
      <w:r>
        <w:rPr>
          <w:rFonts w:hint="eastAsia" w:ascii="黑体" w:eastAsia="黑体"/>
          <w:spacing w:val="20"/>
          <w:sz w:val="28"/>
          <w:szCs w:val="28"/>
        </w:rPr>
        <w:t xml:space="preserve">指导教师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      </w:t>
      </w:r>
      <w:r>
        <w:rPr>
          <w:rFonts w:ascii="黑体" w:eastAsia="黑体"/>
          <w:spacing w:val="20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pacing w:val="20"/>
          <w:sz w:val="28"/>
          <w:szCs w:val="28"/>
          <w:u w:val="single"/>
        </w:rPr>
        <w:t xml:space="preserve">边根庆         </w:t>
      </w:r>
    </w:p>
    <w:p>
      <w:pPr>
        <w:spacing w:line="360" w:lineRule="auto"/>
        <w:ind w:firstLine="1965" w:firstLineChars="818"/>
        <w:rPr>
          <w:rFonts w:ascii="黑体" w:eastAsia="黑体"/>
          <w:b/>
          <w:sz w:val="24"/>
        </w:rPr>
      </w:pPr>
    </w:p>
    <w:p>
      <w:pPr>
        <w:spacing w:line="360" w:lineRule="auto"/>
        <w:ind w:firstLine="1965" w:firstLineChars="818"/>
        <w:rPr>
          <w:rFonts w:ascii="黑体" w:eastAsia="黑体"/>
          <w:b/>
          <w:sz w:val="24"/>
        </w:rPr>
      </w:pPr>
    </w:p>
    <w:p>
      <w:pPr>
        <w:spacing w:line="360" w:lineRule="auto"/>
        <w:ind w:firstLine="1965" w:firstLineChars="818"/>
        <w:rPr>
          <w:rFonts w:ascii="黑体" w:eastAsia="黑体"/>
          <w:b/>
          <w:sz w:val="24"/>
        </w:rPr>
      </w:pPr>
    </w:p>
    <w:p>
      <w:pPr>
        <w:spacing w:line="360" w:lineRule="auto"/>
        <w:ind w:firstLine="4641" w:firstLineChars="1656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8"/>
          <w:szCs w:val="28"/>
        </w:rPr>
        <w:t>202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4</w:t>
      </w:r>
      <w:r>
        <w:rPr>
          <w:rFonts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 xml:space="preserve">年 3 月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b/>
          <w:sz w:val="28"/>
          <w:szCs w:val="28"/>
        </w:rPr>
        <w:t>1 日</w:t>
      </w:r>
    </w:p>
    <w:p>
      <w:pPr>
        <w:spacing w:before="48" w:beforeLines="20" w:line="360" w:lineRule="auto"/>
        <w:rPr>
          <w:rFonts w:ascii="宋体" w:hAnsi="宋体"/>
          <w:sz w:val="15"/>
          <w:szCs w:val="15"/>
        </w:rPr>
      </w:pPr>
    </w:p>
    <w:p>
      <w:pPr>
        <w:spacing w:before="48" w:beforeLines="20" w:line="360" w:lineRule="auto"/>
        <w:rPr>
          <w:rFonts w:ascii="宋体" w:hAnsi="宋体"/>
          <w:sz w:val="15"/>
          <w:szCs w:val="15"/>
        </w:rPr>
        <w:sectPr>
          <w:pgSz w:w="11907" w:h="16840"/>
          <w:pgMar w:top="1701" w:right="1247" w:bottom="1418" w:left="1247" w:header="851" w:footer="646" w:gutter="0"/>
          <w:cols w:space="425" w:num="1"/>
          <w:docGrid w:linePitch="312" w:charSpace="0"/>
        </w:sectPr>
      </w:pPr>
    </w:p>
    <w:tbl>
      <w:tblPr>
        <w:tblStyle w:val="9"/>
        <w:tblW w:w="9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rPr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一、课题目的和意义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目的：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课题的目的是设计并实现一个基于深度学习的商品推荐系统，旨在提高用户在线购物的满意度。该系统将结合用户的个人信息(地域，年龄，性别等)，物品信息(价格，产地等)，以及用户过去对物品的行为(是否购买，是否点击等)，利用深度学习技术构建用户的兴趣模型，并根据准确率、召回率、覆盖率等多个维度进行评估。从而为用户提供精准的个性化的推荐服务。</w:t>
            </w:r>
          </w:p>
          <w:p>
            <w:pPr>
              <w:spacing w:line="50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意义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line="500" w:lineRule="exact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降低信息过载与提高购买决策准确性: 在电商平台上，用户常常面临大量的商品选择，容易产生信息过载的问题。个性化推荐系统能够根据用户的个性化偏好和历史行为，为用户过滤和筛选出最相关的商品，减少了用户在选择过程中的决策负担，提高了购买决策的准确性。</w:t>
            </w:r>
          </w:p>
          <w:p>
            <w:pPr>
              <w:numPr>
                <w:ilvl w:val="0"/>
                <w:numId w:val="0"/>
              </w:numPr>
              <w:spacing w:line="500" w:lineRule="exact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2、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优化平台资源利用与降低营销成本: 通过个性化推荐系统，电商平台能够更有效地利用平台资源，提高了商品的曝光度和利用率。与传统的广告营销相比，个性化推荐系统能够更精准地定位目标用户，减少了营销成本，提高了广告投放的效率和回报率。</w:t>
            </w:r>
          </w:p>
          <w:p>
            <w:pPr>
              <w:numPr>
                <w:ilvl w:val="0"/>
                <w:numId w:val="0"/>
              </w:numPr>
              <w:spacing w:line="500" w:lineRule="exact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3、提升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用户购物体验与购物效率: 通过分析用户的历史行为和偏好，个性化推荐系统可以为用户提供更准确、更个性化的商品推荐，使得用户能够更快速地找到自己感兴趣的商品，节省了用户的时间和精力，提升了用户的购物效率和体验。</w:t>
            </w:r>
          </w:p>
          <w:p>
            <w:pPr>
              <w:numPr>
                <w:ilvl w:val="0"/>
                <w:numId w:val="0"/>
              </w:numPr>
              <w:spacing w:line="500" w:lineRule="exact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4、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增加销售额与转化率: 个性化推荐系统有助于提高用户对推荐商品的点击率和购买率，从而增加了电商平台的销售额和转化率。通过精准的推荐，用户更有可能将浏览行为转化为实际购买行为，为电商平台带来更多的销售收入。</w:t>
            </w:r>
          </w:p>
          <w:p>
            <w:pPr>
              <w:numPr>
                <w:ilvl w:val="0"/>
                <w:numId w:val="0"/>
              </w:numPr>
              <w:spacing w:line="500" w:lineRule="exact"/>
              <w:ind w:firstLine="48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5、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推动深度学习在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推荐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领域的应用与发展: 该课题涉及到推荐算法等技术，在实践中有助于推动深度学习在电商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及相关推荐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领域的应用与发展。通过实现基于深度学习的商品推荐系统，可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通过不同评价指标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多个维度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提供参考和借鉴，推动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推荐系统算法、架构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的创新与进步。</w:t>
            </w:r>
          </w:p>
        </w:tc>
      </w:tr>
      <w:tr>
        <w:trPr>
          <w:trHeight w:val="7275" w:hRule="atLeast"/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二、课题关键问题及难点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关键问题：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>登录注册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用户密码存取数据库时加密解密问题、token获取、表单校验及未登录状态拦截器相关配置编写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>购物车模块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头部</w:t>
            </w:r>
            <w:r>
              <w:rPr>
                <w:rFonts w:hint="eastAsia" w:ascii="宋体" w:hAnsi="宋体"/>
                <w:sz w:val="24"/>
              </w:rPr>
              <w:t>购物车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加入移除、列表</w:t>
            </w:r>
            <w:r>
              <w:rPr>
                <w:rFonts w:hint="eastAsia" w:ascii="宋体" w:hAnsi="宋体"/>
                <w:sz w:val="24"/>
              </w:rPr>
              <w:t>购物车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加入</w:t>
            </w:r>
            <w:r>
              <w:rPr>
                <w:rFonts w:hint="eastAsia" w:ascii="宋体" w:hAnsi="宋体"/>
                <w:sz w:val="24"/>
              </w:rPr>
              <w:t>移除、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未登录时Pinia持久化本地购物车、登录时合并本地存储及接口调用的购物车列表、退出登录时</w:t>
            </w:r>
            <w:r>
              <w:rPr>
                <w:rFonts w:hint="eastAsia" w:ascii="宋体" w:hAnsi="宋体"/>
                <w:sz w:val="24"/>
              </w:rPr>
              <w:t>清空购物车等。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>浏览商品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列表无限加载实现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4、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>搜索商品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模糊搜索处理、快速响应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5、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>查看商品详情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图片预览放大镜大图效果实现、sku组件的使用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4"/>
                <w:szCs w:val="24"/>
                <w:lang w:val="en-US" w:eastAsia="zh-CN"/>
              </w:rPr>
              <w:t>6、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>商品购买模块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  <w:lang w:eastAsia="zh-CN"/>
              </w:rPr>
              <w:t>：使用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  <w:lang w:val="en-US" w:eastAsia="zh-CN"/>
              </w:rPr>
              <w:t>AliPay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  <w:lang w:eastAsia="zh-CN"/>
              </w:rPr>
              <w:t>沙箱环境，真实调试验证接口能力。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难点：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Mongodb文档实体对应关系：实体与集合多对一、文档嵌套文档与类的对应、嵌套类与自动生成的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_id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间的映射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推荐模型搭建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推荐系统数据集的预处理、构建数据加载器批量加载数据并喂给模型进行训练。损失函数的计算、反向传播更新模型参数。使用测试集对模型进行评估，计算评价指标、模型应用和部署等。 </w:t>
            </w:r>
          </w:p>
        </w:tc>
      </w:tr>
      <w:tr>
        <w:trPr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三、文献综述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 xml:space="preserve">[1] 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 xml:space="preserve">黄立威, 江碧涛, 吕守业, 等. 基于深度学习的推荐系统研究综述[J]. 计算机学报, 2018, 41(07): 1619-1647. 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 w:eastAsia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 xml:space="preserve">[2]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王</w:t>
            </w:r>
            <w:r>
              <w:rPr>
                <w:rFonts w:hint="eastAsia" w:ascii="宋体" w:hAnsi="宋体"/>
                <w:sz w:val="24"/>
                <w:lang w:val="zh-CN"/>
              </w:rPr>
              <w:t>大勇,李丽,孙时光.基于深度学习的推荐系统发展与领域应用研究进展[J].辽宁大学学报(自然科学版),2023,50(04):318-324.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[3] 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>樊艳清,纪佳琪.基于深度学习的隐语义协同过滤推荐模型研究[J].现代计算机,2023,29(18):18-23.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[4] 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>高茂庭, 徐彬源. 基于循环神经网络的推荐算法[J]. 计算机工程, 2019, 45(08): 198-202.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[5] 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>冯勇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>韩晓龙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>顾兆旭等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 xml:space="preserve"> 基于耦合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CNN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>评分预测模型的个性化商品推荐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[J]. </w:t>
            </w:r>
            <w:r>
              <w:rPr>
                <w:rFonts w:hint="eastAsia" w:ascii="宋体" w:hAnsi="宋体"/>
                <w:sz w:val="24"/>
                <w:lang w:val="zh-CN" w:eastAsia="zh-CN"/>
              </w:rPr>
              <w:t>小型 微型计算机系统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.2020,2(2):393-398.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[6] 李光.基于循环神经网络的推荐算法研究[D].哈尔滨工程大学,2017.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[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  <w:lang w:val="zh-CN"/>
              </w:rPr>
              <w:t>] 荆昱阳,张利强.基于Pytorch的长短期记忆网络实现及应用[J].制造业自动化,2021,43(12):167-169+177.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[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lang w:val="zh-CN"/>
              </w:rPr>
              <w:t>]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zh-CN"/>
              </w:rPr>
              <w:t>黄振. 基于深度学习的个性化新闻推荐系统设计与实现[D].电子科技大学,2022.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[</w:t>
            </w:r>
            <w:r>
              <w:rPr>
                <w:rFonts w:hint="eastAsia" w:ascii="宋体" w:hAnsi="宋体"/>
                <w:sz w:val="24"/>
                <w:lang w:val="en-US"/>
              </w:rPr>
              <w:t>9</w:t>
            </w:r>
            <w:r>
              <w:rPr>
                <w:rFonts w:hint="eastAsia" w:ascii="宋体" w:hAnsi="宋体"/>
                <w:sz w:val="24"/>
                <w:lang w:val="zh-CN"/>
              </w:rPr>
              <w:t>]</w:t>
            </w:r>
            <w:r>
              <w:rPr>
                <w:rFonts w:hint="eastAsia" w:ascii="宋体" w:hAnsi="宋体"/>
                <w:sz w:val="24"/>
                <w:lang w:val="en-US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zh-CN"/>
              </w:rPr>
              <w:t>倪鸿志. 面向推荐系统的机器学习算法研究[D].电子科技大学,2020.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[</w:t>
            </w:r>
            <w:r>
              <w:rPr>
                <w:rFonts w:hint="eastAsia" w:ascii="宋体" w:hAnsi="宋体"/>
                <w:sz w:val="24"/>
                <w:lang w:val="en-US"/>
              </w:rPr>
              <w:t>10</w:t>
            </w:r>
            <w:r>
              <w:rPr>
                <w:rFonts w:hint="eastAsia" w:ascii="宋体" w:hAnsi="宋体"/>
                <w:sz w:val="24"/>
                <w:lang w:val="zh-CN"/>
              </w:rPr>
              <w:t>] 杜少波.基于深度学习的商品推荐系统研究[J].价值工程,2019,38(26):237-238.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sz w:val="24"/>
                <w:lang w:val="en-US"/>
              </w:rPr>
              <w:t>11</w:t>
            </w:r>
            <w:r>
              <w:rPr>
                <w:rFonts w:hint="eastAsia" w:ascii="宋体" w:hAnsi="宋体"/>
                <w:sz w:val="24"/>
              </w:rPr>
              <w:t>]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Alamdari P M , Navimipour N J , Hosseinzadeh M , et al. A systematic study on the 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recommender systems in the e-commerce[J]. IEEE Access, 2020, PP(99):1-1.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[12] Brandão G M ,Paulo J P ,Hojjat A .Deep learning techniques for recommender systems based on collaborative filtering[J].Expert Systems,2020,37(6).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[13] Cheng H T，Koc L，Harmsen J，et al. Wide＆deep learning for recommender systems[C].  Proc of the 1st Workshop on Deep Learning for Recommender Systems. 2016: 7-10.</w:t>
            </w:r>
          </w:p>
        </w:tc>
      </w:tr>
      <w:tr>
        <w:trPr>
          <w:trHeight w:val="4668" w:hRule="atLeast"/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四、主要研究内容、研究方法或设计方案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研究内容：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设计并实现系统的七大模块，包括登录注册、浏览商品、搜索商品、查看商品详情、添加购物车、商品购买以及个性化推荐模块。了解和研究目前常用的深度学习推荐算法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</w:rPr>
              <w:t>构建用户兴趣模型</w:t>
            </w:r>
            <w:r>
              <w:rPr>
                <w:rFonts w:hint="eastAsia" w:ascii="宋体" w:hAnsi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/>
                <w:sz w:val="24"/>
              </w:rPr>
              <w:t>基于用户的地域、年龄、性别等个人信息，以及商品的价格、产地等物品信息，结合用户过去的行为数据（购买、点击等），利用机器学习技术构建用户的兴趣模型，准确捕捉用户的偏好和兴趣。多维指标评估与优化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</w:rPr>
              <w:t>根据准确率、召回率、覆盖率等多个维度对推荐算法进行评估，并结合用户反馈数据进行算法优化，提高推荐系统的准确性和用户满意度。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研究方法：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</w:t>
            </w:r>
            <w:r>
              <w:rPr>
                <w:rFonts w:hint="eastAsia" w:ascii="宋体" w:hAnsi="宋体"/>
                <w:sz w:val="24"/>
              </w:rPr>
              <w:t>前端开发与框架应用：使用Vue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3、Pinia、ElementPlus、Axios</w:t>
            </w:r>
            <w:r>
              <w:rPr>
                <w:rFonts w:hint="eastAsia" w:ascii="宋体" w:hAnsi="宋体"/>
                <w:sz w:val="24"/>
              </w:rPr>
              <w:t>等前端开发技术，设计并实现用户界面，确保系统的友好性和易用性。</w:t>
            </w:r>
          </w:p>
          <w:p>
            <w:pPr>
              <w:spacing w:line="500" w:lineRule="exact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2、</w:t>
            </w:r>
            <w:r>
              <w:rPr>
                <w:rFonts w:hint="eastAsia" w:ascii="宋体" w:hAnsi="宋体"/>
                <w:sz w:val="24"/>
              </w:rPr>
              <w:t>数据库设计与管理：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采</w:t>
            </w:r>
            <w:r>
              <w:rPr>
                <w:rFonts w:hint="eastAsia" w:ascii="宋体" w:hAnsi="宋体"/>
                <w:sz w:val="24"/>
              </w:rPr>
              <w:t>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NoSQL非关系型文档数据库</w:t>
            </w:r>
            <w:r>
              <w:rPr>
                <w:rFonts w:hint="eastAsia" w:ascii="宋体" w:hAnsi="宋体"/>
                <w:sz w:val="24"/>
              </w:rPr>
              <w:t>MongoDB，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以 BSON 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(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binary json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)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格式的文档存储，适用于数据模型不断变化的场景。SpringBoot通过Spring Data MongoDB框架集成mongodb，通过MongoTemplate和Repository对集合进行相关操作处理数据。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3、</w:t>
            </w:r>
            <w:r>
              <w:rPr>
                <w:rFonts w:hint="eastAsia" w:ascii="宋体" w:hAnsi="宋体"/>
                <w:sz w:val="24"/>
              </w:rPr>
              <w:t>系统集成与测试：将前端界面与后端逻辑进行集成，确保系统各模块之间的协调与顺畅，并进行系统整体的测试与调优。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4、</w:t>
            </w:r>
            <w:r>
              <w:rPr>
                <w:rFonts w:hint="eastAsia" w:ascii="宋体" w:hAnsi="宋体"/>
                <w:sz w:val="24"/>
              </w:rPr>
              <w:t>数据收集与预处理：收集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可用</w:t>
            </w:r>
            <w:r>
              <w:rPr>
                <w:rFonts w:hint="eastAsia" w:ascii="宋体" w:hAnsi="宋体"/>
                <w:sz w:val="24"/>
              </w:rPr>
              <w:t>用户信息、商品信息以及用户行为数据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集</w:t>
            </w:r>
            <w:r>
              <w:rPr>
                <w:rFonts w:hint="eastAsia" w:ascii="宋体" w:hAnsi="宋体"/>
                <w:sz w:val="24"/>
              </w:rPr>
              <w:t>，并进行数据清洗和预处理，确保数据的质量和完整性。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5、深度</w:t>
            </w:r>
            <w:r>
              <w:rPr>
                <w:rFonts w:hint="eastAsia" w:ascii="宋体" w:hAnsi="宋体"/>
                <w:sz w:val="24"/>
              </w:rPr>
              <w:t>学习算法选择与实现：根据需求，选择适合的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深度</w:t>
            </w:r>
            <w:r>
              <w:rPr>
                <w:rFonts w:hint="eastAsia" w:ascii="宋体" w:hAnsi="宋体"/>
                <w:sz w:val="24"/>
              </w:rPr>
              <w:t>学习推荐算法，并使用Python语言结合相关的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深度学习框架搭建模型</w:t>
            </w:r>
            <w:r>
              <w:rPr>
                <w:rFonts w:hint="eastAsia" w:ascii="宋体" w:hAnsi="宋体"/>
                <w:sz w:val="24"/>
              </w:rPr>
              <w:t>进行算法实现。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6、</w:t>
            </w:r>
            <w:r>
              <w:rPr>
                <w:rFonts w:hint="eastAsia" w:ascii="宋体" w:hAnsi="宋体"/>
                <w:sz w:val="24"/>
              </w:rPr>
              <w:t>评估与优化：使用准确率、召回率、覆盖率等多个维度对推荐算法进行评估，并根据评估结果进行算法优化，提高推荐系统的性能和效果。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设计方案：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</w:t>
            </w:r>
            <w:r>
              <w:rPr>
                <w:rFonts w:hint="eastAsia" w:ascii="宋体" w:hAnsi="宋体"/>
                <w:sz w:val="24"/>
              </w:rPr>
              <w:t>系统架构设计：使用前后端分离的架构，前端采用Vue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框架实现，后端采用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Java</w:t>
            </w:r>
            <w:r>
              <w:rPr>
                <w:rFonts w:hint="eastAsia" w:ascii="宋体" w:hAnsi="宋体"/>
                <w:sz w:val="24"/>
              </w:rPr>
              <w:t>实现，并使用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SpringBoot</w:t>
            </w:r>
            <w:r>
              <w:rPr>
                <w:rFonts w:hint="eastAsia" w:ascii="宋体" w:hAnsi="宋体"/>
                <w:sz w:val="24"/>
              </w:rPr>
              <w:t>框架搭建RESTful API提供数据接口。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2、</w:t>
            </w:r>
            <w:r>
              <w:rPr>
                <w:rFonts w:hint="eastAsia" w:ascii="宋体" w:hAnsi="宋体"/>
                <w:sz w:val="24"/>
              </w:rPr>
              <w:t>数据存储与管理：使用MongoDB数据库存储用户信息、商品信息和用户行为数据，并设计合适的数据模型和索引以提高查询效率。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3、</w:t>
            </w:r>
            <w:r>
              <w:rPr>
                <w:rFonts w:hint="eastAsia" w:ascii="宋体" w:hAnsi="宋体"/>
                <w:sz w:val="24"/>
              </w:rPr>
              <w:t>用户兴趣模型构建：基于用户个人信息和行为数据，利用深度学习技术构建用户的兴趣模型，包括用户的偏好、兴趣和购买行为预测。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4、</w:t>
            </w:r>
            <w:r>
              <w:rPr>
                <w:rFonts w:hint="eastAsia" w:ascii="宋体" w:hAnsi="宋体"/>
                <w:sz w:val="24"/>
              </w:rPr>
              <w:t>个性化推荐算法实现：结合用户兴趣模型和商品信息，实现个性化推荐算法，如基于协同过滤的推荐、基于内容的推荐以及深度学习推荐算法等。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5、</w:t>
            </w:r>
            <w:r>
              <w:rPr>
                <w:rFonts w:hint="eastAsia" w:ascii="宋体" w:hAnsi="宋体"/>
                <w:sz w:val="24"/>
              </w:rPr>
              <w:t>用户界面设计与交互：设计简洁清晰、用户友好的前端界面，包括登录注册、商品展示、搜索与筛选、购物车管理等功能，提升用户的使用体验。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6、</w:t>
            </w:r>
            <w:r>
              <w:rPr>
                <w:rFonts w:hint="eastAsia" w:ascii="宋体" w:hAnsi="宋体"/>
                <w:sz w:val="24"/>
              </w:rPr>
              <w:t>系统性能优化与评估：对系统的性能进行定期监测与优化，包括数据库查询性能、推荐算法的效率以及前端界面的加载速度等，确保系统稳定运行和用户满意度。</w:t>
            </w:r>
          </w:p>
        </w:tc>
      </w:tr>
      <w:tr>
        <w:trPr>
          <w:trHeight w:val="3679" w:hRule="atLeast"/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五、工作的主要阶段、进度和完成时间</w:t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02.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26</w:t>
            </w:r>
            <w:r>
              <w:rPr>
                <w:rFonts w:hint="eastAsia" w:ascii="宋体" w:hAnsi="宋体"/>
                <w:sz w:val="24"/>
              </w:rPr>
              <w:t>-0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3.05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了解题目要求，查阅相关文献</w:t>
            </w:r>
            <w:r>
              <w:rPr>
                <w:rFonts w:hint="eastAsia" w:ascii="宋体" w:hAnsi="宋体"/>
                <w:sz w:val="24"/>
              </w:rPr>
              <w:tab/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06</w:t>
            </w:r>
            <w:r>
              <w:rPr>
                <w:rFonts w:hint="eastAsia" w:ascii="宋体" w:hAnsi="宋体"/>
                <w:sz w:val="24"/>
              </w:rPr>
              <w:t>-03.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整理资料，设计开发计划，完成开题报告</w:t>
            </w:r>
            <w:r>
              <w:rPr>
                <w:rFonts w:hint="eastAsia" w:ascii="宋体" w:hAnsi="宋体"/>
                <w:sz w:val="24"/>
              </w:rPr>
              <w:tab/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03.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22</w:t>
            </w:r>
            <w:r>
              <w:rPr>
                <w:rFonts w:hint="eastAsia" w:ascii="宋体" w:hAnsi="宋体"/>
                <w:sz w:val="24"/>
              </w:rPr>
              <w:t>-04.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22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前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后</w:t>
            </w:r>
            <w:r>
              <w:rPr>
                <w:rFonts w:hint="eastAsia" w:ascii="宋体" w:hAnsi="宋体"/>
                <w:sz w:val="24"/>
              </w:rPr>
              <w:t>端系统开发</w:t>
            </w:r>
            <w:r>
              <w:rPr>
                <w:rFonts w:hint="eastAsia" w:ascii="宋体" w:hAnsi="宋体"/>
                <w:sz w:val="24"/>
              </w:rPr>
              <w:tab/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04.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sz w:val="24"/>
              </w:rPr>
              <w:t>-04.2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系统测试及中期答辩</w:t>
            </w:r>
            <w:r>
              <w:rPr>
                <w:rFonts w:hint="eastAsia" w:ascii="宋体" w:hAnsi="宋体"/>
                <w:sz w:val="24"/>
              </w:rPr>
              <w:tab/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04.2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4"/>
              </w:rPr>
              <w:t>-05.2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后续开发及撰写毕业论文</w:t>
            </w:r>
            <w:r>
              <w:rPr>
                <w:rFonts w:hint="eastAsia" w:ascii="宋体" w:hAnsi="宋体"/>
                <w:sz w:val="24"/>
              </w:rPr>
              <w:tab/>
            </w:r>
          </w:p>
          <w:p>
            <w:pPr>
              <w:spacing w:line="5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05.2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</w:rPr>
              <w:t>-06.0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提交论文及毕业答辩</w:t>
            </w:r>
            <w:r>
              <w:rPr>
                <w:rFonts w:hint="eastAsia" w:ascii="宋体" w:hAnsi="宋体"/>
                <w:sz w:val="24"/>
              </w:rPr>
              <w:tab/>
            </w:r>
          </w:p>
        </w:tc>
      </w:tr>
      <w:tr>
        <w:trPr>
          <w:trHeight w:val="4233" w:hRule="atLeast"/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六、已进行的前期准备工作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1、了解题目要求，查阅相关文献。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2、熟悉实验配置环境。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3、学习了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SpringBoot</w:t>
            </w:r>
            <w:r>
              <w:rPr>
                <w:rFonts w:hint="eastAsia" w:ascii="宋体" w:hAnsi="宋体"/>
                <w:sz w:val="24"/>
              </w:rPr>
              <w:t>框架。</w:t>
            </w:r>
          </w:p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4、进行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Java、Python、Mongodb</w:t>
            </w:r>
            <w:r>
              <w:rPr>
                <w:rFonts w:hint="eastAsia" w:ascii="宋体" w:hAnsi="宋体"/>
                <w:sz w:val="24"/>
              </w:rPr>
              <w:t>的学习。</w:t>
            </w:r>
          </w:p>
        </w:tc>
      </w:tr>
      <w:tr>
        <w:trPr>
          <w:trHeight w:val="3640" w:hRule="atLeast"/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七、指导教师审阅意见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after="120" w:afterLines="50" w:line="500" w:lineRule="exact"/>
              <w:ind w:firstLine="1266" w:firstLineChars="603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指导教师签名：                                       年    月    日</w:t>
            </w:r>
          </w:p>
        </w:tc>
      </w:tr>
      <w:tr>
        <w:trPr>
          <w:trHeight w:val="2380" w:hRule="atLeast"/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八、教研室（系）审阅意见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after="120" w:afterLines="50" w:line="500" w:lineRule="exact"/>
              <w:ind w:firstLine="840" w:firstLineChars="4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教研室（系）主任签名：                                   年    月    日</w:t>
            </w:r>
          </w:p>
        </w:tc>
      </w:tr>
      <w:tr>
        <w:trPr>
          <w:trHeight w:val="3620" w:hRule="atLeast"/>
          <w:jc w:val="center"/>
        </w:trPr>
        <w:tc>
          <w:tcPr>
            <w:tcW w:w="9049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九、学院审核意见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ind w:firstLine="1050" w:firstLineChars="5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主管教学副院长签名：                                   年    月    日</w:t>
            </w:r>
          </w:p>
        </w:tc>
      </w:tr>
    </w:tbl>
    <w:p>
      <w:pPr>
        <w:spacing w:before="120" w:beforeLines="50" w:line="360" w:lineRule="exact"/>
        <w:ind w:left="840" w:leftChars="100" w:hanging="630" w:hangingChars="3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说明：1.本报告须由承担毕业设计（论文）任务的学生按照《毕业设计（论文）任务书》相关要求，在正式开始做毕业设计（论文）的第3周之前独立撰写完成，并交指导教师审阅。</w:t>
      </w:r>
    </w:p>
    <w:p>
      <w:pPr>
        <w:spacing w:line="360" w:lineRule="exact"/>
        <w:ind w:left="840" w:left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2.每个毕业设计</w:t>
      </w:r>
      <w:r>
        <w:rPr>
          <w:rFonts w:hint="eastAsia" w:ascii="宋体" w:hAnsi="宋体" w:cs="宋体"/>
          <w:spacing w:val="-4"/>
          <w:szCs w:val="21"/>
        </w:rPr>
        <w:t>（论文）课题</w:t>
      </w:r>
      <w:r>
        <w:rPr>
          <w:rFonts w:hint="eastAsia" w:ascii="宋体" w:hAnsi="宋体" w:cs="宋体"/>
          <w:szCs w:val="21"/>
        </w:rPr>
        <w:t>撰写本报告一份，作为指导教师审查学生能否承担该毕业设计(论文)课题任务的依据，并接受学校抽查。</w:t>
      </w:r>
    </w:p>
    <w:p>
      <w:pPr>
        <w:spacing w:before="48" w:beforeLines="20" w:line="360" w:lineRule="auto"/>
        <w:rPr>
          <w:rFonts w:ascii="宋体" w:hAnsi="宋体"/>
          <w:sz w:val="15"/>
          <w:szCs w:val="15"/>
        </w:rPr>
      </w:pPr>
    </w:p>
    <w:p/>
    <w:sectPr>
      <w:pgSz w:w="11907" w:h="16840"/>
      <w:pgMar w:top="1474" w:right="1247" w:bottom="1418" w:left="1247" w:header="851" w:footer="646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行书体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3"/>
    <w:rsid w:val="000243FB"/>
    <w:rsid w:val="00031F1B"/>
    <w:rsid w:val="0004398F"/>
    <w:rsid w:val="00061402"/>
    <w:rsid w:val="00077C19"/>
    <w:rsid w:val="0008736B"/>
    <w:rsid w:val="000B19AC"/>
    <w:rsid w:val="000C4031"/>
    <w:rsid w:val="000F793E"/>
    <w:rsid w:val="00152B78"/>
    <w:rsid w:val="00173FF2"/>
    <w:rsid w:val="0017496B"/>
    <w:rsid w:val="0018392E"/>
    <w:rsid w:val="0018754D"/>
    <w:rsid w:val="001D6A8D"/>
    <w:rsid w:val="001E6765"/>
    <w:rsid w:val="00224916"/>
    <w:rsid w:val="002A6B1C"/>
    <w:rsid w:val="002C49AA"/>
    <w:rsid w:val="002E5316"/>
    <w:rsid w:val="003E7D9E"/>
    <w:rsid w:val="003F607E"/>
    <w:rsid w:val="00401F51"/>
    <w:rsid w:val="00455665"/>
    <w:rsid w:val="00513A1F"/>
    <w:rsid w:val="00534E65"/>
    <w:rsid w:val="00643E18"/>
    <w:rsid w:val="00661024"/>
    <w:rsid w:val="00700AB8"/>
    <w:rsid w:val="00705C9F"/>
    <w:rsid w:val="00794BFF"/>
    <w:rsid w:val="00822157"/>
    <w:rsid w:val="0084340B"/>
    <w:rsid w:val="00875E1C"/>
    <w:rsid w:val="008B525C"/>
    <w:rsid w:val="0092356C"/>
    <w:rsid w:val="00935644"/>
    <w:rsid w:val="00936012"/>
    <w:rsid w:val="00951C45"/>
    <w:rsid w:val="009923A4"/>
    <w:rsid w:val="009C6D0A"/>
    <w:rsid w:val="00A05CF3"/>
    <w:rsid w:val="00A07C39"/>
    <w:rsid w:val="00A32424"/>
    <w:rsid w:val="00A713E9"/>
    <w:rsid w:val="00A72C26"/>
    <w:rsid w:val="00AE0A5B"/>
    <w:rsid w:val="00B00C38"/>
    <w:rsid w:val="00B94995"/>
    <w:rsid w:val="00BA4004"/>
    <w:rsid w:val="00BC57DF"/>
    <w:rsid w:val="00C00A23"/>
    <w:rsid w:val="00C574AC"/>
    <w:rsid w:val="00C85B75"/>
    <w:rsid w:val="00C94170"/>
    <w:rsid w:val="00D2349B"/>
    <w:rsid w:val="00D25DC9"/>
    <w:rsid w:val="00D52779"/>
    <w:rsid w:val="00D674C7"/>
    <w:rsid w:val="00D83BC1"/>
    <w:rsid w:val="00DD1401"/>
    <w:rsid w:val="00E66849"/>
    <w:rsid w:val="00E7323B"/>
    <w:rsid w:val="00F057BC"/>
    <w:rsid w:val="00F20642"/>
    <w:rsid w:val="00F408C6"/>
    <w:rsid w:val="00F52306"/>
    <w:rsid w:val="00F775F5"/>
    <w:rsid w:val="00F955F4"/>
    <w:rsid w:val="00FB29BA"/>
    <w:rsid w:val="00FD4E59"/>
    <w:rsid w:val="07BE007D"/>
    <w:rsid w:val="5D754FD6"/>
    <w:rsid w:val="5FC9F5FB"/>
    <w:rsid w:val="61C6180C"/>
    <w:rsid w:val="67B8726D"/>
    <w:rsid w:val="6E73B56A"/>
    <w:rsid w:val="6F8073BB"/>
    <w:rsid w:val="736DD696"/>
    <w:rsid w:val="77AEBB9C"/>
    <w:rsid w:val="7B47CC80"/>
    <w:rsid w:val="7EF7D1D5"/>
    <w:rsid w:val="7FBE0440"/>
    <w:rsid w:val="8E7F0C1A"/>
    <w:rsid w:val="8FAD49DA"/>
    <w:rsid w:val="AFB54688"/>
    <w:rsid w:val="AFF9BBAA"/>
    <w:rsid w:val="BE359A5A"/>
    <w:rsid w:val="C9BC1FD7"/>
    <w:rsid w:val="DFF7C340"/>
    <w:rsid w:val="F57E3BCC"/>
    <w:rsid w:val="F6258D61"/>
    <w:rsid w:val="F75FFC05"/>
    <w:rsid w:val="F7DDB7E2"/>
    <w:rsid w:val="FABEFE3A"/>
    <w:rsid w:val="FB8748B3"/>
    <w:rsid w:val="FBFF2D09"/>
    <w:rsid w:val="FDFFE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uiPriority w:val="99"/>
    <w:pPr>
      <w:jc w:val="left"/>
    </w:p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6"/>
    <w:uiPriority w:val="0"/>
    <w:rPr>
      <w:rFonts w:asciiTheme="minorHAnsi" w:hAnsiTheme="minorHAnsi" w:eastAsiaTheme="minorEastAsia" w:cstheme="minorBidi"/>
      <w:b/>
      <w:bCs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10"/>
    <w:link w:val="5"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主题 字符"/>
    <w:link w:val="8"/>
    <w:uiPriority w:val="0"/>
    <w:rPr>
      <w:b/>
      <w:bCs/>
      <w:szCs w:val="24"/>
    </w:rPr>
  </w:style>
  <w:style w:type="character" w:customStyle="1" w:styleId="17">
    <w:name w:val="批注文字 字符"/>
    <w:basedOn w:val="10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主题 字符1"/>
    <w:basedOn w:val="17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642</Words>
  <Characters>3660</Characters>
  <Lines>30</Lines>
  <Paragraphs>8</Paragraphs>
  <TotalTime>39</TotalTime>
  <ScaleCrop>false</ScaleCrop>
  <LinksUpToDate>false</LinksUpToDate>
  <CharactersWithSpaces>4294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2023-03-16T07:13:00Z</dcterms:created>
  <dc:creator>Lenovo</dc:creator>
  <cp:lastModifiedBy>Christy</cp:lastModifiedBy>
  <dcterms:modified xsi:type="dcterms:W3CDTF">2024-03-21T22:07:31Z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32884AE35C4242D1912B0D04042893A8</vt:lpwstr>
  </property>
</Properties>
</file>