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49555" w14:textId="6CD36FBC" w:rsidR="0012527E" w:rsidRPr="001D489A" w:rsidRDefault="00931E2D" w:rsidP="00931E2D">
      <w:pPr>
        <w:widowControl/>
        <w:jc w:val="center"/>
        <w:textAlignment w:val="center"/>
        <w:rPr>
          <w:rFonts w:ascii="STSong" w:eastAsia="STSong" w:hAnsi="STSong" w:cs="宋体"/>
          <w:b/>
          <w:sz w:val="21"/>
          <w:szCs w:val="21"/>
        </w:rPr>
      </w:pPr>
      <w:r w:rsidRPr="001D489A">
        <w:rPr>
          <w:rFonts w:ascii="STSong" w:eastAsia="STSong" w:hAnsi="STSong" w:cs="宋体" w:hint="eastAsia"/>
          <w:b/>
          <w:sz w:val="21"/>
          <w:szCs w:val="21"/>
        </w:rPr>
        <w:t>《多项选择题》</w:t>
      </w:r>
    </w:p>
    <w:p w14:paraId="2CC19926" w14:textId="4D0B5CE3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《第3单元，中等， 答案ACD》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TSong" w:hAnsi="Cambria Math" w:cs="宋体" w:hint="eastAsia"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eastAsia="STSong" w:hAnsi="Cambria Math" w:cs="宋体" w:hint="eastAsia"/>
                <w:sz w:val="21"/>
                <w:szCs w:val="21"/>
              </w:rPr>
              <m:t>f(x)</m:t>
            </m:r>
            <m:r>
              <m:rPr>
                <m:sty m:val="p"/>
              </m:rPr>
              <w:rPr>
                <w:rFonts w:ascii="Cambria Math" w:eastAsia="STSong" w:hAnsi="Cambria Math" w:cs="宋体" w:hint="eastAsia"/>
                <w:sz w:val="21"/>
                <w:szCs w:val="21"/>
              </w:rPr>
              <m:t xml:space="preserve"> dx</m:t>
            </m:r>
          </m:e>
        </m:nary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=</w:t>
      </w:r>
      <m:oMath>
        <m:sSup>
          <m:sSupPr>
            <m:ctrlPr>
              <w:rPr>
                <w:rFonts w:ascii="Cambria Math" w:eastAsia="STSong" w:hAnsi="Cambria Math" w:cs="宋体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STSong" w:hAnsi="Cambria Math" w:cs="宋体" w:hint="eastAsia"/>
                <w:sz w:val="21"/>
                <w:szCs w:val="21"/>
              </w:rPr>
              <m:t>x</m:t>
            </m:r>
          </m:sup>
        </m:sSup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+C=F(x),(C为常数),则下列说法正确的是（   ）</w:t>
      </w:r>
    </w:p>
    <w:p w14:paraId="1A1D1448" w14:textId="77777777" w:rsidR="0012527E" w:rsidRPr="001D489A" w:rsidRDefault="0012527E" w:rsidP="0012527E">
      <w:pPr>
        <w:spacing w:line="0" w:lineRule="atLeast"/>
        <w:ind w:firstLine="98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A、f(x)= 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x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B、F(x)=f(x)   C、C=0时，F(x)=f(x)  D、F(x)是曲线族</w:t>
      </w:r>
    </w:p>
    <w:p w14:paraId="689FE0F3" w14:textId="06DD935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2单元，易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关于函数y=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2</m:t>
            </m:r>
          </m:sup>
        </m:sSup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下列说法正确的是（    ）</w:t>
      </w:r>
    </w:p>
    <w:p w14:paraId="5885BF77" w14:textId="77777777" w:rsidR="0012527E" w:rsidRPr="001D489A" w:rsidRDefault="0012527E" w:rsidP="0012527E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A/在（0，0）点可导  B/在（2，4）点斜率为4  C/导数为y=2x      D/函数的二阶导是y=1</w:t>
      </w:r>
    </w:p>
    <w:p w14:paraId="1E0F155E" w14:textId="61068E98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3、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ABD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关于函数y=|x| ，下列说法正确的是（    ）</w:t>
      </w:r>
    </w:p>
    <w:p w14:paraId="43B38885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A、在（-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∞，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0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）有导数 B、在（0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∞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）有导数</w:t>
      </w:r>
    </w:p>
    <w:p w14:paraId="59893A32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C、在（0，0）处可导 D、在（0，0）处不可导</w:t>
      </w:r>
    </w:p>
    <w:p w14:paraId="008A6EE1" w14:textId="423BFD16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4、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函数y=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p>
        </m:sSup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, 下列说法正确的是（     ）</w:t>
      </w:r>
    </w:p>
    <w:p w14:paraId="59CC51A1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A、驻点是（0，0）     B、驻点是x=0    C、拐点是x=0          D、拐点是（0，0）</w:t>
      </w:r>
    </w:p>
    <w:p w14:paraId="0E64678E" w14:textId="4F33FF93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5、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y=</w:t>
      </w:r>
      <w:proofErr w:type="spellStart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sinx</w:t>
      </w:r>
      <w:proofErr w:type="spellEnd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是（    ）</w:t>
      </w:r>
    </w:p>
    <w:p w14:paraId="3CE57E44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A、奇函数     B、偶函数    C、单调函数    D、周期函数</w:t>
      </w:r>
    </w:p>
    <w:p w14:paraId="4B29BBB6" w14:textId="12869E7E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6、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2单元，易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答案A</w:t>
      </w:r>
      <w:r w:rsidR="00E85F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y=f(x)的导数表示形式（    ）</w:t>
      </w:r>
    </w:p>
    <w:p w14:paraId="1B131A20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STSong" w:hAnsi="Cambria Math" w:cs="宋体" w:hint="eastAsia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'</m:t>
            </m:r>
          </m:sup>
        </m:sSup>
        <m:r>
          <m:rPr>
            <m:sty m:val="bi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   </m:t>
        </m:r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   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B、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f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'</m:t>
            </m:r>
          </m:sup>
        </m:sSup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(x)      C、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dy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D、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df(x)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</m:oMath>
    </w:p>
    <w:p w14:paraId="46DDEB68" w14:textId="1D18C55C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7、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C54B9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5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向量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OA</m:t>
                </m:r>
              </m:e>
            </m:groupChr>
          </m:e>
        </m:box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坐标为（1，0，1）向量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OB</m:t>
                </m:r>
              </m:e>
            </m:groupChr>
          </m:e>
        </m:box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坐标为（0，1，1）,则（   ）</w:t>
      </w:r>
    </w:p>
    <w:p w14:paraId="4A9CCDF2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A、两向量长度均为2          B、向量长度均为</w:t>
      </w:r>
      <m:oMath>
        <m:rad>
          <m:radPr>
            <m:degHide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2</m:t>
            </m:r>
          </m:e>
        </m:rad>
      </m:oMath>
    </w:p>
    <w:p w14:paraId="7C959C98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C、向量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AB</m:t>
                </m:r>
              </m:e>
            </m:groupChr>
          </m:e>
        </m:box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坐标为（1，-1，0） D、两向量夹角余弦为</w:t>
      </w:r>
      <m:oMath>
        <m:f>
          <m:f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2</m:t>
            </m:r>
          </m:den>
        </m:f>
      </m:oMath>
    </w:p>
    <w:p w14:paraId="12A571B3" w14:textId="7AED18CB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8、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08688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答案A</w:t>
      </w:r>
      <w:r w:rsidR="0008688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A=E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,则（   ）</w:t>
      </w:r>
    </w:p>
    <w:p w14:paraId="7007AAE1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既是</m:t>
        </m:r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的</m:t>
        </m:r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可逆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阵又是转置矩阵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B、A被称为正交阵  C、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=</m:t>
        </m:r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 xml:space="preserve">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D、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|A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|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=|A|</w:t>
      </w:r>
    </w:p>
    <w:p w14:paraId="7133652F" w14:textId="29DF9112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9、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C54B9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8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C54B9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</w:t>
      </w:r>
      <m:oMath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5</m:t>
                  </m:r>
                </m:e>
              </m:mr>
            </m:m>
          </m:e>
        </m:d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，</w:t>
      </w:r>
      <m:oMath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,则（    ）</w:t>
      </w:r>
    </w:p>
    <w:p w14:paraId="5BBDA832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=B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 B、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=</m:t>
        </m:r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 xml:space="preserve">  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C、矩阵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A=E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D、A是满秩</w:t>
      </w:r>
    </w:p>
    <w:p w14:paraId="15EA6434" w14:textId="5230853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10、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C54B9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C54B9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关于齐次方程组Ax=0,A是4阶方阵，下列说法正确的是（    ）</w:t>
      </w:r>
    </w:p>
    <w:p w14:paraId="5C12D0CB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A、若|A|=0,方程有非零解             B、若|A|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≠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0,方程有零解</w:t>
      </w:r>
    </w:p>
    <w:p w14:paraId="58E0D489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C、若方程有非零解，则秩R(A)&lt;4      D、若方程有非零解，则A满秩</w:t>
      </w:r>
    </w:p>
    <w:p w14:paraId="44466EFA" w14:textId="645888C6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11、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C54B9E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12单元，难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答案ACD》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若列向量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是三维空间的正交基，则（    ）</w:t>
      </w:r>
    </w:p>
    <w:p w14:paraId="5D1C332D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线性无关B、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线性相关C、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两两正交D、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可以用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线性表示</w:t>
      </w:r>
    </w:p>
    <w:p w14:paraId="1DE434B2" w14:textId="0AB1FEEC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12、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若矩阵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ξ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λξ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，其中A为n阶矩阵，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ξ为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n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维列向量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λ为常数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，则（    ）</w:t>
      </w:r>
    </w:p>
    <w:p w14:paraId="56C640FE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λ是矩阵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的特征值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 xml:space="preserve">  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B、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的特征值仅有一个</m:t>
        </m:r>
      </m:oMath>
    </w:p>
    <w:p w14:paraId="0EB8302F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的特征向量仅有一个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D、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ξ是矩阵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对于λ的特征向量</m:t>
        </m:r>
      </m:oMath>
    </w:p>
    <w:p w14:paraId="4B1D41BB" w14:textId="78323331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13、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关于对角阵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Λ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，下列说法正确的是（    ）</w:t>
      </w:r>
    </w:p>
    <w:p w14:paraId="3C6F87CA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A、特征值有2个   B、特征向量有2个C、特征值有3个   D、特征向量有3个</w:t>
      </w:r>
    </w:p>
    <w:p w14:paraId="1DB91698" w14:textId="0DF3AEFA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14、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16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下列哪项是随机变量的数字特征（   ）</w:t>
      </w:r>
    </w:p>
    <w:p w14:paraId="60A48043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A、方差   B、数学期望    C、参数估计  D、相关系数</w:t>
      </w:r>
    </w:p>
    <w:p w14:paraId="21D96947" w14:textId="385DFFE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15、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17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答案A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连续型随机变量有（    ）</w:t>
      </w:r>
    </w:p>
    <w:p w14:paraId="2CA88197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A、均匀分布 B、指数分布 C、正态分布 D、高斯分布</w:t>
      </w:r>
    </w:p>
    <w:p w14:paraId="57804B8E" w14:textId="77777777" w:rsidR="0012527E" w:rsidRPr="001D489A" w:rsidRDefault="0012527E" w:rsidP="0012527E">
      <w:pPr>
        <w:spacing w:line="0" w:lineRule="atLeast"/>
        <w:ind w:firstLine="420"/>
        <w:rPr>
          <w:rFonts w:ascii="STSong" w:eastAsia="STSong" w:hAnsi="STSong" w:cs="宋体"/>
          <w:b/>
          <w:sz w:val="21"/>
          <w:szCs w:val="21"/>
        </w:rPr>
      </w:pPr>
    </w:p>
    <w:p w14:paraId="00DF1B1E" w14:textId="2FBB2BB3" w:rsidR="0012527E" w:rsidRPr="001D489A" w:rsidRDefault="0012527E" w:rsidP="00931E2D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</w:t>
      </w:r>
      <w:r w:rsidR="00931E2D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6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15单元，难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关于正态函数，下列说法正确的是（    ）</w:t>
      </w:r>
    </w:p>
    <w:p w14:paraId="0A1FEFD8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lastRenderedPageBreak/>
        <w:t>A、概率密度函数为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2π</m:t>
                </m:r>
              </m:e>
            </m:rad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δ</m:t>
            </m:r>
          </m:den>
        </m:f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(x-μ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δ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        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B、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μ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是期望，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δ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是方差</m:t>
        </m:r>
      </m:oMath>
    </w:p>
    <w:p w14:paraId="0640EFD0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C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μ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是期望，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δ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是标准差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                              </m:t>
        </m:r>
      </m:oMath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D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、当x=0时，概率P=0.5</w:t>
      </w:r>
    </w:p>
    <w:p w14:paraId="043CC257" w14:textId="1885E453" w:rsidR="0012527E" w:rsidRPr="001D489A" w:rsidRDefault="00931E2D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17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9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已知矩阵矩阵A=</w:t>
      </w:r>
      <m:oMath>
        <m:d>
          <m:d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  <w:r w:rsidR="0012527E" w:rsidRPr="001D489A">
        <w:rPr>
          <w:rFonts w:ascii="STSong" w:eastAsia="STSong" w:hAnsi="STSong" w:cs="宋体" w:hint="eastAsia"/>
          <w:color w:val="000000"/>
          <w:sz w:val="21"/>
          <w:szCs w:val="21"/>
        </w:rPr>
        <w:t>，则（    ）</w:t>
      </w:r>
    </w:p>
    <w:p w14:paraId="29F82F2E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/>
          <w:sz w:val="21"/>
          <w:szCs w:val="21"/>
        </w:rPr>
        <w:t>A、伴随矩阵</w:t>
      </w:r>
      <m:oMath>
        <m:sSup>
          <m:sSupPr>
            <m:ctrlP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*</m:t>
            </m:r>
          </m:sup>
        </m:sSup>
        <m:r>
          <w:rPr>
            <w:rFonts w:ascii="Cambria Math" w:eastAsia="STSong" w:hAnsi="Cambria Math" w:cs="宋体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          </m:t>
        </m:r>
      </m:oMath>
      <w:r w:rsidRPr="001D489A">
        <w:rPr>
          <w:rFonts w:ascii="STSong" w:eastAsia="STSong" w:hAnsi="STSong" w:cs="宋体" w:hint="eastAsia"/>
          <w:color w:val="000000"/>
          <w:sz w:val="21"/>
          <w:szCs w:val="21"/>
        </w:rPr>
        <w:t>B、伴随矩阵</w:t>
      </w:r>
      <m:oMath>
        <m:sSup>
          <m:sSupPr>
            <m:ctrlP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*</m:t>
            </m:r>
          </m:sup>
        </m:sSup>
        <m:r>
          <w:rPr>
            <w:rFonts w:ascii="Cambria Math" w:eastAsia="STSong" w:hAnsi="Cambria Math" w:cs="宋体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000000" w:themeColor="text1"/>
                          <w:sz w:val="21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3136AFF2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/>
          <w:sz w:val="21"/>
          <w:szCs w:val="21"/>
        </w:rPr>
        <w:t>C、伴随矩阵</w:t>
      </w:r>
      <m:oMath>
        <m:sSup>
          <m:sSupPr>
            <m:ctrlP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*</m:t>
            </m:r>
          </m:sup>
        </m:sSup>
        <m:r>
          <w:rPr>
            <w:rFonts w:ascii="Cambria Math" w:eastAsia="STSong" w:hAnsi="Cambria Math" w:cs="宋体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                 </m:t>
        </m:r>
      </m:oMath>
      <w:r w:rsidRPr="001D489A">
        <w:rPr>
          <w:rFonts w:ascii="STSong" w:eastAsia="STSong" w:hAnsi="STSong" w:cs="宋体" w:hint="eastAsia"/>
          <w:color w:val="000000"/>
          <w:sz w:val="21"/>
          <w:szCs w:val="21"/>
        </w:rPr>
        <w:t>D、伴随矩阵</w:t>
      </w:r>
      <m:oMath>
        <m:sSup>
          <m:sSupPr>
            <m:ctrlP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/>
                <w:sz w:val="21"/>
                <w:szCs w:val="21"/>
              </w:rPr>
              <m:t>*</m:t>
            </m:r>
          </m:sup>
        </m:sSup>
        <m:r>
          <w:rPr>
            <w:rFonts w:ascii="Cambria Math" w:eastAsia="STSong" w:hAnsi="Cambria Math" w:cs="宋体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</w:p>
    <w:p w14:paraId="1A08A9E6" w14:textId="45CEE862" w:rsidR="0012527E" w:rsidRPr="001D489A" w:rsidRDefault="00931E2D" w:rsidP="0012527E">
      <w:pPr>
        <w:pStyle w:val="a3"/>
        <w:spacing w:line="0" w:lineRule="atLeast"/>
        <w:ind w:leftChars="125" w:left="30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18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6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26562C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12527E" w:rsidRPr="001D489A">
        <w:rPr>
          <w:rFonts w:ascii="STSong" w:eastAsia="STSong" w:hAnsi="STSong" w:cs="宋体"/>
          <w:color w:val="000000" w:themeColor="text1"/>
          <w:sz w:val="21"/>
          <w:szCs w:val="21"/>
        </w:rPr>
        <w:t>函数过（x，y）点的方向导数是函数在各个方向的（  ），而梯度是（  ）。</w:t>
      </w:r>
    </w:p>
    <w:p w14:paraId="596AA99E" w14:textId="77777777" w:rsidR="0012527E" w:rsidRPr="001D489A" w:rsidRDefault="0012527E" w:rsidP="0012527E">
      <w:pPr>
        <w:pStyle w:val="a3"/>
        <w:spacing w:line="0" w:lineRule="atLeast"/>
        <w:ind w:leftChars="125" w:left="30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A、切线斜率  B、切线斜率最大的那个方向    C、图形与坐标轴夹角  D、导数或者偏导数</w:t>
      </w:r>
    </w:p>
    <w:p w14:paraId="6BF9F869" w14:textId="5CD8CDD2" w:rsidR="0012527E" w:rsidRPr="001D489A" w:rsidRDefault="00931E2D" w:rsidP="0012527E">
      <w:pPr>
        <w:pStyle w:val="a3"/>
        <w:spacing w:line="0" w:lineRule="atLeast"/>
        <w:ind w:leftChars="125" w:left="30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19</w:t>
      </w:r>
      <w:r w:rsidR="0012527E" w:rsidRPr="001D489A">
        <w:rPr>
          <w:rFonts w:ascii="STSong" w:eastAsia="STSong" w:hAnsi="STSong" w:cs="宋体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1单元，难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12527E" w:rsidRPr="001D489A">
        <w:rPr>
          <w:rFonts w:ascii="STSong" w:eastAsia="STSong" w:hAnsi="STSong" w:cs="宋体"/>
          <w:color w:val="000000" w:themeColor="text1"/>
          <w:sz w:val="21"/>
          <w:szCs w:val="21"/>
        </w:rPr>
        <w:t>用ex构造的偶函数是：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(    )</w:t>
      </w:r>
    </w:p>
    <w:p w14:paraId="6FBBCCC7" w14:textId="77777777" w:rsidR="0012527E" w:rsidRPr="001D489A" w:rsidRDefault="0012527E" w:rsidP="0012527E">
      <w:pPr>
        <w:pStyle w:val="a3"/>
        <w:spacing w:line="0" w:lineRule="atLeast"/>
        <w:ind w:leftChars="125" w:left="300"/>
        <w:rPr>
          <w:rFonts w:ascii="STSong" w:eastAsia="STSong" w:hAnsi="STSong" w:cs="微软雅黑"/>
          <w:sz w:val="21"/>
          <w:szCs w:val="21"/>
        </w:rPr>
      </w:pPr>
      <w:r w:rsidRPr="001D489A">
        <w:rPr>
          <w:rFonts w:ascii="STSong" w:eastAsia="STSong" w:hAnsi="STSong" w:cs="微软雅黑" w:hint="eastAsia"/>
          <w:sz w:val="21"/>
          <w:szCs w:val="21"/>
        </w:rPr>
        <w:t xml:space="preserve">A </w:t>
      </w:r>
      <m:oMath>
        <m:f>
          <m:fPr>
            <m:ctrlPr>
              <w:rPr>
                <w:rFonts w:ascii="Cambria Math" w:eastAsia="STSong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STSong" w:hAnsi="Cambria Math" w:cs="微软雅黑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STSong" w:hAnsi="Cambria Math" w:cs="微软雅黑"/>
                <w:sz w:val="21"/>
                <w:szCs w:val="21"/>
              </w:rPr>
              <m:t>2</m:t>
            </m:r>
          </m:den>
        </m:f>
      </m:oMath>
      <w:r w:rsidRPr="001D489A">
        <w:rPr>
          <w:rFonts w:ascii="STSong" w:eastAsia="STSong" w:hAnsi="STSong" w:cs="微软雅黑" w:hint="eastAsia"/>
          <w:sz w:val="21"/>
          <w:szCs w:val="21"/>
        </w:rPr>
        <w:t xml:space="preserve">     B </w:t>
      </w:r>
      <m:oMath>
        <m:f>
          <m:fPr>
            <m:ctrlPr>
              <w:rPr>
                <w:rFonts w:ascii="Cambria Math" w:eastAsia="STSong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STSong" w:hAnsi="Cambria Math" w:cs="微软雅黑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STSong" w:hAnsi="Cambria Math" w:cs="微软雅黑"/>
                <w:sz w:val="21"/>
                <w:szCs w:val="21"/>
              </w:rPr>
              <m:t>2</m:t>
            </m:r>
          </m:den>
        </m:f>
      </m:oMath>
      <w:r w:rsidRPr="001D489A">
        <w:rPr>
          <w:rFonts w:ascii="STSong" w:eastAsia="STSong" w:hAnsi="STSong" w:cs="微软雅黑" w:hint="eastAsia"/>
          <w:sz w:val="21"/>
          <w:szCs w:val="21"/>
        </w:rPr>
        <w:t xml:space="preserve">   C  </w:t>
      </w:r>
      <m:oMath>
        <m:f>
          <m:fPr>
            <m:ctrlPr>
              <w:rPr>
                <w:rFonts w:ascii="Cambria Math" w:eastAsia="STSong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STSong" w:hAnsi="Cambria Math" w:cs="微软雅黑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STSong" w:hAnsi="Cambria Math" w:cs="微软雅黑" w:hint="eastAsia"/>
                <w:sz w:val="21"/>
                <w:szCs w:val="21"/>
              </w:rPr>
              <m:t>x</m:t>
            </m:r>
          </m:den>
        </m:f>
      </m:oMath>
      <w:r w:rsidRPr="001D489A">
        <w:rPr>
          <w:rFonts w:ascii="STSong" w:eastAsia="STSong" w:hAnsi="STSong" w:cs="微软雅黑" w:hint="eastAsia"/>
          <w:sz w:val="21"/>
          <w:szCs w:val="21"/>
        </w:rPr>
        <w:t xml:space="preserve">    D  </w:t>
      </w:r>
      <m:oMath>
        <m:r>
          <m:rPr>
            <m:sty m:val="p"/>
          </m:rPr>
          <w:rPr>
            <w:rFonts w:ascii="Cambria Math" w:eastAsia="STSong" w:hAnsi="Cambria Math" w:cs="微软雅黑"/>
            <w:sz w:val="21"/>
            <w:szCs w:val="21"/>
          </w:rPr>
          <m:t xml:space="preserve">  </m:t>
        </m:r>
        <m:f>
          <m:fPr>
            <m:ctrlPr>
              <w:rPr>
                <w:rFonts w:ascii="Cambria Math" w:eastAsia="STSong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STSong" w:hAnsi="Cambria Math" w:cs="微软雅黑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eastAsia="STSong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STSong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STSong" w:hAnsi="Cambria Math" w:cs="微软雅黑" w:hint="eastAsia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微软雅黑" w:hint="eastAsia"/>
                <w:sz w:val="21"/>
                <w:szCs w:val="21"/>
              </w:rPr>
              <m:t>x</m:t>
            </m:r>
          </m:den>
        </m:f>
      </m:oMath>
    </w:p>
    <w:p w14:paraId="12ABD938" w14:textId="2BE4075B" w:rsidR="0012527E" w:rsidRPr="001D489A" w:rsidRDefault="00931E2D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20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关于微分的说法正确的是（   ）</w:t>
      </w:r>
    </w:p>
    <w:p w14:paraId="65B8F49C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A、某点的斜率   B、用切线段近似代替曲线段    C、可以用来求近似值     D、变化的快慢</w:t>
      </w:r>
    </w:p>
    <w:p w14:paraId="038CF884" w14:textId="35BAEE34" w:rsidR="0012527E" w:rsidRPr="001D489A" w:rsidRDefault="00931E2D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21</w:t>
      </w:r>
      <w:r w:rsidR="0012527E" w:rsidRPr="001D489A">
        <w:rPr>
          <w:rFonts w:ascii="STSong" w:eastAsia="STSong" w:hAnsi="STSong" w:cs="宋体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12527E" w:rsidRPr="001D489A">
        <w:rPr>
          <w:rFonts w:ascii="STSong" w:eastAsia="STSong" w:hAnsi="STSong" w:cs="宋体"/>
          <w:color w:val="000000" w:themeColor="text1"/>
          <w:sz w:val="21"/>
          <w:szCs w:val="21"/>
        </w:rPr>
        <w:t>y=sin2x 是（   ）</w:t>
      </w:r>
    </w:p>
    <w:p w14:paraId="52268C63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A  周期函数，最小周期是2π        B、周期函数，最小周期π</w:t>
      </w:r>
    </w:p>
    <w:p w14:paraId="2BE480CA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C  奇函数，关于y=0 对称          D  奇函数</w:t>
      </w:r>
    </w:p>
    <w:p w14:paraId="782DA284" w14:textId="21103031" w:rsidR="0012527E" w:rsidRPr="001D489A" w:rsidRDefault="00931E2D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22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5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CD》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向量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OA</m:t>
                </m:r>
              </m:e>
            </m:groupChr>
          </m:e>
        </m:box>
      </m:oMath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坐标为（1，0，1）向量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OB</m:t>
                </m:r>
              </m:e>
            </m:groupChr>
          </m:e>
        </m:box>
      </m:oMath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坐标为（0，1，1）,则（   ）</w:t>
      </w:r>
    </w:p>
    <w:p w14:paraId="09C099B1" w14:textId="2FD5D37A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A、两向量长度均为2          B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、向量的模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均为</w:t>
      </w:r>
      <m:oMath>
        <m:rad>
          <m:radPr>
            <m:degHide m:val="1"/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2</m:t>
            </m:r>
          </m:e>
        </m:rad>
      </m:oMath>
    </w:p>
    <w:p w14:paraId="3CD4D8F8" w14:textId="3AF91408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B</m:t>
            </m:r>
          </m:e>
        </m:acc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O</m:t>
            </m:r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B</m:t>
            </m:r>
          </m:e>
        </m:acc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-</m:t>
        </m:r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O</m:t>
            </m:r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A</m:t>
            </m:r>
          </m:e>
        </m:acc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     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D、两向量夹角余弦为</w:t>
      </w:r>
      <m:oMath>
        <m:f>
          <m:f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2</m:t>
            </m:r>
          </m:den>
        </m:f>
      </m:oMath>
    </w:p>
    <w:p w14:paraId="4C946860" w14:textId="6E46D987" w:rsidR="0012527E" w:rsidRPr="001D489A" w:rsidRDefault="00931E2D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23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答案A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CD》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A=E</m:t>
        </m:r>
      </m:oMath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,则（   ）</w:t>
      </w:r>
    </w:p>
    <w:p w14:paraId="7475133F" w14:textId="001CDC94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STSong" w:hAnsi="Cambria Math" w:cs="宋体"/>
            <w:color w:val="000000"/>
            <w:sz w:val="21"/>
            <w:szCs w:val="21"/>
          </w:rPr>
          <m:t>的列向量两两正交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B、A被称为正交阵  C、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=</m:t>
        </m:r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 xml:space="preserve">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D、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|A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/>
            <w:sz w:val="21"/>
            <w:szCs w:val="21"/>
          </w:rPr>
          <m:t>|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=|A|</w:t>
      </w:r>
    </w:p>
    <w:p w14:paraId="4A705910" w14:textId="1D1884CF" w:rsidR="0012527E" w:rsidRPr="001D489A" w:rsidRDefault="00931E2D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24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《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第12单元，中等， 答案AC》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若列向量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是三维空间的正交基，则（   ）</w:t>
      </w:r>
    </w:p>
    <w:p w14:paraId="53159A58" w14:textId="77777777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线性无关B、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，</m:t>
            </m:r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线性相关C、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两两正交D、</w:t>
      </w:r>
      <m:oMath>
        <m:sSub>
          <m:sSubPr>
            <m:ctrlPr>
              <w:rPr>
                <w:rFonts w:ascii="Cambria Math" w:eastAsia="STSong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可以用</m:t>
            </m:r>
            <m:sSub>
              <m:sSubPr>
                <m:ctrlPr>
                  <w:rPr>
                    <w:rFonts w:ascii="Cambria Math" w:eastAsia="STSong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线性表示</w:t>
      </w:r>
    </w:p>
    <w:p w14:paraId="7ECF1282" w14:textId="5EA707A7" w:rsidR="0012527E" w:rsidRPr="001D489A" w:rsidRDefault="00931E2D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25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15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关于连续性随机变量，说法正确的是（   ）</w:t>
      </w:r>
    </w:p>
    <w:p w14:paraId="6905FEAF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A、F(a)=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dx</m:t>
            </m:r>
          </m:e>
        </m:nary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其中f(x)被称为随机变量分布函数</w:t>
      </w:r>
    </w:p>
    <w:p w14:paraId="26086A59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B、f(x) 被称为概率密度函数</w:t>
      </w:r>
    </w:p>
    <w:p w14:paraId="2BE4ABF4" w14:textId="77777777" w:rsidR="0012527E" w:rsidRPr="001D489A" w:rsidRDefault="0012527E" w:rsidP="0012527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C、F(a)=P（x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≤a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         D、F(a)=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dx</m:t>
            </m:r>
          </m:e>
        </m:nary>
      </m:oMath>
    </w:p>
    <w:p w14:paraId="7EA57E63" w14:textId="6F5AC6AE" w:rsidR="0012527E" w:rsidRPr="001D489A" w:rsidRDefault="00931E2D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26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关于函数y=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log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0.2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x</m:t>
        </m:r>
      </m:oMath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，下列说法正确的是（   ）</w:t>
      </w:r>
    </w:p>
    <w:p w14:paraId="2DEE987F" w14:textId="2C572EF6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A、在（-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∞，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0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）有导数 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B、在（0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∞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内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有导数</w:t>
      </w:r>
    </w:p>
    <w:p w14:paraId="355D15C8" w14:textId="0133AA1A" w:rsidR="0012527E" w:rsidRPr="001D489A" w:rsidRDefault="0012527E" w:rsidP="0012527E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、在定义域内是递增函数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D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、恒过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（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1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，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0）点</w:t>
      </w:r>
    </w:p>
    <w:p w14:paraId="68F017CD" w14:textId="2B446113" w:rsidR="00B53072" w:rsidRPr="001D489A" w:rsidRDefault="00931E2D" w:rsidP="00B53072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27</w:t>
      </w:r>
      <w:r w:rsidR="0012527E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关于函数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y=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sup>
        </m:sSup>
      </m:oMath>
      <w:r w:rsidR="00B53072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，下列说法正确的是（   ）</w:t>
      </w:r>
    </w:p>
    <w:p w14:paraId="5DCDFC72" w14:textId="7881F02E" w:rsidR="00B53072" w:rsidRPr="001D489A" w:rsidRDefault="00B53072" w:rsidP="00B53072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A、在定义域内是递减函数     B、该函数值域为（0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∞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</w:t>
      </w:r>
    </w:p>
    <w:p w14:paraId="425A8D9C" w14:textId="64228D96" w:rsidR="00B53072" w:rsidRPr="001D489A" w:rsidRDefault="00B53072" w:rsidP="00B53072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C、在定义域内是递增函数    D、恒过（0，1）点</w:t>
      </w:r>
    </w:p>
    <w:p w14:paraId="05A68222" w14:textId="13ADCAB4" w:rsidR="0012527E" w:rsidRPr="001D489A" w:rsidRDefault="0012527E" w:rsidP="001D489A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</w:t>
      </w:r>
    </w:p>
    <w:p w14:paraId="465103CD" w14:textId="09403823" w:rsidR="00931E2D" w:rsidRPr="001D489A" w:rsidRDefault="00931E2D" w:rsidP="00931E2D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28、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关于对角阵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Λ</m:t>
        </m:r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，下列说法正确的是（    ）</w:t>
      </w:r>
    </w:p>
    <w:p w14:paraId="2D0BA4AB" w14:textId="77777777" w:rsidR="00931E2D" w:rsidRPr="001D489A" w:rsidRDefault="00931E2D" w:rsidP="00931E2D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A、特征值有2个   B、特征向量有2个C、特征值有3个   D、特征向量有3个</w:t>
      </w:r>
    </w:p>
    <w:p w14:paraId="32B8FBC1" w14:textId="43AFACA1" w:rsidR="00931E2D" w:rsidRPr="001D489A" w:rsidRDefault="00931E2D" w:rsidP="00931E2D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29、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16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ADC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均匀分布数学期望（  ）指数分布的数学期望（ ）泊松分布数学期望（ ）</w:t>
      </w:r>
    </w:p>
    <w:p w14:paraId="7D9EE776" w14:textId="77777777" w:rsidR="00931E2D" w:rsidRPr="001D489A" w:rsidRDefault="00931E2D" w:rsidP="00931E2D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A、(</w:t>
      </w:r>
      <w:proofErr w:type="spellStart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a+b</w:t>
      </w:r>
      <w:proofErr w:type="spellEnd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)/2   B、np   C、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D、</w:t>
      </w:r>
      <m:oMath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</m:oMath>
    </w:p>
    <w:p w14:paraId="54229D97" w14:textId="3A2F7698" w:rsidR="00931E2D" w:rsidRPr="001D489A" w:rsidRDefault="00931E2D" w:rsidP="00931E2D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lastRenderedPageBreak/>
        <w:t>30、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8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行列式D是4阶行列式，则求D的值可以用（  ）</w:t>
      </w:r>
    </w:p>
    <w:p w14:paraId="4F049048" w14:textId="3441E057" w:rsidR="00931E2D" w:rsidRPr="001D489A" w:rsidRDefault="00931E2D" w:rsidP="00D50497">
      <w:pPr>
        <w:pStyle w:val="a3"/>
        <w:numPr>
          <w:ilvl w:val="0"/>
          <w:numId w:val="7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利用性质化成上三角求值    B、对角线法则   C、利用代数余子式法  D、沙路法</w:t>
      </w:r>
    </w:p>
    <w:p w14:paraId="7D1FFF9B" w14:textId="77777777" w:rsidR="00931E2D" w:rsidRPr="001D489A" w:rsidRDefault="00931E2D" w:rsidP="00931E2D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</w:p>
    <w:p w14:paraId="722E31B9" w14:textId="2FC9C071" w:rsidR="002B47F5" w:rsidRPr="001D489A" w:rsidRDefault="00D50497" w:rsidP="00D50497">
      <w:pPr>
        <w:ind w:left="639"/>
        <w:rPr>
          <w:rFonts w:ascii="STSong" w:eastAsia="STSong" w:hAnsi="STSong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31、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CD》</w:t>
      </w:r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向量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</m:m>
          </m:e>
        </m:d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,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，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,下列说法正确的是（ ）</w:t>
      </w:r>
    </w:p>
    <w:p w14:paraId="713674B9" w14:textId="4A300613" w:rsidR="002B47F5" w:rsidRPr="001D489A" w:rsidRDefault="006E2A0A" w:rsidP="00D50497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无关</m:t>
        </m:r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B、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相关</m:t>
        </m:r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C、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无关</m:t>
        </m:r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D、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相关</m:t>
        </m:r>
      </m:oMath>
    </w:p>
    <w:p w14:paraId="5128DA69" w14:textId="0505EB97" w:rsidR="002B47F5" w:rsidRPr="001D489A" w:rsidRDefault="00D50497" w:rsidP="00D50497">
      <w:pPr>
        <w:spacing w:line="0" w:lineRule="atLeast"/>
        <w:ind w:left="63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32、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关于特征值与特征向量，下列说法正确的有（ ）</w:t>
      </w:r>
    </w:p>
    <w:p w14:paraId="274FDC11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A、不同特征值对应的特征向量线性无关 B、不同特征值对应的特征向量正交</w:t>
      </w:r>
    </w:p>
    <w:p w14:paraId="3DBA3D8F" w14:textId="5057A645" w:rsidR="002B47F5" w:rsidRPr="001D489A" w:rsidRDefault="002B47F5" w:rsidP="00D50497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一个特征值只能对应一个特征向量    D、一个特征值能对应多个特征向量</w:t>
      </w:r>
    </w:p>
    <w:p w14:paraId="2CD8786F" w14:textId="59F61C46" w:rsidR="002B47F5" w:rsidRPr="001D489A" w:rsidRDefault="00D50497" w:rsidP="00D50497">
      <w:pPr>
        <w:spacing w:line="0" w:lineRule="atLeast"/>
        <w:ind w:left="63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33、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2B47F5" w:rsidRPr="001D489A">
        <w:rPr>
          <w:rFonts w:ascii="STSong" w:eastAsia="STSong" w:hAnsi="STSong" w:cs="宋体"/>
          <w:color w:val="000000" w:themeColor="text1"/>
          <w:sz w:val="21"/>
          <w:szCs w:val="21"/>
        </w:rPr>
        <w:t>y=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</w:t>
      </w:r>
      <w:r w:rsidR="002B47F5" w:rsidRPr="001D489A">
        <w:rPr>
          <w:rFonts w:ascii="STSong" w:eastAsia="STSong" w:hAnsi="STSong" w:cs="宋体"/>
          <w:color w:val="000000" w:themeColor="text1"/>
          <w:sz w:val="21"/>
          <w:szCs w:val="21"/>
        </w:rPr>
        <w:t>sinx 是（   ）</w:t>
      </w:r>
    </w:p>
    <w:p w14:paraId="0790F9DE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>A  周期函数，最小周期是2π        B、周期函数，最小周期π</w:t>
      </w:r>
    </w:p>
    <w:p w14:paraId="5FCE6E52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 xml:space="preserve">C  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有界函数，上界是2，下界是-2</w:t>
      </w:r>
      <w:r w:rsidRPr="001D489A">
        <w:rPr>
          <w:rFonts w:ascii="STSong" w:eastAsia="STSong" w:hAnsi="STSong" w:cs="宋体"/>
          <w:color w:val="000000" w:themeColor="text1"/>
          <w:sz w:val="21"/>
          <w:szCs w:val="21"/>
        </w:rPr>
        <w:t xml:space="preserve">         D 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有界函数，上界是1，下界是-1</w:t>
      </w:r>
    </w:p>
    <w:p w14:paraId="0D6B343B" w14:textId="25B0D9B8" w:rsidR="002B47F5" w:rsidRPr="001D489A" w:rsidRDefault="00D50497" w:rsidP="00D50497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34、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关于矩阵A=</w:t>
      </w:r>
      <m:oMath>
        <m:d>
          <m:d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，下列说法正确的有（  ）。</w:t>
      </w:r>
    </w:p>
    <w:p w14:paraId="64BF793F" w14:textId="4FECFD31" w:rsidR="002B47F5" w:rsidRPr="001D489A" w:rsidRDefault="002B47F5" w:rsidP="00D50497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特征值是1和3   B、是可逆矩阵   C、是正交矩阵  D、能进行对角化</w:t>
      </w:r>
    </w:p>
    <w:p w14:paraId="209B6079" w14:textId="0483CF91" w:rsidR="002B47F5" w:rsidRPr="001D489A" w:rsidRDefault="00D50497" w:rsidP="00D50497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35、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5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答案CD》</w:t>
      </w:r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已知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a </m:t>
            </m:r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i</m:t>
            </m:r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j</m:t>
            </m:r>
          </m:e>
        </m:acc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b</m:t>
            </m:r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i</m:t>
            </m:r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-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j</m:t>
            </m:r>
          </m:e>
        </m:acc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，则下列说法正确的是（  ）</w:t>
      </w:r>
    </w:p>
    <w:p w14:paraId="03D0BBBB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/>
          <w:color w:val="000000" w:themeColor="text1"/>
          <w:sz w:val="21"/>
          <w:szCs w:val="21"/>
        </w:rPr>
      </w:pPr>
      <w:r w:rsidRPr="001D489A">
        <w:rPr>
          <w:rFonts w:ascii="STSong" w:eastAsia="STSong" w:hAnsi="STSong" w:hint="eastAsia"/>
          <w:color w:val="000000" w:themeColor="text1"/>
          <w:sz w:val="21"/>
          <w:szCs w:val="21"/>
        </w:rPr>
        <w:t>A、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b</m:t>
            </m:r>
          </m:e>
        </m:acc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与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轴夹角余弦值为</m:t>
        </m:r>
        <m:f>
          <m:fPr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e>
            </m:rad>
          </m:den>
        </m:f>
      </m:oMath>
      <w:r w:rsidRPr="001D489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         B、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a </m:t>
            </m:r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b</m:t>
            </m:r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长度</m:t>
        </m:r>
        <m:r>
          <m:rPr>
            <m:sty m:val="p"/>
          </m:rPr>
          <w:rPr>
            <w:rFonts w:ascii="Cambria Math" w:eastAsia="STSong" w:hAnsi="Cambria Math" w:cs="Cambria Math"/>
            <w:color w:val="000000" w:themeColor="text1"/>
            <w:sz w:val="21"/>
            <w:szCs w:val="21"/>
          </w:rPr>
          <m:t>均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为</m:t>
        </m:r>
        <m:rad>
          <m:radPr>
            <m:degHide m:val="1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2</m:t>
            </m:r>
          </m:e>
        </m:rad>
      </m:oMath>
      <w:r w:rsidRPr="001D489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</w:t>
      </w:r>
    </w:p>
    <w:p w14:paraId="79BEAA21" w14:textId="0A490ACA" w:rsidR="002B47F5" w:rsidRPr="001D489A" w:rsidRDefault="006E2A0A" w:rsidP="00D50497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a </m:t>
            </m:r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b</m:t>
            </m:r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夹角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余弦值为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0      </m:t>
        </m:r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           D、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a </m:t>
            </m:r>
          </m:e>
        </m:acc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与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轴夹角余弦值为</m:t>
        </m:r>
        <m:f>
          <m:fPr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e>
            </m:rad>
          </m:den>
        </m:f>
      </m:oMath>
    </w:p>
    <w:p w14:paraId="2291B2D8" w14:textId="5D2DFE60" w:rsidR="002B47F5" w:rsidRPr="001D489A" w:rsidRDefault="00D50497" w:rsidP="00D50497">
      <w:pPr>
        <w:ind w:left="999"/>
        <w:rPr>
          <w:rFonts w:ascii="STSong" w:eastAsia="STSong" w:hAnsi="STSong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36、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函数</w:t>
      </w:r>
      <m:oMath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x</m:t>
            </m:r>
          </m:e>
        </m:d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 ,       0&lt;x&lt;3</m:t>
                </m:r>
              </m:e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2x   ,            x&gt;3</m:t>
                </m:r>
              </m:e>
            </m:eqArr>
          </m:e>
        </m:d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,下列说法正确的是（  ）。</w:t>
      </w:r>
    </w:p>
    <w:p w14:paraId="4A86CFE0" w14:textId="00C5EB9B" w:rsidR="002B47F5" w:rsidRPr="001D489A" w:rsidRDefault="006E2A0A" w:rsidP="00D50497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m:oMath>
        <m:nary>
          <m:naryPr>
            <m:limLoc m:val="subSup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2</m:t>
            </m:r>
          </m:sup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 dx</m:t>
            </m:r>
          </m:e>
        </m:nary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=4   </m:t>
        </m:r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B、</w:t>
      </w:r>
      <m:oMath>
        <m:nary>
          <m:naryPr>
            <m:limLoc m:val="subSup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4</m:t>
            </m:r>
          </m:sup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 dx</m:t>
            </m:r>
          </m:e>
        </m:nary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=8</m:t>
        </m:r>
      </m:oMath>
      <w:r w:rsidR="002B47F5" w:rsidRPr="001D489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</w:t>
      </w:r>
      <m:oMath>
        <m:nary>
          <m:naryPr>
            <m:limLoc m:val="subSup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4</m:t>
            </m:r>
          </m:sup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 dx</m:t>
            </m:r>
          </m:e>
        </m:nary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=3 </m:t>
        </m:r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D、</w:t>
      </w:r>
      <m:oMath>
        <m:nary>
          <m:naryPr>
            <m:limLoc m:val="subSup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4</m:t>
            </m:r>
          </m:sup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Cambria Math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 xml:space="preserve"> dx</m:t>
            </m:r>
          </m:e>
        </m:nary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=13</m:t>
        </m:r>
      </m:oMath>
    </w:p>
    <w:p w14:paraId="30E1A230" w14:textId="21B0D476" w:rsidR="002B47F5" w:rsidRPr="001D489A" w:rsidRDefault="00D50497" w:rsidP="00D50497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37、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10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线性方程组Ax=b有解，等价于（ ）</w:t>
      </w:r>
    </w:p>
    <w:p w14:paraId="5B17CECC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A、向量b可以由向量组A线性表示出来  B、矩阵A与增广矩阵（</w:t>
      </w:r>
      <w:proofErr w:type="spellStart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A|b</w:t>
      </w:r>
      <w:proofErr w:type="spellEnd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）等价</w:t>
      </w:r>
    </w:p>
    <w:p w14:paraId="3B654D43" w14:textId="0B9F9F4F" w:rsidR="002B47F5" w:rsidRPr="001D489A" w:rsidRDefault="002B47F5" w:rsidP="00D50497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矩阵A与增广矩阵（</w:t>
      </w:r>
      <w:proofErr w:type="spellStart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A|b</w:t>
      </w:r>
      <w:proofErr w:type="spellEnd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）相等       D、 秩R（</w:t>
      </w:r>
      <w:proofErr w:type="spellStart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A|b</w:t>
      </w:r>
      <w:proofErr w:type="spellEnd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）=R(A)</w:t>
      </w:r>
    </w:p>
    <w:p w14:paraId="3851E56C" w14:textId="25FE3924" w:rsidR="002B47F5" w:rsidRPr="001D489A" w:rsidRDefault="00D50497" w:rsidP="00D50497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38、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9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已知向量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是由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线性转换而成的，则转换矩阵是( )</w:t>
      </w:r>
    </w:p>
    <w:p w14:paraId="38DB3128" w14:textId="7DBAD958" w:rsidR="002B47F5" w:rsidRPr="001D489A" w:rsidRDefault="002B47F5" w:rsidP="00D50497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2*3阶矩阵 B、3*2阶矩阵 C 、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   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D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、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</w:p>
    <w:p w14:paraId="4BF9ABF7" w14:textId="2DA97E9A" w:rsidR="002B47F5" w:rsidRPr="001D489A" w:rsidRDefault="00D50497" w:rsidP="00D50497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39、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15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答案CD》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下列说法正确的是（ ）</w:t>
      </w:r>
    </w:p>
    <w:p w14:paraId="4446F3CE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A、标准正态分布函数的概率密度函数为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2π</m:t>
                </m:r>
              </m:e>
            </m:rad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δ</m:t>
            </m:r>
          </m:den>
        </m:f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(x-μ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δ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</w:p>
    <w:p w14:paraId="7103EDD7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B、泊松分布是连续型随机变量分布</w:t>
      </w:r>
    </w:p>
    <w:p w14:paraId="3EC8404D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C、F(a)=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dx</m:t>
            </m:r>
          </m:e>
        </m:nary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被称为随机变量分布函数，其本质是概率</w:t>
      </w:r>
    </w:p>
    <w:p w14:paraId="235792BB" w14:textId="6E22A1DC" w:rsidR="002B47F5" w:rsidRPr="001D489A" w:rsidRDefault="002B47F5" w:rsidP="00D50497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标准正态分布函数，数学期望是0，方差是1</w:t>
      </w:r>
    </w:p>
    <w:p w14:paraId="71A4D1B8" w14:textId="488BCE32" w:rsidR="002B47F5" w:rsidRPr="001D489A" w:rsidRDefault="00D50497" w:rsidP="00D50497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40、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ABD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已知矩阵A与矩阵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Λ=</m:t>
        </m:r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diag（1，-2，-1）相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lastRenderedPageBreak/>
        <w:t>似，下列说法正确的是（  ）</w:t>
      </w:r>
    </w:p>
    <w:p w14:paraId="5B0E6C1D" w14:textId="77777777" w:rsidR="002B47F5" w:rsidRPr="001D489A" w:rsidRDefault="002B47F5" w:rsidP="002B47F5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矩阵A满秩                        B、行列式|A|=|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|</w:t>
      </w:r>
    </w:p>
    <w:p w14:paraId="53568082" w14:textId="77777777" w:rsidR="002B47F5" w:rsidRPr="001D489A" w:rsidRDefault="002B47F5" w:rsidP="002B47F5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C、矩阵A与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矩阵相乘等于单位阵E     D、A有3个线性无关的特征向量</w:t>
      </w:r>
    </w:p>
    <w:p w14:paraId="388CCB40" w14:textId="5384433E" w:rsidR="002B47F5" w:rsidRPr="001D489A" w:rsidRDefault="00D50497" w:rsidP="002B47F5">
      <w:pPr>
        <w:spacing w:line="0" w:lineRule="atLeast"/>
        <w:ind w:left="63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41、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10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关于矩阵A的初等变换，下列说法正确的是（  ）</w:t>
      </w:r>
    </w:p>
    <w:p w14:paraId="0C5E2FCB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A、若对A进行有限次初等变换，则A的值不变</w:t>
      </w:r>
    </w:p>
    <w:p w14:paraId="145C348C" w14:textId="77777777" w:rsidR="002B47F5" w:rsidRPr="001D489A" w:rsidRDefault="002B47F5" w:rsidP="002B47F5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若对A进行有限次初等变换，则A的秩不变</w:t>
      </w:r>
    </w:p>
    <w:p w14:paraId="3058A25F" w14:textId="77777777" w:rsidR="002B47F5" w:rsidRPr="001D489A" w:rsidRDefault="002B47F5" w:rsidP="002B47F5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在矩阵A的右边乘以初等矩阵，相当于对矩阵A 进行了相应的行变换</w:t>
      </w:r>
    </w:p>
    <w:p w14:paraId="5359E33D" w14:textId="77777777" w:rsidR="002B47F5" w:rsidRPr="001D489A" w:rsidRDefault="002B47F5" w:rsidP="002B47F5">
      <w:pPr>
        <w:spacing w:line="0" w:lineRule="atLeast"/>
        <w:ind w:left="999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D、若对矩阵A进行有限次初等变换，一定可将其化成行最简形</w:t>
      </w:r>
    </w:p>
    <w:p w14:paraId="3A6F7500" w14:textId="7448885D" w:rsidR="002B47F5" w:rsidRPr="001D489A" w:rsidRDefault="00D50497" w:rsidP="002B47F5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2、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关于正交矩阵A，下列说法正确的有（ ）</w:t>
      </w:r>
    </w:p>
    <w:p w14:paraId="60E852AC" w14:textId="77777777" w:rsidR="002B47F5" w:rsidRPr="001D489A" w:rsidRDefault="006E2A0A" w:rsidP="002B47F5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=</m:t>
        </m:r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</m:t>
        </m:r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B、每一列向量模为1  C、列向量之间两两正交    D、矩阵A满秩</w:t>
      </w:r>
    </w:p>
    <w:p w14:paraId="4BB869E0" w14:textId="43046B59" w:rsidR="002B47F5" w:rsidRPr="001D489A" w:rsidRDefault="00D50497" w:rsidP="002B47F5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3、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11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若矩阵A可逆，则（  ）</w:t>
      </w:r>
    </w:p>
    <w:p w14:paraId="7CC28499" w14:textId="77777777" w:rsidR="002B47F5" w:rsidRPr="001D489A" w:rsidRDefault="002B47F5" w:rsidP="002B47F5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A=E    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B、A满秩   C、可逆的充要条件是|A|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≠0</m:t>
        </m:r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D、A必须为方阵</w:t>
      </w:r>
    </w:p>
    <w:p w14:paraId="4C8C17B4" w14:textId="38B1556F" w:rsidR="003B145A" w:rsidRDefault="00D50497" w:rsidP="003B145A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4、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3B145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答案AC</w:t>
      </w:r>
      <w:r w:rsidR="003B145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若</w:t>
      </w:r>
      <w:r w:rsidR="003B145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矩阵A可以进行对角化，则下面说法正确的（   ）</w:t>
      </w:r>
    </w:p>
    <w:p w14:paraId="56774614" w14:textId="29169A21" w:rsidR="002B47F5" w:rsidRDefault="003B145A" w:rsidP="003B145A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>矩阵A可能有2个特征值     B、矩阵A可能有2个特征向量</w:t>
      </w:r>
    </w:p>
    <w:p w14:paraId="03531832" w14:textId="1C6F2639" w:rsidR="003B145A" w:rsidRPr="001D489A" w:rsidRDefault="003B145A" w:rsidP="003B145A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C、矩阵A可能有3个特征值     D、矩阵A可能有3个特征向量</w:t>
      </w:r>
    </w:p>
    <w:p w14:paraId="38C8551E" w14:textId="2D1A1DDB" w:rsidR="002B47F5" w:rsidRPr="001D489A" w:rsidRDefault="00D50497" w:rsidP="002B47F5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4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5、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 w:rsidR="003B145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12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单元，易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</w:t>
      </w:r>
      <w:r w:rsidR="001D489A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D》</w:t>
      </w:r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矩阵A有相似的对角阵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Λ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STSong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B47F5"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，下列关于矩阵A的说法正确的是（    ）</w:t>
      </w:r>
    </w:p>
    <w:p w14:paraId="6927A9A0" w14:textId="150A7C82" w:rsidR="002B47F5" w:rsidRPr="001D489A" w:rsidRDefault="002B47F5" w:rsidP="002B47F5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A、特征值有2个   B、特征向量有2个C、特征值有3个   D、特征向量有3个</w:t>
      </w:r>
    </w:p>
    <w:p w14:paraId="033521FB" w14:textId="59B28B92" w:rsidR="001D489A" w:rsidRPr="001D489A" w:rsidRDefault="001D489A" w:rsidP="006E2A0A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46、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《第1单元，中等， 答案BC》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关于函数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y=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sup>
        </m:sSup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，下列说法正确的是（   ）</w:t>
      </w:r>
    </w:p>
    <w:p w14:paraId="28655082" w14:textId="1E3AE0EA" w:rsidR="001D489A" w:rsidRPr="001D489A" w:rsidRDefault="001D489A" w:rsidP="001D489A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A、a&gt;0时， 函数是递增函数    B、若a=0.5,则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y=</m:t>
        </m:r>
        <m:rad>
          <m:radPr>
            <m:degHide m:val="1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x</m:t>
            </m:r>
          </m:e>
        </m:rad>
      </m:oMath>
    </w:p>
    <w:p w14:paraId="51CE5927" w14:textId="359B2508" w:rsidR="001D489A" w:rsidRPr="001D489A" w:rsidRDefault="001D489A" w:rsidP="001D489A">
      <w:pPr>
        <w:spacing w:line="0" w:lineRule="atLeast"/>
        <w:ind w:left="72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>C、a&lt;0时,y=</w:t>
      </w:r>
      <m:oMath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-a</m:t>
                </m:r>
              </m:sup>
            </m:sSup>
          </m:den>
        </m:f>
      </m:oMath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        D、恒过（0，1）点</w:t>
      </w:r>
    </w:p>
    <w:p w14:paraId="11671C37" w14:textId="47F31EDB" w:rsidR="006E2A0A" w:rsidRPr="006E2A0A" w:rsidRDefault="006E2A0A" w:rsidP="006E2A0A">
      <w:pPr>
        <w:ind w:left="639"/>
        <w:rPr>
          <w:rFonts w:ascii="STSong" w:eastAsia="STSong" w:hAnsi="STSong"/>
          <w:color w:val="000000" w:themeColor="text1"/>
          <w:sz w:val="21"/>
          <w:szCs w:val="21"/>
        </w:rPr>
      </w:pPr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>47、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0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单元，中等， 答案</w:t>
      </w:r>
      <w:r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A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C》</w:t>
      </w:r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>若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</m:oMath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>向量线性相关,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</m:oMath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线性无关，</w:t>
      </w:r>
      <w:r w:rsidRPr="006E2A0A">
        <w:rPr>
          <w:rFonts w:ascii="STSong" w:eastAsia="STSong" w:hAnsi="STSong" w:hint="eastAsia"/>
          <w:color w:val="000000" w:themeColor="text1"/>
          <w:sz w:val="21"/>
          <w:szCs w:val="21"/>
        </w:rPr>
        <w:t>下列说法正确的是（</w:t>
      </w:r>
      <w:r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</w:t>
      </w:r>
      <w:r w:rsidRPr="006E2A0A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）</w:t>
      </w:r>
    </w:p>
    <w:p w14:paraId="3BB223AD" w14:textId="77777777" w:rsidR="006E2A0A" w:rsidRPr="00597E21" w:rsidRDefault="006E2A0A" w:rsidP="006E2A0A">
      <w:pPr>
        <w:pStyle w:val="a3"/>
        <w:ind w:left="999" w:firstLineChars="0" w:firstLine="0"/>
        <w:rPr>
          <w:rFonts w:ascii="STSong" w:eastAsia="STSong" w:hAnsi="STSong"/>
          <w:color w:val="000000" w:themeColor="text1"/>
          <w:sz w:val="21"/>
          <w:szCs w:val="21"/>
        </w:rPr>
      </w:pPr>
      <w:r w:rsidRPr="00597E21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5</m:t>
                </m:r>
              </m:sub>
            </m:sSub>
          </m:e>
        </m:acc>
      </m:oMath>
      <w:r w:rsidRPr="00597E21">
        <w:rPr>
          <w:rFonts w:ascii="STSong" w:eastAsia="STSong" w:hAnsi="STSong" w:cs="宋体" w:hint="eastAsia"/>
          <w:color w:val="000000" w:themeColor="text1"/>
          <w:sz w:val="21"/>
          <w:szCs w:val="21"/>
        </w:rPr>
        <w:t>一定线性相关 B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、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5</m:t>
                </m:r>
              </m:sub>
            </m:sSub>
          </m:e>
        </m:acc>
      </m:oMath>
      <w:r w:rsidRPr="00597E21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线性无关C、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</m:oMath>
      <w:r w:rsidRPr="00597E21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线性无关D、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</m:oMath>
      <w:r w:rsidRPr="00597E21">
        <w:rPr>
          <w:rFonts w:ascii="STSong" w:eastAsia="STSong" w:hAnsi="STSong" w:cs="宋体" w:hint="eastAsia"/>
          <w:color w:val="000000" w:themeColor="text1"/>
          <w:sz w:val="21"/>
          <w:szCs w:val="21"/>
        </w:rPr>
        <w:t>线性相关</w:t>
      </w:r>
    </w:p>
    <w:p w14:paraId="3C0F7871" w14:textId="51E94FEE" w:rsidR="006E2A0A" w:rsidRPr="006E2A0A" w:rsidRDefault="006E2A0A" w:rsidP="006E2A0A">
      <w:pPr>
        <w:ind w:left="639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>48、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9/10单元，易</w:t>
      </w:r>
      <w:bookmarkStart w:id="0" w:name="_GoBack"/>
      <w:bookmarkEnd w:id="0"/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， 答案</w:t>
      </w:r>
      <w:r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BD</w:t>
      </w:r>
      <w:r w:rsidRPr="001D489A">
        <w:rPr>
          <w:rFonts w:ascii="STSong" w:eastAsia="STSong" w:hAnsi="STSong" w:cs="宋体" w:hint="eastAsia"/>
          <w:color w:val="000000" w:themeColor="text1"/>
          <w:sz w:val="21"/>
          <w:szCs w:val="21"/>
          <w:highlight w:val="yellow"/>
        </w:rPr>
        <w:t>》</w:t>
      </w:r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矩阵A=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-2</m:t>
                  </m:r>
                </m:e>
              </m:mr>
            </m:m>
          </m:e>
        </m:d>
      </m:oMath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, B=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>，下列说法正确的是（</w:t>
      </w:r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</w:t>
      </w:r>
      <w:r w:rsidRPr="006E2A0A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） </w:t>
      </w:r>
    </w:p>
    <w:p w14:paraId="388C63AA" w14:textId="77777777" w:rsidR="006E2A0A" w:rsidRPr="00BC7F75" w:rsidRDefault="006E2A0A" w:rsidP="006E2A0A">
      <w:pPr>
        <w:pStyle w:val="a3"/>
        <w:ind w:left="999" w:firstLineChars="0" w:firstLine="0"/>
        <w:rPr>
          <w:rFonts w:ascii="STSong" w:eastAsia="STSong" w:hAnsi="STSong"/>
          <w:color w:val="000000" w:themeColor="text1"/>
          <w:sz w:val="21"/>
          <w:szCs w:val="21"/>
        </w:rPr>
      </w:pPr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>A、乘积AB=BA   B、乘积AB=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-6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-2</m:t>
                  </m:r>
                </m:e>
              </m:mr>
            </m:m>
          </m:e>
        </m:d>
      </m:oMath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C、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(AB)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B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 xml:space="preserve">T    </m:t>
            </m:r>
          </m:sup>
        </m:sSup>
      </m:oMath>
      <w:r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D、 |AB|=|A||B|</w:t>
      </w:r>
    </w:p>
    <w:p w14:paraId="585EC24E" w14:textId="31A13B27" w:rsidR="00931E2D" w:rsidRPr="001D489A" w:rsidRDefault="00931E2D" w:rsidP="0012527E">
      <w:pPr>
        <w:spacing w:line="0" w:lineRule="atLeast"/>
        <w:ind w:left="720"/>
        <w:rPr>
          <w:rFonts w:ascii="STSong" w:eastAsia="STSong" w:hAnsi="STSong" w:cs="宋体" w:hint="eastAsia"/>
          <w:color w:val="000000" w:themeColor="text1"/>
          <w:sz w:val="21"/>
          <w:szCs w:val="21"/>
        </w:rPr>
      </w:pPr>
    </w:p>
    <w:p w14:paraId="5FDAFD22" w14:textId="77777777" w:rsidR="0012527E" w:rsidRPr="001D489A" w:rsidRDefault="0012527E" w:rsidP="0012527E">
      <w:pPr>
        <w:rPr>
          <w:rFonts w:ascii="STSong" w:eastAsia="STSong" w:hAnsi="STSong"/>
          <w:sz w:val="21"/>
          <w:szCs w:val="21"/>
        </w:rPr>
      </w:pPr>
    </w:p>
    <w:p w14:paraId="6F2DF6B0" w14:textId="77777777" w:rsidR="005343A3" w:rsidRPr="001D489A" w:rsidRDefault="005343A3">
      <w:pPr>
        <w:rPr>
          <w:rFonts w:ascii="STSong" w:eastAsia="STSong" w:hAnsi="STSong"/>
          <w:sz w:val="21"/>
          <w:szCs w:val="21"/>
        </w:rPr>
      </w:pPr>
    </w:p>
    <w:sectPr w:rsidR="005343A3" w:rsidRPr="001D489A" w:rsidSect="00520A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66F8"/>
    <w:multiLevelType w:val="hybridMultilevel"/>
    <w:tmpl w:val="1CBCDC28"/>
    <w:lvl w:ilvl="0" w:tplc="47921BCE">
      <w:start w:val="1"/>
      <w:numFmt w:val="upperLetter"/>
      <w:lvlText w:val="%1、"/>
      <w:lvlJc w:val="left"/>
      <w:pPr>
        <w:ind w:left="13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abstractNum w:abstractNumId="1">
    <w:nsid w:val="1A2249CF"/>
    <w:multiLevelType w:val="hybridMultilevel"/>
    <w:tmpl w:val="BD24B7D4"/>
    <w:lvl w:ilvl="0" w:tplc="E0861AFC">
      <w:start w:val="1"/>
      <w:numFmt w:val="decimal"/>
      <w:lvlText w:val="%1、"/>
      <w:lvlJc w:val="left"/>
      <w:pPr>
        <w:ind w:left="9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9" w:hanging="480"/>
      </w:p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lowerLetter"/>
      <w:lvlText w:val="%5)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lowerLetter"/>
      <w:lvlText w:val="%8)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2">
    <w:nsid w:val="1FFC4E0E"/>
    <w:multiLevelType w:val="hybridMultilevel"/>
    <w:tmpl w:val="BD24B7D4"/>
    <w:lvl w:ilvl="0" w:tplc="E0861AFC">
      <w:start w:val="1"/>
      <w:numFmt w:val="decimal"/>
      <w:lvlText w:val="%1、"/>
      <w:lvlJc w:val="left"/>
      <w:pPr>
        <w:ind w:left="9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9" w:hanging="480"/>
      </w:p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lowerLetter"/>
      <w:lvlText w:val="%5)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lowerLetter"/>
      <w:lvlText w:val="%8)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3">
    <w:nsid w:val="2F6573D7"/>
    <w:multiLevelType w:val="hybridMultilevel"/>
    <w:tmpl w:val="9AC26ED8"/>
    <w:lvl w:ilvl="0" w:tplc="C0EEF32C">
      <w:start w:val="1"/>
      <w:numFmt w:val="upperLetter"/>
      <w:lvlText w:val="%1、"/>
      <w:lvlJc w:val="left"/>
      <w:pPr>
        <w:ind w:left="1359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abstractNum w:abstractNumId="4">
    <w:nsid w:val="36337CB6"/>
    <w:multiLevelType w:val="hybridMultilevel"/>
    <w:tmpl w:val="06FA2962"/>
    <w:lvl w:ilvl="0" w:tplc="8CBED2F8">
      <w:start w:val="1"/>
      <w:numFmt w:val="upperLetter"/>
      <w:lvlText w:val="%1、"/>
      <w:lvlJc w:val="left"/>
      <w:pPr>
        <w:ind w:left="13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abstractNum w:abstractNumId="5">
    <w:nsid w:val="43EB5A75"/>
    <w:multiLevelType w:val="hybridMultilevel"/>
    <w:tmpl w:val="5A3C06D8"/>
    <w:lvl w:ilvl="0" w:tplc="F4B21860">
      <w:start w:val="1"/>
      <w:numFmt w:val="upperLetter"/>
      <w:lvlText w:val="%1、"/>
      <w:lvlJc w:val="left"/>
      <w:pPr>
        <w:ind w:left="1439" w:hanging="440"/>
      </w:pPr>
      <w:rPr>
        <w:rFonts w:ascii="Cambria Math" w:hAnsi="Cambria Math" w:cs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abstractNum w:abstractNumId="6">
    <w:nsid w:val="51B96BD8"/>
    <w:multiLevelType w:val="hybridMultilevel"/>
    <w:tmpl w:val="064A8FEE"/>
    <w:lvl w:ilvl="0" w:tplc="97647D3C">
      <w:start w:val="1"/>
      <w:numFmt w:val="upperLetter"/>
      <w:lvlText w:val="%1、"/>
      <w:lvlJc w:val="left"/>
      <w:pPr>
        <w:ind w:left="13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abstractNum w:abstractNumId="7">
    <w:nsid w:val="5E47136A"/>
    <w:multiLevelType w:val="hybridMultilevel"/>
    <w:tmpl w:val="4EF6A740"/>
    <w:lvl w:ilvl="0" w:tplc="470E6B8C">
      <w:start w:val="1"/>
      <w:numFmt w:val="upperLetter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67021C8"/>
    <w:multiLevelType w:val="hybridMultilevel"/>
    <w:tmpl w:val="BD24B7D4"/>
    <w:lvl w:ilvl="0" w:tplc="E0861AFC">
      <w:start w:val="1"/>
      <w:numFmt w:val="decimal"/>
      <w:lvlText w:val="%1、"/>
      <w:lvlJc w:val="left"/>
      <w:pPr>
        <w:ind w:left="9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9" w:hanging="480"/>
      </w:p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lowerLetter"/>
      <w:lvlText w:val="%5)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lowerLetter"/>
      <w:lvlText w:val="%8)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9">
    <w:nsid w:val="70A70A46"/>
    <w:multiLevelType w:val="hybridMultilevel"/>
    <w:tmpl w:val="18BC29DC"/>
    <w:lvl w:ilvl="0" w:tplc="E0861AFC">
      <w:start w:val="1"/>
      <w:numFmt w:val="decimal"/>
      <w:lvlText w:val="%1、"/>
      <w:lvlJc w:val="left"/>
      <w:pPr>
        <w:ind w:left="9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9" w:hanging="480"/>
      </w:p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lowerLetter"/>
      <w:lvlText w:val="%5)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lowerLetter"/>
      <w:lvlText w:val="%8)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10">
    <w:nsid w:val="714651D4"/>
    <w:multiLevelType w:val="hybridMultilevel"/>
    <w:tmpl w:val="C90A28D2"/>
    <w:lvl w:ilvl="0" w:tplc="6A98E68A">
      <w:start w:val="1"/>
      <w:numFmt w:val="upperLetter"/>
      <w:lvlText w:val="%1、"/>
      <w:lvlJc w:val="left"/>
      <w:pPr>
        <w:ind w:left="13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7E"/>
    <w:rsid w:val="0008688E"/>
    <w:rsid w:val="0012527E"/>
    <w:rsid w:val="001D489A"/>
    <w:rsid w:val="0026562C"/>
    <w:rsid w:val="002B47F5"/>
    <w:rsid w:val="002E0725"/>
    <w:rsid w:val="003B145A"/>
    <w:rsid w:val="00520AD8"/>
    <w:rsid w:val="005343A3"/>
    <w:rsid w:val="006E2A0A"/>
    <w:rsid w:val="006F767A"/>
    <w:rsid w:val="00931E2D"/>
    <w:rsid w:val="00B53072"/>
    <w:rsid w:val="00C54B9E"/>
    <w:rsid w:val="00D50497"/>
    <w:rsid w:val="00E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FB0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27E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2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916</Words>
  <Characters>5225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2019-03-28T07:03:00Z</cp:lastPrinted>
  <dcterms:created xsi:type="dcterms:W3CDTF">2019-03-28T07:03:00Z</dcterms:created>
  <dcterms:modified xsi:type="dcterms:W3CDTF">2019-04-27T08:22:00Z</dcterms:modified>
</cp:coreProperties>
</file>