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715C80" w:rsidRDefault="00DB1C52" w:rsidP="000E78D8">
      <w:pPr>
        <w:pStyle w:val="a2"/>
      </w:pPr>
      <w:r w:rsidRPr="00715C80">
        <w:rPr>
          <w:rFonts w:hint="eastAsia"/>
        </w:rPr>
        <w:t>本课题来源于工信部的民用飞机专项科研《航空发动机电子控制系统适航审定关键技术》中的子课题《航空发动机电子控制器软件和硬件适航审定技术研究》，</w:t>
      </w:r>
      <w:r w:rsidRPr="00715C80">
        <w:t>针对大型客机涡扇发动机</w:t>
      </w:r>
      <w:r w:rsidRPr="00715C80">
        <w:rPr>
          <w:rFonts w:hint="eastAsia"/>
        </w:rPr>
        <w:t>电子控制系统软件</w:t>
      </w:r>
      <w:r w:rsidRPr="00715C80">
        <w:t>的适航审定问题，开展相关的基础技术研究。</w:t>
      </w:r>
    </w:p>
    <w:p w14:paraId="212CF6D0" w14:textId="77777777" w:rsidR="00DB1C52" w:rsidRPr="00715C80" w:rsidRDefault="00DB1C52" w:rsidP="000E78D8">
      <w:pPr>
        <w:pStyle w:val="a2"/>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0E78D8">
      <w:pPr>
        <w:pStyle w:val="a2"/>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0E78D8">
      <w:pPr>
        <w:pStyle w:val="a2"/>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0E78D8">
      <w:pPr>
        <w:pStyle w:val="a2"/>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0E78D8">
      <w:pPr>
        <w:pStyle w:val="a2"/>
        <w:rPr>
          <w:rStyle w:val="tgt1"/>
        </w:rPr>
      </w:pPr>
      <w:r w:rsidRPr="00715C80">
        <w:rPr>
          <w:rStyle w:val="tgt1"/>
          <w:rFonts w:hint="eastAsia"/>
        </w:rPr>
        <w:t>综上所述，对配置管理过程的关键技术进行研究，规范研发方提供证据的形式与格式要求，能够为适航安全关键软件的研发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40AE4866"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0E78D8">
      <w:pPr>
        <w:pStyle w:val="a2"/>
        <w:ind w:firstLine="482"/>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114597">
      <w:pPr>
        <w:pStyle w:val="a2"/>
        <w:numPr>
          <w:ilvl w:val="0"/>
          <w:numId w:val="15"/>
        </w:numPr>
        <w:ind w:left="0" w:firstLine="480"/>
        <w:jc w:val="left"/>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0E78D8">
      <w:pPr>
        <w:pStyle w:val="a2"/>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0E78D8">
      <w:pPr>
        <w:pStyle w:val="a2"/>
      </w:pPr>
      <w:r w:rsidRPr="00715C80">
        <w:rPr>
          <w:rFonts w:hint="eastAsia"/>
        </w:rPr>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0E78D8">
      <w:pPr>
        <w:pStyle w:val="a2"/>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0E78D8">
      <w:pPr>
        <w:pStyle w:val="a2"/>
        <w:ind w:firstLine="482"/>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0E78D8">
      <w:pPr>
        <w:pStyle w:val="a2"/>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0E78D8">
      <w:pPr>
        <w:pStyle w:val="a2"/>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0E78D8">
      <w:pPr>
        <w:pStyle w:val="a2"/>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0E78D8">
      <w:pPr>
        <w:pStyle w:val="a2"/>
      </w:pPr>
      <w:r w:rsidRPr="00715C80">
        <w:rPr>
          <w:rFonts w:hint="eastAsia"/>
        </w:rPr>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0E78D8">
      <w:pPr>
        <w:pStyle w:val="a2"/>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0E78D8">
      <w:pPr>
        <w:pStyle w:val="a2"/>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0E78D8">
      <w:pPr>
        <w:pStyle w:val="a2"/>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0E78D8">
      <w:pPr>
        <w:pStyle w:val="a2"/>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0E78D8">
      <w:pPr>
        <w:pStyle w:val="a2"/>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0E78D8">
      <w:pPr>
        <w:pStyle w:val="a2"/>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0E78D8">
      <w:pPr>
        <w:pStyle w:val="a2"/>
      </w:pPr>
    </w:p>
    <w:p w14:paraId="60E6C23D" w14:textId="5BAAFCF2" w:rsidR="00DB1C52" w:rsidRPr="00715C80" w:rsidRDefault="00DB1C52" w:rsidP="000E78D8">
      <w:pPr>
        <w:pStyle w:val="a2"/>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0E78D8">
      <w:pPr>
        <w:pStyle w:val="a2"/>
      </w:pPr>
    </w:p>
    <w:p w14:paraId="5E8CBDD9" w14:textId="16CEAD87" w:rsidR="00DB1C52" w:rsidRPr="00715C80" w:rsidRDefault="002C7C55" w:rsidP="000E78D8">
      <w:pPr>
        <w:pStyle w:val="a2"/>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0E78D8">
      <w:pPr>
        <w:pStyle w:val="a2"/>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0E78D8">
      <w:pPr>
        <w:pStyle w:val="a2"/>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0E78D8">
      <w:pPr>
        <w:pStyle w:val="a2"/>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11C656A6" w:rsidR="00DB1C52" w:rsidRPr="00715C80" w:rsidRDefault="002C7C55" w:rsidP="000E78D8">
      <w:pPr>
        <w:pStyle w:val="a2"/>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E78D8">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8" w:name="_Toc508532163"/>
      <w:r w:rsidRPr="00715C80">
        <w:rPr>
          <w:rFonts w:hint="eastAsia"/>
        </w:rPr>
        <w:t>相关理论</w:t>
      </w:r>
      <w:r w:rsidRPr="00715C80">
        <w:t>与技术研究</w:t>
      </w:r>
      <w:bookmarkEnd w:id="8"/>
    </w:p>
    <w:p w14:paraId="7D5733ED" w14:textId="77777777" w:rsidR="00DB1C52" w:rsidRPr="00715C80" w:rsidRDefault="00DB1C52" w:rsidP="000E78D8">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主要功能和活动件关系等进行了介绍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9" w:name="_Toc508532164"/>
      <w:r w:rsidRPr="00715C80">
        <w:rPr>
          <w:rFonts w:hint="eastAsia"/>
        </w:rPr>
        <w:t>适航领域相关理论</w:t>
      </w:r>
      <w:bookmarkEnd w:id="9"/>
    </w:p>
    <w:p w14:paraId="0842E5B8" w14:textId="77777777" w:rsidR="00DB1C52" w:rsidRPr="00715C80" w:rsidRDefault="00DB1C52" w:rsidP="000E78D8">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0" w:name="_Toc508532165"/>
      <w:r w:rsidRPr="00715C80">
        <w:rPr>
          <w:rFonts w:hint="eastAsia"/>
        </w:rPr>
        <w:t>DO-178B/C</w:t>
      </w:r>
      <w:r w:rsidRPr="00715C80">
        <w:rPr>
          <w:rFonts w:hint="eastAsia"/>
        </w:rPr>
        <w:t>标准介绍</w:t>
      </w:r>
      <w:bookmarkEnd w:id="10"/>
    </w:p>
    <w:p w14:paraId="2CCC80F0" w14:textId="77777777" w:rsidR="00DB1C52" w:rsidRPr="00715C80" w:rsidRDefault="00DB1C52" w:rsidP="000E78D8">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E78D8">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t>目标、</w:t>
      </w:r>
      <w:r w:rsidRPr="00715C80">
        <w:rPr>
          <w:rStyle w:val="tgt"/>
        </w:rPr>
        <w:t>过程和数据的关系</w:t>
      </w:r>
    </w:p>
    <w:p w14:paraId="619B3441" w14:textId="1A30966E" w:rsidR="00FB3674" w:rsidRPr="00715C80" w:rsidRDefault="00FB3674" w:rsidP="000E78D8">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E78D8">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E78D8">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E78D8">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E78D8">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277.1pt;height:180.85pt" o:ole="">
            <v:imagedata r:id="rId10" o:title=""/>
          </v:shape>
          <o:OLEObject Type="Embed" ProgID="Visio.Drawing.11" ShapeID="_x0000_i1438" DrawAspect="Content" ObjectID="_1614764070" r:id="rId11"/>
        </w:object>
      </w:r>
    </w:p>
    <w:p w14:paraId="4D486E4E" w14:textId="4A959B4B" w:rsidR="00DB1C52" w:rsidRPr="00715C80" w:rsidRDefault="00302767" w:rsidP="00167E70">
      <w:pPr>
        <w:pStyle w:val="ad"/>
        <w:spacing w:afterLines="0"/>
        <w:ind w:firstLine="200"/>
        <w:rPr>
          <w:rFonts w:ascii="宋体" w:hAnsi="宋体"/>
          <w:sz w:val="24"/>
          <w:szCs w:val="24"/>
        </w:rPr>
      </w:pPr>
      <w:bookmarkStart w:id="11" w:name="_Ref505781724"/>
      <w:bookmarkStart w:id="12"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1"/>
      <w:r w:rsidRPr="00715C80">
        <w:rPr>
          <w:rFonts w:ascii="宋体" w:hAnsi="宋体"/>
          <w:sz w:val="24"/>
          <w:szCs w:val="24"/>
        </w:rPr>
        <w:t xml:space="preserve">  </w:t>
      </w:r>
      <w:r w:rsidRPr="00715C80">
        <w:rPr>
          <w:rFonts w:ascii="宋体" w:hAnsi="宋体" w:hint="eastAsia"/>
          <w:sz w:val="24"/>
          <w:szCs w:val="24"/>
        </w:rPr>
        <w:t>DO-178B/C软件生命周期方阵图</w:t>
      </w:r>
      <w:bookmarkEnd w:id="12"/>
      <w:r w:rsidRPr="00715C80">
        <w:rPr>
          <w:rFonts w:ascii="宋体" w:hAnsi="宋体" w:hint="eastAsia"/>
          <w:sz w:val="24"/>
          <w:szCs w:val="24"/>
        </w:rPr>
        <w:t xml:space="preserve">  </w:t>
      </w:r>
    </w:p>
    <w:p w14:paraId="6EBC9321" w14:textId="77777777" w:rsidR="00DB1C52" w:rsidRPr="00715C80" w:rsidRDefault="00DB1C52" w:rsidP="000E78D8">
      <w:pPr>
        <w:pStyle w:val="a2"/>
      </w:pPr>
      <w:r w:rsidRPr="00715C80">
        <w:object w:dxaOrig="9608" w:dyaOrig="6178" w14:anchorId="0450B5D2">
          <v:shape id="_x0000_i1437" type="#_x0000_t75" style="width:406.9pt;height:262.05pt" o:ole="">
            <v:imagedata r:id="rId12" o:title=""/>
          </v:shape>
          <o:OLEObject Type="Embed" ProgID="Visio.Drawing.11" ShapeID="_x0000_i1437" DrawAspect="Content" ObjectID="_1614764071" r:id="rId13"/>
        </w:object>
      </w:r>
    </w:p>
    <w:p w14:paraId="53654F4D" w14:textId="7F09095A" w:rsidR="00DB1C52" w:rsidRPr="00715C80" w:rsidRDefault="00DB1C52" w:rsidP="00167E70">
      <w:pPr>
        <w:pStyle w:val="ad"/>
        <w:spacing w:afterLines="0"/>
        <w:ind w:firstLine="200"/>
        <w:rPr>
          <w:rFonts w:ascii="宋体" w:hAnsi="宋体"/>
          <w:sz w:val="24"/>
          <w:szCs w:val="24"/>
        </w:rPr>
      </w:pPr>
      <w:bookmarkStart w:id="13" w:name="_Ref505781688"/>
      <w:bookmarkStart w:id="14"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3"/>
      <w:r w:rsidRPr="00715C80">
        <w:rPr>
          <w:rFonts w:ascii="宋体" w:hAnsi="宋体"/>
          <w:sz w:val="24"/>
          <w:szCs w:val="24"/>
        </w:rPr>
        <w:t xml:space="preserve">  </w:t>
      </w:r>
      <w:r w:rsidRPr="00715C80">
        <w:rPr>
          <w:rFonts w:ascii="宋体" w:hAnsi="宋体" w:hint="eastAsia"/>
          <w:sz w:val="24"/>
          <w:szCs w:val="24"/>
        </w:rPr>
        <w:t>DO-178B/C生命周期过程结构图</w:t>
      </w:r>
      <w:bookmarkEnd w:id="14"/>
    </w:p>
    <w:p w14:paraId="70A00F9E" w14:textId="27EE9923" w:rsidR="00DB1C52" w:rsidRPr="00715C80" w:rsidRDefault="00DB1C52" w:rsidP="000E78D8">
      <w:pPr>
        <w:pStyle w:val="a2"/>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E78D8">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E78D8">
      <w:pPr>
        <w:pStyle w:val="a2"/>
      </w:pPr>
      <w:r w:rsidRPr="00715C80">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E78D8">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E78D8">
      <w:pPr>
        <w:pStyle w:val="a2"/>
      </w:pPr>
    </w:p>
    <w:p w14:paraId="3D8AC257" w14:textId="77777777" w:rsidR="00DB1C52" w:rsidRPr="00715C80" w:rsidRDefault="00DB1C52" w:rsidP="000E78D8">
      <w:pPr>
        <w:pStyle w:val="a2"/>
      </w:pPr>
      <w:r w:rsidRPr="00715C80">
        <w:object w:dxaOrig="5271" w:dyaOrig="3173" w14:anchorId="0B497BE1">
          <v:shape id="_x0000_i1439" type="#_x0000_t75" style="width:240.3pt;height:2in" o:ole="">
            <v:imagedata r:id="rId15" o:title=""/>
          </v:shape>
          <o:OLEObject Type="Embed" ProgID="Visio.Drawing.11" ShapeID="_x0000_i1439" DrawAspect="Content" ObjectID="_1614764072" r:id="rId16"/>
        </w:object>
      </w:r>
    </w:p>
    <w:p w14:paraId="0F4E538F" w14:textId="62C38A38" w:rsidR="00DB1C52" w:rsidRPr="00715C80" w:rsidRDefault="00DB1C52" w:rsidP="00DB1C52">
      <w:pPr>
        <w:pStyle w:val="ad"/>
        <w:spacing w:after="156"/>
        <w:rPr>
          <w:szCs w:val="21"/>
        </w:rPr>
      </w:pPr>
      <w:bookmarkStart w:id="15" w:name="_Ref505781778"/>
      <w:bookmarkStart w:id="16"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5"/>
      <w:r w:rsidRPr="00715C80">
        <w:t xml:space="preserve">  </w:t>
      </w:r>
      <w:r w:rsidRPr="00715C80">
        <w:rPr>
          <w:rFonts w:hint="eastAsia"/>
        </w:rPr>
        <w:t>DO-178B/C</w:t>
      </w:r>
      <w:r w:rsidRPr="00715C80">
        <w:rPr>
          <w:rFonts w:hint="eastAsia"/>
        </w:rPr>
        <w:t>中基本要素的相互关系</w:t>
      </w:r>
      <w:bookmarkEnd w:id="16"/>
    </w:p>
    <w:p w14:paraId="4AE84128" w14:textId="77777777" w:rsidR="00DB1C52" w:rsidRPr="00715C80" w:rsidRDefault="00DB1C52" w:rsidP="00DB1C52">
      <w:pPr>
        <w:pStyle w:val="30"/>
        <w:spacing w:before="156" w:after="156"/>
      </w:pPr>
      <w:r w:rsidRPr="00715C80">
        <w:rPr>
          <w:rFonts w:hint="eastAsia"/>
        </w:rPr>
        <w:t>适航</w:t>
      </w:r>
      <w:r w:rsidRPr="00715C80">
        <w:t>审定</w:t>
      </w:r>
    </w:p>
    <w:p w14:paraId="4B187BD0" w14:textId="77777777" w:rsidR="00DB1C52" w:rsidRPr="00715C80" w:rsidRDefault="00DB1C52" w:rsidP="000E78D8">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77777777" w:rsidR="0003064E" w:rsidRPr="00223A8F" w:rsidRDefault="0003064E" w:rsidP="0003064E">
      <w:pPr>
        <w:pStyle w:val="21"/>
        <w:spacing w:before="156" w:after="156"/>
      </w:pPr>
      <w:r w:rsidRPr="00223A8F">
        <w:rPr>
          <w:rFonts w:hint="eastAsia"/>
        </w:rPr>
        <w:t>软件配置管理</w:t>
      </w:r>
      <w:r>
        <w:rPr>
          <w:rFonts w:hint="eastAsia"/>
        </w:rPr>
        <w:t>中的变更管理</w:t>
      </w:r>
    </w:p>
    <w:p w14:paraId="4C4E77AA" w14:textId="77777777" w:rsidR="0003064E" w:rsidRDefault="0003064E" w:rsidP="0003064E">
      <w:pPr>
        <w:pStyle w:val="30"/>
        <w:spacing w:before="156" w:after="156"/>
      </w:pPr>
      <w:r w:rsidRPr="00223A8F">
        <w:rPr>
          <w:rFonts w:hint="eastAsia"/>
        </w:rPr>
        <w:t>软件</w:t>
      </w:r>
      <w:r w:rsidRPr="00223A8F">
        <w:t>配置管理</w:t>
      </w:r>
    </w:p>
    <w:p w14:paraId="79518707" w14:textId="77777777" w:rsidR="0003064E" w:rsidRDefault="0003064E" w:rsidP="0003064E">
      <w:pPr>
        <w:ind w:firstLineChars="200" w:firstLine="420"/>
        <w:rPr>
          <w:shd w:val="clear" w:color="auto" w:fill="FFFFFF"/>
        </w:rPr>
      </w:pPr>
      <w:bookmarkStart w:id="17" w:name="OLE_LINK3"/>
      <w:bookmarkStart w:id="18" w:name="OLE_LINK4"/>
      <w:r>
        <w:rPr>
          <w:shd w:val="clear" w:color="auto" w:fill="FFFFFF"/>
        </w:rPr>
        <w:t>软件配置管理</w:t>
      </w:r>
      <w:bookmarkEnd w:id="17"/>
      <w:bookmarkEnd w:id="18"/>
      <w:r>
        <w:rPr>
          <w:shd w:val="clear" w:color="auto" w:fill="FFFFFF"/>
        </w:rPr>
        <w:t>是CMM2中6个关键过程域的第6个关键域。CMM2认为，软件配置管理的目的是建立和维护软件开发过程中各种制品的完整性和一致性，它包含以下内容：</w:t>
      </w:r>
    </w:p>
    <w:p w14:paraId="47B60251"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 xml:space="preserve">； </w:t>
      </w:r>
    </w:p>
    <w:p w14:paraId="532EC7FB"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44BABA3B" w14:textId="77777777" w:rsidR="0003064E" w:rsidRPr="00417B9E" w:rsidRDefault="0003064E" w:rsidP="0003064E">
      <w:pPr>
        <w:ind w:firstLineChars="200" w:firstLine="420"/>
        <w:rPr>
          <w:rFonts w:ascii="Arial" w:eastAsia="宋体" w:hAnsi="Arial" w:cs="Arial"/>
          <w:color w:val="2E3033"/>
          <w:kern w:val="0"/>
          <w:sz w:val="18"/>
          <w:szCs w:val="18"/>
        </w:rPr>
      </w:pPr>
      <w:r>
        <w:t>软件配置管理</w:t>
      </w:r>
      <w:r w:rsidRPr="00223A8F">
        <w:t>提供了结构化的,有序化的,产品化的管理</w:t>
      </w:r>
      <w:r w:rsidRPr="00223A8F">
        <w:rPr>
          <w:rFonts w:hint="eastAsia"/>
        </w:rPr>
        <w:t>软件工程的方法</w:t>
      </w:r>
      <w:r>
        <w:rPr>
          <w:rFonts w:hint="eastAsia"/>
        </w:rPr>
        <w:t>，</w:t>
      </w:r>
      <w:r w:rsidRPr="004E29E8">
        <w:rPr>
          <w:rFonts w:eastAsia="宋体"/>
          <w:color w:val="2E3033"/>
          <w:kern w:val="0"/>
        </w:rPr>
        <w:t>控制软件对象、程序代码、测试数据、测试输出、设计文档和用户手册等基本组件。</w:t>
      </w:r>
      <w:r>
        <w:rPr>
          <w:rFonts w:hint="eastAsia"/>
        </w:rPr>
        <w:t>它</w:t>
      </w:r>
      <w:r w:rsidRPr="004E29E8">
        <w:rPr>
          <w:rFonts w:hint="eastAsia"/>
          <w:highlight w:val="yellow"/>
        </w:rPr>
        <w:t>涵盖了软件生命周期的所有领域并影响所有数据和过程</w:t>
      </w:r>
      <w:r>
        <w:rPr>
          <w:rFonts w:hint="eastAsia"/>
        </w:rPr>
        <w:t>，</w:t>
      </w:r>
      <w:r>
        <w:rPr>
          <w:rFonts w:ascii="Arial" w:eastAsia="宋体" w:hAnsi="Arial" w:cs="Arial" w:hint="eastAsia"/>
          <w:color w:val="2E3033"/>
          <w:kern w:val="0"/>
          <w:sz w:val="18"/>
          <w:szCs w:val="18"/>
          <w:highlight w:val="yellow"/>
        </w:rPr>
        <w:t>用于</w:t>
      </w:r>
      <w:r w:rsidRPr="00417B9E">
        <w:rPr>
          <w:rFonts w:ascii="Arial" w:eastAsia="宋体" w:hAnsi="Arial" w:cs="Arial"/>
          <w:color w:val="2E3033"/>
          <w:kern w:val="0"/>
          <w:sz w:val="18"/>
          <w:szCs w:val="18"/>
          <w:highlight w:val="yellow"/>
        </w:rPr>
        <w:t>管理引入到软件产品中的变更</w:t>
      </w:r>
      <w:r>
        <w:rPr>
          <w:rFonts w:ascii="Arial" w:eastAsia="宋体" w:hAnsi="Arial" w:cs="Arial" w:hint="eastAsia"/>
          <w:color w:val="2E3033"/>
          <w:kern w:val="0"/>
          <w:sz w:val="18"/>
          <w:szCs w:val="18"/>
          <w:highlight w:val="yellow"/>
        </w:rPr>
        <w:t>，</w:t>
      </w:r>
      <w:r w:rsidRPr="00221549">
        <w:rPr>
          <w:rFonts w:ascii="Arial" w:eastAsia="宋体" w:hAnsi="Arial" w:cs="Arial" w:hint="eastAsia"/>
          <w:color w:val="2E3033"/>
          <w:kern w:val="0"/>
          <w:sz w:val="18"/>
          <w:szCs w:val="18"/>
          <w:highlight w:val="yellow"/>
        </w:rPr>
        <w:t>变更管理是软件配置管理中的核心内容。</w:t>
      </w:r>
    </w:p>
    <w:p w14:paraId="4A873F4D" w14:textId="77777777" w:rsidR="0003064E" w:rsidRPr="00385883" w:rsidRDefault="0003064E" w:rsidP="0003064E">
      <w:pPr>
        <w:ind w:firstLineChars="200" w:firstLine="420"/>
        <w:rPr>
          <w:shd w:val="clear" w:color="auto" w:fill="FFFFFF"/>
        </w:rPr>
      </w:pPr>
      <w:r w:rsidRPr="00385883">
        <w:rPr>
          <w:rFonts w:hint="eastAsia"/>
          <w:shd w:val="clear" w:color="auto" w:fill="FFFFFF"/>
        </w:rPr>
        <w:t>软件配置与配置项的概念。软件配置是指软件产品在软件生存周期各个阶段所产生的各种形式和版本的文档、程序及数据的集合。该集合中的任一个元素称为该软件配置中的一个配置项。</w:t>
      </w:r>
    </w:p>
    <w:p w14:paraId="41944CF5" w14:textId="77777777" w:rsidR="0003064E" w:rsidRDefault="0003064E" w:rsidP="0003064E">
      <w:pPr>
        <w:ind w:firstLineChars="200" w:firstLine="420"/>
      </w:pPr>
      <w:r w:rsidRPr="00385883">
        <w:rPr>
          <w:rFonts w:hint="eastAsia"/>
          <w:shd w:val="clear" w:color="auto" w:fill="FFFFFF"/>
        </w:rPr>
        <w:t>基线的概念。在软件开发过程中</w:t>
      </w:r>
      <w:r w:rsidRPr="00385883">
        <w:rPr>
          <w:shd w:val="clear" w:color="auto" w:fill="FFFFFF"/>
        </w:rPr>
        <w:t>,由于各种原因,可能需要</w:t>
      </w:r>
      <w:r w:rsidRPr="00385883">
        <w:rPr>
          <w:rFonts w:hint="eastAsia"/>
          <w:shd w:val="clear" w:color="auto" w:fill="FFFFFF"/>
        </w:rPr>
        <w:t>进行</w:t>
      </w:r>
      <w:r w:rsidRPr="00385883">
        <w:rPr>
          <w:shd w:val="clear" w:color="auto" w:fill="FFFFFF"/>
        </w:rPr>
        <w:t>变更,为了有效地控制</w:t>
      </w:r>
      <w:r w:rsidRPr="00385883">
        <w:rPr>
          <w:rFonts w:hint="eastAsia"/>
          <w:shd w:val="clear" w:color="auto" w:fill="FFFFFF"/>
        </w:rPr>
        <w:t>变更</w:t>
      </w:r>
      <w:r w:rsidRPr="00385883">
        <w:rPr>
          <w:shd w:val="clear" w:color="auto" w:fill="FFFFFF"/>
        </w:rPr>
        <w:t>,软件配置管理引入基线</w:t>
      </w:r>
      <w:r w:rsidRPr="00385883">
        <w:rPr>
          <w:rFonts w:hint="eastAsia"/>
          <w:shd w:val="clear" w:color="auto" w:fill="FFFFFF"/>
        </w:rPr>
        <w:t>的概念。基线标志软件开发过程的各个里程碑</w:t>
      </w:r>
      <w:r w:rsidRPr="00385883">
        <w:rPr>
          <w:shd w:val="clear" w:color="auto" w:fill="FFFFFF"/>
        </w:rPr>
        <w:t>,.任一个</w:t>
      </w:r>
      <w:r w:rsidRPr="00385883">
        <w:rPr>
          <w:rFonts w:hint="eastAsia"/>
          <w:shd w:val="clear" w:color="auto" w:fill="FFFFFF"/>
        </w:rPr>
        <w:t>sci,</w:t>
      </w:r>
      <w:r w:rsidRPr="00385883">
        <w:rPr>
          <w:shd w:val="clear" w:color="auto" w:fill="FFFFFF"/>
        </w:rPr>
        <w:t>例如,设计师说明书,</w:t>
      </w:r>
      <w:r w:rsidRPr="00385883">
        <w:rPr>
          <w:rFonts w:hint="eastAsia"/>
          <w:shd w:val="clear" w:color="auto" w:fill="FFFFFF"/>
        </w:rPr>
        <w:t>一旦形成文档并复审通过</w:t>
      </w:r>
      <w:r w:rsidRPr="00385883">
        <w:rPr>
          <w:shd w:val="clear" w:color="auto" w:fill="FFFFFF"/>
        </w:rPr>
        <w:t>,即形成一个基线,它标志开发过程中一个阶段的结束。</w:t>
      </w:r>
      <w:r w:rsidRPr="00385883">
        <w:rPr>
          <w:rFonts w:hint="eastAsia"/>
          <w:shd w:val="clear" w:color="auto" w:fill="FFFFFF"/>
        </w:rPr>
        <w:t>对于已成为基线的</w:t>
      </w:r>
      <w:r w:rsidRPr="00385883">
        <w:rPr>
          <w:shd w:val="clear" w:color="auto" w:fill="FFFFFF"/>
        </w:rPr>
        <w:t>,虽然可以修改,但必须按照一个特殊的、正式的过程进</w:t>
      </w:r>
      <w:r w:rsidRPr="00385883">
        <w:rPr>
          <w:rFonts w:hint="eastAsia"/>
          <w:shd w:val="clear" w:color="auto" w:fill="FFFFFF"/>
        </w:rPr>
        <w:t>行评估</w:t>
      </w:r>
      <w:r w:rsidRPr="00385883">
        <w:rPr>
          <w:shd w:val="clear" w:color="auto" w:fill="FFFFFF"/>
        </w:rPr>
        <w:t>,确认每一处修改。</w:t>
      </w:r>
    </w:p>
    <w:p w14:paraId="715920A0" w14:textId="77777777" w:rsidR="0003064E" w:rsidRPr="00223A8F" w:rsidRDefault="0003064E" w:rsidP="0003064E">
      <w:r>
        <w:rPr>
          <w:rFonts w:hint="eastAsia"/>
        </w:rPr>
        <w:t>软件配置管理的关键活动包括以下五项内容：</w:t>
      </w:r>
    </w:p>
    <w:p w14:paraId="0345A13A" w14:textId="77777777" w:rsidR="0003064E" w:rsidRPr="00223A8F" w:rsidRDefault="0003064E" w:rsidP="0003064E">
      <w:pPr>
        <w:pStyle w:val="af3"/>
        <w:numPr>
          <w:ilvl w:val="0"/>
          <w:numId w:val="19"/>
        </w:numPr>
        <w:spacing w:line="240" w:lineRule="auto"/>
        <w:ind w:firstLineChars="0"/>
      </w:pPr>
      <w:r w:rsidRPr="00223A8F">
        <w:rPr>
          <w:rFonts w:hint="eastAsia"/>
        </w:rPr>
        <w:t>配置标识—在系统演化过程中表示其中的中间软件产品。</w:t>
      </w:r>
    </w:p>
    <w:p w14:paraId="2146CE5E" w14:textId="77777777" w:rsidR="0003064E" w:rsidRPr="00223A8F" w:rsidRDefault="0003064E" w:rsidP="0003064E">
      <w:pPr>
        <w:pStyle w:val="af3"/>
        <w:numPr>
          <w:ilvl w:val="0"/>
          <w:numId w:val="19"/>
        </w:numPr>
        <w:spacing w:line="240" w:lineRule="auto"/>
        <w:ind w:firstLineChars="0"/>
      </w:pPr>
      <w:r w:rsidRPr="00385883">
        <w:rPr>
          <w:rFonts w:hint="eastAsia"/>
          <w:highlight w:val="cyan"/>
        </w:rPr>
        <w:t>版本控制—记录每个配置项的发展历史</w:t>
      </w:r>
      <w:r w:rsidRPr="00385883">
        <w:rPr>
          <w:highlight w:val="cyan"/>
        </w:rPr>
        <w:t>,并控制基线的生成。</w:t>
      </w:r>
    </w:p>
    <w:p w14:paraId="3467AAA4" w14:textId="77777777" w:rsidR="0003064E" w:rsidRPr="00223A8F" w:rsidRDefault="0003064E" w:rsidP="0003064E">
      <w:pPr>
        <w:pStyle w:val="af3"/>
        <w:numPr>
          <w:ilvl w:val="0"/>
          <w:numId w:val="19"/>
        </w:numPr>
        <w:spacing w:line="240" w:lineRule="auto"/>
        <w:ind w:firstLineChars="0"/>
      </w:pPr>
      <w:r w:rsidRPr="00223A8F">
        <w:t>变更管理—包括在整个生命周期中控制中间软件产品的变化。</w:t>
      </w:r>
    </w:p>
    <w:p w14:paraId="080A32CB" w14:textId="77777777" w:rsidR="0003064E" w:rsidRPr="00223A8F" w:rsidRDefault="0003064E" w:rsidP="0003064E">
      <w:pPr>
        <w:pStyle w:val="af3"/>
        <w:numPr>
          <w:ilvl w:val="0"/>
          <w:numId w:val="19"/>
        </w:numPr>
        <w:spacing w:line="240" w:lineRule="auto"/>
        <w:ind w:firstLineChars="0"/>
      </w:pPr>
      <w:r w:rsidRPr="00223A8F">
        <w:t>状态报告—记录和报告软件的变化过程。</w:t>
      </w:r>
    </w:p>
    <w:p w14:paraId="0A4B47BA" w14:textId="77777777" w:rsidR="0003064E" w:rsidRPr="00223A8F" w:rsidRDefault="0003064E" w:rsidP="0003064E">
      <w:pPr>
        <w:pStyle w:val="af3"/>
        <w:numPr>
          <w:ilvl w:val="0"/>
          <w:numId w:val="19"/>
        </w:numPr>
        <w:spacing w:line="240" w:lineRule="auto"/>
        <w:ind w:firstLineChars="0"/>
      </w:pPr>
      <w:r w:rsidRPr="00385883">
        <w:rPr>
          <w:highlight w:val="cyan"/>
        </w:rPr>
        <w:t>配置审计—用于保证软件产品是依照需求、标准和合同开发出来的。</w:t>
      </w:r>
    </w:p>
    <w:p w14:paraId="050B63F8" w14:textId="77777777" w:rsidR="0003064E" w:rsidRPr="00223A8F" w:rsidRDefault="0003064E" w:rsidP="0003064E"/>
    <w:p w14:paraId="2106D9D1" w14:textId="77777777" w:rsidR="0003064E" w:rsidRDefault="0003064E" w:rsidP="0003064E">
      <w:pPr>
        <w:pStyle w:val="30"/>
        <w:spacing w:before="156" w:after="156"/>
      </w:pPr>
      <w:r>
        <w:rPr>
          <w:rFonts w:hint="eastAsia"/>
        </w:rPr>
        <w:t>变更管理</w:t>
      </w:r>
    </w:p>
    <w:p w14:paraId="1EDEEDA9"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变更是指在软件的开发生命周期内</w:t>
      </w:r>
      <w:r w:rsidRPr="00385883">
        <w:rPr>
          <w:shd w:val="clear" w:color="auto" w:fill="FFFFFF"/>
        </w:rPr>
        <w:t>,由于各种客观或主观的原因,需对</w:t>
      </w:r>
      <w:r w:rsidRPr="00385883">
        <w:rPr>
          <w:rFonts w:hint="eastAsia"/>
          <w:shd w:val="clear" w:color="auto" w:fill="FFFFFF"/>
        </w:rPr>
        <w:t>项目的相关内容进行变更的请求</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变更管理是指在软件开发的整个周期中对软件的变化进行控制和追踪。变更控制是软件配置管理的核心</w:t>
      </w:r>
      <w:r w:rsidRPr="00385883">
        <w:rPr>
          <w:shd w:val="clear" w:color="auto" w:fill="FFFFFF"/>
        </w:rPr>
        <w:t>,它通过创建产品基线,在产品的整个生存</w:t>
      </w:r>
      <w:r w:rsidRPr="00385883">
        <w:rPr>
          <w:rFonts w:hint="eastAsia"/>
          <w:shd w:val="clear" w:color="auto" w:fill="FFFFFF"/>
        </w:rPr>
        <w:t>周期中控制它的发布和变更</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,有助于做出正确的管理决策。</w:t>
      </w:r>
    </w:p>
    <w:p w14:paraId="695031DA" w14:textId="77777777" w:rsidR="0003064E" w:rsidRPr="00C40A40" w:rsidRDefault="0003064E" w:rsidP="0003064E">
      <w:pPr>
        <w:ind w:firstLineChars="200" w:firstLine="420"/>
      </w:pPr>
      <w:r w:rsidRPr="00385883">
        <w:rPr>
          <w:rFonts w:hint="eastAsia"/>
          <w:shd w:val="clear" w:color="auto" w:fill="FFFFFF"/>
        </w:rPr>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,或者影响很小,通常应批准这个变更。反之,如果变更的代价</w:t>
      </w:r>
      <w:r w:rsidRPr="00385883">
        <w:rPr>
          <w:rFonts w:hint="eastAsia"/>
          <w:shd w:val="clear" w:color="auto" w:fill="FFFFFF"/>
        </w:rPr>
        <w:t>比较高</w:t>
      </w:r>
      <w:r w:rsidRPr="00385883">
        <w:rPr>
          <w:shd w:val="clear" w:color="auto" w:fill="FFFFFF"/>
        </w:rPr>
        <w:t>,或者影响比较大,则必须权衡利弊,以决定是否进行这种变更。如果同</w:t>
      </w:r>
      <w:r w:rsidRPr="00385883">
        <w:rPr>
          <w:rFonts w:hint="eastAsia"/>
          <w:shd w:val="clear" w:color="auto" w:fill="FFFFFF"/>
        </w:rPr>
        <w:t>意这种变更</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,则用户应支付这笔费用否则,必须完成某种成本效益分析,以确定是否</w:t>
      </w:r>
      <w:r w:rsidRPr="00385883">
        <w:rPr>
          <w:rFonts w:hint="eastAsia"/>
          <w:shd w:val="clear" w:color="auto" w:fill="FFFFFF"/>
        </w:rPr>
        <w:t>值得做这种变更。因此</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,例如,在实现阶段发现了设计错误,则必须遵照标准的变更控</w:t>
      </w:r>
      <w:r w:rsidRPr="00385883">
        <w:rPr>
          <w:rFonts w:hint="eastAsia"/>
          <w:shd w:val="clear" w:color="auto" w:fill="FFFFFF"/>
        </w:rPr>
        <w:t>制过程</w:t>
      </w:r>
      <w:r w:rsidRPr="00385883">
        <w:rPr>
          <w:shd w:val="clear" w:color="auto" w:fill="FFFFFF"/>
        </w:rPr>
        <w:t>,把这个变更正式记入文档,把所有受这个变更影响的文档都作相应的修</w:t>
      </w:r>
      <w:r w:rsidRPr="00385883">
        <w:rPr>
          <w:rFonts w:hint="eastAsia"/>
          <w:shd w:val="clear" w:color="auto" w:fill="FFFFFF"/>
        </w:rPr>
        <w:t>改。</w:t>
      </w:r>
    </w:p>
    <w:p w14:paraId="449560A5"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03064E">
      <w:pPr>
        <w:pStyle w:val="af3"/>
        <w:numPr>
          <w:ilvl w:val="0"/>
          <w:numId w:val="20"/>
        </w:numPr>
        <w:spacing w:line="240" w:lineRule="auto"/>
        <w:ind w:firstLineChars="0"/>
      </w:pPr>
      <w:r>
        <w:rPr>
          <w:rFonts w:hint="eastAsia"/>
        </w:rPr>
        <w:t>变更提出。记录变更的详细信息。提出人以简明扼要的语言记录下有价值的信息</w:t>
      </w:r>
      <w:r>
        <w:t>,</w:t>
      </w:r>
      <w:r>
        <w:rPr>
          <w:rFonts w:hint="eastAsia"/>
        </w:rPr>
        <w:t>比如缺陷发生时的操作场景、环境</w:t>
      </w:r>
      <w:r>
        <w:t>,需要进行变更的功能模块,实施变更的时间等</w:t>
      </w:r>
      <w:r>
        <w:rPr>
          <w:rFonts w:hint="eastAsia"/>
        </w:rPr>
        <w:t>。</w:t>
      </w:r>
    </w:p>
    <w:p w14:paraId="4DFC439E" w14:textId="77777777" w:rsidR="0003064E" w:rsidRDefault="0003064E" w:rsidP="0003064E">
      <w:pPr>
        <w:pStyle w:val="af3"/>
        <w:numPr>
          <w:ilvl w:val="0"/>
          <w:numId w:val="20"/>
        </w:numPr>
        <w:spacing w:line="240" w:lineRule="auto"/>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,根据影响性分析决定是否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03064E">
      <w:pPr>
        <w:pStyle w:val="af3"/>
        <w:numPr>
          <w:ilvl w:val="0"/>
          <w:numId w:val="20"/>
        </w:numPr>
        <w:spacing w:line="240" w:lineRule="auto"/>
        <w:ind w:firstLineChars="0"/>
      </w:pPr>
      <w:r>
        <w:rPr>
          <w:rFonts w:hint="eastAsia"/>
        </w:rPr>
        <w:t>实施修改。根据变更要求进行修改。首先要保证修改实施是完全而彻底的</w:t>
      </w:r>
      <w:r>
        <w:t>,比如提</w:t>
      </w:r>
      <w:r>
        <w:rPr>
          <w:rFonts w:hint="eastAsia"/>
        </w:rPr>
        <w:t>了一个需求变更</w:t>
      </w:r>
      <w:r>
        <w:t>,需要同步修改需求文档、设计文档、程序代码和用户文档。</w:t>
      </w:r>
    </w:p>
    <w:p w14:paraId="5C61F400" w14:textId="77777777" w:rsidR="0003064E" w:rsidRDefault="0003064E" w:rsidP="0003064E">
      <w:pPr>
        <w:pStyle w:val="af3"/>
        <w:numPr>
          <w:ilvl w:val="0"/>
          <w:numId w:val="20"/>
        </w:numPr>
        <w:spacing w:line="240" w:lineRule="auto"/>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03064E">
      <w:pPr>
        <w:pStyle w:val="af3"/>
        <w:numPr>
          <w:ilvl w:val="0"/>
          <w:numId w:val="20"/>
        </w:numPr>
        <w:spacing w:line="240" w:lineRule="auto"/>
        <w:ind w:firstLineChars="0"/>
      </w:pPr>
      <w:r>
        <w:rPr>
          <w:rFonts w:hint="eastAsia"/>
        </w:rPr>
        <w:t>权限控制。只有记录的当前处理人可以处理自己的记录</w:t>
      </w:r>
      <w:r>
        <w:t>,其他人无法越权处理。</w:t>
      </w:r>
    </w:p>
    <w:p w14:paraId="3C8AB93E" w14:textId="77777777" w:rsidR="0003064E" w:rsidRDefault="0003064E" w:rsidP="0003064E">
      <w:pPr>
        <w:pStyle w:val="af3"/>
        <w:numPr>
          <w:ilvl w:val="0"/>
          <w:numId w:val="20"/>
        </w:numPr>
        <w:spacing w:line="240" w:lineRule="auto"/>
        <w:ind w:firstLineChars="0"/>
      </w:pPr>
      <w:r>
        <w:rPr>
          <w:rFonts w:hint="eastAsia"/>
        </w:rPr>
        <w:t>完整性控制。控制删除的权限</w:t>
      </w:r>
      <w:r>
        <w:t>,如果确实需要删除误提交的记录,必须提交数据变</w:t>
      </w:r>
      <w:r>
        <w:rPr>
          <w:rFonts w:hint="eastAsia"/>
        </w:rPr>
        <w:t>更申请</w:t>
      </w:r>
      <w:r>
        <w:t>,在经过一定权限的审批后,由系统管理员实施删除操作。</w:t>
      </w:r>
    </w:p>
    <w:p w14:paraId="433D88DC" w14:textId="30F16727" w:rsidR="00DB1C52" w:rsidRPr="00715C80" w:rsidRDefault="0003064E" w:rsidP="0003064E">
      <w:pPr>
        <w:rPr>
          <w:highlight w:val="yellow"/>
        </w:rPr>
      </w:pPr>
      <w:r>
        <w:rPr>
          <w:rFonts w:hint="eastAsia"/>
        </w:rPr>
        <w:t>统计分析。项目管理者需要了解项目中各个变更的当前状态</w:t>
      </w:r>
      <w:r>
        <w:t>,根据变更状态做出</w:t>
      </w:r>
      <w:r>
        <w:rPr>
          <w:rFonts w:hint="eastAsia"/>
        </w:rPr>
        <w:t>各种管理决定统计分析项目的变更数据</w:t>
      </w:r>
      <w:r>
        <w:t>,以对项目进度、项目质量评价等方面提供依</w:t>
      </w:r>
      <w:r>
        <w:rPr>
          <w:rFonts w:hint="eastAsia"/>
        </w:rPr>
        <w:t>据。</w:t>
      </w:r>
    </w:p>
    <w:p w14:paraId="07CC0571" w14:textId="77777777" w:rsidR="0003064E" w:rsidRPr="0088474E" w:rsidRDefault="0003064E" w:rsidP="0003064E">
      <w:pPr>
        <w:pStyle w:val="21"/>
        <w:spacing w:before="156" w:after="156"/>
        <w:rPr>
          <w:b/>
        </w:rPr>
      </w:pPr>
      <w:bookmarkStart w:id="19" w:name="_Toc515955753"/>
      <w:r w:rsidRPr="0088474E">
        <w:rPr>
          <w:b/>
        </w:rPr>
        <w:t xml:space="preserve">2.2 </w:t>
      </w:r>
      <w:r w:rsidRPr="0088474E">
        <w:rPr>
          <w:b/>
        </w:rPr>
        <w:t>文本相似度</w:t>
      </w:r>
      <w:bookmarkEnd w:id="19"/>
      <w:r>
        <w:rPr>
          <w:rFonts w:hint="eastAsia"/>
          <w:b/>
        </w:rPr>
        <w:t>计算</w:t>
      </w:r>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77777777" w:rsidR="0003064E" w:rsidRDefault="0003064E" w:rsidP="0003064E">
      <w:pPr>
        <w:pStyle w:val="30"/>
        <w:spacing w:before="156" w:after="156"/>
        <w:rPr>
          <w:b/>
        </w:rPr>
      </w:pPr>
      <w:bookmarkStart w:id="20" w:name="_Toc515955754"/>
      <w:r w:rsidRPr="0088474E">
        <w:rPr>
          <w:b/>
        </w:rPr>
        <w:t xml:space="preserve">2.2.1 </w:t>
      </w:r>
      <w:r w:rsidRPr="0088474E">
        <w:rPr>
          <w:b/>
        </w:rPr>
        <w:t>向量空间模型</w:t>
      </w:r>
      <w:bookmarkEnd w:id="20"/>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440" type="#_x0000_t75" style="width:131.45pt;height:19.25pt" o:ole="">
            <v:imagedata r:id="rId17" o:title=""/>
          </v:shape>
          <o:OLEObject Type="Embed" ProgID="Equation.DSMT4" ShapeID="_x0000_i1440" DrawAspect="Content" ObjectID="_1614764073" r:id="rId18"/>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03064E">
      <w:pPr>
        <w:pStyle w:val="a2"/>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256EA8F"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77777777" w:rsidR="0003064E" w:rsidRPr="0088474E" w:rsidRDefault="0003064E" w:rsidP="0003064E">
      <w:pPr>
        <w:pStyle w:val="30"/>
        <w:spacing w:before="156" w:after="156"/>
        <w:rPr>
          <w:b/>
        </w:rPr>
      </w:pPr>
      <w:bookmarkStart w:id="21" w:name="_Toc515955755"/>
      <w:r w:rsidRPr="0088474E">
        <w:rPr>
          <w:b/>
        </w:rPr>
        <w:t xml:space="preserve">2.2.2 </w:t>
      </w:r>
      <w:r w:rsidRPr="0088474E">
        <w:rPr>
          <w:b/>
        </w:rPr>
        <w:t>潜在主题模型</w:t>
      </w:r>
      <w:bookmarkEnd w:id="21"/>
    </w:p>
    <w:p w14:paraId="315B420F" w14:textId="77777777" w:rsidR="0003064E" w:rsidRDefault="0003064E" w:rsidP="0003064E">
      <w:pPr>
        <w:ind w:firstLine="480"/>
        <w:rPr>
          <w:b/>
        </w:rPr>
      </w:pPr>
      <w:r w:rsidRPr="0088474E">
        <w:rPr>
          <w:b/>
        </w:rPr>
        <w:t>潜在主题模型(</w:t>
      </w:r>
      <w:bookmarkStart w:id="22" w:name="OLE_LINK5"/>
      <w:bookmarkStart w:id="23" w:name="OLE_LINK6"/>
      <w:r w:rsidRPr="0088474E">
        <w:rPr>
          <w:b/>
        </w:rPr>
        <w:t>Latent Topic Model</w:t>
      </w:r>
      <w:bookmarkEnd w:id="22"/>
      <w:bookmarkEnd w:id="23"/>
      <w:r w:rsidRPr="0088474E">
        <w:rPr>
          <w:b/>
        </w:rPr>
        <w:t>)基于具有相似含义的词汇总是出现在相似的语境中的假设，利用文本中具有相似语境的词汇间的联系，将文本空间映射到具有更低维度的向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03064E">
      <w:pPr>
        <w:pStyle w:val="a2"/>
        <w:ind w:firstLine="420"/>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24"/>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24"/>
      <w:r>
        <w:rPr>
          <w:rStyle w:val="aa"/>
          <w:rFonts w:cs="Times New Roman"/>
        </w:rPr>
        <w:commentReference w:id="24"/>
      </w:r>
    </w:p>
    <w:p w14:paraId="0CA7C42D" w14:textId="77777777" w:rsidR="0003064E" w:rsidRPr="00717E0C" w:rsidRDefault="0003064E" w:rsidP="0003064E">
      <w:pPr>
        <w:ind w:firstLine="480"/>
        <w:rPr>
          <w:b/>
        </w:rPr>
      </w:pPr>
    </w:p>
    <w:p w14:paraId="1B1DBA5B" w14:textId="77777777" w:rsidR="0003064E" w:rsidRDefault="0003064E" w:rsidP="0003064E">
      <w:pPr>
        <w:ind w:firstLine="480"/>
        <w:rPr>
          <w:b/>
        </w:rPr>
      </w:pPr>
    </w:p>
    <w:p w14:paraId="5E82FDE3" w14:textId="77777777" w:rsidR="0003064E" w:rsidRDefault="0003064E" w:rsidP="0003064E">
      <w:pPr>
        <w:ind w:firstLine="480"/>
        <w:rPr>
          <w:b/>
        </w:rPr>
      </w:pPr>
    </w:p>
    <w:p w14:paraId="6252DC95" w14:textId="77777777" w:rsidR="0003064E" w:rsidRDefault="0003064E" w:rsidP="0003064E">
      <w:pPr>
        <w:ind w:firstLine="480"/>
        <w:rPr>
          <w:b/>
        </w:rPr>
      </w:pPr>
    </w:p>
    <w:p w14:paraId="1FE52848" w14:textId="77777777" w:rsidR="0003064E" w:rsidRPr="00514AC8" w:rsidRDefault="0003064E" w:rsidP="0003064E">
      <w:pPr>
        <w:ind w:firstLine="480"/>
        <w:rPr>
          <w:b/>
        </w:rPr>
      </w:pPr>
    </w:p>
    <w:p w14:paraId="35471811" w14:textId="77777777" w:rsidR="0003064E" w:rsidRDefault="0003064E" w:rsidP="0003064E">
      <w:pPr>
        <w:ind w:firstLine="480"/>
        <w:rPr>
          <w:b/>
        </w:rPr>
      </w:pPr>
    </w:p>
    <w:p w14:paraId="037309B7" w14:textId="77777777" w:rsidR="0003064E" w:rsidRDefault="0003064E" w:rsidP="0003064E">
      <w:pPr>
        <w:ind w:firstLine="480"/>
        <w:rPr>
          <w:b/>
        </w:rPr>
      </w:pPr>
    </w:p>
    <w:p w14:paraId="6F48542B" w14:textId="77777777" w:rsidR="0003064E" w:rsidRDefault="0003064E" w:rsidP="0003064E">
      <w:pPr>
        <w:ind w:firstLine="480"/>
        <w:rPr>
          <w:b/>
        </w:rPr>
      </w:pPr>
    </w:p>
    <w:p w14:paraId="44D1F9A5" w14:textId="77777777" w:rsidR="0003064E" w:rsidRDefault="0003064E" w:rsidP="0003064E">
      <w:pPr>
        <w:ind w:firstLine="480"/>
        <w:rPr>
          <w:b/>
        </w:rPr>
      </w:pPr>
    </w:p>
    <w:p w14:paraId="46630AE1" w14:textId="77777777" w:rsidR="0003064E" w:rsidRPr="0088474E" w:rsidRDefault="0003064E" w:rsidP="0003064E">
      <w:pPr>
        <w:ind w:firstLine="480"/>
        <w:rPr>
          <w:b/>
        </w:rPr>
      </w:pPr>
    </w:p>
    <w:p w14:paraId="0F27D4D7" w14:textId="77777777" w:rsidR="0003064E" w:rsidRPr="00624FE4" w:rsidRDefault="00DB1C52" w:rsidP="0003064E">
      <w:pPr>
        <w:pStyle w:val="a2"/>
        <w:rPr>
          <w:rStyle w:val="tgt"/>
          <w:rFonts w:asciiTheme="minorEastAsia" w:eastAsiaTheme="minorEastAsia" w:hAnsiTheme="minorEastAsia" w:cs="Arial"/>
          <w:color w:val="2E3033"/>
          <w:szCs w:val="24"/>
          <w:shd w:val="clear" w:color="auto" w:fill="EEF0F2"/>
        </w:rPr>
      </w:pPr>
      <w:r w:rsidRPr="00715C80">
        <w:rPr>
          <w:rFonts w:hint="eastAsia"/>
          <w:highlight w:val="yellow"/>
        </w:rPr>
        <w:t xml:space="preserve"> </w:t>
      </w:r>
      <w:r w:rsidR="0003064E" w:rsidRPr="00624FE4">
        <w:rPr>
          <w:rFonts w:asciiTheme="minorEastAsia" w:eastAsiaTheme="minorEastAsia" w:hAnsiTheme="minorEastAsia"/>
          <w:szCs w:val="24"/>
        </w:rPr>
        <w:t>W</w:t>
      </w:r>
      <w:r w:rsidR="0003064E" w:rsidRPr="00624FE4">
        <w:rPr>
          <w:rFonts w:asciiTheme="minorEastAsia" w:eastAsiaTheme="minorEastAsia" w:hAnsiTheme="minorEastAsia" w:hint="eastAsia"/>
          <w:szCs w:val="24"/>
        </w:rPr>
        <w:t>ord Embeddings</w:t>
      </w:r>
      <w:r w:rsidR="0003064E" w:rsidRPr="00624FE4">
        <w:rPr>
          <w:rFonts w:asciiTheme="minorEastAsia" w:eastAsiaTheme="minorEastAsia" w:hAnsiTheme="minorEastAsia"/>
          <w:szCs w:val="24"/>
        </w:rPr>
        <w:t>是一种</w:t>
      </w:r>
      <w:r w:rsidR="0003064E" w:rsidRPr="00624FE4">
        <w:rPr>
          <w:rFonts w:asciiTheme="minorEastAsia" w:eastAsiaTheme="minorEastAsia" w:hAnsiTheme="minorEastAsia"/>
          <w:szCs w:val="24"/>
          <w:highlight w:val="yellow"/>
        </w:rPr>
        <w:t>对文本</w:t>
      </w:r>
      <w:r w:rsidR="0003064E" w:rsidRPr="00624FE4">
        <w:rPr>
          <w:rFonts w:asciiTheme="minorEastAsia" w:eastAsiaTheme="minorEastAsia" w:hAnsiTheme="minorEastAsia" w:hint="eastAsia"/>
          <w:szCs w:val="24"/>
        </w:rPr>
        <w:t>进行学习表示的一种</w:t>
      </w:r>
      <w:r w:rsidR="0003064E" w:rsidRPr="00624FE4">
        <w:rPr>
          <w:rFonts w:asciiTheme="minorEastAsia" w:eastAsiaTheme="minorEastAsia" w:hAnsiTheme="minorEastAsia"/>
          <w:szCs w:val="24"/>
        </w:rPr>
        <w:t>技术，其中单个单词在预定义的向量空间中表示为一个向量。每个单词都被映射到一个向量上，</w:t>
      </w:r>
      <w:r w:rsidR="0003064E" w:rsidRPr="00624FE4">
        <w:rPr>
          <w:rFonts w:asciiTheme="minorEastAsia" w:eastAsiaTheme="minorEastAsia" w:hAnsiTheme="minorEastAsia"/>
          <w:szCs w:val="24"/>
          <w:shd w:val="clear" w:color="auto" w:fill="EEF0F2"/>
        </w:rPr>
        <w:t>每个单词与向量空间中的一个点相关联</w:t>
      </w:r>
      <w:r w:rsidR="0003064E" w:rsidRPr="00624FE4">
        <w:rPr>
          <w:rFonts w:asciiTheme="minorEastAsia" w:eastAsiaTheme="minorEastAsia" w:hAnsiTheme="minorEastAsia" w:hint="eastAsia"/>
          <w:szCs w:val="24"/>
          <w:shd w:val="clear" w:color="auto" w:fill="EEF0F2"/>
        </w:rPr>
        <w:t>，</w:t>
      </w:r>
      <w:r w:rsidR="0003064E" w:rsidRPr="00624FE4">
        <w:rPr>
          <w:rFonts w:asciiTheme="minorEastAsia" w:eastAsiaTheme="minorEastAsia" w:hAnsiTheme="minorEastAsia"/>
          <w:szCs w:val="24"/>
          <w:shd w:val="clear" w:color="auto" w:fill="EEF0F2"/>
        </w:rPr>
        <w:t>特征向量表示单词的不同方面</w:t>
      </w:r>
      <w:r w:rsidR="0003064E" w:rsidRPr="00624FE4">
        <w:rPr>
          <w:rFonts w:asciiTheme="minorEastAsia" w:eastAsiaTheme="minorEastAsia" w:hAnsiTheme="minorEastAsia" w:hint="eastAsia"/>
          <w:szCs w:val="24"/>
          <w:shd w:val="clear" w:color="auto" w:fill="EEF0F2"/>
        </w:rPr>
        <w:t>。</w:t>
      </w:r>
      <w:r w:rsidR="0003064E" w:rsidRPr="00624FE4">
        <w:rPr>
          <w:rFonts w:asciiTheme="minorEastAsia" w:eastAsiaTheme="minorEastAsia" w:hAnsiTheme="minorEastAsia"/>
          <w:szCs w:val="24"/>
          <w:shd w:val="clear" w:color="auto" w:fill="EEF0F2"/>
        </w:rPr>
        <w:t>方法的关键是为每个单词使用密集的分布式表示</w:t>
      </w:r>
      <w:r w:rsidR="0003064E" w:rsidRPr="00624FE4">
        <w:rPr>
          <w:rFonts w:asciiTheme="minorEastAsia" w:eastAsiaTheme="minorEastAsia" w:hAnsiTheme="minorEastAsia" w:hint="eastAsia"/>
          <w:szCs w:val="24"/>
          <w:shd w:val="clear" w:color="auto" w:fill="EEF0F2"/>
        </w:rPr>
        <w:t>，</w:t>
      </w:r>
      <w:r w:rsidR="0003064E"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0003064E"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t>Word</w:t>
      </w:r>
      <w:r w:rsidRPr="00624FE4">
        <w:rPr>
          <w:rFonts w:asciiTheme="minorEastAsia" w:eastAsiaTheme="minorEastAsia" w:hAnsiTheme="minorEastAsia" w:hint="eastAsia"/>
          <w:szCs w:val="24"/>
        </w:rPr>
        <w:t xml:space="preserve"> Embedding中，</w:t>
      </w:r>
      <w:r w:rsidRPr="00624FE4">
        <w:rPr>
          <w:rFonts w:asciiTheme="minorEastAsia" w:eastAsiaTheme="minorEastAsia" w:hAnsiTheme="minorEastAsia"/>
          <w:szCs w:val="24"/>
        </w:rPr>
        <w:t>每个单词都由实值向量表示，通常是几十维或几百维。这与稀疏单词表示所需的成千上万个维度形成了对比</w:t>
      </w:r>
      <w:r w:rsidRPr="00624FE4">
        <w:rPr>
          <w:rFonts w:asciiTheme="minorEastAsia" w:eastAsiaTheme="minorEastAsia" w:hAnsiTheme="minorEastAsia" w:hint="eastAsia"/>
          <w:szCs w:val="24"/>
        </w:rPr>
        <w:t>，避免了向量空间模型中的矩阵稀疏问题。</w:t>
      </w:r>
    </w:p>
    <w:p w14:paraId="20310C84"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t>Word2Vec是一种统计方法，可以有效地</w:t>
      </w:r>
      <w:r w:rsidRPr="00624FE4">
        <w:rPr>
          <w:rFonts w:asciiTheme="minorEastAsia" w:eastAsiaTheme="minorEastAsia" w:hAnsiTheme="minorEastAsia" w:hint="eastAsia"/>
          <w:szCs w:val="24"/>
        </w:rPr>
        <w:t>通过</w:t>
      </w:r>
      <w:r w:rsidRPr="00624FE4">
        <w:rPr>
          <w:rFonts w:asciiTheme="minorEastAsia" w:eastAsiaTheme="minorEastAsia" w:hAnsiTheme="minorEastAsia"/>
          <w:szCs w:val="24"/>
          <w:highlight w:val="yellow"/>
        </w:rPr>
        <w:t>语料库训练词向量</w:t>
      </w:r>
      <w:r w:rsidRPr="00624FE4">
        <w:rPr>
          <w:rFonts w:asciiTheme="minorEastAsia" w:eastAsiaTheme="minorEastAsia" w:hAnsiTheme="minorEastAsia" w:hint="eastAsia"/>
          <w:szCs w:val="24"/>
          <w:highlight w:val="yellow"/>
        </w:rPr>
        <w:t>。</w:t>
      </w:r>
      <w:r w:rsidRPr="00624FE4">
        <w:rPr>
          <w:rFonts w:asciiTheme="minorEastAsia" w:eastAsiaTheme="minorEastAsia" w:hAnsiTheme="minorEastAsia"/>
          <w:szCs w:val="24"/>
        </w:rPr>
        <w:t>它是由Google的Tomas Mikolov等人于2013年为了提高基于神经网络的</w:t>
      </w:r>
      <w:r w:rsidRPr="00624FE4">
        <w:rPr>
          <w:rFonts w:asciiTheme="minorEastAsia" w:eastAsiaTheme="minorEastAsia" w:hAnsiTheme="minorEastAsia" w:hint="eastAsia"/>
          <w:szCs w:val="24"/>
        </w:rPr>
        <w:t>训练</w:t>
      </w:r>
      <w:r w:rsidRPr="00624FE4">
        <w:rPr>
          <w:rFonts w:asciiTheme="minorEastAsia" w:eastAsiaTheme="minorEastAsia" w:hAnsiTheme="minorEastAsia"/>
          <w:szCs w:val="24"/>
        </w:rPr>
        <w:t>效率</w:t>
      </w:r>
      <w:r w:rsidRPr="00624FE4">
        <w:rPr>
          <w:rFonts w:asciiTheme="minorEastAsia" w:eastAsiaTheme="minorEastAsia" w:hAnsiTheme="minorEastAsia" w:hint="eastAsia"/>
          <w:szCs w:val="24"/>
        </w:rPr>
        <w:t>而</w:t>
      </w:r>
      <w:r w:rsidRPr="00624FE4">
        <w:rPr>
          <w:rFonts w:asciiTheme="minorEastAsia" w:eastAsiaTheme="minorEastAsia" w:hAnsiTheme="minorEastAsia"/>
          <w:szCs w:val="24"/>
        </w:rPr>
        <w:t>开发的</w:t>
      </w:r>
      <w:r w:rsidRPr="00624FE4">
        <w:rPr>
          <w:rFonts w:asciiTheme="minorEastAsia" w:eastAsiaTheme="minorEastAsia" w:hAnsiTheme="minorEastAsia" w:hint="eastAsia"/>
          <w:szCs w:val="24"/>
        </w:rPr>
        <w:t>。该</w:t>
      </w:r>
      <w:r w:rsidRPr="00624FE4">
        <w:rPr>
          <w:rFonts w:asciiTheme="minorEastAsia" w:eastAsiaTheme="minorEastAsia" w:hAnsiTheme="minorEastAsia"/>
          <w:szCs w:val="24"/>
        </w:rPr>
        <w:t>方法基于一个前馈的、完全连接的架构</w:t>
      </w:r>
      <w:r w:rsidRPr="00624FE4">
        <w:rPr>
          <w:rFonts w:asciiTheme="minorEastAsia" w:eastAsiaTheme="minorEastAsia" w:hAnsiTheme="minorEastAsia" w:hint="eastAsia"/>
          <w:szCs w:val="24"/>
        </w:rPr>
        <w:t>，但是仅包含输入层、隐藏层和输出层三层结构，并且对隐藏层和输出层进行了优化，使模型的训练效率更高。</w:t>
      </w:r>
    </w:p>
    <w:p w14:paraId="14B9F57A" w14:textId="77777777" w:rsidR="0003064E" w:rsidRPr="00624FE4" w:rsidRDefault="0003064E" w:rsidP="0003064E">
      <w:pPr>
        <w:pStyle w:val="a2"/>
        <w:rPr>
          <w:rFonts w:asciiTheme="minorEastAsia" w:eastAsiaTheme="minorEastAsia" w:hAnsiTheme="minorEastAsia"/>
          <w:szCs w:val="24"/>
        </w:rPr>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rPr>
          <w:rFonts w:asciiTheme="minorEastAsia" w:eastAsiaTheme="minorEastAsia" w:hAnsiTheme="minorEastAsia"/>
          <w:szCs w:val="24"/>
        </w:rPr>
        <w:t>CBOW模型通过根据上下文预测当前单词来</w:t>
      </w:r>
      <w:r w:rsidRPr="00624FE4">
        <w:rPr>
          <w:rFonts w:asciiTheme="minorEastAsia" w:eastAsiaTheme="minorEastAsia" w:hAnsiTheme="minorEastAsia" w:hint="eastAsia"/>
          <w:szCs w:val="24"/>
        </w:rPr>
        <w:t>学习Word Embedding</w:t>
      </w:r>
      <w:r w:rsidRPr="00624FE4">
        <w:rPr>
          <w:rFonts w:asciiTheme="minorEastAsia" w:eastAsiaTheme="minorEastAsia" w:hAnsiTheme="minorEastAsia"/>
          <w:szCs w:val="24"/>
        </w:rPr>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rPr>
          <w:rFonts w:asciiTheme="minorEastAsia" w:eastAsiaTheme="minorEastAsia" w:hAnsiTheme="minorEastAsia"/>
          <w:szCs w:val="24"/>
        </w:rPr>
        <w:t>模型通过预测给定当前单词的周围单词来学习。</w:t>
      </w:r>
      <w:r w:rsidRPr="00624FE4">
        <w:rPr>
          <w:rFonts w:asciiTheme="minorEastAsia" w:eastAsiaTheme="minorEastAsia" w:hAnsiTheme="minorEastAsia" w:hint="eastAsia"/>
          <w:szCs w:val="24"/>
        </w:rPr>
        <w:t>skip-gram和CBOW模型分别如</w:t>
      </w:r>
      <w:r w:rsidRPr="00624FE4">
        <w:rPr>
          <w:rFonts w:asciiTheme="minorEastAsia" w:eastAsiaTheme="minorEastAsia" w:hAnsiTheme="minorEastAsia"/>
          <w:color w:val="FF0000"/>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REF _Ref505781863 \h</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color w:val="FF0000"/>
          <w:szCs w:val="24"/>
        </w:rPr>
        <w:instrText xml:space="preserve"> \* MERGEFORMAT </w:instrText>
      </w:r>
      <w:r w:rsidRPr="00624FE4">
        <w:rPr>
          <w:rFonts w:asciiTheme="minorEastAsia" w:eastAsiaTheme="minorEastAsia" w:hAnsiTheme="minorEastAsia"/>
          <w:color w:val="FF0000"/>
          <w:szCs w:val="24"/>
        </w:rPr>
      </w:r>
      <w:r w:rsidRPr="00624FE4">
        <w:rPr>
          <w:rFonts w:asciiTheme="minorEastAsia" w:eastAsiaTheme="minorEastAsia" w:hAnsiTheme="minorEastAsia"/>
          <w:color w:val="FF0000"/>
          <w:szCs w:val="24"/>
        </w:rPr>
        <w:fldChar w:fldCharType="separate"/>
      </w:r>
      <w:r w:rsidRPr="00624FE4">
        <w:rPr>
          <w:rFonts w:asciiTheme="minorEastAsia" w:eastAsiaTheme="minorEastAsia" w:hAnsiTheme="minorEastAsia" w:hint="eastAsia"/>
          <w:szCs w:val="24"/>
        </w:rPr>
        <w:t>图</w:t>
      </w:r>
      <w:r w:rsidRPr="00624FE4">
        <w:rPr>
          <w:rFonts w:asciiTheme="minorEastAsia" w:eastAsiaTheme="minorEastAsia" w:hAnsiTheme="minorEastAsia"/>
          <w:noProof/>
          <w:szCs w:val="24"/>
        </w:rPr>
        <w:t>8</w:t>
      </w:r>
      <w:r w:rsidRPr="00624FE4">
        <w:rPr>
          <w:rFonts w:asciiTheme="minorEastAsia" w:eastAsiaTheme="minorEastAsia" w:hAnsiTheme="minorEastAsia"/>
          <w:color w:val="FF0000"/>
          <w:szCs w:val="24"/>
        </w:rPr>
        <w:fldChar w:fldCharType="end"/>
      </w:r>
      <w:r w:rsidRPr="00624FE4">
        <w:rPr>
          <w:rFonts w:asciiTheme="minorEastAsia" w:eastAsiaTheme="minorEastAsia" w:hAnsiTheme="minorEastAsia" w:hint="eastAsia"/>
          <w:szCs w:val="24"/>
        </w:rPr>
        <w:t>和</w:t>
      </w:r>
      <w:r w:rsidRPr="00624FE4">
        <w:rPr>
          <w:rFonts w:asciiTheme="minorEastAsia" w:eastAsiaTheme="minorEastAsia" w:hAnsiTheme="minorEastAsia"/>
          <w:color w:val="FF0000"/>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REF _Ref505781867 \h</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color w:val="FF0000"/>
          <w:szCs w:val="24"/>
        </w:rPr>
        <w:instrText xml:space="preserve"> \* MERGEFORMAT </w:instrText>
      </w:r>
      <w:r w:rsidRPr="00624FE4">
        <w:rPr>
          <w:rFonts w:asciiTheme="minorEastAsia" w:eastAsiaTheme="minorEastAsia" w:hAnsiTheme="minorEastAsia"/>
          <w:color w:val="FF0000"/>
          <w:szCs w:val="24"/>
        </w:rPr>
      </w:r>
      <w:r w:rsidRPr="00624FE4">
        <w:rPr>
          <w:rFonts w:asciiTheme="minorEastAsia" w:eastAsiaTheme="minorEastAsia" w:hAnsiTheme="minorEastAsia"/>
          <w:color w:val="FF0000"/>
          <w:szCs w:val="24"/>
        </w:rPr>
        <w:fldChar w:fldCharType="separate"/>
      </w:r>
      <w:r w:rsidRPr="00624FE4">
        <w:rPr>
          <w:rFonts w:asciiTheme="minorEastAsia" w:eastAsiaTheme="minorEastAsia" w:hAnsiTheme="minorEastAsia" w:hint="eastAsia"/>
          <w:szCs w:val="24"/>
        </w:rPr>
        <w:t>图</w:t>
      </w:r>
      <w:r w:rsidRPr="00624FE4">
        <w:rPr>
          <w:rFonts w:asciiTheme="minorEastAsia" w:eastAsiaTheme="minorEastAsia" w:hAnsiTheme="minorEastAsia"/>
          <w:noProof/>
          <w:szCs w:val="24"/>
        </w:rPr>
        <w:t>9</w:t>
      </w:r>
      <w:r w:rsidRPr="00624FE4">
        <w:rPr>
          <w:rFonts w:asciiTheme="minorEastAsia" w:eastAsiaTheme="minorEastAsia" w:hAnsiTheme="minorEastAsia"/>
          <w:color w:val="FF0000"/>
          <w:szCs w:val="24"/>
        </w:rPr>
        <w:fldChar w:fldCharType="end"/>
      </w:r>
      <w:r w:rsidRPr="00624FE4">
        <w:rPr>
          <w:rFonts w:asciiTheme="minorEastAsia" w:eastAsiaTheme="minorEastAsia" w:hAnsiTheme="minorEastAsia" w:hint="eastAsia"/>
          <w:szCs w:val="24"/>
        </w:rPr>
        <w:t>所示。</w:t>
      </w:r>
    </w:p>
    <w:p w14:paraId="3D0B14C6"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object w:dxaOrig="6008" w:dyaOrig="4137" w14:anchorId="38E7F0BD">
          <v:shape id="_x0000_i1441" type="#_x0000_t75" style="width:246.15pt;height:169.1pt" o:ole="">
            <v:imagedata r:id="rId19" o:title=""/>
          </v:shape>
          <o:OLEObject Type="Embed" ProgID="Visio.Drawing.11" ShapeID="_x0000_i1441" DrawAspect="Content" ObjectID="_1614764074" r:id="rId20"/>
        </w:object>
      </w:r>
    </w:p>
    <w:p w14:paraId="6D28C665" w14:textId="008139CA" w:rsidR="0003064E" w:rsidRPr="00624FE4" w:rsidRDefault="0003064E" w:rsidP="0003064E">
      <w:pPr>
        <w:pStyle w:val="a2"/>
        <w:rPr>
          <w:rFonts w:asciiTheme="minorEastAsia" w:eastAsiaTheme="minorEastAsia" w:hAnsiTheme="minorEastAsia"/>
          <w:szCs w:val="24"/>
        </w:rPr>
      </w:pPr>
      <w:bookmarkStart w:id="25" w:name="_Ref505781863"/>
      <w:bookmarkStart w:id="26" w:name="_Toc508310462"/>
      <w:r w:rsidRPr="00624FE4">
        <w:rPr>
          <w:rFonts w:asciiTheme="minorEastAsia" w:eastAsiaTheme="minorEastAsia" w:hAnsiTheme="minorEastAsia" w:hint="eastAsia"/>
          <w:szCs w:val="24"/>
        </w:rPr>
        <w:t>图</w:t>
      </w:r>
      <w:r w:rsidRPr="00624FE4">
        <w:rPr>
          <w:rFonts w:asciiTheme="minorEastAsia" w:eastAsiaTheme="minorEastAsia" w:hAnsiTheme="minorEastAsia"/>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SEQ 图 \* ARABIC</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szCs w:val="24"/>
        </w:rPr>
        <w:fldChar w:fldCharType="separate"/>
      </w:r>
      <w:r w:rsidRPr="00624FE4">
        <w:rPr>
          <w:rFonts w:asciiTheme="minorEastAsia" w:eastAsiaTheme="minorEastAsia" w:hAnsiTheme="minorEastAsia"/>
          <w:noProof/>
          <w:szCs w:val="24"/>
        </w:rPr>
        <w:t>8</w:t>
      </w:r>
      <w:r w:rsidRPr="00624FE4">
        <w:rPr>
          <w:rFonts w:asciiTheme="minorEastAsia" w:eastAsiaTheme="minorEastAsia" w:hAnsiTheme="minorEastAsia"/>
          <w:szCs w:val="24"/>
        </w:rPr>
        <w:fldChar w:fldCharType="end"/>
      </w:r>
      <w:bookmarkEnd w:id="25"/>
      <w:r w:rsidRPr="00624FE4">
        <w:rPr>
          <w:rFonts w:asciiTheme="minorEastAsia" w:eastAsiaTheme="minorEastAsia" w:hAnsiTheme="minorEastAsia"/>
          <w:szCs w:val="24"/>
        </w:rPr>
        <w:t xml:space="preserve">  </w:t>
      </w:r>
      <w:r w:rsidRPr="00624FE4">
        <w:rPr>
          <w:rFonts w:asciiTheme="minorEastAsia" w:eastAsiaTheme="minorEastAsia" w:hAnsiTheme="minorEastAsia" w:hint="eastAsia"/>
          <w:szCs w:val="24"/>
        </w:rPr>
        <w:t>skip-gram模型示意图</w:t>
      </w:r>
      <w:bookmarkEnd w:id="26"/>
    </w:p>
    <w:p w14:paraId="5050020F"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object w:dxaOrig="6193" w:dyaOrig="4308" w14:anchorId="350B577B">
          <v:shape id="_x0000_i1442" type="#_x0000_t75" style="width:251.15pt;height:174.15pt" o:ole="">
            <v:imagedata r:id="rId21" o:title=""/>
          </v:shape>
          <o:OLEObject Type="Embed" ProgID="Visio.Drawing.11" ShapeID="_x0000_i1442" DrawAspect="Content" ObjectID="_1614764075" r:id="rId22"/>
        </w:object>
      </w:r>
    </w:p>
    <w:p w14:paraId="286BCC8C" w14:textId="77777777" w:rsidR="0003064E" w:rsidRPr="00624FE4" w:rsidRDefault="0003064E" w:rsidP="0003064E">
      <w:pPr>
        <w:pStyle w:val="a2"/>
        <w:rPr>
          <w:rFonts w:asciiTheme="minorEastAsia" w:eastAsiaTheme="minorEastAsia" w:hAnsiTheme="minorEastAsia"/>
          <w:szCs w:val="24"/>
        </w:rPr>
      </w:pPr>
    </w:p>
    <w:p w14:paraId="4A92DB32" w14:textId="77777777" w:rsidR="0003064E" w:rsidRPr="00624FE4" w:rsidRDefault="0003064E" w:rsidP="0003064E">
      <w:pPr>
        <w:pStyle w:val="a2"/>
        <w:rPr>
          <w:rFonts w:asciiTheme="minorEastAsia" w:eastAsiaTheme="minorEastAsia" w:hAnsiTheme="minorEastAsia"/>
          <w:szCs w:val="24"/>
        </w:rPr>
      </w:pPr>
    </w:p>
    <w:p w14:paraId="7EEFD9D0" w14:textId="77777777" w:rsidR="0003064E" w:rsidRPr="00624FE4" w:rsidRDefault="0003064E" w:rsidP="0003064E">
      <w:pPr>
        <w:pStyle w:val="a2"/>
        <w:rPr>
          <w:rFonts w:asciiTheme="minorEastAsia" w:eastAsiaTheme="minorEastAsia" w:hAnsiTheme="minorEastAsia"/>
          <w:szCs w:val="24"/>
        </w:rPr>
      </w:pPr>
    </w:p>
    <w:p w14:paraId="5283F9CC" w14:textId="77777777" w:rsidR="0003064E" w:rsidRPr="00624FE4" w:rsidRDefault="0003064E" w:rsidP="0003064E">
      <w:pPr>
        <w:pStyle w:val="a2"/>
        <w:rPr>
          <w:rFonts w:asciiTheme="minorEastAsia" w:eastAsiaTheme="minorEastAsia" w:hAnsiTheme="minorEastAsia"/>
          <w:szCs w:val="24"/>
        </w:rPr>
      </w:pPr>
    </w:p>
    <w:p w14:paraId="2C12DD0E" w14:textId="77777777" w:rsidR="0003064E" w:rsidRPr="00624FE4" w:rsidRDefault="0003064E" w:rsidP="0003064E">
      <w:pPr>
        <w:pStyle w:val="a2"/>
        <w:rPr>
          <w:rFonts w:asciiTheme="minorEastAsia" w:eastAsiaTheme="minorEastAsia" w:hAnsiTheme="minorEastAsia"/>
          <w:szCs w:val="24"/>
        </w:rPr>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23"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24"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25"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26"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Slides from Tie-Yan Liu's talk at </w:t>
      </w:r>
      <w:hyperlink r:id="rId27"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27"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27"/>
    </w:p>
    <w:tbl>
      <w:tblPr>
        <w:tblStyle w:val="2a"/>
        <w:tblW w:w="5000" w:type="pct"/>
        <w:tblLook w:val="04A0" w:firstRow="1" w:lastRow="0" w:firstColumn="1" w:lastColumn="0" w:noHBand="0" w:noVBand="1"/>
      </w:tblPr>
      <w:tblGrid>
        <w:gridCol w:w="3468"/>
        <w:gridCol w:w="5054"/>
      </w:tblGrid>
      <w:tr w:rsidR="0003064E" w:rsidRPr="0010045D" w14:paraId="16B2BD2F" w14:textId="77777777" w:rsidTr="003D4512">
        <w:tc>
          <w:tcPr>
            <w:tcW w:w="2035" w:type="pct"/>
          </w:tcPr>
          <w:p w14:paraId="6DDBB94D" w14:textId="77777777" w:rsidR="0003064E" w:rsidRPr="0010045D" w:rsidRDefault="0003064E" w:rsidP="003D4512">
            <w:pPr>
              <w:ind w:firstLine="402"/>
              <w:rPr>
                <w:b/>
              </w:rPr>
            </w:pPr>
            <w:r w:rsidRPr="0010045D">
              <w:rPr>
                <w:b/>
              </w:rPr>
              <w:t>排序方法分类</w:t>
            </w:r>
          </w:p>
        </w:tc>
        <w:tc>
          <w:tcPr>
            <w:tcW w:w="2965" w:type="pct"/>
          </w:tcPr>
          <w:p w14:paraId="2160B955" w14:textId="77777777" w:rsidR="0003064E" w:rsidRPr="0010045D" w:rsidRDefault="0003064E" w:rsidP="003D4512">
            <w:pPr>
              <w:ind w:firstLine="402"/>
              <w:rPr>
                <w:b/>
              </w:rPr>
            </w:pPr>
            <w:r w:rsidRPr="0010045D">
              <w:rPr>
                <w:b/>
              </w:rPr>
              <w:t>常见算法</w:t>
            </w:r>
          </w:p>
        </w:tc>
      </w:tr>
      <w:tr w:rsidR="0003064E" w:rsidRPr="0010045D" w14:paraId="7FA62EDB" w14:textId="77777777" w:rsidTr="003D4512">
        <w:trPr>
          <w:trHeight w:val="463"/>
        </w:trPr>
        <w:tc>
          <w:tcPr>
            <w:tcW w:w="2035" w:type="pct"/>
          </w:tcPr>
          <w:p w14:paraId="62107C9A" w14:textId="77777777" w:rsidR="0003064E" w:rsidRPr="0010045D" w:rsidRDefault="0003064E" w:rsidP="003D4512">
            <w:pPr>
              <w:ind w:firstLine="400"/>
            </w:pPr>
            <w:r w:rsidRPr="0010045D">
              <w:t>单文档方法(Pointeise)</w:t>
            </w:r>
          </w:p>
        </w:tc>
        <w:tc>
          <w:tcPr>
            <w:tcW w:w="2965" w:type="pct"/>
          </w:tcPr>
          <w:p w14:paraId="2D89198E" w14:textId="77777777" w:rsidR="0003064E" w:rsidRPr="0010045D" w:rsidRDefault="0003064E" w:rsidP="003D4512">
            <w:pPr>
              <w:ind w:firstLine="400"/>
            </w:pPr>
            <w:r w:rsidRPr="0010045D">
              <w:t>Discriminative model for IR、SVM、McRank</w:t>
            </w:r>
          </w:p>
        </w:tc>
      </w:tr>
      <w:tr w:rsidR="0003064E" w:rsidRPr="0010045D" w14:paraId="59AFAF1E" w14:textId="77777777" w:rsidTr="003D4512">
        <w:tc>
          <w:tcPr>
            <w:tcW w:w="2035" w:type="pct"/>
          </w:tcPr>
          <w:p w14:paraId="25607255" w14:textId="77777777" w:rsidR="0003064E" w:rsidRPr="0010045D" w:rsidRDefault="0003064E" w:rsidP="003D4512">
            <w:pPr>
              <w:ind w:firstLine="400"/>
            </w:pPr>
            <w:r w:rsidRPr="0010045D">
              <w:t>文档对方法(Pairwise)</w:t>
            </w:r>
          </w:p>
        </w:tc>
        <w:tc>
          <w:tcPr>
            <w:tcW w:w="2965" w:type="pct"/>
          </w:tcPr>
          <w:p w14:paraId="000EFA94" w14:textId="77777777" w:rsidR="0003064E" w:rsidRPr="0010045D" w:rsidRDefault="0003064E" w:rsidP="003D4512">
            <w:pPr>
              <w:ind w:firstLine="400"/>
            </w:pPr>
            <w:r w:rsidRPr="0010045D">
              <w:t>Ranking SVM、RankBoost、IR SVM、RankNet</w:t>
            </w:r>
          </w:p>
        </w:tc>
      </w:tr>
      <w:tr w:rsidR="0003064E" w:rsidRPr="0010045D" w14:paraId="4B64191F" w14:textId="77777777" w:rsidTr="003D4512">
        <w:tc>
          <w:tcPr>
            <w:tcW w:w="2035" w:type="pct"/>
          </w:tcPr>
          <w:p w14:paraId="43DE0A4F" w14:textId="77777777" w:rsidR="0003064E" w:rsidRPr="0010045D" w:rsidRDefault="0003064E" w:rsidP="003D4512">
            <w:pPr>
              <w:ind w:firstLine="400"/>
            </w:pPr>
            <w:r w:rsidRPr="0010045D">
              <w:t>文档列表方法(Listwise)</w:t>
            </w:r>
          </w:p>
        </w:tc>
        <w:tc>
          <w:tcPr>
            <w:tcW w:w="2965" w:type="pct"/>
          </w:tcPr>
          <w:p w14:paraId="383E5C34" w14:textId="77777777" w:rsidR="0003064E" w:rsidRPr="0010045D" w:rsidRDefault="0003064E" w:rsidP="003D4512">
            <w:pPr>
              <w:ind w:firstLine="400"/>
            </w:pPr>
            <w:r w:rsidRPr="0010045D">
              <w:t>RankCosine、ListNet、ListMLE、SVM-Map</w:t>
            </w:r>
          </w:p>
        </w:tc>
      </w:tr>
    </w:tbl>
    <w:p w14:paraId="0F7B2358" w14:textId="49131274" w:rsidR="00DB1C52" w:rsidRPr="00715C80" w:rsidRDefault="00DB1C52" w:rsidP="0003064E">
      <w:pPr>
        <w:pStyle w:val="21"/>
        <w:numPr>
          <w:ilvl w:val="0"/>
          <w:numId w:val="0"/>
        </w:numPr>
        <w:spacing w:before="156" w:after="156"/>
        <w:jc w:val="left"/>
      </w:pPr>
    </w:p>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E78D8">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E78D8">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t>使用</w:t>
      </w:r>
      <w:r w:rsidRPr="00715C80">
        <w:t>GSN</w:t>
      </w:r>
      <w:r w:rsidRPr="00715C80">
        <w:rPr>
          <w:rFonts w:hint="eastAsia"/>
        </w:rPr>
        <w:t>方法</w:t>
      </w:r>
      <w:r w:rsidRPr="00715C80">
        <w:t>对目标进行分析</w:t>
      </w:r>
    </w:p>
    <w:p w14:paraId="64F3C0D3" w14:textId="77777777" w:rsidR="00DB1C52" w:rsidRPr="00715C80" w:rsidRDefault="00DB1C52" w:rsidP="000E78D8">
      <w:pPr>
        <w:pStyle w:val="a2"/>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E78D8">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E78D8">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E78D8">
      <w:pPr>
        <w:pStyle w:val="a2"/>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E78D8">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E78D8">
      <w:pPr>
        <w:pStyle w:val="a2"/>
        <w:numPr>
          <w:ilvl w:val="0"/>
          <w:numId w:val="18"/>
        </w:numPr>
        <w:ind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0E78D8">
      <w:pPr>
        <w:pStyle w:val="a2"/>
        <w:numPr>
          <w:ilvl w:val="0"/>
          <w:numId w:val="18"/>
        </w:numPr>
        <w:ind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E78D8">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E78D8">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E78D8">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0E78D8">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E78D8">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E78D8">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E78D8">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E78D8">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E78D8">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E78D8">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E78D8">
      <w:pPr>
        <w:pStyle w:val="a2"/>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E78D8">
      <w:pPr>
        <w:pStyle w:val="a2"/>
      </w:pPr>
    </w:p>
    <w:p w14:paraId="3EE213A9" w14:textId="744B6C87" w:rsidR="00DB1C52" w:rsidRPr="00715C80" w:rsidRDefault="000E78D8" w:rsidP="00DB1C52">
      <w:r>
        <w:rPr>
          <w:noProof/>
        </w:rPr>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9">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322AF2">
      <w:pPr>
        <w:pStyle w:val="a2"/>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322AF2">
      <w:pPr>
        <w:pStyle w:val="a2"/>
        <w:ind w:firstLineChars="0" w:firstLine="0"/>
        <w:jc w:val="left"/>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13626A">
      <w:pPr>
        <w:pStyle w:val="a2"/>
        <w:ind w:firstLineChars="0" w:firstLine="0"/>
      </w:pPr>
      <w:r>
        <w:rPr>
          <w:rFonts w:hint="eastAsia"/>
          <w:noProof/>
        </w:rPr>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1">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91EE8">
      <w:pPr>
        <w:pStyle w:val="a2"/>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091EE8">
      <w:pPr>
        <w:pStyle w:val="a2"/>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91EE8">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91EE8">
      <w:pPr>
        <w:pStyle w:val="a2"/>
      </w:pPr>
    </w:p>
    <w:p w14:paraId="0B5E767B" w14:textId="62AC9D9C" w:rsidR="00DB1C52" w:rsidRPr="00715C80" w:rsidRDefault="00864B36" w:rsidP="00DB1C52">
      <w:r>
        <w:pict w14:anchorId="6678CCD1">
          <v:shape id="_x0000_i1443" type="#_x0000_t75" style="width:416.1pt;height:408.55pt">
            <v:imagedata r:id="rId32" o:title="Do178目标分析图问题报告部分"/>
          </v:shape>
        </w:pict>
      </w:r>
    </w:p>
    <w:p w14:paraId="6AABC3FE" w14:textId="5B917D7B" w:rsidR="00091EE8" w:rsidRDefault="00091EE8" w:rsidP="00091EE8">
      <w:pPr>
        <w:pStyle w:val="a2"/>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091EE8">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D42FEB">
      <w:pPr>
        <w:pStyle w:val="a2"/>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D42FEB">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864B36" w:rsidP="00DB1C52">
      <w:r>
        <w:pict w14:anchorId="41D2A813">
          <v:shape id="_x0000_i1444" type="#_x0000_t75" style="width:414.4pt;height:392.65pt">
            <v:imagedata r:id="rId34"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E78D8">
      <w:pPr>
        <w:pStyle w:val="a2"/>
      </w:pPr>
    </w:p>
    <w:p w14:paraId="52FA1287" w14:textId="77777777" w:rsidR="00DB1C52" w:rsidRPr="00715C80" w:rsidRDefault="00DB1C52" w:rsidP="00C00554">
      <w:pPr>
        <w:pStyle w:val="21"/>
        <w:spacing w:before="156" w:after="156"/>
      </w:pPr>
      <w:r w:rsidRPr="00715C80">
        <w:rPr>
          <w:rStyle w:val="aa"/>
        </w:rPr>
        <w:commentReference w:id="28"/>
      </w:r>
      <w:r w:rsidRPr="00715C80">
        <w:rPr>
          <w:rFonts w:hint="eastAsia"/>
        </w:rPr>
        <w:t>生命</w:t>
      </w:r>
      <w:r w:rsidRPr="00715C80">
        <w:t>周期数据及格式要求</w:t>
      </w:r>
    </w:p>
    <w:p w14:paraId="5EA5AF37" w14:textId="77777777" w:rsidR="00DB1C52" w:rsidRPr="00715C80" w:rsidRDefault="00DB1C52" w:rsidP="000E78D8">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E78D8">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E78D8">
      <w:pPr>
        <w:pStyle w:val="a2"/>
      </w:pPr>
      <w:r w:rsidRPr="00715C80">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E78D8">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E78D8">
      <w:pPr>
        <w:pStyle w:val="a2"/>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29"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29"/>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E78D8">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E78D8">
      <w:pPr>
        <w:pStyle w:val="a2"/>
      </w:pPr>
    </w:p>
    <w:p w14:paraId="1DF54FAB" w14:textId="77777777" w:rsidR="00DB1C52" w:rsidRPr="00715C80" w:rsidRDefault="00DB1C52" w:rsidP="000E78D8">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E78D8">
      <w:pPr>
        <w:pStyle w:val="a2"/>
      </w:pPr>
    </w:p>
    <w:p w14:paraId="3F0CF6AE" w14:textId="77777777" w:rsidR="00DB1C52" w:rsidRPr="00715C80" w:rsidRDefault="00DB1C52" w:rsidP="000E78D8">
      <w:pPr>
        <w:pStyle w:val="a2"/>
      </w:pPr>
    </w:p>
    <w:p w14:paraId="6F603DDC" w14:textId="77777777" w:rsidR="00DB1C52" w:rsidRPr="00715C80" w:rsidRDefault="00DB1C52" w:rsidP="000E78D8">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E78D8">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E78D8">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E78D8">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E78D8">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E78D8">
      <w:pPr>
        <w:pStyle w:val="a2"/>
      </w:pPr>
      <w:r w:rsidRPr="00715C80">
        <w:rPr>
          <w:rFonts w:hint="eastAsia"/>
        </w:rPr>
        <w:t xml:space="preserve">            </w:t>
      </w:r>
    </w:p>
    <w:p w14:paraId="11F65FF1" w14:textId="77777777" w:rsidR="00DB1C52" w:rsidRPr="00715C80" w:rsidRDefault="00DB1C52" w:rsidP="000E78D8">
      <w:pPr>
        <w:pStyle w:val="a2"/>
      </w:pPr>
    </w:p>
    <w:p w14:paraId="33CB65B6" w14:textId="77777777" w:rsidR="00DB1C52" w:rsidRPr="00715C80" w:rsidRDefault="00DB1C52" w:rsidP="000E78D8">
      <w:pPr>
        <w:pStyle w:val="a2"/>
      </w:pPr>
    </w:p>
    <w:p w14:paraId="1D09C3B2" w14:textId="77777777" w:rsidR="00DB1C52" w:rsidRPr="00715C80" w:rsidRDefault="00DB1C52" w:rsidP="000E78D8">
      <w:pPr>
        <w:pStyle w:val="a2"/>
      </w:pPr>
      <w:r w:rsidRPr="00715C80">
        <w:rPr>
          <w:rFonts w:hint="eastAsia"/>
        </w:rPr>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0E78D8">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2336"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656D1"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0E78D8">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E78D8">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E78D8">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E78D8">
      <w:pPr>
        <w:pStyle w:val="a2"/>
      </w:pPr>
      <w:r w:rsidRPr="00715C80">
        <w:rPr>
          <w:rFonts w:hint="eastAsia"/>
        </w:rPr>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E78D8">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E78D8">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E78D8">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E78D8">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E78D8">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E78D8">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E78D8">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E78D8">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E78D8">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E78D8">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61312"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8835C" id="直接连接符 3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E78D8">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0E78D8">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E78D8">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E78D8">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r w:rsidRPr="00715C80">
        <w:rPr>
          <w:rFonts w:hint="eastAsia"/>
        </w:rPr>
        <w:t>及其应考虑的问题和具体实施方法步骤进行了详细描述。</w:t>
      </w:r>
    </w:p>
    <w:p w14:paraId="695A3405" w14:textId="77777777" w:rsidR="00DB1C52" w:rsidRPr="00715C80" w:rsidRDefault="00DB1C52" w:rsidP="00C00554">
      <w:pPr>
        <w:pStyle w:val="21"/>
        <w:spacing w:before="156" w:after="156"/>
      </w:pPr>
      <w:r w:rsidRPr="00715C80">
        <w:t>审定模型</w:t>
      </w:r>
      <w:r w:rsidRPr="00715C80">
        <w:tab/>
      </w:r>
    </w:p>
    <w:p w14:paraId="448A8C0B" w14:textId="77777777" w:rsidR="00DB1C52" w:rsidRPr="00715C80" w:rsidRDefault="00DB1C52" w:rsidP="000E78D8">
      <w:pPr>
        <w:pStyle w:val="a2"/>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t>人工</w:t>
      </w:r>
      <w:r w:rsidRPr="00715C80">
        <w:t>审查</w:t>
      </w:r>
    </w:p>
    <w:p w14:paraId="516ACAFC" w14:textId="77777777" w:rsidR="00DB1C52" w:rsidRPr="00715C80" w:rsidRDefault="00DB1C52" w:rsidP="000E78D8">
      <w:pPr>
        <w:pStyle w:val="a2"/>
      </w:pPr>
      <w:r w:rsidRPr="00715C80">
        <w:rPr>
          <w:rFonts w:hint="eastAsia"/>
        </w:rPr>
        <w:t>人工审查部分包含预处理时审查与监督审查两部分。</w:t>
      </w:r>
    </w:p>
    <w:p w14:paraId="08FA0DED" w14:textId="77777777" w:rsidR="00DB1C52" w:rsidRPr="00715C80" w:rsidRDefault="00DB1C52" w:rsidP="000E78D8">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E78D8">
      <w:pPr>
        <w:pStyle w:val="a2"/>
      </w:pPr>
      <w:r w:rsidRPr="00715C80">
        <w:rPr>
          <w:rFonts w:hint="eastAsia"/>
        </w:rPr>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E78D8">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E78D8">
      <w:pPr>
        <w:pStyle w:val="a2"/>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E78D8">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E78D8">
      <w:pPr>
        <w:pStyle w:val="a2"/>
      </w:pPr>
    </w:p>
    <w:p w14:paraId="002AE2FD" w14:textId="77777777" w:rsidR="00DB1C52" w:rsidRPr="00715C80" w:rsidRDefault="00DB1C52" w:rsidP="00C00554">
      <w:pPr>
        <w:pStyle w:val="30"/>
        <w:spacing w:before="156" w:after="156"/>
      </w:pPr>
      <w:r w:rsidRPr="00715C80">
        <w:rPr>
          <w:rFonts w:hint="eastAsia"/>
        </w:rPr>
        <w:t>变更子活动审查</w:t>
      </w:r>
    </w:p>
    <w:p w14:paraId="0852AE9F" w14:textId="77777777" w:rsidR="00DB1C52" w:rsidRPr="00715C80" w:rsidRDefault="00DB1C52" w:rsidP="000E78D8">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E78D8">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0E78D8">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应能够确定相应问题报告或变更申请单在此时间点上是否已提出，变更审核单是否已审核完毕，各数据项是否已生成、已标识或已检出。</w:t>
      </w:r>
    </w:p>
    <w:p w14:paraId="69F00BF7" w14:textId="77777777" w:rsidR="00DB1C52" w:rsidRPr="00715C80" w:rsidRDefault="00DB1C52" w:rsidP="000E78D8">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E78D8">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0E78D8">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0E78D8">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0E78D8">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0E78D8">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0E78D8">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E78D8">
      <w:pPr>
        <w:pStyle w:val="a2"/>
      </w:pPr>
    </w:p>
    <w:p w14:paraId="73F36572" w14:textId="0045C63F" w:rsidR="00CF4257" w:rsidRDefault="00864B36" w:rsidP="000E78D8">
      <w:pPr>
        <w:pStyle w:val="a2"/>
      </w:pPr>
      <w:r>
        <w:rPr>
          <w:noProof/>
        </w:rPr>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8" o:title="审查内容说明图"/>
            <w10:wrap type="square"/>
          </v:shape>
        </w:pict>
      </w:r>
    </w:p>
    <w:p w14:paraId="01EEAE14" w14:textId="77777777" w:rsidR="00CF4257" w:rsidRDefault="00CF4257" w:rsidP="000E78D8">
      <w:pPr>
        <w:pStyle w:val="a2"/>
      </w:pPr>
    </w:p>
    <w:p w14:paraId="5B87ADBD" w14:textId="77777777" w:rsidR="00CF4257" w:rsidRDefault="00CF4257" w:rsidP="000E78D8">
      <w:pPr>
        <w:pStyle w:val="a2"/>
      </w:pPr>
    </w:p>
    <w:p w14:paraId="64E40036" w14:textId="68B35C34" w:rsidR="00DB1C52" w:rsidRPr="00715C80" w:rsidRDefault="00DB1C52" w:rsidP="000E78D8">
      <w:pPr>
        <w:pStyle w:val="a2"/>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E78D8">
      <w:pPr>
        <w:pStyle w:val="a2"/>
      </w:pPr>
    </w:p>
    <w:p w14:paraId="02CE3CD2" w14:textId="77777777" w:rsidR="00DB1C52" w:rsidRPr="00715C80" w:rsidRDefault="00DB1C52" w:rsidP="000E78D8">
      <w:pPr>
        <w:pStyle w:val="a2"/>
      </w:pPr>
      <w:r w:rsidRPr="00715C80">
        <w:rPr>
          <w:rFonts w:hint="eastAsia"/>
        </w:rPr>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E78D8">
      <w:pPr>
        <w:pStyle w:val="a2"/>
      </w:pPr>
    </w:p>
    <w:p w14:paraId="41A8D933" w14:textId="77777777" w:rsidR="00DB1C52" w:rsidRPr="00715C80" w:rsidRDefault="00DB1C52" w:rsidP="000E78D8">
      <w:pPr>
        <w:pStyle w:val="a2"/>
      </w:pPr>
      <w:r w:rsidRPr="00715C80">
        <w:rPr>
          <w:rFonts w:hint="eastAsia"/>
        </w:rPr>
        <w:t xml:space="preserve">                          </w:t>
      </w:r>
      <w:r w:rsidRPr="00715C80">
        <w:rPr>
          <w:rFonts w:hint="eastAsia"/>
        </w:rPr>
        <w:t>流程图</w:t>
      </w:r>
    </w:p>
    <w:p w14:paraId="05A14608"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E78D8">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E78D8">
      <w:pPr>
        <w:pStyle w:val="a2"/>
      </w:pPr>
      <w:r w:rsidRPr="00715C80">
        <w:rPr>
          <w:rFonts w:hint="eastAsia"/>
        </w:rPr>
        <w:t>下面主要详细</w:t>
      </w:r>
      <w:r w:rsidRPr="00715C80">
        <w:t>介绍</w:t>
      </w:r>
      <w:r w:rsidRPr="00715C80">
        <w:rPr>
          <w:rFonts w:hint="eastAsia"/>
        </w:rPr>
        <w:t>对文本相似度计算算法的改进：</w:t>
      </w:r>
    </w:p>
    <w:p w14:paraId="3DB8A5AF" w14:textId="602E3CAA" w:rsidR="00DB1C52" w:rsidRPr="00715C80" w:rsidRDefault="00DB1C52" w:rsidP="00133F49">
      <w:pPr>
        <w:pStyle w:val="30"/>
        <w:spacing w:before="156" w:after="156"/>
      </w:pPr>
      <w:bookmarkStart w:id="30" w:name="_Toc508532175"/>
      <w:r w:rsidRPr="00715C80">
        <w:rPr>
          <w:rFonts w:hint="eastAsia"/>
        </w:rPr>
        <w:t>文本</w:t>
      </w:r>
      <w:r w:rsidRPr="00715C80">
        <w:t>语义相似度</w:t>
      </w:r>
      <w:r w:rsidRPr="00715C80">
        <w:rPr>
          <w:rFonts w:hint="eastAsia"/>
        </w:rPr>
        <w:t>计算</w:t>
      </w:r>
      <w:bookmarkEnd w:id="30"/>
      <w:r w:rsidRPr="00715C80">
        <w:rPr>
          <w:rFonts w:hint="eastAsia"/>
        </w:rPr>
        <w:t>方法</w:t>
      </w:r>
    </w:p>
    <w:p w14:paraId="6FB8F0EE" w14:textId="77777777" w:rsidR="00DB1C52" w:rsidRPr="00715C80" w:rsidRDefault="00DB1C52" w:rsidP="000E78D8">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E78D8">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864B36" w:rsidP="000E78D8">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E78D8">
      <w:pPr>
        <w:pStyle w:val="a2"/>
      </w:pP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864B36" w:rsidP="000E78D8">
      <w:pPr>
        <w:pStyle w:val="a2"/>
      </w:pPr>
      <m:oMathPara>
        <m:oMath>
          <m:sSub>
            <m:sSubPr>
              <m:ctrlPr>
                <w:rPr>
                  <w:rFonts w:ascii="Cambria Math" w:hAnsi="Cambria Math"/>
                </w:rPr>
              </m:ctrlPr>
            </m:sSubPr>
            <m:e>
              <m:r>
                <w:rPr>
                  <w:rFonts w:ascii="Cambria Math" w:hAnsi="Cambria Math" w:cs="Cambria Math"/>
                </w:rPr>
                <m:t>tfidf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m:oMathPara>
    </w:p>
    <w:p w14:paraId="37BB1D2D" w14:textId="77777777" w:rsidR="00DB1C52" w:rsidRPr="00715C80" w:rsidRDefault="00DB1C52" w:rsidP="000E78D8">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329572F1" w:rsidR="00DB1C52" w:rsidRPr="00715C80" w:rsidRDefault="00DB1C52" w:rsidP="00C00554">
      <w:pPr>
        <w:pStyle w:val="6"/>
        <w:numPr>
          <w:ilvl w:val="0"/>
          <w:numId w:val="0"/>
        </w:numPr>
      </w:pPr>
      <w:bookmarkStart w:id="31" w:name="_Toc508532177"/>
      <w:r w:rsidRPr="00715C80">
        <w:rPr>
          <w:rFonts w:hint="eastAsia"/>
        </w:rPr>
        <w:t>2</w:t>
      </w:r>
      <w:r w:rsidRPr="00715C80">
        <w:rPr>
          <w:rFonts w:hint="eastAsia"/>
        </w:rPr>
        <w:t>．对关键信息词进行加权计算调整后相似度</w:t>
      </w:r>
      <w:bookmarkEnd w:id="31"/>
    </w:p>
    <w:p w14:paraId="63CA17F6" w14:textId="77777777" w:rsidR="00DB1C52" w:rsidRPr="00715C80" w:rsidRDefault="00DB1C52" w:rsidP="000E78D8">
      <w:pPr>
        <w:pStyle w:val="a2"/>
      </w:pPr>
    </w:p>
    <w:p w14:paraId="5B061AAC" w14:textId="77777777" w:rsidR="00DB1C52" w:rsidRPr="00715C80" w:rsidRDefault="00DB1C52" w:rsidP="000E78D8">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E78D8">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864B36"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e>
                  </m:d>
                </m:num>
                <m:den>
                  <m:r>
                    <w:rPr>
                      <w:rFonts w:ascii="Cambria Math" w:hAnsi="Cambria Math" w:cs="Cambria Math"/>
                    </w:rPr>
                    <m:t>r</m:t>
                  </m:r>
                </m:den>
              </m:f>
            </m:e>
          </m:d>
        </m:oMath>
      </m:oMathPara>
    </w:p>
    <w:p w14:paraId="4DE3658C" w14:textId="77777777" w:rsidR="00DB1C52" w:rsidRPr="00715C80" w:rsidRDefault="00864B36" w:rsidP="000E78D8">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E78D8">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35ECA981" w:rsidR="00DB1C52" w:rsidRPr="00715C80" w:rsidRDefault="00DB1C52" w:rsidP="00C00554">
      <w:pPr>
        <w:pStyle w:val="6"/>
        <w:numPr>
          <w:ilvl w:val="0"/>
          <w:numId w:val="0"/>
        </w:numPr>
      </w:pPr>
      <w:bookmarkStart w:id="32" w:name="_Toc508532178"/>
      <w:r w:rsidRPr="00715C80">
        <w:rPr>
          <w:rFonts w:hint="eastAsia"/>
        </w:rPr>
        <w:t>3</w:t>
      </w:r>
      <w:r w:rsidRPr="00715C80">
        <w:rPr>
          <w:rFonts w:hint="eastAsia"/>
        </w:rPr>
        <w:t>．改进</w:t>
      </w:r>
      <w:r w:rsidRPr="00715C80">
        <w:t>的文本语义相似度算法</w:t>
      </w:r>
      <w:bookmarkEnd w:id="32"/>
    </w:p>
    <w:p w14:paraId="03E7B0E1" w14:textId="77777777" w:rsidR="00DB1C52" w:rsidRPr="00715C80" w:rsidRDefault="00DB1C52" w:rsidP="000E78D8">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E78D8">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E78D8">
      <w:pPr>
        <w:pStyle w:val="a2"/>
      </w:pPr>
      <w:r w:rsidRPr="00715C80">
        <w:rPr>
          <w:rFonts w:hint="eastAsia"/>
        </w:rPr>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E78D8">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E78D8">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E78D8">
      <w:pPr>
        <w:pStyle w:val="a2"/>
      </w:pPr>
      <w:r w:rsidRPr="00715C80">
        <w:rPr>
          <w:rFonts w:hint="eastAsia"/>
        </w:rPr>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r>
              <w:rPr>
                <w:rFonts w:ascii="Cambria Math" w:hAnsi="Cambria Math" w:cs="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cs="Cambria Math"/>
                  </w:rPr>
                  <m:t>max</m:t>
                </m:r>
              </m:e>
              <m:lim>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r>
                  <m:rPr>
                    <m:sty m:val="p"/>
                  </m:rPr>
                  <w:rPr>
                    <w:rFonts w:ascii="Cambria Math" w:hAnsi="Cambria Math"/>
                  </w:rPr>
                  <m:t>∈</m:t>
                </m:r>
                <m:r>
                  <w:rPr>
                    <w:rFonts w:ascii="Cambria Math" w:hAnsi="Cambria Math" w:cs="Cambria Math"/>
                  </w:rPr>
                  <m:t>T</m:t>
                </m:r>
              </m:lim>
            </m:limLow>
          </m:fNa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E78D8">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t</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cs="Cambria Math"/>
                  </w:rPr>
                  <m:t>w</m:t>
                </m:r>
                <m:r>
                  <m:rPr>
                    <m:sty m:val="p"/>
                  </m:rPr>
                  <w:rPr>
                    <w:rFonts w:ascii="Cambria Math" w:hAnsi="Cambria Math"/>
                  </w:rPr>
                  <m:t>∈</m:t>
                </m:r>
                <m:r>
                  <w:rPr>
                    <w:rFonts w:ascii="Cambria Math" w:hAnsi="Cambria Math" w:cs="Cambria Math"/>
                  </w:rPr>
                  <m:t>P</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e>
            </m:nary>
          </m:num>
          <m:den>
            <m:d>
              <m:dPr>
                <m:begChr m:val="|"/>
                <m:endChr m:val="|"/>
                <m:ctrlPr>
                  <w:rPr>
                    <w:rFonts w:ascii="Cambria Math" w:hAnsi="Cambria Math"/>
                  </w:rPr>
                </m:ctrlPr>
              </m:dPr>
              <m:e>
                <m:r>
                  <w:rPr>
                    <w:rFonts w:ascii="Cambria Math" w:hAnsi="Cambria Math" w:cs="Cambria Math"/>
                  </w:rPr>
                  <m:t>Q</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E78D8">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E78D8">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E78D8">
      <w:pPr>
        <w:pStyle w:val="a2"/>
      </w:pPr>
    </w:p>
    <w:p w14:paraId="3901AF60" w14:textId="77777777" w:rsidR="00DB1C52" w:rsidRPr="00715C80" w:rsidRDefault="00DB1C52" w:rsidP="000E78D8">
      <w:pPr>
        <w:pStyle w:val="a2"/>
      </w:pPr>
      <w:r w:rsidRPr="00715C80">
        <w:rPr>
          <w:rFonts w:hint="eastAsia"/>
        </w:rPr>
        <w:t>下面是对以上算法的改进部分</w:t>
      </w:r>
    </w:p>
    <w:p w14:paraId="10B1BB90"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E78D8">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864B36" w:rsidP="000E78D8">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cs="Cambria Math"/>
                  </w:rPr>
                  <m:t>sim</m:t>
                </m:r>
              </m:e>
              <m:sub>
                <m:eqArr>
                  <m:eqArrPr>
                    <m:ctrlPr>
                      <w:rPr>
                        <w:rFonts w:ascii="Cambria Math" w:hAnsi="Cambria Math"/>
                      </w:rPr>
                    </m:ctrlPr>
                  </m:eqArrPr>
                  <m:e>
                    <m:r>
                      <w:rPr>
                        <w:rFonts w:ascii="Cambria Math" w:hAnsi="Cambria Math" w:cs="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00DB1C52" w:rsidRPr="00715C80">
        <w:rPr>
          <w:rFonts w:hint="eastAsia"/>
        </w:rPr>
        <w:t>；</w:t>
      </w:r>
    </w:p>
    <w:p w14:paraId="4F6F35D7"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w:t>
      </w:r>
    </w:p>
    <w:p w14:paraId="78715796" w14:textId="77777777" w:rsidR="00DB1C52" w:rsidRPr="00715C80" w:rsidRDefault="00DB1C52" w:rsidP="000E78D8">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e>
          </m:d>
        </m:oMath>
      </m:oMathPara>
    </w:p>
    <w:p w14:paraId="2F3A1792" w14:textId="77777777" w:rsidR="00DB1C52" w:rsidRPr="00715C80" w:rsidRDefault="00DB1C52" w:rsidP="000E78D8">
      <w:pPr>
        <w:pStyle w:val="a2"/>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E78D8">
      <w:pPr>
        <w:pStyle w:val="a2"/>
      </w:pPr>
    </w:p>
    <w:p w14:paraId="3B2256E6" w14:textId="77777777" w:rsidR="00DB1C52" w:rsidRPr="00715C80" w:rsidRDefault="00DB1C52" w:rsidP="000E78D8">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分别取经验值。。。。</w:t>
      </w:r>
    </w:p>
    <w:p w14:paraId="2F6C8D26" w14:textId="77777777" w:rsidR="00DB1C52" w:rsidRPr="00715C80" w:rsidRDefault="00DB1C52" w:rsidP="000E78D8">
      <w:pPr>
        <w:pStyle w:val="a2"/>
      </w:pPr>
    </w:p>
    <w:p w14:paraId="726FAB3E" w14:textId="77777777" w:rsidR="00DB1C52" w:rsidRPr="00715C80" w:rsidRDefault="00864B36"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77777777" w:rsidR="00DB1C52" w:rsidRPr="00715C80" w:rsidRDefault="00DB1C52" w:rsidP="000E78D8">
      <w:pPr>
        <w:pStyle w:val="a2"/>
      </w:pPr>
      <w:r w:rsidRPr="00715C80">
        <w:rPr>
          <w:rFonts w:hint="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r>
              <m:rPr>
                <m:sty m:val="p"/>
              </m:rPr>
              <w:rPr>
                <w:rFonts w:ascii="Cambria Math" w:hAnsi="Cambria Math"/>
              </w:rPr>
              <m:t>_</m:t>
            </m:r>
            <m:r>
              <w:rPr>
                <w:rFonts w:ascii="Cambria Math" w:hAnsi="Cambria Math" w:cs="Cambria Math"/>
              </w:rPr>
              <m:t>m</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r>
          <m:rPr>
            <m:sty m:val="p"/>
          </m:rPr>
          <w:rPr>
            <w:rFonts w:ascii="Cambria Math" w:hAnsi="Cambria Math"/>
          </w:rPr>
          <m:t>]</m:t>
        </m:r>
      </m:oMath>
    </w:p>
    <w:p w14:paraId="1CA08A91" w14:textId="77777777" w:rsidR="00DB1C52" w:rsidRPr="00715C80" w:rsidRDefault="00DB1C52" w:rsidP="000E78D8">
      <w:pPr>
        <w:pStyle w:val="a2"/>
      </w:pPr>
      <m:oMathPara>
        <m:oMath>
          <m:r>
            <w:rPr>
              <w:rFonts w:ascii="Cambria Math" w:hAnsi="Cambria Math" w:cs="Cambria Math"/>
            </w:rPr>
            <m:t>s</m:t>
          </m:r>
          <m:r>
            <m:rPr>
              <m:sty m:val="p"/>
            </m:rPr>
            <w:rPr>
              <w:rFonts w:ascii="Cambria Math" w:hAnsi="Cambria Math"/>
            </w:rPr>
            <m:t>.</m:t>
          </m:r>
          <m:r>
            <w:rPr>
              <w:rFonts w:ascii="Cambria Math" w:hAnsi="Cambria Math" w:cs="Cambria Math"/>
            </w:rPr>
            <m:t>t</m:t>
          </m:r>
          <m:r>
            <m:rPr>
              <m:sty m:val="p"/>
            </m:rPr>
            <w:rPr>
              <w:rFonts w:ascii="Cambria Math" w:hAnsi="Cambria Math"/>
            </w:rPr>
            <m:t xml:space="preserve">. </m:t>
          </m:r>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EXT</m:t>
              </m:r>
            </m:e>
            <m:sub>
              <m:r>
                <w:rPr>
                  <w:rFonts w:ascii="Cambria Math" w:hAnsi="Cambria Math" w:cs="Cambria Math"/>
                </w:rPr>
                <m:t>S</m:t>
              </m:r>
            </m:sub>
          </m:sSub>
        </m:oMath>
      </m:oMathPara>
    </w:p>
    <w:p w14:paraId="55F0A5F4" w14:textId="77777777" w:rsidR="00DB1C52" w:rsidRPr="00715C80" w:rsidRDefault="00DB1C52" w:rsidP="000E78D8">
      <w:pPr>
        <w:pStyle w:val="a2"/>
      </w:pPr>
    </w:p>
    <w:p w14:paraId="0C1B7436"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0E78D8">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6EFF0007" w14:textId="77777777" w:rsidR="001D4A89" w:rsidRPr="0096198F" w:rsidRDefault="001D4A89" w:rsidP="001D4A89">
      <w:pPr>
        <w:pStyle w:val="21"/>
        <w:spacing w:before="156" w:after="156"/>
        <w:rPr>
          <w:rStyle w:val="tgt"/>
          <w:rFonts w:ascii="宋体" w:eastAsia="宋体" w:hAnsi="宋体" w:cs="Arial"/>
          <w:color w:val="333333"/>
          <w:sz w:val="24"/>
          <w:szCs w:val="24"/>
          <w:shd w:val="clear" w:color="auto" w:fill="F7F8FA"/>
        </w:rPr>
      </w:pPr>
      <w:r w:rsidRPr="0096198F">
        <w:rPr>
          <w:rFonts w:ascii="宋体" w:eastAsia="宋体" w:hAnsi="宋体" w:hint="eastAsia"/>
          <w:sz w:val="24"/>
          <w:szCs w:val="24"/>
        </w:rPr>
        <w:t>学习</w:t>
      </w:r>
      <w:r w:rsidRPr="0096198F">
        <w:rPr>
          <w:rFonts w:ascii="宋体" w:eastAsia="宋体" w:hAnsi="宋体"/>
          <w:sz w:val="24"/>
          <w:szCs w:val="24"/>
        </w:rPr>
        <w:t>排序</w:t>
      </w:r>
    </w:p>
    <w:p w14:paraId="47B10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对于每个查询</w:t>
      </w:r>
      <w:r w:rsidRPr="0096198F">
        <w:rPr>
          <w:rFonts w:ascii="宋体" w:eastAsia="宋体" w:hAnsi="宋体"/>
          <w:sz w:val="24"/>
          <w:szCs w:val="24"/>
        </w:rPr>
        <w:t>，</w:t>
      </w:r>
      <w:r w:rsidRPr="0096198F">
        <w:rPr>
          <w:rFonts w:ascii="宋体" w:eastAsia="宋体" w:hAnsi="宋体" w:hint="eastAsia"/>
          <w:sz w:val="24"/>
          <w:szCs w:val="24"/>
        </w:rPr>
        <w:t>根据</w:t>
      </w:r>
      <w:r w:rsidRPr="0096198F">
        <w:rPr>
          <w:rFonts w:ascii="宋体" w:eastAsia="宋体" w:hAnsi="宋体"/>
          <w:sz w:val="24"/>
          <w:szCs w:val="24"/>
        </w:rPr>
        <w:t>上一节的方法计算了</w:t>
      </w:r>
      <w:r w:rsidRPr="0096198F">
        <w:rPr>
          <w:rFonts w:ascii="宋体" w:eastAsia="宋体" w:hAnsi="宋体" w:hint="eastAsia"/>
          <w:sz w:val="24"/>
          <w:szCs w:val="24"/>
        </w:rPr>
        <w:t>文档</w:t>
      </w:r>
      <w:r w:rsidRPr="0096198F">
        <w:rPr>
          <w:rFonts w:ascii="宋体" w:eastAsia="宋体" w:hAnsi="宋体"/>
          <w:sz w:val="24"/>
          <w:szCs w:val="24"/>
        </w:rPr>
        <w:t>的相似度</w:t>
      </w:r>
      <w:r w:rsidRPr="0096198F">
        <w:rPr>
          <w:rFonts w:ascii="宋体" w:eastAsia="宋体" w:hAnsi="宋体" w:hint="eastAsia"/>
          <w:sz w:val="24"/>
          <w:szCs w:val="24"/>
        </w:rPr>
        <w:t>后</w:t>
      </w:r>
      <w:r w:rsidRPr="0096198F">
        <w:rPr>
          <w:rFonts w:ascii="宋体" w:eastAsia="宋体" w:hAnsi="宋体"/>
          <w:sz w:val="24"/>
          <w:szCs w:val="24"/>
        </w:rPr>
        <w:t>，即可</w:t>
      </w:r>
      <w:r w:rsidRPr="0096198F">
        <w:rPr>
          <w:rFonts w:ascii="宋体" w:eastAsia="宋体" w:hAnsi="宋体" w:hint="eastAsia"/>
          <w:sz w:val="24"/>
          <w:szCs w:val="24"/>
        </w:rPr>
        <w:t>根据</w:t>
      </w:r>
      <w:r w:rsidRPr="0096198F">
        <w:rPr>
          <w:rFonts w:ascii="宋体" w:eastAsia="宋体" w:hAnsi="宋体"/>
          <w:sz w:val="24"/>
          <w:szCs w:val="24"/>
        </w:rPr>
        <w:t>文档相似度</w:t>
      </w:r>
      <w:r w:rsidRPr="0096198F">
        <w:rPr>
          <w:rFonts w:ascii="宋体" w:eastAsia="宋体" w:hAnsi="宋体" w:hint="eastAsia"/>
          <w:sz w:val="24"/>
          <w:szCs w:val="24"/>
        </w:rPr>
        <w:t>得到一个初步</w:t>
      </w:r>
      <w:r w:rsidRPr="0096198F">
        <w:rPr>
          <w:rFonts w:ascii="宋体" w:eastAsia="宋体" w:hAnsi="宋体"/>
          <w:sz w:val="24"/>
          <w:szCs w:val="24"/>
        </w:rPr>
        <w:t>的排序列表，</w:t>
      </w:r>
      <w:r w:rsidRPr="0096198F">
        <w:rPr>
          <w:rFonts w:ascii="宋体" w:eastAsia="宋体" w:hAnsi="宋体" w:hint="eastAsia"/>
          <w:sz w:val="24"/>
          <w:szCs w:val="24"/>
        </w:rPr>
        <w:t>但</w:t>
      </w:r>
      <w:r w:rsidRPr="0096198F">
        <w:rPr>
          <w:rFonts w:ascii="宋体" w:eastAsia="宋体" w:hAnsi="宋体"/>
          <w:sz w:val="24"/>
          <w:szCs w:val="24"/>
        </w:rPr>
        <w:t>此时仅使用了文本</w:t>
      </w:r>
      <w:r w:rsidRPr="0096198F">
        <w:rPr>
          <w:rFonts w:ascii="宋体" w:eastAsia="宋体" w:hAnsi="宋体" w:hint="eastAsia"/>
          <w:sz w:val="24"/>
          <w:szCs w:val="24"/>
        </w:rPr>
        <w:t>语义</w:t>
      </w:r>
      <w:r w:rsidRPr="0096198F">
        <w:rPr>
          <w:rFonts w:ascii="宋体" w:eastAsia="宋体" w:hAnsi="宋体"/>
          <w:sz w:val="24"/>
          <w:szCs w:val="24"/>
        </w:rPr>
        <w:t>相似度一个特征，</w:t>
      </w:r>
      <w:r w:rsidRPr="0096198F">
        <w:rPr>
          <w:rFonts w:ascii="宋体" w:eastAsia="宋体" w:hAnsi="宋体" w:hint="eastAsia"/>
          <w:sz w:val="24"/>
          <w:szCs w:val="24"/>
        </w:rPr>
        <w:t>为</w:t>
      </w:r>
      <w:r w:rsidRPr="0096198F">
        <w:rPr>
          <w:rFonts w:ascii="宋体" w:eastAsia="宋体" w:hAnsi="宋体"/>
          <w:sz w:val="24"/>
          <w:szCs w:val="24"/>
        </w:rPr>
        <w:t>得到更</w:t>
      </w:r>
      <w:r w:rsidRPr="0096198F">
        <w:rPr>
          <w:rFonts w:ascii="宋体" w:eastAsia="宋体" w:hAnsi="宋体" w:hint="eastAsia"/>
          <w:sz w:val="24"/>
          <w:szCs w:val="24"/>
        </w:rPr>
        <w:t>准确</w:t>
      </w:r>
      <w:r w:rsidRPr="0096198F">
        <w:rPr>
          <w:rFonts w:ascii="宋体" w:eastAsia="宋体" w:hAnsi="宋体"/>
          <w:sz w:val="24"/>
          <w:szCs w:val="24"/>
        </w:rPr>
        <w:t>的追溯性关系，</w:t>
      </w:r>
      <w:r w:rsidRPr="0096198F">
        <w:rPr>
          <w:rFonts w:ascii="宋体" w:eastAsia="宋体" w:hAnsi="宋体" w:hint="eastAsia"/>
          <w:sz w:val="24"/>
          <w:szCs w:val="24"/>
        </w:rPr>
        <w:t>下一步</w:t>
      </w:r>
      <w:r w:rsidRPr="0096198F">
        <w:rPr>
          <w:rFonts w:ascii="宋体" w:eastAsia="宋体" w:hAnsi="宋体"/>
          <w:sz w:val="24"/>
          <w:szCs w:val="24"/>
        </w:rPr>
        <w:t>将</w:t>
      </w:r>
      <w:r w:rsidRPr="0096198F">
        <w:rPr>
          <w:rFonts w:ascii="宋体" w:eastAsia="宋体" w:hAnsi="宋体" w:hint="eastAsia"/>
          <w:sz w:val="24"/>
          <w:szCs w:val="24"/>
        </w:rPr>
        <w:t>此</w:t>
      </w:r>
      <w:r w:rsidRPr="0096198F">
        <w:rPr>
          <w:rFonts w:ascii="宋体" w:eastAsia="宋体" w:hAnsi="宋体"/>
          <w:sz w:val="24"/>
          <w:szCs w:val="24"/>
        </w:rPr>
        <w:t>排序列表</w:t>
      </w:r>
      <w:r w:rsidRPr="0096198F">
        <w:rPr>
          <w:rFonts w:ascii="宋体" w:eastAsia="宋体" w:hAnsi="宋体" w:hint="eastAsia"/>
          <w:sz w:val="24"/>
          <w:szCs w:val="24"/>
        </w:rPr>
        <w:t>作为</w:t>
      </w:r>
      <w:r w:rsidRPr="0096198F">
        <w:rPr>
          <w:rFonts w:ascii="宋体" w:eastAsia="宋体" w:hAnsi="宋体"/>
          <w:sz w:val="24"/>
          <w:szCs w:val="24"/>
        </w:rPr>
        <w:t>候选列表，利用</w:t>
      </w:r>
      <w:r w:rsidRPr="0096198F">
        <w:rPr>
          <w:rFonts w:ascii="宋体" w:eastAsia="宋体" w:hAnsi="宋体" w:hint="eastAsia"/>
          <w:sz w:val="24"/>
          <w:szCs w:val="24"/>
        </w:rPr>
        <w:t>在</w:t>
      </w:r>
      <w:r w:rsidRPr="0096198F">
        <w:rPr>
          <w:rFonts w:ascii="宋体" w:eastAsia="宋体" w:hAnsi="宋体"/>
          <w:sz w:val="24"/>
          <w:szCs w:val="24"/>
        </w:rPr>
        <w:t>数据集</w:t>
      </w:r>
      <w:r w:rsidRPr="0096198F">
        <w:rPr>
          <w:rFonts w:ascii="宋体" w:eastAsia="宋体" w:hAnsi="宋体" w:hint="eastAsia"/>
          <w:sz w:val="24"/>
          <w:szCs w:val="24"/>
        </w:rPr>
        <w:t>文本</w:t>
      </w:r>
      <w:r w:rsidRPr="0096198F">
        <w:rPr>
          <w:rFonts w:ascii="宋体" w:eastAsia="宋体" w:hAnsi="宋体"/>
          <w:sz w:val="24"/>
          <w:szCs w:val="24"/>
        </w:rPr>
        <w:t>中</w:t>
      </w:r>
      <w:r w:rsidRPr="0096198F">
        <w:rPr>
          <w:rFonts w:ascii="宋体" w:eastAsia="宋体" w:hAnsi="宋体" w:hint="eastAsia"/>
          <w:sz w:val="24"/>
          <w:szCs w:val="24"/>
        </w:rPr>
        <w:t>其它</w:t>
      </w:r>
      <w:r w:rsidRPr="0096198F">
        <w:rPr>
          <w:rFonts w:ascii="宋体" w:eastAsia="宋体" w:hAnsi="宋体"/>
          <w:sz w:val="24"/>
          <w:szCs w:val="24"/>
        </w:rPr>
        <w:t>的</w:t>
      </w:r>
      <w:r w:rsidRPr="0096198F">
        <w:rPr>
          <w:rFonts w:ascii="宋体" w:eastAsia="宋体" w:hAnsi="宋体" w:hint="eastAsia"/>
          <w:sz w:val="24"/>
          <w:szCs w:val="24"/>
        </w:rPr>
        <w:t>特征，</w:t>
      </w:r>
      <w:r w:rsidRPr="0096198F">
        <w:rPr>
          <w:rFonts w:ascii="宋体" w:eastAsia="宋体" w:hAnsi="宋体"/>
          <w:sz w:val="24"/>
          <w:szCs w:val="24"/>
        </w:rPr>
        <w:t>使用学习排序算法</w:t>
      </w:r>
      <w:r w:rsidRPr="0096198F">
        <w:rPr>
          <w:rFonts w:ascii="宋体" w:eastAsia="宋体" w:hAnsi="宋体" w:hint="eastAsia"/>
          <w:sz w:val="24"/>
          <w:szCs w:val="24"/>
        </w:rPr>
        <w:t>继续</w:t>
      </w:r>
      <w:r w:rsidRPr="0096198F">
        <w:rPr>
          <w:rFonts w:ascii="宋体" w:eastAsia="宋体" w:hAnsi="宋体"/>
          <w:sz w:val="24"/>
          <w:szCs w:val="24"/>
        </w:rPr>
        <w:t>进行处理</w:t>
      </w:r>
      <w:r w:rsidRPr="0096198F">
        <w:rPr>
          <w:rFonts w:ascii="宋体" w:eastAsia="宋体" w:hAnsi="宋体" w:hint="eastAsia"/>
          <w:sz w:val="24"/>
          <w:szCs w:val="24"/>
        </w:rPr>
        <w:t>。</w:t>
      </w:r>
    </w:p>
    <w:p w14:paraId="6D9654E4"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以下分别介绍学习排序</w:t>
      </w:r>
      <w:r w:rsidRPr="0096198F">
        <w:rPr>
          <w:rFonts w:ascii="宋体" w:eastAsia="宋体" w:hAnsi="宋体"/>
          <w:sz w:val="24"/>
          <w:szCs w:val="24"/>
        </w:rPr>
        <w:t>算法和</w:t>
      </w:r>
      <w:r w:rsidRPr="0096198F">
        <w:rPr>
          <w:rFonts w:ascii="宋体" w:eastAsia="宋体" w:hAnsi="宋体" w:hint="eastAsia"/>
          <w:sz w:val="24"/>
          <w:szCs w:val="24"/>
        </w:rPr>
        <w:t>文档</w:t>
      </w:r>
      <w:r w:rsidRPr="0096198F">
        <w:rPr>
          <w:rFonts w:ascii="宋体" w:eastAsia="宋体" w:hAnsi="宋体"/>
          <w:sz w:val="24"/>
          <w:szCs w:val="24"/>
        </w:rPr>
        <w:t>特征</w:t>
      </w:r>
      <w:r w:rsidRPr="0096198F">
        <w:rPr>
          <w:rFonts w:ascii="宋体" w:eastAsia="宋体" w:hAnsi="宋体" w:hint="eastAsia"/>
          <w:sz w:val="24"/>
          <w:szCs w:val="24"/>
        </w:rPr>
        <w:t>选择</w:t>
      </w:r>
      <w:r w:rsidRPr="0096198F">
        <w:rPr>
          <w:rFonts w:ascii="宋体" w:eastAsia="宋体" w:hAnsi="宋体"/>
          <w:sz w:val="24"/>
          <w:szCs w:val="24"/>
        </w:rPr>
        <w:t>。</w:t>
      </w:r>
    </w:p>
    <w:p w14:paraId="3B43A04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一、排序算法</w:t>
      </w:r>
    </w:p>
    <w:p w14:paraId="2C68513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排序</w:t>
      </w:r>
      <w:r w:rsidRPr="0096198F">
        <w:rPr>
          <w:rFonts w:ascii="宋体" w:eastAsia="宋体" w:hAnsi="宋体"/>
          <w:sz w:val="24"/>
          <w:szCs w:val="24"/>
        </w:rPr>
        <w:t>算法的类型</w:t>
      </w:r>
      <w:r w:rsidRPr="0096198F">
        <w:rPr>
          <w:rFonts w:ascii="宋体" w:eastAsia="宋体" w:hAnsi="宋体" w:hint="eastAsia"/>
          <w:sz w:val="24"/>
          <w:szCs w:val="24"/>
        </w:rPr>
        <w:t>单文档</w:t>
      </w:r>
      <w:r w:rsidRPr="0096198F">
        <w:rPr>
          <w:rFonts w:ascii="宋体" w:eastAsia="宋体" w:hAnsi="宋体"/>
          <w:sz w:val="24"/>
          <w:szCs w:val="24"/>
        </w:rPr>
        <w:t>方法</w:t>
      </w:r>
      <w:r w:rsidRPr="0096198F">
        <w:rPr>
          <w:rFonts w:ascii="宋体" w:eastAsia="宋体" w:hAnsi="宋体" w:hint="eastAsia"/>
          <w:sz w:val="24"/>
          <w:szCs w:val="24"/>
        </w:rPr>
        <w:t>仅考虑</w:t>
      </w:r>
      <w:r w:rsidRPr="0096198F">
        <w:rPr>
          <w:rFonts w:ascii="宋体" w:eastAsia="宋体" w:hAnsi="宋体"/>
          <w:sz w:val="24"/>
          <w:szCs w:val="24"/>
        </w:rPr>
        <w:t>了</w:t>
      </w:r>
      <w:r w:rsidRPr="0096198F">
        <w:rPr>
          <w:rFonts w:ascii="宋体" w:eastAsia="宋体" w:hAnsi="宋体" w:hint="eastAsia"/>
          <w:sz w:val="24"/>
          <w:szCs w:val="24"/>
        </w:rPr>
        <w:t>单个文档与查询</w:t>
      </w:r>
      <w:r w:rsidRPr="0096198F">
        <w:rPr>
          <w:rFonts w:ascii="宋体" w:eastAsia="宋体" w:hAnsi="宋体"/>
          <w:sz w:val="24"/>
          <w:szCs w:val="24"/>
        </w:rPr>
        <w:t>的绝对</w:t>
      </w:r>
      <w:r w:rsidRPr="0096198F">
        <w:rPr>
          <w:rFonts w:ascii="宋体" w:eastAsia="宋体" w:hAnsi="宋体" w:hint="eastAsia"/>
          <w:sz w:val="24"/>
          <w:szCs w:val="24"/>
        </w:rPr>
        <w:t>相关度，忽略了</w:t>
      </w:r>
      <w:r w:rsidRPr="0096198F">
        <w:rPr>
          <w:rFonts w:ascii="宋体" w:eastAsia="宋体" w:hAnsi="宋体"/>
          <w:sz w:val="24"/>
          <w:szCs w:val="24"/>
        </w:rPr>
        <w:t>文档</w:t>
      </w:r>
      <w:r w:rsidRPr="0096198F">
        <w:rPr>
          <w:rFonts w:ascii="宋体" w:eastAsia="宋体" w:hAnsi="宋体" w:hint="eastAsia"/>
          <w:sz w:val="24"/>
          <w:szCs w:val="24"/>
        </w:rPr>
        <w:t>间</w:t>
      </w:r>
      <w:r w:rsidRPr="0096198F">
        <w:rPr>
          <w:rFonts w:ascii="宋体" w:eastAsia="宋体" w:hAnsi="宋体"/>
          <w:sz w:val="24"/>
          <w:szCs w:val="24"/>
        </w:rPr>
        <w:t>的顺序关系；文档对方法</w:t>
      </w:r>
      <w:r w:rsidRPr="0096198F">
        <w:rPr>
          <w:rFonts w:ascii="宋体" w:eastAsia="宋体" w:hAnsi="宋体" w:hint="eastAsia"/>
          <w:sz w:val="24"/>
          <w:szCs w:val="24"/>
        </w:rPr>
        <w:t>考虑</w:t>
      </w:r>
      <w:r w:rsidRPr="0096198F">
        <w:rPr>
          <w:rFonts w:ascii="宋体" w:eastAsia="宋体" w:hAnsi="宋体"/>
          <w:sz w:val="24"/>
          <w:szCs w:val="24"/>
        </w:rPr>
        <w:t>了任意两个文档之间的相对</w:t>
      </w:r>
      <w:r w:rsidRPr="0096198F">
        <w:rPr>
          <w:rFonts w:ascii="宋体" w:eastAsia="宋体" w:hAnsi="宋体" w:hint="eastAsia"/>
          <w:sz w:val="24"/>
          <w:szCs w:val="24"/>
        </w:rPr>
        <w:t>前后</w:t>
      </w:r>
      <w:r w:rsidRPr="0096198F">
        <w:rPr>
          <w:rFonts w:ascii="宋体" w:eastAsia="宋体" w:hAnsi="宋体"/>
          <w:sz w:val="24"/>
          <w:szCs w:val="24"/>
        </w:rPr>
        <w:t>关系，相比单文档方法</w:t>
      </w:r>
      <w:r w:rsidRPr="0096198F">
        <w:rPr>
          <w:rFonts w:ascii="宋体" w:eastAsia="宋体" w:hAnsi="宋体" w:hint="eastAsia"/>
          <w:sz w:val="24"/>
          <w:szCs w:val="24"/>
        </w:rPr>
        <w:t>的</w:t>
      </w:r>
      <w:r w:rsidRPr="0096198F">
        <w:rPr>
          <w:rFonts w:ascii="宋体" w:eastAsia="宋体" w:hAnsi="宋体"/>
          <w:sz w:val="24"/>
          <w:szCs w:val="24"/>
        </w:rPr>
        <w:t>效果更好；文档列表方法</w:t>
      </w:r>
      <w:r w:rsidRPr="0096198F">
        <w:rPr>
          <w:rFonts w:ascii="宋体" w:eastAsia="宋体" w:hAnsi="宋体" w:hint="eastAsia"/>
          <w:sz w:val="24"/>
          <w:szCs w:val="24"/>
        </w:rPr>
        <w:t>需要考虑</w:t>
      </w:r>
      <w:r w:rsidRPr="0096198F">
        <w:rPr>
          <w:rFonts w:ascii="宋体" w:eastAsia="宋体" w:hAnsi="宋体"/>
          <w:sz w:val="24"/>
          <w:szCs w:val="24"/>
        </w:rPr>
        <w:t>每次对查询候选结果</w:t>
      </w:r>
      <w:r w:rsidRPr="0096198F">
        <w:rPr>
          <w:rFonts w:ascii="宋体" w:eastAsia="宋体" w:hAnsi="宋体" w:hint="eastAsia"/>
          <w:sz w:val="24"/>
          <w:szCs w:val="24"/>
        </w:rPr>
        <w:t>列表，</w:t>
      </w:r>
      <w:r w:rsidRPr="0096198F">
        <w:rPr>
          <w:rFonts w:ascii="宋体" w:eastAsia="宋体" w:hAnsi="宋体"/>
          <w:sz w:val="24"/>
          <w:szCs w:val="24"/>
        </w:rPr>
        <w:t>当文档数量较大时，需要考虑的数量较大，</w:t>
      </w:r>
      <w:r w:rsidRPr="0096198F">
        <w:rPr>
          <w:rFonts w:ascii="宋体" w:eastAsia="宋体" w:hAnsi="宋体" w:hint="eastAsia"/>
          <w:sz w:val="24"/>
          <w:szCs w:val="24"/>
        </w:rPr>
        <w:t>相对</w:t>
      </w:r>
      <w:r w:rsidRPr="0096198F">
        <w:rPr>
          <w:rFonts w:ascii="宋体" w:eastAsia="宋体" w:hAnsi="宋体"/>
          <w:sz w:val="24"/>
          <w:szCs w:val="24"/>
        </w:rPr>
        <w:t>而言</w:t>
      </w:r>
      <w:r w:rsidRPr="0096198F">
        <w:rPr>
          <w:rFonts w:ascii="宋体" w:eastAsia="宋体" w:hAnsi="宋体" w:hint="eastAsia"/>
          <w:sz w:val="24"/>
          <w:szCs w:val="24"/>
        </w:rPr>
        <w:t>没有</w:t>
      </w:r>
      <w:r w:rsidRPr="0096198F">
        <w:rPr>
          <w:rFonts w:ascii="宋体" w:eastAsia="宋体" w:hAnsi="宋体"/>
          <w:sz w:val="24"/>
          <w:szCs w:val="24"/>
        </w:rPr>
        <w:t>文档对方法的</w:t>
      </w:r>
      <w:r w:rsidRPr="0096198F">
        <w:rPr>
          <w:rFonts w:ascii="宋体" w:eastAsia="宋体" w:hAnsi="宋体" w:hint="eastAsia"/>
          <w:sz w:val="24"/>
          <w:szCs w:val="24"/>
        </w:rPr>
        <w:t>效率</w:t>
      </w:r>
      <w:r w:rsidRPr="0096198F">
        <w:rPr>
          <w:rFonts w:ascii="宋体" w:eastAsia="宋体" w:hAnsi="宋体"/>
          <w:sz w:val="24"/>
          <w:szCs w:val="24"/>
        </w:rPr>
        <w:t>高。</w:t>
      </w:r>
      <w:r w:rsidRPr="0096198F">
        <w:rPr>
          <w:rFonts w:ascii="宋体" w:eastAsia="宋体" w:hAnsi="宋体" w:hint="eastAsia"/>
          <w:sz w:val="24"/>
          <w:szCs w:val="24"/>
        </w:rPr>
        <w:t>综合</w:t>
      </w:r>
      <w:r w:rsidRPr="0096198F">
        <w:rPr>
          <w:rFonts w:ascii="宋体" w:eastAsia="宋体" w:hAnsi="宋体"/>
          <w:sz w:val="24"/>
          <w:szCs w:val="24"/>
        </w:rPr>
        <w:t>以上原因</w:t>
      </w:r>
      <w:r w:rsidRPr="0096198F">
        <w:rPr>
          <w:rFonts w:ascii="宋体" w:eastAsia="宋体" w:hAnsi="宋体" w:hint="eastAsia"/>
          <w:sz w:val="24"/>
          <w:szCs w:val="24"/>
        </w:rPr>
        <w:t>，Tr-WELR</w:t>
      </w:r>
      <w:r w:rsidRPr="0096198F">
        <w:rPr>
          <w:rFonts w:ascii="宋体" w:eastAsia="宋体" w:hAnsi="宋体"/>
          <w:sz w:val="24"/>
          <w:szCs w:val="24"/>
        </w:rPr>
        <w:t>方法模型中使用了</w:t>
      </w:r>
      <w:r w:rsidRPr="0096198F">
        <w:rPr>
          <w:rFonts w:ascii="宋体" w:eastAsia="宋体" w:hAnsi="宋体" w:hint="eastAsia"/>
          <w:sz w:val="24"/>
          <w:szCs w:val="24"/>
        </w:rPr>
        <w:t>文档对</w:t>
      </w:r>
      <w:r w:rsidRPr="0096198F">
        <w:rPr>
          <w:rFonts w:ascii="宋体" w:eastAsia="宋体" w:hAnsi="宋体"/>
          <w:sz w:val="24"/>
          <w:szCs w:val="24"/>
        </w:rPr>
        <w:t>方法</w:t>
      </w:r>
    </w:p>
    <w:p w14:paraId="3900257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此处我们</w:t>
      </w:r>
      <w:r w:rsidRPr="0096198F">
        <w:rPr>
          <w:rFonts w:ascii="宋体" w:eastAsia="宋体" w:hAnsi="宋体"/>
          <w:sz w:val="24"/>
          <w:szCs w:val="24"/>
        </w:rPr>
        <w:t>选择</w:t>
      </w:r>
      <w:r w:rsidRPr="0096198F">
        <w:rPr>
          <w:rFonts w:ascii="宋体" w:eastAsia="宋体" w:hAnsi="宋体" w:hint="eastAsia"/>
          <w:sz w:val="24"/>
          <w:szCs w:val="24"/>
        </w:rPr>
        <w:t>的</w:t>
      </w:r>
      <w:r w:rsidRPr="0096198F">
        <w:rPr>
          <w:rFonts w:ascii="宋体" w:eastAsia="宋体" w:hAnsi="宋体"/>
          <w:sz w:val="24"/>
          <w:szCs w:val="24"/>
        </w:rPr>
        <w:t>具体</w:t>
      </w:r>
      <w:r w:rsidRPr="0096198F">
        <w:rPr>
          <w:rFonts w:ascii="宋体" w:eastAsia="宋体" w:hAnsi="宋体" w:hint="eastAsia"/>
          <w:sz w:val="24"/>
          <w:szCs w:val="24"/>
        </w:rPr>
        <w:t>排序</w:t>
      </w:r>
      <w:r w:rsidRPr="0096198F">
        <w:rPr>
          <w:rFonts w:ascii="宋体" w:eastAsia="宋体" w:hAnsi="宋体"/>
          <w:sz w:val="24"/>
          <w:szCs w:val="24"/>
        </w:rPr>
        <w:t>方法是IR SVM</w:t>
      </w:r>
      <w:r w:rsidRPr="0096198F">
        <w:rPr>
          <w:rFonts w:ascii="宋体" w:eastAsia="宋体" w:hAnsi="宋体" w:hint="eastAsia"/>
          <w:sz w:val="24"/>
          <w:szCs w:val="24"/>
        </w:rPr>
        <w:t>算法，按照</w:t>
      </w:r>
      <w:r w:rsidRPr="0096198F">
        <w:rPr>
          <w:rFonts w:ascii="宋体" w:eastAsia="宋体" w:hAnsi="宋体"/>
          <w:sz w:val="24"/>
          <w:szCs w:val="24"/>
        </w:rPr>
        <w:t>排序</w:t>
      </w:r>
      <w:r w:rsidRPr="0096198F">
        <w:rPr>
          <w:rFonts w:ascii="宋体" w:eastAsia="宋体" w:hAnsi="宋体" w:hint="eastAsia"/>
          <w:sz w:val="24"/>
          <w:szCs w:val="24"/>
        </w:rPr>
        <w:t>方法</w:t>
      </w:r>
      <w:r w:rsidRPr="0096198F">
        <w:rPr>
          <w:rFonts w:ascii="宋体" w:eastAsia="宋体" w:hAnsi="宋体"/>
          <w:sz w:val="24"/>
          <w:szCs w:val="24"/>
        </w:rPr>
        <w:t>的类型</w:t>
      </w:r>
      <w:r w:rsidRPr="0096198F">
        <w:rPr>
          <w:rFonts w:ascii="宋体" w:eastAsia="宋体" w:hAnsi="宋体" w:hint="eastAsia"/>
          <w:sz w:val="24"/>
          <w:szCs w:val="24"/>
        </w:rPr>
        <w:t>分类</w:t>
      </w:r>
      <w:r w:rsidRPr="0096198F">
        <w:rPr>
          <w:rFonts w:ascii="宋体" w:eastAsia="宋体" w:hAnsi="宋体"/>
          <w:sz w:val="24"/>
          <w:szCs w:val="24"/>
        </w:rPr>
        <w:t>，</w:t>
      </w:r>
      <w:r w:rsidRPr="0096198F">
        <w:rPr>
          <w:rFonts w:ascii="宋体" w:eastAsia="宋体" w:hAnsi="宋体" w:hint="eastAsia"/>
          <w:sz w:val="24"/>
          <w:szCs w:val="24"/>
        </w:rPr>
        <w:t>IR</w:t>
      </w:r>
      <w:r w:rsidRPr="0096198F">
        <w:rPr>
          <w:rFonts w:ascii="宋体" w:eastAsia="宋体" w:hAnsi="宋体"/>
          <w:sz w:val="24"/>
          <w:szCs w:val="24"/>
        </w:rPr>
        <w:t xml:space="preserve"> SVM</w:t>
      </w:r>
      <w:r w:rsidRPr="0096198F">
        <w:rPr>
          <w:rFonts w:ascii="宋体" w:eastAsia="宋体" w:hAnsi="宋体" w:hint="eastAsia"/>
          <w:sz w:val="24"/>
          <w:szCs w:val="24"/>
        </w:rPr>
        <w:t>算法属于</w:t>
      </w:r>
      <w:r w:rsidRPr="0096198F">
        <w:rPr>
          <w:rFonts w:ascii="宋体" w:eastAsia="宋体" w:hAnsi="宋体"/>
          <w:sz w:val="24"/>
          <w:szCs w:val="24"/>
        </w:rPr>
        <w:t>文档对方法，</w:t>
      </w:r>
      <w:r w:rsidRPr="0096198F">
        <w:rPr>
          <w:rFonts w:ascii="宋体" w:eastAsia="宋体" w:hAnsi="宋体" w:hint="eastAsia"/>
          <w:sz w:val="24"/>
          <w:szCs w:val="24"/>
        </w:rPr>
        <w:t>文档</w:t>
      </w:r>
      <w:r w:rsidRPr="0096198F">
        <w:rPr>
          <w:rFonts w:ascii="宋体" w:eastAsia="宋体" w:hAnsi="宋体"/>
          <w:sz w:val="24"/>
          <w:szCs w:val="24"/>
        </w:rPr>
        <w:t>对方法考虑了任意两个文档间的相对位置关系，相对于单文档方法</w:t>
      </w:r>
      <w:r w:rsidRPr="0096198F">
        <w:rPr>
          <w:rFonts w:ascii="宋体" w:eastAsia="宋体" w:hAnsi="宋体" w:hint="eastAsia"/>
          <w:sz w:val="24"/>
          <w:szCs w:val="24"/>
        </w:rPr>
        <w:t>效果</w:t>
      </w:r>
      <w:r w:rsidRPr="0096198F">
        <w:rPr>
          <w:rFonts w:ascii="宋体" w:eastAsia="宋体" w:hAnsi="宋体"/>
          <w:sz w:val="24"/>
          <w:szCs w:val="24"/>
        </w:rPr>
        <w:t>更好，</w:t>
      </w:r>
      <w:r w:rsidRPr="0096198F">
        <w:rPr>
          <w:rFonts w:ascii="宋体" w:eastAsia="宋体" w:hAnsi="宋体" w:hint="eastAsia"/>
          <w:sz w:val="24"/>
          <w:szCs w:val="24"/>
        </w:rPr>
        <w:t>而</w:t>
      </w:r>
      <w:r w:rsidRPr="0096198F">
        <w:rPr>
          <w:rFonts w:ascii="宋体" w:eastAsia="宋体" w:hAnsi="宋体"/>
          <w:sz w:val="24"/>
          <w:szCs w:val="24"/>
        </w:rPr>
        <w:t>文档列表方法</w:t>
      </w:r>
      <w:r w:rsidRPr="0096198F">
        <w:rPr>
          <w:rFonts w:ascii="宋体" w:eastAsia="宋体" w:hAnsi="宋体" w:hint="eastAsia"/>
          <w:sz w:val="24"/>
          <w:szCs w:val="24"/>
        </w:rPr>
        <w:t>在</w:t>
      </w:r>
      <w:r w:rsidRPr="0096198F">
        <w:rPr>
          <w:rFonts w:ascii="宋体" w:eastAsia="宋体" w:hAnsi="宋体"/>
          <w:sz w:val="24"/>
          <w:szCs w:val="24"/>
        </w:rPr>
        <w:t>文档数量较大时会明显</w:t>
      </w:r>
      <w:r w:rsidRPr="0096198F">
        <w:rPr>
          <w:rFonts w:ascii="宋体" w:eastAsia="宋体" w:hAnsi="宋体" w:hint="eastAsia"/>
          <w:sz w:val="24"/>
          <w:szCs w:val="24"/>
        </w:rPr>
        <w:t>降低</w:t>
      </w:r>
      <w:r w:rsidRPr="0096198F">
        <w:rPr>
          <w:rFonts w:ascii="宋体" w:eastAsia="宋体" w:hAnsi="宋体"/>
          <w:sz w:val="24"/>
          <w:szCs w:val="24"/>
        </w:rPr>
        <w:t>处理效率。</w:t>
      </w:r>
    </w:p>
    <w:p w14:paraId="55A90297"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由于IR SVM</w:t>
      </w:r>
      <w:r w:rsidRPr="0096198F">
        <w:rPr>
          <w:rFonts w:ascii="宋体" w:eastAsia="宋体" w:hAnsi="宋体" w:hint="eastAsia"/>
          <w:sz w:val="24"/>
          <w:szCs w:val="24"/>
        </w:rPr>
        <w:t>算法是</w:t>
      </w:r>
      <w:r w:rsidRPr="0096198F">
        <w:rPr>
          <w:rFonts w:ascii="宋体" w:eastAsia="宋体" w:hAnsi="宋体"/>
          <w:sz w:val="24"/>
          <w:szCs w:val="24"/>
        </w:rPr>
        <w:t>在ranking SVM</w:t>
      </w:r>
      <w:r w:rsidRPr="0096198F">
        <w:rPr>
          <w:rFonts w:ascii="宋体" w:eastAsia="宋体" w:hAnsi="宋体" w:hint="eastAsia"/>
          <w:sz w:val="24"/>
          <w:szCs w:val="24"/>
        </w:rPr>
        <w:t>算法基础上</w:t>
      </w:r>
      <w:r w:rsidRPr="0096198F">
        <w:rPr>
          <w:rFonts w:ascii="宋体" w:eastAsia="宋体" w:hAnsi="宋体"/>
          <w:sz w:val="24"/>
          <w:szCs w:val="24"/>
        </w:rPr>
        <w:t>进行改进的结果，</w:t>
      </w:r>
      <w:r w:rsidRPr="0096198F">
        <w:rPr>
          <w:rFonts w:ascii="宋体" w:eastAsia="宋体" w:hAnsi="宋体" w:hint="eastAsia"/>
          <w:sz w:val="24"/>
          <w:szCs w:val="24"/>
        </w:rPr>
        <w:t>因此</w:t>
      </w:r>
      <w:r w:rsidRPr="0096198F">
        <w:rPr>
          <w:rFonts w:ascii="宋体" w:eastAsia="宋体" w:hAnsi="宋体"/>
          <w:sz w:val="24"/>
          <w:szCs w:val="24"/>
        </w:rPr>
        <w:t>首先介绍</w:t>
      </w:r>
      <w:r w:rsidRPr="0096198F">
        <w:rPr>
          <w:rFonts w:ascii="宋体" w:eastAsia="宋体" w:hAnsi="宋体" w:hint="eastAsia"/>
          <w:sz w:val="24"/>
          <w:szCs w:val="24"/>
        </w:rPr>
        <w:t>Ranking SVM，然后</w:t>
      </w:r>
      <w:r w:rsidRPr="0096198F">
        <w:rPr>
          <w:rFonts w:ascii="宋体" w:eastAsia="宋体" w:hAnsi="宋体"/>
          <w:sz w:val="24"/>
          <w:szCs w:val="24"/>
        </w:rPr>
        <w:t>介绍IR SVM</w:t>
      </w:r>
      <w:r w:rsidRPr="0096198F">
        <w:rPr>
          <w:rFonts w:ascii="宋体" w:eastAsia="宋体" w:hAnsi="宋体" w:hint="eastAsia"/>
          <w:sz w:val="24"/>
          <w:szCs w:val="24"/>
        </w:rPr>
        <w:t>算法</w:t>
      </w:r>
      <w:r w:rsidRPr="0096198F">
        <w:rPr>
          <w:rFonts w:ascii="宋体" w:eastAsia="宋体" w:hAnsi="宋体"/>
          <w:sz w:val="24"/>
          <w:szCs w:val="24"/>
        </w:rPr>
        <w:t>的改进</w:t>
      </w:r>
      <w:r w:rsidRPr="0096198F">
        <w:rPr>
          <w:rFonts w:ascii="宋体" w:eastAsia="宋体" w:hAnsi="宋体" w:hint="eastAsia"/>
          <w:sz w:val="24"/>
          <w:szCs w:val="24"/>
        </w:rPr>
        <w:t>。</w:t>
      </w:r>
    </w:p>
    <w:p w14:paraId="4FD550F1" w14:textId="77777777" w:rsidR="001D4A89" w:rsidRPr="0096198F" w:rsidRDefault="001D4A89" w:rsidP="001D4A89">
      <w:pPr>
        <w:ind w:firstLineChars="200" w:firstLine="480"/>
        <w:rPr>
          <w:rFonts w:ascii="宋体" w:eastAsia="宋体" w:hAnsi="宋体"/>
          <w:sz w:val="24"/>
          <w:szCs w:val="24"/>
        </w:rPr>
      </w:pPr>
    </w:p>
    <w:p w14:paraId="458F1194" w14:textId="77777777" w:rsidR="001D4A89" w:rsidRPr="0096198F" w:rsidRDefault="001D4A89" w:rsidP="001D4A89">
      <w:pPr>
        <w:rPr>
          <w:rFonts w:ascii="宋体" w:eastAsia="宋体" w:hAnsi="宋体"/>
          <w:sz w:val="24"/>
          <w:szCs w:val="24"/>
        </w:rPr>
      </w:pPr>
    </w:p>
    <w:p w14:paraId="1CA2476A" w14:textId="77777777" w:rsidR="001D4A89" w:rsidRPr="0096198F" w:rsidRDefault="001D4A89" w:rsidP="001D4A89">
      <w:pPr>
        <w:rPr>
          <w:rStyle w:val="tgt"/>
          <w:rFonts w:ascii="宋体" w:eastAsia="宋体" w:hAnsi="宋体" w:cs="Arial"/>
          <w:color w:val="333333"/>
          <w:sz w:val="24"/>
          <w:szCs w:val="24"/>
          <w:shd w:val="clear" w:color="auto" w:fill="F7F8FA"/>
        </w:rPr>
      </w:pPr>
      <w:r w:rsidRPr="0096198F">
        <w:rPr>
          <w:rStyle w:val="tgt"/>
          <w:rFonts w:ascii="宋体" w:eastAsia="宋体" w:hAnsi="宋体" w:cs="Arial" w:hint="eastAsia"/>
          <w:color w:val="333333"/>
          <w:sz w:val="24"/>
          <w:szCs w:val="24"/>
          <w:shd w:val="clear" w:color="auto" w:fill="F7F8FA"/>
        </w:rPr>
        <w:t>Ranking</w:t>
      </w:r>
      <w:r w:rsidRPr="0096198F">
        <w:rPr>
          <w:rStyle w:val="tgt"/>
          <w:rFonts w:ascii="宋体" w:eastAsia="宋体" w:hAnsi="宋体" w:cs="Arial"/>
          <w:color w:val="333333"/>
          <w:sz w:val="24"/>
          <w:szCs w:val="24"/>
          <w:shd w:val="clear" w:color="auto" w:fill="F7F8FA"/>
        </w:rPr>
        <w:t xml:space="preserve"> SVM</w:t>
      </w:r>
    </w:p>
    <w:p w14:paraId="189A6F86" w14:textId="77777777" w:rsidR="001D4A89" w:rsidRPr="0096198F" w:rsidRDefault="001D4A89" w:rsidP="001D4A89">
      <w:pPr>
        <w:rPr>
          <w:rStyle w:val="tgt"/>
          <w:rFonts w:ascii="宋体" w:eastAsia="宋体" w:hAnsi="宋体" w:cs="Arial"/>
          <w:color w:val="333333"/>
          <w:sz w:val="24"/>
          <w:szCs w:val="24"/>
          <w:shd w:val="clear" w:color="auto" w:fill="F7F8FA"/>
        </w:rPr>
      </w:pPr>
    </w:p>
    <w:p w14:paraId="77B51C2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SVM方法</w:t>
      </w:r>
      <w:r w:rsidRPr="0096198F">
        <w:rPr>
          <w:rFonts w:ascii="宋体" w:eastAsia="宋体" w:hAnsi="宋体" w:hint="eastAsia"/>
          <w:sz w:val="24"/>
          <w:szCs w:val="24"/>
        </w:rPr>
        <w:t>由</w:t>
      </w:r>
      <w:r w:rsidRPr="0096198F">
        <w:rPr>
          <w:rFonts w:ascii="宋体" w:eastAsia="宋体" w:hAnsi="宋体"/>
          <w:sz w:val="24"/>
          <w:szCs w:val="24"/>
        </w:rPr>
        <w:t>Herbrich</w:t>
      </w:r>
      <w:r w:rsidRPr="0096198F">
        <w:rPr>
          <w:rFonts w:ascii="宋体" w:eastAsia="宋体" w:hAnsi="宋体" w:hint="eastAsia"/>
          <w:sz w:val="24"/>
          <w:szCs w:val="24"/>
        </w:rPr>
        <w:t>等人提出</w:t>
      </w:r>
      <w:r w:rsidRPr="0096198F">
        <w:rPr>
          <w:rFonts w:ascii="宋体" w:eastAsia="宋体" w:hAnsi="宋体"/>
          <w:sz w:val="24"/>
          <w:szCs w:val="24"/>
        </w:rPr>
        <w:t>，</w:t>
      </w:r>
      <w:r w:rsidRPr="0096198F">
        <w:rPr>
          <w:rFonts w:ascii="宋体" w:eastAsia="宋体" w:hAnsi="宋体" w:hint="eastAsia"/>
          <w:sz w:val="24"/>
          <w:szCs w:val="24"/>
        </w:rPr>
        <w:t>该</w:t>
      </w:r>
      <w:r w:rsidRPr="0096198F">
        <w:rPr>
          <w:rFonts w:ascii="宋体" w:eastAsia="宋体" w:hAnsi="宋体"/>
          <w:sz w:val="24"/>
          <w:szCs w:val="24"/>
        </w:rPr>
        <w:t>方法的</w:t>
      </w:r>
      <w:r w:rsidRPr="0096198F">
        <w:rPr>
          <w:rFonts w:ascii="宋体" w:eastAsia="宋体" w:hAnsi="宋体" w:hint="eastAsia"/>
          <w:sz w:val="24"/>
          <w:szCs w:val="24"/>
        </w:rPr>
        <w:t>基本</w:t>
      </w:r>
      <w:r w:rsidRPr="0096198F">
        <w:rPr>
          <w:rFonts w:ascii="宋体" w:eastAsia="宋体" w:hAnsi="宋体"/>
          <w:sz w:val="24"/>
          <w:szCs w:val="24"/>
        </w:rPr>
        <w:t>思想是</w:t>
      </w:r>
      <w:r w:rsidRPr="0096198F">
        <w:rPr>
          <w:rFonts w:ascii="宋体" w:eastAsia="宋体" w:hAnsi="宋体" w:hint="eastAsia"/>
          <w:sz w:val="24"/>
          <w:szCs w:val="24"/>
        </w:rPr>
        <w:t>通过训练得到能对文档对</w:t>
      </w:r>
      <w:r w:rsidRPr="0096198F">
        <w:rPr>
          <w:rFonts w:ascii="宋体" w:eastAsia="宋体" w:hAnsi="宋体"/>
          <w:sz w:val="24"/>
          <w:szCs w:val="24"/>
        </w:rPr>
        <w:t>进行</w:t>
      </w:r>
      <w:r w:rsidRPr="0096198F">
        <w:rPr>
          <w:rFonts w:ascii="宋体" w:eastAsia="宋体" w:hAnsi="宋体" w:hint="eastAsia"/>
          <w:sz w:val="24"/>
          <w:szCs w:val="24"/>
        </w:rPr>
        <w:t>分类的</w:t>
      </w:r>
      <w:r w:rsidRPr="0096198F">
        <w:rPr>
          <w:rFonts w:ascii="宋体" w:eastAsia="宋体" w:hAnsi="宋体"/>
          <w:sz w:val="24"/>
          <w:szCs w:val="24"/>
        </w:rPr>
        <w:t>分类器，</w:t>
      </w:r>
      <w:r w:rsidRPr="0096198F">
        <w:rPr>
          <w:rFonts w:ascii="宋体" w:eastAsia="宋体" w:hAnsi="宋体" w:hint="eastAsia"/>
          <w:sz w:val="24"/>
          <w:szCs w:val="24"/>
        </w:rPr>
        <w:t>然后利用</w:t>
      </w:r>
      <w:r w:rsidRPr="0096198F">
        <w:rPr>
          <w:rFonts w:ascii="宋体" w:eastAsia="宋体" w:hAnsi="宋体"/>
          <w:sz w:val="24"/>
          <w:szCs w:val="24"/>
        </w:rPr>
        <w:t>分类器完成排序任务。</w:t>
      </w:r>
    </w:p>
    <w:p w14:paraId="7A04FD8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如图</w:t>
      </w:r>
      <w:r w:rsidRPr="0096198F">
        <w:rPr>
          <w:rFonts w:ascii="宋体" w:eastAsia="宋体" w:hAnsi="宋体" w:hint="eastAsia"/>
          <w:sz w:val="24"/>
          <w:szCs w:val="24"/>
        </w:rPr>
        <w:t>（）所示，</w:t>
      </w:r>
      <w:r w:rsidRPr="0096198F">
        <w:rPr>
          <w:rFonts w:ascii="宋体" w:eastAsia="宋体" w:hAnsi="宋体"/>
          <w:sz w:val="24"/>
          <w:szCs w:val="24"/>
        </w:rPr>
        <w:t>假设</w:t>
      </w:r>
      <w:r w:rsidRPr="0096198F">
        <w:rPr>
          <w:rFonts w:ascii="宋体" w:eastAsia="宋体" w:hAnsi="宋体" w:hint="eastAsia"/>
          <w:sz w:val="24"/>
          <w:szCs w:val="24"/>
        </w:rPr>
        <w:t>在</w:t>
      </w:r>
      <w:r w:rsidRPr="0096198F">
        <w:rPr>
          <w:rFonts w:ascii="宋体" w:eastAsia="宋体" w:hAnsi="宋体"/>
          <w:sz w:val="24"/>
          <w:szCs w:val="24"/>
        </w:rPr>
        <w:t>特征空间</w:t>
      </w:r>
      <w:r w:rsidRPr="0096198F">
        <w:rPr>
          <w:rFonts w:ascii="宋体" w:eastAsia="宋体" w:hAnsi="宋体" w:hint="eastAsia"/>
          <w:sz w:val="24"/>
          <w:szCs w:val="24"/>
        </w:rPr>
        <w:t>中有两组与</w:t>
      </w:r>
      <w:r w:rsidRPr="0096198F">
        <w:rPr>
          <w:rFonts w:ascii="宋体" w:eastAsia="宋体" w:hAnsi="宋体"/>
          <w:sz w:val="24"/>
          <w:szCs w:val="24"/>
        </w:rPr>
        <w:t>查询关联的文档集合。每个文档集合中的文档</w:t>
      </w:r>
      <w:r w:rsidRPr="0096198F">
        <w:rPr>
          <w:rFonts w:ascii="宋体" w:eastAsia="宋体" w:hAnsi="宋体" w:hint="eastAsia"/>
          <w:sz w:val="24"/>
          <w:szCs w:val="24"/>
        </w:rPr>
        <w:t>被划分</w:t>
      </w:r>
      <w:r w:rsidRPr="0096198F">
        <w:rPr>
          <w:rFonts w:ascii="宋体" w:eastAsia="宋体" w:hAnsi="宋体"/>
          <w:sz w:val="24"/>
          <w:szCs w:val="24"/>
        </w:rPr>
        <w:t>成了三个等级。</w:t>
      </w:r>
      <w:r w:rsidRPr="0096198F">
        <w:rPr>
          <w:rFonts w:ascii="宋体" w:eastAsia="宋体" w:hAnsi="宋体" w:hint="eastAsia"/>
          <w:sz w:val="24"/>
          <w:szCs w:val="24"/>
        </w:rPr>
        <w:t xml:space="preserve"> </w:t>
      </w:r>
      <w:r w:rsidRPr="0096198F">
        <w:rPr>
          <w:rFonts w:ascii="宋体" w:eastAsia="宋体" w:hAnsi="宋体"/>
          <w:sz w:val="24"/>
          <w:szCs w:val="24"/>
        </w:rPr>
        <w:t>第一组中的对象x1、x2和x3</w:t>
      </w:r>
      <w:r w:rsidRPr="0096198F">
        <w:rPr>
          <w:rFonts w:ascii="宋体" w:eastAsia="宋体" w:hAnsi="宋体" w:hint="eastAsia"/>
          <w:sz w:val="24"/>
          <w:szCs w:val="24"/>
        </w:rPr>
        <w:t>的</w:t>
      </w:r>
      <w:r w:rsidRPr="0096198F">
        <w:rPr>
          <w:rFonts w:ascii="宋体" w:eastAsia="宋体" w:hAnsi="宋体"/>
          <w:sz w:val="24"/>
          <w:szCs w:val="24"/>
        </w:rPr>
        <w:t>级别</w:t>
      </w:r>
      <w:r w:rsidRPr="0096198F">
        <w:rPr>
          <w:rFonts w:ascii="宋体" w:eastAsia="宋体" w:hAnsi="宋体" w:hint="eastAsia"/>
          <w:sz w:val="24"/>
          <w:szCs w:val="24"/>
        </w:rPr>
        <w:t>分别为 rank</w:t>
      </w:r>
      <w:r w:rsidRPr="0096198F">
        <w:rPr>
          <w:rFonts w:ascii="宋体" w:eastAsia="宋体" w:hAnsi="宋体"/>
          <w:sz w:val="24"/>
          <w:szCs w:val="24"/>
        </w:rPr>
        <w:t>3</w:t>
      </w:r>
      <w:r w:rsidRPr="0096198F">
        <w:rPr>
          <w:rFonts w:ascii="宋体" w:eastAsia="宋体" w:hAnsi="宋体" w:hint="eastAsia"/>
          <w:sz w:val="24"/>
          <w:szCs w:val="24"/>
        </w:rPr>
        <w:t>、rank2、rank1。</w:t>
      </w:r>
    </w:p>
    <w:p w14:paraId="2C7EC7EF"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此时</w:t>
      </w:r>
      <w:r w:rsidRPr="0096198F">
        <w:rPr>
          <w:rFonts w:ascii="宋体" w:eastAsia="宋体" w:hAnsi="宋体"/>
          <w:sz w:val="24"/>
          <w:szCs w:val="24"/>
        </w:rPr>
        <w:t>，可以</w:t>
      </w:r>
      <w:r w:rsidRPr="0096198F">
        <w:rPr>
          <w:rFonts w:ascii="宋体" w:eastAsia="宋体" w:hAnsi="宋体" w:hint="eastAsia"/>
          <w:sz w:val="24"/>
          <w:szCs w:val="24"/>
        </w:rPr>
        <w:t>使用第二章</w:t>
      </w:r>
      <w:r w:rsidRPr="0096198F">
        <w:rPr>
          <w:rFonts w:ascii="宋体" w:eastAsia="宋体" w:hAnsi="宋体"/>
          <w:sz w:val="24"/>
          <w:szCs w:val="24"/>
        </w:rPr>
        <w:t>的公式（</w:t>
      </w:r>
      <w:r w:rsidRPr="0096198F">
        <w:rPr>
          <w:rFonts w:ascii="宋体" w:eastAsia="宋体" w:hAnsi="宋体" w:hint="eastAsia"/>
          <w:sz w:val="24"/>
          <w:szCs w:val="24"/>
        </w:rPr>
        <w:t>2.2</w:t>
      </w:r>
      <w:r w:rsidRPr="0096198F">
        <w:rPr>
          <w:rFonts w:ascii="宋体" w:eastAsia="宋体" w:hAnsi="宋体"/>
          <w:sz w:val="24"/>
          <w:szCs w:val="24"/>
        </w:rPr>
        <w:t>）</w:t>
      </w:r>
      <w:r w:rsidRPr="0096198F">
        <w:rPr>
          <w:rFonts w:ascii="宋体" w:eastAsia="宋体" w:hAnsi="宋体" w:hint="eastAsia"/>
          <w:sz w:val="24"/>
          <w:szCs w:val="24"/>
        </w:rPr>
        <w:t>来进行</w:t>
      </w:r>
      <w:r w:rsidRPr="0096198F">
        <w:rPr>
          <w:rFonts w:ascii="宋体" w:eastAsia="宋体" w:hAnsi="宋体"/>
          <w:sz w:val="24"/>
          <w:szCs w:val="24"/>
        </w:rPr>
        <w:t>排序</w:t>
      </w:r>
      <w:r w:rsidRPr="0096198F">
        <w:rPr>
          <w:rFonts w:ascii="宋体" w:eastAsia="宋体" w:hAnsi="宋体" w:hint="eastAsia"/>
          <w:sz w:val="24"/>
          <w:szCs w:val="24"/>
        </w:rPr>
        <w:t>，此处</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对应 2.</w:t>
      </w:r>
      <w:r w:rsidRPr="0096198F">
        <w:rPr>
          <w:rFonts w:ascii="宋体" w:eastAsia="宋体" w:hAnsi="宋体"/>
          <w:sz w:val="24"/>
          <w:szCs w:val="24"/>
        </w:rPr>
        <w:t>2</w:t>
      </w:r>
      <w:r w:rsidRPr="0096198F">
        <w:rPr>
          <w:rFonts w:ascii="宋体" w:eastAsia="宋体" w:hAnsi="宋体" w:hint="eastAsia"/>
          <w:sz w:val="24"/>
          <w:szCs w:val="24"/>
        </w:rPr>
        <w:t>中</w:t>
      </w:r>
      <w:r w:rsidRPr="0096198F">
        <w:rPr>
          <w:rFonts w:ascii="宋体" w:eastAsia="宋体" w:hAnsi="宋体"/>
          <w:sz w:val="24"/>
          <w:szCs w:val="24"/>
        </w:rPr>
        <w:t>的</w:t>
      </w:r>
      <m:oMath>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hint="eastAsia"/>
          <w:sz w:val="24"/>
          <w:szCs w:val="24"/>
        </w:rPr>
        <w:t>得到</w:t>
      </w:r>
      <w:r w:rsidRPr="0096198F">
        <w:rPr>
          <w:rFonts w:ascii="宋体" w:eastAsia="宋体" w:hAnsi="宋体"/>
          <w:sz w:val="24"/>
          <w:szCs w:val="24"/>
        </w:rPr>
        <w:t>的对象向量</w:t>
      </w:r>
      <w:r w:rsidRPr="0096198F">
        <w:rPr>
          <w:rFonts w:ascii="宋体" w:eastAsia="宋体" w:hAnsi="宋体" w:hint="eastAsia"/>
          <w:sz w:val="24"/>
          <w:szCs w:val="24"/>
        </w:rPr>
        <w:t>，</w:t>
      </w:r>
      <m:oMath>
        <m:r>
          <w:rPr>
            <w:rFonts w:ascii="Cambria Math" w:eastAsia="宋体" w:hAnsi="Cambria Math"/>
            <w:sz w:val="24"/>
            <w:szCs w:val="24"/>
          </w:rPr>
          <m:t>w</m:t>
        </m:r>
      </m:oMath>
      <w:r w:rsidRPr="0096198F">
        <w:rPr>
          <w:rFonts w:ascii="宋体" w:eastAsia="宋体" w:hAnsi="宋体" w:hint="eastAsia"/>
          <w:sz w:val="24"/>
          <w:szCs w:val="24"/>
        </w:rPr>
        <w:t>向量</w:t>
      </w:r>
      <w:r w:rsidRPr="0096198F">
        <w:rPr>
          <w:rFonts w:ascii="宋体" w:eastAsia="宋体" w:hAnsi="宋体"/>
          <w:sz w:val="24"/>
          <w:szCs w:val="24"/>
        </w:rPr>
        <w:t>仍代表</w:t>
      </w:r>
      <w:r w:rsidRPr="0096198F">
        <w:rPr>
          <w:rFonts w:ascii="宋体" w:eastAsia="宋体" w:hAnsi="宋体" w:hint="eastAsia"/>
          <w:sz w:val="24"/>
          <w:szCs w:val="24"/>
        </w:rPr>
        <w:t>每个</w:t>
      </w:r>
      <w:r w:rsidRPr="0096198F">
        <w:rPr>
          <w:rFonts w:ascii="宋体" w:eastAsia="宋体" w:hAnsi="宋体"/>
          <w:sz w:val="24"/>
          <w:szCs w:val="24"/>
        </w:rPr>
        <w:t>特征向量的权重矩阵。</w:t>
      </w:r>
      <w:r w:rsidRPr="0096198F">
        <w:rPr>
          <w:rFonts w:ascii="宋体" w:eastAsia="宋体" w:hAnsi="宋体" w:hint="eastAsia"/>
          <w:sz w:val="24"/>
          <w:szCs w:val="24"/>
        </w:rPr>
        <w:t>根据该公式来执行</w:t>
      </w:r>
      <w:r w:rsidRPr="0096198F">
        <w:rPr>
          <w:rFonts w:ascii="宋体" w:eastAsia="宋体" w:hAnsi="宋体"/>
          <w:sz w:val="24"/>
          <w:szCs w:val="24"/>
        </w:rPr>
        <w:t>排序</w:t>
      </w:r>
      <w:r w:rsidRPr="0096198F">
        <w:rPr>
          <w:rFonts w:ascii="宋体" w:eastAsia="宋体" w:hAnsi="宋体" w:hint="eastAsia"/>
          <w:sz w:val="24"/>
          <w:szCs w:val="24"/>
        </w:rPr>
        <w:t>操作</w:t>
      </w:r>
      <w:r w:rsidRPr="0096198F">
        <w:rPr>
          <w:rFonts w:ascii="宋体" w:eastAsia="宋体" w:hAnsi="宋体"/>
          <w:sz w:val="24"/>
          <w:szCs w:val="24"/>
        </w:rPr>
        <w:t>，</w:t>
      </w:r>
      <w:r w:rsidRPr="0096198F">
        <w:rPr>
          <w:rFonts w:ascii="宋体" w:eastAsia="宋体" w:hAnsi="宋体" w:hint="eastAsia"/>
          <w:sz w:val="24"/>
          <w:szCs w:val="24"/>
        </w:rPr>
        <w:t>实际上是</w:t>
      </w:r>
      <w:r w:rsidRPr="0096198F">
        <w:rPr>
          <w:rFonts w:ascii="宋体" w:eastAsia="宋体" w:hAnsi="宋体"/>
          <w:sz w:val="24"/>
          <w:szCs w:val="24"/>
        </w:rPr>
        <w:t>将</w:t>
      </w:r>
      <w:r w:rsidRPr="0096198F">
        <w:rPr>
          <w:rFonts w:ascii="宋体" w:eastAsia="宋体" w:hAnsi="宋体" w:hint="eastAsia"/>
          <w:sz w:val="24"/>
          <w:szCs w:val="24"/>
        </w:rPr>
        <w:t>文档</w:t>
      </w:r>
      <w:r w:rsidRPr="0096198F">
        <w:rPr>
          <w:rFonts w:ascii="宋体" w:eastAsia="宋体" w:hAnsi="宋体"/>
          <w:sz w:val="24"/>
          <w:szCs w:val="24"/>
        </w:rPr>
        <w:t>的特征向量投影到</w:t>
      </w:r>
      <w:r w:rsidRPr="0096198F">
        <w:rPr>
          <w:rFonts w:ascii="宋体" w:eastAsia="宋体" w:hAnsi="宋体" w:hint="eastAsia"/>
          <w:sz w:val="24"/>
          <w:szCs w:val="24"/>
        </w:rPr>
        <w:t>各自权重</w:t>
      </w:r>
      <w:r w:rsidRPr="0096198F">
        <w:rPr>
          <w:rFonts w:ascii="宋体" w:eastAsia="宋体" w:hAnsi="宋体"/>
          <w:sz w:val="24"/>
          <w:szCs w:val="24"/>
        </w:rPr>
        <w:t>向量中，并根据</w:t>
      </w:r>
      <w:r w:rsidRPr="0096198F">
        <w:rPr>
          <w:rFonts w:ascii="宋体" w:eastAsia="宋体" w:hAnsi="宋体" w:hint="eastAsia"/>
          <w:sz w:val="24"/>
          <w:szCs w:val="24"/>
        </w:rPr>
        <w:t>特征</w:t>
      </w:r>
      <w:r w:rsidRPr="0096198F">
        <w:rPr>
          <w:rFonts w:ascii="宋体" w:eastAsia="宋体" w:hAnsi="宋体"/>
          <w:sz w:val="24"/>
          <w:szCs w:val="24"/>
        </w:rPr>
        <w:t>向量的投影</w:t>
      </w:r>
      <w:r w:rsidRPr="0096198F">
        <w:rPr>
          <w:rFonts w:ascii="宋体" w:eastAsia="宋体" w:hAnsi="宋体" w:hint="eastAsia"/>
          <w:sz w:val="24"/>
          <w:szCs w:val="24"/>
        </w:rPr>
        <w:t>来对</w:t>
      </w:r>
      <w:r w:rsidRPr="0096198F">
        <w:rPr>
          <w:rFonts w:ascii="宋体" w:eastAsia="宋体" w:hAnsi="宋体"/>
          <w:sz w:val="24"/>
          <w:szCs w:val="24"/>
        </w:rPr>
        <w:t>文</w:t>
      </w:r>
      <w:r w:rsidRPr="0096198F">
        <w:rPr>
          <w:rFonts w:ascii="宋体" w:eastAsia="宋体" w:hAnsi="宋体" w:hint="eastAsia"/>
          <w:sz w:val="24"/>
          <w:szCs w:val="24"/>
        </w:rPr>
        <w:t>档</w:t>
      </w:r>
      <w:r w:rsidRPr="0096198F">
        <w:rPr>
          <w:rFonts w:ascii="宋体" w:eastAsia="宋体" w:hAnsi="宋体"/>
          <w:sz w:val="24"/>
          <w:szCs w:val="24"/>
        </w:rPr>
        <w:t>进行排序。</w:t>
      </w:r>
    </w:p>
    <w:p w14:paraId="16C8F5F7" w14:textId="77777777" w:rsidR="001D4A89" w:rsidRPr="0096198F" w:rsidRDefault="001D4A89" w:rsidP="001D4A89">
      <w:pPr>
        <w:widowControl/>
        <w:shd w:val="clear" w:color="auto" w:fill="F7F8FA"/>
        <w:ind w:firstLineChars="200" w:firstLine="480"/>
        <w:jc w:val="center"/>
        <w:rPr>
          <w:rFonts w:ascii="宋体" w:eastAsia="宋体" w:hAnsi="宋体" w:cs="Arial"/>
          <w:kern w:val="0"/>
          <w:sz w:val="24"/>
          <w:szCs w:val="24"/>
        </w:rPr>
      </w:pPr>
      <m:oMath>
        <m:r>
          <w:rPr>
            <w:rFonts w:ascii="Cambria Math" w:eastAsia="宋体" w:hAnsi="Cambria Math" w:cs="MS Mincho"/>
            <w:sz w:val="24"/>
            <w:szCs w:val="24"/>
          </w:rPr>
          <m:t>h</m:t>
        </m:r>
        <m:r>
          <m:rPr>
            <m:sty m:val="p"/>
          </m:rPr>
          <w:rPr>
            <w:rFonts w:ascii="Cambria Math" w:eastAsia="宋体" w:hAnsi="Cambria Math" w:hint="eastAsia"/>
            <w:sz w:val="24"/>
            <w:szCs w:val="24"/>
          </w:rPr>
          <m:t>(</m:t>
        </m:r>
        <m:r>
          <w:rPr>
            <w:rFonts w:ascii="Cambria Math" w:eastAsia="宋体" w:hAnsi="Cambria Math" w:cs="Cambria Math"/>
            <w:sz w:val="24"/>
            <w:szCs w:val="24"/>
          </w:rPr>
          <m:t>w</m:t>
        </m:r>
        <m:r>
          <m:rPr>
            <m:sty m:val="p"/>
          </m:rPr>
          <w:rPr>
            <w:rFonts w:ascii="Cambria Math" w:eastAsia="宋体" w:hAnsi="Cambria Math"/>
            <w:sz w:val="24"/>
            <w:szCs w:val="24"/>
          </w:rPr>
          <m:t xml:space="preserve">, </m:t>
        </m:r>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cs="Arial" w:hint="eastAsia"/>
          <w:sz w:val="24"/>
          <w:szCs w:val="24"/>
        </w:rPr>
        <w:t xml:space="preserve">   2.2</w:t>
      </w:r>
    </w:p>
    <w:p w14:paraId="3690CBEA"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对于以上的</w:t>
      </w:r>
      <w:r w:rsidRPr="0096198F">
        <w:rPr>
          <w:rFonts w:ascii="宋体" w:eastAsia="宋体" w:hAnsi="宋体"/>
          <w:sz w:val="24"/>
          <w:szCs w:val="24"/>
        </w:rPr>
        <w:t>排序问题</w:t>
      </w:r>
      <w:r w:rsidRPr="0096198F">
        <w:rPr>
          <w:rFonts w:ascii="宋体" w:eastAsia="宋体" w:hAnsi="宋体" w:hint="eastAsia"/>
          <w:sz w:val="24"/>
          <w:szCs w:val="24"/>
        </w:rPr>
        <w:t>，可以通过</w:t>
      </w:r>
      <w:r w:rsidRPr="0096198F">
        <w:rPr>
          <w:rFonts w:ascii="宋体" w:eastAsia="宋体" w:hAnsi="宋体"/>
          <w:sz w:val="24"/>
          <w:szCs w:val="24"/>
        </w:rPr>
        <w:t>线性SVM</w:t>
      </w:r>
      <w:r w:rsidRPr="0096198F">
        <w:rPr>
          <w:rFonts w:ascii="宋体" w:eastAsia="宋体" w:hAnsi="宋体" w:hint="eastAsia"/>
          <w:sz w:val="24"/>
          <w:szCs w:val="24"/>
        </w:rPr>
        <w:t>分类来解决</w:t>
      </w:r>
      <w:r w:rsidRPr="0096198F">
        <w:rPr>
          <w:rFonts w:ascii="宋体" w:eastAsia="宋体" w:hAnsi="宋体"/>
          <w:sz w:val="24"/>
          <w:szCs w:val="24"/>
        </w:rPr>
        <w:t>。</w:t>
      </w:r>
      <w:r w:rsidRPr="0096198F">
        <w:rPr>
          <w:rFonts w:ascii="宋体" w:eastAsia="宋体" w:hAnsi="宋体" w:hint="eastAsia"/>
          <w:sz w:val="24"/>
          <w:szCs w:val="24"/>
        </w:rPr>
        <w:t>首先，</w:t>
      </w:r>
      <w:r w:rsidRPr="0096198F">
        <w:rPr>
          <w:rFonts w:ascii="宋体" w:eastAsia="宋体" w:hAnsi="宋体"/>
          <w:sz w:val="24"/>
          <w:szCs w:val="24"/>
        </w:rPr>
        <w:t>将同一组不同等级特征向量之间的差异作为新的特征向量处理，如</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作为</w:t>
      </w:r>
      <w:r w:rsidRPr="0096198F">
        <w:rPr>
          <w:rFonts w:ascii="宋体" w:eastAsia="宋体" w:hAnsi="宋体"/>
          <w:sz w:val="24"/>
          <w:szCs w:val="24"/>
        </w:rPr>
        <w:t>新的特征向量</w:t>
      </w:r>
      <w:r w:rsidRPr="0096198F">
        <w:rPr>
          <w:rFonts w:ascii="宋体" w:eastAsia="宋体" w:hAnsi="宋体" w:hint="eastAsia"/>
          <w:sz w:val="24"/>
          <w:szCs w:val="24"/>
        </w:rPr>
        <w:t>，同时</w:t>
      </w:r>
      <w:r w:rsidRPr="0096198F">
        <w:rPr>
          <w:rFonts w:ascii="宋体" w:eastAsia="宋体" w:hAnsi="宋体"/>
          <w:sz w:val="24"/>
          <w:szCs w:val="24"/>
        </w:rPr>
        <w:t>，每个新的特征向量的</w:t>
      </w:r>
      <w:r w:rsidRPr="0096198F">
        <w:rPr>
          <w:rFonts w:ascii="宋体" w:eastAsia="宋体" w:hAnsi="宋体" w:hint="eastAsia"/>
          <w:sz w:val="24"/>
          <w:szCs w:val="24"/>
        </w:rPr>
        <w:t>级别</w:t>
      </w:r>
      <w:r w:rsidRPr="0096198F">
        <w:rPr>
          <w:rFonts w:ascii="宋体" w:eastAsia="宋体" w:hAnsi="宋体"/>
          <w:sz w:val="24"/>
          <w:szCs w:val="24"/>
        </w:rPr>
        <w:t>也被</w:t>
      </w:r>
      <w:r w:rsidRPr="0096198F">
        <w:rPr>
          <w:rFonts w:ascii="宋体" w:eastAsia="宋体" w:hAnsi="宋体" w:hint="eastAsia"/>
          <w:sz w:val="24"/>
          <w:szCs w:val="24"/>
        </w:rPr>
        <w:t>标签</w:t>
      </w:r>
      <w:r w:rsidRPr="0096198F">
        <w:rPr>
          <w:rFonts w:ascii="宋体" w:eastAsia="宋体" w:hAnsi="宋体"/>
          <w:sz w:val="24"/>
          <w:szCs w:val="24"/>
        </w:rPr>
        <w:t>所代替</w:t>
      </w:r>
      <w:r w:rsidRPr="0096198F">
        <w:rPr>
          <w:rFonts w:ascii="宋体" w:eastAsia="宋体" w:hAnsi="宋体" w:hint="eastAsia"/>
          <w:sz w:val="24"/>
          <w:szCs w:val="24"/>
        </w:rPr>
        <w:t>，如根据</w:t>
      </w:r>
      <w:r w:rsidRPr="0096198F">
        <w:rPr>
          <w:rFonts w:ascii="宋体" w:eastAsia="宋体" w:hAnsi="宋体"/>
          <w:sz w:val="24"/>
          <w:szCs w:val="24"/>
        </w:rPr>
        <w:t>原向量的</w:t>
      </w:r>
      <w:r w:rsidRPr="0096198F">
        <w:rPr>
          <w:rFonts w:ascii="宋体" w:eastAsia="宋体" w:hAnsi="宋体" w:hint="eastAsia"/>
          <w:sz w:val="24"/>
          <w:szCs w:val="24"/>
        </w:rPr>
        <w:t>等级</w:t>
      </w:r>
      <w:r w:rsidRPr="0096198F">
        <w:rPr>
          <w:rFonts w:ascii="宋体" w:eastAsia="宋体" w:hAnsi="宋体"/>
          <w:sz w:val="24"/>
          <w:szCs w:val="24"/>
        </w:rPr>
        <w:t>，</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标记为负相关，将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标记为正相关，这样</w:t>
      </w:r>
      <w:r w:rsidRPr="0096198F">
        <w:rPr>
          <w:rFonts w:ascii="宋体" w:eastAsia="宋体" w:hAnsi="宋体"/>
          <w:sz w:val="24"/>
          <w:szCs w:val="24"/>
        </w:rPr>
        <w:t>的好处是可以把每个</w:t>
      </w:r>
      <w:r w:rsidRPr="0096198F">
        <w:rPr>
          <w:rFonts w:ascii="宋体" w:eastAsia="宋体" w:hAnsi="宋体" w:hint="eastAsia"/>
          <w:sz w:val="24"/>
          <w:szCs w:val="24"/>
        </w:rPr>
        <w:t>特征</w:t>
      </w:r>
      <w:r w:rsidRPr="0096198F">
        <w:rPr>
          <w:rFonts w:ascii="宋体" w:eastAsia="宋体" w:hAnsi="宋体"/>
          <w:sz w:val="24"/>
          <w:szCs w:val="24"/>
        </w:rPr>
        <w:t>向量的权重</w:t>
      </w:r>
      <m:oMath>
        <m:r>
          <w:rPr>
            <w:rFonts w:ascii="Cambria Math" w:eastAsia="宋体" w:hAnsi="Cambria Math"/>
            <w:sz w:val="24"/>
            <w:szCs w:val="24"/>
          </w:rPr>
          <m:t>w</m:t>
        </m:r>
      </m:oMath>
      <w:r w:rsidRPr="0096198F">
        <w:rPr>
          <w:rFonts w:ascii="宋体" w:eastAsia="宋体" w:hAnsi="宋体"/>
          <w:sz w:val="24"/>
          <w:szCs w:val="24"/>
        </w:rPr>
        <w:t xml:space="preserve"> </w:t>
      </w:r>
      <w:r w:rsidRPr="0096198F">
        <w:rPr>
          <w:rFonts w:ascii="宋体" w:eastAsia="宋体" w:hAnsi="宋体" w:hint="eastAsia"/>
          <w:sz w:val="24"/>
          <w:szCs w:val="24"/>
        </w:rPr>
        <w:t>进行</w:t>
      </w:r>
      <w:r w:rsidRPr="0096198F">
        <w:rPr>
          <w:rFonts w:ascii="宋体" w:eastAsia="宋体" w:hAnsi="宋体"/>
          <w:sz w:val="24"/>
          <w:szCs w:val="24"/>
        </w:rPr>
        <w:t>组合，</w:t>
      </w:r>
      <w:r w:rsidRPr="0096198F">
        <w:rPr>
          <w:rFonts w:ascii="宋体" w:eastAsia="宋体" w:hAnsi="宋体" w:hint="eastAsia"/>
          <w:sz w:val="24"/>
          <w:szCs w:val="24"/>
        </w:rPr>
        <w:t>形成</w:t>
      </w:r>
      <w:r w:rsidRPr="0096198F">
        <w:rPr>
          <w:rFonts w:ascii="宋体" w:eastAsia="宋体" w:hAnsi="宋体"/>
          <w:sz w:val="24"/>
          <w:szCs w:val="24"/>
        </w:rPr>
        <w:t>新的适合所有特征向量的权重。</w:t>
      </w:r>
      <w:r w:rsidRPr="0096198F">
        <w:rPr>
          <w:rFonts w:ascii="宋体" w:eastAsia="宋体" w:hAnsi="宋体" w:hint="eastAsia"/>
          <w:sz w:val="24"/>
          <w:szCs w:val="24"/>
        </w:rPr>
        <w:t>需要注意</w:t>
      </w:r>
      <w:r w:rsidRPr="0096198F">
        <w:rPr>
          <w:rFonts w:ascii="宋体" w:eastAsia="宋体" w:hAnsi="宋体"/>
          <w:sz w:val="24"/>
          <w:szCs w:val="24"/>
        </w:rPr>
        <w:t>的是</w:t>
      </w:r>
      <w:r w:rsidRPr="0096198F">
        <w:rPr>
          <w:rFonts w:ascii="宋体" w:eastAsia="宋体" w:hAnsi="宋体" w:hint="eastAsia"/>
          <w:sz w:val="24"/>
          <w:szCs w:val="24"/>
        </w:rPr>
        <w:t>，</w:t>
      </w:r>
      <w:r w:rsidRPr="0096198F">
        <w:rPr>
          <w:rFonts w:ascii="宋体" w:eastAsia="宋体" w:hAnsi="宋体"/>
          <w:sz w:val="24"/>
          <w:szCs w:val="24"/>
        </w:rPr>
        <w:t>只需要对同一组中不同等级的特征向量创建新的</w:t>
      </w:r>
      <w:r w:rsidRPr="0096198F">
        <w:rPr>
          <w:rFonts w:ascii="宋体" w:eastAsia="宋体" w:hAnsi="宋体" w:hint="eastAsia"/>
          <w:sz w:val="24"/>
          <w:szCs w:val="24"/>
        </w:rPr>
        <w:t>特征</w:t>
      </w:r>
      <w:r w:rsidRPr="0096198F">
        <w:rPr>
          <w:rFonts w:ascii="宋体" w:eastAsia="宋体" w:hAnsi="宋体"/>
          <w:sz w:val="24"/>
          <w:szCs w:val="24"/>
        </w:rPr>
        <w:t>向量。</w:t>
      </w:r>
    </w:p>
    <w:p w14:paraId="6BEB98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图4中，</w:t>
      </w:r>
      <w:r w:rsidRPr="0096198F">
        <w:rPr>
          <w:rFonts w:ascii="宋体" w:eastAsia="宋体" w:hAnsi="宋体"/>
          <w:sz w:val="24"/>
          <w:szCs w:val="24"/>
        </w:rPr>
        <w:t>支持向量机模型中的</w:t>
      </w:r>
      <w:r w:rsidRPr="0096198F">
        <w:rPr>
          <w:rFonts w:ascii="宋体" w:eastAsia="宋体" w:hAnsi="宋体" w:hint="eastAsia"/>
          <w:sz w:val="24"/>
          <w:szCs w:val="24"/>
        </w:rPr>
        <w:t>两条</w:t>
      </w:r>
      <w:r w:rsidRPr="0096198F">
        <w:rPr>
          <w:rFonts w:ascii="宋体" w:eastAsia="宋体" w:hAnsi="宋体"/>
          <w:sz w:val="24"/>
          <w:szCs w:val="24"/>
        </w:rPr>
        <w:t>边</w:t>
      </w:r>
      <w:r w:rsidRPr="0096198F">
        <w:rPr>
          <w:rFonts w:ascii="宋体" w:eastAsia="宋体" w:hAnsi="宋体" w:hint="eastAsia"/>
          <w:sz w:val="24"/>
          <w:szCs w:val="24"/>
        </w:rPr>
        <w:t>界线，</w:t>
      </w:r>
      <w:r w:rsidRPr="0096198F">
        <w:rPr>
          <w:rFonts w:ascii="宋体" w:eastAsia="宋体" w:hAnsi="宋体"/>
          <w:sz w:val="24"/>
          <w:szCs w:val="24"/>
        </w:rPr>
        <w:t>从几何意义</w:t>
      </w:r>
      <w:r w:rsidRPr="0096198F">
        <w:rPr>
          <w:rFonts w:ascii="宋体" w:eastAsia="宋体" w:hAnsi="宋体" w:hint="eastAsia"/>
          <w:sz w:val="24"/>
          <w:szCs w:val="24"/>
        </w:rPr>
        <w:t>上讲，代表</w:t>
      </w:r>
      <w:r w:rsidRPr="0096198F">
        <w:rPr>
          <w:rFonts w:ascii="宋体" w:eastAsia="宋体" w:hAnsi="宋体"/>
          <w:sz w:val="24"/>
          <w:szCs w:val="24"/>
        </w:rPr>
        <w:t>两个等级的</w:t>
      </w:r>
      <w:r w:rsidRPr="0096198F">
        <w:rPr>
          <w:rFonts w:ascii="宋体" w:eastAsia="宋体" w:hAnsi="宋体" w:hint="eastAsia"/>
          <w:sz w:val="24"/>
          <w:szCs w:val="24"/>
        </w:rPr>
        <w:t>对象的</w:t>
      </w:r>
      <w:r w:rsidRPr="0096198F">
        <w:rPr>
          <w:rFonts w:ascii="宋体" w:eastAsia="宋体" w:hAnsi="宋体"/>
          <w:sz w:val="24"/>
          <w:szCs w:val="24"/>
        </w:rPr>
        <w:t>投影之间的最近距离。</w:t>
      </w:r>
      <w:r w:rsidRPr="0096198F">
        <w:rPr>
          <w:rFonts w:ascii="宋体" w:eastAsia="宋体" w:hAnsi="宋体" w:hint="eastAsia"/>
          <w:sz w:val="24"/>
          <w:szCs w:val="24"/>
        </w:rPr>
        <w:t>在在SVM</w:t>
      </w:r>
      <w:r w:rsidRPr="0096198F">
        <w:rPr>
          <w:rFonts w:ascii="宋体" w:eastAsia="宋体" w:hAnsi="宋体"/>
          <w:sz w:val="24"/>
          <w:szCs w:val="24"/>
        </w:rPr>
        <w:t>的超平面中，通过</w:t>
      </w:r>
      <w:r w:rsidRPr="0096198F">
        <w:rPr>
          <w:rFonts w:ascii="宋体" w:eastAsia="宋体" w:hAnsi="宋体" w:hint="eastAsia"/>
          <w:sz w:val="24"/>
          <w:szCs w:val="24"/>
        </w:rPr>
        <w:t>原实例来表示</w:t>
      </w:r>
      <w:r w:rsidRPr="0096198F">
        <w:rPr>
          <w:rFonts w:ascii="宋体" w:eastAsia="宋体" w:hAnsi="宋体"/>
          <w:sz w:val="24"/>
          <w:szCs w:val="24"/>
        </w:rPr>
        <w:t>的</w:t>
      </w:r>
      <w:r w:rsidRPr="0096198F">
        <w:rPr>
          <w:rFonts w:ascii="宋体" w:eastAsia="宋体" w:hAnsi="宋体" w:hint="eastAsia"/>
          <w:sz w:val="24"/>
          <w:szCs w:val="24"/>
        </w:rPr>
        <w:t>正、负</w:t>
      </w:r>
      <w:r w:rsidRPr="0096198F">
        <w:rPr>
          <w:rFonts w:ascii="宋体" w:eastAsia="宋体" w:hAnsi="宋体"/>
          <w:sz w:val="24"/>
          <w:szCs w:val="24"/>
        </w:rPr>
        <w:t>实例</w:t>
      </w:r>
      <w:r w:rsidRPr="0096198F">
        <w:rPr>
          <w:rFonts w:ascii="宋体" w:eastAsia="宋体" w:hAnsi="宋体" w:hint="eastAsia"/>
          <w:sz w:val="24"/>
          <w:szCs w:val="24"/>
        </w:rPr>
        <w:t>是成对</w:t>
      </w:r>
      <w:r w:rsidRPr="0096198F">
        <w:rPr>
          <w:rFonts w:ascii="宋体" w:eastAsia="宋体" w:hAnsi="宋体"/>
          <w:sz w:val="24"/>
          <w:szCs w:val="24"/>
        </w:rPr>
        <w:t>相关</w:t>
      </w:r>
      <w:r w:rsidRPr="0096198F">
        <w:rPr>
          <w:rFonts w:ascii="宋体" w:eastAsia="宋体" w:hAnsi="宋体" w:hint="eastAsia"/>
          <w:sz w:val="24"/>
          <w:szCs w:val="24"/>
        </w:rPr>
        <w:t>的。</w:t>
      </w:r>
      <w:r w:rsidRPr="0096198F">
        <w:rPr>
          <w:rFonts w:ascii="宋体" w:eastAsia="宋体" w:hAnsi="宋体"/>
          <w:sz w:val="24"/>
          <w:szCs w:val="24"/>
        </w:rPr>
        <w:t>例如，</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sz w:val="24"/>
          <w:szCs w:val="24"/>
        </w:rPr>
        <w:t>分别是正的和负的实例</w:t>
      </w:r>
      <w:r w:rsidRPr="0096198F">
        <w:rPr>
          <w:rFonts w:ascii="宋体" w:eastAsia="宋体" w:hAnsi="宋体" w:hint="eastAsia"/>
          <w:sz w:val="24"/>
          <w:szCs w:val="24"/>
        </w:rPr>
        <w:t>。</w:t>
      </w:r>
      <w:r w:rsidRPr="0096198F">
        <w:rPr>
          <w:rFonts w:ascii="宋体" w:eastAsia="宋体" w:hAnsi="宋体"/>
          <w:sz w:val="24"/>
          <w:szCs w:val="24"/>
        </w:rPr>
        <w:t>我们在</w:t>
      </w:r>
      <w:r w:rsidRPr="0096198F">
        <w:rPr>
          <w:rFonts w:ascii="宋体" w:eastAsia="宋体" w:hAnsi="宋体" w:hint="eastAsia"/>
          <w:sz w:val="24"/>
          <w:szCs w:val="24"/>
        </w:rPr>
        <w:t>训练</w:t>
      </w:r>
      <w:r w:rsidRPr="0096198F">
        <w:rPr>
          <w:rFonts w:ascii="宋体" w:eastAsia="宋体" w:hAnsi="宋体"/>
          <w:sz w:val="24"/>
          <w:szCs w:val="24"/>
        </w:rPr>
        <w:t>时可以只选择正实例，负实例与</w:t>
      </w:r>
      <w:r w:rsidRPr="0096198F">
        <w:rPr>
          <w:rFonts w:ascii="宋体" w:eastAsia="宋体" w:hAnsi="宋体" w:hint="eastAsia"/>
          <w:sz w:val="24"/>
          <w:szCs w:val="24"/>
        </w:rPr>
        <w:t>正</w:t>
      </w:r>
      <w:r w:rsidRPr="0096198F">
        <w:rPr>
          <w:rFonts w:ascii="宋体" w:eastAsia="宋体" w:hAnsi="宋体"/>
          <w:sz w:val="24"/>
          <w:szCs w:val="24"/>
        </w:rPr>
        <w:t>实例</w:t>
      </w:r>
      <w:r w:rsidRPr="0096198F">
        <w:rPr>
          <w:rFonts w:ascii="宋体" w:eastAsia="宋体" w:hAnsi="宋体" w:hint="eastAsia"/>
          <w:sz w:val="24"/>
          <w:szCs w:val="24"/>
        </w:rPr>
        <w:t>代表</w:t>
      </w:r>
      <w:r w:rsidRPr="0096198F">
        <w:rPr>
          <w:rFonts w:ascii="宋体" w:eastAsia="宋体" w:hAnsi="宋体"/>
          <w:sz w:val="24"/>
          <w:szCs w:val="24"/>
        </w:rPr>
        <w:t>的意义是一样的，可以不重复训练。</w:t>
      </w:r>
      <w:r w:rsidRPr="0096198F">
        <w:rPr>
          <w:rFonts w:ascii="宋体" w:eastAsia="宋体" w:hAnsi="宋体" w:hint="eastAsia"/>
          <w:sz w:val="24"/>
          <w:szCs w:val="24"/>
        </w:rPr>
        <w:t>此时</w:t>
      </w:r>
      <w:r w:rsidRPr="0096198F">
        <w:rPr>
          <w:rFonts w:ascii="宋体" w:eastAsia="宋体" w:hAnsi="宋体"/>
          <w:sz w:val="24"/>
          <w:szCs w:val="24"/>
        </w:rPr>
        <w:t>，SVM分类器的权</w:t>
      </w:r>
      <w:r w:rsidRPr="0096198F">
        <w:rPr>
          <w:rFonts w:ascii="宋体" w:eastAsia="宋体" w:hAnsi="宋体" w:hint="eastAsia"/>
          <w:sz w:val="24"/>
          <w:szCs w:val="24"/>
        </w:rPr>
        <w:t>重</w:t>
      </w:r>
      <w:r w:rsidRPr="0096198F">
        <w:rPr>
          <w:rFonts w:ascii="宋体" w:eastAsia="宋体" w:hAnsi="宋体"/>
          <w:sz w:val="24"/>
          <w:szCs w:val="24"/>
        </w:rPr>
        <w:t>向量</w:t>
      </w:r>
      <m:oMath>
        <m:r>
          <w:rPr>
            <w:rFonts w:ascii="Cambria Math" w:eastAsia="宋体" w:hAnsi="Cambria Math"/>
            <w:sz w:val="24"/>
            <w:szCs w:val="24"/>
          </w:rPr>
          <m:t>w</m:t>
        </m:r>
      </m:oMath>
      <w:r w:rsidRPr="0096198F">
        <w:rPr>
          <w:rFonts w:ascii="宋体" w:eastAsia="宋体" w:hAnsi="宋体" w:hint="eastAsia"/>
          <w:sz w:val="24"/>
          <w:szCs w:val="24"/>
        </w:rPr>
        <w:t>，其实</w:t>
      </w:r>
      <w:r w:rsidRPr="0096198F">
        <w:rPr>
          <w:rFonts w:ascii="宋体" w:eastAsia="宋体" w:hAnsi="宋体"/>
          <w:sz w:val="24"/>
          <w:szCs w:val="24"/>
        </w:rPr>
        <w:t>就是排序函数。</w:t>
      </w:r>
    </w:p>
    <w:p w14:paraId="485618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因此，</w:t>
      </w:r>
      <w:r w:rsidRPr="0096198F">
        <w:rPr>
          <w:rFonts w:ascii="宋体" w:eastAsia="宋体" w:hAnsi="宋体"/>
          <w:sz w:val="24"/>
          <w:szCs w:val="24"/>
        </w:rPr>
        <w:t>此时的训练数据</w:t>
      </w:r>
      <w:r w:rsidRPr="0096198F">
        <w:rPr>
          <w:rFonts w:ascii="宋体" w:eastAsia="宋体" w:hAnsi="宋体" w:hint="eastAsia"/>
          <w:sz w:val="24"/>
          <w:szCs w:val="24"/>
        </w:rPr>
        <w:t>的</w:t>
      </w:r>
      <w:r w:rsidRPr="0096198F">
        <w:rPr>
          <w:rFonts w:ascii="宋体" w:eastAsia="宋体" w:hAnsi="宋体"/>
          <w:sz w:val="24"/>
          <w:szCs w:val="24"/>
        </w:rPr>
        <w:t>形式</w:t>
      </w:r>
      <w:r w:rsidRPr="0096198F">
        <w:rPr>
          <w:rFonts w:ascii="宋体" w:eastAsia="宋体" w:hAnsi="宋体" w:hint="eastAsia"/>
          <w:sz w:val="24"/>
          <w:szCs w:val="24"/>
        </w:rPr>
        <w:t>为</w:t>
      </w:r>
      <m:oMath>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d>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=1,⋯,</m:t>
        </m:r>
        <m:r>
          <w:rPr>
            <w:rFonts w:ascii="Cambria Math" w:eastAsia="宋体" w:hAnsi="Cambria Math"/>
            <w:sz w:val="24"/>
            <w:szCs w:val="24"/>
          </w:rPr>
          <m:t>m</m:t>
        </m:r>
      </m:oMath>
      <w:r w:rsidRPr="0096198F">
        <w:rPr>
          <w:rFonts w:ascii="宋体" w:eastAsia="宋体" w:hAnsi="宋体" w:hint="eastAsia"/>
          <w:sz w:val="24"/>
          <w:szCs w:val="24"/>
        </w:rPr>
        <w:t xml:space="preserve"> ，每个实例</w:t>
      </w:r>
      <w:r w:rsidRPr="0096198F">
        <w:rPr>
          <w:rFonts w:ascii="宋体" w:eastAsia="宋体" w:hAnsi="宋体"/>
          <w:sz w:val="24"/>
          <w:szCs w:val="24"/>
        </w:rPr>
        <w:t>由</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两个</w:t>
      </w:r>
      <w:r w:rsidRPr="0096198F">
        <w:rPr>
          <w:rFonts w:ascii="宋体" w:eastAsia="宋体" w:hAnsi="宋体"/>
          <w:sz w:val="24"/>
          <w:szCs w:val="24"/>
        </w:rPr>
        <w:t>特征向量来表示</w:t>
      </w:r>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96198F">
        <w:rPr>
          <w:rFonts w:ascii="宋体" w:eastAsia="宋体" w:hAnsi="宋体" w:hint="eastAsia"/>
          <w:sz w:val="24"/>
          <w:szCs w:val="24"/>
        </w:rPr>
        <w:t>用来</w:t>
      </w:r>
      <w:r w:rsidRPr="0096198F">
        <w:rPr>
          <w:rFonts w:ascii="宋体" w:eastAsia="宋体" w:hAnsi="宋体"/>
          <w:sz w:val="24"/>
          <w:szCs w:val="24"/>
        </w:rPr>
        <w:t>表示哪个向量应该排在前面。</w:t>
      </w:r>
      <w:r w:rsidRPr="0096198F">
        <w:rPr>
          <w:rFonts w:ascii="宋体" w:eastAsia="宋体" w:hAnsi="宋体" w:hint="eastAsia"/>
          <w:sz w:val="24"/>
          <w:szCs w:val="24"/>
        </w:rPr>
        <w:t>此时</w:t>
      </w:r>
      <w:r w:rsidRPr="0096198F">
        <w:rPr>
          <w:rFonts w:ascii="宋体" w:eastAsia="宋体" w:hAnsi="宋体"/>
          <w:sz w:val="24"/>
          <w:szCs w:val="24"/>
        </w:rPr>
        <w:t>可以将将SVM的学习问题形式化</w:t>
      </w:r>
      <w:r w:rsidRPr="0096198F">
        <w:rPr>
          <w:rFonts w:ascii="宋体" w:eastAsia="宋体" w:hAnsi="宋体" w:hint="eastAsia"/>
          <w:sz w:val="24"/>
          <w:szCs w:val="24"/>
        </w:rPr>
        <w:t>的</w:t>
      </w:r>
      <w:r w:rsidRPr="0096198F">
        <w:rPr>
          <w:rFonts w:ascii="宋体" w:eastAsia="宋体" w:hAnsi="宋体"/>
          <w:sz w:val="24"/>
          <w:szCs w:val="24"/>
        </w:rPr>
        <w:t>表示为</w:t>
      </w:r>
      <w:r w:rsidRPr="0096198F">
        <w:rPr>
          <w:rFonts w:ascii="宋体" w:eastAsia="宋体" w:hAnsi="宋体" w:hint="eastAsia"/>
          <w:sz w:val="24"/>
          <w:szCs w:val="24"/>
        </w:rPr>
        <w:t>以下的</w:t>
      </w:r>
      <w:r w:rsidRPr="0096198F">
        <w:rPr>
          <w:rFonts w:ascii="宋体" w:eastAsia="宋体" w:hAnsi="宋体"/>
          <w:sz w:val="24"/>
          <w:szCs w:val="24"/>
        </w:rPr>
        <w:t>QP</w:t>
      </w:r>
      <w:r w:rsidRPr="0096198F">
        <w:rPr>
          <w:rFonts w:ascii="宋体" w:eastAsia="宋体" w:hAnsi="宋体" w:hint="eastAsia"/>
          <w:sz w:val="24"/>
          <w:szCs w:val="24"/>
        </w:rPr>
        <w:t>（</w:t>
      </w:r>
      <w:r w:rsidRPr="0096198F">
        <w:rPr>
          <w:rFonts w:ascii="宋体" w:eastAsia="宋体" w:hAnsi="宋体"/>
          <w:sz w:val="24"/>
          <w:szCs w:val="24"/>
        </w:rPr>
        <w:t>Quadratic Programming</w:t>
      </w:r>
      <w:r>
        <w:rPr>
          <w:rFonts w:ascii="宋体" w:eastAsia="宋体" w:hAnsi="宋体" w:hint="eastAsia"/>
          <w:sz w:val="24"/>
          <w:szCs w:val="24"/>
        </w:rPr>
        <w:t>，</w:t>
      </w:r>
      <w:r w:rsidRPr="0096198F">
        <w:rPr>
          <w:rFonts w:ascii="宋体" w:eastAsia="宋体" w:hAnsi="宋体"/>
          <w:sz w:val="24"/>
          <w:szCs w:val="24"/>
        </w:rPr>
        <w:t>二次规划</w:t>
      </w:r>
      <w:r w:rsidRPr="0096198F">
        <w:rPr>
          <w:rFonts w:ascii="宋体" w:eastAsia="宋体" w:hAnsi="宋体" w:hint="eastAsia"/>
          <w:sz w:val="24"/>
          <w:szCs w:val="24"/>
        </w:rPr>
        <w:t>）</w:t>
      </w:r>
      <w:r w:rsidRPr="0096198F">
        <w:rPr>
          <w:rFonts w:ascii="宋体" w:eastAsia="宋体" w:hAnsi="宋体"/>
          <w:sz w:val="24"/>
          <w:szCs w:val="24"/>
        </w:rPr>
        <w:t>问题。</w:t>
      </w:r>
    </w:p>
    <w:p w14:paraId="29FFA1F7" w14:textId="77777777" w:rsidR="001D4A89" w:rsidRPr="0096198F" w:rsidRDefault="001D4A89" w:rsidP="001D4A89">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w,</m:t>
              </m:r>
            </m:sub>
          </m:sSub>
          <m:r>
            <w:rPr>
              <w:rFonts w:ascii="Cambria Math" w:eastAsia="宋体" w:hAnsi="Cambria Math"/>
              <w:sz w:val="24"/>
              <w:szCs w:val="24"/>
            </w:rPr>
            <m:t>,ξ</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w</m:t>
                  </m:r>
                </m:e>
              </m:d>
            </m:e>
            <m:sup>
              <m:r>
                <w:rPr>
                  <w:rFonts w:ascii="Cambria Math" w:eastAsia="宋体" w:hAnsi="Cambria Math"/>
                  <w:sz w:val="24"/>
                  <w:szCs w:val="24"/>
                </w:rPr>
                <m:t>2</m:t>
              </m:r>
            </m:sup>
          </m:sSup>
          <m:r>
            <w:rPr>
              <w:rFonts w:ascii="Cambria Math" w:eastAsia="宋体" w:hAnsi="Cambria Math"/>
              <w:sz w:val="24"/>
              <w:szCs w:val="24"/>
            </w:rPr>
            <m:t>+C</m:t>
          </m:r>
          <m:nary>
            <m:naryPr>
              <m:chr m:val="∑"/>
              <m:limLoc m:val="subSup"/>
              <m:ctrlPr>
                <w:rPr>
                  <w:rFonts w:ascii="Cambria Math" w:eastAsia="宋体" w:hAnsi="Cambria Math"/>
                  <w:i/>
                  <w:sz w:val="24"/>
                  <w:szCs w:val="24"/>
                </w:rPr>
              </m:ctrlPr>
            </m:naryPr>
            <m:sub>
              <m:r>
                <w:rPr>
                  <w:rFonts w:ascii="Cambria Math" w:eastAsia="宋体" w:hAnsi="Cambria Math"/>
                  <w:sz w:val="24"/>
                  <w:szCs w:val="24"/>
                </w:rPr>
                <m:t>i</m:t>
              </m:r>
              <m:r>
                <m:rPr>
                  <m:aln/>
                </m:rPr>
                <w:rPr>
                  <w:rFonts w:ascii="Cambria Math" w:eastAsia="宋体" w:hAnsi="Cambria Math"/>
                  <w:sz w:val="24"/>
                  <w:szCs w:val="24"/>
                </w:rPr>
                <m:t>=1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ξ</m:t>
                  </m:r>
                </m:e>
                <m:sub>
                  <m:r>
                    <w:rPr>
                      <w:rFonts w:ascii="Cambria Math" w:eastAsia="宋体" w:hAnsi="Cambria Math"/>
                      <w:sz w:val="24"/>
                      <w:szCs w:val="24"/>
                    </w:rPr>
                    <m:t>i</m:t>
                  </m:r>
                </m:sub>
              </m:sSub>
            </m:e>
          </m:nary>
        </m:oMath>
      </m:oMathPara>
    </w:p>
    <w:p w14:paraId="4EF54703" w14:textId="77777777" w:rsidR="001D4A89" w:rsidRPr="0096198F" w:rsidRDefault="001D4A89" w:rsidP="001D4A89">
      <w:pPr>
        <w:pStyle w:val="a2"/>
        <w:spacing w:line="240" w:lineRule="auto"/>
        <w:rPr>
          <w:rFonts w:ascii="宋体" w:hAnsi="宋体"/>
          <w:i/>
          <w:szCs w:val="24"/>
        </w:rPr>
      </w:pPr>
      <w:r w:rsidRPr="0096198F">
        <w:rPr>
          <w:rFonts w:ascii="宋体" w:hAnsi="宋体" w:hint="eastAsia"/>
          <w:szCs w:val="24"/>
        </w:rPr>
        <w:t xml:space="preserve">                 </w:t>
      </w:r>
      <m:oMath>
        <m:r>
          <w:rPr>
            <w:rFonts w:ascii="Cambria Math" w:hAnsi="Cambria Math"/>
            <w:szCs w:val="24"/>
          </w:rPr>
          <m:t xml:space="preserve">s.t.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w,</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1</m:t>
                    </m:r>
                  </m:e>
                </m:d>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2</m:t>
                    </m:r>
                  </m:e>
                </m:d>
              </m:sup>
            </m:sSubSup>
          </m:e>
        </m:d>
        <m:r>
          <w:rPr>
            <w:rFonts w:ascii="Cambria Math" w:hAnsi="Cambria Math"/>
            <w:szCs w:val="24"/>
          </w:rPr>
          <m:t>≥1-</m:t>
        </m:r>
        <m:sSub>
          <m:sSubPr>
            <m:ctrlPr>
              <w:rPr>
                <w:rFonts w:ascii="Cambria Math" w:hAnsi="Cambria Math"/>
                <w:i/>
                <w:szCs w:val="24"/>
              </w:rPr>
            </m:ctrlPr>
          </m:sSubPr>
          <m:e>
            <m:r>
              <w:rPr>
                <w:rFonts w:ascii="Cambria Math" w:hAnsi="Cambria Math"/>
                <w:szCs w:val="24"/>
              </w:rPr>
              <m:t>ξ</m:t>
            </m:r>
          </m:e>
          <m:sub>
            <m:r>
              <w:rPr>
                <w:rFonts w:ascii="Cambria Math" w:hAnsi="Cambria Math"/>
                <w:szCs w:val="24"/>
              </w:rPr>
              <m:t>i</m:t>
            </m:r>
          </m:sub>
        </m:sSub>
      </m:oMath>
      <w:r w:rsidRPr="0096198F">
        <w:rPr>
          <w:rFonts w:ascii="宋体" w:hAnsi="宋体" w:hint="eastAsia"/>
          <w:i/>
          <w:szCs w:val="24"/>
        </w:rPr>
        <w:t xml:space="preserve"> </w:t>
      </w:r>
    </w:p>
    <w:p w14:paraId="32B22677" w14:textId="77777777" w:rsidR="001D4A89" w:rsidRPr="0096198F" w:rsidRDefault="001D4A89" w:rsidP="001D4A89">
      <w:pPr>
        <w:pStyle w:val="a2"/>
        <w:spacing w:line="240" w:lineRule="auto"/>
        <w:rPr>
          <w:rFonts w:ascii="宋体" w:hAnsi="宋体"/>
          <w:i/>
          <w:szCs w:val="24"/>
        </w:rPr>
      </w:pPr>
      <m:oMathPara>
        <m:oMath>
          <m:sSub>
            <m:sSubPr>
              <m:ctrlPr>
                <w:rPr>
                  <w:rFonts w:ascii="Cambria Math" w:hAnsi="Cambria Math"/>
                  <w:i/>
                  <w:szCs w:val="24"/>
                </w:rPr>
              </m:ctrlPr>
            </m:sSubPr>
            <m:e>
              <m:r>
                <w:rPr>
                  <w:rFonts w:ascii="Cambria Math" w:hAnsi="Cambria Math"/>
                  <w:szCs w:val="24"/>
                </w:rPr>
                <m:t>ξ</m:t>
              </m:r>
            </m:e>
            <m:sub>
              <m:r>
                <w:rPr>
                  <w:rFonts w:ascii="Cambria Math" w:hAnsi="Cambria Math"/>
                  <w:szCs w:val="24"/>
                </w:rPr>
                <m:t>i</m:t>
              </m:r>
            </m:sub>
          </m:sSub>
          <m:r>
            <w:rPr>
              <w:rFonts w:ascii="Cambria Math" w:hAnsi="Cambria Math"/>
              <w:szCs w:val="24"/>
            </w:rPr>
            <m:t>≥0, i=1,2</m:t>
          </m:r>
          <m:r>
            <w:rPr>
              <w:rFonts w:ascii="Cambria Math" w:hAnsi="Cambria Math" w:hint="eastAsia"/>
              <w:szCs w:val="24"/>
            </w:rPr>
            <m:t>,</m:t>
          </m:r>
          <m:r>
            <w:rPr>
              <w:rFonts w:ascii="Cambria Math" w:hAnsi="Cambria Math"/>
              <w:szCs w:val="24"/>
            </w:rPr>
            <m:t>⋯,m</m:t>
          </m:r>
        </m:oMath>
      </m:oMathPara>
    </w:p>
    <w:p w14:paraId="777A7E0A" w14:textId="77777777" w:rsidR="001D4A89" w:rsidRPr="0096198F" w:rsidRDefault="001D4A89" w:rsidP="001D4A89">
      <w:pPr>
        <w:ind w:firstLineChars="200" w:firstLine="480"/>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oMath>
      <w:r w:rsidRPr="0096198F">
        <w:rPr>
          <w:rFonts w:ascii="宋体" w:eastAsia="宋体" w:hAnsi="宋体" w:hint="eastAsia"/>
          <w:sz w:val="24"/>
          <w:szCs w:val="24"/>
        </w:rPr>
        <w:t>和</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分别</w:t>
      </w:r>
      <w:r w:rsidRPr="0096198F">
        <w:rPr>
          <w:rFonts w:ascii="宋体" w:eastAsia="宋体" w:hAnsi="宋体"/>
          <w:sz w:val="24"/>
          <w:szCs w:val="24"/>
        </w:rPr>
        <w:t>表示一对特征向量中的第一个和第二个特征向量，||·||表示</w:t>
      </w:r>
      <w:r w:rsidRPr="0096198F">
        <w:rPr>
          <w:rFonts w:ascii="宋体" w:eastAsia="宋体" w:hAnsi="宋体" w:hint="eastAsia"/>
          <w:sz w:val="24"/>
          <w:szCs w:val="24"/>
        </w:rPr>
        <w:t>第二范式</w:t>
      </w:r>
      <w:r w:rsidRPr="0096198F">
        <w:rPr>
          <w:rFonts w:ascii="宋体" w:eastAsia="宋体" w:hAnsi="宋体"/>
          <w:sz w:val="24"/>
          <w:szCs w:val="24"/>
        </w:rPr>
        <w:t>，m表示训练</w:t>
      </w:r>
      <w:r w:rsidRPr="0096198F">
        <w:rPr>
          <w:rFonts w:ascii="宋体" w:eastAsia="宋体" w:hAnsi="宋体" w:hint="eastAsia"/>
          <w:sz w:val="24"/>
          <w:szCs w:val="24"/>
        </w:rPr>
        <w:t>向量的代号</w:t>
      </w:r>
      <w:r w:rsidRPr="0096198F">
        <w:rPr>
          <w:rFonts w:ascii="宋体" w:eastAsia="宋体" w:hAnsi="宋体"/>
          <w:sz w:val="24"/>
          <w:szCs w:val="24"/>
        </w:rPr>
        <w:t>，</w:t>
      </w:r>
      <w:r w:rsidRPr="0096198F">
        <w:rPr>
          <w:rFonts w:ascii="宋体" w:eastAsia="宋体" w:hAnsi="宋体" w:hint="eastAsia"/>
          <w:sz w:val="24"/>
          <w:szCs w:val="24"/>
        </w:rPr>
        <w:t>c为</w:t>
      </w:r>
      <w:r w:rsidRPr="0096198F">
        <w:rPr>
          <w:rFonts w:ascii="宋体" w:eastAsia="宋体" w:hAnsi="宋体"/>
          <w:sz w:val="24"/>
          <w:szCs w:val="24"/>
        </w:rPr>
        <w:t>大于0</w:t>
      </w:r>
      <w:r w:rsidRPr="0096198F">
        <w:rPr>
          <w:rFonts w:ascii="宋体" w:eastAsia="宋体" w:hAnsi="宋体" w:hint="eastAsia"/>
          <w:sz w:val="24"/>
          <w:szCs w:val="24"/>
        </w:rPr>
        <w:t>的系数</w:t>
      </w:r>
      <w:r w:rsidRPr="0096198F">
        <w:rPr>
          <w:rFonts w:ascii="宋体" w:eastAsia="宋体" w:hAnsi="宋体"/>
          <w:sz w:val="24"/>
          <w:szCs w:val="24"/>
        </w:rPr>
        <w:t>。它等价于下面的无约束优化问题，即，使</w:t>
      </w:r>
      <w:r w:rsidRPr="0096198F">
        <w:rPr>
          <w:rFonts w:ascii="宋体" w:eastAsia="宋体" w:hAnsi="宋体" w:hint="eastAsia"/>
          <w:sz w:val="24"/>
          <w:szCs w:val="24"/>
        </w:rPr>
        <w:t>损失</w:t>
      </w:r>
      <w:r w:rsidRPr="0096198F">
        <w:rPr>
          <w:rFonts w:ascii="宋体" w:eastAsia="宋体" w:hAnsi="宋体"/>
          <w:sz w:val="24"/>
          <w:szCs w:val="24"/>
        </w:rPr>
        <w:t>函数最小化。</w:t>
      </w:r>
    </w:p>
    <w:p w14:paraId="31424B88" w14:textId="77777777" w:rsidR="001D4A89" w:rsidRPr="0096198F" w:rsidRDefault="001D4A89" w:rsidP="001D4A89">
      <w:pPr>
        <w:pStyle w:val="a2"/>
        <w:tabs>
          <w:tab w:val="center" w:pos="4536"/>
          <w:tab w:val="right" w:pos="9071"/>
        </w:tabs>
        <w:rPr>
          <w:rFonts w:ascii="宋体" w:hAnsi="宋体"/>
          <w:szCs w:val="24"/>
        </w:rPr>
      </w:pPr>
      <w:r w:rsidRPr="0096198F">
        <w:rPr>
          <w:rFonts w:ascii="宋体" w:hAnsi="宋体"/>
          <w:szCs w:val="24"/>
        </w:rPr>
        <w:tab/>
      </w:r>
      <m:oMath>
        <m:func>
          <m:funcPr>
            <m:ctrlPr>
              <w:rPr>
                <w:rFonts w:ascii="Cambria Math" w:hAnsi="Cambria Math"/>
                <w:i/>
                <w:szCs w:val="24"/>
              </w:rPr>
            </m:ctrlPr>
          </m:funcPr>
          <m:fName>
            <m:limLow>
              <m:limLowPr>
                <m:ctrlPr>
                  <w:rPr>
                    <w:rFonts w:ascii="Cambria Math" w:hAnsi="Cambria Math"/>
                    <w:i/>
                    <w:szCs w:val="24"/>
                  </w:rPr>
                </m:ctrlPr>
              </m:limLowPr>
              <m:e>
                <m:r>
                  <w:rPr>
                    <w:rFonts w:ascii="Cambria Math" w:hAnsi="Cambria Math"/>
                    <w:szCs w:val="24"/>
                  </w:rPr>
                  <m:t>min</m:t>
                </m:r>
              </m:e>
              <m:lim>
                <m:r>
                  <w:rPr>
                    <w:rFonts w:ascii="Cambria Math" w:hAnsi="Cambria Math"/>
                    <w:szCs w:val="24"/>
                  </w:rPr>
                  <m:t>w</m:t>
                </m:r>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begChr m:val="〈"/>
                            <m:endChr m:val="〉"/>
                            <m:ctrlPr>
                              <w:rPr>
                                <w:rFonts w:ascii="Cambria Math" w:hAnsi="Cambria Math"/>
                                <w:i/>
                                <w:szCs w:val="24"/>
                              </w:rPr>
                            </m:ctrlPr>
                          </m:dPr>
                          <m:e>
                            <m:r>
                              <w:rPr>
                                <w:rFonts w:ascii="Cambria Math" w:hAnsi="Cambria Math"/>
                                <w:szCs w:val="24"/>
                              </w:rPr>
                              <m:t>w,</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1</m:t>
                                    </m:r>
                                  </m:e>
                                </m:d>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2</m:t>
                                    </m:r>
                                  </m:e>
                                </m:d>
                              </m:sup>
                            </m:sSubSup>
                          </m:e>
                        </m:d>
                      </m:e>
                    </m:d>
                  </m:e>
                  <m:sub>
                    <m:r>
                      <w:rPr>
                        <w:rFonts w:ascii="Cambria Math" w:hAnsi="Cambria Math"/>
                        <w:szCs w:val="24"/>
                      </w:rPr>
                      <m:t>+</m:t>
                    </m:r>
                  </m:sub>
                </m:sSub>
                <m:r>
                  <w:rPr>
                    <w:rFonts w:ascii="Cambria Math" w:hAnsi="Cambria Math"/>
                    <w:szCs w:val="24"/>
                  </w:rPr>
                  <m:t>+λ</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w</m:t>
                        </m:r>
                      </m:e>
                    </m:d>
                  </m:e>
                  <m:sup>
                    <m:r>
                      <w:rPr>
                        <w:rFonts w:ascii="Cambria Math" w:hAnsi="Cambria Math"/>
                        <w:szCs w:val="24"/>
                      </w:rPr>
                      <m:t>2</m:t>
                    </m:r>
                  </m:sup>
                </m:sSup>
              </m:e>
            </m:nary>
          </m:e>
        </m:func>
      </m:oMath>
      <w:r w:rsidRPr="0096198F">
        <w:rPr>
          <w:rFonts w:ascii="宋体" w:hAnsi="宋体"/>
          <w:szCs w:val="24"/>
        </w:rPr>
        <w:tab/>
        <w:t>(3.13)</w:t>
      </w:r>
    </w:p>
    <w:p w14:paraId="57586AA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公式中</w:t>
      </w:r>
      <m:oMath>
        <m:sSub>
          <m:sSubPr>
            <m:ctrlPr>
              <w:rPr>
                <w:rFonts w:ascii="Cambria Math" w:eastAsia="宋体" w:hAnsi="Cambria Math"/>
                <w:sz w:val="24"/>
                <w:szCs w:val="24"/>
              </w:rPr>
            </m:ctrlPr>
          </m:sSubPr>
          <m:e>
            <m:d>
              <m:dPr>
                <m:begChr m:val="["/>
                <m:endChr m:val="]"/>
                <m:ctrlPr>
                  <w:rPr>
                    <w:rFonts w:ascii="Cambria Math" w:eastAsia="宋体" w:hAnsi="Cambria Math"/>
                    <w:sz w:val="24"/>
                    <w:szCs w:val="24"/>
                  </w:rPr>
                </m:ctrlPr>
              </m:dPr>
              <m:e>
                <m:r>
                  <w:rPr>
                    <w:rFonts w:ascii="Cambria Math" w:eastAsia="宋体" w:hAnsi="Cambria Math"/>
                    <w:sz w:val="24"/>
                    <w:szCs w:val="24"/>
                  </w:rPr>
                  <m:t>x</m:t>
                </m:r>
              </m:e>
            </m:d>
          </m:e>
          <m:sub>
            <m:r>
              <m:rPr>
                <m:sty m:val="p"/>
              </m:rPr>
              <w:rPr>
                <w:rFonts w:ascii="Cambria Math" w:eastAsia="宋体" w:hAnsi="Cambria Math"/>
                <w:sz w:val="24"/>
                <w:szCs w:val="24"/>
              </w:rPr>
              <m:t>+</m:t>
            </m:r>
          </m:sub>
        </m:sSub>
      </m:oMath>
      <w:r w:rsidRPr="0096198F">
        <w:rPr>
          <w:rFonts w:ascii="宋体" w:eastAsia="宋体" w:hAnsi="宋体" w:hint="eastAsia"/>
          <w:sz w:val="24"/>
          <w:szCs w:val="24"/>
        </w:rPr>
        <w:t>代表</w:t>
      </w:r>
      <m:oMath>
        <m:r>
          <m:rPr>
            <m:sty m:val="p"/>
          </m:rPr>
          <w:rPr>
            <w:rFonts w:ascii="Cambria Math" w:eastAsia="宋体" w:hAnsi="Cambria Math"/>
            <w:sz w:val="24"/>
            <w:szCs w:val="24"/>
          </w:rPr>
          <m:t>max</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,0</m:t>
            </m:r>
          </m:e>
        </m:d>
      </m:oMath>
      <w:r w:rsidRPr="0096198F">
        <w:rPr>
          <w:rFonts w:ascii="宋体" w:eastAsia="宋体" w:hAnsi="宋体" w:hint="eastAsia"/>
          <w:sz w:val="24"/>
          <w:szCs w:val="24"/>
        </w:rPr>
        <w:t>，</w:t>
      </w:r>
      <m:oMath>
        <m:r>
          <w:rPr>
            <w:rFonts w:ascii="Cambria Math" w:eastAsia="宋体" w:hAnsi="Cambria Math"/>
            <w:sz w:val="24"/>
            <w:szCs w:val="24"/>
          </w:rPr>
          <m:t>λ</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C</m:t>
            </m:r>
          </m:den>
        </m:f>
      </m:oMath>
      <w:r w:rsidRPr="0096198F">
        <w:rPr>
          <w:rFonts w:ascii="宋体" w:eastAsia="宋体" w:hAnsi="宋体" w:hint="eastAsia"/>
          <w:sz w:val="24"/>
          <w:szCs w:val="24"/>
        </w:rPr>
        <w:t>。</w:t>
      </w:r>
    </w:p>
    <w:p w14:paraId="7600AF75" w14:textId="77777777" w:rsidR="001D4A89" w:rsidRPr="0096198F" w:rsidRDefault="001D4A89" w:rsidP="001D4A89">
      <w:pPr>
        <w:jc w:val="left"/>
        <w:rPr>
          <w:rFonts w:ascii="宋体" w:eastAsia="宋体" w:hAnsi="宋体"/>
          <w:sz w:val="24"/>
          <w:szCs w:val="24"/>
        </w:rPr>
      </w:pPr>
    </w:p>
    <w:p w14:paraId="13580215" w14:textId="77777777" w:rsidR="001D4A89" w:rsidRPr="0096198F" w:rsidRDefault="001D4A89" w:rsidP="001D4A89">
      <w:pPr>
        <w:jc w:val="left"/>
        <w:rPr>
          <w:rFonts w:ascii="宋体" w:eastAsia="宋体" w:hAnsi="宋体"/>
          <w:sz w:val="24"/>
          <w:szCs w:val="24"/>
        </w:rPr>
      </w:pPr>
    </w:p>
    <w:p w14:paraId="3254AC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highlight w:val="yellow"/>
        </w:rPr>
        <w:t>下面</w:t>
      </w:r>
      <w:r w:rsidRPr="0096198F">
        <w:rPr>
          <w:rFonts w:ascii="宋体" w:eastAsia="宋体" w:hAnsi="宋体"/>
          <w:sz w:val="24"/>
          <w:szCs w:val="24"/>
          <w:highlight w:val="yellow"/>
        </w:rPr>
        <w:t>开始是IR SVM</w:t>
      </w:r>
    </w:p>
    <w:p w14:paraId="75735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SVM将排序转化为</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在</w:t>
      </w:r>
      <w:r w:rsidRPr="0096198F">
        <w:rPr>
          <w:rFonts w:ascii="宋体" w:eastAsia="宋体" w:hAnsi="宋体"/>
          <w:sz w:val="24"/>
          <w:szCs w:val="24"/>
        </w:rPr>
        <w:t>学习过程中</w:t>
      </w:r>
      <w:r w:rsidRPr="0096198F">
        <w:rPr>
          <w:rFonts w:ascii="宋体" w:eastAsia="宋体" w:hAnsi="宋体" w:hint="eastAsia"/>
          <w:sz w:val="24"/>
          <w:szCs w:val="24"/>
        </w:rPr>
        <w:t>，</w:t>
      </w:r>
      <w:r w:rsidRPr="0096198F">
        <w:rPr>
          <w:rFonts w:ascii="宋体" w:eastAsia="宋体" w:hAnsi="宋体"/>
          <w:sz w:val="24"/>
          <w:szCs w:val="24"/>
        </w:rPr>
        <w:t>实际上使用的是0-1损失</w:t>
      </w:r>
      <w:r w:rsidRPr="0096198F">
        <w:rPr>
          <w:rFonts w:ascii="宋体" w:eastAsia="宋体" w:hAnsi="宋体" w:hint="eastAsia"/>
          <w:sz w:val="24"/>
          <w:szCs w:val="24"/>
        </w:rPr>
        <w:t>函数</w:t>
      </w:r>
      <w:r w:rsidRPr="0096198F">
        <w:rPr>
          <w:rFonts w:ascii="宋体" w:eastAsia="宋体" w:hAnsi="宋体"/>
          <w:sz w:val="24"/>
          <w:szCs w:val="24"/>
        </w:rPr>
        <w:t>。</w:t>
      </w:r>
      <w:r w:rsidRPr="0096198F">
        <w:rPr>
          <w:rFonts w:ascii="宋体" w:eastAsia="宋体" w:hAnsi="宋体" w:hint="eastAsia"/>
          <w:sz w:val="24"/>
          <w:szCs w:val="24"/>
        </w:rPr>
        <w:t>而</w:t>
      </w:r>
      <w:r w:rsidRPr="0096198F">
        <w:rPr>
          <w:rFonts w:ascii="宋体" w:eastAsia="宋体" w:hAnsi="宋体"/>
          <w:sz w:val="24"/>
          <w:szCs w:val="24"/>
        </w:rPr>
        <w:t>此损失函数</w:t>
      </w:r>
      <w:r w:rsidRPr="0096198F">
        <w:rPr>
          <w:rFonts w:ascii="宋体" w:eastAsia="宋体" w:hAnsi="宋体" w:hint="eastAsia"/>
          <w:sz w:val="24"/>
          <w:szCs w:val="24"/>
        </w:rPr>
        <w:t>的</w:t>
      </w:r>
      <w:r w:rsidRPr="0096198F">
        <w:rPr>
          <w:rFonts w:ascii="宋体" w:eastAsia="宋体" w:hAnsi="宋体"/>
          <w:sz w:val="24"/>
          <w:szCs w:val="24"/>
        </w:rPr>
        <w:t>优化目标与</w:t>
      </w:r>
      <w:r w:rsidRPr="0096198F">
        <w:rPr>
          <w:rFonts w:ascii="宋体" w:eastAsia="宋体" w:hAnsi="宋体" w:hint="eastAsia"/>
          <w:sz w:val="24"/>
          <w:szCs w:val="24"/>
        </w:rPr>
        <w:t>IR的</w:t>
      </w:r>
      <w:r w:rsidRPr="0096198F">
        <w:rPr>
          <w:rFonts w:ascii="宋体" w:eastAsia="宋体" w:hAnsi="宋体"/>
          <w:sz w:val="24"/>
          <w:szCs w:val="24"/>
        </w:rPr>
        <w:t>评价指标之间存在一定</w:t>
      </w:r>
      <w:r w:rsidRPr="0096198F">
        <w:rPr>
          <w:rFonts w:ascii="宋体" w:eastAsia="宋体" w:hAnsi="宋体" w:hint="eastAsia"/>
          <w:sz w:val="24"/>
          <w:szCs w:val="24"/>
        </w:rPr>
        <w:t>差距</w:t>
      </w:r>
      <w:r w:rsidRPr="0096198F">
        <w:rPr>
          <w:rFonts w:ascii="宋体" w:eastAsia="宋体" w:hAnsi="宋体"/>
          <w:sz w:val="24"/>
          <w:szCs w:val="24"/>
        </w:rPr>
        <w:t>。</w:t>
      </w:r>
    </w:p>
    <w:p w14:paraId="650D72AE"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w:t>
      </w:r>
      <w:r w:rsidRPr="0096198F">
        <w:rPr>
          <w:rFonts w:ascii="宋体" w:eastAsia="宋体" w:hAnsi="宋体" w:hint="eastAsia"/>
          <w:sz w:val="24"/>
          <w:szCs w:val="24"/>
        </w:rPr>
        <w:t>anking</w:t>
      </w:r>
      <w:r w:rsidRPr="0096198F">
        <w:rPr>
          <w:rFonts w:ascii="宋体" w:eastAsia="宋体" w:hAnsi="宋体"/>
          <w:sz w:val="24"/>
          <w:szCs w:val="24"/>
        </w:rPr>
        <w:t xml:space="preserve"> SVM的第一个问题是，</w:t>
      </w:r>
      <w:r w:rsidRPr="0096198F">
        <w:rPr>
          <w:rFonts w:ascii="宋体" w:eastAsia="宋体" w:hAnsi="宋体" w:hint="eastAsia"/>
          <w:sz w:val="24"/>
          <w:szCs w:val="24"/>
        </w:rPr>
        <w:t>该方法</w:t>
      </w:r>
      <w:r w:rsidRPr="0096198F">
        <w:rPr>
          <w:rFonts w:ascii="宋体" w:eastAsia="宋体" w:hAnsi="宋体"/>
          <w:sz w:val="24"/>
          <w:szCs w:val="24"/>
        </w:rPr>
        <w:t>对不同等级的文档对一视同仁。</w:t>
      </w:r>
      <w:r w:rsidRPr="0096198F">
        <w:rPr>
          <w:rFonts w:ascii="宋体" w:eastAsia="宋体" w:hAnsi="宋体" w:hint="eastAsia"/>
          <w:sz w:val="24"/>
          <w:szCs w:val="24"/>
        </w:rPr>
        <w:t>例如</w:t>
      </w:r>
      <w:r w:rsidRPr="0096198F">
        <w:rPr>
          <w:rFonts w:ascii="宋体" w:eastAsia="宋体" w:hAnsi="宋体"/>
          <w:sz w:val="24"/>
          <w:szCs w:val="24"/>
        </w:rPr>
        <w:t>，</w:t>
      </w:r>
      <w:r w:rsidRPr="0096198F">
        <w:rPr>
          <w:rFonts w:ascii="宋体" w:eastAsia="宋体" w:hAnsi="宋体" w:hint="eastAsia"/>
          <w:sz w:val="24"/>
          <w:szCs w:val="24"/>
        </w:rPr>
        <w:t>三个等级的</w:t>
      </w:r>
      <w:r w:rsidRPr="0096198F">
        <w:rPr>
          <w:rFonts w:ascii="宋体" w:eastAsia="宋体" w:hAnsi="宋体"/>
          <w:sz w:val="24"/>
          <w:szCs w:val="24"/>
        </w:rPr>
        <w:t>正确排序</w:t>
      </w:r>
      <w:r w:rsidRPr="0096198F">
        <w:rPr>
          <w:rFonts w:ascii="宋体" w:eastAsia="宋体" w:hAnsi="宋体" w:hint="eastAsia"/>
          <w:sz w:val="24"/>
          <w:szCs w:val="24"/>
        </w:rPr>
        <w:t>为</w:t>
      </w:r>
      <w:r w:rsidRPr="0096198F">
        <w:rPr>
          <w:rFonts w:ascii="宋体" w:eastAsia="宋体" w:hAnsi="宋体"/>
          <w:sz w:val="24"/>
          <w:szCs w:val="24"/>
        </w:rPr>
        <w:t>等级</w:t>
      </w:r>
      <w:r w:rsidRPr="0096198F">
        <w:rPr>
          <w:rFonts w:ascii="宋体" w:eastAsia="宋体" w:hAnsi="宋体" w:hint="eastAsia"/>
          <w:sz w:val="24"/>
          <w:szCs w:val="24"/>
        </w:rPr>
        <w:t>1、等级2、等级3，则等级3&gt;等级2和等级3&gt;等级1都是错误的相对顺序，这</w:t>
      </w:r>
      <w:r w:rsidRPr="0096198F">
        <w:rPr>
          <w:rFonts w:ascii="宋体" w:eastAsia="宋体" w:hAnsi="宋体"/>
          <w:sz w:val="24"/>
          <w:szCs w:val="24"/>
        </w:rPr>
        <w:t>两个错误</w:t>
      </w:r>
      <w:r w:rsidRPr="0096198F">
        <w:rPr>
          <w:rFonts w:ascii="宋体" w:eastAsia="宋体" w:hAnsi="宋体" w:hint="eastAsia"/>
          <w:sz w:val="24"/>
          <w:szCs w:val="24"/>
        </w:rPr>
        <w:t>Ranking SVM训练过程造成的影响程度是同等的。但是，</w:t>
      </w:r>
      <w:r w:rsidRPr="0096198F">
        <w:rPr>
          <w:rFonts w:ascii="宋体" w:eastAsia="宋体" w:hAnsi="宋体"/>
          <w:sz w:val="24"/>
          <w:szCs w:val="24"/>
        </w:rPr>
        <w:t>对于一个IR系统来说，排名</w:t>
      </w:r>
      <w:r w:rsidRPr="0096198F">
        <w:rPr>
          <w:rFonts w:ascii="宋体" w:eastAsia="宋体" w:hAnsi="宋体" w:hint="eastAsia"/>
          <w:sz w:val="24"/>
          <w:szCs w:val="24"/>
        </w:rPr>
        <w:t>越</w:t>
      </w:r>
      <w:r w:rsidRPr="0096198F">
        <w:rPr>
          <w:rFonts w:ascii="宋体" w:eastAsia="宋体" w:hAnsi="宋体"/>
          <w:sz w:val="24"/>
          <w:szCs w:val="24"/>
        </w:rPr>
        <w:t>靠前的文档</w:t>
      </w:r>
      <w:r w:rsidRPr="0096198F">
        <w:rPr>
          <w:rFonts w:ascii="宋体" w:eastAsia="宋体" w:hAnsi="宋体" w:hint="eastAsia"/>
          <w:sz w:val="24"/>
          <w:szCs w:val="24"/>
        </w:rPr>
        <w:t>，其</w:t>
      </w:r>
      <w:r w:rsidRPr="0096198F">
        <w:rPr>
          <w:rFonts w:ascii="宋体" w:eastAsia="宋体" w:hAnsi="宋体"/>
          <w:sz w:val="24"/>
          <w:szCs w:val="24"/>
        </w:rPr>
        <w:t>准确性</w:t>
      </w:r>
      <w:r w:rsidRPr="0096198F">
        <w:rPr>
          <w:rFonts w:ascii="宋体" w:eastAsia="宋体" w:hAnsi="宋体" w:hint="eastAsia"/>
          <w:sz w:val="24"/>
          <w:szCs w:val="24"/>
        </w:rPr>
        <w:t>就</w:t>
      </w:r>
      <w:r w:rsidRPr="0096198F">
        <w:rPr>
          <w:rFonts w:ascii="宋体" w:eastAsia="宋体" w:hAnsi="宋体"/>
          <w:sz w:val="24"/>
          <w:szCs w:val="24"/>
        </w:rPr>
        <w:t>更加重要</w:t>
      </w:r>
      <w:r w:rsidRPr="0096198F">
        <w:rPr>
          <w:rFonts w:ascii="宋体" w:eastAsia="宋体" w:hAnsi="宋体" w:hint="eastAsia"/>
          <w:sz w:val="24"/>
          <w:szCs w:val="24"/>
        </w:rPr>
        <w:t>，显然此算法对影响程度判断</w:t>
      </w:r>
      <w:r w:rsidRPr="0096198F">
        <w:rPr>
          <w:rFonts w:ascii="宋体" w:eastAsia="宋体" w:hAnsi="宋体"/>
          <w:sz w:val="24"/>
          <w:szCs w:val="24"/>
        </w:rPr>
        <w:t>与IR</w:t>
      </w:r>
      <w:r w:rsidRPr="0096198F">
        <w:rPr>
          <w:rFonts w:ascii="宋体" w:eastAsia="宋体" w:hAnsi="宋体" w:hint="eastAsia"/>
          <w:sz w:val="24"/>
          <w:szCs w:val="24"/>
        </w:rPr>
        <w:t>系统</w:t>
      </w:r>
      <w:r w:rsidRPr="0096198F">
        <w:rPr>
          <w:rFonts w:ascii="宋体" w:eastAsia="宋体" w:hAnsi="宋体"/>
          <w:sz w:val="24"/>
          <w:szCs w:val="24"/>
        </w:rPr>
        <w:t>的需求存在落差。</w:t>
      </w:r>
    </w:p>
    <w:p w14:paraId="4FF5588C"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Ranking</w:t>
      </w:r>
      <w:r w:rsidRPr="0096198F">
        <w:rPr>
          <w:rFonts w:ascii="宋体" w:eastAsia="宋体" w:hAnsi="宋体"/>
          <w:sz w:val="24"/>
          <w:szCs w:val="24"/>
        </w:rPr>
        <w:t xml:space="preserve"> SVM的另一个问题是，</w:t>
      </w:r>
      <w:r w:rsidRPr="0096198F">
        <w:rPr>
          <w:rFonts w:ascii="宋体" w:eastAsia="宋体" w:hAnsi="宋体" w:hint="eastAsia"/>
          <w:sz w:val="24"/>
          <w:szCs w:val="24"/>
        </w:rPr>
        <w:t>它</w:t>
      </w:r>
      <w:r w:rsidRPr="0096198F">
        <w:rPr>
          <w:rFonts w:ascii="宋体" w:eastAsia="宋体" w:hAnsi="宋体"/>
          <w:sz w:val="24"/>
          <w:szCs w:val="24"/>
        </w:rPr>
        <w:t>对不同查询</w:t>
      </w:r>
      <w:r w:rsidRPr="0096198F">
        <w:rPr>
          <w:rFonts w:ascii="宋体" w:eastAsia="宋体" w:hAnsi="宋体" w:hint="eastAsia"/>
          <w:sz w:val="24"/>
          <w:szCs w:val="24"/>
        </w:rPr>
        <w:t>中</w:t>
      </w:r>
      <w:r w:rsidRPr="0096198F">
        <w:rPr>
          <w:rFonts w:ascii="宋体" w:eastAsia="宋体" w:hAnsi="宋体"/>
          <w:sz w:val="24"/>
          <w:szCs w:val="24"/>
        </w:rPr>
        <w:t>的</w:t>
      </w:r>
      <w:r w:rsidRPr="0096198F">
        <w:rPr>
          <w:rFonts w:ascii="宋体" w:eastAsia="宋体" w:hAnsi="宋体" w:hint="eastAsia"/>
          <w:sz w:val="24"/>
          <w:szCs w:val="24"/>
        </w:rPr>
        <w:t>每个</w:t>
      </w:r>
      <w:r w:rsidRPr="0096198F">
        <w:rPr>
          <w:rFonts w:ascii="宋体" w:eastAsia="宋体" w:hAnsi="宋体"/>
          <w:sz w:val="24"/>
          <w:szCs w:val="24"/>
        </w:rPr>
        <w:t>文档对结果同等对待。</w:t>
      </w:r>
      <w:r w:rsidRPr="0096198F">
        <w:rPr>
          <w:rFonts w:ascii="宋体" w:eastAsia="宋体" w:hAnsi="宋体" w:hint="eastAsia"/>
          <w:sz w:val="24"/>
          <w:szCs w:val="24"/>
        </w:rPr>
        <w:t>但是</w:t>
      </w:r>
      <w:r w:rsidRPr="0096198F">
        <w:rPr>
          <w:rFonts w:ascii="宋体" w:eastAsia="宋体" w:hAnsi="宋体"/>
          <w:sz w:val="24"/>
          <w:szCs w:val="24"/>
        </w:rPr>
        <w:t>不同</w:t>
      </w:r>
      <w:r w:rsidRPr="0096198F">
        <w:rPr>
          <w:rFonts w:ascii="宋体" w:eastAsia="宋体" w:hAnsi="宋体" w:hint="eastAsia"/>
          <w:sz w:val="24"/>
          <w:szCs w:val="24"/>
        </w:rPr>
        <w:t>查询相关</w:t>
      </w:r>
      <w:r w:rsidRPr="0096198F">
        <w:rPr>
          <w:rFonts w:ascii="宋体" w:eastAsia="宋体" w:hAnsi="宋体"/>
          <w:sz w:val="24"/>
          <w:szCs w:val="24"/>
        </w:rPr>
        <w:t>的文档</w:t>
      </w:r>
      <w:r w:rsidRPr="0096198F">
        <w:rPr>
          <w:rFonts w:ascii="宋体" w:eastAsia="宋体" w:hAnsi="宋体" w:hint="eastAsia"/>
          <w:sz w:val="24"/>
          <w:szCs w:val="24"/>
        </w:rPr>
        <w:t>数量</w:t>
      </w:r>
      <w:r w:rsidRPr="0096198F">
        <w:rPr>
          <w:rFonts w:ascii="宋体" w:eastAsia="宋体" w:hAnsi="宋体"/>
          <w:sz w:val="24"/>
          <w:szCs w:val="24"/>
        </w:rPr>
        <w:t>是不同的</w:t>
      </w:r>
      <w:r w:rsidRPr="0096198F">
        <w:rPr>
          <w:rFonts w:ascii="宋体" w:eastAsia="宋体" w:hAnsi="宋体" w:hint="eastAsia"/>
          <w:sz w:val="24"/>
          <w:szCs w:val="24"/>
        </w:rPr>
        <w:t>，</w:t>
      </w:r>
      <w:r w:rsidRPr="0096198F">
        <w:rPr>
          <w:rFonts w:ascii="宋体" w:eastAsia="宋体" w:hAnsi="宋体"/>
          <w:sz w:val="24"/>
          <w:szCs w:val="24"/>
        </w:rPr>
        <w:t>Ranking SVM</w:t>
      </w:r>
      <w:r w:rsidRPr="0096198F">
        <w:rPr>
          <w:rFonts w:ascii="宋体" w:eastAsia="宋体" w:hAnsi="宋体" w:hint="eastAsia"/>
          <w:sz w:val="24"/>
          <w:szCs w:val="24"/>
        </w:rPr>
        <w:t>这样</w:t>
      </w:r>
      <w:r w:rsidRPr="0096198F">
        <w:rPr>
          <w:rFonts w:ascii="宋体" w:eastAsia="宋体" w:hAnsi="宋体"/>
          <w:sz w:val="24"/>
          <w:szCs w:val="24"/>
        </w:rPr>
        <w:t>处理会导致</w:t>
      </w:r>
      <w:r w:rsidRPr="0096198F">
        <w:rPr>
          <w:rFonts w:ascii="宋体" w:eastAsia="宋体" w:hAnsi="宋体" w:hint="eastAsia"/>
          <w:sz w:val="24"/>
          <w:szCs w:val="24"/>
        </w:rPr>
        <w:t>相关文档</w:t>
      </w:r>
      <w:r w:rsidRPr="0096198F">
        <w:rPr>
          <w:rFonts w:ascii="宋体" w:eastAsia="宋体" w:hAnsi="宋体"/>
          <w:sz w:val="24"/>
          <w:szCs w:val="24"/>
        </w:rPr>
        <w:t>数量越多的查询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过程造成的影响就越大</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w:t>
      </w:r>
      <w:r w:rsidRPr="0096198F">
        <w:rPr>
          <w:rFonts w:ascii="宋体" w:eastAsia="宋体" w:hAnsi="宋体"/>
          <w:sz w:val="24"/>
          <w:szCs w:val="24"/>
        </w:rPr>
        <w:t>越少的查询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w:t>
      </w:r>
      <w:r w:rsidRPr="0096198F">
        <w:rPr>
          <w:rFonts w:ascii="宋体" w:eastAsia="宋体" w:hAnsi="宋体" w:hint="eastAsia"/>
          <w:sz w:val="24"/>
          <w:szCs w:val="24"/>
        </w:rPr>
        <w:t>越小</w:t>
      </w:r>
      <w:r w:rsidRPr="0096198F">
        <w:rPr>
          <w:rFonts w:ascii="宋体" w:eastAsia="宋体" w:hAnsi="宋体"/>
          <w:sz w:val="24"/>
          <w:szCs w:val="24"/>
        </w:rPr>
        <w:t>。这</w:t>
      </w:r>
      <w:r w:rsidRPr="0096198F">
        <w:rPr>
          <w:rFonts w:ascii="宋体" w:eastAsia="宋体" w:hAnsi="宋体" w:hint="eastAsia"/>
          <w:sz w:val="24"/>
          <w:szCs w:val="24"/>
        </w:rPr>
        <w:t>种</w:t>
      </w:r>
      <w:r w:rsidRPr="0096198F">
        <w:rPr>
          <w:rFonts w:ascii="宋体" w:eastAsia="宋体" w:hAnsi="宋体"/>
          <w:sz w:val="24"/>
          <w:szCs w:val="24"/>
        </w:rPr>
        <w:t>效果</w:t>
      </w:r>
      <w:r w:rsidRPr="0096198F">
        <w:rPr>
          <w:rFonts w:ascii="宋体" w:eastAsia="宋体" w:hAnsi="宋体" w:hint="eastAsia"/>
          <w:sz w:val="24"/>
          <w:szCs w:val="24"/>
        </w:rPr>
        <w:t>与信息检索要求的“每个查询的重要性等同”</w:t>
      </w:r>
      <w:r w:rsidRPr="0096198F">
        <w:rPr>
          <w:rFonts w:ascii="宋体" w:eastAsia="宋体" w:hAnsi="宋体"/>
          <w:sz w:val="24"/>
          <w:szCs w:val="24"/>
        </w:rPr>
        <w:fldChar w:fldCharType="begin"/>
      </w:r>
      <w:r w:rsidRPr="0096198F">
        <w:rPr>
          <w:rFonts w:ascii="宋体" w:eastAsia="宋体" w:hAnsi="宋体"/>
          <w:sz w:val="24"/>
          <w:szCs w:val="24"/>
        </w:rPr>
        <w:instrText xml:space="preserve"> </w:instrText>
      </w:r>
      <w:r w:rsidRPr="0096198F">
        <w:rPr>
          <w:rFonts w:ascii="宋体" w:eastAsia="宋体" w:hAnsi="宋体" w:hint="eastAsia"/>
          <w:sz w:val="24"/>
          <w:szCs w:val="24"/>
        </w:rPr>
        <w:instrText>REF _Ref505688379 \n \h</w:instrText>
      </w:r>
      <w:r w:rsidRPr="0096198F">
        <w:rPr>
          <w:rFonts w:ascii="宋体" w:eastAsia="宋体" w:hAnsi="宋体"/>
          <w:sz w:val="24"/>
          <w:szCs w:val="24"/>
        </w:rPr>
        <w:instrText xml:space="preserve">  \* MERGEFORMAT </w:instrText>
      </w:r>
      <w:r w:rsidRPr="0096198F">
        <w:rPr>
          <w:rFonts w:ascii="宋体" w:eastAsia="宋体" w:hAnsi="宋体"/>
          <w:sz w:val="24"/>
          <w:szCs w:val="24"/>
        </w:rPr>
      </w:r>
      <w:r w:rsidRPr="0096198F">
        <w:rPr>
          <w:rFonts w:ascii="宋体" w:eastAsia="宋体" w:hAnsi="宋体"/>
          <w:sz w:val="24"/>
          <w:szCs w:val="24"/>
        </w:rPr>
        <w:fldChar w:fldCharType="separate"/>
      </w:r>
      <w:r w:rsidRPr="0096198F">
        <w:rPr>
          <w:rFonts w:ascii="宋体" w:eastAsia="宋体" w:hAnsi="宋体"/>
          <w:sz w:val="24"/>
          <w:szCs w:val="24"/>
        </w:rPr>
        <w:t>[23]</w:t>
      </w:r>
      <w:r w:rsidRPr="0096198F">
        <w:rPr>
          <w:rFonts w:ascii="宋体" w:eastAsia="宋体" w:hAnsi="宋体"/>
          <w:sz w:val="24"/>
          <w:szCs w:val="24"/>
        </w:rPr>
        <w:fldChar w:fldCharType="end"/>
      </w:r>
      <w:r w:rsidRPr="0096198F">
        <w:rPr>
          <w:rFonts w:ascii="宋体" w:eastAsia="宋体" w:hAnsi="宋体" w:hint="eastAsia"/>
          <w:sz w:val="24"/>
          <w:szCs w:val="24"/>
        </w:rPr>
        <w:t>是不相符的。</w:t>
      </w:r>
    </w:p>
    <w:p w14:paraId="1252DCD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由Cao等人提出的IR SVM</w:t>
      </w:r>
      <w:r w:rsidRPr="0096198F">
        <w:rPr>
          <w:rFonts w:ascii="宋体" w:eastAsia="宋体" w:hAnsi="宋体" w:hint="eastAsia"/>
          <w:sz w:val="24"/>
          <w:szCs w:val="24"/>
        </w:rPr>
        <w:t>方法，基于</w:t>
      </w:r>
      <w:r w:rsidRPr="0096198F">
        <w:rPr>
          <w:rFonts w:ascii="宋体" w:eastAsia="宋体" w:hAnsi="宋体"/>
          <w:sz w:val="24"/>
          <w:szCs w:val="24"/>
        </w:rPr>
        <w:t>信息检索</w:t>
      </w:r>
      <w:r w:rsidRPr="0096198F">
        <w:rPr>
          <w:rFonts w:ascii="宋体" w:eastAsia="宋体" w:hAnsi="宋体" w:hint="eastAsia"/>
          <w:sz w:val="24"/>
          <w:szCs w:val="24"/>
        </w:rPr>
        <w:t>方向的应用</w:t>
      </w:r>
      <w:r w:rsidRPr="0096198F">
        <w:rPr>
          <w:rFonts w:ascii="宋体" w:eastAsia="宋体" w:hAnsi="宋体"/>
          <w:sz w:val="24"/>
          <w:szCs w:val="24"/>
        </w:rPr>
        <w:t>对ranking SVM</w:t>
      </w:r>
      <w:r w:rsidRPr="0096198F">
        <w:rPr>
          <w:rFonts w:ascii="宋体" w:eastAsia="宋体" w:hAnsi="宋体" w:hint="eastAsia"/>
          <w:sz w:val="24"/>
          <w:szCs w:val="24"/>
        </w:rPr>
        <w:t>方法进行了改进。</w:t>
      </w:r>
    </w:p>
    <w:p w14:paraId="0FEDC4E6" w14:textId="77777777" w:rsidR="001D4A89" w:rsidRPr="00797CBB" w:rsidRDefault="001D4A89" w:rsidP="001D4A89">
      <w:pPr>
        <w:ind w:firstLineChars="200" w:firstLine="480"/>
      </w:pPr>
      <w:commentRangeStart w:id="33"/>
      <w:r w:rsidRPr="0096198F">
        <w:rPr>
          <w:rFonts w:ascii="宋体" w:eastAsia="宋体" w:hAnsi="宋体" w:hint="eastAsia"/>
          <w:sz w:val="24"/>
          <w:szCs w:val="24"/>
        </w:rPr>
        <w:t>I</w:t>
      </w:r>
      <w:r w:rsidRPr="0096198F">
        <w:rPr>
          <w:rFonts w:ascii="宋体" w:eastAsia="宋体" w:hAnsi="宋体"/>
          <w:sz w:val="24"/>
          <w:szCs w:val="24"/>
        </w:rPr>
        <w:t>R SVM通过将0-1对分类转化为代价敏感的</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问题</w:t>
      </w:r>
      <w:r w:rsidRPr="0096198F">
        <w:rPr>
          <w:rFonts w:ascii="宋体" w:eastAsia="宋体" w:hAnsi="宋体"/>
          <w:sz w:val="24"/>
          <w:szCs w:val="24"/>
        </w:rPr>
        <w:t>，解决了上述两个问题。该方法通过修改</w:t>
      </w:r>
      <w:r w:rsidRPr="0096198F">
        <w:rPr>
          <w:rFonts w:ascii="宋体" w:eastAsia="宋体" w:hAnsi="宋体" w:hint="eastAsia"/>
          <w:sz w:val="24"/>
          <w:szCs w:val="24"/>
        </w:rPr>
        <w:t>SVM</w:t>
      </w:r>
      <w:r w:rsidRPr="0096198F">
        <w:rPr>
          <w:rFonts w:ascii="宋体" w:eastAsia="宋体" w:hAnsi="宋体"/>
          <w:sz w:val="24"/>
          <w:szCs w:val="24"/>
        </w:rPr>
        <w:t>的合页损失函数</w:t>
      </w:r>
      <w:r w:rsidRPr="0096198F">
        <w:rPr>
          <w:rFonts w:ascii="宋体" w:eastAsia="宋体" w:hAnsi="宋体" w:hint="eastAsia"/>
          <w:sz w:val="24"/>
          <w:szCs w:val="24"/>
        </w:rPr>
        <w:t>(</w:t>
      </w:r>
      <w:r w:rsidRPr="0096198F">
        <w:rPr>
          <w:rFonts w:ascii="宋体" w:eastAsia="宋体" w:hAnsi="宋体"/>
          <w:sz w:val="24"/>
          <w:szCs w:val="24"/>
        </w:rPr>
        <w:t>hinge loss)来实现，它为不同级别和不同查询的文档对设置了不同的损失。</w:t>
      </w:r>
    </w:p>
    <w:p w14:paraId="2FA75A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1）损失函数</w:t>
      </w:r>
      <w:r w:rsidRPr="0096198F">
        <w:rPr>
          <w:rFonts w:ascii="宋体" w:eastAsia="宋体" w:hAnsi="宋体" w:hint="eastAsia"/>
          <w:sz w:val="24"/>
          <w:szCs w:val="24"/>
        </w:rPr>
        <w:t>严重</w:t>
      </w:r>
      <w:r w:rsidRPr="0096198F">
        <w:rPr>
          <w:rFonts w:ascii="宋体" w:eastAsia="宋体" w:hAnsi="宋体"/>
          <w:sz w:val="24"/>
          <w:szCs w:val="24"/>
        </w:rPr>
        <w:t>惩罚与</w:t>
      </w:r>
      <w:r w:rsidRPr="0096198F">
        <w:rPr>
          <w:rFonts w:ascii="宋体" w:eastAsia="宋体" w:hAnsi="宋体" w:hint="eastAsia"/>
          <w:sz w:val="24"/>
          <w:szCs w:val="24"/>
        </w:rPr>
        <w:t>排序</w:t>
      </w:r>
      <w:r w:rsidRPr="0096198F">
        <w:rPr>
          <w:rFonts w:ascii="宋体" w:eastAsia="宋体" w:hAnsi="宋体"/>
          <w:sz w:val="24"/>
          <w:szCs w:val="24"/>
        </w:rPr>
        <w:t>列表顶部相关的错</w:t>
      </w:r>
      <w:r w:rsidRPr="0096198F">
        <w:rPr>
          <w:rFonts w:ascii="宋体" w:eastAsia="宋体" w:hAnsi="宋体" w:hint="eastAsia"/>
          <w:sz w:val="24"/>
          <w:szCs w:val="24"/>
        </w:rPr>
        <w:t>误</w:t>
      </w:r>
      <w:r w:rsidRPr="0096198F">
        <w:rPr>
          <w:rFonts w:ascii="宋体" w:eastAsia="宋体" w:hAnsi="宋体"/>
          <w:sz w:val="24"/>
          <w:szCs w:val="24"/>
        </w:rPr>
        <w:t>。为了强调正确的排名在顶部的重要性，对于</w:t>
      </w:r>
      <w:r w:rsidRPr="0096198F">
        <w:rPr>
          <w:rFonts w:ascii="宋体" w:eastAsia="宋体" w:hAnsi="宋体" w:hint="eastAsia"/>
          <w:sz w:val="24"/>
          <w:szCs w:val="24"/>
        </w:rPr>
        <w:t>排序</w:t>
      </w:r>
      <w:r w:rsidRPr="0096198F">
        <w:rPr>
          <w:rFonts w:ascii="宋体" w:eastAsia="宋体" w:hAnsi="宋体"/>
          <w:sz w:val="24"/>
          <w:szCs w:val="24"/>
        </w:rPr>
        <w:t>靠前的文档，即相似度等级较高的</w:t>
      </w:r>
      <w:r w:rsidRPr="0096198F">
        <w:rPr>
          <w:rFonts w:ascii="宋体" w:eastAsia="宋体" w:hAnsi="宋体" w:hint="eastAsia"/>
          <w:sz w:val="24"/>
          <w:szCs w:val="24"/>
        </w:rPr>
        <w:t>文档</w:t>
      </w:r>
      <w:r w:rsidRPr="0096198F">
        <w:rPr>
          <w:rFonts w:ascii="宋体" w:eastAsia="宋体" w:hAnsi="宋体"/>
          <w:sz w:val="24"/>
          <w:szCs w:val="24"/>
        </w:rPr>
        <w:t>所在的</w:t>
      </w:r>
      <w:r w:rsidRPr="0096198F">
        <w:rPr>
          <w:rFonts w:ascii="宋体" w:eastAsia="宋体" w:hAnsi="宋体" w:hint="eastAsia"/>
          <w:sz w:val="24"/>
          <w:szCs w:val="24"/>
        </w:rPr>
        <w:t>文档对</w:t>
      </w:r>
      <w:r w:rsidRPr="0096198F">
        <w:rPr>
          <w:rFonts w:ascii="宋体" w:eastAsia="宋体" w:hAnsi="宋体"/>
          <w:sz w:val="24"/>
          <w:szCs w:val="24"/>
        </w:rPr>
        <w:t>，赋予较大的</w:t>
      </w:r>
      <w:r w:rsidRPr="0096198F">
        <w:rPr>
          <w:rFonts w:ascii="宋体" w:eastAsia="宋体" w:hAnsi="宋体" w:hint="eastAsia"/>
          <w:sz w:val="24"/>
          <w:szCs w:val="24"/>
        </w:rPr>
        <w:t>损失权重</w:t>
      </w:r>
      <w:r w:rsidRPr="0096198F">
        <w:rPr>
          <w:rFonts w:ascii="宋体" w:eastAsia="宋体" w:hAnsi="宋体"/>
          <w:sz w:val="24"/>
          <w:szCs w:val="24"/>
        </w:rPr>
        <w:t>；</w:t>
      </w:r>
    </w:p>
    <w:p w14:paraId="42576EB1"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2）</w:t>
      </w:r>
      <w:r w:rsidRPr="0096198F">
        <w:rPr>
          <w:rFonts w:ascii="宋体" w:eastAsia="宋体" w:hAnsi="宋体" w:hint="eastAsia"/>
          <w:sz w:val="24"/>
          <w:szCs w:val="24"/>
        </w:rPr>
        <w:t>根据</w:t>
      </w:r>
      <w:r w:rsidRPr="0096198F">
        <w:rPr>
          <w:rFonts w:ascii="宋体" w:eastAsia="宋体" w:hAnsi="宋体"/>
          <w:sz w:val="24"/>
          <w:szCs w:val="24"/>
        </w:rPr>
        <w:t>相关文档</w:t>
      </w:r>
      <w:r w:rsidRPr="0096198F">
        <w:rPr>
          <w:rFonts w:ascii="宋体" w:eastAsia="宋体" w:hAnsi="宋体" w:hint="eastAsia"/>
          <w:sz w:val="24"/>
          <w:szCs w:val="24"/>
        </w:rPr>
        <w:t>数给予</w:t>
      </w:r>
      <w:r w:rsidRPr="0096198F">
        <w:rPr>
          <w:rFonts w:ascii="宋体" w:eastAsia="宋体" w:hAnsi="宋体"/>
          <w:sz w:val="24"/>
          <w:szCs w:val="24"/>
        </w:rPr>
        <w:t>不同的损失权重</w:t>
      </w:r>
      <w:r w:rsidRPr="0096198F">
        <w:rPr>
          <w:rFonts w:ascii="宋体" w:eastAsia="宋体" w:hAnsi="宋体" w:hint="eastAsia"/>
          <w:sz w:val="24"/>
          <w:szCs w:val="24"/>
        </w:rPr>
        <w:t>。</w:t>
      </w:r>
      <w:r w:rsidRPr="0096198F">
        <w:rPr>
          <w:rFonts w:ascii="宋体" w:eastAsia="宋体" w:hAnsi="宋体"/>
          <w:sz w:val="24"/>
          <w:szCs w:val="24"/>
        </w:rPr>
        <w:t>为了</w:t>
      </w:r>
      <w:r w:rsidRPr="0096198F">
        <w:rPr>
          <w:rFonts w:ascii="宋体" w:eastAsia="宋体" w:hAnsi="宋体" w:hint="eastAsia"/>
          <w:sz w:val="24"/>
          <w:szCs w:val="24"/>
        </w:rPr>
        <w:t>解决</w:t>
      </w:r>
      <w:r w:rsidRPr="0096198F">
        <w:rPr>
          <w:rFonts w:ascii="宋体" w:eastAsia="宋体" w:hAnsi="宋体"/>
          <w:sz w:val="24"/>
          <w:szCs w:val="24"/>
        </w:rPr>
        <w:t>由于</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数的不同</w:t>
      </w:r>
      <w:r w:rsidRPr="0096198F">
        <w:rPr>
          <w:rFonts w:ascii="宋体" w:eastAsia="宋体" w:hAnsi="宋体"/>
          <w:sz w:val="24"/>
          <w:szCs w:val="24"/>
        </w:rPr>
        <w:t>对</w:t>
      </w:r>
      <w:r w:rsidRPr="0096198F">
        <w:rPr>
          <w:rFonts w:ascii="宋体" w:eastAsia="宋体" w:hAnsi="宋体" w:hint="eastAsia"/>
          <w:sz w:val="24"/>
          <w:szCs w:val="24"/>
        </w:rPr>
        <w:t>训练过程</w:t>
      </w:r>
      <w:r w:rsidRPr="0096198F">
        <w:rPr>
          <w:rFonts w:ascii="宋体" w:eastAsia="宋体" w:hAnsi="宋体"/>
          <w:sz w:val="24"/>
          <w:szCs w:val="24"/>
        </w:rPr>
        <w:t>的影响，对于</w:t>
      </w:r>
      <w:r w:rsidRPr="0096198F">
        <w:rPr>
          <w:rFonts w:ascii="宋体" w:eastAsia="宋体" w:hAnsi="宋体" w:hint="eastAsia"/>
          <w:sz w:val="24"/>
          <w:szCs w:val="24"/>
        </w:rPr>
        <w:t>相关文档</w:t>
      </w:r>
      <w:r w:rsidRPr="0096198F">
        <w:rPr>
          <w:rFonts w:ascii="宋体" w:eastAsia="宋体" w:hAnsi="宋体"/>
          <w:sz w:val="24"/>
          <w:szCs w:val="24"/>
        </w:rPr>
        <w:t>数目较</w:t>
      </w:r>
      <w:r w:rsidRPr="0096198F">
        <w:rPr>
          <w:rFonts w:ascii="宋体" w:eastAsia="宋体" w:hAnsi="宋体" w:hint="eastAsia"/>
          <w:sz w:val="24"/>
          <w:szCs w:val="24"/>
        </w:rPr>
        <w:t>多</w:t>
      </w:r>
      <w:r w:rsidRPr="0096198F">
        <w:rPr>
          <w:rFonts w:ascii="宋体" w:eastAsia="宋体" w:hAnsi="宋体"/>
          <w:sz w:val="24"/>
          <w:szCs w:val="24"/>
        </w:rPr>
        <w:t>的</w:t>
      </w:r>
      <w:r w:rsidRPr="0096198F">
        <w:rPr>
          <w:rFonts w:ascii="宋体" w:eastAsia="宋体" w:hAnsi="宋体" w:hint="eastAsia"/>
          <w:sz w:val="24"/>
          <w:szCs w:val="24"/>
        </w:rPr>
        <w:t>查询</w:t>
      </w:r>
      <w:r w:rsidRPr="0096198F">
        <w:rPr>
          <w:rFonts w:ascii="宋体" w:eastAsia="宋体" w:hAnsi="宋体"/>
          <w:sz w:val="24"/>
          <w:szCs w:val="24"/>
        </w:rPr>
        <w:t>，赋予</w:t>
      </w:r>
      <w:r w:rsidRPr="0096198F">
        <w:rPr>
          <w:rFonts w:ascii="宋体" w:eastAsia="宋体" w:hAnsi="宋体" w:hint="eastAsia"/>
          <w:sz w:val="24"/>
          <w:szCs w:val="24"/>
        </w:rPr>
        <w:t>每个文档</w:t>
      </w:r>
      <w:r w:rsidRPr="0096198F">
        <w:rPr>
          <w:rFonts w:ascii="宋体" w:eastAsia="宋体" w:hAnsi="宋体"/>
          <w:sz w:val="24"/>
          <w:szCs w:val="24"/>
        </w:rPr>
        <w:t>较</w:t>
      </w:r>
      <w:r w:rsidRPr="0096198F">
        <w:rPr>
          <w:rFonts w:ascii="宋体" w:eastAsia="宋体" w:hAnsi="宋体" w:hint="eastAsia"/>
          <w:sz w:val="24"/>
          <w:szCs w:val="24"/>
        </w:rPr>
        <w:t>小</w:t>
      </w:r>
      <w:r w:rsidRPr="0096198F">
        <w:rPr>
          <w:rFonts w:ascii="宋体" w:eastAsia="宋体" w:hAnsi="宋体"/>
          <w:sz w:val="24"/>
          <w:szCs w:val="24"/>
        </w:rPr>
        <w:t>的</w:t>
      </w:r>
      <w:r w:rsidRPr="0096198F">
        <w:rPr>
          <w:rFonts w:ascii="宋体" w:eastAsia="宋体" w:hAnsi="宋体" w:hint="eastAsia"/>
          <w:sz w:val="24"/>
          <w:szCs w:val="24"/>
        </w:rPr>
        <w:t>损失权重；对</w:t>
      </w:r>
      <w:r w:rsidRPr="0096198F">
        <w:rPr>
          <w:rFonts w:ascii="宋体" w:eastAsia="宋体" w:hAnsi="宋体"/>
          <w:sz w:val="24"/>
          <w:szCs w:val="24"/>
        </w:rPr>
        <w:t>于</w:t>
      </w:r>
      <w:r w:rsidRPr="0096198F">
        <w:rPr>
          <w:rFonts w:ascii="宋体" w:eastAsia="宋体" w:hAnsi="宋体" w:hint="eastAsia"/>
          <w:sz w:val="24"/>
          <w:szCs w:val="24"/>
        </w:rPr>
        <w:t>相关文档</w:t>
      </w:r>
      <w:r w:rsidRPr="0096198F">
        <w:rPr>
          <w:rFonts w:ascii="宋体" w:eastAsia="宋体" w:hAnsi="宋体"/>
          <w:sz w:val="24"/>
          <w:szCs w:val="24"/>
        </w:rPr>
        <w:t>数目较少的</w:t>
      </w:r>
      <w:r w:rsidRPr="0096198F">
        <w:rPr>
          <w:rFonts w:ascii="宋体" w:eastAsia="宋体" w:hAnsi="宋体" w:hint="eastAsia"/>
          <w:sz w:val="24"/>
          <w:szCs w:val="24"/>
        </w:rPr>
        <w:t>查询</w:t>
      </w:r>
      <w:r w:rsidRPr="0096198F">
        <w:rPr>
          <w:rFonts w:ascii="宋体" w:eastAsia="宋体" w:hAnsi="宋体"/>
          <w:sz w:val="24"/>
          <w:szCs w:val="24"/>
        </w:rPr>
        <w:t>，</w:t>
      </w:r>
      <w:r w:rsidRPr="0096198F">
        <w:rPr>
          <w:rFonts w:ascii="宋体" w:eastAsia="宋体" w:hAnsi="宋体" w:hint="eastAsia"/>
          <w:sz w:val="24"/>
          <w:szCs w:val="24"/>
        </w:rPr>
        <w:t>赋予每个文档</w:t>
      </w:r>
      <w:r w:rsidRPr="0096198F">
        <w:rPr>
          <w:rFonts w:ascii="宋体" w:eastAsia="宋体" w:hAnsi="宋体"/>
          <w:sz w:val="24"/>
          <w:szCs w:val="24"/>
        </w:rPr>
        <w:t>较大的</w:t>
      </w:r>
      <w:r w:rsidRPr="0096198F">
        <w:rPr>
          <w:rFonts w:ascii="宋体" w:eastAsia="宋体" w:hAnsi="宋体" w:hint="eastAsia"/>
          <w:sz w:val="24"/>
          <w:szCs w:val="24"/>
        </w:rPr>
        <w:t>损失权重</w:t>
      </w:r>
      <w:r w:rsidRPr="0096198F">
        <w:rPr>
          <w:rFonts w:ascii="宋体" w:eastAsia="宋体" w:hAnsi="宋体"/>
          <w:sz w:val="24"/>
          <w:szCs w:val="24"/>
        </w:rPr>
        <w:t>。</w:t>
      </w:r>
      <w:commentRangeEnd w:id="33"/>
      <w:r w:rsidRPr="0096198F">
        <w:rPr>
          <w:rFonts w:ascii="宋体" w:eastAsia="宋体" w:hAnsi="宋体"/>
          <w:sz w:val="24"/>
          <w:szCs w:val="24"/>
        </w:rPr>
        <w:commentReference w:id="33"/>
      </w:r>
      <w:r w:rsidRPr="0096198F">
        <w:rPr>
          <w:rFonts w:ascii="宋体" w:eastAsia="宋体" w:hAnsi="宋体"/>
          <w:sz w:val="24"/>
          <w:szCs w:val="24"/>
        </w:rPr>
        <w:t xml:space="preserve"> </w:t>
      </w:r>
    </w:p>
    <w:p w14:paraId="2F3E522C" w14:textId="77777777" w:rsidR="001D4A89" w:rsidRPr="0096198F" w:rsidRDefault="001D4A89" w:rsidP="001D4A89">
      <w:pPr>
        <w:ind w:firstLineChars="200" w:firstLine="480"/>
        <w:rPr>
          <w:rFonts w:ascii="宋体" w:eastAsia="宋体" w:hAnsi="宋体"/>
          <w:sz w:val="24"/>
          <w:szCs w:val="24"/>
        </w:rPr>
      </w:pPr>
    </w:p>
    <w:p w14:paraId="04E31B9C" w14:textId="77777777" w:rsidR="001D4A89" w:rsidRPr="0096198F" w:rsidRDefault="001D4A89" w:rsidP="001D4A89">
      <w:pPr>
        <w:ind w:firstLineChars="200" w:firstLine="480"/>
        <w:rPr>
          <w:rFonts w:ascii="宋体" w:eastAsia="宋体" w:hAnsi="宋体"/>
          <w:sz w:val="24"/>
          <w:szCs w:val="24"/>
        </w:rPr>
      </w:pPr>
    </w:p>
    <w:p w14:paraId="17A6D6F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IR</w:t>
      </w:r>
      <w:r w:rsidRPr="00797CBB">
        <w:rPr>
          <w:rFonts w:ascii="宋体" w:eastAsia="宋体" w:hAnsi="宋体"/>
          <w:sz w:val="24"/>
          <w:szCs w:val="24"/>
        </w:rPr>
        <w:t xml:space="preserve"> SVM的</w:t>
      </w:r>
      <w:r w:rsidRPr="00797CBB">
        <w:rPr>
          <w:rFonts w:ascii="宋体" w:eastAsia="宋体" w:hAnsi="宋体" w:hint="eastAsia"/>
          <w:sz w:val="24"/>
          <w:szCs w:val="24"/>
        </w:rPr>
        <w:t>最优化问题</w:t>
      </w:r>
      <w:r w:rsidRPr="00797CBB">
        <w:rPr>
          <w:rFonts w:ascii="宋体" w:eastAsia="宋体" w:hAnsi="宋体"/>
          <w:sz w:val="24"/>
          <w:szCs w:val="24"/>
        </w:rPr>
        <w:t>可以</w:t>
      </w:r>
      <w:r w:rsidRPr="00797CBB">
        <w:rPr>
          <w:rFonts w:ascii="宋体" w:eastAsia="宋体" w:hAnsi="宋体" w:hint="eastAsia"/>
          <w:sz w:val="24"/>
          <w:szCs w:val="24"/>
        </w:rPr>
        <w:t>表示</w:t>
      </w:r>
      <w:r w:rsidRPr="00797CBB">
        <w:rPr>
          <w:rFonts w:ascii="宋体" w:eastAsia="宋体" w:hAnsi="宋体"/>
          <w:sz w:val="24"/>
          <w:szCs w:val="24"/>
        </w:rPr>
        <w:t>成如公式</w:t>
      </w:r>
      <w:r w:rsidRPr="00797CBB">
        <w:rPr>
          <w:rFonts w:ascii="宋体" w:eastAsia="宋体" w:hAnsi="宋体" w:hint="eastAsia"/>
          <w:sz w:val="24"/>
          <w:szCs w:val="24"/>
        </w:rPr>
        <w:t>(</w:t>
      </w:r>
      <w:r w:rsidRPr="00797CBB">
        <w:rPr>
          <w:rFonts w:ascii="宋体" w:eastAsia="宋体" w:hAnsi="宋体"/>
          <w:sz w:val="24"/>
          <w:szCs w:val="24"/>
        </w:rPr>
        <w:t>3.14</w:t>
      </w:r>
      <w:r w:rsidRPr="00797CBB">
        <w:rPr>
          <w:rFonts w:ascii="宋体" w:eastAsia="宋体" w:hAnsi="宋体" w:hint="eastAsia"/>
          <w:sz w:val="24"/>
          <w:szCs w:val="24"/>
        </w:rPr>
        <w:t>)</w:t>
      </w:r>
      <w:r w:rsidRPr="00797CBB">
        <w:rPr>
          <w:rFonts w:ascii="宋体" w:eastAsia="宋体" w:hAnsi="宋体"/>
          <w:sz w:val="24"/>
          <w:szCs w:val="24"/>
        </w:rPr>
        <w:t>所示</w:t>
      </w:r>
      <w:r w:rsidRPr="00797CBB">
        <w:rPr>
          <w:rFonts w:ascii="宋体" w:eastAsia="宋体" w:hAnsi="宋体" w:hint="eastAsia"/>
          <w:sz w:val="24"/>
          <w:szCs w:val="24"/>
        </w:rPr>
        <w:t>。</w:t>
      </w:r>
    </w:p>
    <w:p w14:paraId="76906F8E" w14:textId="77777777" w:rsidR="001D4A89" w:rsidRPr="0096198F" w:rsidRDefault="001D4A89" w:rsidP="001D4A89">
      <w:pPr>
        <w:pStyle w:val="a2"/>
        <w:tabs>
          <w:tab w:val="center" w:pos="4536"/>
          <w:tab w:val="right" w:pos="9071"/>
        </w:tabs>
        <w:rPr>
          <w:rFonts w:ascii="宋体" w:hAnsi="宋体"/>
          <w:szCs w:val="24"/>
        </w:rPr>
      </w:pPr>
      <m:oMath>
        <m:func>
          <m:funcPr>
            <m:ctrlPr>
              <w:rPr>
                <w:rFonts w:ascii="Cambria Math" w:hAnsi="Cambria Math"/>
                <w:i/>
                <w:szCs w:val="24"/>
              </w:rPr>
            </m:ctrlPr>
          </m:funcPr>
          <m:fName>
            <m:limLow>
              <m:limLowPr>
                <m:ctrlPr>
                  <w:rPr>
                    <w:rFonts w:ascii="Cambria Math" w:hAnsi="Cambria Math"/>
                    <w:i/>
                    <w:szCs w:val="24"/>
                  </w:rPr>
                </m:ctrlPr>
              </m:limLowPr>
              <m:e>
                <m:r>
                  <w:rPr>
                    <w:rFonts w:ascii="Cambria Math" w:hAnsi="Cambria Math"/>
                    <w:szCs w:val="24"/>
                  </w:rPr>
                  <m:t>min</m:t>
                </m:r>
              </m:e>
              <m:lim>
                <m:r>
                  <w:rPr>
                    <w:rFonts w:ascii="Cambria Math" w:hAnsi="Cambria Math"/>
                    <w:szCs w:val="24"/>
                  </w:rPr>
                  <m:t>w</m:t>
                </m:r>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τ</m:t>
                        </m:r>
                      </m:e>
                      <m:sub>
                        <m:r>
                          <w:rPr>
                            <w:rFonts w:ascii="Cambria Math" w:hAnsi="Cambria Math"/>
                            <w:szCs w:val="24"/>
                          </w:rPr>
                          <m:t>r(i)</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d(i)</m:t>
                        </m:r>
                      </m:sub>
                    </m:sSub>
                    <m:d>
                      <m:dPr>
                        <m:begChr m:val="["/>
                        <m:endChr m:val="]"/>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begChr m:val="〈"/>
                            <m:endChr m:val="〉"/>
                            <m:ctrlPr>
                              <w:rPr>
                                <w:rFonts w:ascii="Cambria Math" w:hAnsi="Cambria Math"/>
                                <w:i/>
                                <w:szCs w:val="24"/>
                              </w:rPr>
                            </m:ctrlPr>
                          </m:dPr>
                          <m:e>
                            <m:r>
                              <w:rPr>
                                <w:rFonts w:ascii="Cambria Math" w:hAnsi="Cambria Math"/>
                                <w:szCs w:val="24"/>
                              </w:rPr>
                              <m:t>w,</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1</m:t>
                                    </m:r>
                                  </m:e>
                                </m:d>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d>
                                  <m:dPr>
                                    <m:ctrlPr>
                                      <w:rPr>
                                        <w:rFonts w:ascii="Cambria Math" w:hAnsi="Cambria Math"/>
                                        <w:i/>
                                        <w:szCs w:val="24"/>
                                      </w:rPr>
                                    </m:ctrlPr>
                                  </m:dPr>
                                  <m:e>
                                    <m:r>
                                      <w:rPr>
                                        <w:rFonts w:ascii="Cambria Math" w:hAnsi="Cambria Math"/>
                                        <w:szCs w:val="24"/>
                                      </w:rPr>
                                      <m:t>2</m:t>
                                    </m:r>
                                  </m:e>
                                </m:d>
                              </m:sup>
                            </m:sSubSup>
                          </m:e>
                        </m:d>
                      </m:e>
                    </m:d>
                  </m:e>
                  <m:sub>
                    <m:r>
                      <w:rPr>
                        <w:rFonts w:ascii="Cambria Math" w:hAnsi="Cambria Math"/>
                        <w:szCs w:val="24"/>
                      </w:rPr>
                      <m:t>+</m:t>
                    </m:r>
                  </m:sub>
                </m:sSub>
                <m:r>
                  <w:rPr>
                    <w:rFonts w:ascii="Cambria Math" w:hAnsi="Cambria Math"/>
                    <w:szCs w:val="24"/>
                  </w:rPr>
                  <m:t>+λ</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w</m:t>
                        </m:r>
                      </m:e>
                    </m:d>
                  </m:e>
                  <m:sup>
                    <m:r>
                      <w:rPr>
                        <w:rFonts w:ascii="Cambria Math" w:hAnsi="Cambria Math"/>
                        <w:szCs w:val="24"/>
                      </w:rPr>
                      <m:t>2</m:t>
                    </m:r>
                  </m:sup>
                </m:sSup>
              </m:e>
            </m:nary>
          </m:e>
        </m:func>
      </m:oMath>
      <w:r w:rsidRPr="0096198F">
        <w:rPr>
          <w:rFonts w:ascii="宋体" w:hAnsi="宋体"/>
          <w:szCs w:val="24"/>
        </w:rPr>
        <w:tab/>
        <w:t>(3.14)</w:t>
      </w:r>
    </w:p>
    <w:p w14:paraId="1E148789"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的</w:t>
      </w:r>
      <w:r w:rsidRPr="00797CBB">
        <w:rPr>
          <w:rFonts w:ascii="宋体" w:eastAsia="宋体" w:hAnsi="宋体"/>
          <w:sz w:val="24"/>
          <w:szCs w:val="24"/>
        </w:rPr>
        <w:t>等级，</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等级</w:t>
      </w:r>
      <w:r w:rsidRPr="00797CBB">
        <w:rPr>
          <w:rFonts w:ascii="宋体" w:eastAsia="宋体" w:hAnsi="宋体"/>
          <w:sz w:val="24"/>
          <w:szCs w:val="24"/>
        </w:rPr>
        <w:t>的</w:t>
      </w:r>
      <w:r w:rsidRPr="00797CBB">
        <w:rPr>
          <w:rFonts w:ascii="宋体" w:eastAsia="宋体" w:hAnsi="宋体" w:hint="eastAsia"/>
          <w:sz w:val="24"/>
          <w:szCs w:val="24"/>
        </w:rPr>
        <w:t>权重值</w:t>
      </w:r>
      <w:r w:rsidRPr="00797CBB">
        <w:rPr>
          <w:rFonts w:ascii="宋体" w:eastAsia="宋体" w:hAnsi="宋体"/>
          <w:sz w:val="24"/>
          <w:szCs w:val="24"/>
        </w:rPr>
        <w:t>，</w:t>
      </w:r>
      <m:oMath>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表示与第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相关</w:t>
      </w:r>
      <w:r w:rsidRPr="00797CBB">
        <w:rPr>
          <w:rFonts w:ascii="宋体" w:eastAsia="宋体" w:hAnsi="宋体"/>
          <w:sz w:val="24"/>
          <w:szCs w:val="24"/>
        </w:rPr>
        <w:t>的查询文档，</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相关</w:t>
      </w:r>
      <w:r w:rsidRPr="00797CBB">
        <w:rPr>
          <w:rFonts w:ascii="宋体" w:eastAsia="宋体" w:hAnsi="宋体"/>
          <w:sz w:val="24"/>
          <w:szCs w:val="24"/>
        </w:rPr>
        <w:t>文档对的</w:t>
      </w:r>
      <w:r w:rsidRPr="00797CBB">
        <w:rPr>
          <w:rFonts w:ascii="宋体" w:eastAsia="宋体" w:hAnsi="宋体" w:hint="eastAsia"/>
          <w:sz w:val="24"/>
          <w:szCs w:val="24"/>
        </w:rPr>
        <w:t>参数</w:t>
      </w:r>
      <w:r w:rsidRPr="00797CBB">
        <w:rPr>
          <w:rFonts w:ascii="宋体" w:eastAsia="宋体" w:hAnsi="宋体"/>
          <w:sz w:val="24"/>
          <w:szCs w:val="24"/>
        </w:rPr>
        <w:t>。</w:t>
      </w:r>
      <w:r w:rsidRPr="00797CBB">
        <w:rPr>
          <w:rFonts w:ascii="宋体" w:eastAsia="宋体" w:hAnsi="宋体" w:hint="eastAsia"/>
          <w:sz w:val="24"/>
          <w:szCs w:val="24"/>
        </w:rPr>
        <w:t>相较于公式</w:t>
      </w:r>
      <w:r w:rsidRPr="00797CBB">
        <w:rPr>
          <w:rFonts w:ascii="宋体" w:eastAsia="宋体" w:hAnsi="宋体"/>
          <w:sz w:val="24"/>
          <w:szCs w:val="24"/>
        </w:rPr>
        <w:t>（）</w:t>
      </w:r>
      <w:r w:rsidRPr="00797CBB">
        <w:rPr>
          <w:rFonts w:ascii="宋体" w:eastAsia="宋体" w:hAnsi="宋体" w:hint="eastAsia"/>
          <w:sz w:val="24"/>
          <w:szCs w:val="24"/>
        </w:rPr>
        <w:t>，</w:t>
      </w:r>
      <w:r w:rsidRPr="00797CBB">
        <w:rPr>
          <w:rFonts w:ascii="宋体" w:eastAsia="宋体" w:hAnsi="宋体"/>
          <w:sz w:val="24"/>
          <w:szCs w:val="24"/>
        </w:rPr>
        <w:t>加入了</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作为</w:t>
      </w:r>
      <w:r w:rsidRPr="00797CBB">
        <w:rPr>
          <w:rFonts w:ascii="宋体" w:eastAsia="宋体" w:hAnsi="宋体"/>
          <w:sz w:val="24"/>
          <w:szCs w:val="24"/>
        </w:rPr>
        <w:t>惩罚因子，</w:t>
      </w:r>
      <w:r w:rsidRPr="00797CBB">
        <w:rPr>
          <w:rFonts w:ascii="宋体" w:eastAsia="宋体" w:hAnsi="宋体" w:hint="eastAsia"/>
          <w:sz w:val="24"/>
          <w:szCs w:val="24"/>
        </w:rPr>
        <w:t>用来弥补</w:t>
      </w:r>
      <w:r w:rsidRPr="00797CBB">
        <w:rPr>
          <w:rFonts w:ascii="宋体" w:eastAsia="宋体" w:hAnsi="宋体"/>
          <w:sz w:val="24"/>
          <w:szCs w:val="24"/>
        </w:rPr>
        <w:t>Ranking SVM</w:t>
      </w:r>
      <w:r w:rsidRPr="00797CBB">
        <w:rPr>
          <w:rFonts w:ascii="宋体" w:eastAsia="宋体" w:hAnsi="宋体" w:hint="eastAsia"/>
          <w:sz w:val="24"/>
          <w:szCs w:val="24"/>
        </w:rPr>
        <w:t>应用在</w:t>
      </w:r>
      <w:r w:rsidRPr="00797CBB">
        <w:rPr>
          <w:rFonts w:ascii="宋体" w:eastAsia="宋体" w:hAnsi="宋体"/>
          <w:sz w:val="24"/>
          <w:szCs w:val="24"/>
        </w:rPr>
        <w:t>IR</w:t>
      </w:r>
      <w:r w:rsidRPr="00797CBB">
        <w:rPr>
          <w:rFonts w:ascii="宋体" w:eastAsia="宋体" w:hAnsi="宋体" w:hint="eastAsia"/>
          <w:sz w:val="24"/>
          <w:szCs w:val="24"/>
        </w:rPr>
        <w:t>领域的两个</w:t>
      </w:r>
      <w:r w:rsidRPr="00797CBB">
        <w:rPr>
          <w:rFonts w:ascii="宋体" w:eastAsia="宋体" w:hAnsi="宋体"/>
          <w:sz w:val="24"/>
          <w:szCs w:val="24"/>
        </w:rPr>
        <w:t>问题</w:t>
      </w:r>
      <w:r w:rsidRPr="00797CBB">
        <w:rPr>
          <w:rFonts w:ascii="宋体" w:eastAsia="宋体" w:hAnsi="宋体" w:hint="eastAsia"/>
          <w:sz w:val="24"/>
          <w:szCs w:val="24"/>
        </w:rPr>
        <w:t>。</w:t>
      </w:r>
    </w:p>
    <w:p w14:paraId="14A04A72"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值</w:t>
      </w:r>
      <w:r w:rsidRPr="00797CBB">
        <w:rPr>
          <w:rFonts w:ascii="宋体" w:eastAsia="宋体" w:hAnsi="宋体"/>
          <w:sz w:val="24"/>
          <w:szCs w:val="24"/>
        </w:rPr>
        <w:t>的</w:t>
      </w:r>
      <w:r w:rsidRPr="00797CBB">
        <w:rPr>
          <w:rFonts w:ascii="宋体" w:eastAsia="宋体" w:hAnsi="宋体" w:hint="eastAsia"/>
          <w:sz w:val="24"/>
          <w:szCs w:val="24"/>
        </w:rPr>
        <w:t>通过：选定</w:t>
      </w:r>
      <w:r w:rsidRPr="00797CBB">
        <w:rPr>
          <w:rFonts w:ascii="宋体" w:eastAsia="宋体" w:hAnsi="宋体"/>
          <w:sz w:val="24"/>
          <w:szCs w:val="24"/>
        </w:rPr>
        <w:t>一</w:t>
      </w:r>
      <w:r w:rsidRPr="00797CBB">
        <w:rPr>
          <w:rFonts w:ascii="宋体" w:eastAsia="宋体" w:hAnsi="宋体" w:hint="eastAsia"/>
          <w:sz w:val="24"/>
          <w:szCs w:val="24"/>
        </w:rPr>
        <w:t>个</w:t>
      </w:r>
      <w:r w:rsidRPr="00797CBB">
        <w:rPr>
          <w:rFonts w:ascii="宋体" w:eastAsia="宋体" w:hAnsi="宋体"/>
          <w:sz w:val="24"/>
          <w:szCs w:val="24"/>
        </w:rPr>
        <w:t>评价指标，</w:t>
      </w:r>
      <w:r w:rsidRPr="00797CBB">
        <w:rPr>
          <w:rFonts w:ascii="宋体" w:eastAsia="宋体" w:hAnsi="宋体" w:hint="eastAsia"/>
          <w:sz w:val="24"/>
          <w:szCs w:val="24"/>
        </w:rPr>
        <w:t>对</w:t>
      </w:r>
      <w:r w:rsidRPr="00797CBB">
        <w:rPr>
          <w:rFonts w:ascii="宋体" w:eastAsia="宋体" w:hAnsi="宋体"/>
          <w:sz w:val="24"/>
          <w:szCs w:val="24"/>
        </w:rPr>
        <w:t>每个查询</w:t>
      </w:r>
      <w:r w:rsidRPr="00797CBB">
        <w:rPr>
          <w:rFonts w:ascii="宋体" w:eastAsia="宋体" w:hAnsi="宋体" w:hint="eastAsia"/>
          <w:sz w:val="24"/>
          <w:szCs w:val="24"/>
        </w:rPr>
        <w:t>，</w:t>
      </w:r>
      <w:r w:rsidRPr="00797CBB">
        <w:rPr>
          <w:rFonts w:ascii="宋体" w:eastAsia="宋体" w:hAnsi="宋体"/>
          <w:sz w:val="24"/>
          <w:szCs w:val="24"/>
        </w:rPr>
        <w:t>找到能够使得评价指标最优的排序序列，然后随机交换任意两</w:t>
      </w:r>
      <w:r w:rsidRPr="00797CBB">
        <w:rPr>
          <w:rFonts w:ascii="宋体" w:eastAsia="宋体" w:hAnsi="宋体" w:hint="eastAsia"/>
          <w:sz w:val="24"/>
          <w:szCs w:val="24"/>
        </w:rPr>
        <w:t>文档</w:t>
      </w:r>
      <w:r w:rsidRPr="00797CBB">
        <w:rPr>
          <w:rFonts w:ascii="宋体" w:eastAsia="宋体" w:hAnsi="宋体"/>
          <w:sz w:val="24"/>
          <w:szCs w:val="24"/>
        </w:rPr>
        <w:t>的位置，查看</w:t>
      </w:r>
      <w:r w:rsidRPr="00797CBB">
        <w:rPr>
          <w:rFonts w:ascii="宋体" w:eastAsia="宋体" w:hAnsi="宋体" w:hint="eastAsia"/>
          <w:sz w:val="24"/>
          <w:szCs w:val="24"/>
        </w:rPr>
        <w:t>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重复</w:t>
      </w:r>
      <w:r w:rsidRPr="00797CBB">
        <w:rPr>
          <w:rFonts w:ascii="宋体" w:eastAsia="宋体" w:hAnsi="宋体"/>
          <w:sz w:val="24"/>
          <w:szCs w:val="24"/>
        </w:rPr>
        <w:t>该过程，</w:t>
      </w:r>
      <w:r w:rsidRPr="00797CBB">
        <w:rPr>
          <w:rFonts w:ascii="宋体" w:eastAsia="宋体" w:hAnsi="宋体" w:hint="eastAsia"/>
          <w:sz w:val="24"/>
          <w:szCs w:val="24"/>
        </w:rPr>
        <w:t>最后对降低值取</w:t>
      </w:r>
      <w:r w:rsidRPr="00797CBB">
        <w:rPr>
          <w:rFonts w:ascii="宋体" w:eastAsia="宋体" w:hAnsi="宋体"/>
          <w:sz w:val="24"/>
          <w:szCs w:val="24"/>
        </w:rPr>
        <w:t>平均值作为</w:t>
      </w:r>
      <m:oMath>
        <m:r>
          <w:rPr>
            <w:rFonts w:ascii="Cambria Math" w:eastAsia="宋体" w:hAnsi="Cambria Math"/>
            <w:sz w:val="24"/>
            <w:szCs w:val="24"/>
          </w:rPr>
          <m:t>k</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分类下对查询</w:t>
      </w:r>
      <w:r w:rsidRPr="00797CBB">
        <w:rPr>
          <w:rFonts w:ascii="宋体" w:eastAsia="宋体" w:hAnsi="宋体"/>
          <w:sz w:val="24"/>
          <w:szCs w:val="24"/>
        </w:rPr>
        <w:t>文档</w:t>
      </w:r>
      <w:r w:rsidRPr="00797CBB">
        <w:rPr>
          <w:rFonts w:ascii="宋体" w:eastAsia="宋体" w:hAnsi="宋体" w:hint="eastAsia"/>
          <w:sz w:val="24"/>
          <w:szCs w:val="24"/>
        </w:rPr>
        <w:t>对所加</w:t>
      </w:r>
      <w:r w:rsidRPr="00797CBB">
        <w:rPr>
          <w:rFonts w:ascii="宋体" w:eastAsia="宋体" w:hAnsi="宋体"/>
          <w:sz w:val="24"/>
          <w:szCs w:val="24"/>
        </w:rPr>
        <w:t>的权重。</w:t>
      </w:r>
    </w:p>
    <w:p w14:paraId="6454A95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代表</w:t>
      </w:r>
      <w:r w:rsidRPr="00797CBB">
        <w:rPr>
          <w:rFonts w:ascii="宋体" w:eastAsia="宋体" w:hAnsi="宋体"/>
          <w:sz w:val="24"/>
          <w:szCs w:val="24"/>
        </w:rPr>
        <w:t>属于第</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sz w:val="24"/>
          <w:szCs w:val="24"/>
        </w:rPr>
        <w:t>档</w:t>
      </w:r>
      <w:r w:rsidRPr="00797CBB">
        <w:rPr>
          <w:rFonts w:ascii="宋体" w:eastAsia="宋体" w:hAnsi="宋体" w:hint="eastAsia"/>
          <w:sz w:val="24"/>
          <w:szCs w:val="24"/>
        </w:rPr>
        <w:t>的实例</w:t>
      </w:r>
      <w:r w:rsidRPr="00797CBB">
        <w:rPr>
          <w:rFonts w:ascii="宋体" w:eastAsia="宋体" w:hAnsi="宋体"/>
          <w:sz w:val="24"/>
          <w:szCs w:val="24"/>
        </w:rPr>
        <w:t>的</w:t>
      </w:r>
      <w:r w:rsidRPr="00797CBB">
        <w:rPr>
          <w:rFonts w:ascii="宋体" w:eastAsia="宋体" w:hAnsi="宋体" w:hint="eastAsia"/>
          <w:sz w:val="24"/>
          <w:szCs w:val="24"/>
        </w:rPr>
        <w:t>损失权重值</w:t>
      </w:r>
      <w:r w:rsidRPr="00797CBB">
        <w:rPr>
          <w:rFonts w:ascii="宋体" w:eastAsia="宋体" w:hAnsi="宋体"/>
          <w:sz w:val="24"/>
          <w:szCs w:val="24"/>
        </w:rPr>
        <w:t>。确定</w:t>
      </w:r>
      <w:r w:rsidRPr="00797CBB">
        <w:rPr>
          <w:rFonts w:ascii="宋体" w:eastAsia="宋体" w:hAnsi="宋体" w:hint="eastAsia"/>
          <w:sz w:val="24"/>
          <w:szCs w:val="24"/>
        </w:rPr>
        <w:t>该</w:t>
      </w:r>
      <w:r w:rsidRPr="00797CBB">
        <w:rPr>
          <w:rFonts w:ascii="宋体" w:eastAsia="宋体" w:hAnsi="宋体"/>
          <w:sz w:val="24"/>
          <w:szCs w:val="24"/>
        </w:rPr>
        <w:t>值的方法：对属于这一档</w:t>
      </w:r>
      <w:r w:rsidRPr="00797CBB">
        <w:rPr>
          <w:rFonts w:ascii="宋体" w:eastAsia="宋体" w:hAnsi="宋体" w:hint="eastAsia"/>
          <w:sz w:val="24"/>
          <w:szCs w:val="24"/>
        </w:rPr>
        <w:t>文档对</w:t>
      </w:r>
      <w:r w:rsidRPr="00797CBB">
        <w:rPr>
          <w:rFonts w:ascii="宋体" w:eastAsia="宋体" w:hAnsi="宋体"/>
          <w:sz w:val="24"/>
          <w:szCs w:val="24"/>
        </w:rPr>
        <w:t>的两个</w:t>
      </w:r>
      <w:r w:rsidRPr="00797CBB">
        <w:rPr>
          <w:rFonts w:ascii="宋体" w:eastAsia="宋体" w:hAnsi="宋体" w:hint="eastAsia"/>
          <w:sz w:val="24"/>
          <w:szCs w:val="24"/>
        </w:rPr>
        <w:t>文档</w:t>
      </w:r>
      <w:r w:rsidRPr="00797CBB">
        <w:rPr>
          <w:rFonts w:ascii="宋体" w:eastAsia="宋体" w:hAnsi="宋体"/>
          <w:sz w:val="24"/>
          <w:szCs w:val="24"/>
        </w:rPr>
        <w:t>，随机交换它们的排序位置</w:t>
      </w:r>
      <w:r w:rsidRPr="00797CBB">
        <w:rPr>
          <w:rFonts w:ascii="宋体" w:eastAsia="宋体" w:hAnsi="宋体" w:hint="eastAsia"/>
          <w:sz w:val="24"/>
          <w:szCs w:val="24"/>
        </w:rPr>
        <w:t>后</w:t>
      </w:r>
      <w:r w:rsidRPr="00797CBB">
        <w:rPr>
          <w:rFonts w:ascii="宋体" w:eastAsia="宋体" w:hAnsi="宋体"/>
          <w:sz w:val="24"/>
          <w:szCs w:val="24"/>
        </w:rPr>
        <w:t>，</w:t>
      </w:r>
      <w:r w:rsidRPr="00797CBB">
        <w:rPr>
          <w:rFonts w:ascii="宋体" w:eastAsia="宋体" w:hAnsi="宋体" w:hint="eastAsia"/>
          <w:sz w:val="24"/>
          <w:szCs w:val="24"/>
        </w:rPr>
        <w:t>查看评价指标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对</w:t>
      </w:r>
      <w:r w:rsidRPr="00797CBB">
        <w:rPr>
          <w:rFonts w:ascii="宋体" w:eastAsia="宋体" w:hAnsi="宋体"/>
          <w:sz w:val="24"/>
          <w:szCs w:val="24"/>
        </w:rPr>
        <w:t>所有减少值</w:t>
      </w:r>
      <w:r w:rsidRPr="00797CBB">
        <w:rPr>
          <w:rFonts w:ascii="宋体" w:eastAsia="宋体" w:hAnsi="宋体" w:hint="eastAsia"/>
          <w:sz w:val="24"/>
          <w:szCs w:val="24"/>
        </w:rPr>
        <w:t>的平均</w:t>
      </w:r>
      <w:r w:rsidRPr="00797CBB">
        <w:rPr>
          <w:rFonts w:ascii="宋体" w:eastAsia="宋体" w:hAnsi="宋体"/>
          <w:sz w:val="24"/>
          <w:szCs w:val="24"/>
        </w:rPr>
        <w:t>数，即得到</w:t>
      </w:r>
      <w:r w:rsidRPr="00797CBB">
        <w:rPr>
          <w:rFonts w:ascii="宋体" w:eastAsia="宋体" w:hAnsi="宋体" w:hint="eastAsia"/>
          <w:sz w:val="24"/>
          <w:szCs w:val="24"/>
        </w:rPr>
        <w:t>该损失</w:t>
      </w:r>
      <w:r w:rsidRPr="00797CBB">
        <w:rPr>
          <w:rFonts w:ascii="宋体" w:eastAsia="宋体" w:hAnsi="宋体"/>
          <w:sz w:val="24"/>
          <w:szCs w:val="24"/>
        </w:rPr>
        <w:t>权重值</w:t>
      </w:r>
      <w:r w:rsidRPr="00797CBB">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sz w:val="24"/>
          <w:szCs w:val="24"/>
        </w:rPr>
        <w:t>参数对应了</w:t>
      </w:r>
      <w:r w:rsidRPr="00797CBB">
        <w:rPr>
          <w:rFonts w:ascii="宋体" w:eastAsia="宋体" w:hAnsi="宋体" w:hint="eastAsia"/>
          <w:sz w:val="24"/>
          <w:szCs w:val="24"/>
        </w:rPr>
        <w:t>查询</w:t>
      </w:r>
      <w:r w:rsidRPr="00797CBB">
        <w:rPr>
          <w:rFonts w:ascii="宋体" w:eastAsia="宋体" w:hAnsi="宋体"/>
          <w:sz w:val="24"/>
          <w:szCs w:val="24"/>
        </w:rPr>
        <w:t>的归一化系数。可以表示为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q</m:t>
                </m:r>
              </m:sub>
            </m:sSub>
          </m:den>
        </m:f>
      </m:oMath>
      <w:r w:rsidRPr="00797CBB">
        <w:rPr>
          <w:rFonts w:ascii="宋体" w:eastAsia="宋体" w:hAnsi="宋体"/>
          <w:sz w:val="24"/>
          <w:szCs w:val="24"/>
        </w:rPr>
        <w:t>，即该</w:t>
      </w:r>
      <w:r w:rsidRPr="00797CBB">
        <w:rPr>
          <w:rFonts w:ascii="宋体" w:eastAsia="宋体" w:hAnsi="宋体" w:hint="eastAsia"/>
          <w:sz w:val="24"/>
          <w:szCs w:val="24"/>
        </w:rPr>
        <w:t>查询</w:t>
      </w:r>
      <w:r w:rsidRPr="00797CBB">
        <w:rPr>
          <w:rFonts w:ascii="宋体" w:eastAsia="宋体" w:hAnsi="宋体"/>
          <w:sz w:val="24"/>
          <w:szCs w:val="24"/>
        </w:rPr>
        <w:t>下的</w:t>
      </w:r>
      <w:r w:rsidRPr="00797CBB">
        <w:rPr>
          <w:rFonts w:ascii="宋体" w:eastAsia="宋体" w:hAnsi="宋体" w:hint="eastAsia"/>
          <w:sz w:val="24"/>
          <w:szCs w:val="24"/>
        </w:rPr>
        <w:t>相关文档</w:t>
      </w:r>
      <w:r w:rsidRPr="00797CBB">
        <w:rPr>
          <w:rFonts w:ascii="宋体" w:eastAsia="宋体" w:hAnsi="宋体"/>
          <w:sz w:val="24"/>
          <w:szCs w:val="24"/>
        </w:rPr>
        <w:t>数目的倒数</w:t>
      </w:r>
      <w:r w:rsidRPr="00797CBB">
        <w:rPr>
          <w:rFonts w:ascii="宋体" w:eastAsia="宋体" w:hAnsi="宋体" w:hint="eastAsia"/>
          <w:sz w:val="24"/>
          <w:szCs w:val="24"/>
        </w:rPr>
        <w:t>。</w:t>
      </w:r>
    </w:p>
    <w:p w14:paraId="1EF06138"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特征</w:t>
      </w:r>
      <w:r w:rsidRPr="00797CBB">
        <w:rPr>
          <w:rFonts w:ascii="宋体" w:eastAsia="宋体" w:hAnsi="宋体"/>
          <w:sz w:val="24"/>
          <w:szCs w:val="24"/>
        </w:rPr>
        <w:t>选择</w:t>
      </w:r>
    </w:p>
    <w:p w14:paraId="06CE5E3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研究</w:t>
      </w:r>
      <w:r w:rsidRPr="00797CBB">
        <w:rPr>
          <w:rFonts w:ascii="宋体" w:eastAsia="宋体" w:hAnsi="宋体"/>
          <w:sz w:val="24"/>
          <w:szCs w:val="24"/>
        </w:rPr>
        <w:t>证明</w:t>
      </w:r>
      <w:r w:rsidRPr="00797CBB">
        <w:rPr>
          <w:rFonts w:ascii="宋体" w:eastAsia="宋体" w:hAnsi="宋体" w:hint="eastAsia"/>
          <w:sz w:val="24"/>
          <w:szCs w:val="24"/>
        </w:rPr>
        <w:t>，以</w:t>
      </w:r>
      <w:r w:rsidRPr="00797CBB">
        <w:rPr>
          <w:rFonts w:ascii="宋体" w:eastAsia="宋体" w:hAnsi="宋体"/>
          <w:sz w:val="24"/>
          <w:szCs w:val="24"/>
        </w:rPr>
        <w:t>某些</w:t>
      </w:r>
      <w:r w:rsidRPr="00797CBB">
        <w:rPr>
          <w:rFonts w:ascii="宋体" w:eastAsia="宋体" w:hAnsi="宋体" w:hint="eastAsia"/>
          <w:sz w:val="24"/>
          <w:szCs w:val="24"/>
        </w:rPr>
        <w:t>文本</w:t>
      </w:r>
      <w:r w:rsidRPr="00797CBB">
        <w:rPr>
          <w:rFonts w:ascii="宋体" w:eastAsia="宋体" w:hAnsi="宋体"/>
          <w:sz w:val="24"/>
          <w:szCs w:val="24"/>
        </w:rPr>
        <w:t>特征</w:t>
      </w:r>
      <w:r w:rsidRPr="00797CBB">
        <w:rPr>
          <w:rFonts w:ascii="宋体" w:eastAsia="宋体" w:hAnsi="宋体" w:hint="eastAsia"/>
          <w:sz w:val="24"/>
          <w:szCs w:val="24"/>
        </w:rPr>
        <w:t>作为</w:t>
      </w:r>
      <w:r w:rsidRPr="00797CBB">
        <w:rPr>
          <w:rFonts w:ascii="宋体" w:eastAsia="宋体" w:hAnsi="宋体"/>
          <w:sz w:val="24"/>
          <w:szCs w:val="24"/>
        </w:rPr>
        <w:t>输入</w:t>
      </w:r>
      <w:r w:rsidRPr="00797CBB">
        <w:rPr>
          <w:rFonts w:ascii="宋体" w:eastAsia="宋体" w:hAnsi="宋体" w:hint="eastAsia"/>
          <w:sz w:val="24"/>
          <w:szCs w:val="24"/>
        </w:rPr>
        <w:t>进行学习</w:t>
      </w:r>
      <w:r w:rsidRPr="00797CBB">
        <w:rPr>
          <w:rFonts w:ascii="宋体" w:eastAsia="宋体" w:hAnsi="宋体"/>
          <w:sz w:val="24"/>
          <w:szCs w:val="24"/>
        </w:rPr>
        <w:t>排序</w:t>
      </w:r>
      <w:r w:rsidRPr="00797CBB">
        <w:rPr>
          <w:rFonts w:ascii="宋体" w:eastAsia="宋体" w:hAnsi="宋体" w:hint="eastAsia"/>
          <w:sz w:val="24"/>
          <w:szCs w:val="24"/>
        </w:rPr>
        <w:t>在文本</w:t>
      </w:r>
      <w:r w:rsidRPr="00797CBB">
        <w:rPr>
          <w:rFonts w:ascii="宋体" w:eastAsia="宋体" w:hAnsi="宋体"/>
          <w:sz w:val="24"/>
          <w:szCs w:val="24"/>
        </w:rPr>
        <w:t>检索</w:t>
      </w:r>
      <w:r w:rsidRPr="00797CBB">
        <w:rPr>
          <w:rFonts w:ascii="宋体" w:eastAsia="宋体" w:hAnsi="宋体" w:hint="eastAsia"/>
          <w:sz w:val="24"/>
          <w:szCs w:val="24"/>
        </w:rPr>
        <w:t>和</w:t>
      </w:r>
      <w:r w:rsidRPr="00797CBB">
        <w:rPr>
          <w:rFonts w:ascii="宋体" w:eastAsia="宋体" w:hAnsi="宋体"/>
          <w:sz w:val="24"/>
          <w:szCs w:val="24"/>
        </w:rPr>
        <w:t>需求</w:t>
      </w:r>
      <w:r w:rsidRPr="00797CBB">
        <w:rPr>
          <w:rFonts w:ascii="宋体" w:eastAsia="宋体" w:hAnsi="宋体" w:hint="eastAsia"/>
          <w:sz w:val="24"/>
          <w:szCs w:val="24"/>
        </w:rPr>
        <w:t>追溯</w:t>
      </w:r>
      <w:r w:rsidRPr="00797CBB">
        <w:rPr>
          <w:rFonts w:ascii="宋体" w:eastAsia="宋体" w:hAnsi="宋体"/>
          <w:sz w:val="24"/>
          <w:szCs w:val="24"/>
        </w:rPr>
        <w:t>领域</w:t>
      </w:r>
      <w:r w:rsidRPr="00797CBB">
        <w:rPr>
          <w:rFonts w:ascii="宋体" w:eastAsia="宋体" w:hAnsi="宋体" w:hint="eastAsia"/>
          <w:sz w:val="24"/>
          <w:szCs w:val="24"/>
        </w:rPr>
        <w:t>有着</w:t>
      </w:r>
      <w:r w:rsidRPr="00797CBB">
        <w:rPr>
          <w:rFonts w:ascii="宋体" w:eastAsia="宋体" w:hAnsi="宋体"/>
          <w:sz w:val="24"/>
          <w:szCs w:val="24"/>
        </w:rPr>
        <w:t>很好的效果</w:t>
      </w:r>
      <w:r w:rsidRPr="00797CBB">
        <w:rPr>
          <w:rFonts w:ascii="宋体" w:eastAsia="宋体" w:hAnsi="宋体" w:hint="eastAsia"/>
          <w:sz w:val="24"/>
          <w:szCs w:val="24"/>
        </w:rPr>
        <w:t>，本文从</w:t>
      </w:r>
      <w:r w:rsidRPr="00797CBB">
        <w:rPr>
          <w:rFonts w:ascii="宋体" w:eastAsia="宋体" w:hAnsi="宋体"/>
          <w:sz w:val="24"/>
          <w:szCs w:val="24"/>
        </w:rPr>
        <w:t>常用的</w:t>
      </w:r>
      <w:r w:rsidRPr="00797CBB">
        <w:rPr>
          <w:rFonts w:ascii="宋体" w:eastAsia="宋体" w:hAnsi="宋体" w:hint="eastAsia"/>
          <w:sz w:val="24"/>
          <w:szCs w:val="24"/>
        </w:rPr>
        <w:t>特征</w:t>
      </w:r>
      <w:r w:rsidRPr="00797CBB">
        <w:rPr>
          <w:rFonts w:ascii="宋体" w:eastAsia="宋体" w:hAnsi="宋体"/>
          <w:sz w:val="24"/>
          <w:szCs w:val="24"/>
        </w:rPr>
        <w:t>中</w:t>
      </w:r>
      <w:r w:rsidRPr="00797CBB">
        <w:rPr>
          <w:rFonts w:ascii="宋体" w:eastAsia="宋体" w:hAnsi="宋体" w:hint="eastAsia"/>
          <w:sz w:val="24"/>
          <w:szCs w:val="24"/>
        </w:rPr>
        <w:t>选择</w:t>
      </w:r>
      <w:r w:rsidRPr="00797CBB">
        <w:rPr>
          <w:rFonts w:ascii="宋体" w:eastAsia="宋体" w:hAnsi="宋体"/>
          <w:sz w:val="24"/>
          <w:szCs w:val="24"/>
        </w:rPr>
        <w:t>以下五个特征</w:t>
      </w:r>
      <w:r w:rsidRPr="00797CBB">
        <w:rPr>
          <w:rFonts w:ascii="宋体" w:eastAsia="宋体" w:hAnsi="宋体" w:hint="eastAsia"/>
          <w:sz w:val="24"/>
          <w:szCs w:val="24"/>
        </w:rPr>
        <w:t>，</w:t>
      </w:r>
      <w:r w:rsidRPr="00797CBB">
        <w:rPr>
          <w:rFonts w:ascii="宋体" w:eastAsia="宋体" w:hAnsi="宋体"/>
          <w:sz w:val="24"/>
          <w:szCs w:val="24"/>
        </w:rPr>
        <w:t>作为学习排序模型</w:t>
      </w:r>
      <w:r w:rsidRPr="00797CBB">
        <w:rPr>
          <w:rFonts w:ascii="宋体" w:eastAsia="宋体" w:hAnsi="宋体" w:hint="eastAsia"/>
          <w:sz w:val="24"/>
          <w:szCs w:val="24"/>
        </w:rPr>
        <w:t>中构建</w:t>
      </w:r>
      <w:r w:rsidRPr="00797CBB">
        <w:rPr>
          <w:rFonts w:ascii="宋体" w:eastAsia="宋体" w:hAnsi="宋体"/>
          <w:sz w:val="24"/>
          <w:szCs w:val="24"/>
        </w:rPr>
        <w:t>文档向量的特征值。</w:t>
      </w:r>
    </w:p>
    <w:p w14:paraId="36001DCC"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（1）语义</w:t>
      </w:r>
      <w:r w:rsidRPr="00797CBB">
        <w:rPr>
          <w:rFonts w:ascii="宋体" w:eastAsia="宋体" w:hAnsi="宋体"/>
          <w:sz w:val="24"/>
          <w:szCs w:val="24"/>
        </w:rPr>
        <w:t>相似度</w:t>
      </w:r>
      <w:r w:rsidRPr="00797CBB">
        <w:rPr>
          <w:rFonts w:ascii="宋体" w:eastAsia="宋体" w:hAnsi="宋体" w:hint="eastAsia"/>
          <w:sz w:val="24"/>
          <w:szCs w:val="24"/>
        </w:rPr>
        <w:t>，通过</w:t>
      </w:r>
      <w:r w:rsidRPr="00797CBB">
        <w:rPr>
          <w:rFonts w:ascii="宋体" w:eastAsia="宋体" w:hAnsi="宋体"/>
          <w:sz w:val="24"/>
          <w:szCs w:val="24"/>
        </w:rPr>
        <w:t>提出的语义相似度算法计算</w:t>
      </w:r>
      <w:r w:rsidRPr="00797CBB">
        <w:rPr>
          <w:rFonts w:ascii="宋体" w:eastAsia="宋体" w:hAnsi="宋体" w:hint="eastAsia"/>
          <w:sz w:val="24"/>
          <w:szCs w:val="24"/>
        </w:rPr>
        <w:t>；</w:t>
      </w:r>
    </w:p>
    <w:p w14:paraId="3D83E417"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（2）Tanimoto系数</w:t>
      </w:r>
      <w:r w:rsidRPr="00797CBB">
        <w:rPr>
          <w:rFonts w:ascii="宋体" w:eastAsia="宋体" w:hAnsi="宋体"/>
          <w:sz w:val="24"/>
          <w:szCs w:val="24"/>
        </w:rPr>
        <w:t>，</w:t>
      </w:r>
      <w:r w:rsidRPr="00797CBB">
        <w:rPr>
          <w:rFonts w:ascii="宋体" w:eastAsia="宋体" w:hAnsi="宋体" w:hint="eastAsia"/>
          <w:sz w:val="24"/>
          <w:szCs w:val="24"/>
        </w:rPr>
        <w:t>Tanimoto系数可以用来判断两个数据的相关程度，</w:t>
      </w:r>
      <w:r w:rsidRPr="00797CBB">
        <w:rPr>
          <w:rFonts w:ascii="宋体" w:eastAsia="宋体" w:hAnsi="宋体"/>
          <w:sz w:val="24"/>
          <w:szCs w:val="24"/>
        </w:rPr>
        <w:t>此处</w:t>
      </w:r>
      <w:r w:rsidRPr="00797CBB">
        <w:rPr>
          <w:rFonts w:ascii="宋体" w:eastAsia="宋体" w:hAnsi="宋体" w:hint="eastAsia"/>
          <w:sz w:val="24"/>
          <w:szCs w:val="24"/>
        </w:rPr>
        <w:t>通过</w:t>
      </w:r>
      <w:r w:rsidRPr="00797CBB">
        <w:rPr>
          <w:rFonts w:ascii="宋体" w:eastAsia="宋体" w:hAnsi="宋体"/>
          <w:sz w:val="24"/>
          <w:szCs w:val="24"/>
        </w:rPr>
        <w:t>文档向量</w:t>
      </w:r>
      <w:r w:rsidRPr="00797CBB">
        <w:rPr>
          <w:rFonts w:ascii="宋体" w:eastAsia="宋体" w:hAnsi="宋体" w:hint="eastAsia"/>
          <w:sz w:val="24"/>
          <w:szCs w:val="24"/>
        </w:rPr>
        <w:t>计算</w:t>
      </w:r>
      <w:r w:rsidRPr="00797CBB">
        <w:rPr>
          <w:rFonts w:ascii="宋体" w:eastAsia="宋体" w:hAnsi="宋体"/>
          <w:sz w:val="24"/>
          <w:szCs w:val="24"/>
        </w:rPr>
        <w:t>两个文档</w:t>
      </w:r>
      <w:r w:rsidRPr="00797CBB">
        <w:rPr>
          <w:rFonts w:ascii="宋体" w:eastAsia="宋体" w:hAnsi="宋体" w:hint="eastAsia"/>
          <w:sz w:val="24"/>
          <w:szCs w:val="24"/>
        </w:rPr>
        <w:t>的</w:t>
      </w:r>
      <w:r w:rsidRPr="00797CBB">
        <w:rPr>
          <w:rFonts w:ascii="宋体" w:eastAsia="宋体" w:hAnsi="宋体"/>
          <w:sz w:val="24"/>
          <w:szCs w:val="24"/>
        </w:rPr>
        <w:t>上下文相似度</w:t>
      </w:r>
      <w:r w:rsidRPr="00797CBB">
        <w:rPr>
          <w:rFonts w:ascii="宋体" w:eastAsia="宋体" w:hAnsi="宋体" w:hint="eastAsia"/>
          <w:sz w:val="24"/>
          <w:szCs w:val="24"/>
        </w:rPr>
        <w:t>，如</w:t>
      </w:r>
      <w:r w:rsidRPr="00797CBB">
        <w:rPr>
          <w:rFonts w:ascii="宋体" w:eastAsia="宋体" w:hAnsi="宋体"/>
          <w:sz w:val="24"/>
          <w:szCs w:val="24"/>
        </w:rPr>
        <w:t>公式</w:t>
      </w:r>
      <w:r w:rsidRPr="00797CBB">
        <w:rPr>
          <w:rFonts w:ascii="宋体" w:eastAsia="宋体" w:hAnsi="宋体" w:hint="eastAsia"/>
          <w:sz w:val="24"/>
          <w:szCs w:val="24"/>
        </w:rPr>
        <w:t>(</w:t>
      </w:r>
      <w:r w:rsidRPr="00797CBB">
        <w:rPr>
          <w:rFonts w:ascii="宋体" w:eastAsia="宋体" w:hAnsi="宋体"/>
          <w:sz w:val="24"/>
          <w:szCs w:val="24"/>
        </w:rPr>
        <w:t>3.10</w:t>
      </w:r>
      <w:r w:rsidRPr="00797CBB">
        <w:rPr>
          <w:rFonts w:ascii="宋体" w:eastAsia="宋体" w:hAnsi="宋体" w:hint="eastAsia"/>
          <w:sz w:val="24"/>
          <w:szCs w:val="24"/>
        </w:rPr>
        <w:t>)所示</w:t>
      </w:r>
      <w:r w:rsidRPr="00797CBB">
        <w:rPr>
          <w:rFonts w:ascii="宋体" w:eastAsia="宋体" w:hAnsi="宋体"/>
          <w:sz w:val="24"/>
          <w:szCs w:val="24"/>
        </w:rPr>
        <w:t>。</w:t>
      </w:r>
    </w:p>
    <w:p w14:paraId="07D21D0D" w14:textId="567BE799" w:rsidR="001D4A89" w:rsidRPr="00797CBB" w:rsidRDefault="001D4A89" w:rsidP="00797CBB">
      <w:pPr>
        <w:ind w:firstLineChars="200" w:firstLine="480"/>
        <w:jc w:val="center"/>
        <w:rPr>
          <w:rFonts w:ascii="宋体" w:eastAsia="宋体" w:hAnsi="宋体"/>
          <w:sz w:val="24"/>
          <w:szCs w:val="24"/>
        </w:rPr>
      </w:pPr>
      <m:oMath>
        <m:r>
          <w:rPr>
            <w:rFonts w:ascii="Cambria Math" w:eastAsia="宋体" w:hAnsi="Cambria Math"/>
            <w:sz w:val="24"/>
            <w:szCs w:val="24"/>
          </w:rPr>
          <m:t>EJ</m:t>
        </m:r>
        <m:d>
          <m:dPr>
            <m:ctrlPr>
              <w:rPr>
                <w:rFonts w:ascii="Cambria Math" w:eastAsia="宋体" w:hAnsi="Cambria Math"/>
                <w:sz w:val="24"/>
                <w:szCs w:val="24"/>
              </w:rPr>
            </m:ctrlPr>
          </m:dPr>
          <m:e>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num>
          <m:den>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den>
        </m:f>
      </m:oMath>
      <w:r w:rsidRPr="00797CBB">
        <w:rPr>
          <w:rFonts w:ascii="宋体" w:eastAsia="宋体" w:hAnsi="宋体"/>
          <w:sz w:val="24"/>
          <w:szCs w:val="24"/>
        </w:rPr>
        <w:tab/>
        <w:t>(3.10)</w:t>
      </w:r>
    </w:p>
    <w:p w14:paraId="22B13545"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w:r w:rsidRPr="00797CBB">
        <w:rPr>
          <w:rFonts w:ascii="宋体" w:eastAsia="宋体" w:hAnsi="宋体"/>
          <w:sz w:val="24"/>
          <w:szCs w:val="24"/>
        </w:rPr>
        <w:t>，</w:t>
      </w:r>
      <w:r w:rsidRPr="00797CBB">
        <w:rPr>
          <w:rFonts w:ascii="宋体" w:eastAsia="宋体" w:hAnsi="宋体" w:hint="eastAsia"/>
          <w:sz w:val="24"/>
          <w:szCs w:val="24"/>
        </w:rPr>
        <w:t>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代表</w:t>
      </w:r>
      <w:r w:rsidRPr="00797CBB">
        <w:rPr>
          <w:rFonts w:ascii="宋体" w:eastAsia="宋体" w:hAnsi="宋体"/>
          <w:sz w:val="24"/>
          <w:szCs w:val="24"/>
        </w:rPr>
        <w:t>文档向量，文档向量</w:t>
      </w:r>
      <w:r w:rsidRPr="00797CBB">
        <w:rPr>
          <w:rFonts w:ascii="宋体" w:eastAsia="宋体" w:hAnsi="宋体" w:hint="eastAsia"/>
          <w:sz w:val="24"/>
          <w:szCs w:val="24"/>
        </w:rPr>
        <w:t>通过</w:t>
      </w:r>
      <w:r w:rsidRPr="00797CBB">
        <w:rPr>
          <w:rFonts w:ascii="宋体" w:eastAsia="宋体" w:hAnsi="宋体"/>
          <w:sz w:val="24"/>
          <w:szCs w:val="24"/>
        </w:rPr>
        <w:t>计算</w:t>
      </w:r>
      <w:r w:rsidRPr="00797CBB">
        <w:rPr>
          <w:rFonts w:ascii="宋体" w:eastAsia="宋体" w:hAnsi="宋体" w:hint="eastAsia"/>
          <w:sz w:val="24"/>
          <w:szCs w:val="24"/>
        </w:rPr>
        <w:t>文档中</w:t>
      </w:r>
      <w:r w:rsidRPr="00797CBB">
        <w:rPr>
          <w:rFonts w:ascii="宋体" w:eastAsia="宋体" w:hAnsi="宋体"/>
          <w:sz w:val="24"/>
          <w:szCs w:val="24"/>
        </w:rPr>
        <w:t>所有词向量的平均值表示。</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oMath>
      <w:r w:rsidRPr="00797CBB">
        <w:rPr>
          <w:rFonts w:ascii="宋体" w:eastAsia="宋体" w:hAnsi="宋体" w:hint="eastAsia"/>
          <w:sz w:val="24"/>
          <w:szCs w:val="24"/>
        </w:rPr>
        <w:t>和</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oMath>
      <w:r w:rsidRPr="00797CBB">
        <w:rPr>
          <w:rFonts w:ascii="宋体" w:eastAsia="宋体" w:hAnsi="宋体" w:hint="eastAsia"/>
          <w:sz w:val="24"/>
          <w:szCs w:val="24"/>
        </w:rPr>
        <w:t>分别</w:t>
      </w:r>
      <w:r w:rsidRPr="00797CBB">
        <w:rPr>
          <w:rFonts w:ascii="宋体" w:eastAsia="宋体" w:hAnsi="宋体"/>
          <w:sz w:val="24"/>
          <w:szCs w:val="24"/>
        </w:rPr>
        <w:t>表示向量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的模，</w:t>
      </w:r>
      <m:oMath>
        <m:r>
          <m:rPr>
            <m:sty m:val="bi"/>
          </m:rP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oMath>
      <w:r w:rsidRPr="00797CBB">
        <w:rPr>
          <w:rFonts w:ascii="宋体" w:eastAsia="宋体" w:hAnsi="宋体" w:hint="eastAsia"/>
          <w:sz w:val="24"/>
          <w:szCs w:val="24"/>
        </w:rPr>
        <w:t>表示</w:t>
      </w:r>
      <w:r w:rsidRPr="00797CBB">
        <w:rPr>
          <w:rFonts w:ascii="宋体" w:eastAsia="宋体" w:hAnsi="宋体"/>
          <w:sz w:val="24"/>
          <w:szCs w:val="24"/>
        </w:rPr>
        <w:t>向量</w:t>
      </w:r>
      <w:r w:rsidRPr="00797CBB">
        <w:rPr>
          <w:rFonts w:ascii="宋体" w:eastAsia="宋体" w:hAnsi="宋体" w:hint="eastAsia"/>
          <w:sz w:val="24"/>
          <w:szCs w:val="24"/>
        </w:rPr>
        <w:t>乘</w:t>
      </w:r>
      <w:r w:rsidRPr="00797CBB">
        <w:rPr>
          <w:rFonts w:ascii="宋体" w:eastAsia="宋体" w:hAnsi="宋体"/>
          <w:sz w:val="24"/>
          <w:szCs w:val="24"/>
        </w:rPr>
        <w:t>积。</w:t>
      </w:r>
    </w:p>
    <w:p w14:paraId="03555EBA"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（3</w:t>
      </w:r>
      <w:r w:rsidRPr="00797CBB">
        <w:rPr>
          <w:rFonts w:ascii="宋体" w:eastAsia="宋体" w:hAnsi="宋体"/>
          <w:sz w:val="24"/>
          <w:szCs w:val="24"/>
        </w:rPr>
        <w:t>）</w:t>
      </w:r>
      <w:r w:rsidRPr="00797CBB">
        <w:rPr>
          <w:rFonts w:ascii="宋体" w:eastAsia="宋体" w:hAnsi="宋体" w:hint="eastAsia"/>
          <w:sz w:val="24"/>
          <w:szCs w:val="24"/>
        </w:rPr>
        <w:t>IDF</w:t>
      </w:r>
      <w:r w:rsidRPr="00797CBB">
        <w:rPr>
          <w:rFonts w:ascii="宋体" w:eastAsia="宋体" w:hAnsi="宋体"/>
          <w:sz w:val="24"/>
          <w:szCs w:val="24"/>
        </w:rPr>
        <w:t>之和</w:t>
      </w:r>
      <w:r w:rsidRPr="00797CBB">
        <w:rPr>
          <w:rFonts w:ascii="宋体" w:eastAsia="宋体" w:hAnsi="宋体" w:hint="eastAsia"/>
          <w:sz w:val="24"/>
          <w:szCs w:val="24"/>
        </w:rPr>
        <w:t>，在候选文档</w:t>
      </w:r>
      <w:r w:rsidRPr="00797CBB">
        <w:rPr>
          <w:rFonts w:ascii="宋体" w:eastAsia="宋体" w:hAnsi="宋体"/>
          <w:sz w:val="24"/>
          <w:szCs w:val="24"/>
        </w:rPr>
        <w:t>中计算查询</w:t>
      </w:r>
      <w:r w:rsidRPr="00797CBB">
        <w:rPr>
          <w:rFonts w:ascii="宋体" w:eastAsia="宋体" w:hAnsi="宋体" w:hint="eastAsia"/>
          <w:sz w:val="24"/>
          <w:szCs w:val="24"/>
        </w:rPr>
        <w:t>中</w:t>
      </w:r>
      <w:r w:rsidRPr="00797CBB">
        <w:rPr>
          <w:rFonts w:ascii="宋体" w:eastAsia="宋体" w:hAnsi="宋体"/>
          <w:sz w:val="24"/>
          <w:szCs w:val="24"/>
        </w:rPr>
        <w:t>的词或短语的IDF值</w:t>
      </w:r>
      <w:r w:rsidRPr="00797CBB">
        <w:rPr>
          <w:rFonts w:ascii="宋体" w:eastAsia="宋体" w:hAnsi="宋体" w:hint="eastAsia"/>
          <w:sz w:val="24"/>
          <w:szCs w:val="24"/>
        </w:rPr>
        <w:t>的总和</w:t>
      </w:r>
      <w:r w:rsidRPr="00797CBB">
        <w:rPr>
          <w:rFonts w:ascii="宋体" w:eastAsia="宋体" w:hAnsi="宋体"/>
          <w:sz w:val="24"/>
          <w:szCs w:val="24"/>
        </w:rPr>
        <w:t>，</w:t>
      </w:r>
      <w:r w:rsidRPr="00797CBB">
        <w:rPr>
          <w:rFonts w:ascii="宋体" w:eastAsia="宋体" w:hAnsi="宋体" w:hint="eastAsia"/>
          <w:sz w:val="24"/>
          <w:szCs w:val="24"/>
        </w:rPr>
        <w:t>用来</w:t>
      </w:r>
      <w:r w:rsidRPr="00797CBB">
        <w:rPr>
          <w:rFonts w:ascii="宋体" w:eastAsia="宋体" w:hAnsi="宋体"/>
          <w:sz w:val="24"/>
          <w:szCs w:val="24"/>
        </w:rPr>
        <w:t>表示候选</w:t>
      </w:r>
      <w:r w:rsidRPr="00797CBB">
        <w:rPr>
          <w:rFonts w:ascii="宋体" w:eastAsia="宋体" w:hAnsi="宋体" w:hint="eastAsia"/>
          <w:sz w:val="24"/>
          <w:szCs w:val="24"/>
        </w:rPr>
        <w:t>文档对于</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的重要程度</w:t>
      </w:r>
      <w:r w:rsidRPr="00797CBB">
        <w:rPr>
          <w:rFonts w:ascii="宋体" w:eastAsia="宋体" w:hAnsi="宋体" w:hint="eastAsia"/>
          <w:sz w:val="24"/>
          <w:szCs w:val="24"/>
        </w:rPr>
        <w:t>，</w:t>
      </w:r>
      <w:r w:rsidRPr="00797CBB">
        <w:rPr>
          <w:rFonts w:ascii="宋体" w:eastAsia="宋体" w:hAnsi="宋体"/>
          <w:sz w:val="24"/>
          <w:szCs w:val="24"/>
        </w:rPr>
        <w:t>如公式</w:t>
      </w:r>
      <w:r w:rsidRPr="00797CBB">
        <w:rPr>
          <w:rFonts w:ascii="宋体" w:eastAsia="宋体" w:hAnsi="宋体" w:hint="eastAsia"/>
          <w:sz w:val="24"/>
          <w:szCs w:val="24"/>
        </w:rPr>
        <w:t>(</w:t>
      </w:r>
      <w:r w:rsidRPr="00797CBB">
        <w:rPr>
          <w:rFonts w:ascii="宋体" w:eastAsia="宋体" w:hAnsi="宋体"/>
          <w:sz w:val="24"/>
          <w:szCs w:val="24"/>
        </w:rPr>
        <w:t>3.11</w:t>
      </w:r>
      <w:r w:rsidRPr="00797CBB">
        <w:rPr>
          <w:rFonts w:ascii="宋体" w:eastAsia="宋体" w:hAnsi="宋体" w:hint="eastAsia"/>
          <w:sz w:val="24"/>
          <w:szCs w:val="24"/>
        </w:rPr>
        <w:t>)</w:t>
      </w:r>
      <w:r w:rsidRPr="00797CBB">
        <w:rPr>
          <w:rFonts w:ascii="宋体" w:eastAsia="宋体" w:hAnsi="宋体"/>
          <w:sz w:val="24"/>
          <w:szCs w:val="24"/>
        </w:rPr>
        <w:t>所示。</w:t>
      </w:r>
    </w:p>
    <w:p w14:paraId="7D1FC40F" w14:textId="6A70AE5F" w:rsidR="001D4A89" w:rsidRPr="00797CBB" w:rsidRDefault="001D4A89" w:rsidP="00797CBB">
      <w:pPr>
        <w:ind w:firstLineChars="200" w:firstLine="48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sum</m:t>
            </m:r>
          </m:sub>
        </m:sSub>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m:t>
            </m:r>
            <m:r>
              <w:rPr>
                <w:rFonts w:ascii="Cambria Math" w:eastAsia="宋体" w:hAnsi="Cambria Math"/>
                <w:sz w:val="24"/>
                <w:szCs w:val="24"/>
              </w:rPr>
              <m:t>Query</m:t>
            </m:r>
          </m:sub>
          <m:sup/>
          <m:e>
            <m:sSub>
              <m:sSubPr>
                <m:ctrlPr>
                  <w:rPr>
                    <w:rFonts w:ascii="Cambria Math" w:eastAsia="宋体" w:hAnsi="Cambria Math"/>
                    <w:sz w:val="24"/>
                    <w:szCs w:val="24"/>
                  </w:rPr>
                </m:ctrlPr>
              </m:sSubPr>
              <m:e>
                <m:r>
                  <w:rPr>
                    <w:rFonts w:ascii="Cambria Math" w:eastAsia="宋体" w:hAnsi="Cambria Math"/>
                    <w:sz w:val="24"/>
                    <w:szCs w:val="24"/>
                  </w:rPr>
                  <m:t>idf</m:t>
                </m:r>
              </m:e>
              <m:sub>
                <m:r>
                  <m:rPr>
                    <m:sty m:val="p"/>
                  </m:rP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e>
        </m:nary>
      </m:oMath>
      <w:r w:rsidRPr="00797CBB">
        <w:rPr>
          <w:rFonts w:ascii="宋体" w:eastAsia="宋体" w:hAnsi="宋体"/>
          <w:sz w:val="24"/>
          <w:szCs w:val="24"/>
        </w:rPr>
        <w:tab/>
        <w:t>(3.11)</w:t>
      </w:r>
    </w:p>
    <w:p w14:paraId="46B16006"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其中</w:t>
      </w:r>
      <w:r w:rsidRPr="00797CBB">
        <w:rPr>
          <w:rFonts w:ascii="宋体" w:eastAsia="宋体" w:hAnsi="宋体"/>
          <w:sz w:val="24"/>
          <w:szCs w:val="24"/>
        </w:rPr>
        <w:object w:dxaOrig="139" w:dyaOrig="240" w14:anchorId="6DA506B3">
          <v:shape id="_x0000_i1445" type="#_x0000_t75" style="width:7.55pt;height:11.7pt" o:ole="">
            <v:imagedata r:id="rId39" o:title=""/>
          </v:shape>
          <o:OLEObject Type="Embed" ProgID="Equation.DSMT4" ShapeID="_x0000_i1445" DrawAspect="Content" ObjectID="_1614764076" r:id="rId40"/>
        </w:object>
      </w:r>
      <w:r w:rsidRPr="00797CBB">
        <w:rPr>
          <w:rFonts w:ascii="宋体" w:eastAsia="宋体" w:hAnsi="宋体" w:hint="eastAsia"/>
          <w:sz w:val="24"/>
          <w:szCs w:val="24"/>
        </w:rPr>
        <w:t>为</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中</w:t>
      </w:r>
      <w:r w:rsidRPr="00797CBB">
        <w:rPr>
          <w:rFonts w:ascii="宋体" w:eastAsia="宋体" w:hAnsi="宋体" w:hint="eastAsia"/>
          <w:sz w:val="24"/>
          <w:szCs w:val="24"/>
        </w:rPr>
        <w:t>的词</w:t>
      </w:r>
      <w:r w:rsidRPr="00797CBB">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sidRPr="00797CBB">
        <w:rPr>
          <w:rFonts w:ascii="宋体" w:eastAsia="宋体" w:hAnsi="宋体" w:hint="eastAsia"/>
          <w:sz w:val="24"/>
          <w:szCs w:val="24"/>
        </w:rPr>
        <w:t>为</w:t>
      </w:r>
      <m:oMath>
        <m:r>
          <w:rPr>
            <w:rFonts w:ascii="Cambria Math" w:eastAsia="宋体" w:hAnsi="Cambria Math"/>
            <w:sz w:val="24"/>
            <w:szCs w:val="24"/>
          </w:rPr>
          <m:t>t</m:t>
        </m:r>
      </m:oMath>
      <w:r w:rsidRPr="00797CBB">
        <w:rPr>
          <w:rFonts w:ascii="宋体" w:eastAsia="宋体" w:hAnsi="宋体" w:hint="eastAsia"/>
          <w:sz w:val="24"/>
          <w:szCs w:val="24"/>
        </w:rPr>
        <w:t>在候选文档</w:t>
      </w:r>
      <w:r w:rsidRPr="00797CBB">
        <w:rPr>
          <w:rFonts w:ascii="宋体" w:eastAsia="宋体" w:hAnsi="宋体"/>
          <w:sz w:val="24"/>
          <w:szCs w:val="24"/>
        </w:rPr>
        <w:t>中的idf值。</w:t>
      </w:r>
    </w:p>
    <w:p w14:paraId="1DBD983B"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（4）</w:t>
      </w:r>
      <w:r w:rsidRPr="00797CBB">
        <w:rPr>
          <w:rFonts w:ascii="宋体" w:eastAsia="宋体" w:hAnsi="宋体"/>
          <w:sz w:val="24"/>
          <w:szCs w:val="24"/>
        </w:rPr>
        <w:t>关键词数量，表示</w:t>
      </w:r>
      <w:r w:rsidRPr="00797CBB">
        <w:rPr>
          <w:rFonts w:ascii="宋体" w:eastAsia="宋体" w:hAnsi="宋体" w:hint="eastAsia"/>
          <w:sz w:val="24"/>
          <w:szCs w:val="24"/>
        </w:rPr>
        <w:t>候选文档</w:t>
      </w:r>
      <w:r w:rsidRPr="00797CBB">
        <w:rPr>
          <w:rFonts w:ascii="宋体" w:eastAsia="宋体" w:hAnsi="宋体"/>
          <w:sz w:val="24"/>
          <w:szCs w:val="24"/>
        </w:rPr>
        <w:t>中关键词的数量，</w:t>
      </w:r>
      <w:r w:rsidRPr="00797CBB">
        <w:rPr>
          <w:rFonts w:ascii="宋体" w:eastAsia="宋体" w:hAnsi="宋体" w:hint="eastAsia"/>
          <w:sz w:val="24"/>
          <w:szCs w:val="24"/>
        </w:rPr>
        <w:t>关键</w:t>
      </w:r>
      <w:r w:rsidRPr="00797CBB">
        <w:rPr>
          <w:rFonts w:ascii="宋体" w:eastAsia="宋体" w:hAnsi="宋体"/>
          <w:sz w:val="24"/>
          <w:szCs w:val="24"/>
        </w:rPr>
        <w:t>词</w:t>
      </w:r>
      <w:r w:rsidRPr="00797CBB">
        <w:rPr>
          <w:rFonts w:ascii="宋体" w:eastAsia="宋体" w:hAnsi="宋体" w:hint="eastAsia"/>
          <w:sz w:val="24"/>
          <w:szCs w:val="24"/>
        </w:rPr>
        <w:t>根据词</w:t>
      </w:r>
      <w:r w:rsidRPr="00797CBB">
        <w:rPr>
          <w:rFonts w:ascii="宋体" w:eastAsia="宋体" w:hAnsi="宋体"/>
          <w:sz w:val="24"/>
          <w:szCs w:val="24"/>
        </w:rPr>
        <w:t>的TFIDF值</w:t>
      </w:r>
      <w:r w:rsidRPr="00797CBB">
        <w:rPr>
          <w:rFonts w:ascii="宋体" w:eastAsia="宋体" w:hAnsi="宋体" w:hint="eastAsia"/>
          <w:sz w:val="24"/>
          <w:szCs w:val="24"/>
        </w:rPr>
        <w:t>与</w:t>
      </w:r>
      <w:r w:rsidRPr="00797CBB">
        <w:rPr>
          <w:rFonts w:ascii="宋体" w:eastAsia="宋体" w:hAnsi="宋体"/>
          <w:sz w:val="24"/>
          <w:szCs w:val="24"/>
        </w:rPr>
        <w:t>设置的阈值确定</w:t>
      </w:r>
      <w:r w:rsidRPr="00797CBB">
        <w:rPr>
          <w:rFonts w:ascii="宋体" w:eastAsia="宋体" w:hAnsi="宋体" w:hint="eastAsia"/>
          <w:sz w:val="24"/>
          <w:szCs w:val="24"/>
        </w:rPr>
        <w:t>。</w:t>
      </w:r>
    </w:p>
    <w:p w14:paraId="0D85BEF1"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（5）文本中不重复</w:t>
      </w:r>
      <w:r w:rsidRPr="00797CBB">
        <w:rPr>
          <w:rFonts w:ascii="宋体" w:eastAsia="宋体" w:hAnsi="宋体"/>
          <w:sz w:val="24"/>
          <w:szCs w:val="24"/>
        </w:rPr>
        <w:t>词</w:t>
      </w:r>
      <w:r w:rsidRPr="00797CBB">
        <w:rPr>
          <w:rFonts w:ascii="宋体" w:eastAsia="宋体" w:hAnsi="宋体" w:hint="eastAsia"/>
          <w:sz w:val="24"/>
          <w:szCs w:val="24"/>
        </w:rPr>
        <w:t>的</w:t>
      </w:r>
      <w:r w:rsidRPr="00797CBB">
        <w:rPr>
          <w:rFonts w:ascii="宋体" w:eastAsia="宋体" w:hAnsi="宋体"/>
          <w:sz w:val="24"/>
          <w:szCs w:val="24"/>
        </w:rPr>
        <w:t>数量，</w:t>
      </w:r>
      <w:r w:rsidRPr="00797CBB">
        <w:rPr>
          <w:rFonts w:ascii="宋体" w:eastAsia="宋体" w:hAnsi="宋体" w:hint="eastAsia"/>
          <w:sz w:val="24"/>
          <w:szCs w:val="24"/>
        </w:rPr>
        <w:t>去除</w:t>
      </w:r>
      <w:r w:rsidRPr="00797CBB">
        <w:rPr>
          <w:rFonts w:ascii="宋体" w:eastAsia="宋体" w:hAnsi="宋体"/>
          <w:sz w:val="24"/>
          <w:szCs w:val="24"/>
        </w:rPr>
        <w:t>停用词后</w:t>
      </w:r>
      <w:r w:rsidRPr="00797CBB">
        <w:rPr>
          <w:rFonts w:ascii="宋体" w:eastAsia="宋体" w:hAnsi="宋体" w:hint="eastAsia"/>
          <w:sz w:val="24"/>
          <w:szCs w:val="24"/>
        </w:rPr>
        <w:t>，文档</w:t>
      </w:r>
      <w:r w:rsidRPr="00797CBB">
        <w:rPr>
          <w:rFonts w:ascii="宋体" w:eastAsia="宋体" w:hAnsi="宋体"/>
          <w:sz w:val="24"/>
          <w:szCs w:val="24"/>
        </w:rPr>
        <w:t>中出现过的词的数量，重复出现的不计算在内，一定程度上体现该结果的有效程度。</w:t>
      </w:r>
    </w:p>
    <w:p w14:paraId="1B840D39" w14:textId="77777777" w:rsidR="00BB39B0" w:rsidRPr="001D4A89"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34" w:name="_Toc508532182"/>
      <w:r w:rsidRPr="00715C80">
        <w:rPr>
          <w:rFonts w:hint="eastAsia"/>
          <w:highlight w:val="yellow"/>
        </w:rPr>
        <w:t>本章小结</w:t>
      </w:r>
      <w:bookmarkEnd w:id="34"/>
    </w:p>
    <w:p w14:paraId="22AC2FBE" w14:textId="4E56E79A" w:rsidR="00133F49" w:rsidRPr="00715C80" w:rsidRDefault="00133F49" w:rsidP="000E78D8">
      <w:pPr>
        <w:pStyle w:val="af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E78D8">
      <w:pPr>
        <w:pStyle w:val="a2"/>
        <w:rPr>
          <w:highlight w:val="yellow"/>
        </w:rPr>
      </w:pPr>
    </w:p>
    <w:p w14:paraId="7D427ED8" w14:textId="4D39F713" w:rsidR="0000601E" w:rsidRPr="00575CE0" w:rsidRDefault="0000601E" w:rsidP="0000601E">
      <w:pPr>
        <w:pStyle w:val="10"/>
        <w:spacing w:before="156" w:after="156"/>
        <w:ind w:left="0"/>
        <w:rPr>
          <w:highlight w:val="yellow"/>
        </w:rPr>
      </w:pPr>
      <w:r w:rsidRPr="00715C80">
        <w:rPr>
          <w:rFonts w:hint="eastAsia"/>
        </w:rPr>
        <w:t xml:space="preserve">  </w:t>
      </w:r>
      <w:bookmarkStart w:id="35"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35"/>
      <w:r w:rsidR="00575CE0" w:rsidRPr="00575CE0">
        <w:rPr>
          <w:rFonts w:hint="eastAsia"/>
          <w:highlight w:val="yellow"/>
        </w:rPr>
        <w:t>（缺少</w:t>
      </w:r>
      <w:r w:rsidR="00575CE0" w:rsidRPr="00575CE0">
        <w:rPr>
          <w:highlight w:val="yellow"/>
        </w:rPr>
        <w:t>选择排序部分的验证</w:t>
      </w:r>
      <w:r w:rsidR="00575CE0" w:rsidRPr="00575CE0">
        <w:rPr>
          <w:rFonts w:hint="eastAsia"/>
          <w:highlight w:val="yellow"/>
        </w:rPr>
        <w:t>）</w:t>
      </w:r>
    </w:p>
    <w:p w14:paraId="7B090D4A" w14:textId="77777777" w:rsidR="0000601E" w:rsidRPr="00715C80" w:rsidRDefault="0000601E" w:rsidP="000E78D8">
      <w:pPr>
        <w:pStyle w:val="a2"/>
      </w:pPr>
      <w:r w:rsidRPr="00715C80">
        <w:rPr>
          <w:rFonts w:hint="eastAsia"/>
        </w:rPr>
        <w:t>本章通过实验对第四章提出的算法效果进行检验，并将该算法与其他经典算法对比，评估算法的性能。</w:t>
      </w:r>
    </w:p>
    <w:p w14:paraId="254FD495" w14:textId="77777777" w:rsidR="0000601E" w:rsidRPr="00715C80" w:rsidRDefault="0000601E" w:rsidP="000E78D8">
      <w:pPr>
        <w:pStyle w:val="a2"/>
      </w:pPr>
      <w:r w:rsidRPr="00715C80">
        <w:rPr>
          <w:rFonts w:hint="eastAsia"/>
        </w:rPr>
        <w:t>5.1</w:t>
      </w:r>
      <w:r w:rsidRPr="00715C80">
        <w:rPr>
          <w:rFonts w:hint="eastAsia"/>
        </w:rPr>
        <w:t>实验设置：</w:t>
      </w:r>
    </w:p>
    <w:p w14:paraId="029B25FC" w14:textId="77777777" w:rsidR="0000601E" w:rsidRPr="00715C80" w:rsidRDefault="0000601E" w:rsidP="000E78D8">
      <w:pPr>
        <w:pStyle w:val="a2"/>
      </w:pPr>
      <w:r w:rsidRPr="00715C80">
        <w:rPr>
          <w:rFonts w:hint="eastAsia"/>
        </w:rPr>
        <w:t>5.1.1</w:t>
      </w:r>
      <w:r w:rsidRPr="00715C80">
        <w:rPr>
          <w:rFonts w:hint="eastAsia"/>
        </w:rPr>
        <w:t>数据来源。</w:t>
      </w:r>
    </w:p>
    <w:p w14:paraId="150CDD76" w14:textId="77777777" w:rsidR="0000601E" w:rsidRPr="00715C80" w:rsidRDefault="0000601E" w:rsidP="000E78D8">
      <w:pPr>
        <w:pStyle w:val="a2"/>
      </w:pPr>
      <w:r w:rsidRPr="00715C80">
        <w:rPr>
          <w:rFonts w:hint="eastAsia"/>
        </w:rPr>
        <w:t xml:space="preserve">5.1.1.1 </w:t>
      </w:r>
      <w:r w:rsidRPr="00715C80">
        <w:rPr>
          <w:rFonts w:hint="eastAsia"/>
        </w:rPr>
        <w:t>适航开发方提供的的生命周期数据</w:t>
      </w:r>
      <w:r w:rsidRPr="00715C80">
        <w:br/>
      </w:r>
      <w:r w:rsidRPr="00715C80">
        <w:rPr>
          <w:rFonts w:hint="eastAsia"/>
        </w:rPr>
        <w:t xml:space="preserve">            </w:t>
      </w:r>
      <w:r w:rsidRPr="00715C80">
        <w:rPr>
          <w:rFonts w:hint="eastAsia"/>
        </w:rPr>
        <w:t>进行预处理方法</w:t>
      </w:r>
    </w:p>
    <w:p w14:paraId="2998B217" w14:textId="77777777" w:rsidR="0000601E" w:rsidRPr="00715C80" w:rsidRDefault="0000601E" w:rsidP="000E78D8">
      <w:pPr>
        <w:pStyle w:val="a2"/>
      </w:pPr>
      <w:r w:rsidRPr="00715C80">
        <w:rPr>
          <w:rFonts w:hint="eastAsia"/>
        </w:rPr>
        <w:t xml:space="preserve">5.1.1.2 </w:t>
      </w:r>
      <w:r w:rsidRPr="00715C80">
        <w:rPr>
          <w:rFonts w:hint="eastAsia"/>
        </w:rPr>
        <w:t>公开的可用数据集</w:t>
      </w:r>
    </w:p>
    <w:p w14:paraId="61F4EC01" w14:textId="77777777" w:rsidR="0000601E" w:rsidRPr="00715C80" w:rsidRDefault="0000601E" w:rsidP="000E78D8">
      <w:pPr>
        <w:pStyle w:val="a2"/>
      </w:pPr>
      <w:r w:rsidRPr="00715C80">
        <w:rPr>
          <w:rFonts w:hint="eastAsia"/>
        </w:rPr>
        <w:t>5.1.2</w:t>
      </w:r>
      <w:r w:rsidRPr="00715C80">
        <w:rPr>
          <w:rFonts w:hint="eastAsia"/>
        </w:rPr>
        <w:t>对比算法，</w:t>
      </w:r>
    </w:p>
    <w:p w14:paraId="0C0EBF6D" w14:textId="77777777" w:rsidR="0000601E" w:rsidRPr="00715C80" w:rsidRDefault="0000601E" w:rsidP="000E78D8">
      <w:pPr>
        <w:pStyle w:val="a2"/>
      </w:pPr>
      <w:r w:rsidRPr="00715C80">
        <w:rPr>
          <w:rFonts w:hint="eastAsia"/>
        </w:rPr>
        <w:t>5.1.3</w:t>
      </w:r>
      <w:r w:rsidRPr="00715C80">
        <w:rPr>
          <w:rFonts w:hint="eastAsia"/>
        </w:rPr>
        <w:t>指标介绍</w:t>
      </w:r>
    </w:p>
    <w:p w14:paraId="2CD28301" w14:textId="77777777" w:rsidR="0000601E" w:rsidRPr="00715C80" w:rsidRDefault="0000601E" w:rsidP="000E78D8">
      <w:pPr>
        <w:pStyle w:val="a2"/>
      </w:pPr>
      <w:r w:rsidRPr="00715C80">
        <w:rPr>
          <w:rFonts w:hint="eastAsia"/>
        </w:rPr>
        <w:t>5.2</w:t>
      </w:r>
      <w:r w:rsidRPr="00715C80">
        <w:t>实验结果</w:t>
      </w:r>
      <w:r w:rsidRPr="00715C80">
        <w:rPr>
          <w:rFonts w:hint="eastAsia"/>
        </w:rPr>
        <w:t>：</w:t>
      </w:r>
    </w:p>
    <w:p w14:paraId="22F87F01" w14:textId="77777777" w:rsidR="0000601E" w:rsidRPr="00715C80" w:rsidRDefault="0000601E" w:rsidP="0000601E">
      <w:pPr>
        <w:pStyle w:val="21"/>
        <w:spacing w:before="156" w:after="156"/>
      </w:pPr>
      <w:r w:rsidRPr="00715C80">
        <w:rPr>
          <w:rFonts w:hint="eastAsia"/>
        </w:rPr>
        <w:t xml:space="preserve">  </w:t>
      </w:r>
      <w:bookmarkStart w:id="36" w:name="_Toc508532184"/>
      <w:r w:rsidRPr="00715C80">
        <w:rPr>
          <w:rFonts w:hint="eastAsia"/>
        </w:rPr>
        <w:t>数据准备</w:t>
      </w:r>
      <w:bookmarkEnd w:id="36"/>
    </w:p>
    <w:p w14:paraId="322D0156" w14:textId="77777777" w:rsidR="0000601E" w:rsidRPr="00715C80" w:rsidRDefault="0000601E" w:rsidP="000E78D8">
      <w:pPr>
        <w:pStyle w:val="a2"/>
      </w:pPr>
      <w:r w:rsidRPr="00715C80">
        <w:rPr>
          <w:rFonts w:hint="eastAsia"/>
        </w:rPr>
        <w:t>取得适航开发中相关追溯性数据的方法：</w:t>
      </w:r>
    </w:p>
    <w:p w14:paraId="03990E06" w14:textId="77777777" w:rsidR="0000601E" w:rsidRPr="00715C80" w:rsidRDefault="0000601E" w:rsidP="000E78D8">
      <w:pPr>
        <w:pStyle w:val="a2"/>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0E78D8">
      <w:pPr>
        <w:pStyle w:val="a2"/>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37" w:name="_Ref505784630"/>
      <w:bookmarkStart w:id="38"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77777777" w:rsidR="0000601E" w:rsidRPr="00797CBB" w:rsidRDefault="0000601E" w:rsidP="00797CBB">
      <w:pPr>
        <w:pStyle w:val="a2"/>
      </w:pPr>
      <w:r w:rsidRPr="00797CBB">
        <w:rPr>
          <w:rFonts w:hint="eastAsia"/>
        </w:rPr>
        <w:t xml:space="preserve">  MODIS</w:t>
      </w:r>
      <w:r w:rsidRPr="00797CBB">
        <w:rPr>
          <w:rFonts w:hint="eastAsia"/>
        </w:rPr>
        <w:t>由</w:t>
      </w:r>
      <w:r w:rsidRPr="00797CBB">
        <w:rPr>
          <w:rFonts w:hint="eastAsia"/>
        </w:rPr>
        <w:t>NASA</w:t>
      </w:r>
      <w:r w:rsidRPr="00797CBB">
        <w:rPr>
          <w:rFonts w:hint="eastAsia"/>
        </w:rPr>
        <w:t>提供</w:t>
      </w:r>
      <w:r w:rsidRPr="00797CBB">
        <w:t>，</w:t>
      </w:r>
      <w:r w:rsidRPr="00797CBB">
        <w:rPr>
          <w:rFonts w:hint="eastAsia"/>
        </w:rPr>
        <w:t>包含其公开项目的部分需求数据，该数据集由</w:t>
      </w:r>
      <w:r w:rsidRPr="00797CBB">
        <w:rPr>
          <w:rFonts w:hint="eastAsia"/>
        </w:rPr>
        <w:t>Hayes[</w:t>
      </w:r>
      <w:r w:rsidRPr="00797CBB">
        <w:t>14</w:t>
      </w:r>
      <w:r w:rsidRPr="00797CBB">
        <w:rPr>
          <w:rFonts w:hint="eastAsia"/>
        </w:rPr>
        <w:t>]</w:t>
      </w:r>
      <w:r w:rsidRPr="00797CBB">
        <w:rPr>
          <w:rFonts w:hint="eastAsia"/>
        </w:rPr>
        <w:t>等人整理，被</w:t>
      </w:r>
      <w:r w:rsidRPr="00797CBB">
        <w:t>广泛</w:t>
      </w:r>
      <w:r w:rsidRPr="00797CBB">
        <w:rPr>
          <w:rFonts w:hint="eastAsia"/>
        </w:rPr>
        <w:t>应用</w:t>
      </w:r>
      <w:r w:rsidRPr="00797CBB">
        <w:t>在</w:t>
      </w:r>
      <w:r w:rsidRPr="00797CBB">
        <w:rPr>
          <w:rFonts w:hint="eastAsia"/>
        </w:rPr>
        <w:t>需求可追溯性的研究中；</w:t>
      </w:r>
      <w:r w:rsidRPr="00797CBB">
        <w:rPr>
          <w:rFonts w:hint="eastAsia"/>
        </w:rPr>
        <w:t>CM1</w:t>
      </w:r>
      <w:r w:rsidRPr="00797CBB">
        <w:rPr>
          <w:rFonts w:hint="eastAsia"/>
        </w:rPr>
        <w:t>来源于</w:t>
      </w:r>
      <w:r w:rsidRPr="00797CBB">
        <w:rPr>
          <w:rFonts w:hint="eastAsia"/>
        </w:rPr>
        <w:t>NASA</w:t>
      </w:r>
      <w:r w:rsidRPr="00797CBB">
        <w:rPr>
          <w:rFonts w:hint="eastAsia"/>
        </w:rPr>
        <w:t>基础项目的</w:t>
      </w:r>
      <w:r w:rsidRPr="00797CBB">
        <w:t>子项目</w:t>
      </w:r>
      <w:r w:rsidRPr="00797CBB">
        <w:rPr>
          <w:rFonts w:hint="eastAsia"/>
        </w:rPr>
        <w:t>CM1</w:t>
      </w:r>
      <w:r w:rsidRPr="00797CBB">
        <w:rPr>
          <w:rFonts w:hint="eastAsia"/>
        </w:rPr>
        <w:t>，它包含软件的高层需求和低层需求。</w:t>
      </w:r>
      <w:r w:rsidRPr="00797CBB">
        <w:rPr>
          <w:rFonts w:hint="eastAsia"/>
        </w:rPr>
        <w:t>eTOUR</w:t>
      </w:r>
      <w:r w:rsidRPr="00797CBB">
        <w:rPr>
          <w:rFonts w:hint="eastAsia"/>
        </w:rPr>
        <w:t>来源于一个面向旅游的导航软件，由</w:t>
      </w:r>
      <w:r w:rsidRPr="00797CBB">
        <w:rPr>
          <w:rFonts w:hint="eastAsia"/>
        </w:rPr>
        <w:t>Salerno</w:t>
      </w:r>
      <w:r w:rsidRPr="00797CBB">
        <w:rPr>
          <w:rFonts w:hint="eastAsia"/>
        </w:rPr>
        <w:t>大学开发；</w:t>
      </w:r>
      <w:r w:rsidRPr="00797CBB">
        <w:rPr>
          <w:rFonts w:hint="eastAsia"/>
        </w:rPr>
        <w:t xml:space="preserve"> EasyClinic</w:t>
      </w:r>
      <w:r w:rsidRPr="00797CBB">
        <w:rPr>
          <w:rFonts w:hint="eastAsia"/>
        </w:rPr>
        <w:t>来源于一个医疗系统管理软件，同样由</w:t>
      </w:r>
      <w:r w:rsidRPr="00797CBB">
        <w:rPr>
          <w:rFonts w:hint="eastAsia"/>
        </w:rPr>
        <w:t>Salerno</w:t>
      </w:r>
      <w:r w:rsidRPr="00797CBB">
        <w:rPr>
          <w:rFonts w:hint="eastAsia"/>
        </w:rPr>
        <w:t>大学开发；</w:t>
      </w:r>
      <w:r w:rsidRPr="00797CBB">
        <w:rPr>
          <w:rFonts w:hint="eastAsia"/>
        </w:rPr>
        <w:t>iTrust</w:t>
      </w:r>
      <w:r w:rsidRPr="00797CBB">
        <w:rPr>
          <w:rFonts w:hint="eastAsia"/>
        </w:rPr>
        <w:t>来源于</w:t>
      </w:r>
      <w:r w:rsidRPr="00797CBB">
        <w:t>一个</w:t>
      </w:r>
      <w:r w:rsidRPr="00797CBB">
        <w:rPr>
          <w:rFonts w:hint="eastAsia"/>
        </w:rPr>
        <w:t>登记</w:t>
      </w:r>
      <w:r w:rsidRPr="00797CBB">
        <w:t>医用药品</w:t>
      </w:r>
      <w:r w:rsidRPr="00797CBB">
        <w:rPr>
          <w:rFonts w:hint="eastAsia"/>
        </w:rPr>
        <w:t>数据的开源项目。</w:t>
      </w:r>
    </w:p>
    <w:p w14:paraId="6CDBB55D" w14:textId="77777777" w:rsidR="0000601E" w:rsidRPr="00715C80" w:rsidRDefault="0000601E" w:rsidP="000E78D8">
      <w:pPr>
        <w:pStyle w:val="a2"/>
      </w:pPr>
    </w:p>
    <w:bookmarkEnd w:id="37"/>
    <w:bookmarkEnd w:id="38"/>
    <w:p w14:paraId="43C99A6F" w14:textId="77777777" w:rsidR="0000601E" w:rsidRPr="00715C80" w:rsidRDefault="0000601E" w:rsidP="000E78D8">
      <w:pPr>
        <w:pStyle w:val="a2"/>
      </w:pPr>
      <w:r w:rsidRPr="00715C80">
        <w:tab/>
      </w:r>
    </w:p>
    <w:p w14:paraId="283672A9" w14:textId="77777777" w:rsidR="0000601E" w:rsidRPr="00715C80" w:rsidRDefault="0000601E" w:rsidP="000E78D8">
      <w:pPr>
        <w:pStyle w:val="a2"/>
      </w:pPr>
    </w:p>
    <w:p w14:paraId="4BD98B2B" w14:textId="77777777" w:rsidR="0000601E" w:rsidRPr="00715C80" w:rsidRDefault="0000601E" w:rsidP="000E78D8">
      <w:pPr>
        <w:pStyle w:val="a2"/>
      </w:pPr>
    </w:p>
    <w:tbl>
      <w:tblPr>
        <w:tblStyle w:val="af0"/>
        <w:tblW w:w="9606" w:type="dxa"/>
        <w:tblLook w:val="04A0" w:firstRow="1" w:lastRow="0" w:firstColumn="1" w:lastColumn="0" w:noHBand="0" w:noVBand="1"/>
      </w:tblPr>
      <w:tblGrid>
        <w:gridCol w:w="1477"/>
        <w:gridCol w:w="755"/>
        <w:gridCol w:w="691"/>
        <w:gridCol w:w="697"/>
        <w:gridCol w:w="1363"/>
        <w:gridCol w:w="766"/>
        <w:gridCol w:w="880"/>
        <w:gridCol w:w="787"/>
        <w:gridCol w:w="1197"/>
        <w:gridCol w:w="993"/>
      </w:tblGrid>
      <w:tr w:rsidR="0000601E" w:rsidRPr="00715C80" w14:paraId="2B12FEF2" w14:textId="77777777" w:rsidTr="00FB3674">
        <w:tc>
          <w:tcPr>
            <w:tcW w:w="1477" w:type="dxa"/>
          </w:tcPr>
          <w:p w14:paraId="73BCDF4A" w14:textId="77777777" w:rsidR="0000601E" w:rsidRPr="00715C80" w:rsidRDefault="0000601E" w:rsidP="00114597">
            <w:pPr>
              <w:pStyle w:val="a2"/>
            </w:pPr>
            <w:r w:rsidRPr="00715C80">
              <w:rPr>
                <w:rFonts w:hint="eastAsia"/>
              </w:rPr>
              <w:t>公开数据集</w:t>
            </w:r>
          </w:p>
        </w:tc>
        <w:tc>
          <w:tcPr>
            <w:tcW w:w="755" w:type="dxa"/>
          </w:tcPr>
          <w:p w14:paraId="2FCEFE96" w14:textId="77777777" w:rsidR="0000601E" w:rsidRPr="00715C80" w:rsidRDefault="0000601E" w:rsidP="00114597">
            <w:pPr>
              <w:pStyle w:val="a2"/>
            </w:pPr>
            <w:r w:rsidRPr="00715C80">
              <w:rPr>
                <w:rFonts w:hint="eastAsia"/>
              </w:rPr>
              <w:t>高级需求</w:t>
            </w:r>
          </w:p>
        </w:tc>
        <w:tc>
          <w:tcPr>
            <w:tcW w:w="691" w:type="dxa"/>
          </w:tcPr>
          <w:p w14:paraId="33099F21" w14:textId="77777777" w:rsidR="0000601E" w:rsidRPr="00715C80" w:rsidRDefault="0000601E" w:rsidP="00114597">
            <w:pPr>
              <w:pStyle w:val="a2"/>
            </w:pPr>
            <w:r w:rsidRPr="00715C80">
              <w:rPr>
                <w:rFonts w:hint="eastAsia"/>
              </w:rPr>
              <w:t>低级需求</w:t>
            </w:r>
          </w:p>
        </w:tc>
        <w:tc>
          <w:tcPr>
            <w:tcW w:w="697" w:type="dxa"/>
          </w:tcPr>
          <w:p w14:paraId="132A7847" w14:textId="77777777" w:rsidR="0000601E" w:rsidRPr="00715C80" w:rsidRDefault="0000601E" w:rsidP="00114597">
            <w:pPr>
              <w:pStyle w:val="a2"/>
            </w:pPr>
            <w:r w:rsidRPr="00715C80">
              <w:rPr>
                <w:rFonts w:hint="eastAsia"/>
              </w:rPr>
              <w:t>用例</w:t>
            </w:r>
          </w:p>
        </w:tc>
        <w:tc>
          <w:tcPr>
            <w:tcW w:w="1363" w:type="dxa"/>
          </w:tcPr>
          <w:p w14:paraId="5F54F39D" w14:textId="77777777" w:rsidR="0000601E" w:rsidRPr="00715C80" w:rsidRDefault="0000601E" w:rsidP="00114597">
            <w:pPr>
              <w:pStyle w:val="a2"/>
            </w:pPr>
            <w:r w:rsidRPr="00715C80">
              <w:rPr>
                <w:rFonts w:hint="eastAsia"/>
              </w:rPr>
              <w:t>UML</w:t>
            </w:r>
            <w:r w:rsidRPr="00715C80">
              <w:rPr>
                <w:rFonts w:hint="eastAsia"/>
              </w:rPr>
              <w:t>交互图</w:t>
            </w:r>
          </w:p>
        </w:tc>
        <w:tc>
          <w:tcPr>
            <w:tcW w:w="766" w:type="dxa"/>
          </w:tcPr>
          <w:p w14:paraId="5912B43C" w14:textId="77777777" w:rsidR="0000601E" w:rsidRPr="00715C80" w:rsidRDefault="0000601E" w:rsidP="00114597">
            <w:pPr>
              <w:pStyle w:val="a2"/>
            </w:pPr>
            <w:r w:rsidRPr="00715C80">
              <w:rPr>
                <w:rFonts w:hint="eastAsia"/>
              </w:rPr>
              <w:t>测试用例</w:t>
            </w:r>
          </w:p>
        </w:tc>
        <w:tc>
          <w:tcPr>
            <w:tcW w:w="880" w:type="dxa"/>
          </w:tcPr>
          <w:p w14:paraId="3D9958B5" w14:textId="77777777" w:rsidR="0000601E" w:rsidRPr="00715C80" w:rsidRDefault="0000601E" w:rsidP="00FB3674">
            <w:pPr>
              <w:ind w:firstLineChars="0" w:firstLine="0"/>
              <w:rPr>
                <w:b/>
              </w:rPr>
            </w:pPr>
            <w:r w:rsidRPr="00715C80">
              <w:rPr>
                <w:rFonts w:hint="eastAsia"/>
                <w:b/>
              </w:rPr>
              <w:t>类描述信息</w:t>
            </w:r>
          </w:p>
        </w:tc>
        <w:tc>
          <w:tcPr>
            <w:tcW w:w="787" w:type="dxa"/>
          </w:tcPr>
          <w:p w14:paraId="3EECFBB5" w14:textId="77777777" w:rsidR="0000601E" w:rsidRPr="00715C80" w:rsidRDefault="0000601E" w:rsidP="00114597">
            <w:pPr>
              <w:pStyle w:val="a2"/>
            </w:pPr>
            <w:r w:rsidRPr="00715C80">
              <w:rPr>
                <w:rFonts w:hint="eastAsia"/>
              </w:rPr>
              <w:t>代码类</w:t>
            </w:r>
          </w:p>
        </w:tc>
        <w:tc>
          <w:tcPr>
            <w:tcW w:w="1197" w:type="dxa"/>
          </w:tcPr>
          <w:p w14:paraId="2481346F" w14:textId="77777777" w:rsidR="0000601E" w:rsidRPr="00715C80" w:rsidRDefault="0000601E" w:rsidP="00114597">
            <w:pPr>
              <w:pStyle w:val="a2"/>
            </w:pPr>
            <w:r w:rsidRPr="00715C80">
              <w:rPr>
                <w:rFonts w:hint="eastAsia"/>
              </w:rPr>
              <w:t>追溯链接数</w:t>
            </w:r>
          </w:p>
        </w:tc>
        <w:tc>
          <w:tcPr>
            <w:tcW w:w="993" w:type="dxa"/>
          </w:tcPr>
          <w:p w14:paraId="0BC54C76" w14:textId="77777777" w:rsidR="0000601E" w:rsidRPr="00715C80" w:rsidRDefault="0000601E" w:rsidP="00114597">
            <w:pPr>
              <w:pStyle w:val="a2"/>
            </w:pPr>
            <w:r w:rsidRPr="00715C80">
              <w:rPr>
                <w:rFonts w:hint="eastAsia"/>
              </w:rPr>
              <w:t>词条数</w:t>
            </w:r>
          </w:p>
        </w:tc>
      </w:tr>
      <w:tr w:rsidR="0000601E" w:rsidRPr="00715C80" w14:paraId="4251289C" w14:textId="77777777" w:rsidTr="00FB3674">
        <w:tc>
          <w:tcPr>
            <w:tcW w:w="1477" w:type="dxa"/>
          </w:tcPr>
          <w:p w14:paraId="12CB469C" w14:textId="77777777" w:rsidR="0000601E" w:rsidRPr="00715C80" w:rsidRDefault="0000601E" w:rsidP="00114597">
            <w:pPr>
              <w:pStyle w:val="a2"/>
            </w:pPr>
            <w:r w:rsidRPr="00715C80">
              <w:rPr>
                <w:rFonts w:hint="eastAsia"/>
              </w:rPr>
              <w:t>CM1-NASA</w:t>
            </w:r>
          </w:p>
        </w:tc>
        <w:tc>
          <w:tcPr>
            <w:tcW w:w="755" w:type="dxa"/>
          </w:tcPr>
          <w:p w14:paraId="1B608718" w14:textId="77777777" w:rsidR="0000601E" w:rsidRPr="00715C80" w:rsidRDefault="0000601E" w:rsidP="00114597">
            <w:pPr>
              <w:pStyle w:val="a2"/>
            </w:pPr>
            <w:r w:rsidRPr="00715C80">
              <w:rPr>
                <w:rFonts w:hint="eastAsia"/>
              </w:rPr>
              <w:t>22</w:t>
            </w:r>
          </w:p>
        </w:tc>
        <w:tc>
          <w:tcPr>
            <w:tcW w:w="691" w:type="dxa"/>
          </w:tcPr>
          <w:p w14:paraId="612B74F0" w14:textId="77777777" w:rsidR="0000601E" w:rsidRPr="00715C80" w:rsidRDefault="0000601E" w:rsidP="00114597">
            <w:pPr>
              <w:pStyle w:val="a2"/>
            </w:pPr>
            <w:r w:rsidRPr="00715C80">
              <w:rPr>
                <w:rFonts w:hint="eastAsia"/>
              </w:rPr>
              <w:t>53</w:t>
            </w:r>
          </w:p>
        </w:tc>
        <w:tc>
          <w:tcPr>
            <w:tcW w:w="697" w:type="dxa"/>
          </w:tcPr>
          <w:p w14:paraId="5B32177E" w14:textId="77777777" w:rsidR="0000601E" w:rsidRPr="00715C80" w:rsidRDefault="0000601E" w:rsidP="00114597">
            <w:pPr>
              <w:pStyle w:val="a2"/>
            </w:pPr>
            <w:r w:rsidRPr="00715C80">
              <w:rPr>
                <w:rFonts w:hint="eastAsia"/>
              </w:rPr>
              <w:t>×</w:t>
            </w:r>
          </w:p>
        </w:tc>
        <w:tc>
          <w:tcPr>
            <w:tcW w:w="1363" w:type="dxa"/>
          </w:tcPr>
          <w:p w14:paraId="2BBC23BA" w14:textId="77777777" w:rsidR="0000601E" w:rsidRPr="00715C80" w:rsidRDefault="0000601E" w:rsidP="00114597">
            <w:pPr>
              <w:pStyle w:val="a2"/>
            </w:pPr>
            <w:r w:rsidRPr="00715C80">
              <w:rPr>
                <w:rFonts w:hint="eastAsia"/>
              </w:rPr>
              <w:t>×</w:t>
            </w:r>
          </w:p>
        </w:tc>
        <w:tc>
          <w:tcPr>
            <w:tcW w:w="766" w:type="dxa"/>
          </w:tcPr>
          <w:p w14:paraId="6BB36013" w14:textId="77777777" w:rsidR="0000601E" w:rsidRPr="00715C80" w:rsidRDefault="0000601E" w:rsidP="00114597">
            <w:pPr>
              <w:pStyle w:val="a2"/>
            </w:pPr>
            <w:r w:rsidRPr="00715C80">
              <w:rPr>
                <w:rFonts w:hint="eastAsia"/>
              </w:rPr>
              <w:t>×</w:t>
            </w:r>
          </w:p>
        </w:tc>
        <w:tc>
          <w:tcPr>
            <w:tcW w:w="880" w:type="dxa"/>
          </w:tcPr>
          <w:p w14:paraId="5B799A02" w14:textId="77777777" w:rsidR="0000601E" w:rsidRPr="00715C80" w:rsidRDefault="0000601E" w:rsidP="00114597">
            <w:pPr>
              <w:pStyle w:val="a2"/>
            </w:pPr>
            <w:r w:rsidRPr="00715C80">
              <w:rPr>
                <w:rFonts w:hint="eastAsia"/>
              </w:rPr>
              <w:t>×</w:t>
            </w:r>
          </w:p>
        </w:tc>
        <w:tc>
          <w:tcPr>
            <w:tcW w:w="787" w:type="dxa"/>
          </w:tcPr>
          <w:p w14:paraId="63162826" w14:textId="77777777" w:rsidR="0000601E" w:rsidRPr="00715C80" w:rsidRDefault="0000601E" w:rsidP="00114597">
            <w:pPr>
              <w:pStyle w:val="a2"/>
            </w:pPr>
            <w:r w:rsidRPr="00715C80">
              <w:rPr>
                <w:rFonts w:hint="eastAsia"/>
              </w:rPr>
              <w:t>×</w:t>
            </w:r>
          </w:p>
        </w:tc>
        <w:tc>
          <w:tcPr>
            <w:tcW w:w="1197" w:type="dxa"/>
          </w:tcPr>
          <w:p w14:paraId="640F2972" w14:textId="77777777" w:rsidR="0000601E" w:rsidRPr="00715C80" w:rsidRDefault="0000601E" w:rsidP="00114597">
            <w:pPr>
              <w:pStyle w:val="a2"/>
            </w:pPr>
            <w:r w:rsidRPr="00715C80">
              <w:rPr>
                <w:rFonts w:hint="eastAsia"/>
              </w:rPr>
              <w:t>45</w:t>
            </w:r>
          </w:p>
        </w:tc>
        <w:tc>
          <w:tcPr>
            <w:tcW w:w="993" w:type="dxa"/>
          </w:tcPr>
          <w:p w14:paraId="34B5ECFB" w14:textId="77777777" w:rsidR="0000601E" w:rsidRPr="00715C80" w:rsidRDefault="0000601E" w:rsidP="00114597">
            <w:pPr>
              <w:pStyle w:val="a2"/>
            </w:pPr>
            <w:r w:rsidRPr="00715C80">
              <w:rPr>
                <w:rFonts w:hint="eastAsia"/>
              </w:rPr>
              <w:t>5767</w:t>
            </w:r>
          </w:p>
        </w:tc>
      </w:tr>
      <w:tr w:rsidR="0000601E" w:rsidRPr="00715C80" w14:paraId="7AAE5E1D" w14:textId="77777777" w:rsidTr="00FB3674">
        <w:tc>
          <w:tcPr>
            <w:tcW w:w="1477" w:type="dxa"/>
          </w:tcPr>
          <w:p w14:paraId="3E8FB0D4" w14:textId="77777777" w:rsidR="0000601E" w:rsidRPr="00715C80" w:rsidRDefault="0000601E" w:rsidP="00114597">
            <w:pPr>
              <w:pStyle w:val="a2"/>
            </w:pPr>
            <w:r w:rsidRPr="00715C80">
              <w:rPr>
                <w:rFonts w:hint="eastAsia"/>
              </w:rPr>
              <w:t>eTOUR</w:t>
            </w:r>
          </w:p>
        </w:tc>
        <w:tc>
          <w:tcPr>
            <w:tcW w:w="755" w:type="dxa"/>
          </w:tcPr>
          <w:p w14:paraId="297F8BC9" w14:textId="77777777" w:rsidR="0000601E" w:rsidRPr="00715C80" w:rsidRDefault="0000601E" w:rsidP="00114597">
            <w:pPr>
              <w:pStyle w:val="a2"/>
            </w:pPr>
            <w:r w:rsidRPr="00715C80">
              <w:rPr>
                <w:rFonts w:hint="eastAsia"/>
              </w:rPr>
              <w:t>×</w:t>
            </w:r>
          </w:p>
        </w:tc>
        <w:tc>
          <w:tcPr>
            <w:tcW w:w="691" w:type="dxa"/>
          </w:tcPr>
          <w:p w14:paraId="1D225E89" w14:textId="77777777" w:rsidR="0000601E" w:rsidRPr="00715C80" w:rsidRDefault="0000601E" w:rsidP="00114597">
            <w:pPr>
              <w:pStyle w:val="a2"/>
            </w:pPr>
            <w:r w:rsidRPr="00715C80">
              <w:rPr>
                <w:rFonts w:hint="eastAsia"/>
              </w:rPr>
              <w:t>×</w:t>
            </w:r>
          </w:p>
        </w:tc>
        <w:tc>
          <w:tcPr>
            <w:tcW w:w="697" w:type="dxa"/>
          </w:tcPr>
          <w:p w14:paraId="4A91704E" w14:textId="77777777" w:rsidR="0000601E" w:rsidRPr="00715C80" w:rsidRDefault="0000601E" w:rsidP="00114597">
            <w:pPr>
              <w:pStyle w:val="a2"/>
            </w:pPr>
            <w:r w:rsidRPr="00715C80">
              <w:rPr>
                <w:rFonts w:hint="eastAsia"/>
              </w:rPr>
              <w:t>58</w:t>
            </w:r>
          </w:p>
        </w:tc>
        <w:tc>
          <w:tcPr>
            <w:tcW w:w="1363" w:type="dxa"/>
          </w:tcPr>
          <w:p w14:paraId="488E4590" w14:textId="77777777" w:rsidR="0000601E" w:rsidRPr="00715C80" w:rsidRDefault="0000601E" w:rsidP="00114597">
            <w:pPr>
              <w:pStyle w:val="a2"/>
            </w:pPr>
            <w:r w:rsidRPr="00715C80">
              <w:rPr>
                <w:rFonts w:hint="eastAsia"/>
              </w:rPr>
              <w:t>×</w:t>
            </w:r>
          </w:p>
        </w:tc>
        <w:tc>
          <w:tcPr>
            <w:tcW w:w="766" w:type="dxa"/>
          </w:tcPr>
          <w:p w14:paraId="150F8E5D" w14:textId="77777777" w:rsidR="0000601E" w:rsidRPr="00715C80" w:rsidRDefault="0000601E" w:rsidP="00114597">
            <w:pPr>
              <w:pStyle w:val="a2"/>
            </w:pPr>
            <w:r w:rsidRPr="00715C80">
              <w:rPr>
                <w:rFonts w:hint="eastAsia"/>
              </w:rPr>
              <w:t>×</w:t>
            </w:r>
          </w:p>
        </w:tc>
        <w:tc>
          <w:tcPr>
            <w:tcW w:w="880" w:type="dxa"/>
          </w:tcPr>
          <w:p w14:paraId="10D55297" w14:textId="77777777" w:rsidR="0000601E" w:rsidRPr="00715C80" w:rsidRDefault="0000601E" w:rsidP="00114597">
            <w:pPr>
              <w:pStyle w:val="a2"/>
            </w:pPr>
            <w:r w:rsidRPr="00715C80">
              <w:rPr>
                <w:rFonts w:hint="eastAsia"/>
              </w:rPr>
              <w:t>×</w:t>
            </w:r>
          </w:p>
        </w:tc>
        <w:tc>
          <w:tcPr>
            <w:tcW w:w="787" w:type="dxa"/>
          </w:tcPr>
          <w:p w14:paraId="62CE254C" w14:textId="77777777" w:rsidR="0000601E" w:rsidRPr="00715C80" w:rsidRDefault="0000601E" w:rsidP="00114597">
            <w:pPr>
              <w:pStyle w:val="a2"/>
            </w:pPr>
            <w:r w:rsidRPr="00715C80">
              <w:rPr>
                <w:rFonts w:hint="eastAsia"/>
              </w:rPr>
              <w:t>116</w:t>
            </w:r>
          </w:p>
        </w:tc>
        <w:tc>
          <w:tcPr>
            <w:tcW w:w="1197" w:type="dxa"/>
          </w:tcPr>
          <w:p w14:paraId="1979C887" w14:textId="77777777" w:rsidR="0000601E" w:rsidRPr="00715C80" w:rsidRDefault="0000601E" w:rsidP="00114597">
            <w:pPr>
              <w:pStyle w:val="a2"/>
            </w:pPr>
            <w:r w:rsidRPr="00715C80">
              <w:rPr>
                <w:rFonts w:hint="eastAsia"/>
              </w:rPr>
              <w:t>308</w:t>
            </w:r>
          </w:p>
        </w:tc>
        <w:tc>
          <w:tcPr>
            <w:tcW w:w="993" w:type="dxa"/>
          </w:tcPr>
          <w:p w14:paraId="700E9671" w14:textId="77777777" w:rsidR="0000601E" w:rsidRPr="00715C80" w:rsidRDefault="0000601E" w:rsidP="00114597">
            <w:pPr>
              <w:pStyle w:val="a2"/>
            </w:pPr>
            <w:r w:rsidRPr="00715C80">
              <w:rPr>
                <w:rFonts w:hint="eastAsia"/>
              </w:rPr>
              <w:t>97452</w:t>
            </w:r>
          </w:p>
        </w:tc>
      </w:tr>
      <w:tr w:rsidR="0000601E" w:rsidRPr="00715C80" w14:paraId="22799C4C" w14:textId="77777777" w:rsidTr="00FB3674">
        <w:tc>
          <w:tcPr>
            <w:tcW w:w="1477" w:type="dxa"/>
          </w:tcPr>
          <w:p w14:paraId="0E5D827D" w14:textId="77777777" w:rsidR="0000601E" w:rsidRPr="00715C80" w:rsidRDefault="0000601E" w:rsidP="00114597">
            <w:pPr>
              <w:pStyle w:val="a2"/>
            </w:pPr>
            <w:r w:rsidRPr="00715C80">
              <w:t>MODIS</w:t>
            </w:r>
          </w:p>
        </w:tc>
        <w:tc>
          <w:tcPr>
            <w:tcW w:w="755" w:type="dxa"/>
          </w:tcPr>
          <w:p w14:paraId="3463A3F1" w14:textId="77777777" w:rsidR="0000601E" w:rsidRPr="00715C80" w:rsidRDefault="0000601E" w:rsidP="00114597">
            <w:pPr>
              <w:pStyle w:val="a2"/>
            </w:pPr>
            <w:r w:rsidRPr="00715C80">
              <w:rPr>
                <w:rFonts w:hint="eastAsia"/>
              </w:rPr>
              <w:t>1</w:t>
            </w:r>
            <w:r w:rsidRPr="00715C80">
              <w:t>9</w:t>
            </w:r>
          </w:p>
        </w:tc>
        <w:tc>
          <w:tcPr>
            <w:tcW w:w="691" w:type="dxa"/>
          </w:tcPr>
          <w:p w14:paraId="6D9526AB" w14:textId="77777777" w:rsidR="0000601E" w:rsidRPr="00715C80" w:rsidRDefault="0000601E" w:rsidP="00114597">
            <w:pPr>
              <w:pStyle w:val="a2"/>
            </w:pPr>
            <w:r w:rsidRPr="00715C80">
              <w:t>49</w:t>
            </w:r>
          </w:p>
        </w:tc>
        <w:tc>
          <w:tcPr>
            <w:tcW w:w="697" w:type="dxa"/>
          </w:tcPr>
          <w:p w14:paraId="0DF97153" w14:textId="77777777" w:rsidR="0000601E" w:rsidRPr="00715C80" w:rsidRDefault="0000601E" w:rsidP="00114597">
            <w:pPr>
              <w:pStyle w:val="a2"/>
            </w:pPr>
          </w:p>
        </w:tc>
        <w:tc>
          <w:tcPr>
            <w:tcW w:w="1363" w:type="dxa"/>
          </w:tcPr>
          <w:p w14:paraId="357D32BA" w14:textId="77777777" w:rsidR="0000601E" w:rsidRPr="00715C80" w:rsidRDefault="0000601E" w:rsidP="00114597">
            <w:pPr>
              <w:pStyle w:val="a2"/>
            </w:pPr>
            <w:r w:rsidRPr="00715C80">
              <w:rPr>
                <w:rFonts w:hint="eastAsia"/>
              </w:rPr>
              <w:t>×</w:t>
            </w:r>
          </w:p>
        </w:tc>
        <w:tc>
          <w:tcPr>
            <w:tcW w:w="766" w:type="dxa"/>
          </w:tcPr>
          <w:p w14:paraId="1F0FDE8B" w14:textId="77777777" w:rsidR="0000601E" w:rsidRPr="00715C80" w:rsidRDefault="0000601E" w:rsidP="00114597">
            <w:pPr>
              <w:pStyle w:val="a2"/>
            </w:pPr>
            <w:r w:rsidRPr="00715C80">
              <w:rPr>
                <w:rFonts w:hint="eastAsia"/>
              </w:rPr>
              <w:t>×</w:t>
            </w:r>
          </w:p>
        </w:tc>
        <w:tc>
          <w:tcPr>
            <w:tcW w:w="880" w:type="dxa"/>
          </w:tcPr>
          <w:p w14:paraId="3ED92D39" w14:textId="77777777" w:rsidR="0000601E" w:rsidRPr="00715C80" w:rsidRDefault="0000601E" w:rsidP="00114597">
            <w:pPr>
              <w:pStyle w:val="a2"/>
            </w:pPr>
            <w:r w:rsidRPr="00715C80">
              <w:rPr>
                <w:rFonts w:hint="eastAsia"/>
              </w:rPr>
              <w:t>×</w:t>
            </w:r>
          </w:p>
        </w:tc>
        <w:tc>
          <w:tcPr>
            <w:tcW w:w="787" w:type="dxa"/>
          </w:tcPr>
          <w:p w14:paraId="2CA8BC6C" w14:textId="77777777" w:rsidR="0000601E" w:rsidRPr="00715C80" w:rsidRDefault="0000601E" w:rsidP="00114597">
            <w:pPr>
              <w:pStyle w:val="a2"/>
            </w:pPr>
            <w:r w:rsidRPr="00715C80">
              <w:rPr>
                <w:rFonts w:hint="eastAsia"/>
              </w:rPr>
              <w:t>×</w:t>
            </w:r>
          </w:p>
        </w:tc>
        <w:tc>
          <w:tcPr>
            <w:tcW w:w="1197" w:type="dxa"/>
          </w:tcPr>
          <w:p w14:paraId="60515778" w14:textId="77777777" w:rsidR="0000601E" w:rsidRPr="00715C80" w:rsidRDefault="0000601E" w:rsidP="00114597">
            <w:pPr>
              <w:pStyle w:val="a2"/>
            </w:pPr>
            <w:r w:rsidRPr="00715C80">
              <w:t>41</w:t>
            </w:r>
          </w:p>
        </w:tc>
        <w:tc>
          <w:tcPr>
            <w:tcW w:w="993" w:type="dxa"/>
          </w:tcPr>
          <w:p w14:paraId="2B958770" w14:textId="77777777" w:rsidR="0000601E" w:rsidRPr="00715C80" w:rsidRDefault="0000601E" w:rsidP="00114597">
            <w:pPr>
              <w:pStyle w:val="a2"/>
            </w:pPr>
            <w:r w:rsidRPr="00715C80">
              <w:t>4534</w:t>
            </w:r>
          </w:p>
        </w:tc>
      </w:tr>
      <w:tr w:rsidR="0000601E" w:rsidRPr="00715C80" w14:paraId="65FBAE0B" w14:textId="77777777" w:rsidTr="00FB3674">
        <w:tc>
          <w:tcPr>
            <w:tcW w:w="1477" w:type="dxa"/>
          </w:tcPr>
          <w:p w14:paraId="2E6DC376" w14:textId="77777777" w:rsidR="0000601E" w:rsidRPr="00715C80" w:rsidRDefault="0000601E" w:rsidP="00114597">
            <w:pPr>
              <w:pStyle w:val="a2"/>
            </w:pPr>
            <w:r w:rsidRPr="00715C80">
              <w:rPr>
                <w:rFonts w:hint="eastAsia"/>
              </w:rPr>
              <w:t>EasyClinic</w:t>
            </w:r>
          </w:p>
        </w:tc>
        <w:tc>
          <w:tcPr>
            <w:tcW w:w="755" w:type="dxa"/>
          </w:tcPr>
          <w:p w14:paraId="43F05404" w14:textId="77777777" w:rsidR="0000601E" w:rsidRPr="00715C80" w:rsidRDefault="0000601E" w:rsidP="00114597">
            <w:pPr>
              <w:pStyle w:val="a2"/>
            </w:pPr>
            <w:r w:rsidRPr="00715C80">
              <w:rPr>
                <w:rFonts w:hint="eastAsia"/>
              </w:rPr>
              <w:t>×</w:t>
            </w:r>
          </w:p>
        </w:tc>
        <w:tc>
          <w:tcPr>
            <w:tcW w:w="691" w:type="dxa"/>
          </w:tcPr>
          <w:p w14:paraId="75D40899" w14:textId="77777777" w:rsidR="0000601E" w:rsidRPr="00715C80" w:rsidRDefault="0000601E" w:rsidP="00114597">
            <w:pPr>
              <w:pStyle w:val="a2"/>
            </w:pPr>
            <w:r w:rsidRPr="00715C80">
              <w:rPr>
                <w:rFonts w:hint="eastAsia"/>
              </w:rPr>
              <w:t>×</w:t>
            </w:r>
          </w:p>
        </w:tc>
        <w:tc>
          <w:tcPr>
            <w:tcW w:w="697" w:type="dxa"/>
          </w:tcPr>
          <w:p w14:paraId="625ACC0B" w14:textId="77777777" w:rsidR="0000601E" w:rsidRPr="00715C80" w:rsidRDefault="0000601E" w:rsidP="00114597">
            <w:pPr>
              <w:pStyle w:val="a2"/>
            </w:pPr>
            <w:r w:rsidRPr="00715C80">
              <w:rPr>
                <w:rFonts w:hint="eastAsia"/>
              </w:rPr>
              <w:t>30</w:t>
            </w:r>
          </w:p>
        </w:tc>
        <w:tc>
          <w:tcPr>
            <w:tcW w:w="1363" w:type="dxa"/>
          </w:tcPr>
          <w:p w14:paraId="5052A294" w14:textId="77777777" w:rsidR="0000601E" w:rsidRPr="00715C80" w:rsidRDefault="0000601E" w:rsidP="00114597">
            <w:pPr>
              <w:pStyle w:val="a2"/>
            </w:pPr>
            <w:r w:rsidRPr="00715C80">
              <w:rPr>
                <w:rFonts w:hint="eastAsia"/>
              </w:rPr>
              <w:t>20</w:t>
            </w:r>
          </w:p>
        </w:tc>
        <w:tc>
          <w:tcPr>
            <w:tcW w:w="766" w:type="dxa"/>
          </w:tcPr>
          <w:p w14:paraId="0D33E6C7" w14:textId="77777777" w:rsidR="0000601E" w:rsidRPr="00715C80" w:rsidRDefault="0000601E" w:rsidP="00114597">
            <w:pPr>
              <w:pStyle w:val="a2"/>
            </w:pPr>
            <w:r w:rsidRPr="00715C80">
              <w:rPr>
                <w:rFonts w:hint="eastAsia"/>
              </w:rPr>
              <w:t>63</w:t>
            </w:r>
          </w:p>
        </w:tc>
        <w:tc>
          <w:tcPr>
            <w:tcW w:w="880" w:type="dxa"/>
          </w:tcPr>
          <w:p w14:paraId="1B29200F" w14:textId="77777777" w:rsidR="0000601E" w:rsidRPr="00715C80" w:rsidRDefault="0000601E" w:rsidP="00114597">
            <w:pPr>
              <w:pStyle w:val="a2"/>
            </w:pPr>
            <w:r w:rsidRPr="00715C80">
              <w:rPr>
                <w:rFonts w:hint="eastAsia"/>
              </w:rPr>
              <w:t>47</w:t>
            </w:r>
          </w:p>
        </w:tc>
        <w:tc>
          <w:tcPr>
            <w:tcW w:w="787" w:type="dxa"/>
          </w:tcPr>
          <w:p w14:paraId="13BFA908" w14:textId="77777777" w:rsidR="0000601E" w:rsidRPr="00715C80" w:rsidRDefault="0000601E" w:rsidP="00114597">
            <w:pPr>
              <w:pStyle w:val="a2"/>
            </w:pPr>
            <w:r w:rsidRPr="00715C80">
              <w:rPr>
                <w:rFonts w:hint="eastAsia"/>
              </w:rPr>
              <w:t>×</w:t>
            </w:r>
          </w:p>
        </w:tc>
        <w:tc>
          <w:tcPr>
            <w:tcW w:w="1197" w:type="dxa"/>
          </w:tcPr>
          <w:p w14:paraId="3AC4599E" w14:textId="77777777" w:rsidR="0000601E" w:rsidRPr="00715C80" w:rsidRDefault="0000601E" w:rsidP="00114597">
            <w:pPr>
              <w:pStyle w:val="a2"/>
            </w:pPr>
            <w:r w:rsidRPr="00715C80">
              <w:rPr>
                <w:rFonts w:hint="eastAsia"/>
              </w:rPr>
              <w:t>1257</w:t>
            </w:r>
          </w:p>
        </w:tc>
        <w:tc>
          <w:tcPr>
            <w:tcW w:w="993" w:type="dxa"/>
          </w:tcPr>
          <w:p w14:paraId="19AEE7B4" w14:textId="77777777" w:rsidR="0000601E" w:rsidRPr="00715C80" w:rsidRDefault="0000601E" w:rsidP="00114597">
            <w:pPr>
              <w:pStyle w:val="a2"/>
            </w:pPr>
            <w:r w:rsidRPr="00715C80">
              <w:rPr>
                <w:rFonts w:hint="eastAsia"/>
              </w:rPr>
              <w:t>21882</w:t>
            </w:r>
          </w:p>
        </w:tc>
      </w:tr>
      <w:tr w:rsidR="0000601E" w:rsidRPr="00715C80" w14:paraId="16187D33" w14:textId="77777777" w:rsidTr="00FB3674">
        <w:trPr>
          <w:trHeight w:val="449"/>
        </w:trPr>
        <w:tc>
          <w:tcPr>
            <w:tcW w:w="1477" w:type="dxa"/>
          </w:tcPr>
          <w:p w14:paraId="0350CB0B" w14:textId="77777777" w:rsidR="0000601E" w:rsidRPr="00715C80" w:rsidRDefault="0000601E" w:rsidP="00114597">
            <w:pPr>
              <w:pStyle w:val="a2"/>
            </w:pPr>
            <w:r w:rsidRPr="00715C80">
              <w:rPr>
                <w:rFonts w:hint="eastAsia"/>
              </w:rPr>
              <w:t>iTrust</w:t>
            </w:r>
          </w:p>
        </w:tc>
        <w:tc>
          <w:tcPr>
            <w:tcW w:w="755" w:type="dxa"/>
          </w:tcPr>
          <w:p w14:paraId="4D8A1FD0" w14:textId="77777777" w:rsidR="0000601E" w:rsidRPr="00715C80" w:rsidRDefault="0000601E" w:rsidP="00114597">
            <w:pPr>
              <w:pStyle w:val="a2"/>
            </w:pPr>
            <w:r w:rsidRPr="00715C80">
              <w:rPr>
                <w:rFonts w:hint="eastAsia"/>
              </w:rPr>
              <w:t>×</w:t>
            </w:r>
          </w:p>
        </w:tc>
        <w:tc>
          <w:tcPr>
            <w:tcW w:w="691" w:type="dxa"/>
          </w:tcPr>
          <w:p w14:paraId="46F35EF5" w14:textId="77777777" w:rsidR="0000601E" w:rsidRPr="00715C80" w:rsidRDefault="0000601E" w:rsidP="00114597">
            <w:pPr>
              <w:pStyle w:val="a2"/>
            </w:pPr>
            <w:r w:rsidRPr="00715C80">
              <w:rPr>
                <w:rFonts w:hint="eastAsia"/>
              </w:rPr>
              <w:t>×</w:t>
            </w:r>
          </w:p>
        </w:tc>
        <w:tc>
          <w:tcPr>
            <w:tcW w:w="697" w:type="dxa"/>
          </w:tcPr>
          <w:p w14:paraId="018EB92B" w14:textId="77777777" w:rsidR="0000601E" w:rsidRPr="00715C80" w:rsidRDefault="0000601E" w:rsidP="00114597">
            <w:pPr>
              <w:pStyle w:val="a2"/>
            </w:pPr>
            <w:r w:rsidRPr="00715C80">
              <w:rPr>
                <w:rFonts w:hint="eastAsia"/>
              </w:rPr>
              <w:t>131</w:t>
            </w:r>
          </w:p>
        </w:tc>
        <w:tc>
          <w:tcPr>
            <w:tcW w:w="1363" w:type="dxa"/>
          </w:tcPr>
          <w:p w14:paraId="5B626A21" w14:textId="77777777" w:rsidR="0000601E" w:rsidRPr="00715C80" w:rsidRDefault="0000601E" w:rsidP="00114597">
            <w:pPr>
              <w:pStyle w:val="a2"/>
            </w:pPr>
            <w:r w:rsidRPr="00715C80">
              <w:rPr>
                <w:rFonts w:hint="eastAsia"/>
              </w:rPr>
              <w:t>×</w:t>
            </w:r>
          </w:p>
        </w:tc>
        <w:tc>
          <w:tcPr>
            <w:tcW w:w="766" w:type="dxa"/>
          </w:tcPr>
          <w:p w14:paraId="698E6714" w14:textId="77777777" w:rsidR="0000601E" w:rsidRPr="00715C80" w:rsidRDefault="0000601E" w:rsidP="00114597">
            <w:pPr>
              <w:pStyle w:val="a2"/>
            </w:pPr>
            <w:r w:rsidRPr="00715C80">
              <w:rPr>
                <w:rFonts w:hint="eastAsia"/>
              </w:rPr>
              <w:t>×</w:t>
            </w:r>
          </w:p>
        </w:tc>
        <w:tc>
          <w:tcPr>
            <w:tcW w:w="880" w:type="dxa"/>
          </w:tcPr>
          <w:p w14:paraId="17154F92" w14:textId="77777777" w:rsidR="0000601E" w:rsidRPr="00715C80" w:rsidRDefault="0000601E" w:rsidP="00114597">
            <w:pPr>
              <w:pStyle w:val="a2"/>
            </w:pPr>
            <w:r w:rsidRPr="00715C80">
              <w:rPr>
                <w:rFonts w:hint="eastAsia"/>
              </w:rPr>
              <w:t>×</w:t>
            </w:r>
          </w:p>
        </w:tc>
        <w:tc>
          <w:tcPr>
            <w:tcW w:w="787" w:type="dxa"/>
          </w:tcPr>
          <w:p w14:paraId="279A5DB2" w14:textId="77777777" w:rsidR="0000601E" w:rsidRPr="00715C80" w:rsidRDefault="0000601E" w:rsidP="00114597">
            <w:pPr>
              <w:pStyle w:val="a2"/>
            </w:pPr>
            <w:r w:rsidRPr="00715C80">
              <w:rPr>
                <w:rFonts w:hint="eastAsia"/>
              </w:rPr>
              <w:t>367</w:t>
            </w:r>
          </w:p>
        </w:tc>
        <w:tc>
          <w:tcPr>
            <w:tcW w:w="1197" w:type="dxa"/>
          </w:tcPr>
          <w:p w14:paraId="68093E58" w14:textId="77777777" w:rsidR="0000601E" w:rsidRPr="00715C80" w:rsidRDefault="0000601E" w:rsidP="00114597">
            <w:pPr>
              <w:pStyle w:val="a2"/>
            </w:pPr>
            <w:r w:rsidRPr="00715C80">
              <w:rPr>
                <w:rFonts w:hint="eastAsia"/>
              </w:rPr>
              <w:t>534</w:t>
            </w:r>
          </w:p>
        </w:tc>
        <w:tc>
          <w:tcPr>
            <w:tcW w:w="993" w:type="dxa"/>
          </w:tcPr>
          <w:p w14:paraId="45A99727" w14:textId="77777777" w:rsidR="0000601E" w:rsidRPr="00715C80" w:rsidRDefault="0000601E" w:rsidP="00114597">
            <w:pPr>
              <w:pStyle w:val="a2"/>
            </w:pPr>
            <w:r w:rsidRPr="00715C80">
              <w:rPr>
                <w:rFonts w:hint="eastAsia"/>
              </w:rPr>
              <w:t>123501</w:t>
            </w:r>
          </w:p>
        </w:tc>
      </w:tr>
    </w:tbl>
    <w:p w14:paraId="4487D2B0" w14:textId="77777777" w:rsidR="0000601E" w:rsidRPr="00715C80" w:rsidRDefault="0000601E" w:rsidP="000E78D8">
      <w:pPr>
        <w:pStyle w:val="a2"/>
      </w:pPr>
    </w:p>
    <w:p w14:paraId="29AA7684" w14:textId="77777777" w:rsidR="0000601E" w:rsidRPr="00715C80" w:rsidRDefault="0000601E" w:rsidP="000E78D8">
      <w:pPr>
        <w:pStyle w:val="a2"/>
      </w:pPr>
    </w:p>
    <w:p w14:paraId="0B9171DC" w14:textId="77777777" w:rsidR="0000601E" w:rsidRPr="00715C80" w:rsidRDefault="0000601E" w:rsidP="000E78D8">
      <w:pPr>
        <w:pStyle w:val="a2"/>
      </w:pPr>
    </w:p>
    <w:p w14:paraId="65C9B878" w14:textId="77777777" w:rsidR="0000601E" w:rsidRPr="00715C80" w:rsidRDefault="0000601E" w:rsidP="000E78D8">
      <w:pPr>
        <w:pStyle w:val="a2"/>
      </w:pPr>
    </w:p>
    <w:p w14:paraId="06B6D29A" w14:textId="10F73AF8" w:rsidR="0000601E" w:rsidRPr="00715C80" w:rsidRDefault="0000601E" w:rsidP="0000601E">
      <w:pPr>
        <w:pStyle w:val="ad"/>
        <w:spacing w:after="156"/>
      </w:pPr>
      <w:bookmarkStart w:id="39" w:name="_Ref505784552"/>
      <w:bookmarkStart w:id="40"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39"/>
      <w:r w:rsidRPr="00715C80">
        <w:t xml:space="preserve">  </w:t>
      </w:r>
      <w:r w:rsidRPr="00715C80">
        <w:rPr>
          <w:rFonts w:hint="eastAsia"/>
        </w:rPr>
        <w:t>数据获取过程示意图</w:t>
      </w:r>
      <w:bookmarkEnd w:id="40"/>
    </w:p>
    <w:p w14:paraId="2EBA0CDA" w14:textId="77777777" w:rsidR="0000601E" w:rsidRPr="00715C80" w:rsidRDefault="0000601E" w:rsidP="0000601E"/>
    <w:p w14:paraId="328BD5CC" w14:textId="77777777" w:rsidR="0000601E" w:rsidRPr="00715C80" w:rsidRDefault="0000601E" w:rsidP="000E78D8">
      <w:pPr>
        <w:pStyle w:val="a2"/>
      </w:pPr>
    </w:p>
    <w:p w14:paraId="3995BB57" w14:textId="77777777" w:rsidR="0000601E" w:rsidRPr="00715C80" w:rsidRDefault="0000601E" w:rsidP="000E78D8">
      <w:pPr>
        <w:pStyle w:val="a2"/>
      </w:pPr>
    </w:p>
    <w:p w14:paraId="4040D657" w14:textId="77777777" w:rsidR="0000601E" w:rsidRPr="00715C80" w:rsidRDefault="0000601E" w:rsidP="000E78D8">
      <w:pPr>
        <w:pStyle w:val="a2"/>
      </w:pPr>
    </w:p>
    <w:p w14:paraId="126BAA5D" w14:textId="77777777" w:rsidR="0000601E" w:rsidRPr="00715C80" w:rsidRDefault="0000601E" w:rsidP="0000601E">
      <w:pPr>
        <w:ind w:firstLineChars="200" w:firstLine="420"/>
      </w:pPr>
    </w:p>
    <w:p w14:paraId="477374B2" w14:textId="77777777" w:rsidR="0000601E" w:rsidRPr="00715C80" w:rsidRDefault="0000601E" w:rsidP="000E78D8">
      <w:pPr>
        <w:pStyle w:val="a2"/>
      </w:pPr>
      <w:r w:rsidRPr="00715C80">
        <w:rPr>
          <w:rFonts w:hint="eastAsia"/>
        </w:rPr>
        <w:t>对</w:t>
      </w:r>
      <w:r w:rsidRPr="00715C80">
        <w:t>数据进行</w:t>
      </w:r>
      <w:r w:rsidRPr="00715C80">
        <w:rPr>
          <w:rFonts w:hint="eastAsia"/>
        </w:rPr>
        <w:t>预处理</w:t>
      </w:r>
    </w:p>
    <w:p w14:paraId="3350B25F" w14:textId="77777777" w:rsidR="0000601E" w:rsidRPr="00715C80" w:rsidRDefault="0000601E" w:rsidP="000E78D8">
      <w:pPr>
        <w:pStyle w:val="a2"/>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39D7BAF5" w14:textId="77777777" w:rsidR="0000601E" w:rsidRPr="00715C80" w:rsidRDefault="0000601E" w:rsidP="000E78D8">
      <w:pPr>
        <w:pStyle w:val="a2"/>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242C17AE" w14:textId="77777777" w:rsidR="0000601E" w:rsidRPr="00715C80" w:rsidRDefault="0000601E" w:rsidP="00797CBB">
      <w:pPr>
        <w:pStyle w:val="a2"/>
        <w:numPr>
          <w:ilvl w:val="0"/>
          <w:numId w:val="23"/>
        </w:numPr>
        <w:ind w:firstLineChars="0"/>
      </w:pP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4A953D69" w14:textId="77777777" w:rsidR="0000601E" w:rsidRPr="00715C80" w:rsidRDefault="0000601E" w:rsidP="00797CBB">
      <w:pPr>
        <w:pStyle w:val="a2"/>
        <w:numPr>
          <w:ilvl w:val="0"/>
          <w:numId w:val="23"/>
        </w:numPr>
        <w:ind w:firstLineChars="0"/>
      </w:pPr>
      <w:r w:rsidRPr="00715C80">
        <w:rPr>
          <w:rFonts w:hint="eastAsia"/>
        </w:rPr>
        <w:t>去除其中除了下划线和连字符之外所有的非数字、非字母符号，</w:t>
      </w:r>
    </w:p>
    <w:p w14:paraId="5A61BEC2" w14:textId="77777777" w:rsidR="0000601E" w:rsidRPr="00715C80" w:rsidRDefault="0000601E" w:rsidP="00797CBB">
      <w:pPr>
        <w:pStyle w:val="a2"/>
        <w:numPr>
          <w:ilvl w:val="0"/>
          <w:numId w:val="23"/>
        </w:numPr>
        <w:ind w:firstLineChars="0"/>
      </w:pPr>
      <w:r w:rsidRPr="00715C80">
        <w:rPr>
          <w:rFonts w:hint="eastAsia"/>
        </w:rPr>
        <w:t>将所有单词转化为小写</w:t>
      </w:r>
    </w:p>
    <w:p w14:paraId="72DFFB9B" w14:textId="77777777" w:rsidR="0000601E" w:rsidRPr="00715C80" w:rsidRDefault="0000601E" w:rsidP="00797CBB">
      <w:pPr>
        <w:pStyle w:val="a2"/>
        <w:numPr>
          <w:ilvl w:val="0"/>
          <w:numId w:val="23"/>
        </w:numPr>
        <w:ind w:firstLineChars="0"/>
      </w:pP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97CBB">
        <w:rPr>
          <w:rFonts w:hint="eastAsia"/>
        </w:rPr>
        <w:t>[</w:t>
      </w:r>
      <w:r w:rsidRPr="00797CBB">
        <w:t>48]</w:t>
      </w:r>
      <w:r w:rsidRPr="00715C80">
        <w:rPr>
          <w:rFonts w:hint="eastAsia"/>
        </w:rPr>
        <w:t>（自然语言</w:t>
      </w:r>
      <w:r w:rsidRPr="00715C80">
        <w:t>工具包</w:t>
      </w:r>
      <w:r w:rsidRPr="00715C80">
        <w:rPr>
          <w:rFonts w:hint="eastAsia"/>
        </w:rPr>
        <w:t>），</w:t>
      </w:r>
      <w:r w:rsidRPr="00797CBB">
        <w:rPr>
          <w:rFonts w:hint="eastAsia"/>
        </w:rPr>
        <w:t xml:space="preserve">NLTK </w:t>
      </w:r>
      <w:r w:rsidRPr="00797CBB">
        <w:rPr>
          <w:rFonts w:hint="eastAsia"/>
        </w:rPr>
        <w:t>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5C44F10" w14:textId="77777777" w:rsidR="0000601E" w:rsidRPr="00715C80" w:rsidRDefault="0000601E" w:rsidP="000E78D8">
      <w:pPr>
        <w:pStyle w:val="a2"/>
      </w:pPr>
      <w:r w:rsidRPr="00715C80">
        <w:rPr>
          <w:rFonts w:hint="eastAsia"/>
        </w:rPr>
        <w:t>最后</w:t>
      </w:r>
      <w:r w:rsidRPr="00715C80">
        <w:t>得到最终用于实验的需求数据文本。</w:t>
      </w:r>
    </w:p>
    <w:p w14:paraId="2719E611" w14:textId="77777777" w:rsidR="0000601E" w:rsidRPr="00715C80" w:rsidRDefault="0000601E" w:rsidP="0000601E"/>
    <w:p w14:paraId="279BD812" w14:textId="77777777" w:rsidR="0000601E" w:rsidRPr="00715C80" w:rsidRDefault="0000601E" w:rsidP="000E78D8">
      <w:pPr>
        <w:pStyle w:val="a2"/>
      </w:pPr>
    </w:p>
    <w:p w14:paraId="20BCDF5E" w14:textId="77777777" w:rsidR="0000601E" w:rsidRPr="00715C80" w:rsidRDefault="0000601E" w:rsidP="000E78D8">
      <w:pPr>
        <w:pStyle w:val="a2"/>
      </w:pPr>
    </w:p>
    <w:p w14:paraId="08D1CECD" w14:textId="77777777" w:rsidR="0000601E" w:rsidRPr="00715C80" w:rsidRDefault="0000601E" w:rsidP="000E78D8">
      <w:pPr>
        <w:pStyle w:val="a2"/>
      </w:pPr>
    </w:p>
    <w:p w14:paraId="73F7440B" w14:textId="77777777" w:rsidR="0000601E" w:rsidRPr="00715C80" w:rsidRDefault="0000601E" w:rsidP="000E78D8">
      <w:pPr>
        <w:pStyle w:val="a2"/>
      </w:pPr>
    </w:p>
    <w:p w14:paraId="6FFA5553" w14:textId="77777777" w:rsidR="0000601E" w:rsidRPr="00715C80" w:rsidRDefault="0000601E" w:rsidP="000E78D8">
      <w:pPr>
        <w:pStyle w:val="a2"/>
      </w:pPr>
    </w:p>
    <w:p w14:paraId="71A850C1" w14:textId="77777777" w:rsidR="0000601E" w:rsidRPr="00715C80" w:rsidRDefault="0000601E" w:rsidP="000E78D8">
      <w:pPr>
        <w:pStyle w:val="a2"/>
        <w:rPr>
          <w:sz w:val="52"/>
        </w:rPr>
      </w:pPr>
      <w:r w:rsidRPr="00715C80">
        <w:rPr>
          <w:rFonts w:hint="eastAsia"/>
        </w:rPr>
        <w:t>这个</w:t>
      </w:r>
      <w:r w:rsidRPr="00715C80">
        <w:t>图要重画</w:t>
      </w:r>
    </w:p>
    <w:p w14:paraId="612EE2D7" w14:textId="77777777" w:rsidR="0000601E" w:rsidRPr="00715C80" w:rsidRDefault="0000601E" w:rsidP="000E78D8">
      <w:pPr>
        <w:pStyle w:val="a2"/>
      </w:pPr>
      <w:r w:rsidRPr="00715C80">
        <w:object w:dxaOrig="8904" w:dyaOrig="7538" w14:anchorId="12E19BB8">
          <v:shape id="_x0000_i1446" type="#_x0000_t75" style="width:422.8pt;height:380.95pt" o:ole="">
            <v:imagedata r:id="rId41" o:title=""/>
          </v:shape>
          <o:OLEObject Type="Embed" ProgID="Visio.Drawing.11" ShapeID="_x0000_i1446" DrawAspect="Content" ObjectID="_1614764077" r:id="rId42"/>
        </w:object>
      </w:r>
    </w:p>
    <w:p w14:paraId="5EC12D24" w14:textId="77777777" w:rsidR="0000601E" w:rsidRPr="00715C80" w:rsidRDefault="0000601E" w:rsidP="000E78D8">
      <w:pPr>
        <w:pStyle w:val="a2"/>
      </w:pPr>
    </w:p>
    <w:p w14:paraId="33EDB285" w14:textId="77777777" w:rsidR="0000601E" w:rsidRPr="00715C80" w:rsidRDefault="0000601E" w:rsidP="000E78D8">
      <w:pPr>
        <w:pStyle w:val="a2"/>
      </w:pPr>
    </w:p>
    <w:p w14:paraId="40E65622" w14:textId="77777777" w:rsidR="0000601E" w:rsidRPr="00715C80" w:rsidRDefault="0000601E" w:rsidP="000E78D8">
      <w:pPr>
        <w:pStyle w:val="a2"/>
      </w:pPr>
    </w:p>
    <w:p w14:paraId="5F832A92" w14:textId="77777777" w:rsidR="0000601E" w:rsidRPr="00715C80" w:rsidRDefault="0000601E" w:rsidP="000E78D8">
      <w:pPr>
        <w:pStyle w:val="a2"/>
      </w:pPr>
    </w:p>
    <w:p w14:paraId="4605032C" w14:textId="77777777" w:rsidR="0000601E" w:rsidRPr="00715C80" w:rsidRDefault="0000601E" w:rsidP="000E78D8">
      <w:pPr>
        <w:pStyle w:val="a2"/>
      </w:pPr>
    </w:p>
    <w:p w14:paraId="49578A8C" w14:textId="77777777" w:rsidR="0000601E" w:rsidRPr="00715C80" w:rsidRDefault="0000601E" w:rsidP="000E78D8">
      <w:pPr>
        <w:pStyle w:val="a2"/>
      </w:pPr>
    </w:p>
    <w:p w14:paraId="3E6AF55A" w14:textId="77777777" w:rsidR="0000601E" w:rsidRPr="00715C80" w:rsidRDefault="0000601E" w:rsidP="000E78D8">
      <w:pPr>
        <w:pStyle w:val="a2"/>
      </w:pPr>
    </w:p>
    <w:p w14:paraId="28534507" w14:textId="77777777" w:rsidR="0000601E" w:rsidRPr="00715C80" w:rsidRDefault="0000601E" w:rsidP="000E78D8">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1D8BF463" w14:textId="77777777" w:rsidR="0000601E" w:rsidRPr="00715C80" w:rsidRDefault="0000601E" w:rsidP="000E78D8">
      <w:pPr>
        <w:pStyle w:val="a2"/>
      </w:pPr>
    </w:p>
    <w:p w14:paraId="1D2B4173" w14:textId="77777777" w:rsidR="0000601E" w:rsidRPr="00715C80" w:rsidRDefault="0000601E" w:rsidP="000E78D8">
      <w:pPr>
        <w:pStyle w:val="a2"/>
      </w:pPr>
    </w:p>
    <w:p w14:paraId="3D071867" w14:textId="77777777" w:rsidR="0000601E" w:rsidRPr="00715C80" w:rsidRDefault="0000601E" w:rsidP="000E78D8">
      <w:pPr>
        <w:pStyle w:val="a2"/>
      </w:pPr>
    </w:p>
    <w:p w14:paraId="54400CF2" w14:textId="77777777" w:rsidR="0000601E" w:rsidRPr="00715C80" w:rsidRDefault="0000601E" w:rsidP="000E78D8">
      <w:pPr>
        <w:pStyle w:val="a2"/>
      </w:pPr>
    </w:p>
    <w:p w14:paraId="383D7E79" w14:textId="77777777" w:rsidR="0000601E" w:rsidRPr="00715C80" w:rsidRDefault="0000601E" w:rsidP="000E78D8">
      <w:pPr>
        <w:pStyle w:val="a2"/>
      </w:pPr>
    </w:p>
    <w:p w14:paraId="2A29CAA4" w14:textId="77777777" w:rsidR="0000601E" w:rsidRPr="00715C80" w:rsidRDefault="0000601E" w:rsidP="000E78D8">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204FB186" w14:textId="77777777" w:rsidR="0000601E" w:rsidRPr="00715C80" w:rsidRDefault="0000601E" w:rsidP="000E78D8">
      <w:pPr>
        <w:pStyle w:val="a2"/>
      </w:pPr>
      <w:r w:rsidRPr="00715C80">
        <w:rPr>
          <w:noProof/>
        </w:rPr>
        <w:drawing>
          <wp:inline distT="0" distB="0" distL="0" distR="0" wp14:anchorId="430111C1" wp14:editId="1B12E65E">
            <wp:extent cx="2726055" cy="3221990"/>
            <wp:effectExtent l="0" t="0" r="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6055" cy="3221990"/>
                    </a:xfrm>
                    <a:prstGeom prst="rect">
                      <a:avLst/>
                    </a:prstGeom>
                    <a:noFill/>
                    <a:ln>
                      <a:noFill/>
                    </a:ln>
                  </pic:spPr>
                </pic:pic>
              </a:graphicData>
            </a:graphic>
          </wp:inline>
        </w:drawing>
      </w:r>
    </w:p>
    <w:p w14:paraId="2C5A2125" w14:textId="353A4CF3" w:rsidR="0000601E" w:rsidRPr="00715C80" w:rsidRDefault="0000601E" w:rsidP="0000601E">
      <w:pPr>
        <w:pStyle w:val="ad"/>
        <w:spacing w:after="156"/>
        <w:rPr>
          <w:szCs w:val="21"/>
        </w:rPr>
      </w:pPr>
      <w:bookmarkStart w:id="41" w:name="_Ref505782292"/>
      <w:bookmarkStart w:id="42"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41"/>
      <w:r w:rsidRPr="00715C80">
        <w:t xml:space="preserve">  </w:t>
      </w:r>
      <w:r w:rsidRPr="00715C80">
        <w:rPr>
          <w:rFonts w:hint="eastAsia"/>
        </w:rPr>
        <w:t>获取训练词向量语料库流程</w:t>
      </w:r>
      <w:bookmarkEnd w:id="42"/>
    </w:p>
    <w:p w14:paraId="18B65C84" w14:textId="77777777" w:rsidR="0000601E" w:rsidRPr="00715C80" w:rsidRDefault="0000601E" w:rsidP="000E78D8">
      <w:pPr>
        <w:pStyle w:val="a2"/>
      </w:pPr>
    </w:p>
    <w:p w14:paraId="5D64BC24" w14:textId="77777777" w:rsidR="0000601E" w:rsidRPr="00715C80" w:rsidRDefault="0000601E" w:rsidP="000E78D8">
      <w:pPr>
        <w:pStyle w:val="a2"/>
      </w:pPr>
    </w:p>
    <w:p w14:paraId="7C9291BB" w14:textId="77777777" w:rsidR="0000601E" w:rsidRPr="00715C80" w:rsidRDefault="0000601E" w:rsidP="000E78D8">
      <w:pPr>
        <w:pStyle w:val="a2"/>
      </w:pPr>
      <w:r w:rsidRPr="00715C80">
        <w:rPr>
          <w:rFonts w:hint="eastAsia"/>
        </w:rPr>
        <w:t xml:space="preserve">   </w:t>
      </w:r>
      <w:r w:rsidRPr="00715C80">
        <w:rPr>
          <w:rFonts w:hint="eastAsia"/>
        </w:rPr>
        <w:t>训练</w:t>
      </w:r>
      <w:r w:rsidRPr="00715C80">
        <w:t>词向量：</w:t>
      </w:r>
    </w:p>
    <w:p w14:paraId="1DEDBF47" w14:textId="77777777" w:rsidR="0000601E" w:rsidRPr="00715C80" w:rsidRDefault="0000601E" w:rsidP="000E78D8">
      <w:pPr>
        <w:pStyle w:val="a2"/>
      </w:pPr>
      <w:r w:rsidRPr="00715C80">
        <w:rPr>
          <w:rFonts w:hint="eastAsia"/>
        </w:rPr>
        <w:t xml:space="preserve">       </w:t>
      </w: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715C80">
        <w:rPr>
          <w:rFonts w:hint="eastAsia"/>
          <w:shd w:val="clear" w:color="auto" w:fill="FFFFFF"/>
        </w:rPr>
        <w:t> Gensim</w:t>
      </w:r>
      <w:r w:rsidRPr="00715C80">
        <w:rPr>
          <w:rFonts w:hint="eastAsia"/>
          <w:shd w:val="clear" w:color="auto" w:fill="FFFFFF"/>
        </w:rPr>
        <w:t>是</w:t>
      </w:r>
      <w:r w:rsidRPr="00715C80">
        <w:rPr>
          <w:rFonts w:hint="eastAsia"/>
          <w:shd w:val="clear" w:color="auto" w:fill="FFFFFF"/>
        </w:rPr>
        <w:t xml:space="preserve">Radim </w:t>
      </w:r>
      <w:r w:rsidRPr="00715C80">
        <w:rPr>
          <w:rFonts w:ascii="MS Gothic" w:eastAsia="MS Gothic" w:hAnsi="MS Gothic" w:cs="MS Gothic" w:hint="eastAsia"/>
          <w:shd w:val="clear" w:color="auto" w:fill="FFFFFF"/>
        </w:rPr>
        <w:t>Ř</w:t>
      </w:r>
      <w:r w:rsidRPr="00715C80">
        <w:rPr>
          <w:rFonts w:hint="eastAsia"/>
          <w:shd w:val="clear" w:color="auto" w:fill="FFFFFF"/>
        </w:rPr>
        <w:t>eh</w:t>
      </w:r>
      <w:r w:rsidRPr="00715C80">
        <w:rPr>
          <w:rFonts w:ascii="MS Gothic" w:eastAsia="MS Gothic" w:hAnsi="MS Gothic" w:cs="MS Gothic" w:hint="eastAsia"/>
          <w:shd w:val="clear" w:color="auto" w:fill="FFFFFF"/>
        </w:rPr>
        <w:t>ůř</w:t>
      </w:r>
      <w:r w:rsidRPr="00715C80">
        <w:rPr>
          <w:rFonts w:hint="eastAsia"/>
          <w:shd w:val="clear" w:color="auto" w:fill="FFFFFF"/>
        </w:rPr>
        <w:t>e</w:t>
      </w:r>
      <w:r w:rsidRPr="00715C80">
        <w:rPr>
          <w:rFonts w:hint="eastAsia"/>
          <w:shd w:val="clear" w:color="auto" w:fill="FFFFFF"/>
        </w:rPr>
        <w:t>在</w:t>
      </w:r>
      <w:r w:rsidRPr="00715C80">
        <w:rPr>
          <w:shd w:val="clear" w:color="auto" w:fill="FFFFFF"/>
        </w:rPr>
        <w:t>其论文</w:t>
      </w:r>
      <w:r w:rsidRPr="00715C80">
        <w:rPr>
          <w:rFonts w:hint="eastAsia"/>
          <w:shd w:val="clear" w:color="auto" w:fill="FFFFFF"/>
        </w:rPr>
        <w:t>《</w:t>
      </w:r>
      <w:r w:rsidRPr="00715C80">
        <w:rPr>
          <w:rStyle w:val="aff"/>
          <w:rFonts w:ascii="微软雅黑" w:eastAsia="微软雅黑" w:hAnsi="微软雅黑" w:hint="eastAsia"/>
          <w:sz w:val="27"/>
          <w:szCs w:val="27"/>
          <w:shd w:val="clear" w:color="auto" w:fill="FFFFFF"/>
        </w:rPr>
        <w:t>SCALABILITY OF SEMANTIC ANALYSIS IN NATURAL LANGUAGE PROCESSING</w:t>
      </w:r>
      <w:r w:rsidRPr="00715C80">
        <w:rPr>
          <w:rFonts w:hint="eastAsia"/>
          <w:shd w:val="clear" w:color="auto" w:fill="FFFFFF"/>
        </w:rPr>
        <w:t>》中</w:t>
      </w:r>
      <w:r w:rsidRPr="00715C80">
        <w:rPr>
          <w:shd w:val="clear" w:color="auto" w:fill="FFFFFF"/>
        </w:rPr>
        <w:t>，使用</w:t>
      </w:r>
      <w:r w:rsidRPr="00715C80">
        <w:rPr>
          <w:rFonts w:hint="eastAsia"/>
        </w:rPr>
        <w:t>python</w:t>
      </w:r>
      <w:r w:rsidRPr="00715C80">
        <w:rPr>
          <w:rFonts w:hint="eastAsia"/>
        </w:rPr>
        <w:t>实现，集成了词向量模型，是一款很强大的工具。</w:t>
      </w:r>
    </w:p>
    <w:p w14:paraId="44CFC283" w14:textId="77777777" w:rsidR="0000601E" w:rsidRPr="00715C80" w:rsidRDefault="0000601E" w:rsidP="000E78D8">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7165EC82" w14:textId="77777777" w:rsidR="0000601E" w:rsidRPr="00715C80" w:rsidRDefault="0000601E" w:rsidP="0000601E">
      <w:pPr>
        <w:ind w:firstLine="480"/>
      </w:pPr>
    </w:p>
    <w:p w14:paraId="6E2F3E05" w14:textId="77777777" w:rsidR="0000601E" w:rsidRPr="00715C80" w:rsidRDefault="0000601E" w:rsidP="000E78D8">
      <w:pPr>
        <w:pStyle w:val="a2"/>
      </w:pPr>
    </w:p>
    <w:p w14:paraId="256B3D54" w14:textId="77777777" w:rsidR="0000601E" w:rsidRPr="00715C80" w:rsidRDefault="0000601E" w:rsidP="000E78D8">
      <w:pPr>
        <w:pStyle w:val="a2"/>
      </w:pPr>
    </w:p>
    <w:p w14:paraId="54D00EED" w14:textId="77777777" w:rsidR="0000601E" w:rsidRPr="00715C80" w:rsidRDefault="0000601E" w:rsidP="0000601E">
      <w:pPr>
        <w:pStyle w:val="21"/>
        <w:spacing w:before="156" w:after="156"/>
      </w:pPr>
      <w:r w:rsidRPr="00715C80">
        <w:rPr>
          <w:rFonts w:hint="eastAsia"/>
        </w:rPr>
        <w:t xml:space="preserve">  </w:t>
      </w:r>
      <w:bookmarkStart w:id="43" w:name="_Toc508532186"/>
      <w:r w:rsidRPr="00715C80">
        <w:rPr>
          <w:rFonts w:hint="eastAsia"/>
        </w:rPr>
        <w:t>实验设置</w:t>
      </w:r>
      <w:bookmarkEnd w:id="43"/>
    </w:p>
    <w:p w14:paraId="4CD97A4E" w14:textId="77777777" w:rsidR="0000601E" w:rsidRPr="00715C80" w:rsidRDefault="0000601E" w:rsidP="000E78D8">
      <w:pPr>
        <w:pStyle w:val="a2"/>
      </w:pPr>
      <w:r w:rsidRPr="00715C80">
        <w:rPr>
          <w:rFonts w:hint="eastAsia"/>
        </w:rPr>
        <w:t>在实验中</w:t>
      </w:r>
      <w:r w:rsidRPr="00715C80">
        <w:t>，使用本文提出的。。。相似度</w:t>
      </w:r>
      <w:r w:rsidRPr="00715C80">
        <w:rPr>
          <w:rFonts w:hint="eastAsia"/>
        </w:rPr>
        <w:t>算法与</w:t>
      </w:r>
      <w:r w:rsidRPr="00715C80">
        <w:t>LSI</w:t>
      </w:r>
      <w:r w:rsidRPr="00715C80">
        <w:rPr>
          <w:rFonts w:hint="eastAsia"/>
        </w:rPr>
        <w:t>算法</w:t>
      </w:r>
      <w:r w:rsidRPr="00715C80">
        <w:t>、</w:t>
      </w:r>
      <w:r w:rsidRPr="00715C80">
        <w:t>W2V</w:t>
      </w:r>
      <w:r w:rsidRPr="00715C80">
        <w:rPr>
          <w:rFonts w:hint="eastAsia"/>
        </w:rPr>
        <w:t>算法</w:t>
      </w:r>
      <w:r w:rsidRPr="00715C80">
        <w:t>作对比，检验</w:t>
      </w:r>
      <w:r w:rsidRPr="00715C80">
        <w:rPr>
          <w:rFonts w:hint="eastAsia"/>
        </w:rPr>
        <w:t>本文</w:t>
      </w:r>
      <w:r w:rsidRPr="00715C80">
        <w:t>提出的改进的相似度算法</w:t>
      </w:r>
      <w:r w:rsidRPr="00715C80">
        <w:rPr>
          <w:rFonts w:hint="eastAsia"/>
        </w:rPr>
        <w:t>的</w:t>
      </w:r>
      <w:r w:rsidRPr="00715C80">
        <w:t>提升效果。</w:t>
      </w: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715C80">
        <w:rPr>
          <w:rFonts w:hint="eastAsia"/>
        </w:rPr>
        <w:t>（</w:t>
      </w:r>
      <w:r w:rsidRPr="00715C80">
        <w:rPr>
          <w:rFonts w:hint="eastAsia"/>
        </w:rPr>
        <w:t>I</w:t>
      </w:r>
      <w:r w:rsidRPr="00715C80">
        <w:rPr>
          <w:rFonts w:hint="eastAsia"/>
        </w:rPr>
        <w:t>）将</w:t>
      </w:r>
      <w:r w:rsidRPr="00715C80">
        <w:t>文本使用</w:t>
      </w:r>
      <w:r w:rsidRPr="00715C80">
        <w:rPr>
          <w:rFonts w:hint="eastAsia"/>
        </w:rPr>
        <w:t>one-hot</w:t>
      </w:r>
      <w:r w:rsidRPr="00715C80">
        <w:rPr>
          <w:rFonts w:hint="eastAsia"/>
        </w:rPr>
        <w:t>方法表示</w:t>
      </w:r>
      <w:r w:rsidRPr="00715C80">
        <w:t>为矩阵</w:t>
      </w:r>
      <w:r w:rsidRPr="00715C80">
        <w:rPr>
          <w:rFonts w:hint="eastAsia"/>
        </w:rPr>
        <w:t>（</w:t>
      </w:r>
      <w:r w:rsidRPr="00715C80">
        <w:rPr>
          <w:rFonts w:hint="eastAsia"/>
        </w:rPr>
        <w:t>II</w:t>
      </w:r>
      <w:r w:rsidRPr="00715C80">
        <w:rPr>
          <w:rFonts w:hint="eastAsia"/>
        </w:rPr>
        <w:t>）使用奇异值</w:t>
      </w:r>
      <w:r w:rsidRPr="00715C80">
        <w:t>分解方法对矩阵降维</w:t>
      </w:r>
      <w:r w:rsidRPr="00715C80">
        <w:rPr>
          <w:rFonts w:hint="eastAsia"/>
        </w:rPr>
        <w:t>到</w:t>
      </w:r>
      <w:r w:rsidRPr="00715C80">
        <w:t>潜在语义空间</w:t>
      </w:r>
      <w:r w:rsidRPr="00715C80">
        <w:rPr>
          <w:rFonts w:hint="eastAsia"/>
        </w:rPr>
        <w:t>；（</w:t>
      </w:r>
      <w:r w:rsidRPr="00715C80">
        <w:rPr>
          <w:rFonts w:hint="eastAsia"/>
        </w:rPr>
        <w:t>III</w:t>
      </w:r>
      <w:r w:rsidRPr="00715C80">
        <w:rPr>
          <w:rFonts w:hint="eastAsia"/>
        </w:rPr>
        <w:t>）通过对</w:t>
      </w:r>
      <w:r w:rsidRPr="00715C80">
        <w:t>降维后的文本向量</w:t>
      </w:r>
      <w:r w:rsidRPr="00715C80">
        <w:rPr>
          <w:rFonts w:ascii="微软雅黑" w:eastAsia="微软雅黑" w:hAnsi="微软雅黑" w:hint="eastAsia"/>
          <w:shd w:val="clear" w:color="auto" w:fill="FFFFFF"/>
        </w:rPr>
        <w:t>计算内积或者余弦相似度确定文本</w:t>
      </w:r>
      <w:r w:rsidRPr="00715C80">
        <w:rPr>
          <w:rFonts w:ascii="微软雅黑" w:eastAsia="微软雅黑" w:hAnsi="微软雅黑"/>
          <w:shd w:val="clear" w:color="auto" w:fill="FFFFFF"/>
        </w:rPr>
        <w:t>相似度</w:t>
      </w:r>
      <w:r w:rsidRPr="00715C80">
        <w:rPr>
          <w:rFonts w:hint="eastAsia"/>
        </w:rPr>
        <w:t>。使用</w:t>
      </w:r>
      <w:r w:rsidRPr="00715C80">
        <w:t>LSI</w:t>
      </w:r>
      <w:r w:rsidRPr="00715C80">
        <w:rPr>
          <w:rFonts w:hint="eastAsia"/>
        </w:rPr>
        <w:t>作为对比</w:t>
      </w:r>
      <w:r w:rsidRPr="00715C80">
        <w:t>方法是为了说明</w:t>
      </w:r>
      <w:r w:rsidRPr="00715C80">
        <w:rPr>
          <w:rFonts w:hint="eastAsia"/>
        </w:rPr>
        <w:t>使用</w:t>
      </w:r>
      <w:r w:rsidRPr="00715C80">
        <w:t>文本语义相似度计算比</w:t>
      </w:r>
      <w:r w:rsidRPr="00715C80">
        <w:rPr>
          <w:rFonts w:hint="eastAsia"/>
        </w:rPr>
        <w:t>使用</w:t>
      </w:r>
      <w:r w:rsidRPr="00715C80">
        <w:t>基于统计的检索方式</w:t>
      </w:r>
      <w:r w:rsidRPr="00715C80">
        <w:rPr>
          <w:rFonts w:hint="eastAsia"/>
        </w:rPr>
        <w:t>效果</w:t>
      </w:r>
      <w:r w:rsidRPr="00715C80">
        <w:t>更好。</w:t>
      </w:r>
    </w:p>
    <w:p w14:paraId="4E35E4DE" w14:textId="35BAF591" w:rsidR="0000601E" w:rsidRPr="00715C80" w:rsidRDefault="0000601E" w:rsidP="0000601E">
      <w:pPr>
        <w:pStyle w:val="ad"/>
        <w:keepNext/>
        <w:spacing w:after="156"/>
      </w:pPr>
      <w:bookmarkStart w:id="44" w:name="_Ref505784728"/>
      <w:bookmarkStart w:id="45"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44"/>
      <w:r w:rsidRPr="00715C80">
        <w:t xml:space="preserve">  </w:t>
      </w:r>
      <w:r w:rsidRPr="00715C80">
        <w:rPr>
          <w:rFonts w:hint="eastAsia"/>
        </w:rPr>
        <w:t>对比方法</w:t>
      </w:r>
      <w:bookmarkEnd w:id="45"/>
    </w:p>
    <w:tbl>
      <w:tblPr>
        <w:tblStyle w:val="af0"/>
        <w:tblW w:w="9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79"/>
        <w:gridCol w:w="1495"/>
        <w:gridCol w:w="1334"/>
        <w:gridCol w:w="1480"/>
        <w:gridCol w:w="1333"/>
        <w:gridCol w:w="1547"/>
        <w:gridCol w:w="1518"/>
      </w:tblGrid>
      <w:tr w:rsidR="0000601E" w:rsidRPr="00715C80" w14:paraId="74FA290D" w14:textId="77777777" w:rsidTr="00FB3674">
        <w:trPr>
          <w:jc w:val="center"/>
        </w:trPr>
        <w:tc>
          <w:tcPr>
            <w:tcW w:w="579" w:type="dxa"/>
          </w:tcPr>
          <w:p w14:paraId="0499ED06" w14:textId="77777777" w:rsidR="0000601E" w:rsidRPr="00715C80" w:rsidRDefault="0000601E" w:rsidP="00114597">
            <w:pPr>
              <w:pStyle w:val="a2"/>
            </w:pPr>
            <w:r w:rsidRPr="00715C80">
              <w:rPr>
                <w:rFonts w:hint="eastAsia"/>
              </w:rPr>
              <w:t>实验</w:t>
            </w:r>
          </w:p>
        </w:tc>
        <w:tc>
          <w:tcPr>
            <w:tcW w:w="1495" w:type="dxa"/>
          </w:tcPr>
          <w:p w14:paraId="2026A086" w14:textId="77777777" w:rsidR="0000601E" w:rsidRPr="00715C80" w:rsidRDefault="0000601E" w:rsidP="00114597">
            <w:pPr>
              <w:pStyle w:val="a2"/>
            </w:pPr>
            <w:r w:rsidRPr="00715C80">
              <w:rPr>
                <w:rFonts w:hint="eastAsia"/>
              </w:rPr>
              <w:t>对比方法</w:t>
            </w:r>
          </w:p>
        </w:tc>
        <w:tc>
          <w:tcPr>
            <w:tcW w:w="1334" w:type="dxa"/>
          </w:tcPr>
          <w:p w14:paraId="04E90801" w14:textId="77777777" w:rsidR="0000601E" w:rsidRPr="00715C80" w:rsidRDefault="0000601E" w:rsidP="00114597">
            <w:pPr>
              <w:pStyle w:val="a2"/>
            </w:pPr>
            <w:r w:rsidRPr="00715C80">
              <w:rPr>
                <w:rFonts w:hint="eastAsia"/>
              </w:rPr>
              <w:t>文本</w:t>
            </w:r>
            <w:r w:rsidRPr="00715C80">
              <w:t>词语顺序</w:t>
            </w:r>
          </w:p>
        </w:tc>
        <w:tc>
          <w:tcPr>
            <w:tcW w:w="1480" w:type="dxa"/>
          </w:tcPr>
          <w:p w14:paraId="7AE4C13C" w14:textId="77777777" w:rsidR="0000601E" w:rsidRPr="00715C80" w:rsidRDefault="0000601E" w:rsidP="00114597">
            <w:pPr>
              <w:pStyle w:val="a2"/>
            </w:pPr>
            <w:r w:rsidRPr="00715C80">
              <w:rPr>
                <w:rFonts w:hint="eastAsia"/>
              </w:rPr>
              <w:t>基本</w:t>
            </w:r>
            <w:r w:rsidRPr="00715C80">
              <w:t>方法</w:t>
            </w:r>
          </w:p>
        </w:tc>
        <w:tc>
          <w:tcPr>
            <w:tcW w:w="1333" w:type="dxa"/>
          </w:tcPr>
          <w:p w14:paraId="34D627D0" w14:textId="77777777" w:rsidR="0000601E" w:rsidRPr="00715C80" w:rsidRDefault="0000601E" w:rsidP="00114597">
            <w:pPr>
              <w:pStyle w:val="a2"/>
            </w:pPr>
            <w:r w:rsidRPr="00715C80">
              <w:t>计算</w:t>
            </w:r>
            <w:r w:rsidRPr="00715C80">
              <w:rPr>
                <w:rFonts w:hint="eastAsia"/>
              </w:rPr>
              <w:t>方法</w:t>
            </w:r>
          </w:p>
        </w:tc>
        <w:tc>
          <w:tcPr>
            <w:tcW w:w="1547" w:type="dxa"/>
          </w:tcPr>
          <w:p w14:paraId="16C22AB6" w14:textId="77777777" w:rsidR="0000601E" w:rsidRPr="00715C80" w:rsidRDefault="0000601E" w:rsidP="00114597">
            <w:pPr>
              <w:pStyle w:val="a2"/>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tcPr>
          <w:p w14:paraId="31ED3AEB" w14:textId="77777777" w:rsidR="0000601E" w:rsidRPr="00715C80" w:rsidRDefault="0000601E" w:rsidP="00114597">
            <w:pPr>
              <w:pStyle w:val="a2"/>
            </w:pPr>
            <w:r w:rsidRPr="00715C80">
              <w:rPr>
                <w:rFonts w:hint="eastAsia"/>
              </w:rPr>
              <w:t>算法改进</w:t>
            </w:r>
          </w:p>
        </w:tc>
      </w:tr>
      <w:tr w:rsidR="0000601E" w:rsidRPr="00715C80" w14:paraId="2FF3E320" w14:textId="77777777" w:rsidTr="00FB3674">
        <w:trPr>
          <w:trHeight w:val="543"/>
          <w:jc w:val="center"/>
        </w:trPr>
        <w:tc>
          <w:tcPr>
            <w:tcW w:w="579" w:type="dxa"/>
          </w:tcPr>
          <w:p w14:paraId="3C05D634" w14:textId="77777777" w:rsidR="0000601E" w:rsidRPr="00715C80" w:rsidRDefault="0000601E" w:rsidP="00114597">
            <w:pPr>
              <w:pStyle w:val="a2"/>
            </w:pPr>
          </w:p>
        </w:tc>
        <w:tc>
          <w:tcPr>
            <w:tcW w:w="1495" w:type="dxa"/>
          </w:tcPr>
          <w:p w14:paraId="46F753BE" w14:textId="77777777" w:rsidR="0000601E" w:rsidRPr="00715C80" w:rsidRDefault="0000601E" w:rsidP="00114597">
            <w:pPr>
              <w:pStyle w:val="a2"/>
            </w:pPr>
            <w:r w:rsidRPr="00715C80">
              <w:rPr>
                <w:rFonts w:hint="eastAsia"/>
              </w:rPr>
              <w:t>LSI</w:t>
            </w:r>
          </w:p>
        </w:tc>
        <w:tc>
          <w:tcPr>
            <w:tcW w:w="1334" w:type="dxa"/>
          </w:tcPr>
          <w:p w14:paraId="19548B79" w14:textId="77777777" w:rsidR="0000601E" w:rsidRPr="00715C80" w:rsidRDefault="0000601E" w:rsidP="00114597">
            <w:pPr>
              <w:pStyle w:val="a2"/>
            </w:pPr>
            <w:r w:rsidRPr="00715C80">
              <w:rPr>
                <w:rFonts w:hint="eastAsia"/>
              </w:rPr>
              <w:t>不考虑</w:t>
            </w:r>
            <w:r w:rsidRPr="00715C80">
              <w:t>顺序</w:t>
            </w:r>
          </w:p>
        </w:tc>
        <w:tc>
          <w:tcPr>
            <w:tcW w:w="1480" w:type="dxa"/>
          </w:tcPr>
          <w:p w14:paraId="5B776690" w14:textId="77777777" w:rsidR="0000601E" w:rsidRPr="00715C80" w:rsidRDefault="0000601E" w:rsidP="00114597">
            <w:pPr>
              <w:pStyle w:val="a2"/>
            </w:pPr>
            <w:r w:rsidRPr="00715C80">
              <w:rPr>
                <w:rFonts w:hint="eastAsia"/>
              </w:rPr>
              <w:t xml:space="preserve">  </w:t>
            </w:r>
          </w:p>
          <w:p w14:paraId="0EA698B4" w14:textId="77777777" w:rsidR="0000601E" w:rsidRPr="00715C80" w:rsidRDefault="0000601E" w:rsidP="00114597">
            <w:pPr>
              <w:pStyle w:val="a2"/>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tcPr>
          <w:p w14:paraId="283CE492" w14:textId="77777777" w:rsidR="0000601E" w:rsidRPr="00715C80" w:rsidRDefault="0000601E" w:rsidP="00114597">
            <w:pPr>
              <w:pStyle w:val="a2"/>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tcPr>
          <w:p w14:paraId="43196AD6" w14:textId="77777777" w:rsidR="0000601E" w:rsidRPr="00715C80" w:rsidRDefault="0000601E" w:rsidP="00114597">
            <w:pPr>
              <w:pStyle w:val="a2"/>
            </w:pPr>
            <w:r w:rsidRPr="00715C80">
              <w:rPr>
                <w:rFonts w:hint="eastAsia"/>
              </w:rPr>
              <w:t>通过</w:t>
            </w:r>
            <w:r w:rsidRPr="00715C80">
              <w:rPr>
                <w:rFonts w:hint="eastAsia"/>
              </w:rPr>
              <w:t>SVD</w:t>
            </w:r>
            <w:r w:rsidRPr="00715C80">
              <w:t>降维</w:t>
            </w:r>
          </w:p>
        </w:tc>
        <w:tc>
          <w:tcPr>
            <w:tcW w:w="1518" w:type="dxa"/>
          </w:tcPr>
          <w:p w14:paraId="41247D9E" w14:textId="77777777" w:rsidR="0000601E" w:rsidRPr="00715C80" w:rsidRDefault="0000601E" w:rsidP="00114597">
            <w:pPr>
              <w:pStyle w:val="a2"/>
            </w:pPr>
            <w:r w:rsidRPr="00715C80">
              <w:rPr>
                <w:rFonts w:hint="eastAsia"/>
              </w:rPr>
              <w:t>无</w:t>
            </w:r>
          </w:p>
        </w:tc>
      </w:tr>
      <w:tr w:rsidR="0000601E" w:rsidRPr="00715C80" w14:paraId="29DC3C2B" w14:textId="77777777" w:rsidTr="00FB3674">
        <w:trPr>
          <w:trHeight w:val="543"/>
          <w:jc w:val="center"/>
        </w:trPr>
        <w:tc>
          <w:tcPr>
            <w:tcW w:w="579" w:type="dxa"/>
          </w:tcPr>
          <w:p w14:paraId="3A5D1C77" w14:textId="77777777" w:rsidR="0000601E" w:rsidRPr="00715C80" w:rsidRDefault="0000601E" w:rsidP="00114597">
            <w:pPr>
              <w:pStyle w:val="a2"/>
            </w:pPr>
          </w:p>
        </w:tc>
        <w:tc>
          <w:tcPr>
            <w:tcW w:w="1495" w:type="dxa"/>
          </w:tcPr>
          <w:p w14:paraId="2119D2E8" w14:textId="77777777" w:rsidR="0000601E" w:rsidRPr="00715C80" w:rsidRDefault="0000601E" w:rsidP="00114597">
            <w:pPr>
              <w:pStyle w:val="a2"/>
            </w:pPr>
            <w:r w:rsidRPr="00715C80">
              <w:rPr>
                <w:rFonts w:hint="eastAsia"/>
              </w:rPr>
              <w:t>W</w:t>
            </w:r>
            <w:r w:rsidRPr="00715C80">
              <w:t>2V</w:t>
            </w:r>
          </w:p>
        </w:tc>
        <w:tc>
          <w:tcPr>
            <w:tcW w:w="1334" w:type="dxa"/>
          </w:tcPr>
          <w:p w14:paraId="76BCC14E" w14:textId="77777777" w:rsidR="0000601E" w:rsidRPr="00715C80" w:rsidRDefault="0000601E" w:rsidP="00114597">
            <w:pPr>
              <w:pStyle w:val="a2"/>
            </w:pPr>
            <w:r w:rsidRPr="00715C80">
              <w:rPr>
                <w:rFonts w:hint="eastAsia"/>
              </w:rPr>
              <w:t>考虑顺序</w:t>
            </w:r>
          </w:p>
        </w:tc>
        <w:tc>
          <w:tcPr>
            <w:tcW w:w="1480" w:type="dxa"/>
          </w:tcPr>
          <w:p w14:paraId="4250C1ED" w14:textId="77777777" w:rsidR="0000601E" w:rsidRPr="00715C80" w:rsidRDefault="0000601E" w:rsidP="00114597">
            <w:pPr>
              <w:pStyle w:val="a2"/>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tcPr>
          <w:p w14:paraId="2F2C6CDA"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658B32C"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23DE7FDE" w14:textId="77777777" w:rsidR="0000601E" w:rsidRPr="00715C80" w:rsidRDefault="0000601E" w:rsidP="00114597">
            <w:pPr>
              <w:pStyle w:val="a2"/>
            </w:pPr>
            <w:r w:rsidRPr="00715C80">
              <w:rPr>
                <w:rFonts w:hint="eastAsia"/>
              </w:rPr>
              <w:t>未使用</w:t>
            </w:r>
            <w:r w:rsidRPr="00715C80">
              <w:t>IDF</w:t>
            </w:r>
          </w:p>
        </w:tc>
      </w:tr>
      <w:tr w:rsidR="0000601E" w:rsidRPr="00715C80" w14:paraId="6F17087A" w14:textId="77777777" w:rsidTr="00FB3674">
        <w:trPr>
          <w:trHeight w:val="543"/>
          <w:jc w:val="center"/>
        </w:trPr>
        <w:tc>
          <w:tcPr>
            <w:tcW w:w="579" w:type="dxa"/>
          </w:tcPr>
          <w:p w14:paraId="00FD1345" w14:textId="77777777" w:rsidR="0000601E" w:rsidRPr="00715C80" w:rsidRDefault="0000601E" w:rsidP="00114597">
            <w:pPr>
              <w:pStyle w:val="a2"/>
            </w:pPr>
          </w:p>
        </w:tc>
        <w:tc>
          <w:tcPr>
            <w:tcW w:w="1495" w:type="dxa"/>
          </w:tcPr>
          <w:p w14:paraId="07D8E2C9" w14:textId="77777777" w:rsidR="0000601E" w:rsidRPr="00715C80" w:rsidRDefault="0000601E" w:rsidP="00114597">
            <w:pPr>
              <w:pStyle w:val="a2"/>
            </w:pPr>
            <w:r w:rsidRPr="00715C80">
              <w:rPr>
                <w:rFonts w:hint="eastAsia"/>
              </w:rPr>
              <w:t>改进</w:t>
            </w:r>
            <w:r w:rsidRPr="00715C80">
              <w:t>的文本相似度算法</w:t>
            </w:r>
          </w:p>
        </w:tc>
        <w:tc>
          <w:tcPr>
            <w:tcW w:w="1334" w:type="dxa"/>
          </w:tcPr>
          <w:p w14:paraId="2680ECA6" w14:textId="77777777" w:rsidR="0000601E" w:rsidRPr="00715C80" w:rsidRDefault="0000601E" w:rsidP="00114597">
            <w:pPr>
              <w:pStyle w:val="a2"/>
            </w:pPr>
            <w:r w:rsidRPr="00715C80">
              <w:rPr>
                <w:rFonts w:hint="eastAsia"/>
              </w:rPr>
              <w:t>考虑顺序</w:t>
            </w:r>
          </w:p>
        </w:tc>
        <w:tc>
          <w:tcPr>
            <w:tcW w:w="1480" w:type="dxa"/>
          </w:tcPr>
          <w:p w14:paraId="3B03610D" w14:textId="77777777" w:rsidR="0000601E" w:rsidRPr="00715C80" w:rsidRDefault="0000601E" w:rsidP="00114597">
            <w:pPr>
              <w:pStyle w:val="a2"/>
            </w:pPr>
            <w:r w:rsidRPr="00715C80">
              <w:rPr>
                <w:rFonts w:hint="eastAsia"/>
              </w:rPr>
              <w:t>基于词</w:t>
            </w:r>
            <w:r w:rsidRPr="00715C80">
              <w:t>向量空间</w:t>
            </w:r>
          </w:p>
        </w:tc>
        <w:tc>
          <w:tcPr>
            <w:tcW w:w="1333" w:type="dxa"/>
          </w:tcPr>
          <w:p w14:paraId="0BAF0F86"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5F330BD"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6DA1B12D" w14:textId="77777777" w:rsidR="0000601E" w:rsidRPr="00715C80" w:rsidRDefault="0000601E" w:rsidP="00114597">
            <w:pPr>
              <w:pStyle w:val="a2"/>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61AD1758" w14:textId="77777777" w:rsidR="0000601E" w:rsidRPr="00715C80" w:rsidRDefault="0000601E" w:rsidP="000E78D8">
      <w:pPr>
        <w:pStyle w:val="a2"/>
      </w:pPr>
    </w:p>
    <w:p w14:paraId="486581E1" w14:textId="77777777" w:rsidR="0000601E" w:rsidRPr="00715C80" w:rsidRDefault="0000601E" w:rsidP="000E78D8">
      <w:pPr>
        <w:pStyle w:val="a2"/>
      </w:pPr>
    </w:p>
    <w:p w14:paraId="793478B1" w14:textId="77777777" w:rsidR="0000601E" w:rsidRPr="00715C80" w:rsidRDefault="0000601E" w:rsidP="000E78D8">
      <w:pPr>
        <w:pStyle w:val="a2"/>
      </w:pPr>
      <w:r w:rsidRPr="00715C80">
        <w:t>W2V</w:t>
      </w:r>
      <w:r w:rsidRPr="00715C80">
        <w:t>方法</w:t>
      </w:r>
      <w:r w:rsidRPr="00715C80">
        <w:rPr>
          <w:rFonts w:hint="eastAsia"/>
        </w:rPr>
        <w:t>是</w:t>
      </w:r>
      <w:r w:rsidRPr="00715C80">
        <w:t>使用论文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Pr="00715C80">
        <w:t>的方法</w:t>
      </w:r>
      <w:r w:rsidRPr="00715C80">
        <w:rPr>
          <w:rFonts w:hint="eastAsia"/>
        </w:rPr>
        <w:t>来</w:t>
      </w:r>
      <w:r w:rsidRPr="00715C80">
        <w:t>解决需求跟踪任务</w:t>
      </w:r>
      <w:r w:rsidRPr="00715C80">
        <w:rPr>
          <w:rFonts w:hint="eastAsia"/>
        </w:rPr>
        <w:t>，算法核心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sidRPr="00715C80">
        <w:rPr>
          <w:rFonts w:hint="eastAsia"/>
        </w:rPr>
        <w:t>验本</w:t>
      </w:r>
      <w:r w:rsidRPr="00715C80">
        <w:t>文本相似度算法</w:t>
      </w:r>
      <w:r w:rsidRPr="00715C80">
        <w:rPr>
          <w:rFonts w:hint="eastAsia"/>
        </w:rPr>
        <w:t>改进</w:t>
      </w:r>
      <w:r w:rsidRPr="00715C80">
        <w:t>部分</w:t>
      </w:r>
      <w:r w:rsidRPr="00715C80">
        <w:rPr>
          <w:rFonts w:hint="eastAsia"/>
        </w:rPr>
        <w:t>对性能的提升。</w:t>
      </w:r>
    </w:p>
    <w:p w14:paraId="6D0703FA" w14:textId="77777777" w:rsidR="0000601E" w:rsidRPr="00715C80" w:rsidRDefault="0000601E" w:rsidP="000E78D8">
      <w:pPr>
        <w:pStyle w:val="a2"/>
      </w:pPr>
    </w:p>
    <w:p w14:paraId="41307A64" w14:textId="77777777" w:rsidR="0000601E" w:rsidRPr="00715C80" w:rsidRDefault="0000601E" w:rsidP="000E78D8">
      <w:pPr>
        <w:pStyle w:val="a2"/>
      </w:pPr>
      <w:bookmarkStart w:id="46" w:name="_Toc403653815"/>
      <w:r w:rsidRPr="00715C80">
        <w:rPr>
          <w:rFonts w:hint="eastAsia"/>
        </w:rPr>
        <w:t>本论文</w:t>
      </w:r>
      <w:r w:rsidRPr="00715C80">
        <w:t>中</w:t>
      </w:r>
      <w:r w:rsidRPr="00715C80">
        <w:rPr>
          <w:rFonts w:hint="eastAsia"/>
        </w:rPr>
        <w:t>实验所用计算机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7BD42FCE" w14:textId="77777777" w:rsidR="0000601E" w:rsidRPr="00715C80" w:rsidRDefault="0000601E" w:rsidP="000E78D8">
      <w:pPr>
        <w:pStyle w:val="a2"/>
      </w:pPr>
    </w:p>
    <w:p w14:paraId="163AFE1B" w14:textId="77777777" w:rsidR="0000601E" w:rsidRPr="00715C80" w:rsidRDefault="0000601E" w:rsidP="000E78D8">
      <w:pPr>
        <w:pStyle w:val="a2"/>
      </w:pPr>
    </w:p>
    <w:p w14:paraId="7033067B" w14:textId="77777777" w:rsidR="0000601E" w:rsidRPr="00715C80" w:rsidRDefault="0000601E" w:rsidP="000E78D8">
      <w:pPr>
        <w:pStyle w:val="a2"/>
      </w:pPr>
    </w:p>
    <w:bookmarkEnd w:id="46"/>
    <w:p w14:paraId="708C911F" w14:textId="77777777" w:rsidR="0000601E" w:rsidRPr="00715C80" w:rsidRDefault="0000601E" w:rsidP="0000601E">
      <w:pPr>
        <w:pStyle w:val="21"/>
        <w:spacing w:before="156" w:after="156"/>
      </w:pPr>
      <w:r w:rsidRPr="00715C80">
        <w:rPr>
          <w:rFonts w:hint="eastAsia"/>
        </w:rPr>
        <w:t xml:space="preserve">  </w:t>
      </w:r>
      <w:r w:rsidRPr="00715C80">
        <w:rPr>
          <w:rFonts w:hint="eastAsia"/>
        </w:rPr>
        <w:t>算法评估标准</w:t>
      </w:r>
    </w:p>
    <w:p w14:paraId="5BA83697" w14:textId="77777777" w:rsidR="0000601E" w:rsidRPr="00715C80" w:rsidRDefault="0000601E" w:rsidP="000E78D8">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5F432116" w14:textId="77777777" w:rsidR="0000601E" w:rsidRPr="00715C80" w:rsidRDefault="00864B36"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e</m:t>
            </m:r>
          </m:sub>
        </m:sSub>
      </m:oMath>
      <w:r w:rsidR="0000601E" w:rsidRPr="00715C80">
        <w:rPr>
          <w:rFonts w:hint="eastAsia"/>
        </w:rPr>
        <w:t>为</w:t>
      </w:r>
      <w:r w:rsidR="0000601E" w:rsidRPr="00715C80">
        <w:t>被检索</w:t>
      </w:r>
      <w:r w:rsidR="0000601E" w:rsidRPr="00715C80">
        <w:rPr>
          <w:rFonts w:hint="eastAsia"/>
        </w:rPr>
        <w:t>文本列表中与查询的文本确实有追溯关系的文本数量。</w:t>
      </w:r>
    </w:p>
    <w:p w14:paraId="2D5927DA" w14:textId="77777777" w:rsidR="0000601E" w:rsidRPr="00715C80" w:rsidRDefault="00864B36"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c</m:t>
            </m:r>
          </m:sub>
        </m:sSub>
      </m:oMath>
      <w:r w:rsidR="0000601E" w:rsidRPr="00715C80">
        <w:rPr>
          <w:rFonts w:hint="eastAsia"/>
        </w:rPr>
        <w:t>为</w:t>
      </w:r>
      <w:r w:rsidR="0000601E" w:rsidRPr="00715C80">
        <w:t>被检索</w:t>
      </w:r>
      <w:r w:rsidR="0000601E" w:rsidRPr="00715C80">
        <w:rPr>
          <w:rFonts w:hint="eastAsia"/>
        </w:rPr>
        <w:t>文本列表中通过算法与被查询的文本建立了追溯关系的文本的数量。</w:t>
      </w:r>
    </w:p>
    <w:p w14:paraId="505AAE63" w14:textId="77777777" w:rsidR="0000601E" w:rsidRPr="00715C80" w:rsidRDefault="00864B36"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w</m:t>
            </m:r>
          </m:sub>
        </m:sSub>
      </m:oMath>
      <w:r w:rsidR="0000601E" w:rsidRPr="00715C80">
        <w:t>为被检索文本列表中与查询的文本无追溯关系</w:t>
      </w:r>
      <w:r w:rsidR="0000601E" w:rsidRPr="00715C80">
        <w:rPr>
          <w:rFonts w:hint="eastAsia"/>
        </w:rPr>
        <w:t>，</w:t>
      </w:r>
      <w:r w:rsidR="0000601E" w:rsidRPr="00715C80">
        <w:t>却被算法错误的建立了追溯关系的文本数量</w:t>
      </w:r>
      <w:r w:rsidR="0000601E" w:rsidRPr="00715C80">
        <w:rPr>
          <w:rFonts w:hint="eastAsia"/>
        </w:rPr>
        <w:t>。</w:t>
      </w:r>
    </w:p>
    <w:p w14:paraId="41E0DDC9" w14:textId="77777777" w:rsidR="0000601E" w:rsidRPr="00715C80" w:rsidRDefault="00864B36"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m</m:t>
            </m:r>
          </m:sub>
        </m:sSub>
      </m:oMath>
      <w:r w:rsidR="0000601E" w:rsidRPr="00715C80">
        <w:t>为被检索文本列表中与查询的文本有追溯关系</w:t>
      </w:r>
      <w:r w:rsidR="0000601E" w:rsidRPr="00715C80">
        <w:rPr>
          <w:rFonts w:hint="eastAsia"/>
        </w:rPr>
        <w:t>，</w:t>
      </w:r>
      <w:r w:rsidR="0000601E" w:rsidRPr="00715C80">
        <w:t>却未通过算法得到追溯关系的文本数量</w:t>
      </w:r>
    </w:p>
    <w:p w14:paraId="6AA94F58" w14:textId="77777777" w:rsidR="0000601E" w:rsidRPr="00715C80" w:rsidRDefault="0000601E" w:rsidP="000E78D8">
      <w:pPr>
        <w:pStyle w:val="a2"/>
      </w:pPr>
    </w:p>
    <w:p w14:paraId="7C55CF50" w14:textId="77777777" w:rsidR="0000601E" w:rsidRPr="00715C80" w:rsidRDefault="0000601E" w:rsidP="000E78D8">
      <w:pPr>
        <w:pStyle w:val="a2"/>
      </w:pPr>
    </w:p>
    <w:p w14:paraId="02FF22EE" w14:textId="77777777" w:rsidR="0000601E" w:rsidRPr="00715C80" w:rsidRDefault="0000601E" w:rsidP="000E78D8">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10EBC979" w14:textId="77777777" w:rsidR="0000601E" w:rsidRPr="00715C80" w:rsidRDefault="0000601E" w:rsidP="000E78D8">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409CE59A" w14:textId="77777777" w:rsidR="0000601E" w:rsidRPr="00715C80" w:rsidRDefault="0000601E" w:rsidP="000E78D8">
      <w:pPr>
        <w:pStyle w:val="a2"/>
      </w:pPr>
    </w:p>
    <w:p w14:paraId="5E2109BA" w14:textId="77777777" w:rsidR="0000601E" w:rsidRPr="00715C80" w:rsidRDefault="0000601E" w:rsidP="000E78D8">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）：被检索的文本列表中通过算法确定了正确追溯关系的文本数量与列表中确实存在追溯关系的文本数量之比，可被表示为：</w:t>
      </w:r>
      <w:r w:rsidRPr="00715C80">
        <w:rPr>
          <w:rFonts w:hint="eastAsia"/>
        </w:rPr>
        <w:t xml:space="preserve">   </w:t>
      </w:r>
    </w:p>
    <w:p w14:paraId="347F1B08" w14:textId="77777777" w:rsidR="0000601E" w:rsidRPr="00715C80" w:rsidRDefault="0000601E" w:rsidP="000E78D8">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0B3CE26B" w14:textId="77777777" w:rsidR="0000601E" w:rsidRPr="00715C80" w:rsidRDefault="0000601E" w:rsidP="000E78D8">
      <w:pPr>
        <w:pStyle w:val="a2"/>
      </w:pPr>
    </w:p>
    <w:p w14:paraId="39C6D48D" w14:textId="77777777" w:rsidR="0000601E" w:rsidRPr="00715C80" w:rsidRDefault="0000601E" w:rsidP="000E78D8">
      <w:pPr>
        <w:pStyle w:val="a2"/>
        <w:ind w:firstLine="482"/>
      </w:pPr>
      <w:r w:rsidRPr="00715C80">
        <w:rPr>
          <w:rFonts w:hint="eastAsia"/>
          <w:b/>
        </w:rPr>
        <w:t>F</w:t>
      </w:r>
      <w:r w:rsidRPr="00715C80">
        <w:rPr>
          <w:rFonts w:hint="eastAsia"/>
          <w:b/>
        </w:rPr>
        <w:t>测度（</w:t>
      </w:r>
      <w:r w:rsidRPr="00715C80">
        <w:rPr>
          <w:rFonts w:hint="eastAsia"/>
          <w:b/>
        </w:rPr>
        <w:t>F-measure</w:t>
      </w:r>
      <w:r w:rsidRPr="00715C80">
        <w:rPr>
          <w:rFonts w:hint="eastAsia"/>
          <w:b/>
        </w:rPr>
        <w:t>）</w:t>
      </w:r>
      <w:r w:rsidRPr="00715C80">
        <w:rPr>
          <w:rFonts w:hint="eastAsia"/>
          <w:b/>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1BD4E91C" w14:textId="77777777" w:rsidR="0000601E" w:rsidRPr="00715C80" w:rsidRDefault="0000601E" w:rsidP="000E78D8">
      <w:pPr>
        <w:pStyle w:val="a2"/>
      </w:pPr>
      <w:r w:rsidRPr="00715C80">
        <w:tab/>
      </w:r>
      <m:oMath>
        <m:r>
          <w:rPr>
            <w:rFonts w:ascii="Cambria Math" w:hAnsi="Cambria Math" w:cs="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cs="Cambria Math"/>
              </w:rPr>
              <m:t>PRE</m:t>
            </m:r>
            <m:r>
              <m:rPr>
                <m:sty m:val="p"/>
              </m:rPr>
              <w:rPr>
                <w:rFonts w:ascii="Cambria Math" w:hAnsi="Cambria Math"/>
              </w:rPr>
              <m:t>×</m:t>
            </m:r>
            <m:r>
              <w:rPr>
                <w:rFonts w:ascii="Cambria Math" w:hAnsi="Cambria Math" w:cs="Cambria Math"/>
              </w:rPr>
              <m:t>REC</m:t>
            </m:r>
          </m:num>
          <m:den>
            <m:r>
              <w:rPr>
                <w:rFonts w:ascii="Cambria Math" w:hAnsi="Cambria Math" w:cs="Cambria Math"/>
              </w:rPr>
              <m:t>PRE</m:t>
            </m:r>
            <m:r>
              <m:rPr>
                <m:sty m:val="p"/>
              </m:rPr>
              <w:rPr>
                <w:rFonts w:ascii="Cambria Math" w:hAnsi="Cambria Math"/>
              </w:rPr>
              <m:t>+</m:t>
            </m:r>
            <m:r>
              <w:rPr>
                <w:rFonts w:ascii="Cambria Math" w:hAnsi="Cambria Math" w:cs="Cambria Math"/>
              </w:rPr>
              <m:t>REC</m:t>
            </m:r>
          </m:den>
        </m:f>
      </m:oMath>
      <w:r w:rsidRPr="00715C80">
        <w:tab/>
        <w:t>(4.3)</w:t>
      </w:r>
    </w:p>
    <w:p w14:paraId="51FFA060" w14:textId="77777777" w:rsidR="0000601E" w:rsidRPr="00715C80" w:rsidRDefault="0000601E" w:rsidP="000E78D8">
      <w:pPr>
        <w:pStyle w:val="a2"/>
      </w:pPr>
      <w:r w:rsidRPr="00715C80">
        <w:tab/>
      </w:r>
    </w:p>
    <w:p w14:paraId="56B86E79" w14:textId="77777777" w:rsidR="0000601E" w:rsidRPr="00715C80" w:rsidRDefault="0000601E" w:rsidP="000E78D8">
      <w:pPr>
        <w:pStyle w:val="a2"/>
      </w:pPr>
    </w:p>
    <w:p w14:paraId="7C72EB80" w14:textId="77777777" w:rsidR="0000601E" w:rsidRPr="00715C80" w:rsidRDefault="0000601E" w:rsidP="000E78D8">
      <w:pPr>
        <w:pStyle w:val="a2"/>
      </w:pPr>
    </w:p>
    <w:p w14:paraId="5FC17BA5" w14:textId="77777777" w:rsidR="0000601E" w:rsidRPr="00715C80" w:rsidRDefault="0000601E" w:rsidP="000E78D8">
      <w:pPr>
        <w:pStyle w:val="a2"/>
      </w:pPr>
    </w:p>
    <w:p w14:paraId="1CB14362" w14:textId="77777777" w:rsidR="0000601E" w:rsidRPr="00715C80" w:rsidRDefault="0000601E" w:rsidP="000E78D8">
      <w:pPr>
        <w:pStyle w:val="a2"/>
      </w:pPr>
    </w:p>
    <w:p w14:paraId="5772C34B" w14:textId="77777777" w:rsidR="0000601E" w:rsidRPr="00715C80" w:rsidRDefault="0000601E" w:rsidP="0000601E">
      <w:pPr>
        <w:pStyle w:val="21"/>
        <w:spacing w:before="156" w:after="156"/>
      </w:pPr>
      <w:r w:rsidRPr="00715C80">
        <w:rPr>
          <w:rFonts w:hint="eastAsia"/>
        </w:rPr>
        <w:t xml:space="preserve">  </w:t>
      </w:r>
      <w:bookmarkStart w:id="47" w:name="_Toc508532188"/>
      <w:r w:rsidRPr="00715C80">
        <w:rPr>
          <w:rFonts w:hint="eastAsia"/>
        </w:rPr>
        <w:t>实验结果</w:t>
      </w:r>
      <w:r w:rsidRPr="00715C80">
        <w:t>与分析</w:t>
      </w:r>
      <w:bookmarkEnd w:id="47"/>
    </w:p>
    <w:p w14:paraId="68BAF307" w14:textId="77777777" w:rsidR="0000601E" w:rsidRPr="00715C80" w:rsidRDefault="0000601E" w:rsidP="000E78D8">
      <w:pPr>
        <w:pStyle w:val="a2"/>
      </w:pPr>
      <w:r w:rsidRPr="00715C80">
        <w:rPr>
          <w:rFonts w:hint="eastAsia"/>
        </w:rPr>
        <w:t>本节将详细描述实验结果，并使用前面提出的性能指标精对实验结果进行分析评估。</w:t>
      </w:r>
    </w:p>
    <w:p w14:paraId="670A4B20" w14:textId="77777777" w:rsidR="0000601E" w:rsidRPr="00715C80" w:rsidRDefault="0000601E" w:rsidP="000E78D8">
      <w:pPr>
        <w:pStyle w:val="a2"/>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0F106EF" w14:textId="77777777" w:rsidR="0000601E" w:rsidRPr="00715C80" w:rsidRDefault="0000601E" w:rsidP="000E78D8">
      <w:pPr>
        <w:pStyle w:val="a2"/>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09A3BF6B" w14:textId="77777777" w:rsidR="0000601E" w:rsidRPr="00715C80" w:rsidRDefault="0000601E" w:rsidP="000E78D8">
      <w:pPr>
        <w:pStyle w:val="a2"/>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69F30F03" w14:textId="6B398D17" w:rsidR="0000601E" w:rsidRPr="00715C80" w:rsidRDefault="0000601E" w:rsidP="0000601E">
      <w:pPr>
        <w:pStyle w:val="ad"/>
        <w:keepNext/>
        <w:spacing w:after="156"/>
      </w:pPr>
      <w:bookmarkStart w:id="48" w:name="_Ref505784792"/>
      <w:bookmarkStart w:id="49"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48"/>
      <w:r w:rsidRPr="00715C80">
        <w:t xml:space="preserve">  </w:t>
      </w:r>
      <w:r w:rsidRPr="00715C80">
        <w:rPr>
          <w:rFonts w:hint="eastAsia"/>
        </w:rPr>
        <w:t>三种方法的实验结果</w:t>
      </w:r>
      <w:bookmarkEnd w:id="49"/>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00601E" w:rsidRPr="00715C80" w14:paraId="3EDE5CCC" w14:textId="77777777" w:rsidTr="00FB3674">
        <w:trPr>
          <w:jc w:val="center"/>
        </w:trPr>
        <w:tc>
          <w:tcPr>
            <w:tcW w:w="2694" w:type="dxa"/>
            <w:gridSpan w:val="2"/>
            <w:vMerge w:val="restart"/>
            <w:shd w:val="clear" w:color="auto" w:fill="auto"/>
            <w:vAlign w:val="center"/>
          </w:tcPr>
          <w:p w14:paraId="2C93C733" w14:textId="77777777" w:rsidR="0000601E" w:rsidRPr="00715C80" w:rsidRDefault="0000601E" w:rsidP="00FB3674">
            <w:pPr>
              <w:jc w:val="center"/>
              <w:rPr>
                <w:b/>
                <w:szCs w:val="21"/>
              </w:rPr>
            </w:pPr>
            <w:r w:rsidRPr="00715C80">
              <w:rPr>
                <w:rFonts w:hint="eastAsia"/>
                <w:b/>
                <w:szCs w:val="21"/>
              </w:rPr>
              <w:t>数据集</w:t>
            </w:r>
          </w:p>
        </w:tc>
        <w:tc>
          <w:tcPr>
            <w:tcW w:w="1606" w:type="dxa"/>
            <w:gridSpan w:val="2"/>
            <w:shd w:val="clear" w:color="auto" w:fill="auto"/>
            <w:vAlign w:val="center"/>
          </w:tcPr>
          <w:p w14:paraId="3C4DB297" w14:textId="77777777" w:rsidR="0000601E" w:rsidRPr="00715C80" w:rsidRDefault="0000601E" w:rsidP="00FB3674">
            <w:pPr>
              <w:jc w:val="center"/>
              <w:rPr>
                <w:b/>
                <w:szCs w:val="21"/>
              </w:rPr>
            </w:pPr>
            <w:r w:rsidRPr="00715C80">
              <w:rPr>
                <w:b/>
                <w:szCs w:val="21"/>
              </w:rPr>
              <w:t>LSI</w:t>
            </w:r>
          </w:p>
        </w:tc>
        <w:tc>
          <w:tcPr>
            <w:tcW w:w="1417" w:type="dxa"/>
            <w:gridSpan w:val="2"/>
            <w:shd w:val="clear" w:color="auto" w:fill="auto"/>
            <w:vAlign w:val="center"/>
          </w:tcPr>
          <w:p w14:paraId="0BC91424" w14:textId="77777777" w:rsidR="0000601E" w:rsidRPr="00715C80" w:rsidRDefault="0000601E" w:rsidP="00FB3674">
            <w:pPr>
              <w:jc w:val="center"/>
              <w:rPr>
                <w:b/>
                <w:szCs w:val="21"/>
              </w:rPr>
            </w:pPr>
            <w:r w:rsidRPr="00715C80">
              <w:rPr>
                <w:b/>
                <w:szCs w:val="21"/>
              </w:rPr>
              <w:t>W2V</w:t>
            </w:r>
          </w:p>
        </w:tc>
        <w:tc>
          <w:tcPr>
            <w:tcW w:w="1748" w:type="dxa"/>
            <w:gridSpan w:val="2"/>
            <w:shd w:val="clear" w:color="auto" w:fill="auto"/>
            <w:vAlign w:val="center"/>
          </w:tcPr>
          <w:p w14:paraId="3C164EEB" w14:textId="77777777" w:rsidR="0000601E" w:rsidRPr="00715C80" w:rsidRDefault="0000601E" w:rsidP="00FB3674">
            <w:pPr>
              <w:jc w:val="center"/>
              <w:rPr>
                <w:b/>
                <w:szCs w:val="21"/>
              </w:rPr>
            </w:pPr>
            <w:r w:rsidRPr="00715C80">
              <w:rPr>
                <w:b/>
                <w:szCs w:val="21"/>
              </w:rPr>
              <w:t>WQI</w:t>
            </w:r>
          </w:p>
        </w:tc>
      </w:tr>
      <w:tr w:rsidR="0000601E" w:rsidRPr="00715C80" w14:paraId="6120FD4C" w14:textId="77777777" w:rsidTr="00FB3674">
        <w:trPr>
          <w:jc w:val="center"/>
        </w:trPr>
        <w:tc>
          <w:tcPr>
            <w:tcW w:w="2694" w:type="dxa"/>
            <w:gridSpan w:val="2"/>
            <w:vMerge/>
            <w:shd w:val="clear" w:color="auto" w:fill="auto"/>
            <w:vAlign w:val="center"/>
          </w:tcPr>
          <w:p w14:paraId="739AC643" w14:textId="77777777" w:rsidR="0000601E" w:rsidRPr="00715C80" w:rsidRDefault="0000601E" w:rsidP="00FB3674">
            <w:pPr>
              <w:rPr>
                <w:b/>
                <w:szCs w:val="21"/>
              </w:rPr>
            </w:pPr>
          </w:p>
        </w:tc>
        <w:tc>
          <w:tcPr>
            <w:tcW w:w="850" w:type="dxa"/>
            <w:shd w:val="clear" w:color="auto" w:fill="auto"/>
            <w:vAlign w:val="center"/>
          </w:tcPr>
          <w:p w14:paraId="13B4F579" w14:textId="77777777" w:rsidR="0000601E" w:rsidRPr="00715C80" w:rsidRDefault="0000601E" w:rsidP="00FB3674">
            <w:pPr>
              <w:jc w:val="center"/>
              <w:rPr>
                <w:b/>
                <w:szCs w:val="21"/>
              </w:rPr>
            </w:pPr>
            <w:r w:rsidRPr="00715C80">
              <w:rPr>
                <w:b/>
                <w:szCs w:val="21"/>
              </w:rPr>
              <w:t>PRE</w:t>
            </w:r>
          </w:p>
        </w:tc>
        <w:tc>
          <w:tcPr>
            <w:tcW w:w="756" w:type="dxa"/>
            <w:shd w:val="clear" w:color="auto" w:fill="auto"/>
            <w:vAlign w:val="center"/>
          </w:tcPr>
          <w:p w14:paraId="2039E39F" w14:textId="77777777" w:rsidR="0000601E" w:rsidRPr="00715C80" w:rsidRDefault="0000601E" w:rsidP="00FB3674">
            <w:pPr>
              <w:jc w:val="center"/>
              <w:rPr>
                <w:b/>
                <w:szCs w:val="21"/>
              </w:rPr>
            </w:pPr>
            <w:r w:rsidRPr="00715C80">
              <w:rPr>
                <w:b/>
                <w:szCs w:val="21"/>
              </w:rPr>
              <w:t>REC</w:t>
            </w:r>
          </w:p>
        </w:tc>
        <w:tc>
          <w:tcPr>
            <w:tcW w:w="708" w:type="dxa"/>
            <w:shd w:val="clear" w:color="auto" w:fill="auto"/>
            <w:vAlign w:val="center"/>
          </w:tcPr>
          <w:p w14:paraId="67DE1B3C" w14:textId="77777777" w:rsidR="0000601E" w:rsidRPr="00715C80" w:rsidRDefault="0000601E" w:rsidP="00FB3674">
            <w:pPr>
              <w:jc w:val="center"/>
              <w:rPr>
                <w:b/>
                <w:szCs w:val="21"/>
              </w:rPr>
            </w:pPr>
            <w:r w:rsidRPr="00715C80">
              <w:rPr>
                <w:b/>
                <w:szCs w:val="21"/>
              </w:rPr>
              <w:t>PRE</w:t>
            </w:r>
          </w:p>
        </w:tc>
        <w:tc>
          <w:tcPr>
            <w:tcW w:w="709" w:type="dxa"/>
            <w:shd w:val="clear" w:color="auto" w:fill="auto"/>
            <w:vAlign w:val="center"/>
          </w:tcPr>
          <w:p w14:paraId="4EC7A9C8" w14:textId="77777777" w:rsidR="0000601E" w:rsidRPr="00715C80" w:rsidRDefault="0000601E" w:rsidP="00FB3674">
            <w:pPr>
              <w:jc w:val="center"/>
              <w:rPr>
                <w:b/>
                <w:szCs w:val="21"/>
              </w:rPr>
            </w:pPr>
            <w:r w:rsidRPr="00715C80">
              <w:rPr>
                <w:b/>
                <w:szCs w:val="21"/>
              </w:rPr>
              <w:t>REC</w:t>
            </w:r>
          </w:p>
        </w:tc>
        <w:tc>
          <w:tcPr>
            <w:tcW w:w="851" w:type="dxa"/>
            <w:shd w:val="clear" w:color="auto" w:fill="auto"/>
            <w:vAlign w:val="center"/>
          </w:tcPr>
          <w:p w14:paraId="5CC94774" w14:textId="77777777" w:rsidR="0000601E" w:rsidRPr="00715C80" w:rsidRDefault="0000601E" w:rsidP="00FB3674">
            <w:pPr>
              <w:jc w:val="center"/>
              <w:rPr>
                <w:b/>
                <w:szCs w:val="21"/>
              </w:rPr>
            </w:pPr>
            <w:r w:rsidRPr="00715C80">
              <w:rPr>
                <w:b/>
                <w:szCs w:val="21"/>
              </w:rPr>
              <w:t>PRE</w:t>
            </w:r>
          </w:p>
        </w:tc>
        <w:tc>
          <w:tcPr>
            <w:tcW w:w="897" w:type="dxa"/>
            <w:shd w:val="clear" w:color="auto" w:fill="auto"/>
            <w:vAlign w:val="center"/>
          </w:tcPr>
          <w:p w14:paraId="30C71943" w14:textId="77777777" w:rsidR="0000601E" w:rsidRPr="00715C80" w:rsidRDefault="0000601E" w:rsidP="00FB3674">
            <w:pPr>
              <w:jc w:val="center"/>
              <w:rPr>
                <w:b/>
                <w:szCs w:val="21"/>
              </w:rPr>
            </w:pPr>
            <w:r w:rsidRPr="00715C80">
              <w:rPr>
                <w:b/>
                <w:szCs w:val="21"/>
              </w:rPr>
              <w:t>REC</w:t>
            </w:r>
          </w:p>
        </w:tc>
      </w:tr>
      <w:tr w:rsidR="0000601E" w:rsidRPr="00715C80" w14:paraId="01448132" w14:textId="77777777" w:rsidTr="00FB3674">
        <w:trPr>
          <w:jc w:val="center"/>
        </w:trPr>
        <w:tc>
          <w:tcPr>
            <w:tcW w:w="1465" w:type="dxa"/>
            <w:shd w:val="clear" w:color="auto" w:fill="auto"/>
            <w:vAlign w:val="center"/>
          </w:tcPr>
          <w:p w14:paraId="49A24445" w14:textId="77777777" w:rsidR="0000601E" w:rsidRPr="00715C80" w:rsidRDefault="0000601E" w:rsidP="00FB3674">
            <w:pPr>
              <w:jc w:val="center"/>
              <w:rPr>
                <w:szCs w:val="21"/>
              </w:rPr>
            </w:pPr>
            <w:r w:rsidRPr="00715C80">
              <w:rPr>
                <w:szCs w:val="21"/>
              </w:rPr>
              <w:t>CM1-NASA</w:t>
            </w:r>
          </w:p>
        </w:tc>
        <w:tc>
          <w:tcPr>
            <w:tcW w:w="1229" w:type="dxa"/>
            <w:shd w:val="clear" w:color="auto" w:fill="auto"/>
            <w:vAlign w:val="center"/>
          </w:tcPr>
          <w:p w14:paraId="7121E7FA"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3CCD44A7" w14:textId="77777777" w:rsidR="0000601E" w:rsidRPr="00715C80" w:rsidRDefault="0000601E" w:rsidP="00FB3674">
            <w:pPr>
              <w:jc w:val="center"/>
              <w:rPr>
                <w:szCs w:val="21"/>
              </w:rPr>
            </w:pPr>
            <w:r w:rsidRPr="00715C80">
              <w:rPr>
                <w:szCs w:val="21"/>
              </w:rPr>
              <w:t>0.127</w:t>
            </w:r>
          </w:p>
        </w:tc>
        <w:tc>
          <w:tcPr>
            <w:tcW w:w="756" w:type="dxa"/>
            <w:shd w:val="clear" w:color="auto" w:fill="auto"/>
            <w:vAlign w:val="center"/>
          </w:tcPr>
          <w:p w14:paraId="29CF84A0" w14:textId="77777777" w:rsidR="0000601E" w:rsidRPr="00715C80" w:rsidRDefault="0000601E" w:rsidP="00FB3674">
            <w:pPr>
              <w:jc w:val="center"/>
              <w:rPr>
                <w:szCs w:val="21"/>
              </w:rPr>
            </w:pPr>
            <w:r w:rsidRPr="00715C80">
              <w:rPr>
                <w:szCs w:val="21"/>
              </w:rPr>
              <w:t>0.41</w:t>
            </w:r>
          </w:p>
        </w:tc>
        <w:tc>
          <w:tcPr>
            <w:tcW w:w="708" w:type="dxa"/>
            <w:shd w:val="clear" w:color="auto" w:fill="auto"/>
            <w:vAlign w:val="center"/>
          </w:tcPr>
          <w:p w14:paraId="191FAC51" w14:textId="77777777" w:rsidR="0000601E" w:rsidRPr="00715C80" w:rsidRDefault="0000601E" w:rsidP="00FB3674">
            <w:pPr>
              <w:jc w:val="center"/>
              <w:rPr>
                <w:szCs w:val="21"/>
              </w:rPr>
            </w:pPr>
            <w:r w:rsidRPr="00715C80">
              <w:rPr>
                <w:szCs w:val="21"/>
              </w:rPr>
              <w:t>0.262</w:t>
            </w:r>
          </w:p>
        </w:tc>
        <w:tc>
          <w:tcPr>
            <w:tcW w:w="709" w:type="dxa"/>
            <w:shd w:val="clear" w:color="auto" w:fill="auto"/>
            <w:vAlign w:val="center"/>
          </w:tcPr>
          <w:p w14:paraId="6F22701F" w14:textId="77777777" w:rsidR="0000601E" w:rsidRPr="00715C80" w:rsidRDefault="0000601E" w:rsidP="00FB3674">
            <w:pPr>
              <w:jc w:val="center"/>
              <w:rPr>
                <w:szCs w:val="21"/>
              </w:rPr>
            </w:pPr>
            <w:r w:rsidRPr="00715C80">
              <w:rPr>
                <w:szCs w:val="21"/>
              </w:rPr>
              <w:t>0.217</w:t>
            </w:r>
          </w:p>
        </w:tc>
        <w:tc>
          <w:tcPr>
            <w:tcW w:w="851" w:type="dxa"/>
            <w:shd w:val="clear" w:color="auto" w:fill="auto"/>
            <w:vAlign w:val="center"/>
          </w:tcPr>
          <w:p w14:paraId="17344728" w14:textId="77777777" w:rsidR="0000601E" w:rsidRPr="00715C80" w:rsidRDefault="0000601E" w:rsidP="00FB3674">
            <w:pPr>
              <w:jc w:val="center"/>
              <w:rPr>
                <w:szCs w:val="21"/>
              </w:rPr>
            </w:pPr>
            <w:r w:rsidRPr="00715C80">
              <w:rPr>
                <w:szCs w:val="21"/>
              </w:rPr>
              <w:t>0.371</w:t>
            </w:r>
          </w:p>
        </w:tc>
        <w:tc>
          <w:tcPr>
            <w:tcW w:w="897" w:type="dxa"/>
            <w:shd w:val="clear" w:color="auto" w:fill="auto"/>
            <w:vAlign w:val="center"/>
          </w:tcPr>
          <w:p w14:paraId="4B9A809A" w14:textId="77777777" w:rsidR="0000601E" w:rsidRPr="00715C80" w:rsidRDefault="0000601E" w:rsidP="00FB3674">
            <w:pPr>
              <w:jc w:val="center"/>
              <w:rPr>
                <w:szCs w:val="21"/>
              </w:rPr>
            </w:pPr>
            <w:r w:rsidRPr="00715C80">
              <w:rPr>
                <w:szCs w:val="21"/>
              </w:rPr>
              <w:t>0.329</w:t>
            </w:r>
          </w:p>
        </w:tc>
      </w:tr>
      <w:tr w:rsidR="0000601E" w:rsidRPr="00715C80" w14:paraId="13E0FE96" w14:textId="77777777" w:rsidTr="00FB3674">
        <w:trPr>
          <w:jc w:val="center"/>
        </w:trPr>
        <w:tc>
          <w:tcPr>
            <w:tcW w:w="1465" w:type="dxa"/>
            <w:shd w:val="clear" w:color="auto" w:fill="auto"/>
            <w:vAlign w:val="center"/>
          </w:tcPr>
          <w:p w14:paraId="3C1D0832" w14:textId="77777777" w:rsidR="0000601E" w:rsidRPr="00715C80" w:rsidRDefault="0000601E" w:rsidP="00FB3674">
            <w:pPr>
              <w:jc w:val="center"/>
              <w:rPr>
                <w:szCs w:val="21"/>
              </w:rPr>
            </w:pPr>
            <w:r w:rsidRPr="00715C80">
              <w:rPr>
                <w:szCs w:val="21"/>
              </w:rPr>
              <w:t>GANTT</w:t>
            </w:r>
          </w:p>
        </w:tc>
        <w:tc>
          <w:tcPr>
            <w:tcW w:w="1229" w:type="dxa"/>
            <w:shd w:val="clear" w:color="auto" w:fill="auto"/>
            <w:vAlign w:val="center"/>
          </w:tcPr>
          <w:p w14:paraId="40D04660"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11289882" w14:textId="77777777" w:rsidR="0000601E" w:rsidRPr="00715C80" w:rsidRDefault="0000601E" w:rsidP="00FB3674">
            <w:pPr>
              <w:jc w:val="center"/>
              <w:rPr>
                <w:szCs w:val="21"/>
              </w:rPr>
            </w:pPr>
            <w:r w:rsidRPr="00715C80">
              <w:rPr>
                <w:szCs w:val="21"/>
              </w:rPr>
              <w:t>0.286</w:t>
            </w:r>
          </w:p>
        </w:tc>
        <w:tc>
          <w:tcPr>
            <w:tcW w:w="756" w:type="dxa"/>
            <w:shd w:val="clear" w:color="auto" w:fill="auto"/>
            <w:vAlign w:val="center"/>
          </w:tcPr>
          <w:p w14:paraId="5D6F7F94" w14:textId="77777777" w:rsidR="0000601E" w:rsidRPr="00715C80" w:rsidRDefault="0000601E" w:rsidP="00FB3674">
            <w:pPr>
              <w:jc w:val="center"/>
              <w:rPr>
                <w:szCs w:val="21"/>
              </w:rPr>
            </w:pPr>
            <w:r w:rsidRPr="00715C80">
              <w:rPr>
                <w:szCs w:val="21"/>
              </w:rPr>
              <w:t>0.332</w:t>
            </w:r>
          </w:p>
        </w:tc>
        <w:tc>
          <w:tcPr>
            <w:tcW w:w="708" w:type="dxa"/>
            <w:shd w:val="clear" w:color="auto" w:fill="auto"/>
            <w:vAlign w:val="center"/>
          </w:tcPr>
          <w:p w14:paraId="197E2E21" w14:textId="77777777" w:rsidR="0000601E" w:rsidRPr="00715C80" w:rsidRDefault="0000601E" w:rsidP="00FB3674">
            <w:pPr>
              <w:jc w:val="center"/>
              <w:rPr>
                <w:szCs w:val="21"/>
              </w:rPr>
            </w:pPr>
            <w:r w:rsidRPr="00715C80">
              <w:rPr>
                <w:szCs w:val="21"/>
              </w:rPr>
              <w:t>0.278</w:t>
            </w:r>
          </w:p>
        </w:tc>
        <w:tc>
          <w:tcPr>
            <w:tcW w:w="709" w:type="dxa"/>
            <w:shd w:val="clear" w:color="auto" w:fill="auto"/>
            <w:vAlign w:val="center"/>
          </w:tcPr>
          <w:p w14:paraId="18BC67E8" w14:textId="77777777" w:rsidR="0000601E" w:rsidRPr="00715C80" w:rsidRDefault="0000601E" w:rsidP="00FB3674">
            <w:pPr>
              <w:jc w:val="center"/>
              <w:rPr>
                <w:szCs w:val="21"/>
              </w:rPr>
            </w:pPr>
            <w:r w:rsidRPr="00715C80">
              <w:rPr>
                <w:szCs w:val="21"/>
              </w:rPr>
              <w:t>0.418</w:t>
            </w:r>
          </w:p>
        </w:tc>
        <w:tc>
          <w:tcPr>
            <w:tcW w:w="851" w:type="dxa"/>
            <w:shd w:val="clear" w:color="auto" w:fill="auto"/>
            <w:vAlign w:val="center"/>
          </w:tcPr>
          <w:p w14:paraId="0EEAE070" w14:textId="77777777" w:rsidR="0000601E" w:rsidRPr="00715C80" w:rsidRDefault="0000601E" w:rsidP="00FB3674">
            <w:pPr>
              <w:jc w:val="center"/>
              <w:rPr>
                <w:szCs w:val="21"/>
              </w:rPr>
            </w:pPr>
            <w:r w:rsidRPr="00715C80">
              <w:rPr>
                <w:szCs w:val="21"/>
              </w:rPr>
              <w:t>0.255</w:t>
            </w:r>
          </w:p>
        </w:tc>
        <w:tc>
          <w:tcPr>
            <w:tcW w:w="897" w:type="dxa"/>
            <w:shd w:val="clear" w:color="auto" w:fill="auto"/>
            <w:vAlign w:val="center"/>
          </w:tcPr>
          <w:p w14:paraId="63B0E228" w14:textId="77777777" w:rsidR="0000601E" w:rsidRPr="00715C80" w:rsidRDefault="0000601E" w:rsidP="00FB3674">
            <w:pPr>
              <w:jc w:val="center"/>
              <w:rPr>
                <w:szCs w:val="21"/>
              </w:rPr>
            </w:pPr>
            <w:r w:rsidRPr="00715C80">
              <w:rPr>
                <w:szCs w:val="21"/>
              </w:rPr>
              <w:t>0.563</w:t>
            </w:r>
          </w:p>
        </w:tc>
      </w:tr>
      <w:tr w:rsidR="0000601E" w:rsidRPr="00715C80" w14:paraId="5D6A93C1" w14:textId="77777777" w:rsidTr="00FB3674">
        <w:trPr>
          <w:jc w:val="center"/>
        </w:trPr>
        <w:tc>
          <w:tcPr>
            <w:tcW w:w="1465" w:type="dxa"/>
            <w:shd w:val="clear" w:color="auto" w:fill="auto"/>
            <w:vAlign w:val="center"/>
          </w:tcPr>
          <w:p w14:paraId="3993831B" w14:textId="77777777" w:rsidR="0000601E" w:rsidRPr="00715C80" w:rsidRDefault="0000601E" w:rsidP="00FB3674">
            <w:pPr>
              <w:jc w:val="center"/>
              <w:rPr>
                <w:szCs w:val="21"/>
              </w:rPr>
            </w:pPr>
            <w:r w:rsidRPr="00715C80">
              <w:rPr>
                <w:szCs w:val="21"/>
              </w:rPr>
              <w:t>eTOUR</w:t>
            </w:r>
          </w:p>
        </w:tc>
        <w:tc>
          <w:tcPr>
            <w:tcW w:w="1229" w:type="dxa"/>
            <w:shd w:val="clear" w:color="auto" w:fill="auto"/>
            <w:vAlign w:val="center"/>
          </w:tcPr>
          <w:p w14:paraId="6B1968A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48D04082" w14:textId="77777777" w:rsidR="0000601E" w:rsidRPr="00715C80" w:rsidRDefault="0000601E" w:rsidP="00FB3674">
            <w:pPr>
              <w:jc w:val="center"/>
              <w:rPr>
                <w:szCs w:val="21"/>
              </w:rPr>
            </w:pPr>
            <w:r w:rsidRPr="00715C80">
              <w:rPr>
                <w:szCs w:val="21"/>
              </w:rPr>
              <w:t>0.077</w:t>
            </w:r>
          </w:p>
        </w:tc>
        <w:tc>
          <w:tcPr>
            <w:tcW w:w="756" w:type="dxa"/>
            <w:shd w:val="clear" w:color="auto" w:fill="auto"/>
            <w:vAlign w:val="center"/>
          </w:tcPr>
          <w:p w14:paraId="78478879" w14:textId="77777777" w:rsidR="0000601E" w:rsidRPr="00715C80" w:rsidRDefault="0000601E" w:rsidP="00FB3674">
            <w:pPr>
              <w:jc w:val="center"/>
              <w:rPr>
                <w:szCs w:val="21"/>
              </w:rPr>
            </w:pPr>
            <w:r w:rsidRPr="00715C80">
              <w:rPr>
                <w:szCs w:val="21"/>
              </w:rPr>
              <w:t>0.221</w:t>
            </w:r>
          </w:p>
        </w:tc>
        <w:tc>
          <w:tcPr>
            <w:tcW w:w="708" w:type="dxa"/>
            <w:shd w:val="clear" w:color="auto" w:fill="auto"/>
            <w:vAlign w:val="center"/>
          </w:tcPr>
          <w:p w14:paraId="6B4B9492" w14:textId="77777777" w:rsidR="0000601E" w:rsidRPr="00715C80" w:rsidRDefault="0000601E" w:rsidP="00FB3674">
            <w:pPr>
              <w:jc w:val="center"/>
              <w:rPr>
                <w:szCs w:val="21"/>
              </w:rPr>
            </w:pPr>
            <w:r w:rsidRPr="00715C80">
              <w:rPr>
                <w:szCs w:val="21"/>
              </w:rPr>
              <w:t>0.098</w:t>
            </w:r>
          </w:p>
        </w:tc>
        <w:tc>
          <w:tcPr>
            <w:tcW w:w="709" w:type="dxa"/>
            <w:shd w:val="clear" w:color="auto" w:fill="auto"/>
            <w:vAlign w:val="center"/>
          </w:tcPr>
          <w:p w14:paraId="4D8FA6BD" w14:textId="77777777" w:rsidR="0000601E" w:rsidRPr="00715C80" w:rsidRDefault="0000601E" w:rsidP="00FB3674">
            <w:pPr>
              <w:jc w:val="center"/>
              <w:rPr>
                <w:szCs w:val="21"/>
              </w:rPr>
            </w:pPr>
            <w:r w:rsidRPr="00715C80">
              <w:rPr>
                <w:szCs w:val="21"/>
              </w:rPr>
              <w:t>0.332</w:t>
            </w:r>
          </w:p>
        </w:tc>
        <w:tc>
          <w:tcPr>
            <w:tcW w:w="851" w:type="dxa"/>
            <w:shd w:val="clear" w:color="auto" w:fill="auto"/>
            <w:vAlign w:val="center"/>
          </w:tcPr>
          <w:p w14:paraId="1AFC8AB0" w14:textId="77777777" w:rsidR="0000601E" w:rsidRPr="00715C80" w:rsidRDefault="0000601E" w:rsidP="00FB3674">
            <w:pPr>
              <w:jc w:val="center"/>
              <w:rPr>
                <w:szCs w:val="21"/>
              </w:rPr>
            </w:pPr>
            <w:r w:rsidRPr="00715C80">
              <w:rPr>
                <w:szCs w:val="21"/>
              </w:rPr>
              <w:t>0.088</w:t>
            </w:r>
          </w:p>
        </w:tc>
        <w:tc>
          <w:tcPr>
            <w:tcW w:w="897" w:type="dxa"/>
            <w:shd w:val="clear" w:color="auto" w:fill="auto"/>
            <w:vAlign w:val="center"/>
          </w:tcPr>
          <w:p w14:paraId="6561363C" w14:textId="77777777" w:rsidR="0000601E" w:rsidRPr="00715C80" w:rsidRDefault="0000601E" w:rsidP="00FB3674">
            <w:pPr>
              <w:jc w:val="center"/>
              <w:rPr>
                <w:szCs w:val="21"/>
              </w:rPr>
            </w:pPr>
            <w:r w:rsidRPr="00715C80">
              <w:rPr>
                <w:szCs w:val="21"/>
              </w:rPr>
              <w:t>0.415</w:t>
            </w:r>
          </w:p>
        </w:tc>
      </w:tr>
      <w:tr w:rsidR="0000601E" w:rsidRPr="00715C80" w14:paraId="635AA461" w14:textId="77777777" w:rsidTr="00FB3674">
        <w:trPr>
          <w:jc w:val="center"/>
        </w:trPr>
        <w:tc>
          <w:tcPr>
            <w:tcW w:w="1465" w:type="dxa"/>
            <w:shd w:val="clear" w:color="auto" w:fill="auto"/>
            <w:vAlign w:val="center"/>
          </w:tcPr>
          <w:p w14:paraId="5CB34BE5" w14:textId="77777777" w:rsidR="0000601E" w:rsidRPr="00715C80" w:rsidRDefault="0000601E" w:rsidP="00FB3674">
            <w:pPr>
              <w:jc w:val="center"/>
              <w:rPr>
                <w:szCs w:val="21"/>
              </w:rPr>
            </w:pPr>
            <w:r w:rsidRPr="00715C80">
              <w:rPr>
                <w:szCs w:val="21"/>
              </w:rPr>
              <w:t>iTrust</w:t>
            </w:r>
          </w:p>
        </w:tc>
        <w:tc>
          <w:tcPr>
            <w:tcW w:w="1229" w:type="dxa"/>
            <w:shd w:val="clear" w:color="auto" w:fill="auto"/>
            <w:vAlign w:val="center"/>
          </w:tcPr>
          <w:p w14:paraId="657388E6"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C57D14C" w14:textId="77777777" w:rsidR="0000601E" w:rsidRPr="00715C80" w:rsidRDefault="0000601E" w:rsidP="00FB3674">
            <w:pPr>
              <w:jc w:val="center"/>
              <w:rPr>
                <w:szCs w:val="21"/>
              </w:rPr>
            </w:pPr>
            <w:r w:rsidRPr="00715C80">
              <w:rPr>
                <w:szCs w:val="21"/>
              </w:rPr>
              <w:t>0.009</w:t>
            </w:r>
          </w:p>
        </w:tc>
        <w:tc>
          <w:tcPr>
            <w:tcW w:w="756" w:type="dxa"/>
            <w:shd w:val="clear" w:color="auto" w:fill="auto"/>
            <w:vAlign w:val="center"/>
          </w:tcPr>
          <w:p w14:paraId="7005201B" w14:textId="77777777" w:rsidR="0000601E" w:rsidRPr="00715C80" w:rsidRDefault="0000601E" w:rsidP="00FB3674">
            <w:pPr>
              <w:jc w:val="center"/>
              <w:rPr>
                <w:szCs w:val="21"/>
              </w:rPr>
            </w:pPr>
            <w:r w:rsidRPr="00715C80">
              <w:rPr>
                <w:szCs w:val="21"/>
              </w:rPr>
              <w:t>0.45</w:t>
            </w:r>
          </w:p>
        </w:tc>
        <w:tc>
          <w:tcPr>
            <w:tcW w:w="708" w:type="dxa"/>
            <w:shd w:val="clear" w:color="auto" w:fill="auto"/>
            <w:vAlign w:val="center"/>
          </w:tcPr>
          <w:p w14:paraId="0FADA14D" w14:textId="77777777" w:rsidR="0000601E" w:rsidRPr="00715C80" w:rsidRDefault="0000601E" w:rsidP="00FB3674">
            <w:pPr>
              <w:jc w:val="center"/>
              <w:rPr>
                <w:szCs w:val="21"/>
              </w:rPr>
            </w:pPr>
            <w:r w:rsidRPr="00715C80">
              <w:rPr>
                <w:szCs w:val="21"/>
              </w:rPr>
              <w:t>0.192</w:t>
            </w:r>
          </w:p>
        </w:tc>
        <w:tc>
          <w:tcPr>
            <w:tcW w:w="709" w:type="dxa"/>
            <w:shd w:val="clear" w:color="auto" w:fill="auto"/>
            <w:vAlign w:val="center"/>
          </w:tcPr>
          <w:p w14:paraId="1311B342" w14:textId="77777777" w:rsidR="0000601E" w:rsidRPr="00715C80" w:rsidRDefault="0000601E" w:rsidP="00FB3674">
            <w:pPr>
              <w:jc w:val="center"/>
              <w:rPr>
                <w:szCs w:val="21"/>
              </w:rPr>
            </w:pPr>
            <w:r w:rsidRPr="00715C80">
              <w:rPr>
                <w:szCs w:val="21"/>
              </w:rPr>
              <w:t>0.363</w:t>
            </w:r>
          </w:p>
        </w:tc>
        <w:tc>
          <w:tcPr>
            <w:tcW w:w="851" w:type="dxa"/>
            <w:shd w:val="clear" w:color="auto" w:fill="auto"/>
            <w:vAlign w:val="center"/>
          </w:tcPr>
          <w:p w14:paraId="2916ABDE" w14:textId="77777777" w:rsidR="0000601E" w:rsidRPr="00715C80" w:rsidRDefault="0000601E" w:rsidP="00FB3674">
            <w:pPr>
              <w:jc w:val="center"/>
              <w:rPr>
                <w:szCs w:val="21"/>
              </w:rPr>
            </w:pPr>
            <w:r w:rsidRPr="00715C80">
              <w:rPr>
                <w:szCs w:val="21"/>
              </w:rPr>
              <w:t>0.198</w:t>
            </w:r>
          </w:p>
        </w:tc>
        <w:tc>
          <w:tcPr>
            <w:tcW w:w="897" w:type="dxa"/>
            <w:shd w:val="clear" w:color="auto" w:fill="auto"/>
            <w:vAlign w:val="center"/>
          </w:tcPr>
          <w:p w14:paraId="65CC22A9" w14:textId="77777777" w:rsidR="0000601E" w:rsidRPr="00715C80" w:rsidRDefault="0000601E" w:rsidP="00FB3674">
            <w:pPr>
              <w:jc w:val="center"/>
              <w:rPr>
                <w:szCs w:val="21"/>
              </w:rPr>
            </w:pPr>
            <w:r w:rsidRPr="00715C80">
              <w:rPr>
                <w:szCs w:val="21"/>
              </w:rPr>
              <w:t>0.322</w:t>
            </w:r>
          </w:p>
        </w:tc>
      </w:tr>
      <w:tr w:rsidR="0000601E" w:rsidRPr="00715C80" w14:paraId="63BC85B0" w14:textId="77777777" w:rsidTr="00FB3674">
        <w:trPr>
          <w:jc w:val="center"/>
        </w:trPr>
        <w:tc>
          <w:tcPr>
            <w:tcW w:w="1465" w:type="dxa"/>
            <w:vMerge w:val="restart"/>
            <w:shd w:val="clear" w:color="auto" w:fill="auto"/>
            <w:vAlign w:val="center"/>
          </w:tcPr>
          <w:p w14:paraId="2761082A" w14:textId="77777777" w:rsidR="0000601E" w:rsidRPr="00715C80" w:rsidRDefault="0000601E" w:rsidP="00FB3674">
            <w:pPr>
              <w:jc w:val="center"/>
              <w:rPr>
                <w:szCs w:val="21"/>
              </w:rPr>
            </w:pPr>
            <w:r w:rsidRPr="00715C80">
              <w:rPr>
                <w:szCs w:val="21"/>
              </w:rPr>
              <w:t>EasyClinic</w:t>
            </w:r>
          </w:p>
        </w:tc>
        <w:tc>
          <w:tcPr>
            <w:tcW w:w="1229" w:type="dxa"/>
            <w:shd w:val="clear" w:color="auto" w:fill="auto"/>
            <w:vAlign w:val="center"/>
          </w:tcPr>
          <w:p w14:paraId="5082EE73" w14:textId="77777777" w:rsidR="0000601E" w:rsidRPr="00715C80" w:rsidRDefault="0000601E" w:rsidP="00FB3674">
            <w:pPr>
              <w:jc w:val="center"/>
              <w:rPr>
                <w:szCs w:val="21"/>
              </w:rPr>
            </w:pPr>
            <w:r w:rsidRPr="00715C80">
              <w:rPr>
                <w:szCs w:val="21"/>
              </w:rPr>
              <w:t>UC→ID</w:t>
            </w:r>
          </w:p>
        </w:tc>
        <w:tc>
          <w:tcPr>
            <w:tcW w:w="850" w:type="dxa"/>
            <w:shd w:val="clear" w:color="auto" w:fill="auto"/>
            <w:vAlign w:val="center"/>
          </w:tcPr>
          <w:p w14:paraId="4A029EA6" w14:textId="77777777" w:rsidR="0000601E" w:rsidRPr="00715C80" w:rsidRDefault="0000601E" w:rsidP="00FB3674">
            <w:pPr>
              <w:jc w:val="center"/>
              <w:rPr>
                <w:szCs w:val="21"/>
              </w:rPr>
            </w:pPr>
            <w:r w:rsidRPr="00715C80">
              <w:rPr>
                <w:szCs w:val="21"/>
              </w:rPr>
              <w:t>0.259</w:t>
            </w:r>
          </w:p>
        </w:tc>
        <w:tc>
          <w:tcPr>
            <w:tcW w:w="756" w:type="dxa"/>
            <w:shd w:val="clear" w:color="auto" w:fill="auto"/>
            <w:vAlign w:val="center"/>
          </w:tcPr>
          <w:p w14:paraId="618D1D38" w14:textId="77777777" w:rsidR="0000601E" w:rsidRPr="00715C80" w:rsidRDefault="0000601E" w:rsidP="00FB3674">
            <w:pPr>
              <w:jc w:val="center"/>
              <w:rPr>
                <w:szCs w:val="21"/>
              </w:rPr>
            </w:pPr>
            <w:r w:rsidRPr="00715C80">
              <w:rPr>
                <w:szCs w:val="21"/>
              </w:rPr>
              <w:t>0.833</w:t>
            </w:r>
          </w:p>
        </w:tc>
        <w:tc>
          <w:tcPr>
            <w:tcW w:w="708" w:type="dxa"/>
            <w:shd w:val="clear" w:color="auto" w:fill="auto"/>
            <w:vAlign w:val="center"/>
          </w:tcPr>
          <w:p w14:paraId="7DA6E227" w14:textId="77777777" w:rsidR="0000601E" w:rsidRPr="00715C80" w:rsidRDefault="0000601E" w:rsidP="00FB3674">
            <w:pPr>
              <w:jc w:val="center"/>
              <w:rPr>
                <w:szCs w:val="21"/>
              </w:rPr>
            </w:pPr>
            <w:r w:rsidRPr="00715C80">
              <w:rPr>
                <w:szCs w:val="21"/>
              </w:rPr>
              <w:t>0.338</w:t>
            </w:r>
          </w:p>
        </w:tc>
        <w:tc>
          <w:tcPr>
            <w:tcW w:w="709" w:type="dxa"/>
            <w:shd w:val="clear" w:color="auto" w:fill="auto"/>
            <w:vAlign w:val="center"/>
          </w:tcPr>
          <w:p w14:paraId="063EF931" w14:textId="77777777" w:rsidR="0000601E" w:rsidRPr="00715C80" w:rsidRDefault="0000601E" w:rsidP="00FB3674">
            <w:pPr>
              <w:jc w:val="center"/>
              <w:rPr>
                <w:szCs w:val="21"/>
              </w:rPr>
            </w:pPr>
            <w:r w:rsidRPr="00715C80">
              <w:rPr>
                <w:szCs w:val="21"/>
              </w:rPr>
              <w:t>0.75</w:t>
            </w:r>
          </w:p>
        </w:tc>
        <w:tc>
          <w:tcPr>
            <w:tcW w:w="851" w:type="dxa"/>
            <w:shd w:val="clear" w:color="auto" w:fill="auto"/>
            <w:vAlign w:val="center"/>
          </w:tcPr>
          <w:p w14:paraId="38EA8C91" w14:textId="77777777" w:rsidR="0000601E" w:rsidRPr="00715C80" w:rsidRDefault="0000601E" w:rsidP="00FB3674">
            <w:pPr>
              <w:jc w:val="center"/>
              <w:rPr>
                <w:szCs w:val="21"/>
              </w:rPr>
            </w:pPr>
            <w:r w:rsidRPr="00715C80">
              <w:rPr>
                <w:szCs w:val="21"/>
              </w:rPr>
              <w:t>0.342</w:t>
            </w:r>
          </w:p>
        </w:tc>
        <w:tc>
          <w:tcPr>
            <w:tcW w:w="897" w:type="dxa"/>
            <w:shd w:val="clear" w:color="auto" w:fill="auto"/>
            <w:vAlign w:val="center"/>
          </w:tcPr>
          <w:p w14:paraId="191F6042" w14:textId="77777777" w:rsidR="0000601E" w:rsidRPr="00715C80" w:rsidRDefault="0000601E" w:rsidP="00FB3674">
            <w:pPr>
              <w:jc w:val="center"/>
              <w:rPr>
                <w:szCs w:val="21"/>
              </w:rPr>
            </w:pPr>
            <w:r w:rsidRPr="00715C80">
              <w:rPr>
                <w:szCs w:val="21"/>
              </w:rPr>
              <w:t>0.806</w:t>
            </w:r>
          </w:p>
        </w:tc>
      </w:tr>
      <w:tr w:rsidR="0000601E" w:rsidRPr="00715C80" w14:paraId="6075B489" w14:textId="77777777" w:rsidTr="00FB3674">
        <w:trPr>
          <w:jc w:val="center"/>
        </w:trPr>
        <w:tc>
          <w:tcPr>
            <w:tcW w:w="1465" w:type="dxa"/>
            <w:vMerge/>
            <w:shd w:val="clear" w:color="auto" w:fill="auto"/>
            <w:vAlign w:val="center"/>
          </w:tcPr>
          <w:p w14:paraId="5261963D" w14:textId="77777777" w:rsidR="0000601E" w:rsidRPr="00715C80" w:rsidRDefault="0000601E" w:rsidP="00FB3674">
            <w:pPr>
              <w:jc w:val="center"/>
              <w:rPr>
                <w:szCs w:val="21"/>
              </w:rPr>
            </w:pPr>
          </w:p>
        </w:tc>
        <w:tc>
          <w:tcPr>
            <w:tcW w:w="1229" w:type="dxa"/>
            <w:shd w:val="clear" w:color="auto" w:fill="auto"/>
            <w:vAlign w:val="center"/>
          </w:tcPr>
          <w:p w14:paraId="04CD922F" w14:textId="77777777" w:rsidR="0000601E" w:rsidRPr="00715C80" w:rsidRDefault="0000601E" w:rsidP="00FB3674">
            <w:pPr>
              <w:jc w:val="center"/>
              <w:rPr>
                <w:szCs w:val="21"/>
              </w:rPr>
            </w:pPr>
            <w:r w:rsidRPr="00715C80">
              <w:rPr>
                <w:szCs w:val="21"/>
              </w:rPr>
              <w:t>UC→TC</w:t>
            </w:r>
          </w:p>
        </w:tc>
        <w:tc>
          <w:tcPr>
            <w:tcW w:w="850" w:type="dxa"/>
            <w:shd w:val="clear" w:color="auto" w:fill="auto"/>
            <w:vAlign w:val="center"/>
          </w:tcPr>
          <w:p w14:paraId="5D6DB764" w14:textId="77777777" w:rsidR="0000601E" w:rsidRPr="00715C80" w:rsidRDefault="0000601E" w:rsidP="00FB3674">
            <w:pPr>
              <w:jc w:val="center"/>
              <w:rPr>
                <w:szCs w:val="21"/>
              </w:rPr>
            </w:pPr>
            <w:r w:rsidRPr="00715C80">
              <w:rPr>
                <w:szCs w:val="21"/>
              </w:rPr>
              <w:t>0.45</w:t>
            </w:r>
          </w:p>
        </w:tc>
        <w:tc>
          <w:tcPr>
            <w:tcW w:w="756" w:type="dxa"/>
            <w:shd w:val="clear" w:color="auto" w:fill="auto"/>
            <w:vAlign w:val="center"/>
          </w:tcPr>
          <w:p w14:paraId="55215882" w14:textId="77777777" w:rsidR="0000601E" w:rsidRPr="00715C80" w:rsidRDefault="0000601E" w:rsidP="00FB3674">
            <w:pPr>
              <w:jc w:val="center"/>
              <w:rPr>
                <w:szCs w:val="21"/>
              </w:rPr>
            </w:pPr>
            <w:r w:rsidRPr="00715C80">
              <w:rPr>
                <w:szCs w:val="21"/>
              </w:rPr>
              <w:t>0.755</w:t>
            </w:r>
          </w:p>
        </w:tc>
        <w:tc>
          <w:tcPr>
            <w:tcW w:w="708" w:type="dxa"/>
            <w:shd w:val="clear" w:color="auto" w:fill="auto"/>
            <w:vAlign w:val="center"/>
          </w:tcPr>
          <w:p w14:paraId="7B4D639E" w14:textId="77777777" w:rsidR="0000601E" w:rsidRPr="00715C80" w:rsidRDefault="0000601E" w:rsidP="00FB3674">
            <w:pPr>
              <w:jc w:val="center"/>
              <w:rPr>
                <w:szCs w:val="21"/>
              </w:rPr>
            </w:pPr>
            <w:r w:rsidRPr="00715C80">
              <w:rPr>
                <w:szCs w:val="21"/>
              </w:rPr>
              <w:t>0.522</w:t>
            </w:r>
          </w:p>
        </w:tc>
        <w:tc>
          <w:tcPr>
            <w:tcW w:w="709" w:type="dxa"/>
            <w:shd w:val="clear" w:color="auto" w:fill="auto"/>
            <w:vAlign w:val="center"/>
          </w:tcPr>
          <w:p w14:paraId="62F38FEB" w14:textId="77777777" w:rsidR="0000601E" w:rsidRPr="00715C80" w:rsidRDefault="0000601E" w:rsidP="00FB3674">
            <w:pPr>
              <w:jc w:val="center"/>
              <w:rPr>
                <w:szCs w:val="21"/>
              </w:rPr>
            </w:pPr>
            <w:r w:rsidRPr="00715C80">
              <w:rPr>
                <w:szCs w:val="21"/>
              </w:rPr>
              <w:t>0.867</w:t>
            </w:r>
          </w:p>
        </w:tc>
        <w:tc>
          <w:tcPr>
            <w:tcW w:w="851" w:type="dxa"/>
            <w:shd w:val="clear" w:color="auto" w:fill="auto"/>
            <w:vAlign w:val="center"/>
          </w:tcPr>
          <w:p w14:paraId="34E51D63" w14:textId="77777777" w:rsidR="0000601E" w:rsidRPr="00715C80" w:rsidRDefault="0000601E" w:rsidP="00FB3674">
            <w:pPr>
              <w:jc w:val="center"/>
              <w:rPr>
                <w:szCs w:val="21"/>
              </w:rPr>
            </w:pPr>
            <w:r w:rsidRPr="00715C80">
              <w:rPr>
                <w:szCs w:val="21"/>
              </w:rPr>
              <w:t>0.499</w:t>
            </w:r>
          </w:p>
        </w:tc>
        <w:tc>
          <w:tcPr>
            <w:tcW w:w="897" w:type="dxa"/>
            <w:shd w:val="clear" w:color="auto" w:fill="auto"/>
            <w:vAlign w:val="center"/>
          </w:tcPr>
          <w:p w14:paraId="54A531D6" w14:textId="77777777" w:rsidR="0000601E" w:rsidRPr="00715C80" w:rsidRDefault="0000601E" w:rsidP="00FB3674">
            <w:pPr>
              <w:jc w:val="center"/>
              <w:rPr>
                <w:szCs w:val="21"/>
              </w:rPr>
            </w:pPr>
            <w:r w:rsidRPr="00715C80">
              <w:rPr>
                <w:szCs w:val="21"/>
              </w:rPr>
              <w:t>0.867</w:t>
            </w:r>
          </w:p>
        </w:tc>
      </w:tr>
      <w:tr w:rsidR="0000601E" w:rsidRPr="00715C80" w14:paraId="27FBCBC2" w14:textId="77777777" w:rsidTr="00FB3674">
        <w:trPr>
          <w:jc w:val="center"/>
        </w:trPr>
        <w:tc>
          <w:tcPr>
            <w:tcW w:w="1465" w:type="dxa"/>
            <w:vMerge/>
            <w:shd w:val="clear" w:color="auto" w:fill="auto"/>
            <w:vAlign w:val="center"/>
          </w:tcPr>
          <w:p w14:paraId="1E9BC4C9" w14:textId="77777777" w:rsidR="0000601E" w:rsidRPr="00715C80" w:rsidRDefault="0000601E" w:rsidP="00FB3674">
            <w:pPr>
              <w:jc w:val="center"/>
              <w:rPr>
                <w:szCs w:val="21"/>
              </w:rPr>
            </w:pPr>
          </w:p>
        </w:tc>
        <w:tc>
          <w:tcPr>
            <w:tcW w:w="1229" w:type="dxa"/>
            <w:shd w:val="clear" w:color="auto" w:fill="auto"/>
            <w:vAlign w:val="center"/>
          </w:tcPr>
          <w:p w14:paraId="58D924C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D645390" w14:textId="77777777" w:rsidR="0000601E" w:rsidRPr="00715C80" w:rsidRDefault="0000601E" w:rsidP="00FB3674">
            <w:pPr>
              <w:jc w:val="center"/>
              <w:rPr>
                <w:szCs w:val="21"/>
              </w:rPr>
            </w:pPr>
            <w:r w:rsidRPr="00715C80">
              <w:rPr>
                <w:szCs w:val="21"/>
              </w:rPr>
              <w:t>0.317</w:t>
            </w:r>
          </w:p>
        </w:tc>
        <w:tc>
          <w:tcPr>
            <w:tcW w:w="756" w:type="dxa"/>
            <w:shd w:val="clear" w:color="auto" w:fill="auto"/>
            <w:vAlign w:val="center"/>
          </w:tcPr>
          <w:p w14:paraId="2CE6856B" w14:textId="77777777" w:rsidR="0000601E" w:rsidRPr="00715C80" w:rsidRDefault="0000601E" w:rsidP="00FB3674">
            <w:pPr>
              <w:jc w:val="center"/>
              <w:rPr>
                <w:szCs w:val="21"/>
              </w:rPr>
            </w:pPr>
            <w:r w:rsidRPr="00715C80">
              <w:rPr>
                <w:szCs w:val="21"/>
              </w:rPr>
              <w:t>0.503</w:t>
            </w:r>
          </w:p>
        </w:tc>
        <w:tc>
          <w:tcPr>
            <w:tcW w:w="708" w:type="dxa"/>
            <w:shd w:val="clear" w:color="auto" w:fill="auto"/>
            <w:vAlign w:val="center"/>
          </w:tcPr>
          <w:p w14:paraId="22992600" w14:textId="77777777" w:rsidR="0000601E" w:rsidRPr="00715C80" w:rsidRDefault="0000601E" w:rsidP="00FB3674">
            <w:pPr>
              <w:jc w:val="center"/>
              <w:rPr>
                <w:szCs w:val="21"/>
              </w:rPr>
            </w:pPr>
            <w:r w:rsidRPr="00715C80">
              <w:rPr>
                <w:szCs w:val="21"/>
              </w:rPr>
              <w:t>0.215</w:t>
            </w:r>
          </w:p>
        </w:tc>
        <w:tc>
          <w:tcPr>
            <w:tcW w:w="709" w:type="dxa"/>
            <w:shd w:val="clear" w:color="auto" w:fill="auto"/>
            <w:vAlign w:val="center"/>
          </w:tcPr>
          <w:p w14:paraId="68539674" w14:textId="77777777" w:rsidR="0000601E" w:rsidRPr="00715C80" w:rsidRDefault="0000601E" w:rsidP="00FB3674">
            <w:pPr>
              <w:jc w:val="center"/>
              <w:rPr>
                <w:szCs w:val="21"/>
              </w:rPr>
            </w:pPr>
            <w:r w:rsidRPr="00715C80">
              <w:rPr>
                <w:szCs w:val="21"/>
              </w:rPr>
              <w:t>0.677</w:t>
            </w:r>
          </w:p>
        </w:tc>
        <w:tc>
          <w:tcPr>
            <w:tcW w:w="851" w:type="dxa"/>
            <w:shd w:val="clear" w:color="auto" w:fill="auto"/>
            <w:vAlign w:val="center"/>
          </w:tcPr>
          <w:p w14:paraId="69BFD2C7" w14:textId="77777777" w:rsidR="0000601E" w:rsidRPr="00715C80" w:rsidRDefault="0000601E" w:rsidP="00FB3674">
            <w:pPr>
              <w:jc w:val="center"/>
              <w:rPr>
                <w:szCs w:val="21"/>
              </w:rPr>
            </w:pPr>
            <w:r w:rsidRPr="00715C80">
              <w:rPr>
                <w:szCs w:val="21"/>
              </w:rPr>
              <w:t>0.232</w:t>
            </w:r>
          </w:p>
        </w:tc>
        <w:tc>
          <w:tcPr>
            <w:tcW w:w="897" w:type="dxa"/>
            <w:shd w:val="clear" w:color="auto" w:fill="auto"/>
            <w:vAlign w:val="center"/>
          </w:tcPr>
          <w:p w14:paraId="7F06190C" w14:textId="77777777" w:rsidR="0000601E" w:rsidRPr="00715C80" w:rsidRDefault="0000601E" w:rsidP="00FB3674">
            <w:pPr>
              <w:jc w:val="center"/>
              <w:rPr>
                <w:szCs w:val="21"/>
              </w:rPr>
            </w:pPr>
            <w:r w:rsidRPr="00715C80">
              <w:rPr>
                <w:szCs w:val="21"/>
              </w:rPr>
              <w:t>0.76</w:t>
            </w:r>
          </w:p>
        </w:tc>
      </w:tr>
    </w:tbl>
    <w:p w14:paraId="01C4A89F" w14:textId="77777777" w:rsidR="0000601E" w:rsidRPr="00715C80" w:rsidRDefault="0000601E" w:rsidP="000E78D8">
      <w:pPr>
        <w:pStyle w:val="a2"/>
      </w:pPr>
    </w:p>
    <w:p w14:paraId="708598C0" w14:textId="77777777" w:rsidR="0000601E" w:rsidRPr="00715C80" w:rsidRDefault="0000601E" w:rsidP="000E78D8">
      <w:pPr>
        <w:pStyle w:val="a2"/>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w:t>
      </w:r>
      <w:bookmarkStart w:id="50" w:name="_GoBack"/>
      <w:bookmarkEnd w:id="50"/>
      <w:r w:rsidRPr="00715C80">
        <w:rPr>
          <w:rFonts w:hint="eastAsia"/>
        </w:rPr>
        <w:t>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5041F869" w14:textId="77777777" w:rsidR="0000601E" w:rsidRPr="00715C80" w:rsidRDefault="0000601E" w:rsidP="000E78D8">
      <w:pPr>
        <w:pStyle w:val="a2"/>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0DE3ABE4" w14:textId="77777777" w:rsidR="0000601E" w:rsidRPr="00715C80" w:rsidRDefault="0000601E" w:rsidP="000E78D8">
      <w:pPr>
        <w:pStyle w:val="a2"/>
      </w:pPr>
      <w:r w:rsidRPr="00715C80">
        <w:rPr>
          <w:noProof/>
        </w:rPr>
        <w:drawing>
          <wp:inline distT="0" distB="0" distL="0" distR="0" wp14:anchorId="3F1C620A" wp14:editId="3EE9F4D2">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7245F1D6" w14:textId="18DAAD35" w:rsidR="0000601E" w:rsidRPr="00715C80" w:rsidRDefault="0000601E" w:rsidP="0000601E">
      <w:pPr>
        <w:pStyle w:val="ad"/>
        <w:spacing w:after="156"/>
      </w:pPr>
      <w:bookmarkStart w:id="51" w:name="_Ref505782372"/>
      <w:bookmarkStart w:id="52"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51"/>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52"/>
      <w:r w:rsidRPr="00715C80">
        <w:rPr>
          <w:rFonts w:hint="eastAsia"/>
        </w:rPr>
        <w:t xml:space="preserve"> </w:t>
      </w:r>
    </w:p>
    <w:p w14:paraId="005B9ECD" w14:textId="77777777" w:rsidR="0000601E" w:rsidRPr="00715C80" w:rsidRDefault="0000601E" w:rsidP="000E78D8">
      <w:pPr>
        <w:pStyle w:val="a2"/>
      </w:pPr>
      <w:r w:rsidRPr="00715C80">
        <w:rPr>
          <w:noProof/>
        </w:rPr>
        <w:drawing>
          <wp:inline distT="0" distB="0" distL="0" distR="0" wp14:anchorId="3061F84D" wp14:editId="397F7DE9">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55E7BBEB" w14:textId="2FEEFBA0" w:rsidR="0000601E" w:rsidRPr="00715C80" w:rsidRDefault="0000601E" w:rsidP="0000601E">
      <w:pPr>
        <w:pStyle w:val="ad"/>
        <w:spacing w:after="156"/>
      </w:pPr>
      <w:bookmarkStart w:id="53" w:name="_Ref505782470"/>
      <w:bookmarkStart w:id="54"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53"/>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54"/>
      <w:r w:rsidRPr="00715C80">
        <w:rPr>
          <w:rFonts w:hint="eastAsia"/>
        </w:rPr>
        <w:t xml:space="preserve"> </w:t>
      </w:r>
    </w:p>
    <w:p w14:paraId="36210EF9" w14:textId="77777777" w:rsidR="0000601E" w:rsidRPr="00715C80" w:rsidRDefault="0000601E" w:rsidP="000E78D8">
      <w:pPr>
        <w:pStyle w:val="a2"/>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2D483E33" w14:textId="77777777" w:rsidR="0000601E" w:rsidRPr="00715C80" w:rsidRDefault="0000601E" w:rsidP="000E78D8">
      <w:pPr>
        <w:pStyle w:val="a2"/>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能够在软件需求跟踪任务中得到更好的效果。</w:t>
      </w:r>
    </w:p>
    <w:p w14:paraId="4786F8E7" w14:textId="77777777" w:rsidR="0000601E" w:rsidRPr="00715C80" w:rsidRDefault="0000601E" w:rsidP="000E78D8">
      <w:pPr>
        <w:pStyle w:val="a2"/>
      </w:pPr>
      <w:r w:rsidRPr="00715C80">
        <w:rPr>
          <w:rFonts w:hint="eastAsia"/>
        </w:rPr>
        <w:t xml:space="preserve"> </w:t>
      </w:r>
    </w:p>
    <w:p w14:paraId="6CEFF9FB" w14:textId="07504B3A" w:rsidR="0000601E" w:rsidRPr="00715C80" w:rsidRDefault="0000601E" w:rsidP="0000601E">
      <w:pPr>
        <w:pStyle w:val="21"/>
        <w:spacing w:before="156" w:after="156"/>
      </w:pPr>
      <w:bookmarkStart w:id="55" w:name="_Toc508532193"/>
      <w:r w:rsidRPr="00715C80">
        <w:rPr>
          <w:rFonts w:hint="eastAsia"/>
        </w:rPr>
        <w:t>本章小结</w:t>
      </w:r>
      <w:bookmarkEnd w:id="55"/>
    </w:p>
    <w:p w14:paraId="4D560B58" w14:textId="77777777" w:rsidR="0000601E" w:rsidRPr="00715C80" w:rsidRDefault="0000601E" w:rsidP="000E78D8">
      <w:pPr>
        <w:pStyle w:val="a2"/>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78FDFDDD" w14:textId="77777777" w:rsidR="0000601E" w:rsidRPr="00715C80" w:rsidRDefault="0000601E" w:rsidP="000E78D8">
      <w:pPr>
        <w:pStyle w:val="a2"/>
      </w:pPr>
    </w:p>
    <w:p w14:paraId="7CA99CB1" w14:textId="77777777" w:rsidR="00DB1C52" w:rsidRPr="00715C80" w:rsidRDefault="00DB1C52" w:rsidP="00DB1C52"/>
    <w:sectPr w:rsidR="00DB1C52" w:rsidRPr="00715C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0E78D8" w:rsidRDefault="000E78D8" w:rsidP="00DB1C52">
      <w:pPr>
        <w:pStyle w:val="ab"/>
      </w:pPr>
      <w:r>
        <w:rPr>
          <w:rStyle w:val="aa"/>
        </w:rPr>
        <w:annotationRef/>
      </w:r>
      <w:r>
        <w:t>Do</w:t>
      </w:r>
      <w:r>
        <w:rPr>
          <w:rFonts w:hint="eastAsia"/>
        </w:rPr>
        <w:t>178C标准</w:t>
      </w:r>
    </w:p>
  </w:comment>
  <w:comment w:id="24" w:author="AutoBVT" w:date="2019-03-14T23:43:00Z" w:initials="A">
    <w:p w14:paraId="0E296D30" w14:textId="77777777" w:rsidR="0003064E" w:rsidRDefault="0003064E"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28" w:author="thinkpad" w:date="2019-03-06T21:09:00Z" w:initials="t">
    <w:p w14:paraId="4303504B" w14:textId="77777777" w:rsidR="000E78D8" w:rsidRDefault="000E78D8" w:rsidP="00DB1C52">
      <w:pPr>
        <w:pStyle w:val="ab"/>
      </w:pPr>
      <w:r>
        <w:rPr>
          <w:rStyle w:val="aa"/>
        </w:rPr>
        <w:annotationRef/>
      </w:r>
      <w:r>
        <w:rPr>
          <w:rFonts w:hint="eastAsia"/>
        </w:rPr>
        <w:t>这段能不能不要了</w:t>
      </w:r>
    </w:p>
  </w:comment>
  <w:comment w:id="33" w:author="AutoBVT" w:date="2019-03-18T19:05:00Z" w:initials="A">
    <w:p w14:paraId="5EFADD2B" w14:textId="77777777" w:rsidR="001D4A89" w:rsidRDefault="001D4A89" w:rsidP="001D4A89">
      <w:pPr>
        <w:pStyle w:val="ab"/>
      </w:pPr>
      <w:r>
        <w:rPr>
          <w:rStyle w:val="aa"/>
        </w:rPr>
        <w:annotationRef/>
      </w:r>
      <w:r>
        <w:rPr>
          <w:rFonts w:hint="eastAsia"/>
        </w:rPr>
        <w:t>IR</w:t>
      </w:r>
      <w:r>
        <w:t xml:space="preserve"> SVM </w:t>
      </w:r>
      <w:r>
        <w:rPr>
          <w:rFonts w:hint="eastAsia"/>
        </w:rPr>
        <w:t>的改进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Ex w15:paraId="5EFADD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6C7F4" w14:textId="77777777" w:rsidR="0090583E" w:rsidRDefault="0090583E" w:rsidP="00DB1C52">
      <w:r>
        <w:separator/>
      </w:r>
    </w:p>
  </w:endnote>
  <w:endnote w:type="continuationSeparator" w:id="0">
    <w:p w14:paraId="60EDA200" w14:textId="77777777" w:rsidR="0090583E" w:rsidRDefault="0090583E"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21002A87"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4F0FD" w14:textId="77777777" w:rsidR="0090583E" w:rsidRDefault="0090583E" w:rsidP="00DB1C52">
      <w:r>
        <w:separator/>
      </w:r>
    </w:p>
  </w:footnote>
  <w:footnote w:type="continuationSeparator" w:id="0">
    <w:p w14:paraId="13813FBC" w14:textId="77777777" w:rsidR="0090583E" w:rsidRDefault="0090583E"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6" w15:restartNumberingAfterBreak="0">
    <w:nsid w:val="2CCC5558"/>
    <w:multiLevelType w:val="hybridMultilevel"/>
    <w:tmpl w:val="A52643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2"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8"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7"/>
  </w:num>
  <w:num w:numId="2">
    <w:abstractNumId w:val="19"/>
  </w:num>
  <w:num w:numId="3">
    <w:abstractNumId w:val="2"/>
  </w:num>
  <w:num w:numId="4">
    <w:abstractNumId w:val="11"/>
  </w:num>
  <w:num w:numId="5">
    <w:abstractNumId w:val="20"/>
  </w:num>
  <w:num w:numId="6">
    <w:abstractNumId w:val="12"/>
  </w:num>
  <w:num w:numId="7">
    <w:abstractNumId w:val="8"/>
  </w:num>
  <w:num w:numId="8">
    <w:abstractNumId w:val="9"/>
  </w:num>
  <w:num w:numId="9">
    <w:abstractNumId w:val="13"/>
  </w:num>
  <w:num w:numId="10">
    <w:abstractNumId w:val="16"/>
  </w:num>
  <w:num w:numId="11">
    <w:abstractNumId w:val="3"/>
  </w:num>
  <w:num w:numId="12">
    <w:abstractNumId w:val="5"/>
  </w:num>
  <w:num w:numId="13">
    <w:abstractNumId w:val="4"/>
  </w:num>
  <w:num w:numId="14">
    <w:abstractNumId w:val="0"/>
  </w:num>
  <w:num w:numId="15">
    <w:abstractNumId w:val="7"/>
  </w:num>
  <w:num w:numId="16">
    <w:abstractNumId w:val="17"/>
  </w:num>
  <w:num w:numId="17">
    <w:abstractNumId w:val="17"/>
  </w:num>
  <w:num w:numId="18">
    <w:abstractNumId w:val="14"/>
  </w:num>
  <w:num w:numId="19">
    <w:abstractNumId w:val="10"/>
  </w:num>
  <w:num w:numId="20">
    <w:abstractNumId w:val="1"/>
  </w:num>
  <w:num w:numId="21">
    <w:abstractNumId w:val="18"/>
  </w:num>
  <w:num w:numId="22">
    <w:abstractNumId w:val="15"/>
  </w:num>
  <w:num w:numId="23">
    <w:abstractNumId w:val="6"/>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3064E"/>
    <w:rsid w:val="000627F2"/>
    <w:rsid w:val="00091EE8"/>
    <w:rsid w:val="000E78D8"/>
    <w:rsid w:val="00114597"/>
    <w:rsid w:val="00125A59"/>
    <w:rsid w:val="00133F49"/>
    <w:rsid w:val="0013626A"/>
    <w:rsid w:val="00167E70"/>
    <w:rsid w:val="0017230C"/>
    <w:rsid w:val="00185103"/>
    <w:rsid w:val="001C3C85"/>
    <w:rsid w:val="001D4A89"/>
    <w:rsid w:val="00205C75"/>
    <w:rsid w:val="002C3D19"/>
    <w:rsid w:val="002C7C55"/>
    <w:rsid w:val="002F5A87"/>
    <w:rsid w:val="00302767"/>
    <w:rsid w:val="00322AF2"/>
    <w:rsid w:val="00375B09"/>
    <w:rsid w:val="003F546F"/>
    <w:rsid w:val="00415D34"/>
    <w:rsid w:val="00462BC3"/>
    <w:rsid w:val="00470254"/>
    <w:rsid w:val="004D336E"/>
    <w:rsid w:val="00533229"/>
    <w:rsid w:val="00557CB4"/>
    <w:rsid w:val="00575CE0"/>
    <w:rsid w:val="005E587F"/>
    <w:rsid w:val="00642751"/>
    <w:rsid w:val="00665EB9"/>
    <w:rsid w:val="006C1D4A"/>
    <w:rsid w:val="00715C80"/>
    <w:rsid w:val="00756CDD"/>
    <w:rsid w:val="00797CBB"/>
    <w:rsid w:val="0084626A"/>
    <w:rsid w:val="00864B36"/>
    <w:rsid w:val="008A4E0F"/>
    <w:rsid w:val="0090583E"/>
    <w:rsid w:val="00971A3F"/>
    <w:rsid w:val="00983563"/>
    <w:rsid w:val="009E18B6"/>
    <w:rsid w:val="00AD6BA1"/>
    <w:rsid w:val="00B5548C"/>
    <w:rsid w:val="00B6249B"/>
    <w:rsid w:val="00BB39B0"/>
    <w:rsid w:val="00C00554"/>
    <w:rsid w:val="00CF4257"/>
    <w:rsid w:val="00D42FEB"/>
    <w:rsid w:val="00DB1C52"/>
    <w:rsid w:val="00E73885"/>
    <w:rsid w:val="00E86EBC"/>
    <w:rsid w:val="00EA28E4"/>
    <w:rsid w:val="00F23565"/>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900163"/>
  <w15:docId w15:val="{3D24F5DF-B0E3-4151-9D1D-67282693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0E78D8"/>
    <w:pPr>
      <w:spacing w:line="360" w:lineRule="auto"/>
      <w:ind w:firstLineChars="200" w:firstLine="480"/>
    </w:pPr>
    <w:rPr>
      <w:rFonts w:ascii="Times New Roman" w:eastAsia="宋体" w:hAnsi="Times New Roman" w:cs="宋体"/>
      <w:sz w:val="24"/>
      <w:szCs w:val="20"/>
    </w:rPr>
  </w:style>
  <w:style w:type="character" w:customStyle="1" w:styleId="Char">
    <w:name w:val="论文正文 Char"/>
    <w:link w:val="a2"/>
    <w:rsid w:val="000E78D8"/>
    <w:rPr>
      <w:rFonts w:ascii="Times New Roman" w:eastAsia="宋体" w:hAnsi="Times New Roman" w:cs="宋体"/>
      <w:sz w:val="24"/>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uiPriority w:val="99"/>
    <w:semiHidden/>
    <w:unhideWhenUsed/>
    <w:rsid w:val="00DB1C52"/>
    <w:rPr>
      <w:sz w:val="21"/>
      <w:szCs w:val="21"/>
    </w:rPr>
  </w:style>
  <w:style w:type="paragraph" w:styleId="ab">
    <w:name w:val="annotation text"/>
    <w:basedOn w:val="a1"/>
    <w:link w:val="ac"/>
    <w:uiPriority w:val="99"/>
    <w:semiHidden/>
    <w:unhideWhenUsed/>
    <w:rsid w:val="00DB1C52"/>
    <w:pPr>
      <w:jc w:val="left"/>
    </w:pPr>
    <w:rPr>
      <w:sz w:val="24"/>
    </w:rPr>
  </w:style>
  <w:style w:type="character" w:customStyle="1" w:styleId="ac">
    <w:name w:val="批注文字 字符"/>
    <w:basedOn w:val="a3"/>
    <w:link w:val="ab"/>
    <w:uiPriority w:val="99"/>
    <w:semiHidden/>
    <w:rsid w:val="00DB1C52"/>
    <w:rPr>
      <w:sz w:val="24"/>
    </w:rPr>
  </w:style>
  <w:style w:type="paragraph" w:styleId="ad">
    <w:name w:val="caption"/>
    <w:aliases w:val="图题 Char Char,表题 Char"/>
    <w:basedOn w:val="a1"/>
    <w:next w:val="a1"/>
    <w:link w:val="ae"/>
    <w:uiPriority w:val="35"/>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jc w:val="center"/>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hyperlink" Target="https://en.wikipedia.org/wiki/Special:BookSources/978-1-60198-244-5" TargetMode="External"/><Relationship Id="rId39" Type="http://schemas.openxmlformats.org/officeDocument/2006/relationships/image" Target="media/image18.wmf"/><Relationship Id="rId21" Type="http://schemas.openxmlformats.org/officeDocument/2006/relationships/image" Target="media/image6.emf"/><Relationship Id="rId34" Type="http://schemas.openxmlformats.org/officeDocument/2006/relationships/image" Target="media/image13.jpeg"/><Relationship Id="rId42" Type="http://schemas.openxmlformats.org/officeDocument/2006/relationships/oleObject" Target="embeddings/oleObject8.bin"/><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oi.org/10.1561%2F1500000016"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oleObject" Target="embeddings/oleObject7.bin"/><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en.wikipedia.org/wiki/Digital_object_identifi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0.jpg"/><Relationship Id="rId44"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oud.tencent.com/developer/information/cycle" TargetMode="External"/><Relationship Id="rId22" Type="http://schemas.openxmlformats.org/officeDocument/2006/relationships/oleObject" Target="embeddings/oleObject6.bin"/><Relationship Id="rId27" Type="http://schemas.openxmlformats.org/officeDocument/2006/relationships/hyperlink" Target="https://en.wikipedia.org/wiki/World_Wide_Web_Conference" TargetMode="Externa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FE5D4-5CC8-40B1-923A-B59029326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57</Pages>
  <Words>6096</Words>
  <Characters>34753</Characters>
  <Application>Microsoft Office Word</Application>
  <DocSecurity>0</DocSecurity>
  <Lines>289</Lines>
  <Paragraphs>81</Paragraphs>
  <ScaleCrop>false</ScaleCrop>
  <Company>china</Company>
  <LinksUpToDate>false</LinksUpToDate>
  <CharactersWithSpaces>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微软用户</cp:lastModifiedBy>
  <cp:revision>35</cp:revision>
  <dcterms:created xsi:type="dcterms:W3CDTF">2019-03-11T15:21:00Z</dcterms:created>
  <dcterms:modified xsi:type="dcterms:W3CDTF">2019-03-22T04:47:00Z</dcterms:modified>
</cp:coreProperties>
</file>