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681" w:rsidRDefault="000E3681" w:rsidP="000E3681">
      <w:pPr>
        <w:pStyle w:val="1"/>
        <w:spacing w:before="156" w:after="156"/>
        <w:ind w:left="0"/>
      </w:pPr>
      <w:r>
        <w:rPr>
          <w:rFonts w:hint="eastAsia"/>
        </w:rPr>
        <w:t xml:space="preserve"> </w:t>
      </w:r>
      <w:r>
        <w:t xml:space="preserve"> </w:t>
      </w:r>
      <w:bookmarkStart w:id="0" w:name="_Toc508532163"/>
      <w:r>
        <w:rPr>
          <w:rFonts w:hint="eastAsia"/>
        </w:rPr>
        <w:t>相关理论</w:t>
      </w:r>
      <w:r>
        <w:t>与技术研究</w:t>
      </w:r>
      <w:bookmarkEnd w:id="0"/>
    </w:p>
    <w:p w:rsidR="000E3681" w:rsidRDefault="000E3681" w:rsidP="000E3681">
      <w:pPr>
        <w:pStyle w:val="a0"/>
      </w:pPr>
      <w:r>
        <w:rPr>
          <w:rFonts w:hint="eastAsia"/>
        </w:rPr>
        <w:t>本章主要介绍适航领域相关理论、软件需求跟踪领域理论和相关技术。首先介绍</w:t>
      </w:r>
      <w:r>
        <w:t>了适航领域</w:t>
      </w:r>
      <w:r>
        <w:rPr>
          <w:rFonts w:hint="eastAsia"/>
        </w:rPr>
        <w:t>中机载</w:t>
      </w:r>
      <w:r>
        <w:t>软件</w:t>
      </w:r>
      <w:r>
        <w:rPr>
          <w:rFonts w:hint="eastAsia"/>
        </w:rPr>
        <w:t>相关</w:t>
      </w:r>
      <w:r>
        <w:t>的标准</w:t>
      </w:r>
      <w:r>
        <w:t>DO-178B/C</w:t>
      </w:r>
      <w:r>
        <w:rPr>
          <w:rFonts w:hint="eastAsia"/>
        </w:rPr>
        <w:t>，</w:t>
      </w:r>
      <w:r>
        <w:t>详细说明了与需求跟踪相关的</w:t>
      </w:r>
      <w:r>
        <w:rPr>
          <w:rFonts w:hint="eastAsia"/>
        </w:rPr>
        <w:t>适航</w:t>
      </w:r>
      <w:r>
        <w:t>审定目标；然后对信息检索技术</w:t>
      </w:r>
      <w:r>
        <w:rPr>
          <w:rFonts w:hint="eastAsia"/>
        </w:rPr>
        <w:t>的</w:t>
      </w:r>
      <w:r>
        <w:t>常用技术</w:t>
      </w:r>
      <w:r>
        <w:rPr>
          <w:rFonts w:hint="eastAsia"/>
        </w:rPr>
        <w:t>和</w:t>
      </w:r>
      <w:r>
        <w:t>模型进行介绍；接下来</w:t>
      </w:r>
      <w:r>
        <w:rPr>
          <w:rFonts w:hint="eastAsia"/>
        </w:rPr>
        <w:t>介绍了</w:t>
      </w:r>
      <w:r>
        <w:t>本论文中</w:t>
      </w:r>
      <w:r>
        <w:rPr>
          <w:rFonts w:hint="eastAsia"/>
        </w:rPr>
        <w:t>使用</w:t>
      </w:r>
      <w:r>
        <w:t>的</w:t>
      </w:r>
      <w:r>
        <w:t>word embedding</w:t>
      </w:r>
      <w:r>
        <w:rPr>
          <w:rFonts w:hint="eastAsia"/>
        </w:rPr>
        <w:t>；</w:t>
      </w:r>
      <w:r>
        <w:t>最后介绍了学习排序算法的</w:t>
      </w:r>
      <w:r>
        <w:rPr>
          <w:rFonts w:hint="eastAsia"/>
        </w:rPr>
        <w:t>基本</w:t>
      </w:r>
      <w:r>
        <w:t>概念</w:t>
      </w:r>
      <w:r>
        <w:rPr>
          <w:rFonts w:hint="eastAsia"/>
        </w:rPr>
        <w:t>，以及在</w:t>
      </w:r>
      <w:r>
        <w:t>软件工程领域</w:t>
      </w:r>
      <w:r>
        <w:rPr>
          <w:rFonts w:hint="eastAsia"/>
        </w:rPr>
        <w:t>中</w:t>
      </w:r>
      <w:r>
        <w:t>的使用情况和</w:t>
      </w:r>
      <w:r>
        <w:rPr>
          <w:rFonts w:hint="eastAsia"/>
        </w:rPr>
        <w:t>已有</w:t>
      </w:r>
      <w:r>
        <w:t>的方法。</w:t>
      </w:r>
    </w:p>
    <w:p w:rsidR="000E3681" w:rsidRDefault="000E3681" w:rsidP="000E3681">
      <w:pPr>
        <w:pStyle w:val="2"/>
        <w:spacing w:before="156" w:after="156"/>
        <w:jc w:val="left"/>
      </w:pPr>
      <w:bookmarkStart w:id="1" w:name="_Toc403653789"/>
      <w:r>
        <w:rPr>
          <w:rFonts w:hint="eastAsia"/>
        </w:rPr>
        <w:t xml:space="preserve">  </w:t>
      </w:r>
      <w:bookmarkStart w:id="2" w:name="_Toc508532164"/>
      <w:r>
        <w:rPr>
          <w:rFonts w:hint="eastAsia"/>
        </w:rPr>
        <w:t>适航领域相关理论</w:t>
      </w:r>
      <w:bookmarkEnd w:id="2"/>
    </w:p>
    <w:p w:rsidR="000E3681" w:rsidRPr="00B04AFE" w:rsidRDefault="000E3681" w:rsidP="000E3681">
      <w:pPr>
        <w:pStyle w:val="a0"/>
      </w:pPr>
      <w:r>
        <w:rPr>
          <w:rFonts w:hint="eastAsia"/>
        </w:rPr>
        <w:t>本节首先介绍适航领域软件相关的标准，以及标准中规定的与普通软件开发不同的软件生命周期和相应的软件生命周期数据，然后介绍标准中与软件需求跟踪相关的内容。</w:t>
      </w:r>
    </w:p>
    <w:p w:rsidR="000E3681" w:rsidRDefault="000E3681" w:rsidP="000E3681">
      <w:pPr>
        <w:pStyle w:val="3"/>
        <w:spacing w:before="156" w:after="156"/>
      </w:pPr>
      <w:r>
        <w:t xml:space="preserve">  </w:t>
      </w:r>
      <w:bookmarkStart w:id="3" w:name="_Toc508532165"/>
      <w:r>
        <w:rPr>
          <w:rFonts w:hint="eastAsia"/>
        </w:rPr>
        <w:t>DO-178B/C</w:t>
      </w:r>
      <w:r>
        <w:rPr>
          <w:rFonts w:hint="eastAsia"/>
        </w:rPr>
        <w:t>标准介绍</w:t>
      </w:r>
      <w:bookmarkEnd w:id="3"/>
    </w:p>
    <w:p w:rsidR="000E3681" w:rsidRDefault="000E3681" w:rsidP="000E3681">
      <w:pPr>
        <w:pStyle w:val="a0"/>
      </w:pPr>
      <w:r>
        <w:rPr>
          <w:rFonts w:hint="eastAsia"/>
        </w:rPr>
        <w:t>20</w:t>
      </w:r>
      <w:r>
        <w:rPr>
          <w:rFonts w:hint="eastAsia"/>
        </w:rPr>
        <w:t>世纪</w:t>
      </w:r>
      <w:r>
        <w:rPr>
          <w:rFonts w:hint="eastAsia"/>
        </w:rPr>
        <w:t>70</w:t>
      </w:r>
      <w:r>
        <w:rPr>
          <w:rFonts w:hint="eastAsia"/>
        </w:rPr>
        <w:t>年代末，计算机软件应用在飞机设备和系统中使用越来越多，因此为了保证这些应用能够满足</w:t>
      </w:r>
      <w:proofErr w:type="gramStart"/>
      <w:r>
        <w:rPr>
          <w:rFonts w:hint="eastAsia"/>
        </w:rPr>
        <w:t>适航局</w:t>
      </w:r>
      <w:proofErr w:type="gramEnd"/>
      <w:r>
        <w:rPr>
          <w:rFonts w:hint="eastAsia"/>
        </w:rPr>
        <w:t>的审定要求，美国航空无线电技术委员会制定了相应软件规则，用来支持以软件为基础的设备和系统的合格审定</w:t>
      </w:r>
      <w:r w:rsidRPr="00680417">
        <w:rPr>
          <w:vertAlign w:val="superscript"/>
        </w:rPr>
        <w:fldChar w:fldCharType="begin"/>
      </w:r>
      <w:r w:rsidRPr="00680417">
        <w:rPr>
          <w:vertAlign w:val="superscript"/>
        </w:rPr>
        <w:instrText xml:space="preserve"> </w:instrText>
      </w:r>
      <w:r w:rsidRPr="00680417">
        <w:rPr>
          <w:rFonts w:hint="eastAsia"/>
          <w:vertAlign w:val="superscript"/>
        </w:rPr>
        <w:instrText>REF _Ref505460849 \n \h</w:instrText>
      </w:r>
      <w:r w:rsidRPr="00680417">
        <w:rPr>
          <w:vertAlign w:val="superscript"/>
        </w:rPr>
        <w:instrText xml:space="preserve"> </w:instrText>
      </w:r>
      <w:r>
        <w:rPr>
          <w:vertAlign w:val="superscript"/>
        </w:rPr>
        <w:instrText xml:space="preserve"> \* MERGEFORMAT </w:instrText>
      </w:r>
      <w:r w:rsidRPr="00680417">
        <w:rPr>
          <w:vertAlign w:val="superscript"/>
        </w:rPr>
      </w:r>
      <w:r w:rsidRPr="00680417">
        <w:rPr>
          <w:vertAlign w:val="superscript"/>
        </w:rPr>
        <w:fldChar w:fldCharType="separate"/>
      </w:r>
      <w:r>
        <w:rPr>
          <w:vertAlign w:val="superscript"/>
        </w:rPr>
        <w:t>[1]</w:t>
      </w:r>
      <w:r w:rsidRPr="00680417">
        <w:rPr>
          <w:vertAlign w:val="superscript"/>
        </w:rPr>
        <w:fldChar w:fldCharType="end"/>
      </w:r>
      <w:r>
        <w:rPr>
          <w:rFonts w:hint="eastAsia"/>
        </w:rPr>
        <w:t>。自此之后，</w:t>
      </w:r>
      <w:r>
        <w:rPr>
          <w:rFonts w:hint="eastAsia"/>
        </w:rPr>
        <w:t>DO-178</w:t>
      </w:r>
      <w:r>
        <w:rPr>
          <w:rFonts w:hint="eastAsia"/>
        </w:rPr>
        <w:t>系列《机载系统和设备合格审定中的软件考虑》产生，并不断补充扩展，经历了</w:t>
      </w:r>
      <w:r>
        <w:rPr>
          <w:rFonts w:hint="eastAsia"/>
        </w:rPr>
        <w:t>DO-178</w:t>
      </w:r>
      <w:r>
        <w:rPr>
          <w:rFonts w:hint="eastAsia"/>
        </w:rPr>
        <w:t>、</w:t>
      </w:r>
      <w:r>
        <w:rPr>
          <w:rFonts w:hint="eastAsia"/>
        </w:rPr>
        <w:t>DO-178A</w:t>
      </w:r>
      <w:r>
        <w:rPr>
          <w:rFonts w:hint="eastAsia"/>
        </w:rPr>
        <w:t>、</w:t>
      </w:r>
      <w:r>
        <w:rPr>
          <w:rFonts w:hint="eastAsia"/>
        </w:rPr>
        <w:t>DO-178B</w:t>
      </w:r>
      <w:r>
        <w:rPr>
          <w:rFonts w:hint="eastAsia"/>
        </w:rPr>
        <w:t>，现在已经发展到</w:t>
      </w:r>
      <w:r>
        <w:rPr>
          <w:rFonts w:hint="eastAsia"/>
        </w:rPr>
        <w:t>DO-178C</w:t>
      </w:r>
      <w:r>
        <w:rPr>
          <w:rFonts w:hint="eastAsia"/>
        </w:rPr>
        <w:t>。其中</w:t>
      </w:r>
      <w:r>
        <w:rPr>
          <w:rFonts w:hint="eastAsia"/>
        </w:rPr>
        <w:t>DO-178B</w:t>
      </w:r>
      <w:r>
        <w:rPr>
          <w:rFonts w:hint="eastAsia"/>
        </w:rPr>
        <w:t>标准是相对稳定的，其制定汲取了多方面共同意见，包括飞行制造商、设备供应商、工具开发商和适航认证机构等，在使用的</w:t>
      </w:r>
      <w:r>
        <w:rPr>
          <w:rFonts w:hint="eastAsia"/>
        </w:rPr>
        <w:t>19</w:t>
      </w:r>
      <w:r>
        <w:rPr>
          <w:rFonts w:hint="eastAsia"/>
        </w:rPr>
        <w:t>年过程中没有发现严重的问题。由于在实际开发软件的过程中，方法会因项目的不同而不同，因此</w:t>
      </w:r>
      <w:r>
        <w:rPr>
          <w:rFonts w:hint="eastAsia"/>
        </w:rPr>
        <w:t>DO-178B</w:t>
      </w:r>
      <w:r>
        <w:rPr>
          <w:rFonts w:hint="eastAsia"/>
        </w:rPr>
        <w:t>标准是面向过程和目标的，即尽可能的不涉及到实际的技术，但是，</w:t>
      </w:r>
      <w:r>
        <w:rPr>
          <w:rFonts w:hint="eastAsia"/>
        </w:rPr>
        <w:t>DO-178B</w:t>
      </w:r>
      <w:r>
        <w:rPr>
          <w:rFonts w:hint="eastAsia"/>
        </w:rPr>
        <w:t>在一些方面，“面向目标”的原则贯彻的不够彻底，因此对</w:t>
      </w:r>
      <w:r>
        <w:rPr>
          <w:rFonts w:hint="eastAsia"/>
        </w:rPr>
        <w:t>DO-178B</w:t>
      </w:r>
      <w:r>
        <w:rPr>
          <w:rFonts w:hint="eastAsia"/>
        </w:rPr>
        <w:t>做了一些修正，于是出现了</w:t>
      </w:r>
      <w:r>
        <w:rPr>
          <w:rFonts w:hint="eastAsia"/>
        </w:rPr>
        <w:t>DO-178C</w:t>
      </w:r>
      <w:r>
        <w:rPr>
          <w:rFonts w:hint="eastAsia"/>
        </w:rPr>
        <w:t>。</w:t>
      </w:r>
    </w:p>
    <w:p w:rsidR="000E3681" w:rsidRDefault="000E3681" w:rsidP="000E3681">
      <w:pPr>
        <w:pStyle w:val="a0"/>
      </w:pPr>
      <w:r>
        <w:rPr>
          <w:rFonts w:hint="eastAsia"/>
        </w:rPr>
        <w:t>DO-178B/C</w:t>
      </w:r>
      <w:r>
        <w:rPr>
          <w:rFonts w:hint="eastAsia"/>
        </w:rPr>
        <w:t>规定的软件生命周期过程包括：软件计划、软件开发以及软件综合过程，三个过程结构图如</w:t>
      </w:r>
      <w:r>
        <w:rPr>
          <w:color w:val="FF0000"/>
        </w:rPr>
        <w:fldChar w:fldCharType="begin"/>
      </w:r>
      <w:r>
        <w:instrText xml:space="preserve"> </w:instrText>
      </w:r>
      <w:r>
        <w:rPr>
          <w:rFonts w:hint="eastAsia"/>
        </w:rPr>
        <w:instrText>REF _Ref505781688 \h</w:instrText>
      </w:r>
      <w:r>
        <w:instrText xml:space="preserve"> </w:instrText>
      </w:r>
      <w:r>
        <w:rPr>
          <w:color w:val="FF0000"/>
        </w:rPr>
      </w:r>
      <w:r>
        <w:rPr>
          <w:color w:val="FF0000"/>
        </w:rPr>
        <w:fldChar w:fldCharType="separate"/>
      </w:r>
      <w:r>
        <w:rPr>
          <w:rFonts w:hint="eastAsia"/>
        </w:rPr>
        <w:t>图</w:t>
      </w:r>
      <w:r>
        <w:rPr>
          <w:noProof/>
        </w:rPr>
        <w:t>4</w:t>
      </w:r>
      <w:r>
        <w:rPr>
          <w:color w:val="FF0000"/>
        </w:rPr>
        <w:fldChar w:fldCharType="end"/>
      </w:r>
      <w:r>
        <w:rPr>
          <w:rFonts w:hint="eastAsia"/>
        </w:rPr>
        <w:t>所示。其中软件计划过程规定了五个计划和三个标准。五个计划包括软件审定、开发、验证、构型管理以及质量保证等计划，三个标准包括软件需求、设计以及编码等标准。与开发和</w:t>
      </w:r>
      <w:r>
        <w:t>设计人员关系最密切的</w:t>
      </w:r>
      <w:r>
        <w:rPr>
          <w:rFonts w:hint="eastAsia"/>
        </w:rPr>
        <w:t>软件开发过程由软件需求、设计、编码和集成等四个</w:t>
      </w:r>
      <w:r>
        <w:t>过程</w:t>
      </w:r>
      <w:r>
        <w:rPr>
          <w:rFonts w:hint="eastAsia"/>
        </w:rPr>
        <w:t>组成。软件综合过程包</w:t>
      </w:r>
      <w:r>
        <w:rPr>
          <w:rFonts w:hint="eastAsia"/>
        </w:rPr>
        <w:lastRenderedPageBreak/>
        <w:t>括软件验证、构型管理、质量保证以及审定联络等四个</w:t>
      </w:r>
      <w:r>
        <w:t>子过程</w:t>
      </w:r>
      <w:r>
        <w:rPr>
          <w:rFonts w:hint="eastAsia"/>
        </w:rPr>
        <w:t>，</w:t>
      </w:r>
      <w:r>
        <w:t>并且</w:t>
      </w:r>
      <w:r>
        <w:rPr>
          <w:rFonts w:hint="eastAsia"/>
        </w:rPr>
        <w:t>综合</w:t>
      </w:r>
      <w:r>
        <w:t>过程在</w:t>
      </w:r>
      <w:r>
        <w:rPr>
          <w:rFonts w:hint="eastAsia"/>
        </w:rPr>
        <w:t>软件</w:t>
      </w:r>
      <w:r>
        <w:t>全生命周期中</w:t>
      </w:r>
      <w:r>
        <w:rPr>
          <w:rFonts w:hint="eastAsia"/>
        </w:rPr>
        <w:t>起作用。</w:t>
      </w:r>
    </w:p>
    <w:p w:rsidR="000E3681" w:rsidRDefault="000E3681" w:rsidP="000E3681">
      <w:pPr>
        <w:pStyle w:val="a0"/>
      </w:pPr>
      <w:r>
        <w:rPr>
          <w:rFonts w:hint="eastAsia"/>
        </w:rPr>
        <w:t>在整个软件生命周期中，软件开发过程是主线，软件综合过程与软件</w:t>
      </w:r>
      <w:r>
        <w:t>开发过程同时执行</w:t>
      </w:r>
      <w:r>
        <w:rPr>
          <w:rFonts w:hint="eastAsia"/>
        </w:rPr>
        <w:t>，并且软件综合过程执行在软件开发过程的各个子过程上，具体的关系如</w:t>
      </w:r>
      <w:r>
        <w:rPr>
          <w:color w:val="FF0000"/>
        </w:rPr>
        <w:fldChar w:fldCharType="begin"/>
      </w:r>
      <w:r>
        <w:instrText xml:space="preserve"> </w:instrText>
      </w:r>
      <w:r>
        <w:rPr>
          <w:rFonts w:hint="eastAsia"/>
        </w:rPr>
        <w:instrText>REF _Ref505781724 \h</w:instrText>
      </w:r>
      <w:r>
        <w:instrText xml:space="preserve"> </w:instrText>
      </w:r>
      <w:r>
        <w:rPr>
          <w:color w:val="FF0000"/>
        </w:rPr>
      </w:r>
      <w:r>
        <w:rPr>
          <w:color w:val="FF0000"/>
        </w:rPr>
        <w:fldChar w:fldCharType="separate"/>
      </w:r>
      <w:r>
        <w:rPr>
          <w:rFonts w:hint="eastAsia"/>
        </w:rPr>
        <w:t>图</w:t>
      </w:r>
      <w:r>
        <w:rPr>
          <w:noProof/>
        </w:rPr>
        <w:t>5</w:t>
      </w:r>
      <w:r>
        <w:rPr>
          <w:color w:val="FF0000"/>
        </w:rPr>
        <w:fldChar w:fldCharType="end"/>
      </w:r>
      <w:r>
        <w:rPr>
          <w:rFonts w:hint="eastAsia"/>
        </w:rPr>
        <w:t>所示。虽然标准中对软件生命周期过程规定较多，但是标准并没有强制所有软件活动必须按照规定活动严格</w:t>
      </w:r>
      <w:r>
        <w:t>执行</w:t>
      </w:r>
      <w:r>
        <w:rPr>
          <w:rFonts w:hint="eastAsia"/>
        </w:rPr>
        <w:t>，只需要在软件生命周期中描述清楚所有过程和活动的先后顺序和执行关系，并定义过程之间的迁移准则即可</w:t>
      </w:r>
      <w:r w:rsidRPr="0039757C">
        <w:rPr>
          <w:vertAlign w:val="superscript"/>
        </w:rPr>
        <w:fldChar w:fldCharType="begin"/>
      </w:r>
      <w:r w:rsidRPr="0039757C">
        <w:rPr>
          <w:vertAlign w:val="superscript"/>
        </w:rPr>
        <w:instrText xml:space="preserve"> </w:instrText>
      </w:r>
      <w:r w:rsidRPr="0039757C">
        <w:rPr>
          <w:rFonts w:hint="eastAsia"/>
          <w:vertAlign w:val="superscript"/>
        </w:rPr>
        <w:instrText>REF _Ref505462608 \r \h</w:instrText>
      </w:r>
      <w:r w:rsidRPr="0039757C">
        <w:rPr>
          <w:vertAlign w:val="superscript"/>
        </w:rPr>
        <w:instrText xml:space="preserve"> </w:instrText>
      </w:r>
      <w:r>
        <w:rPr>
          <w:vertAlign w:val="superscript"/>
        </w:rPr>
        <w:instrText xml:space="preserve"> \* MERGEFORMAT </w:instrText>
      </w:r>
      <w:r w:rsidRPr="0039757C">
        <w:rPr>
          <w:vertAlign w:val="superscript"/>
        </w:rPr>
      </w:r>
      <w:r w:rsidRPr="0039757C">
        <w:rPr>
          <w:vertAlign w:val="superscript"/>
        </w:rPr>
        <w:fldChar w:fldCharType="separate"/>
      </w:r>
      <w:r>
        <w:rPr>
          <w:vertAlign w:val="superscript"/>
        </w:rPr>
        <w:t>[2]</w:t>
      </w:r>
      <w:r w:rsidRPr="0039757C">
        <w:rPr>
          <w:vertAlign w:val="superscript"/>
        </w:rPr>
        <w:fldChar w:fldCharType="end"/>
      </w:r>
      <w:r>
        <w:rPr>
          <w:rFonts w:hint="eastAsia"/>
        </w:rPr>
        <w:t>。</w:t>
      </w:r>
    </w:p>
    <w:p w:rsidR="000E3681" w:rsidRDefault="000E3681" w:rsidP="000E3681">
      <w:pPr>
        <w:pStyle w:val="a0"/>
        <w:keepNext/>
        <w:ind w:firstLineChars="0" w:firstLine="0"/>
        <w:jc w:val="center"/>
      </w:pPr>
      <w:r>
        <w:object w:dxaOrig="9608" w:dyaOrig="6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6pt;height:261.7pt" o:ole="">
            <v:imagedata r:id="rId6" o:title=""/>
          </v:shape>
          <o:OLEObject Type="Embed" ProgID="Visio.Drawing.11" ShapeID="_x0000_i1025" DrawAspect="Content" ObjectID="_1613462159" r:id="rId7"/>
        </w:object>
      </w:r>
    </w:p>
    <w:p w:rsidR="000E3681" w:rsidRDefault="000E3681" w:rsidP="000E3681">
      <w:pPr>
        <w:pStyle w:val="a4"/>
        <w:spacing w:after="156"/>
      </w:pPr>
      <w:bookmarkStart w:id="4" w:name="_Ref505781688"/>
      <w:bookmarkStart w:id="5" w:name="_Toc50831045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4"/>
      <w:r>
        <w:t xml:space="preserve">  </w:t>
      </w:r>
      <w:r w:rsidRPr="007C5790">
        <w:rPr>
          <w:rFonts w:hint="eastAsia"/>
        </w:rPr>
        <w:t>DO-178B/C</w:t>
      </w:r>
      <w:r w:rsidRPr="007C5790">
        <w:rPr>
          <w:rFonts w:hint="eastAsia"/>
        </w:rPr>
        <w:t>生命周期过程结构图</w:t>
      </w:r>
      <w:bookmarkEnd w:id="5"/>
    </w:p>
    <w:p w:rsidR="000E3681" w:rsidRDefault="000E3681" w:rsidP="000E3681">
      <w:pPr>
        <w:pStyle w:val="a0"/>
        <w:keepNext/>
        <w:ind w:firstLineChars="0" w:firstLine="0"/>
        <w:jc w:val="center"/>
      </w:pPr>
      <w:r>
        <w:object w:dxaOrig="5542" w:dyaOrig="3593">
          <v:shape id="_x0000_i1026" type="#_x0000_t75" style="width:276.75pt;height:180.3pt" o:ole="">
            <v:imagedata r:id="rId8" o:title=""/>
          </v:shape>
          <o:OLEObject Type="Embed" ProgID="Visio.Drawing.11" ShapeID="_x0000_i1026" DrawAspect="Content" ObjectID="_1613462160" r:id="rId9"/>
        </w:object>
      </w:r>
    </w:p>
    <w:p w:rsidR="000E3681" w:rsidRDefault="000E3681" w:rsidP="000E3681">
      <w:pPr>
        <w:pStyle w:val="a4"/>
        <w:spacing w:after="156"/>
      </w:pPr>
      <w:bookmarkStart w:id="6" w:name="_Ref505781724"/>
      <w:bookmarkStart w:id="7" w:name="_Toc50831045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6"/>
      <w:r>
        <w:t xml:space="preserve">  </w:t>
      </w:r>
      <w:r w:rsidRPr="009F49EB">
        <w:rPr>
          <w:rFonts w:hint="eastAsia"/>
        </w:rPr>
        <w:t>DO-178B/C</w:t>
      </w:r>
      <w:r w:rsidRPr="009F49EB">
        <w:rPr>
          <w:rFonts w:hint="eastAsia"/>
        </w:rPr>
        <w:t>软件生命周期</w:t>
      </w:r>
      <w:r w:rsidRPr="001D7D8B">
        <w:rPr>
          <w:rFonts w:hint="eastAsia"/>
        </w:rPr>
        <w:t>方阵图</w:t>
      </w:r>
      <w:bookmarkEnd w:id="7"/>
      <w:r>
        <w:rPr>
          <w:rFonts w:hint="eastAsia"/>
          <w:color w:val="FF0000"/>
        </w:rPr>
        <w:t xml:space="preserve">                                                                                                                                                                                                                                                                                                                                                                                                                                                                                                                                                                                                                                                                                                                                                                                                                                                                                                                                                                                                                                                                                                                                                                                                                                                 </w:t>
      </w:r>
    </w:p>
    <w:p w:rsidR="000E3681" w:rsidRDefault="000E3681" w:rsidP="000E3681">
      <w:pPr>
        <w:pStyle w:val="a0"/>
      </w:pPr>
      <w:r>
        <w:rPr>
          <w:rFonts w:hint="eastAsia"/>
        </w:rPr>
        <w:t>在整个软件生命周期过程中，产生了大量的软件生命周期数据，这些软件生</w:t>
      </w:r>
      <w:r>
        <w:rPr>
          <w:rFonts w:hint="eastAsia"/>
        </w:rPr>
        <w:lastRenderedPageBreak/>
        <w:t>命周期数据供审定局方来验证软件的研制开发已经满足了标准中的相应目标。</w:t>
      </w:r>
      <w:r>
        <w:rPr>
          <w:rFonts w:hint="eastAsia"/>
        </w:rPr>
        <w:t>DO-178B/C</w:t>
      </w:r>
      <w:r>
        <w:rPr>
          <w:rFonts w:hint="eastAsia"/>
        </w:rPr>
        <w:t>中列举了</w:t>
      </w:r>
      <w:r>
        <w:rPr>
          <w:rFonts w:hint="eastAsia"/>
        </w:rPr>
        <w:t>20</w:t>
      </w:r>
      <w:r>
        <w:rPr>
          <w:rFonts w:hint="eastAsia"/>
        </w:rPr>
        <w:t>种软件生命周期数据，其中包括软件计划</w:t>
      </w:r>
      <w:r>
        <w:t>过程</w:t>
      </w:r>
      <w:r>
        <w:rPr>
          <w:rFonts w:hint="eastAsia"/>
        </w:rPr>
        <w:t>中</w:t>
      </w:r>
      <w:r>
        <w:t>的五个计划数据和三个标准</w:t>
      </w:r>
      <w:r>
        <w:rPr>
          <w:rFonts w:hint="eastAsia"/>
        </w:rPr>
        <w:t>数据，软件</w:t>
      </w:r>
      <w:r>
        <w:t>开发过程中的</w:t>
      </w:r>
      <w:r>
        <w:rPr>
          <w:rFonts w:hint="eastAsia"/>
        </w:rPr>
        <w:t>软件需求数据、设计描述数据、源代码数据、可执行目标代码数据和软件验证用例和规程，</w:t>
      </w:r>
      <w:r>
        <w:t>以及</w:t>
      </w:r>
      <w:r>
        <w:rPr>
          <w:rFonts w:hint="eastAsia"/>
        </w:rPr>
        <w:t>软件</w:t>
      </w:r>
      <w:r>
        <w:t>综合过程中的</w:t>
      </w:r>
      <w:r>
        <w:rPr>
          <w:rFonts w:hint="eastAsia"/>
        </w:rPr>
        <w:t>软件验证结果、环境构型索引、软件构型索引、软件构型管理记录、问题报告、质量保证记录以及软件完结总数。其中本文将</w:t>
      </w:r>
      <w:r>
        <w:t>使用到的数据包括</w:t>
      </w:r>
      <w:r>
        <w:rPr>
          <w:rFonts w:hint="eastAsia"/>
        </w:rPr>
        <w:t>软件</w:t>
      </w:r>
      <w:r>
        <w:t>需求数据和源代码数据。</w:t>
      </w:r>
    </w:p>
    <w:p w:rsidR="000E3681" w:rsidRDefault="000E3681" w:rsidP="000E3681">
      <w:pPr>
        <w:pStyle w:val="a0"/>
      </w:pPr>
      <w:r>
        <w:rPr>
          <w:rFonts w:hint="eastAsia"/>
        </w:rPr>
        <w:t>DO-178B/C</w:t>
      </w:r>
      <w:r>
        <w:rPr>
          <w:rFonts w:hint="eastAsia"/>
        </w:rPr>
        <w:t>根据软件失效条件将软件分为不同的等级，不同等级的软件需要满足不同数量的目标。标准对于每个过程都制定了相应的需要完成的目标，目标是审定方审定软件是否满足适航要求的最终依据。</w:t>
      </w:r>
    </w:p>
    <w:p w:rsidR="000E3681" w:rsidRDefault="000E3681" w:rsidP="000E3681">
      <w:pPr>
        <w:pStyle w:val="a0"/>
      </w:pPr>
      <w:r>
        <w:rPr>
          <w:rFonts w:hint="eastAsia"/>
        </w:rPr>
        <w:t>DO-178B/C</w:t>
      </w:r>
      <w:r>
        <w:rPr>
          <w:rFonts w:hint="eastAsia"/>
        </w:rPr>
        <w:t>三个基本要素为上述介绍的过程、软件生命周期数据和目标，三者的关系如</w:t>
      </w:r>
      <w:r>
        <w:rPr>
          <w:color w:val="FF0000"/>
        </w:rPr>
        <w:fldChar w:fldCharType="begin"/>
      </w:r>
      <w:r>
        <w:instrText xml:space="preserve"> </w:instrText>
      </w:r>
      <w:r>
        <w:rPr>
          <w:rFonts w:hint="eastAsia"/>
        </w:rPr>
        <w:instrText>REF _Ref505781778 \h</w:instrText>
      </w:r>
      <w:r>
        <w:instrText xml:space="preserve"> </w:instrText>
      </w:r>
      <w:r>
        <w:rPr>
          <w:color w:val="FF0000"/>
        </w:rPr>
      </w:r>
      <w:r>
        <w:rPr>
          <w:color w:val="FF0000"/>
        </w:rPr>
        <w:fldChar w:fldCharType="separate"/>
      </w:r>
      <w:r>
        <w:rPr>
          <w:rFonts w:hint="eastAsia"/>
        </w:rPr>
        <w:t>图</w:t>
      </w:r>
      <w:r>
        <w:rPr>
          <w:noProof/>
        </w:rPr>
        <w:t>6</w:t>
      </w:r>
      <w:r>
        <w:rPr>
          <w:color w:val="FF0000"/>
        </w:rPr>
        <w:fldChar w:fldCharType="end"/>
      </w:r>
      <w:r>
        <w:rPr>
          <w:rFonts w:hint="eastAsia"/>
        </w:rPr>
        <w:t>所示。</w:t>
      </w:r>
    </w:p>
    <w:p w:rsidR="000E3681" w:rsidRDefault="000E3681" w:rsidP="000E3681">
      <w:pPr>
        <w:pStyle w:val="a0"/>
        <w:keepNext/>
        <w:ind w:firstLineChars="0" w:firstLine="0"/>
        <w:jc w:val="center"/>
      </w:pPr>
      <w:r>
        <w:object w:dxaOrig="5271" w:dyaOrig="3173">
          <v:shape id="_x0000_i1027" type="#_x0000_t75" style="width:242.3pt;height:145.25pt" o:ole="">
            <v:imagedata r:id="rId10" o:title=""/>
          </v:shape>
          <o:OLEObject Type="Embed" ProgID="Visio.Drawing.11" ShapeID="_x0000_i1027" DrawAspect="Content" ObjectID="_1613462161" r:id="rId11"/>
        </w:object>
      </w:r>
    </w:p>
    <w:p w:rsidR="000E3681" w:rsidRPr="00670CD4" w:rsidRDefault="000E3681" w:rsidP="000E3681">
      <w:pPr>
        <w:pStyle w:val="a4"/>
        <w:spacing w:after="156"/>
        <w:rPr>
          <w:szCs w:val="21"/>
        </w:rPr>
      </w:pPr>
      <w:bookmarkStart w:id="8" w:name="_Ref505781778"/>
      <w:bookmarkStart w:id="9" w:name="_Toc50831046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8"/>
      <w:r>
        <w:t xml:space="preserve">  </w:t>
      </w:r>
      <w:r w:rsidRPr="00DB6033">
        <w:rPr>
          <w:rFonts w:hint="eastAsia"/>
        </w:rPr>
        <w:t>DO-178B/C</w:t>
      </w:r>
      <w:r w:rsidRPr="00DB6033">
        <w:rPr>
          <w:rFonts w:hint="eastAsia"/>
        </w:rPr>
        <w:t>中基本要素的相互关系</w:t>
      </w:r>
      <w:bookmarkEnd w:id="9"/>
    </w:p>
    <w:p w:rsidR="000E3681" w:rsidRDefault="000E3681" w:rsidP="000E3681">
      <w:pPr>
        <w:pStyle w:val="3"/>
        <w:spacing w:before="156" w:after="156"/>
      </w:pPr>
      <w:r>
        <w:t xml:space="preserve">  </w:t>
      </w:r>
      <w:bookmarkStart w:id="10" w:name="_Toc508532166"/>
      <w:r>
        <w:rPr>
          <w:rFonts w:hint="eastAsia"/>
        </w:rPr>
        <w:t>DO-178B/C</w:t>
      </w:r>
      <w:r>
        <w:rPr>
          <w:rFonts w:hint="eastAsia"/>
        </w:rPr>
        <w:t>标准中规定的可追溯性目标</w:t>
      </w:r>
      <w:bookmarkEnd w:id="10"/>
    </w:p>
    <w:p w:rsidR="000E3681" w:rsidRDefault="000E3681" w:rsidP="000E3681">
      <w:pPr>
        <w:pStyle w:val="a0"/>
      </w:pPr>
      <w:r>
        <w:rPr>
          <w:rFonts w:hint="eastAsia"/>
        </w:rPr>
        <w:t>DO-178B/C</w:t>
      </w:r>
      <w:r>
        <w:rPr>
          <w:rFonts w:hint="eastAsia"/>
        </w:rPr>
        <w:t>标准是面向目标的，标准中提及的目标是适航审定当局对于机载软件是否满足适航性要求的判断指标。针对软件开发过程中的软件需求过程、软件设计过程、软件编码过程和软件集成过程，</w:t>
      </w:r>
      <w:r>
        <w:rPr>
          <w:rFonts w:hint="eastAsia"/>
        </w:rPr>
        <w:t>DO-178B/C</w:t>
      </w:r>
      <w:r>
        <w:rPr>
          <w:rFonts w:hint="eastAsia"/>
        </w:rPr>
        <w:t>要求至少完成以下三个可追溯性目标：</w:t>
      </w:r>
    </w:p>
    <w:p w:rsidR="000E3681" w:rsidRDefault="000E3681" w:rsidP="000E3681">
      <w:pPr>
        <w:pStyle w:val="a0"/>
      </w:pPr>
      <w:r>
        <w:rPr>
          <w:rFonts w:hint="eastAsia"/>
        </w:rPr>
        <w:t>（</w:t>
      </w:r>
      <w:r>
        <w:rPr>
          <w:rFonts w:hint="eastAsia"/>
        </w:rPr>
        <w:t>1</w:t>
      </w:r>
      <w:r>
        <w:rPr>
          <w:rFonts w:hint="eastAsia"/>
        </w:rPr>
        <w:t>）系统需求和高级需求之间的可追溯性</w:t>
      </w:r>
    </w:p>
    <w:p w:rsidR="000E3681" w:rsidRDefault="000E3681" w:rsidP="000E3681">
      <w:pPr>
        <w:pStyle w:val="a0"/>
      </w:pPr>
      <w:r>
        <w:rPr>
          <w:rFonts w:hint="eastAsia"/>
        </w:rPr>
        <w:t>系统需求指的是机载系统对于某个软件功能的描述，是机载系统（非机载软件）在开发的过程中对软件提出的要求；高级需求是对软件的某个功能的描述，是若干个需求的集合，因此在软件开发过程中软件的高级需求的完整性和正确性对软件的研制起着重要的作用。</w:t>
      </w:r>
    </w:p>
    <w:p w:rsidR="000E3681" w:rsidRDefault="000E3681" w:rsidP="000E3681">
      <w:pPr>
        <w:pStyle w:val="a0"/>
      </w:pPr>
      <w:r>
        <w:rPr>
          <w:rFonts w:hint="eastAsia"/>
        </w:rPr>
        <w:lastRenderedPageBreak/>
        <w:t>系统需求与高级需求之间的追溯性关系连接了系统开发过程和软件开发过程，二者的双向可追溯性保证了系统开发层面要求的性能要求、系统功能和安全性方面的要求已经转换为了软件的高级需求。</w:t>
      </w:r>
      <w:r>
        <w:rPr>
          <w:rFonts w:hint="eastAsia"/>
        </w:rPr>
        <w:t xml:space="preserve"> </w:t>
      </w:r>
    </w:p>
    <w:p w:rsidR="000E3681" w:rsidRDefault="000E3681" w:rsidP="000E3681">
      <w:pPr>
        <w:pStyle w:val="a0"/>
      </w:pPr>
      <w:r w:rsidRPr="000277D1">
        <w:rPr>
          <w:rFonts w:hint="eastAsia"/>
        </w:rPr>
        <w:t>（</w:t>
      </w:r>
      <w:r w:rsidRPr="000277D1">
        <w:rPr>
          <w:rFonts w:hint="eastAsia"/>
        </w:rPr>
        <w:t>2</w:t>
      </w:r>
      <w:r>
        <w:rPr>
          <w:rFonts w:hint="eastAsia"/>
        </w:rPr>
        <w:t>）高级需求和低级需求之间的可追溯性</w:t>
      </w:r>
    </w:p>
    <w:p w:rsidR="000E3681" w:rsidRDefault="000E3681" w:rsidP="000E3681">
      <w:pPr>
        <w:pStyle w:val="a0"/>
      </w:pPr>
      <w:r>
        <w:rPr>
          <w:rFonts w:hint="eastAsia"/>
        </w:rPr>
        <w:t>分配给软件的高级需求只是在一个抽象层面上表示了软件实现的功能，还需要进一步进行细化为可以进行编码的需求。低级需求即为高级需求具象化之后的需求，对每一个小功能描述的更详细、对编码应该采用的语言和框架等描述的更清晰。但是在高级需求进行细化时，可能会产生衍生的高级需求</w:t>
      </w:r>
      <w:r w:rsidRPr="005B1C3F">
        <w:rPr>
          <w:vertAlign w:val="superscript"/>
        </w:rPr>
        <w:fldChar w:fldCharType="begin"/>
      </w:r>
      <w:r w:rsidRPr="005B1C3F">
        <w:rPr>
          <w:vertAlign w:val="superscript"/>
        </w:rPr>
        <w:instrText xml:space="preserve"> </w:instrText>
      </w:r>
      <w:r w:rsidRPr="005B1C3F">
        <w:rPr>
          <w:rFonts w:hint="eastAsia"/>
          <w:vertAlign w:val="superscript"/>
        </w:rPr>
        <w:instrText>REF _Ref505460849 \r \h</w:instrText>
      </w:r>
      <w:r w:rsidRPr="005B1C3F">
        <w:rPr>
          <w:vertAlign w:val="superscript"/>
        </w:rPr>
        <w:instrText xml:space="preserve"> </w:instrText>
      </w:r>
      <w:r>
        <w:rPr>
          <w:vertAlign w:val="superscript"/>
        </w:rPr>
        <w:instrText xml:space="preserve"> \* MERGEFORMAT </w:instrText>
      </w:r>
      <w:r w:rsidRPr="005B1C3F">
        <w:rPr>
          <w:vertAlign w:val="superscript"/>
        </w:rPr>
      </w:r>
      <w:r w:rsidRPr="005B1C3F">
        <w:rPr>
          <w:vertAlign w:val="superscript"/>
        </w:rPr>
        <w:fldChar w:fldCharType="separate"/>
      </w:r>
      <w:r>
        <w:rPr>
          <w:vertAlign w:val="superscript"/>
        </w:rPr>
        <w:t>[1]</w:t>
      </w:r>
      <w:r w:rsidRPr="005B1C3F">
        <w:rPr>
          <w:vertAlign w:val="superscript"/>
        </w:rPr>
        <w:fldChar w:fldCharType="end"/>
      </w:r>
      <w:r>
        <w:rPr>
          <w:rFonts w:hint="eastAsia"/>
        </w:rPr>
        <w:t>，即系统需求可能只提供了一个大致的功能要求，但是部分高级需求并不能直接从系统需求追溯过来，因此需要提供一些衍生的高级需求来完成更具体的功能；同理，有些高级需求描述的功能，能够与其追溯的低级需求并不能实现全部的功能描述，因此也需要提供衍生的低级需求。</w:t>
      </w:r>
    </w:p>
    <w:p w:rsidR="000E3681" w:rsidRDefault="000E3681" w:rsidP="000E3681">
      <w:pPr>
        <w:pStyle w:val="a0"/>
      </w:pPr>
      <w:r>
        <w:rPr>
          <w:rFonts w:hint="eastAsia"/>
        </w:rPr>
        <w:t>高级需求和低级需求之间的追溯性关系是连接了抽象功能和低层实际编码需求之间的纽带，同时通过可追溯性保证所有的高级需求都必须被细化为了低级需求。</w:t>
      </w:r>
    </w:p>
    <w:p w:rsidR="000E3681" w:rsidRDefault="000E3681" w:rsidP="000E3681">
      <w:pPr>
        <w:pStyle w:val="a0"/>
      </w:pPr>
      <w:r w:rsidRPr="000277D1">
        <w:rPr>
          <w:rFonts w:hint="eastAsia"/>
        </w:rPr>
        <w:t>（</w:t>
      </w:r>
      <w:r w:rsidRPr="000277D1">
        <w:rPr>
          <w:rFonts w:hint="eastAsia"/>
        </w:rPr>
        <w:t>3</w:t>
      </w:r>
      <w:r>
        <w:rPr>
          <w:rFonts w:hint="eastAsia"/>
        </w:rPr>
        <w:t>）低级需求和源代码之间的可追溯性</w:t>
      </w:r>
    </w:p>
    <w:p w:rsidR="000E3681" w:rsidRDefault="000E3681" w:rsidP="000E3681">
      <w:pPr>
        <w:pStyle w:val="a0"/>
        <w:ind w:firstLineChars="0"/>
      </w:pPr>
      <w:r>
        <w:rPr>
          <w:rFonts w:hint="eastAsia"/>
        </w:rPr>
        <w:t>按照低级需求文档已经可以进行软件的编码工作等具体的软件开发，源代码则是低级需求的呈现结果。低级需求和源代码之间的追溯性关系是为了保证所有的软件低级需求都已经通过代码来实现。</w:t>
      </w:r>
    </w:p>
    <w:p w:rsidR="000E3681" w:rsidRDefault="000E3681" w:rsidP="000E3681">
      <w:pPr>
        <w:pStyle w:val="a0"/>
        <w:ind w:firstLineChars="0"/>
      </w:pPr>
      <w:r>
        <w:rPr>
          <w:color w:val="FF0000"/>
        </w:rPr>
        <w:fldChar w:fldCharType="begin"/>
      </w:r>
      <w:r>
        <w:instrText xml:space="preserve"> </w:instrText>
      </w:r>
      <w:r>
        <w:rPr>
          <w:rFonts w:hint="eastAsia"/>
        </w:rPr>
        <w:instrText>REF _Ref505781810 \h</w:instrText>
      </w:r>
      <w:r>
        <w:instrText xml:space="preserve"> </w:instrText>
      </w:r>
      <w:r>
        <w:rPr>
          <w:color w:val="FF0000"/>
        </w:rPr>
      </w:r>
      <w:r>
        <w:rPr>
          <w:color w:val="FF0000"/>
        </w:rPr>
        <w:fldChar w:fldCharType="separate"/>
      </w:r>
      <w:r>
        <w:rPr>
          <w:rFonts w:hint="eastAsia"/>
        </w:rPr>
        <w:t>图</w:t>
      </w:r>
      <w:r>
        <w:rPr>
          <w:noProof/>
        </w:rPr>
        <w:t>7</w:t>
      </w:r>
      <w:r>
        <w:rPr>
          <w:color w:val="FF0000"/>
        </w:rPr>
        <w:fldChar w:fldCharType="end"/>
      </w:r>
      <w:r>
        <w:rPr>
          <w:rFonts w:hint="eastAsia"/>
        </w:rPr>
        <w:t>展示了以上的可追溯性关系。</w:t>
      </w:r>
    </w:p>
    <w:p w:rsidR="000E3681" w:rsidRDefault="000E3681" w:rsidP="000E3681">
      <w:pPr>
        <w:pStyle w:val="a0"/>
        <w:keepNext/>
        <w:ind w:firstLineChars="0" w:firstLine="0"/>
        <w:jc w:val="center"/>
      </w:pPr>
      <w:r>
        <w:rPr>
          <w:noProof/>
        </w:rPr>
        <w:drawing>
          <wp:inline distT="0" distB="0" distL="0" distR="0" wp14:anchorId="25C426AB" wp14:editId="710C348D">
            <wp:extent cx="5073579" cy="24765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8336" cy="2508109"/>
                    </a:xfrm>
                    <a:prstGeom prst="rect">
                      <a:avLst/>
                    </a:prstGeom>
                    <a:noFill/>
                    <a:ln>
                      <a:noFill/>
                    </a:ln>
                  </pic:spPr>
                </pic:pic>
              </a:graphicData>
            </a:graphic>
          </wp:inline>
        </w:drawing>
      </w:r>
    </w:p>
    <w:p w:rsidR="000E3681" w:rsidRPr="00670CD4" w:rsidRDefault="000E3681" w:rsidP="000E3681">
      <w:pPr>
        <w:pStyle w:val="a4"/>
        <w:spacing w:after="156"/>
        <w:rPr>
          <w:szCs w:val="21"/>
        </w:rPr>
      </w:pPr>
      <w:bookmarkStart w:id="11" w:name="_Ref505781810"/>
      <w:bookmarkStart w:id="12" w:name="_Toc50831046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bookmarkEnd w:id="11"/>
      <w:r>
        <w:t xml:space="preserve">  </w:t>
      </w:r>
      <w:r w:rsidRPr="000011B8">
        <w:rPr>
          <w:rFonts w:hint="eastAsia"/>
        </w:rPr>
        <w:t>DO-178B/C</w:t>
      </w:r>
      <w:r w:rsidRPr="000011B8">
        <w:rPr>
          <w:rFonts w:hint="eastAsia"/>
        </w:rPr>
        <w:t>中要求的追溯性关系</w:t>
      </w:r>
      <w:bookmarkEnd w:id="12"/>
    </w:p>
    <w:p w:rsidR="000E3681" w:rsidRDefault="000E3681" w:rsidP="000E3681">
      <w:pPr>
        <w:pStyle w:val="a0"/>
      </w:pPr>
      <w:r>
        <w:rPr>
          <w:rFonts w:hint="eastAsia"/>
        </w:rPr>
        <w:lastRenderedPageBreak/>
        <w:t>当然，除了以上在</w:t>
      </w:r>
      <w:r>
        <w:rPr>
          <w:rFonts w:hint="eastAsia"/>
        </w:rPr>
        <w:t>DO-178B/C</w:t>
      </w:r>
      <w:r>
        <w:rPr>
          <w:rFonts w:hint="eastAsia"/>
        </w:rPr>
        <w:t>的目标中严格规定的可追溯性之外，在软件的研发过程中还应该满足一些其他软件生命周期数据之间的可追溯性，比如软件需求与测试用例、测试程序、测试结果之间的追溯性等。</w:t>
      </w:r>
    </w:p>
    <w:bookmarkEnd w:id="1"/>
    <w:p w:rsidR="000E3681" w:rsidRDefault="000E3681" w:rsidP="000E3681">
      <w:pPr>
        <w:pStyle w:val="2"/>
        <w:spacing w:before="156" w:after="156"/>
        <w:jc w:val="left"/>
      </w:pPr>
      <w:r>
        <w:rPr>
          <w:rFonts w:hint="eastAsia"/>
        </w:rPr>
        <w:t xml:space="preserve">  </w:t>
      </w:r>
      <w:bookmarkStart w:id="13" w:name="_Toc508532167"/>
      <w:r>
        <w:rPr>
          <w:rFonts w:hint="eastAsia"/>
        </w:rPr>
        <w:t>信息检索技术</w:t>
      </w:r>
      <w:bookmarkEnd w:id="13"/>
    </w:p>
    <w:p w:rsidR="000E3681" w:rsidRDefault="000E3681" w:rsidP="000E3681">
      <w:pPr>
        <w:pStyle w:val="a0"/>
      </w:pPr>
      <w:r>
        <w:rPr>
          <w:rFonts w:hint="eastAsia"/>
        </w:rPr>
        <w:t>信息检索技术是一个比较老的概念，指的是根据给定的查询项在一个数据集合上查找出相似的、相关的内容</w:t>
      </w:r>
      <w:r w:rsidRPr="005C4F61">
        <w:rPr>
          <w:vertAlign w:val="superscript"/>
        </w:rPr>
        <w:fldChar w:fldCharType="begin"/>
      </w:r>
      <w:r w:rsidRPr="005C4F61">
        <w:rPr>
          <w:vertAlign w:val="superscript"/>
        </w:rPr>
        <w:instrText xml:space="preserve"> </w:instrText>
      </w:r>
      <w:r w:rsidRPr="005C4F61">
        <w:rPr>
          <w:rFonts w:hint="eastAsia"/>
          <w:vertAlign w:val="superscript"/>
        </w:rPr>
        <w:instrText>REF _Ref505688379 \n \h</w:instrText>
      </w:r>
      <w:r w:rsidRPr="005C4F61">
        <w:rPr>
          <w:vertAlign w:val="superscript"/>
        </w:rPr>
        <w:instrText xml:space="preserve"> </w:instrText>
      </w:r>
      <w:r>
        <w:rPr>
          <w:vertAlign w:val="superscript"/>
        </w:rPr>
        <w:instrText xml:space="preserve"> \* MERGEFORMAT </w:instrText>
      </w:r>
      <w:r w:rsidRPr="005C4F61">
        <w:rPr>
          <w:vertAlign w:val="superscript"/>
        </w:rPr>
      </w:r>
      <w:r w:rsidRPr="005C4F61">
        <w:rPr>
          <w:vertAlign w:val="superscript"/>
        </w:rPr>
        <w:fldChar w:fldCharType="separate"/>
      </w:r>
      <w:r>
        <w:rPr>
          <w:vertAlign w:val="superscript"/>
        </w:rPr>
        <w:t>[23]</w:t>
      </w:r>
      <w:r w:rsidRPr="005C4F61">
        <w:rPr>
          <w:vertAlign w:val="superscript"/>
        </w:rPr>
        <w:fldChar w:fldCharType="end"/>
      </w:r>
      <w:r>
        <w:rPr>
          <w:rFonts w:hint="eastAsia"/>
        </w:rPr>
        <w:t>，最后</w:t>
      </w:r>
      <w:r>
        <w:t>将</w:t>
      </w:r>
      <w:r>
        <w:rPr>
          <w:rFonts w:hint="eastAsia"/>
        </w:rPr>
        <w:t>结果按照相关度排列。对于信息检索，大部分的工作是基于文本检索，即查询项和待查询集合的内容都是以文本形式存储，主要方法可以分为两类：基于统计检索和基于语义检索。</w:t>
      </w:r>
    </w:p>
    <w:p w:rsidR="000E3681" w:rsidRDefault="000E3681" w:rsidP="000E3681">
      <w:pPr>
        <w:pStyle w:val="3"/>
        <w:spacing w:before="156" w:after="156"/>
      </w:pPr>
      <w:r>
        <w:rPr>
          <w:rFonts w:hint="eastAsia"/>
        </w:rPr>
        <w:t xml:space="preserve">  </w:t>
      </w:r>
      <w:bookmarkStart w:id="14" w:name="_Toc508532168"/>
      <w:r>
        <w:rPr>
          <w:rFonts w:hint="eastAsia"/>
        </w:rPr>
        <w:t>基于统计检索</w:t>
      </w:r>
      <w:bookmarkEnd w:id="14"/>
    </w:p>
    <w:p w:rsidR="000E3681" w:rsidRDefault="000E3681" w:rsidP="000E3681">
      <w:pPr>
        <w:pStyle w:val="a0"/>
      </w:pPr>
      <w:r>
        <w:rPr>
          <w:rFonts w:hint="eastAsia"/>
        </w:rPr>
        <w:t>基于统计的方法是根据查询语句和待查询集合的内容的统计结果来确定查询结果。将查询和待查询集合放在同一个统计空间中，对文本进行分词，将所有的内容基于统计信息进行表示，然后计算得到与查询</w:t>
      </w:r>
      <w:proofErr w:type="gramStart"/>
      <w:r>
        <w:rPr>
          <w:rFonts w:hint="eastAsia"/>
        </w:rPr>
        <w:t>项相关</w:t>
      </w:r>
      <w:proofErr w:type="gramEnd"/>
      <w:r>
        <w:rPr>
          <w:rFonts w:hint="eastAsia"/>
        </w:rPr>
        <w:t>的内容。当前常用的基于统计检索的方法包括</w:t>
      </w:r>
      <w:r w:rsidRPr="008F59DB">
        <w:rPr>
          <w:rFonts w:hint="eastAsia"/>
          <w:highlight w:val="yellow"/>
        </w:rPr>
        <w:t>向量空间模型和概率模型</w:t>
      </w:r>
      <w:r>
        <w:rPr>
          <w:rFonts w:hint="eastAsia"/>
        </w:rPr>
        <w:t>。</w:t>
      </w:r>
    </w:p>
    <w:p w:rsidR="000E3681" w:rsidRDefault="000E3681" w:rsidP="000E3681">
      <w:pPr>
        <w:pStyle w:val="a0"/>
      </w:pPr>
      <w:r>
        <w:rPr>
          <w:rFonts w:hint="eastAsia"/>
        </w:rPr>
        <w:t>向量空间模型把文本信息用向量空间中的点表示，然后计算向量之间的距离来量化两个文本之间的相似度，最后通过对计算结果排序得到查询结果。文档向量构造最简单的方法是</w:t>
      </w:r>
      <w:proofErr w:type="gramStart"/>
      <w:r>
        <w:rPr>
          <w:rFonts w:hint="eastAsia"/>
        </w:rPr>
        <w:t>使用</w:t>
      </w:r>
      <w:r w:rsidRPr="007D0B1C">
        <w:rPr>
          <w:rFonts w:hint="eastAsia"/>
          <w:highlight w:val="yellow"/>
        </w:rPr>
        <w:t>词袋模型</w:t>
      </w:r>
      <w:proofErr w:type="gramEnd"/>
      <w:r>
        <w:rPr>
          <w:rFonts w:hint="eastAsia"/>
        </w:rPr>
        <w:t>（</w:t>
      </w:r>
      <w:r>
        <w:rPr>
          <w:rFonts w:hint="eastAsia"/>
        </w:rPr>
        <w:t>Bag of Words</w:t>
      </w:r>
      <w:r>
        <w:rPr>
          <w:rFonts w:hint="eastAsia"/>
        </w:rPr>
        <w:t>，</w:t>
      </w:r>
      <w:r>
        <w:rPr>
          <w:rFonts w:hint="eastAsia"/>
        </w:rPr>
        <w:t>BOW</w:t>
      </w:r>
      <w:r>
        <w:rPr>
          <w:rFonts w:hint="eastAsia"/>
        </w:rPr>
        <w:t>），即文档向量的长度是数据集中所有的词的数量，文档向量每一维的值为</w:t>
      </w:r>
      <w:proofErr w:type="gramStart"/>
      <w:r>
        <w:rPr>
          <w:rFonts w:hint="eastAsia"/>
        </w:rPr>
        <w:t>当前词</w:t>
      </w:r>
      <w:proofErr w:type="gramEnd"/>
      <w:r>
        <w:rPr>
          <w:rFonts w:hint="eastAsia"/>
        </w:rPr>
        <w:t>在该文档中的出现频率或其他的一些特征，从而将一个文档表示为一个向量。在计算文本间距离时，可以</w:t>
      </w:r>
      <w:r w:rsidRPr="007D0B1C">
        <w:rPr>
          <w:rFonts w:hint="eastAsia"/>
          <w:highlight w:val="yellow"/>
        </w:rPr>
        <w:t>使用余弦公式等方法</w:t>
      </w:r>
      <w:r>
        <w:rPr>
          <w:rFonts w:hint="eastAsia"/>
        </w:rPr>
        <w:t>，得到两个文本之间的相似度值。还有一些方法通过对关键词加权重的方式表示文本向量</w:t>
      </w:r>
      <w:r w:rsidRPr="005C4F61">
        <w:rPr>
          <w:vertAlign w:val="superscript"/>
        </w:rPr>
        <w:fldChar w:fldCharType="begin"/>
      </w:r>
      <w:r w:rsidRPr="005C4F61">
        <w:rPr>
          <w:vertAlign w:val="superscript"/>
        </w:rPr>
        <w:instrText xml:space="preserve"> </w:instrText>
      </w:r>
      <w:r w:rsidRPr="005C4F61">
        <w:rPr>
          <w:rFonts w:hint="eastAsia"/>
          <w:vertAlign w:val="superscript"/>
        </w:rPr>
        <w:instrText>REF _Ref505688428 \n \h</w:instrText>
      </w:r>
      <w:r w:rsidRPr="005C4F61">
        <w:rPr>
          <w:vertAlign w:val="superscript"/>
        </w:rPr>
        <w:instrText xml:space="preserve"> </w:instrText>
      </w:r>
      <w:r>
        <w:rPr>
          <w:vertAlign w:val="superscript"/>
        </w:rPr>
        <w:instrText xml:space="preserve"> \* MERGEFORMAT </w:instrText>
      </w:r>
      <w:r w:rsidRPr="005C4F61">
        <w:rPr>
          <w:vertAlign w:val="superscript"/>
        </w:rPr>
      </w:r>
      <w:r w:rsidRPr="005C4F61">
        <w:rPr>
          <w:vertAlign w:val="superscript"/>
        </w:rPr>
        <w:fldChar w:fldCharType="separate"/>
      </w:r>
      <w:r>
        <w:rPr>
          <w:vertAlign w:val="superscript"/>
        </w:rPr>
        <w:t>[24]</w:t>
      </w:r>
      <w:r w:rsidRPr="005C4F61">
        <w:rPr>
          <w:vertAlign w:val="superscript"/>
        </w:rPr>
        <w:fldChar w:fldCharType="end"/>
      </w:r>
      <w:r>
        <w:rPr>
          <w:rFonts w:hint="eastAsia"/>
        </w:rPr>
        <w:t>。</w:t>
      </w:r>
    </w:p>
    <w:p w:rsidR="000E3681" w:rsidRDefault="000E3681" w:rsidP="000E3681">
      <w:pPr>
        <w:pStyle w:val="a0"/>
      </w:pPr>
      <w:commentRangeStart w:id="15"/>
      <w:r>
        <w:rPr>
          <w:rFonts w:hint="eastAsia"/>
        </w:rPr>
        <w:t>潜在语义索引也是基于向量空间的检索方法。</w:t>
      </w:r>
      <w:r>
        <w:rPr>
          <w:rFonts w:hint="eastAsia"/>
        </w:rPr>
        <w:t>LSI</w:t>
      </w:r>
      <w:r>
        <w:rPr>
          <w:rFonts w:hint="eastAsia"/>
        </w:rPr>
        <w:t>使用</w:t>
      </w:r>
      <w:r>
        <w:t>one-hot</w:t>
      </w:r>
      <w:r>
        <w:rPr>
          <w:rFonts w:hint="eastAsia"/>
        </w:rPr>
        <w:t>方法表示</w:t>
      </w:r>
      <w:r>
        <w:t>文档，</w:t>
      </w:r>
      <w:r>
        <w:rPr>
          <w:rFonts w:hint="eastAsia"/>
        </w:rPr>
        <w:t>并</w:t>
      </w:r>
      <w:r>
        <w:t>将所有文档放在同一个矩阵中</w:t>
      </w:r>
      <w:r>
        <w:rPr>
          <w:rFonts w:hint="eastAsia"/>
        </w:rPr>
        <w:t>，通过奇异值分解（</w:t>
      </w:r>
      <w:r w:rsidRPr="006C1497">
        <w:t>Singular Value Decomposition</w:t>
      </w:r>
      <w:r>
        <w:rPr>
          <w:rFonts w:hint="eastAsia"/>
        </w:rPr>
        <w:t>，</w:t>
      </w:r>
      <w:r>
        <w:rPr>
          <w:rFonts w:hint="eastAsia"/>
        </w:rPr>
        <w:t>SVD</w:t>
      </w:r>
      <w:r>
        <w:rPr>
          <w:rFonts w:hint="eastAsia"/>
        </w:rPr>
        <w:t>）的方法对</w:t>
      </w:r>
      <w:r>
        <w:t>矩阵降维，并且</w:t>
      </w:r>
      <w:r>
        <w:rPr>
          <w:rFonts w:hint="eastAsia"/>
        </w:rPr>
        <w:t>得到文本的主题和</w:t>
      </w:r>
      <w:r>
        <w:t>主题之间的关系</w:t>
      </w:r>
      <w:r>
        <w:rPr>
          <w:rFonts w:hint="eastAsia"/>
        </w:rPr>
        <w:t>。但是</w:t>
      </w:r>
      <w:r>
        <w:t>由于使用</w:t>
      </w:r>
      <w:r>
        <w:rPr>
          <w:rFonts w:hint="eastAsia"/>
        </w:rPr>
        <w:t>向量表示之后矩阵规模巨大、同时矩阵会过于稀疏，因此需要</w:t>
      </w:r>
      <w:proofErr w:type="gramStart"/>
      <w:r>
        <w:rPr>
          <w:rFonts w:hint="eastAsia"/>
        </w:rPr>
        <w:t>进行降维操作</w:t>
      </w:r>
      <w:proofErr w:type="gramEnd"/>
      <w:r>
        <w:rPr>
          <w:rFonts w:hint="eastAsia"/>
        </w:rPr>
        <w:t>。</w:t>
      </w:r>
      <w:r>
        <w:rPr>
          <w:rFonts w:hint="eastAsia"/>
        </w:rPr>
        <w:t>LSI</w:t>
      </w:r>
      <w:r>
        <w:t>方法</w:t>
      </w:r>
      <w:r>
        <w:rPr>
          <w:rFonts w:hint="eastAsia"/>
        </w:rPr>
        <w:t>虽然表示和计算过程都比较简单，但是也有如下几个缺点：（</w:t>
      </w:r>
      <w:r>
        <w:rPr>
          <w:rFonts w:hint="eastAsia"/>
        </w:rPr>
        <w:t>1</w:t>
      </w:r>
      <w:r>
        <w:rPr>
          <w:rFonts w:hint="eastAsia"/>
        </w:rPr>
        <w:t>）通过</w:t>
      </w:r>
      <w:r>
        <w:rPr>
          <w:rFonts w:hint="eastAsia"/>
        </w:rPr>
        <w:t>SVD</w:t>
      </w:r>
      <w:r>
        <w:rPr>
          <w:rFonts w:hint="eastAsia"/>
        </w:rPr>
        <w:t>生成的新矩阵解释性较差；（</w:t>
      </w:r>
      <w:r>
        <w:rPr>
          <w:rFonts w:hint="eastAsia"/>
        </w:rPr>
        <w:t>2</w:t>
      </w:r>
      <w:r>
        <w:rPr>
          <w:rFonts w:hint="eastAsia"/>
        </w:rPr>
        <w:t>）无法解决“一词多义”的问题；（</w:t>
      </w:r>
      <w:r>
        <w:rPr>
          <w:rFonts w:hint="eastAsia"/>
        </w:rPr>
        <w:t>3</w:t>
      </w:r>
      <w:r>
        <w:rPr>
          <w:rFonts w:hint="eastAsia"/>
        </w:rPr>
        <w:t>）</w:t>
      </w:r>
      <w:proofErr w:type="gramStart"/>
      <w:r>
        <w:rPr>
          <w:rFonts w:hint="eastAsia"/>
        </w:rPr>
        <w:t>和词袋模型</w:t>
      </w:r>
      <w:proofErr w:type="gramEnd"/>
      <w:r>
        <w:rPr>
          <w:rFonts w:hint="eastAsia"/>
        </w:rPr>
        <w:t>一样，忽略了文章中单词的先后顺序。</w:t>
      </w:r>
      <w:commentRangeEnd w:id="15"/>
      <w:r>
        <w:rPr>
          <w:rStyle w:val="a6"/>
          <w:rFonts w:cs="Times New Roman"/>
        </w:rPr>
        <w:commentReference w:id="15"/>
      </w:r>
    </w:p>
    <w:p w:rsidR="000E3681" w:rsidRDefault="000E3681" w:rsidP="000E3681">
      <w:pPr>
        <w:pStyle w:val="a0"/>
      </w:pPr>
      <w:r w:rsidRPr="008F59DB">
        <w:rPr>
          <w:rFonts w:hint="eastAsia"/>
          <w:highlight w:val="yellow"/>
        </w:rPr>
        <w:t>概率模型</w:t>
      </w:r>
      <w:r>
        <w:rPr>
          <w:rFonts w:hint="eastAsia"/>
        </w:rPr>
        <w:t>基于多个随机变量之间概率关系计算</w:t>
      </w:r>
      <w:r>
        <w:t>查询项和候选</w:t>
      </w:r>
      <w:r>
        <w:rPr>
          <w:rFonts w:hint="eastAsia"/>
        </w:rPr>
        <w:t>文档</w:t>
      </w:r>
      <w:r>
        <w:t>之间的</w:t>
      </w:r>
      <w:r>
        <w:rPr>
          <w:rFonts w:hint="eastAsia"/>
        </w:rPr>
        <w:t>关</w:t>
      </w:r>
      <w:r>
        <w:rPr>
          <w:rFonts w:hint="eastAsia"/>
        </w:rPr>
        <w:lastRenderedPageBreak/>
        <w:t>系，将查询项与文档集合中的文档同时出现的概率定义为二者的相似度，形式化表示如</w:t>
      </w:r>
      <w:r w:rsidRPr="009209B7">
        <w:rPr>
          <w:rFonts w:hint="eastAsia"/>
        </w:rPr>
        <w:t>公式</w:t>
      </w:r>
      <w:r w:rsidRPr="009209B7">
        <w:rPr>
          <w:rFonts w:hint="eastAsia"/>
        </w:rPr>
        <w:t>(</w:t>
      </w:r>
      <w:r w:rsidRPr="009209B7">
        <w:t>2.1</w:t>
      </w:r>
      <w:r w:rsidRPr="009209B7">
        <w:rPr>
          <w:rFonts w:hint="eastAsia"/>
        </w:rPr>
        <w:t>)</w:t>
      </w:r>
      <w:r>
        <w:rPr>
          <w:rFonts w:hint="eastAsia"/>
        </w:rPr>
        <w:t>所示。在计算完成后，对相似度进行排序，然后设置阈值过滤得到某个查询对应的相关内容，从而完成</w:t>
      </w:r>
      <w:r>
        <w:t>信息检索任务</w:t>
      </w:r>
      <w:r>
        <w:rPr>
          <w:rFonts w:hint="eastAsia"/>
        </w:rPr>
        <w:t>。</w:t>
      </w:r>
    </w:p>
    <w:p w:rsidR="000E3681" w:rsidRPr="003911B7" w:rsidRDefault="000E3681" w:rsidP="000E3681">
      <w:pPr>
        <w:pStyle w:val="a0"/>
        <w:tabs>
          <w:tab w:val="center" w:pos="4564"/>
          <w:tab w:val="right" w:pos="9071"/>
        </w:tabs>
        <w:rPr>
          <w:i/>
        </w:rPr>
      </w:pPr>
      <w:r>
        <w:tab/>
      </w:r>
      <m:oMath>
        <m:r>
          <w:rPr>
            <w:rFonts w:ascii="Cambria Math" w:hAnsi="Cambria Math"/>
          </w:rPr>
          <m:t>Sim</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unc>
          <m:funcPr>
            <m:ctrlPr>
              <w:rPr>
                <w:rFonts w:ascii="Cambria Math" w:hAnsi="Cambria Math"/>
                <w:i/>
              </w:rPr>
            </m:ctrlPr>
          </m:funcPr>
          <m:fName>
            <m: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e>
                <m:r>
                  <w:rPr>
                    <w:rFonts w:ascii="Cambria Math" w:hAnsi="Cambria Math"/>
                  </w:rPr>
                  <m:t>q</m:t>
                </m:r>
              </m:e>
            </m:d>
          </m:e>
        </m:func>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q</m:t>
                </m:r>
              </m:e>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Pr⁡</m:t>
            </m:r>
            <m: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Pr⁡</m:t>
            </m:r>
            <m:r>
              <w:rPr>
                <w:rFonts w:ascii="Cambria Math" w:hAnsi="Cambria Math" w:hint="eastAsia"/>
              </w:rPr>
              <m:t>(</m:t>
            </m:r>
            <m:r>
              <w:rPr>
                <w:rFonts w:ascii="Cambria Math" w:hAnsi="Cambria Math"/>
              </w:rPr>
              <m:t>q)</m:t>
            </m:r>
          </m:den>
        </m:f>
      </m:oMath>
      <w:r>
        <w:tab/>
      </w:r>
      <w:r>
        <w:rPr>
          <w:rFonts w:hint="eastAsia"/>
        </w:rPr>
        <w:t>（</w:t>
      </w:r>
      <w:r>
        <w:rPr>
          <w:rFonts w:hint="eastAsia"/>
        </w:rPr>
        <w:t>2</w:t>
      </w:r>
      <w:r>
        <w:t>.1</w:t>
      </w:r>
      <w:r>
        <w:t>）</w:t>
      </w:r>
      <w:r>
        <w:rPr>
          <w:i/>
        </w:rPr>
        <w:tab/>
      </w:r>
    </w:p>
    <w:p w:rsidR="000E3681" w:rsidRPr="001733A2" w:rsidRDefault="000E3681" w:rsidP="000E3681">
      <w:pPr>
        <w:pStyle w:val="a0"/>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表示文档集合中第</w:t>
      </w:r>
      <w:proofErr w:type="spellStart"/>
      <w:r w:rsidRPr="00F05BAF">
        <w:rPr>
          <w:rFonts w:hint="eastAsia"/>
          <w:i/>
        </w:rPr>
        <w:t>i</w:t>
      </w:r>
      <w:proofErr w:type="spellEnd"/>
      <w:proofErr w:type="gramStart"/>
      <w:r>
        <w:rPr>
          <w:rFonts w:hint="eastAsia"/>
        </w:rPr>
        <w:t>个</w:t>
      </w:r>
      <w:proofErr w:type="gramEnd"/>
      <w:r>
        <w:rPr>
          <w:rFonts w:hint="eastAsia"/>
        </w:rPr>
        <w:t>文档，</w:t>
      </w:r>
      <m:oMath>
        <m:r>
          <w:rPr>
            <w:rFonts w:ascii="Cambria Math" w:hAnsi="Cambria Math"/>
          </w:rPr>
          <m:t>q</m:t>
        </m:r>
      </m:oMath>
      <w:r>
        <w:rPr>
          <w:rFonts w:hint="eastAsia"/>
        </w:rPr>
        <w:t>表示查询语句，</w:t>
      </w:r>
      <w:r w:rsidRPr="009209B7">
        <w:rPr>
          <w:rFonts w:hint="eastAsia"/>
        </w:rPr>
        <w:t>公式</w:t>
      </w:r>
      <w:r w:rsidRPr="009209B7">
        <w:rPr>
          <w:rFonts w:hint="eastAsia"/>
        </w:rPr>
        <w:t>(</w:t>
      </w:r>
      <w:r w:rsidRPr="009209B7">
        <w:t>2.1</w:t>
      </w:r>
      <w:r w:rsidRPr="009209B7">
        <w:rPr>
          <w:rFonts w:hint="eastAsia"/>
        </w:rPr>
        <w:t>)</w:t>
      </w:r>
      <w:r>
        <w:rPr>
          <w:rFonts w:hint="eastAsia"/>
        </w:rPr>
        <w:t>使用贝叶斯公式对二者同时出现的概率进行求解。</w:t>
      </w:r>
    </w:p>
    <w:p w:rsidR="000E3681" w:rsidRDefault="000E3681" w:rsidP="000E3681">
      <w:pPr>
        <w:pStyle w:val="3"/>
        <w:spacing w:before="156" w:after="156"/>
      </w:pPr>
      <w:r>
        <w:rPr>
          <w:rFonts w:hint="eastAsia"/>
        </w:rPr>
        <w:t xml:space="preserve">  </w:t>
      </w:r>
      <w:bookmarkStart w:id="16" w:name="_Toc508532169"/>
      <w:r>
        <w:rPr>
          <w:rFonts w:hint="eastAsia"/>
        </w:rPr>
        <w:t>基于语义检索</w:t>
      </w:r>
      <w:bookmarkEnd w:id="16"/>
    </w:p>
    <w:p w:rsidR="000E3681" w:rsidRPr="000645ED" w:rsidRDefault="000E3681" w:rsidP="000E3681">
      <w:pPr>
        <w:pStyle w:val="a0"/>
      </w:pPr>
      <w:r>
        <w:rPr>
          <w:rFonts w:hint="eastAsia"/>
        </w:rPr>
        <w:t>基于语义的方法是在一定程度上通过对查询句子进行句法和语义的分析，即通过其他的表现形式对文本的语义进行表示。由于当前大部分信息检索都是基于文本检索，因此基于语义的信息检索也和自然语言处理技术相关。使用句法分析的方法是借助文本的句式和一些词性信息对文本语义进行强化处理，如在</w:t>
      </w:r>
      <w:r>
        <w:t>文献</w:t>
      </w:r>
      <w:r>
        <w:fldChar w:fldCharType="begin"/>
      </w:r>
      <w:r>
        <w:instrText xml:space="preserve"> </w:instrText>
      </w:r>
      <w:r>
        <w:rPr>
          <w:rFonts w:hint="eastAsia"/>
        </w:rPr>
        <w:instrText>REF _Ref505688497 \n \h</w:instrText>
      </w:r>
      <w:r>
        <w:instrText xml:space="preserve"> </w:instrText>
      </w:r>
      <w:r>
        <w:fldChar w:fldCharType="separate"/>
      </w:r>
      <w:r>
        <w:t>[25]</w:t>
      </w:r>
      <w:r>
        <w:fldChar w:fldCharType="end"/>
      </w:r>
      <w:r>
        <w:rPr>
          <w:rFonts w:hint="eastAsia"/>
        </w:rPr>
        <w:t>中提到的使用子树加速对文本相似度的计算，并将子树与文本特征向量进行比较匹配，从而得到更准确的文本相似度；使用语义分析的方法有基于本体</w:t>
      </w:r>
      <w:r w:rsidRPr="00F05BAF">
        <w:rPr>
          <w:vertAlign w:val="superscript"/>
        </w:rPr>
        <w:fldChar w:fldCharType="begin"/>
      </w:r>
      <w:r w:rsidRPr="00F05BAF">
        <w:rPr>
          <w:vertAlign w:val="superscript"/>
        </w:rPr>
        <w:instrText xml:space="preserve"> </w:instrText>
      </w:r>
      <w:r w:rsidRPr="00F05BAF">
        <w:rPr>
          <w:rFonts w:hint="eastAsia"/>
          <w:vertAlign w:val="superscript"/>
        </w:rPr>
        <w:instrText>REF _Ref505691378 \n \h</w:instrText>
      </w:r>
      <w:r w:rsidRPr="00F05BAF">
        <w:rPr>
          <w:vertAlign w:val="superscript"/>
        </w:rPr>
        <w:instrText xml:space="preserve"> </w:instrText>
      </w:r>
      <w:r>
        <w:rPr>
          <w:vertAlign w:val="superscript"/>
        </w:rPr>
        <w:instrText xml:space="preserve"> \* MERGEFORMAT </w:instrText>
      </w:r>
      <w:r w:rsidRPr="00F05BAF">
        <w:rPr>
          <w:vertAlign w:val="superscript"/>
        </w:rPr>
      </w:r>
      <w:r w:rsidRPr="00F05BAF">
        <w:rPr>
          <w:vertAlign w:val="superscript"/>
        </w:rPr>
        <w:fldChar w:fldCharType="separate"/>
      </w:r>
      <w:r>
        <w:rPr>
          <w:vertAlign w:val="superscript"/>
        </w:rPr>
        <w:t>[26]</w:t>
      </w:r>
      <w:r w:rsidRPr="00F05BAF">
        <w:rPr>
          <w:vertAlign w:val="superscript"/>
        </w:rPr>
        <w:fldChar w:fldCharType="end"/>
      </w:r>
      <w:r>
        <w:rPr>
          <w:rFonts w:hint="eastAsia"/>
        </w:rPr>
        <w:t>和基于外部语义词典（如</w:t>
      </w:r>
      <w:proofErr w:type="spellStart"/>
      <w:r>
        <w:rPr>
          <w:rFonts w:hint="eastAsia"/>
        </w:rPr>
        <w:t>Hownet</w:t>
      </w:r>
      <w:proofErr w:type="spellEnd"/>
      <w:r w:rsidRPr="00EA2EB1">
        <w:rPr>
          <w:vertAlign w:val="superscript"/>
        </w:rPr>
        <w:fldChar w:fldCharType="begin"/>
      </w:r>
      <w:r w:rsidRPr="00EA2EB1">
        <w:rPr>
          <w:vertAlign w:val="superscript"/>
        </w:rPr>
        <w:instrText xml:space="preserve"> </w:instrText>
      </w:r>
      <w:r w:rsidRPr="00EA2EB1">
        <w:rPr>
          <w:rFonts w:hint="eastAsia"/>
          <w:vertAlign w:val="superscript"/>
        </w:rPr>
        <w:instrText>REF _Ref505691484 \n \h</w:instrText>
      </w:r>
      <w:r w:rsidRPr="00EA2EB1">
        <w:rPr>
          <w:vertAlign w:val="superscript"/>
        </w:rPr>
        <w:instrText xml:space="preserve"> </w:instrText>
      </w:r>
      <w:r>
        <w:rPr>
          <w:vertAlign w:val="superscript"/>
        </w:rPr>
        <w:instrText xml:space="preserve"> \* MERGEFORMAT </w:instrText>
      </w:r>
      <w:r w:rsidRPr="00EA2EB1">
        <w:rPr>
          <w:vertAlign w:val="superscript"/>
        </w:rPr>
      </w:r>
      <w:r w:rsidRPr="00EA2EB1">
        <w:rPr>
          <w:vertAlign w:val="superscript"/>
        </w:rPr>
        <w:fldChar w:fldCharType="separate"/>
      </w:r>
      <w:r>
        <w:rPr>
          <w:vertAlign w:val="superscript"/>
        </w:rPr>
        <w:t>[27]</w:t>
      </w:r>
      <w:r w:rsidRPr="00EA2EB1">
        <w:rPr>
          <w:vertAlign w:val="superscript"/>
        </w:rPr>
        <w:fldChar w:fldCharType="end"/>
      </w:r>
      <w:r>
        <w:rPr>
          <w:rFonts w:hint="eastAsia"/>
        </w:rPr>
        <w:t>和</w:t>
      </w:r>
      <w:proofErr w:type="spellStart"/>
      <w:r>
        <w:rPr>
          <w:rFonts w:hint="eastAsia"/>
        </w:rPr>
        <w:t>Wordnet</w:t>
      </w:r>
      <w:proofErr w:type="spellEnd"/>
      <w:r w:rsidRPr="00EA2EB1">
        <w:rPr>
          <w:vertAlign w:val="superscript"/>
        </w:rPr>
        <w:fldChar w:fldCharType="begin"/>
      </w:r>
      <w:r w:rsidRPr="00EA2EB1">
        <w:rPr>
          <w:vertAlign w:val="superscript"/>
        </w:rPr>
        <w:instrText xml:space="preserve"> </w:instrText>
      </w:r>
      <w:r w:rsidRPr="00EA2EB1">
        <w:rPr>
          <w:rFonts w:hint="eastAsia"/>
          <w:vertAlign w:val="superscript"/>
        </w:rPr>
        <w:instrText>REF _Ref505691490 \n \h</w:instrText>
      </w:r>
      <w:r w:rsidRPr="00EA2EB1">
        <w:rPr>
          <w:vertAlign w:val="superscript"/>
        </w:rPr>
        <w:instrText xml:space="preserve"> </w:instrText>
      </w:r>
      <w:r>
        <w:rPr>
          <w:vertAlign w:val="superscript"/>
        </w:rPr>
        <w:instrText xml:space="preserve"> \* MERGEFORMAT </w:instrText>
      </w:r>
      <w:r w:rsidRPr="00EA2EB1">
        <w:rPr>
          <w:vertAlign w:val="superscript"/>
        </w:rPr>
      </w:r>
      <w:r w:rsidRPr="00EA2EB1">
        <w:rPr>
          <w:vertAlign w:val="superscript"/>
        </w:rPr>
        <w:fldChar w:fldCharType="separate"/>
      </w:r>
      <w:r>
        <w:rPr>
          <w:vertAlign w:val="superscript"/>
        </w:rPr>
        <w:t>[28]</w:t>
      </w:r>
      <w:r w:rsidRPr="00EA2EB1">
        <w:rPr>
          <w:vertAlign w:val="superscript"/>
        </w:rPr>
        <w:fldChar w:fldCharType="end"/>
      </w:r>
      <w:r>
        <w:rPr>
          <w:rFonts w:hint="eastAsia"/>
        </w:rPr>
        <w:t>）等方法，</w:t>
      </w:r>
      <w:r>
        <w:t>这些方法基本是将</w:t>
      </w:r>
      <w:r>
        <w:rPr>
          <w:rFonts w:hint="eastAsia"/>
        </w:rPr>
        <w:t>查询</w:t>
      </w:r>
      <w:r>
        <w:t>文本中的单词或词组抽离出来，然后</w:t>
      </w:r>
      <w:r>
        <w:rPr>
          <w:rFonts w:hint="eastAsia"/>
        </w:rPr>
        <w:t>用本体</w:t>
      </w:r>
      <w:r>
        <w:t>或者外部语义词典中的含义来表示，</w:t>
      </w:r>
      <w:r>
        <w:rPr>
          <w:rFonts w:hint="eastAsia"/>
        </w:rPr>
        <w:t>从而</w:t>
      </w:r>
      <w:r>
        <w:t>将</w:t>
      </w:r>
      <w:r>
        <w:rPr>
          <w:rFonts w:hint="eastAsia"/>
        </w:rPr>
        <w:t>整个</w:t>
      </w:r>
      <w:r>
        <w:t>文档集合中的内容</w:t>
      </w:r>
      <w:r>
        <w:rPr>
          <w:rFonts w:hint="eastAsia"/>
        </w:rPr>
        <w:t>统一表示</w:t>
      </w:r>
      <w:r>
        <w:t>，然后使用</w:t>
      </w:r>
      <w:r>
        <w:rPr>
          <w:rFonts w:hint="eastAsia"/>
        </w:rPr>
        <w:t>给定</w:t>
      </w:r>
      <w:r>
        <w:t>的算法计算相似度，从而确定检索列表</w:t>
      </w:r>
      <w:r>
        <w:rPr>
          <w:rFonts w:hint="eastAsia"/>
        </w:rPr>
        <w:t>。</w:t>
      </w:r>
    </w:p>
    <w:p w:rsidR="000E3681" w:rsidRDefault="000E3681" w:rsidP="000E3681">
      <w:pPr>
        <w:pStyle w:val="2"/>
        <w:spacing w:before="156" w:after="156"/>
        <w:jc w:val="left"/>
      </w:pPr>
      <w:r>
        <w:rPr>
          <w:rFonts w:hint="eastAsia"/>
        </w:rPr>
        <w:t xml:space="preserve">  </w:t>
      </w:r>
      <w:bookmarkStart w:id="17" w:name="_Toc508532170"/>
      <w:r>
        <w:t>word embedding</w:t>
      </w:r>
      <w:r>
        <w:rPr>
          <w:rFonts w:hint="eastAsia"/>
        </w:rPr>
        <w:t>介绍</w:t>
      </w:r>
      <w:bookmarkEnd w:id="17"/>
    </w:p>
    <w:p w:rsidR="000E3681" w:rsidRDefault="000E3681" w:rsidP="000E3681">
      <w:pPr>
        <w:pStyle w:val="a0"/>
      </w:pPr>
      <w:r w:rsidRPr="00C92F13">
        <w:t>W</w:t>
      </w:r>
      <w:r w:rsidRPr="00C92F13">
        <w:rPr>
          <w:rFonts w:hint="eastAsia"/>
        </w:rPr>
        <w:t>ord2vec</w:t>
      </w:r>
      <w:r>
        <w:rPr>
          <w:rFonts w:hint="eastAsia"/>
        </w:rPr>
        <w:t>是</w:t>
      </w:r>
      <w:r>
        <w:rPr>
          <w:rFonts w:hint="eastAsia"/>
        </w:rPr>
        <w:t>Google</w:t>
      </w:r>
      <w:r>
        <w:rPr>
          <w:rFonts w:hint="eastAsia"/>
        </w:rPr>
        <w:t>的</w:t>
      </w:r>
      <w:r w:rsidRPr="00C92F13">
        <w:t xml:space="preserve">Tomas </w:t>
      </w:r>
      <w:proofErr w:type="spellStart"/>
      <w:r w:rsidRPr="00C92F13">
        <w:t>Mikolov</w:t>
      </w:r>
      <w:proofErr w:type="spellEnd"/>
      <w:r w:rsidRPr="00EA2EB1">
        <w:rPr>
          <w:vertAlign w:val="superscript"/>
        </w:rPr>
        <w:fldChar w:fldCharType="begin"/>
      </w:r>
      <w:r w:rsidRPr="00EA2EB1">
        <w:rPr>
          <w:vertAlign w:val="superscript"/>
        </w:rPr>
        <w:instrText xml:space="preserve"> REF _Ref505691559 \n \h </w:instrText>
      </w:r>
      <w:r>
        <w:rPr>
          <w:vertAlign w:val="superscript"/>
        </w:rPr>
        <w:instrText xml:space="preserve"> \* MERGEFORMAT </w:instrText>
      </w:r>
      <w:r w:rsidRPr="00EA2EB1">
        <w:rPr>
          <w:vertAlign w:val="superscript"/>
        </w:rPr>
      </w:r>
      <w:r w:rsidRPr="00EA2EB1">
        <w:rPr>
          <w:vertAlign w:val="superscript"/>
        </w:rPr>
        <w:fldChar w:fldCharType="separate"/>
      </w:r>
      <w:r>
        <w:rPr>
          <w:vertAlign w:val="superscript"/>
        </w:rPr>
        <w:t>[29]</w:t>
      </w:r>
      <w:r w:rsidRPr="00EA2EB1">
        <w:rPr>
          <w:vertAlign w:val="superscript"/>
        </w:rPr>
        <w:fldChar w:fldCharType="end"/>
      </w:r>
      <w:r>
        <w:rPr>
          <w:rFonts w:hint="eastAsia"/>
        </w:rPr>
        <w:t>等人提出的文本表示方法，</w:t>
      </w:r>
      <w:r w:rsidRPr="008F59DB">
        <w:rPr>
          <w:rFonts w:hint="eastAsia"/>
          <w:highlight w:val="yellow"/>
        </w:rPr>
        <w:t>将单词表示成</w:t>
      </w:r>
      <w:r w:rsidRPr="008F59DB">
        <w:rPr>
          <w:rFonts w:hint="eastAsia"/>
          <w:highlight w:val="yellow"/>
        </w:rPr>
        <w:t>word embedding</w:t>
      </w:r>
      <w:r w:rsidRPr="008F59DB">
        <w:rPr>
          <w:rFonts w:hint="eastAsia"/>
          <w:highlight w:val="yellow"/>
        </w:rPr>
        <w:t>的形式，是一种分布式表示模型</w:t>
      </w:r>
      <w:r>
        <w:rPr>
          <w:rFonts w:hint="eastAsia"/>
        </w:rPr>
        <w:t>。</w:t>
      </w:r>
      <w:r>
        <w:t>Word embedding</w:t>
      </w:r>
      <w:r>
        <w:rPr>
          <w:rFonts w:hint="eastAsia"/>
        </w:rPr>
        <w:t>的</w:t>
      </w:r>
      <w:r>
        <w:t>向量表示</w:t>
      </w:r>
      <w:r>
        <w:rPr>
          <w:rFonts w:hint="eastAsia"/>
        </w:rPr>
        <w:t>反应了词的共现关系。</w:t>
      </w:r>
      <w:r w:rsidRPr="008F59DB">
        <w:rPr>
          <w:rFonts w:hint="eastAsia"/>
          <w:highlight w:val="yellow"/>
        </w:rPr>
        <w:t>在给定的语料库下，通过算法模型将</w:t>
      </w:r>
      <w:proofErr w:type="gramStart"/>
      <w:r w:rsidRPr="008F59DB">
        <w:rPr>
          <w:rFonts w:hint="eastAsia"/>
          <w:highlight w:val="yellow"/>
        </w:rPr>
        <w:t>词表示成向量</w:t>
      </w:r>
      <w:proofErr w:type="gramEnd"/>
      <w:r w:rsidRPr="008F59DB">
        <w:rPr>
          <w:rFonts w:hint="eastAsia"/>
          <w:highlight w:val="yellow"/>
        </w:rPr>
        <w:t>的形式</w:t>
      </w:r>
      <w:r>
        <w:rPr>
          <w:rFonts w:hint="eastAsia"/>
        </w:rPr>
        <w:t>，向量的维数可以由用户指定，通常为几十到几千不等，因此可以远远小于词典的大小，这样就避免了向量空间模型中的矩阵稀疏问题。同时，</w:t>
      </w:r>
      <w:proofErr w:type="spellStart"/>
      <w:r>
        <w:rPr>
          <w:rFonts w:hint="eastAsia"/>
        </w:rPr>
        <w:t>Mikolov</w:t>
      </w:r>
      <w:proofErr w:type="spellEnd"/>
      <w:r>
        <w:rPr>
          <w:rFonts w:hint="eastAsia"/>
        </w:rPr>
        <w:t>等人还开发出了训练词向量的工具，训练效率非常高，非常适合在现在大数据集的应用中。</w:t>
      </w:r>
    </w:p>
    <w:p w:rsidR="000E3681" w:rsidRDefault="000E3681" w:rsidP="000E3681">
      <w:pPr>
        <w:pStyle w:val="a0"/>
      </w:pPr>
      <w:r>
        <w:rPr>
          <w:rFonts w:hint="eastAsia"/>
        </w:rPr>
        <w:t>Word embedding</w:t>
      </w:r>
      <w:r>
        <w:rPr>
          <w:rFonts w:hint="eastAsia"/>
        </w:rPr>
        <w:t>基于分布式假说提出，即出现在</w:t>
      </w:r>
      <w:r w:rsidRPr="008F59DB">
        <w:rPr>
          <w:rFonts w:hint="eastAsia"/>
          <w:highlight w:val="yellow"/>
        </w:rPr>
        <w:t>相同上下文中的词的含义相近</w:t>
      </w:r>
      <w:r w:rsidRPr="00A85DBD">
        <w:rPr>
          <w:vertAlign w:val="superscript"/>
        </w:rPr>
        <w:fldChar w:fldCharType="begin"/>
      </w:r>
      <w:r w:rsidRPr="00A85DBD">
        <w:rPr>
          <w:vertAlign w:val="superscript"/>
        </w:rPr>
        <w:instrText xml:space="preserve"> </w:instrText>
      </w:r>
      <w:r w:rsidRPr="00A85DBD">
        <w:rPr>
          <w:rFonts w:hint="eastAsia"/>
          <w:vertAlign w:val="superscript"/>
        </w:rPr>
        <w:instrText>REF _Ref505691908 \n \h</w:instrText>
      </w:r>
      <w:r w:rsidRPr="00A85DBD">
        <w:rPr>
          <w:vertAlign w:val="superscript"/>
        </w:rPr>
        <w:instrText xml:space="preserve">  \* MERGEFORMAT </w:instrText>
      </w:r>
      <w:r w:rsidRPr="00A85DBD">
        <w:rPr>
          <w:vertAlign w:val="superscript"/>
        </w:rPr>
      </w:r>
      <w:r w:rsidRPr="00A85DBD">
        <w:rPr>
          <w:vertAlign w:val="superscript"/>
        </w:rPr>
        <w:fldChar w:fldCharType="separate"/>
      </w:r>
      <w:r>
        <w:rPr>
          <w:vertAlign w:val="superscript"/>
        </w:rPr>
        <w:t>[30]</w:t>
      </w:r>
      <w:r w:rsidRPr="00A85DBD">
        <w:rPr>
          <w:vertAlign w:val="superscript"/>
        </w:rPr>
        <w:fldChar w:fldCharType="end"/>
      </w:r>
      <w:r>
        <w:rPr>
          <w:rFonts w:hint="eastAsia"/>
        </w:rPr>
        <w:t>。训练</w:t>
      </w:r>
      <w:r>
        <w:rPr>
          <w:rFonts w:hint="eastAsia"/>
        </w:rPr>
        <w:t>word embedding</w:t>
      </w:r>
      <w:r>
        <w:rPr>
          <w:rFonts w:hint="eastAsia"/>
        </w:rPr>
        <w:t>的流程类似</w:t>
      </w:r>
      <w:r w:rsidRPr="008F59DB">
        <w:rPr>
          <w:rFonts w:hint="eastAsia"/>
          <w:highlight w:val="yellow"/>
        </w:rPr>
        <w:t>前馈神经网络</w:t>
      </w:r>
      <w:r>
        <w:rPr>
          <w:rFonts w:hint="eastAsia"/>
        </w:rPr>
        <w:t>，但是仅包含输入层、隐藏层和输出层三层结构，并且由于</w:t>
      </w:r>
      <w:proofErr w:type="spellStart"/>
      <w:r>
        <w:rPr>
          <w:rFonts w:hint="eastAsia"/>
        </w:rPr>
        <w:t>Mikolov</w:t>
      </w:r>
      <w:proofErr w:type="spellEnd"/>
      <w:r>
        <w:rPr>
          <w:rFonts w:hint="eastAsia"/>
        </w:rPr>
        <w:t>等人对隐藏层和输出层做了优化，</w:t>
      </w:r>
      <w:r>
        <w:rPr>
          <w:rFonts w:hint="eastAsia"/>
        </w:rPr>
        <w:lastRenderedPageBreak/>
        <w:t>使得模型的训练效率更高。训练模型主要包括</w:t>
      </w:r>
      <w:r>
        <w:rPr>
          <w:rFonts w:hint="eastAsia"/>
        </w:rPr>
        <w:t>skip-gram</w:t>
      </w:r>
      <w:r>
        <w:rPr>
          <w:rFonts w:hint="eastAsia"/>
        </w:rPr>
        <w:t>和</w:t>
      </w:r>
      <w:r>
        <w:rPr>
          <w:rFonts w:hint="eastAsia"/>
        </w:rPr>
        <w:t>CBOW</w:t>
      </w:r>
      <w:r>
        <w:rPr>
          <w:rFonts w:hint="eastAsia"/>
        </w:rPr>
        <w:t>两种，</w:t>
      </w:r>
      <w:r>
        <w:rPr>
          <w:rFonts w:hint="eastAsia"/>
        </w:rPr>
        <w:t>skip</w:t>
      </w:r>
      <w:r>
        <w:t>-gram</w:t>
      </w:r>
      <w:r>
        <w:rPr>
          <w:rFonts w:hint="eastAsia"/>
        </w:rPr>
        <w:t>模型</w:t>
      </w:r>
      <w:r>
        <w:t>的输入</w:t>
      </w:r>
      <w:r>
        <w:rPr>
          <w:rFonts w:hint="eastAsia"/>
        </w:rPr>
        <w:t>是</w:t>
      </w:r>
      <w:r>
        <w:t>特定词的词向量，输出是特定词</w:t>
      </w:r>
      <w:r>
        <w:rPr>
          <w:rFonts w:hint="eastAsia"/>
        </w:rPr>
        <w:t>上下文</w:t>
      </w:r>
      <w:r>
        <w:t>相关的词的词向量，而</w:t>
      </w:r>
      <w:r>
        <w:rPr>
          <w:rFonts w:hint="eastAsia"/>
        </w:rPr>
        <w:t>CBOW</w:t>
      </w:r>
      <w:r>
        <w:rPr>
          <w:rFonts w:hint="eastAsia"/>
        </w:rPr>
        <w:t>和</w:t>
      </w:r>
      <w:r>
        <w:t>skip-gram</w:t>
      </w:r>
      <w:r>
        <w:rPr>
          <w:rFonts w:hint="eastAsia"/>
        </w:rPr>
        <w:t>的</w:t>
      </w:r>
      <w:r>
        <w:t>输入输出相反</w:t>
      </w:r>
      <w:r>
        <w:rPr>
          <w:rFonts w:hint="eastAsia"/>
        </w:rPr>
        <w:t>。</w:t>
      </w:r>
      <w:r>
        <w:rPr>
          <w:rFonts w:hint="eastAsia"/>
        </w:rPr>
        <w:t>skip-gram</w:t>
      </w:r>
      <w:r>
        <w:rPr>
          <w:rFonts w:hint="eastAsia"/>
        </w:rPr>
        <w:t>和</w:t>
      </w:r>
      <w:r>
        <w:rPr>
          <w:rFonts w:hint="eastAsia"/>
        </w:rPr>
        <w:t>CBOW</w:t>
      </w:r>
      <w:r>
        <w:rPr>
          <w:rFonts w:hint="eastAsia"/>
        </w:rPr>
        <w:t>模型</w:t>
      </w:r>
      <w:proofErr w:type="gramStart"/>
      <w:r>
        <w:rPr>
          <w:rFonts w:hint="eastAsia"/>
        </w:rPr>
        <w:t>分别如</w:t>
      </w:r>
      <w:proofErr w:type="gramEnd"/>
      <w:r>
        <w:rPr>
          <w:color w:val="FF0000"/>
        </w:rPr>
        <w:fldChar w:fldCharType="begin"/>
      </w:r>
      <w:r>
        <w:instrText xml:space="preserve"> </w:instrText>
      </w:r>
      <w:r>
        <w:rPr>
          <w:rFonts w:hint="eastAsia"/>
        </w:rPr>
        <w:instrText>REF _Ref505781863 \h</w:instrText>
      </w:r>
      <w:r>
        <w:instrText xml:space="preserve"> </w:instrText>
      </w:r>
      <w:r>
        <w:rPr>
          <w:color w:val="FF0000"/>
        </w:rPr>
      </w:r>
      <w:r>
        <w:rPr>
          <w:color w:val="FF0000"/>
        </w:rPr>
        <w:fldChar w:fldCharType="separate"/>
      </w:r>
      <w:r>
        <w:rPr>
          <w:rFonts w:hint="eastAsia"/>
        </w:rPr>
        <w:t>图</w:t>
      </w:r>
      <w:r>
        <w:rPr>
          <w:noProof/>
        </w:rPr>
        <w:t>8</w:t>
      </w:r>
      <w:r>
        <w:rPr>
          <w:color w:val="FF0000"/>
        </w:rPr>
        <w:fldChar w:fldCharType="end"/>
      </w:r>
      <w:r>
        <w:rPr>
          <w:rFonts w:hint="eastAsia"/>
        </w:rPr>
        <w:t>和</w:t>
      </w:r>
      <w:r>
        <w:rPr>
          <w:color w:val="FF0000"/>
        </w:rPr>
        <w:fldChar w:fldCharType="begin"/>
      </w:r>
      <w:r>
        <w:instrText xml:space="preserve"> </w:instrText>
      </w:r>
      <w:r>
        <w:rPr>
          <w:rFonts w:hint="eastAsia"/>
        </w:rPr>
        <w:instrText>REF _Ref505781867 \h</w:instrText>
      </w:r>
      <w:r>
        <w:instrText xml:space="preserve"> </w:instrText>
      </w:r>
      <w:r>
        <w:rPr>
          <w:color w:val="FF0000"/>
        </w:rPr>
      </w:r>
      <w:r>
        <w:rPr>
          <w:color w:val="FF0000"/>
        </w:rPr>
        <w:fldChar w:fldCharType="separate"/>
      </w:r>
      <w:r>
        <w:rPr>
          <w:rFonts w:hint="eastAsia"/>
        </w:rPr>
        <w:t>图</w:t>
      </w:r>
      <w:r>
        <w:rPr>
          <w:noProof/>
        </w:rPr>
        <w:t>9</w:t>
      </w:r>
      <w:r>
        <w:rPr>
          <w:color w:val="FF0000"/>
        </w:rPr>
        <w:fldChar w:fldCharType="end"/>
      </w:r>
      <w:r>
        <w:rPr>
          <w:rFonts w:hint="eastAsia"/>
        </w:rPr>
        <w:t>所示。</w:t>
      </w:r>
    </w:p>
    <w:p w:rsidR="000E3681" w:rsidRDefault="000E3681" w:rsidP="000E3681">
      <w:pPr>
        <w:pStyle w:val="a0"/>
        <w:keepNext/>
        <w:ind w:firstLineChars="0" w:firstLine="0"/>
        <w:jc w:val="center"/>
      </w:pPr>
      <w:r>
        <w:object w:dxaOrig="6008" w:dyaOrig="4137">
          <v:shape id="_x0000_i1028" type="#_x0000_t75" style="width:246.05pt;height:169.65pt" o:ole="">
            <v:imagedata r:id="rId14" o:title=""/>
          </v:shape>
          <o:OLEObject Type="Embed" ProgID="Visio.Drawing.11" ShapeID="_x0000_i1028" DrawAspect="Content" ObjectID="_1613462162" r:id="rId15"/>
        </w:object>
      </w:r>
    </w:p>
    <w:p w:rsidR="000E3681" w:rsidRPr="00614302" w:rsidRDefault="000E3681" w:rsidP="000E3681">
      <w:pPr>
        <w:pStyle w:val="a4"/>
        <w:spacing w:after="156"/>
      </w:pPr>
      <w:bookmarkStart w:id="18" w:name="_Ref505781863"/>
      <w:bookmarkStart w:id="19" w:name="_Toc508310462"/>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bookmarkEnd w:id="18"/>
      <w:r>
        <w:t xml:space="preserve">  </w:t>
      </w:r>
      <w:r>
        <w:rPr>
          <w:rFonts w:hint="eastAsia"/>
        </w:rPr>
        <w:t>skip-gram</w:t>
      </w:r>
      <w:r w:rsidRPr="00E140CD">
        <w:rPr>
          <w:rFonts w:hint="eastAsia"/>
        </w:rPr>
        <w:t>模型示意图</w:t>
      </w:r>
      <w:bookmarkEnd w:id="19"/>
    </w:p>
    <w:p w:rsidR="000E3681" w:rsidRDefault="000E3681" w:rsidP="000E3681">
      <w:pPr>
        <w:pStyle w:val="a0"/>
        <w:keepNext/>
        <w:ind w:firstLineChars="0" w:firstLine="0"/>
        <w:jc w:val="center"/>
      </w:pPr>
      <w:r>
        <w:object w:dxaOrig="6193" w:dyaOrig="4308">
          <v:shape id="_x0000_i1029" type="#_x0000_t75" style="width:251.05pt;height:174.7pt" o:ole="">
            <v:imagedata r:id="rId16" o:title=""/>
          </v:shape>
          <o:OLEObject Type="Embed" ProgID="Visio.Drawing.11" ShapeID="_x0000_i1029" DrawAspect="Content" ObjectID="_1613462163" r:id="rId17"/>
        </w:object>
      </w:r>
    </w:p>
    <w:p w:rsidR="000E3681" w:rsidRPr="001A23FE" w:rsidRDefault="000E3681" w:rsidP="000E3681">
      <w:pPr>
        <w:pStyle w:val="a4"/>
        <w:spacing w:after="156"/>
      </w:pPr>
      <w:bookmarkStart w:id="20" w:name="_Ref505781867"/>
      <w:bookmarkStart w:id="21" w:name="_Toc508310463"/>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bookmarkEnd w:id="20"/>
      <w:r>
        <w:t xml:space="preserve">  </w:t>
      </w:r>
      <w:r>
        <w:rPr>
          <w:rFonts w:hint="eastAsia"/>
        </w:rPr>
        <w:t>CBOW</w:t>
      </w:r>
      <w:r w:rsidRPr="00640CD2">
        <w:rPr>
          <w:rFonts w:hint="eastAsia"/>
        </w:rPr>
        <w:t>模型示意图</w:t>
      </w:r>
      <w:bookmarkEnd w:id="21"/>
    </w:p>
    <w:p w:rsidR="000E3681" w:rsidRDefault="000E3681" w:rsidP="000E3681">
      <w:pPr>
        <w:pStyle w:val="2"/>
        <w:spacing w:before="156" w:after="156"/>
        <w:jc w:val="left"/>
      </w:pPr>
      <w:r>
        <w:rPr>
          <w:rFonts w:hint="eastAsia"/>
        </w:rPr>
        <w:t xml:space="preserve">  </w:t>
      </w:r>
      <w:bookmarkStart w:id="22" w:name="_Toc508532171"/>
      <w:r>
        <w:rPr>
          <w:rFonts w:hint="eastAsia"/>
        </w:rPr>
        <w:t>软件工程</w:t>
      </w:r>
      <w:r>
        <w:t>领域</w:t>
      </w:r>
      <w:r>
        <w:rPr>
          <w:rFonts w:hint="eastAsia"/>
        </w:rPr>
        <w:t>学习排序算法</w:t>
      </w:r>
      <w:bookmarkEnd w:id="22"/>
    </w:p>
    <w:p w:rsidR="000E3681" w:rsidRDefault="000E3681" w:rsidP="000E3681">
      <w:pPr>
        <w:pStyle w:val="a0"/>
      </w:pPr>
      <w:r>
        <w:t>学习</w:t>
      </w:r>
      <w:r>
        <w:rPr>
          <w:rFonts w:hint="eastAsia"/>
        </w:rPr>
        <w:t>排序（</w:t>
      </w:r>
      <w:r>
        <w:rPr>
          <w:rFonts w:hint="eastAsia"/>
        </w:rPr>
        <w:t>Learning</w:t>
      </w:r>
      <w:r>
        <w:t xml:space="preserve"> to Rank</w:t>
      </w:r>
      <w:r>
        <w:rPr>
          <w:rFonts w:hint="eastAsia"/>
        </w:rPr>
        <w:t>，</w:t>
      </w:r>
      <w:r>
        <w:rPr>
          <w:rFonts w:hint="eastAsia"/>
        </w:rPr>
        <w:t xml:space="preserve"> </w:t>
      </w:r>
      <w:proofErr w:type="spellStart"/>
      <w:r>
        <w:t>LtR</w:t>
      </w:r>
      <w:proofErr w:type="spellEnd"/>
      <w:r>
        <w:t>）算法</w:t>
      </w:r>
      <w:r>
        <w:rPr>
          <w:rFonts w:hint="eastAsia"/>
        </w:rPr>
        <w:t>作为</w:t>
      </w:r>
      <w:r>
        <w:t>一种</w:t>
      </w:r>
      <w:r>
        <w:rPr>
          <w:rFonts w:hint="eastAsia"/>
        </w:rPr>
        <w:t>监督</w:t>
      </w:r>
      <w:r>
        <w:t>或</w:t>
      </w:r>
      <w:proofErr w:type="gramStart"/>
      <w:r>
        <w:t>半监督</w:t>
      </w:r>
      <w:proofErr w:type="gramEnd"/>
      <w:r>
        <w:t>的机器学习算法</w:t>
      </w:r>
      <w:r w:rsidRPr="00FB76AE">
        <w:rPr>
          <w:vertAlign w:val="superscript"/>
        </w:rPr>
        <w:fldChar w:fldCharType="begin"/>
      </w:r>
      <w:r w:rsidRPr="00FB76AE">
        <w:rPr>
          <w:vertAlign w:val="superscript"/>
        </w:rPr>
        <w:instrText xml:space="preserve"> REF _Ref505691983 \n \h </w:instrText>
      </w:r>
      <w:r>
        <w:rPr>
          <w:vertAlign w:val="superscript"/>
        </w:rPr>
        <w:instrText xml:space="preserve"> \* MERGEFORMAT </w:instrText>
      </w:r>
      <w:r w:rsidRPr="00FB76AE">
        <w:rPr>
          <w:vertAlign w:val="superscript"/>
        </w:rPr>
      </w:r>
      <w:r w:rsidRPr="00FB76AE">
        <w:rPr>
          <w:vertAlign w:val="superscript"/>
        </w:rPr>
        <w:fldChar w:fldCharType="separate"/>
      </w:r>
      <w:r>
        <w:rPr>
          <w:vertAlign w:val="superscript"/>
        </w:rPr>
        <w:t>[31]</w:t>
      </w:r>
      <w:r w:rsidRPr="00FB76AE">
        <w:rPr>
          <w:vertAlign w:val="superscript"/>
        </w:rPr>
        <w:fldChar w:fldCharType="end"/>
      </w:r>
      <w:r>
        <w:rPr>
          <w:rFonts w:hint="eastAsia"/>
        </w:rPr>
        <w:t>，</w:t>
      </w:r>
      <w:r>
        <w:t>在信息检索、数据挖掘和自然语言处理等领域</w:t>
      </w:r>
      <w:r>
        <w:rPr>
          <w:rFonts w:hint="eastAsia"/>
        </w:rPr>
        <w:t>起着重要</w:t>
      </w:r>
      <w:r>
        <w:t>的作用。</w:t>
      </w:r>
      <w:r>
        <w:rPr>
          <w:rFonts w:hint="eastAsia"/>
        </w:rPr>
        <w:t>在</w:t>
      </w:r>
      <w:r>
        <w:t>软件</w:t>
      </w:r>
      <w:r>
        <w:rPr>
          <w:rFonts w:hint="eastAsia"/>
        </w:rPr>
        <w:t>工程</w:t>
      </w:r>
      <w:r>
        <w:t>领域</w:t>
      </w:r>
      <w:r>
        <w:rPr>
          <w:rFonts w:hint="eastAsia"/>
        </w:rPr>
        <w:t>，</w:t>
      </w:r>
      <w:r>
        <w:t>学习</w:t>
      </w:r>
      <w:r>
        <w:rPr>
          <w:rFonts w:hint="eastAsia"/>
        </w:rPr>
        <w:t>排序</w:t>
      </w:r>
      <w:r>
        <w:t>算法</w:t>
      </w:r>
      <w:r>
        <w:rPr>
          <w:rFonts w:hint="eastAsia"/>
        </w:rPr>
        <w:t>经常</w:t>
      </w:r>
      <w:r>
        <w:t>用在</w:t>
      </w:r>
      <w:r w:rsidRPr="00FB76AE">
        <w:rPr>
          <w:rFonts w:hint="eastAsia"/>
        </w:rPr>
        <w:t>故障</w:t>
      </w:r>
      <w:r w:rsidRPr="00FB76AE">
        <w:t>定位</w:t>
      </w:r>
      <w:r>
        <w:rPr>
          <w:rFonts w:hint="eastAsia"/>
        </w:rPr>
        <w:t>和</w:t>
      </w:r>
      <w:r w:rsidRPr="00FB76AE">
        <w:rPr>
          <w:rFonts w:hint="eastAsia"/>
        </w:rPr>
        <w:t>数据</w:t>
      </w:r>
      <w:r w:rsidRPr="00FB76AE">
        <w:t>重复检测</w:t>
      </w:r>
      <w:r>
        <w:rPr>
          <w:rFonts w:hint="eastAsia"/>
        </w:rPr>
        <w:t>等</w:t>
      </w:r>
      <w:r>
        <w:t>方面。</w:t>
      </w:r>
      <w:r>
        <w:rPr>
          <w:rFonts w:hint="eastAsia"/>
        </w:rPr>
        <w:t>对于</w:t>
      </w:r>
      <w:r>
        <w:t>每个查询</w:t>
      </w:r>
      <w:r>
        <w:rPr>
          <w:rFonts w:hint="eastAsia"/>
        </w:rPr>
        <w:t>与</w:t>
      </w:r>
      <w:r>
        <w:t>候选文档</w:t>
      </w:r>
      <w:r>
        <w:rPr>
          <w:rFonts w:hint="eastAsia"/>
        </w:rPr>
        <w:t>的</w:t>
      </w:r>
      <w:r>
        <w:t>组合，我们能够</w:t>
      </w:r>
      <w:r>
        <w:rPr>
          <w:rFonts w:hint="eastAsia"/>
        </w:rPr>
        <w:t>抽取出若干</w:t>
      </w:r>
      <w:r>
        <w:t>特征</w:t>
      </w:r>
      <w:r>
        <w:rPr>
          <w:rFonts w:hint="eastAsia"/>
        </w:rPr>
        <w:t>，</w:t>
      </w:r>
      <w:r>
        <w:t>比如词汇相似度、语义相似度等</w:t>
      </w:r>
      <w:r>
        <w:rPr>
          <w:rFonts w:hint="eastAsia"/>
        </w:rPr>
        <w:t>，</w:t>
      </w:r>
      <w:r>
        <w:t>作为机器学习模型的输入</w:t>
      </w:r>
      <w:r>
        <w:rPr>
          <w:rFonts w:hint="eastAsia"/>
        </w:rPr>
        <w:t>。</w:t>
      </w:r>
      <w:r>
        <w:t>学习</w:t>
      </w:r>
      <w:r>
        <w:rPr>
          <w:rFonts w:hint="eastAsia"/>
        </w:rPr>
        <w:t>排序</w:t>
      </w:r>
      <w:r>
        <w:t>的流程</w:t>
      </w:r>
      <w:r w:rsidRPr="00A20BF3">
        <w:t>如</w:t>
      </w:r>
      <w:r>
        <w:rPr>
          <w:color w:val="FF0000"/>
        </w:rPr>
        <w:fldChar w:fldCharType="begin"/>
      </w:r>
      <w:r>
        <w:rPr>
          <w:color w:val="FF0000"/>
        </w:rPr>
        <w:instrText xml:space="preserve"> REF _Ref505781906 \h </w:instrText>
      </w:r>
      <w:r>
        <w:rPr>
          <w:color w:val="FF0000"/>
        </w:rPr>
      </w:r>
      <w:r>
        <w:rPr>
          <w:color w:val="FF0000"/>
        </w:rPr>
        <w:fldChar w:fldCharType="separate"/>
      </w:r>
      <w:r>
        <w:rPr>
          <w:rFonts w:hint="eastAsia"/>
        </w:rPr>
        <w:t>图</w:t>
      </w:r>
      <w:r>
        <w:rPr>
          <w:noProof/>
        </w:rPr>
        <w:t>10</w:t>
      </w:r>
      <w:r>
        <w:rPr>
          <w:color w:val="FF0000"/>
        </w:rPr>
        <w:fldChar w:fldCharType="end"/>
      </w:r>
      <w:r>
        <w:t>所示，更加形式化的</w:t>
      </w:r>
      <w:r>
        <w:rPr>
          <w:rFonts w:hint="eastAsia"/>
        </w:rPr>
        <w:t>表示</w:t>
      </w:r>
      <w:r>
        <w:t>如</w:t>
      </w:r>
      <w:r w:rsidRPr="009209B7">
        <w:t>公式</w:t>
      </w:r>
      <w:r w:rsidRPr="009209B7">
        <w:rPr>
          <w:rFonts w:hint="eastAsia"/>
        </w:rPr>
        <w:t>(</w:t>
      </w:r>
      <w:r w:rsidRPr="009209B7">
        <w:t>2.2</w:t>
      </w:r>
      <w:r w:rsidRPr="009209B7">
        <w:rPr>
          <w:rFonts w:hint="eastAsia"/>
        </w:rPr>
        <w:t>)</w:t>
      </w:r>
      <w:r w:rsidRPr="009209B7">
        <w:rPr>
          <w:rFonts w:hint="eastAsia"/>
        </w:rPr>
        <w:t>和</w:t>
      </w:r>
      <w:r w:rsidRPr="009209B7">
        <w:t>公式</w:t>
      </w:r>
      <w:r w:rsidRPr="009209B7">
        <w:t>(2.3)</w:t>
      </w:r>
      <w:r>
        <w:t>所示。</w:t>
      </w:r>
    </w:p>
    <w:p w:rsidR="000E3681" w:rsidRDefault="000E3681" w:rsidP="000E3681">
      <w:pPr>
        <w:pStyle w:val="a0"/>
        <w:tabs>
          <w:tab w:val="center" w:pos="4536"/>
          <w:tab w:val="right" w:pos="8931"/>
        </w:tabs>
        <w:jc w:val="center"/>
      </w:pPr>
      <w:r>
        <w:tab/>
      </w:r>
      <m:oMath>
        <m:r>
          <w:rPr>
            <w:rFonts w:ascii="Cambria Math" w:hAnsi="Cambria Math"/>
          </w:rPr>
          <m:t>R=</m:t>
        </m:r>
        <m:r>
          <w:rPr>
            <w:rFonts w:ascii="MS Mincho" w:hAnsi="MS Mincho" w:cs="MS Mincho"/>
          </w:rPr>
          <m:t>h</m:t>
        </m:r>
        <m:r>
          <w:rPr>
            <w:rFonts w:ascii="Cambria Math" w:hAnsi="Cambria Math" w:hint="eastAsia"/>
          </w:rPr>
          <m:t>(</m:t>
        </m:r>
        <m:r>
          <w:rPr>
            <w:rFonts w:ascii="Cambria Math" w:hAnsi="Cambria Math"/>
          </w:rPr>
          <m:t>w, φ(</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tab/>
        <w:t>(2.2)</w:t>
      </w:r>
    </w:p>
    <w:p w:rsidR="000E3681" w:rsidRDefault="000E3681" w:rsidP="000E3681">
      <w:pPr>
        <w:pStyle w:val="a0"/>
        <w:tabs>
          <w:tab w:val="center" w:pos="4536"/>
          <w:tab w:val="right" w:pos="8931"/>
        </w:tabs>
        <w:jc w:val="center"/>
      </w:pPr>
      <w:r>
        <w:lastRenderedPageBreak/>
        <w:tab/>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e>
        </m:d>
      </m:oMath>
      <w:r>
        <w:tab/>
      </w:r>
      <w:r>
        <w:rPr>
          <w:rFonts w:hint="eastAsia"/>
        </w:rPr>
        <w:t>(</w:t>
      </w:r>
      <w:r>
        <w:t>2.3)</w:t>
      </w:r>
    </w:p>
    <w:p w:rsidR="000E3681" w:rsidRDefault="000E3681" w:rsidP="000E3681">
      <w:pPr>
        <w:pStyle w:val="a0"/>
      </w:pPr>
      <w:r>
        <w:rPr>
          <w:rFonts w:hint="eastAsia"/>
        </w:rPr>
        <w:t>其中</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表示</w:t>
      </w:r>
      <w:r>
        <w:t>查询语句，</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表示</w:t>
      </w:r>
      <w:r>
        <w:t>相应的</w:t>
      </w:r>
      <w:r>
        <w:rPr>
          <w:rFonts w:hint="eastAsia"/>
        </w:rPr>
        <w:t>候选文档</w:t>
      </w:r>
      <w:r>
        <w:t>集合</w:t>
      </w:r>
      <w:r>
        <w:rPr>
          <w:rFonts w:hint="eastAsia"/>
        </w:rPr>
        <w:t>，</w:t>
      </w:r>
      <m:oMath>
        <m:r>
          <m:rPr>
            <m:sty m:val="p"/>
          </m:rPr>
          <w:rPr>
            <w:rFonts w:ascii="Cambria Math" w:hAnsi="Cambria Math"/>
          </w:rPr>
          <m:t>φ(</m:t>
        </m:r>
        <m:r>
          <w:rPr>
            <w:rFonts w:ascii="Cambria Math" w:hAnsi="Cambria Math"/>
          </w:rPr>
          <m:t>∙</m:t>
        </m:r>
        <m:r>
          <m:rPr>
            <m:sty m:val="p"/>
          </m:rPr>
          <w:rPr>
            <w:rFonts w:ascii="Cambria Math" w:hAnsi="Cambria Math"/>
          </w:rPr>
          <m:t>)</m:t>
        </m:r>
      </m:oMath>
      <w:r>
        <w:rPr>
          <w:rFonts w:hint="eastAsia"/>
        </w:rPr>
        <w:t>函数将</w:t>
      </w:r>
      <w:r>
        <w:t>查询</w:t>
      </w:r>
      <w:r>
        <w:rPr>
          <w:rFonts w:hint="eastAsia"/>
        </w:rPr>
        <w:t>-</w:t>
      </w:r>
      <w:r>
        <w:rPr>
          <w:rFonts w:hint="eastAsia"/>
        </w:rPr>
        <w:t>文档</w:t>
      </w:r>
      <w:r>
        <w:t>对映射为特征向量，</w:t>
      </w:r>
      <m:oMath>
        <m:r>
          <w:rPr>
            <w:rFonts w:ascii="Cambria Math" w:hAnsi="Cambria Math"/>
          </w:rPr>
          <m:t>w</m:t>
        </m:r>
      </m:oMath>
      <w:r>
        <w:rPr>
          <w:rFonts w:hint="eastAsia"/>
        </w:rPr>
        <w:t>是表示</w:t>
      </w:r>
      <w:r>
        <w:t>每个特征向量的权重矩阵，</w:t>
      </w:r>
      <m:oMath>
        <m:r>
          <w:rPr>
            <w:rFonts w:ascii="MS Mincho" w:hAnsi="MS Mincho" w:cs="MS Mincho"/>
          </w:rPr>
          <m:t>h</m:t>
        </m:r>
        <m:r>
          <w:rPr>
            <w:rFonts w:ascii="Cambria Math" w:hAnsi="Cambria Math" w:hint="eastAsia"/>
          </w:rPr>
          <m:t>(</m:t>
        </m:r>
        <m:r>
          <w:rPr>
            <w:rFonts w:ascii="Cambria Math" w:hAnsi="Cambria Math"/>
          </w:rPr>
          <m:t>∙)</m:t>
        </m:r>
      </m:oMath>
      <w:r>
        <w:rPr>
          <w:rFonts w:hint="eastAsia"/>
        </w:rPr>
        <w:t>是</w:t>
      </w:r>
      <w:r>
        <w:t>排序方法。</w:t>
      </w:r>
      <w:r>
        <w:rPr>
          <w:rFonts w:hint="eastAsia"/>
        </w:rPr>
        <w:t>排序</w:t>
      </w:r>
      <w:r>
        <w:t>方法</w:t>
      </w:r>
      <m:oMath>
        <m:r>
          <w:rPr>
            <w:rFonts w:ascii="MS Mincho" w:hAnsi="MS Mincho" w:cs="MS Mincho"/>
          </w:rPr>
          <m:t>h</m:t>
        </m:r>
        <m:r>
          <w:rPr>
            <w:rFonts w:ascii="Cambria Math" w:hAnsi="Cambria Math" w:hint="eastAsia"/>
          </w:rPr>
          <m:t>(</m:t>
        </m:r>
        <m:r>
          <w:rPr>
            <w:rFonts w:ascii="Cambria Math" w:hAnsi="Cambria Math"/>
          </w:rPr>
          <m:t>∙)</m:t>
        </m:r>
      </m:oMath>
      <w:r>
        <w:rPr>
          <w:rFonts w:hint="eastAsia"/>
        </w:rPr>
        <w:t>有三种类型</w:t>
      </w:r>
      <w:r>
        <w:t>：</w:t>
      </w:r>
      <w:r>
        <w:rPr>
          <w:rFonts w:hint="eastAsia"/>
        </w:rPr>
        <w:t>单文档</w:t>
      </w:r>
      <w:r>
        <w:t>方法（</w:t>
      </w:r>
      <w:r>
        <w:rPr>
          <w:rFonts w:hint="eastAsia"/>
        </w:rPr>
        <w:t>Point</w:t>
      </w:r>
      <w:r>
        <w:t>w</w:t>
      </w:r>
      <w:r>
        <w:rPr>
          <w:rFonts w:hint="eastAsia"/>
        </w:rPr>
        <w:t>ise</w:t>
      </w:r>
      <w:r>
        <w:rPr>
          <w:rFonts w:hint="eastAsia"/>
        </w:rPr>
        <w:t>）</w:t>
      </w:r>
      <w:r>
        <w:t>、</w:t>
      </w:r>
      <w:r>
        <w:rPr>
          <w:rFonts w:hint="eastAsia"/>
        </w:rPr>
        <w:t>文档对</w:t>
      </w:r>
      <w:r>
        <w:t>方法（</w:t>
      </w:r>
      <w:r>
        <w:t>Pairwise</w:t>
      </w:r>
      <w:r>
        <w:rPr>
          <w:rFonts w:hint="eastAsia"/>
        </w:rPr>
        <w:t>）和文档列表</w:t>
      </w:r>
      <w:r>
        <w:t>方法（</w:t>
      </w:r>
      <w:proofErr w:type="spellStart"/>
      <w:r>
        <w:t>Listwise</w:t>
      </w:r>
      <w:proofErr w:type="spellEnd"/>
      <w:r>
        <w:rPr>
          <w:rFonts w:hint="eastAsia"/>
        </w:rPr>
        <w:t>）</w:t>
      </w:r>
      <w:r>
        <w:t>。</w:t>
      </w:r>
    </w:p>
    <w:p w:rsidR="000E3681" w:rsidRDefault="000E3681" w:rsidP="000E3681">
      <w:pPr>
        <w:pStyle w:val="a0"/>
      </w:pPr>
      <w:r>
        <w:rPr>
          <w:rFonts w:hint="eastAsia"/>
        </w:rPr>
        <w:t>单文档</w:t>
      </w:r>
      <w:r>
        <w:t>方法</w:t>
      </w:r>
      <w:r>
        <w:rPr>
          <w:rFonts w:hint="eastAsia"/>
        </w:rPr>
        <w:t>的处理</w:t>
      </w:r>
      <w:r>
        <w:t>对象是</w:t>
      </w:r>
      <w:r>
        <w:rPr>
          <w:rFonts w:hint="eastAsia"/>
        </w:rPr>
        <w:t>单独</w:t>
      </w:r>
      <w:r>
        <w:t>的一篇文档，</w:t>
      </w:r>
      <w:r>
        <w:rPr>
          <w:rFonts w:hint="eastAsia"/>
        </w:rPr>
        <w:t>将其</w:t>
      </w:r>
      <w:r>
        <w:t>转化为</w:t>
      </w:r>
      <w:r>
        <w:rPr>
          <w:rFonts w:hint="eastAsia"/>
        </w:rPr>
        <w:t>特征向量</w:t>
      </w:r>
      <w:r>
        <w:t>后，</w:t>
      </w:r>
      <w:r>
        <w:rPr>
          <w:rFonts w:hint="eastAsia"/>
        </w:rPr>
        <w:t>该</w:t>
      </w:r>
      <w:r>
        <w:t>问题转化为</w:t>
      </w:r>
      <w:r>
        <w:rPr>
          <w:rFonts w:hint="eastAsia"/>
        </w:rPr>
        <w:t>分类或</w:t>
      </w:r>
      <w:r>
        <w:t>回归问题</w:t>
      </w:r>
      <w:r>
        <w:rPr>
          <w:rFonts w:hint="eastAsia"/>
        </w:rPr>
        <w:t>，</w:t>
      </w:r>
      <w:r>
        <w:t>可以使用</w:t>
      </w:r>
      <w:r>
        <w:rPr>
          <w:rFonts w:hint="eastAsia"/>
        </w:rPr>
        <w:t>等级回归或</w:t>
      </w:r>
      <w:r>
        <w:t>分类算法</w:t>
      </w:r>
      <w:r>
        <w:rPr>
          <w:rFonts w:hint="eastAsia"/>
        </w:rPr>
        <w:t>来</w:t>
      </w:r>
      <w:r>
        <w:t>解决问题。</w:t>
      </w:r>
      <w:r>
        <w:rPr>
          <w:rFonts w:hint="eastAsia"/>
        </w:rPr>
        <w:t>该</w:t>
      </w:r>
      <w:r>
        <w:t>方法只考虑单个文档的绝对</w:t>
      </w:r>
      <w:r>
        <w:rPr>
          <w:rFonts w:hint="eastAsia"/>
        </w:rPr>
        <w:t>相关度</w:t>
      </w:r>
      <w:r>
        <w:t>，</w:t>
      </w:r>
      <w:r>
        <w:rPr>
          <w:rFonts w:hint="eastAsia"/>
        </w:rPr>
        <w:t>忽略</w:t>
      </w:r>
      <w:r>
        <w:t>了</w:t>
      </w:r>
      <w:r>
        <w:rPr>
          <w:rFonts w:hint="eastAsia"/>
        </w:rPr>
        <w:t>文档间</w:t>
      </w:r>
      <w:r>
        <w:t>顺序</w:t>
      </w:r>
      <w:r>
        <w:rPr>
          <w:rFonts w:hint="eastAsia"/>
        </w:rPr>
        <w:t>关系。</w:t>
      </w:r>
      <w:r>
        <w:t>文档</w:t>
      </w:r>
      <w:r>
        <w:rPr>
          <w:rFonts w:hint="eastAsia"/>
        </w:rPr>
        <w:t>对</w:t>
      </w:r>
      <w:r>
        <w:t>方法</w:t>
      </w:r>
      <w:r>
        <w:rPr>
          <w:rFonts w:hint="eastAsia"/>
        </w:rPr>
        <w:t>则</w:t>
      </w:r>
      <w:r>
        <w:t>考虑了文档</w:t>
      </w:r>
      <w:r>
        <w:rPr>
          <w:rFonts w:hint="eastAsia"/>
        </w:rPr>
        <w:t>间</w:t>
      </w:r>
      <w:r>
        <w:t>的关系，</w:t>
      </w:r>
      <w:r>
        <w:rPr>
          <w:rFonts w:hint="eastAsia"/>
        </w:rPr>
        <w:t>把</w:t>
      </w:r>
      <w:r>
        <w:t>任意两个文档</w:t>
      </w:r>
      <w:r>
        <w:rPr>
          <w:rFonts w:hint="eastAsia"/>
        </w:rPr>
        <w:t>组成的</w:t>
      </w:r>
      <w:r>
        <w:t>文档对</w:t>
      </w:r>
      <w:r>
        <w:rPr>
          <w:rFonts w:hint="eastAsia"/>
        </w:rPr>
        <w:t>（文档</w:t>
      </w:r>
      <w:r>
        <w:t>A</w:t>
      </w:r>
      <w:r>
        <w:t>，文档</w:t>
      </w:r>
      <w:r>
        <w:t>B</w:t>
      </w:r>
      <w:r>
        <w:t>）作为机器学习的</w:t>
      </w:r>
      <w:r>
        <w:rPr>
          <w:rFonts w:hint="eastAsia"/>
        </w:rPr>
        <w:t>输入</w:t>
      </w:r>
      <w:r>
        <w:t>，</w:t>
      </w:r>
      <w:r>
        <w:rPr>
          <w:rFonts w:hint="eastAsia"/>
        </w:rPr>
        <w:t>最后</w:t>
      </w:r>
      <w:r>
        <w:t>得到文档</w:t>
      </w:r>
      <w:r>
        <w:t>A</w:t>
      </w:r>
      <w:r>
        <w:t>是否应该</w:t>
      </w:r>
      <w:r>
        <w:rPr>
          <w:rFonts w:hint="eastAsia"/>
        </w:rPr>
        <w:t>排</w:t>
      </w:r>
      <w:r>
        <w:t>在文档</w:t>
      </w:r>
      <w:r>
        <w:t>B</w:t>
      </w:r>
      <w:r>
        <w:t>的前边</w:t>
      </w:r>
      <w:r>
        <w:rPr>
          <w:rFonts w:hint="eastAsia"/>
        </w:rPr>
        <w:t>，</w:t>
      </w:r>
      <w:r>
        <w:t>此时学习排序算法可以转化为</w:t>
      </w:r>
      <w:r>
        <w:rPr>
          <w:rFonts w:hint="eastAsia"/>
        </w:rPr>
        <w:t>二</w:t>
      </w:r>
      <w:r>
        <w:t>分类问题</w:t>
      </w:r>
      <w:r>
        <w:rPr>
          <w:rFonts w:hint="eastAsia"/>
        </w:rPr>
        <w:t>。该方法通过</w:t>
      </w:r>
      <w:r>
        <w:t>考虑</w:t>
      </w:r>
      <w:r>
        <w:rPr>
          <w:rFonts w:hint="eastAsia"/>
        </w:rPr>
        <w:t>两两文档对之间</w:t>
      </w:r>
      <w:r>
        <w:t>的关系进行排序，</w:t>
      </w:r>
      <w:r>
        <w:rPr>
          <w:rFonts w:hint="eastAsia"/>
        </w:rPr>
        <w:t>因此</w:t>
      </w:r>
      <w:r>
        <w:t>比</w:t>
      </w:r>
      <w:r>
        <w:rPr>
          <w:rFonts w:hint="eastAsia"/>
        </w:rPr>
        <w:t>单文档</w:t>
      </w:r>
      <w:r>
        <w:t>方法的效果有</w:t>
      </w:r>
      <w:r>
        <w:rPr>
          <w:rFonts w:hint="eastAsia"/>
        </w:rPr>
        <w:t>所提升。文档</w:t>
      </w:r>
      <w:r>
        <w:t>列表方法的处理对象是</w:t>
      </w:r>
      <w:r>
        <w:rPr>
          <w:rFonts w:hint="eastAsia"/>
        </w:rPr>
        <w:t>每个</w:t>
      </w:r>
      <w:r>
        <w:t>查询</w:t>
      </w:r>
      <w:r>
        <w:rPr>
          <w:rFonts w:hint="eastAsia"/>
        </w:rPr>
        <w:t>所对应</w:t>
      </w:r>
      <w:r>
        <w:t>的</w:t>
      </w:r>
      <w:r>
        <w:rPr>
          <w:rFonts w:hint="eastAsia"/>
        </w:rPr>
        <w:t>所有</w:t>
      </w:r>
      <w:r>
        <w:t>搜索</w:t>
      </w:r>
      <w:r>
        <w:rPr>
          <w:rFonts w:hint="eastAsia"/>
        </w:rPr>
        <w:t>结果的</w:t>
      </w:r>
      <w:r>
        <w:t>列表，</w:t>
      </w:r>
      <w:r>
        <w:rPr>
          <w:rFonts w:hint="eastAsia"/>
        </w:rPr>
        <w:t>该</w:t>
      </w:r>
      <w:r>
        <w:t>方法</w:t>
      </w:r>
      <w:r>
        <w:rPr>
          <w:rFonts w:hint="eastAsia"/>
        </w:rPr>
        <w:t>直接训练优化</w:t>
      </w:r>
      <w:r>
        <w:t>算法模型输出</w:t>
      </w:r>
      <w:r>
        <w:rPr>
          <w:rFonts w:hint="eastAsia"/>
        </w:rPr>
        <w:t>的</w:t>
      </w:r>
      <w:r>
        <w:t>整体序列，因此</w:t>
      </w:r>
      <w:r>
        <w:rPr>
          <w:rFonts w:hint="eastAsia"/>
        </w:rPr>
        <w:t>其</w:t>
      </w:r>
      <w:r>
        <w:t>结果</w:t>
      </w:r>
      <w:r>
        <w:rPr>
          <w:rFonts w:hint="eastAsia"/>
        </w:rPr>
        <w:t>能够</w:t>
      </w:r>
      <w:r>
        <w:t>更接近</w:t>
      </w:r>
      <w:r>
        <w:rPr>
          <w:rFonts w:hint="eastAsia"/>
        </w:rPr>
        <w:t>真实的文档</w:t>
      </w:r>
      <w:r>
        <w:t>序列。</w:t>
      </w:r>
      <w:r>
        <w:rPr>
          <w:rFonts w:hint="eastAsia"/>
        </w:rPr>
        <w:t>已有</w:t>
      </w:r>
      <w:r>
        <w:t>的且</w:t>
      </w:r>
      <w:r>
        <w:rPr>
          <w:rFonts w:hint="eastAsia"/>
        </w:rPr>
        <w:t>常用</w:t>
      </w:r>
      <w:r>
        <w:t>排序算法如</w:t>
      </w:r>
      <w:r>
        <w:fldChar w:fldCharType="begin"/>
      </w:r>
      <w:r>
        <w:instrText xml:space="preserve"> REF _Ref505784394 \h </w:instrText>
      </w:r>
      <w:r>
        <w:fldChar w:fldCharType="separate"/>
      </w:r>
      <w:r>
        <w:rPr>
          <w:rFonts w:hint="eastAsia"/>
        </w:rPr>
        <w:t>表</w:t>
      </w:r>
      <w:r>
        <w:rPr>
          <w:noProof/>
        </w:rPr>
        <w:t>1</w:t>
      </w:r>
      <w:r>
        <w:fldChar w:fldCharType="end"/>
      </w:r>
      <w:r>
        <w:rPr>
          <w:rFonts w:hint="eastAsia"/>
        </w:rPr>
        <w:t>所示</w:t>
      </w:r>
      <w:r>
        <w:t>。</w:t>
      </w:r>
    </w:p>
    <w:p w:rsidR="000E3681" w:rsidRDefault="000E3681" w:rsidP="000E3681">
      <w:pPr>
        <w:pStyle w:val="a0"/>
        <w:keepNext/>
        <w:ind w:firstLineChars="0" w:firstLine="0"/>
        <w:jc w:val="center"/>
      </w:pPr>
      <w:r>
        <w:object w:dxaOrig="5640" w:dyaOrig="5941">
          <v:shape id="_x0000_i1030" type="#_x0000_t75" style="width:280.5pt;height:296.75pt" o:ole="">
            <v:imagedata r:id="rId18" o:title=""/>
          </v:shape>
          <o:OLEObject Type="Embed" ProgID="Visio.Drawing.11" ShapeID="_x0000_i1030" DrawAspect="Content" ObjectID="_1613462164" r:id="rId19"/>
        </w:object>
      </w:r>
    </w:p>
    <w:p w:rsidR="000E3681" w:rsidRPr="0089772F" w:rsidRDefault="000E3681" w:rsidP="000E3681">
      <w:pPr>
        <w:pStyle w:val="a4"/>
        <w:spacing w:after="156"/>
        <w:rPr>
          <w:szCs w:val="21"/>
        </w:rPr>
      </w:pPr>
      <w:bookmarkStart w:id="23" w:name="_Ref505781906"/>
      <w:bookmarkStart w:id="24" w:name="_Toc50831046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bookmarkEnd w:id="23"/>
      <w:r>
        <w:t xml:space="preserve">  </w:t>
      </w:r>
      <w:r w:rsidRPr="00F9697B">
        <w:rPr>
          <w:rFonts w:hint="eastAsia"/>
        </w:rPr>
        <w:t>学习排序的流程</w:t>
      </w:r>
      <w:bookmarkEnd w:id="24"/>
    </w:p>
    <w:p w:rsidR="000E3681" w:rsidRDefault="000E3681" w:rsidP="000E3681">
      <w:pPr>
        <w:pStyle w:val="a0"/>
      </w:pPr>
      <w:r>
        <w:rPr>
          <w:rFonts w:hint="eastAsia"/>
        </w:rPr>
        <w:t>除了排序</w:t>
      </w:r>
      <w:r>
        <w:t>算法，</w:t>
      </w:r>
      <w:r>
        <w:rPr>
          <w:rFonts w:hint="eastAsia"/>
        </w:rPr>
        <w:t>选择</w:t>
      </w:r>
      <w:r>
        <w:t>合适的</w:t>
      </w:r>
      <w:r>
        <w:rPr>
          <w:rFonts w:hint="eastAsia"/>
        </w:rPr>
        <w:t>特征作为</w:t>
      </w:r>
      <w:r>
        <w:t>模型</w:t>
      </w:r>
      <w:r>
        <w:rPr>
          <w:rFonts w:hint="eastAsia"/>
        </w:rPr>
        <w:t>的</w:t>
      </w:r>
      <w:r>
        <w:t>输入对学习排序</w:t>
      </w:r>
      <w:r>
        <w:rPr>
          <w:rFonts w:hint="eastAsia"/>
        </w:rPr>
        <w:t>算法</w:t>
      </w:r>
      <w:r>
        <w:t>的</w:t>
      </w:r>
      <w:r>
        <w:rPr>
          <w:rFonts w:hint="eastAsia"/>
        </w:rPr>
        <w:t>性能也</w:t>
      </w:r>
      <w:r>
        <w:t>有</w:t>
      </w:r>
      <w:r>
        <w:lastRenderedPageBreak/>
        <w:t>很大的影响。在</w:t>
      </w:r>
      <w:r>
        <w:rPr>
          <w:rFonts w:hint="eastAsia"/>
        </w:rPr>
        <w:t>软件</w:t>
      </w:r>
      <w:r>
        <w:t>工程</w:t>
      </w:r>
      <w:r>
        <w:rPr>
          <w:rFonts w:hint="eastAsia"/>
        </w:rPr>
        <w:t>领域</w:t>
      </w:r>
      <w:r>
        <w:t>，大多数</w:t>
      </w:r>
      <w:r>
        <w:rPr>
          <w:rFonts w:hint="eastAsia"/>
        </w:rPr>
        <w:t>使用</w:t>
      </w:r>
      <w:r>
        <w:t>学习排序算法的应用都选择词或者文本的相似度作为其中一个特征</w:t>
      </w:r>
      <w:r>
        <w:rPr>
          <w:rFonts w:hint="eastAsia"/>
        </w:rPr>
        <w:t>，</w:t>
      </w:r>
      <w:r>
        <w:t>比如</w:t>
      </w:r>
      <w:r>
        <w:rPr>
          <w:rFonts w:hint="eastAsia"/>
        </w:rPr>
        <w:t>文献</w:t>
      </w:r>
      <w:r>
        <w:fldChar w:fldCharType="begin"/>
      </w:r>
      <w:r>
        <w:instrText xml:space="preserve"> REF _Ref505692121 \n \h </w:instrText>
      </w:r>
      <w:r>
        <w:fldChar w:fldCharType="separate"/>
      </w:r>
      <w:r>
        <w:t>[32]</w:t>
      </w:r>
      <w:r>
        <w:fldChar w:fldCharType="end"/>
      </w:r>
      <w:r>
        <w:rPr>
          <w:rFonts w:hint="eastAsia"/>
        </w:rPr>
        <w:t>中作者使用</w:t>
      </w:r>
      <w:r>
        <w:t>了</w:t>
      </w:r>
      <w:r>
        <w:rPr>
          <w:rFonts w:hint="eastAsia"/>
        </w:rPr>
        <w:t>词</w:t>
      </w:r>
      <w:r>
        <w:t>表面信息相似度、</w:t>
      </w:r>
      <w:r>
        <w:rPr>
          <w:rFonts w:hint="eastAsia"/>
        </w:rPr>
        <w:t>通过</w:t>
      </w:r>
      <w:r>
        <w:t>API</w:t>
      </w:r>
      <w:r>
        <w:rPr>
          <w:rFonts w:hint="eastAsia"/>
        </w:rPr>
        <w:t>增强</w:t>
      </w:r>
      <w:r>
        <w:t>的词相似度</w:t>
      </w:r>
      <w:r>
        <w:rPr>
          <w:rFonts w:hint="eastAsia"/>
        </w:rPr>
        <w:t>和</w:t>
      </w:r>
      <w:r>
        <w:t>类名的相似度，</w:t>
      </w:r>
      <w:r>
        <w:rPr>
          <w:rFonts w:hint="eastAsia"/>
        </w:rPr>
        <w:t>文献</w:t>
      </w:r>
      <w:r>
        <w:fldChar w:fldCharType="begin"/>
      </w:r>
      <w:r>
        <w:instrText xml:space="preserve"> REF _Ref505692164 \n \h </w:instrText>
      </w:r>
      <w:r>
        <w:fldChar w:fldCharType="separate"/>
      </w:r>
      <w:r>
        <w:t>[33]</w:t>
      </w:r>
      <w:r>
        <w:fldChar w:fldCharType="end"/>
      </w:r>
      <w:r>
        <w:rPr>
          <w:rFonts w:hint="eastAsia"/>
        </w:rPr>
        <w:t>中作者</w:t>
      </w:r>
      <w:r>
        <w:t>选择文本相似度和上下文相似度作为</w:t>
      </w:r>
      <w:r>
        <w:rPr>
          <w:rFonts w:hint="eastAsia"/>
        </w:rPr>
        <w:t>学习</w:t>
      </w:r>
      <w:r>
        <w:t>排序</w:t>
      </w:r>
      <w:r>
        <w:rPr>
          <w:rFonts w:hint="eastAsia"/>
        </w:rPr>
        <w:t>算法</w:t>
      </w:r>
      <w:r>
        <w:t>的</w:t>
      </w:r>
      <w:r>
        <w:rPr>
          <w:rFonts w:hint="eastAsia"/>
        </w:rPr>
        <w:t>特征</w:t>
      </w:r>
      <w:r>
        <w:t>。</w:t>
      </w:r>
      <w:r>
        <w:rPr>
          <w:rFonts w:hint="eastAsia"/>
        </w:rPr>
        <w:t>值得</w:t>
      </w:r>
      <w:r>
        <w:t>一提的是，</w:t>
      </w:r>
      <w:r>
        <w:rPr>
          <w:rFonts w:hint="eastAsia"/>
        </w:rPr>
        <w:t>在</w:t>
      </w:r>
      <w:r>
        <w:t>计算以上相似度时，</w:t>
      </w:r>
      <w:r>
        <w:rPr>
          <w:rFonts w:hint="eastAsia"/>
        </w:rPr>
        <w:t>作者们</w:t>
      </w:r>
      <w:r>
        <w:t>都是用了余弦相似度</w:t>
      </w:r>
      <w:r>
        <w:rPr>
          <w:rFonts w:hint="eastAsia"/>
        </w:rPr>
        <w:t>。</w:t>
      </w:r>
      <w:r>
        <w:t>除此之外，</w:t>
      </w:r>
      <w:r>
        <w:rPr>
          <w:rFonts w:hint="eastAsia"/>
        </w:rPr>
        <w:t>特征</w:t>
      </w:r>
      <w:r>
        <w:t>可以分为两类：</w:t>
      </w:r>
      <w:r>
        <w:rPr>
          <w:rFonts w:hint="eastAsia"/>
        </w:rPr>
        <w:t>依赖</w:t>
      </w:r>
      <w:r>
        <w:t>查询的</w:t>
      </w:r>
      <w:r>
        <w:rPr>
          <w:rFonts w:hint="eastAsia"/>
        </w:rPr>
        <w:t>特征</w:t>
      </w:r>
      <w:r>
        <w:t>和不依赖查询的</w:t>
      </w:r>
      <w:r>
        <w:rPr>
          <w:rFonts w:hint="eastAsia"/>
        </w:rPr>
        <w:t>特征</w:t>
      </w:r>
      <w:r w:rsidRPr="00FB76AE">
        <w:rPr>
          <w:vertAlign w:val="superscript"/>
        </w:rPr>
        <w:fldChar w:fldCharType="begin"/>
      </w:r>
      <w:r w:rsidRPr="00FB76AE">
        <w:rPr>
          <w:vertAlign w:val="superscript"/>
        </w:rPr>
        <w:instrText xml:space="preserve"> </w:instrText>
      </w:r>
      <w:r w:rsidRPr="00FB76AE">
        <w:rPr>
          <w:rFonts w:hint="eastAsia"/>
          <w:vertAlign w:val="superscript"/>
        </w:rPr>
        <w:instrText>REF _Ref505692164 \n \h</w:instrText>
      </w:r>
      <w:r w:rsidRPr="00FB76AE">
        <w:rPr>
          <w:vertAlign w:val="superscript"/>
        </w:rPr>
        <w:instrText xml:space="preserve"> </w:instrText>
      </w:r>
      <w:r>
        <w:rPr>
          <w:vertAlign w:val="superscript"/>
        </w:rPr>
        <w:instrText xml:space="preserve"> \* MERGEFORMAT </w:instrText>
      </w:r>
      <w:r w:rsidRPr="00FB76AE">
        <w:rPr>
          <w:vertAlign w:val="superscript"/>
        </w:rPr>
      </w:r>
      <w:r w:rsidRPr="00FB76AE">
        <w:rPr>
          <w:vertAlign w:val="superscript"/>
        </w:rPr>
        <w:fldChar w:fldCharType="separate"/>
      </w:r>
      <w:r>
        <w:rPr>
          <w:vertAlign w:val="superscript"/>
        </w:rPr>
        <w:t>[33]</w:t>
      </w:r>
      <w:r w:rsidRPr="00FB76AE">
        <w:rPr>
          <w:vertAlign w:val="superscript"/>
        </w:rPr>
        <w:fldChar w:fldCharType="end"/>
      </w:r>
      <w:r>
        <w:rPr>
          <w:rFonts w:hint="eastAsia"/>
        </w:rPr>
        <w:t>，</w:t>
      </w:r>
      <w:r>
        <w:t>其中</w:t>
      </w:r>
      <w:r>
        <w:rPr>
          <w:rFonts w:hint="eastAsia"/>
        </w:rPr>
        <w:t>依赖查询</w:t>
      </w:r>
      <w:r>
        <w:t>的</w:t>
      </w:r>
      <w:r>
        <w:rPr>
          <w:rFonts w:hint="eastAsia"/>
        </w:rPr>
        <w:t>特征</w:t>
      </w:r>
      <w:r>
        <w:t>即与</w:t>
      </w:r>
      <w:r>
        <w:rPr>
          <w:rFonts w:hint="eastAsia"/>
        </w:rPr>
        <w:t>查询</w:t>
      </w:r>
      <w:r>
        <w:t>文本相关的特征，如相似度</w:t>
      </w:r>
      <w:r>
        <w:rPr>
          <w:rFonts w:hint="eastAsia"/>
        </w:rPr>
        <w:t>特征；</w:t>
      </w:r>
      <w:r>
        <w:t>不依赖查询的特征</w:t>
      </w:r>
      <w:r>
        <w:rPr>
          <w:rFonts w:hint="eastAsia"/>
        </w:rPr>
        <w:t>则</w:t>
      </w:r>
      <w:r>
        <w:t>与查询文本无关，仅仅反应候选结果的</w:t>
      </w:r>
      <w:r>
        <w:rPr>
          <w:rFonts w:hint="eastAsia"/>
        </w:rPr>
        <w:t>特点，</w:t>
      </w:r>
      <w:r>
        <w:t>如候选结果的词频</w:t>
      </w:r>
      <w:r w:rsidRPr="00FB76AE">
        <w:rPr>
          <w:vertAlign w:val="superscript"/>
        </w:rPr>
        <w:fldChar w:fldCharType="begin"/>
      </w:r>
      <w:r w:rsidRPr="00FB76AE">
        <w:rPr>
          <w:vertAlign w:val="superscript"/>
        </w:rPr>
        <w:instrText xml:space="preserve"> REF _Ref505692164 \n \h </w:instrText>
      </w:r>
      <w:r>
        <w:rPr>
          <w:vertAlign w:val="superscript"/>
        </w:rPr>
        <w:instrText xml:space="preserve"> \* MERGEFORMAT </w:instrText>
      </w:r>
      <w:r w:rsidRPr="00FB76AE">
        <w:rPr>
          <w:vertAlign w:val="superscript"/>
        </w:rPr>
      </w:r>
      <w:r w:rsidRPr="00FB76AE">
        <w:rPr>
          <w:vertAlign w:val="superscript"/>
        </w:rPr>
        <w:fldChar w:fldCharType="separate"/>
      </w:r>
      <w:r>
        <w:rPr>
          <w:vertAlign w:val="superscript"/>
        </w:rPr>
        <w:t>[33]</w:t>
      </w:r>
      <w:r w:rsidRPr="00FB76AE">
        <w:rPr>
          <w:vertAlign w:val="superscript"/>
        </w:rPr>
        <w:fldChar w:fldCharType="end"/>
      </w:r>
      <w:r>
        <w:t>、</w:t>
      </w:r>
      <w:r>
        <w:rPr>
          <w:rFonts w:hint="eastAsia"/>
        </w:rPr>
        <w:t>故障</w:t>
      </w:r>
      <w:r>
        <w:t>修复频率</w:t>
      </w:r>
      <w:r w:rsidRPr="00FB76AE">
        <w:rPr>
          <w:vertAlign w:val="superscript"/>
        </w:rPr>
        <w:fldChar w:fldCharType="begin"/>
      </w:r>
      <w:r w:rsidRPr="00FB76AE">
        <w:rPr>
          <w:vertAlign w:val="superscript"/>
        </w:rPr>
        <w:instrText xml:space="preserve"> REF _Ref505692121 \n \h </w:instrText>
      </w:r>
      <w:r>
        <w:rPr>
          <w:vertAlign w:val="superscript"/>
        </w:rPr>
        <w:instrText xml:space="preserve"> \* MERGEFORMAT </w:instrText>
      </w:r>
      <w:r w:rsidRPr="00FB76AE">
        <w:rPr>
          <w:vertAlign w:val="superscript"/>
        </w:rPr>
      </w:r>
      <w:r w:rsidRPr="00FB76AE">
        <w:rPr>
          <w:vertAlign w:val="superscript"/>
        </w:rPr>
        <w:fldChar w:fldCharType="separate"/>
      </w:r>
      <w:r>
        <w:rPr>
          <w:vertAlign w:val="superscript"/>
        </w:rPr>
        <w:t>[32]</w:t>
      </w:r>
      <w:r w:rsidRPr="00FB76AE">
        <w:rPr>
          <w:vertAlign w:val="superscript"/>
        </w:rPr>
        <w:fldChar w:fldCharType="end"/>
      </w:r>
      <w:r>
        <w:rPr>
          <w:rFonts w:hint="eastAsia"/>
        </w:rPr>
        <w:t>等。同时</w:t>
      </w:r>
      <w:r>
        <w:t>，在选择特征时，</w:t>
      </w:r>
      <w:r>
        <w:rPr>
          <w:rFonts w:hint="eastAsia"/>
        </w:rPr>
        <w:t>特征</w:t>
      </w:r>
      <w:r>
        <w:t>数量不</w:t>
      </w:r>
      <w:r>
        <w:rPr>
          <w:rFonts w:hint="eastAsia"/>
        </w:rPr>
        <w:t>应</w:t>
      </w:r>
      <w:r>
        <w:t>过大或过小，过大</w:t>
      </w:r>
      <w:r>
        <w:rPr>
          <w:rFonts w:hint="eastAsia"/>
        </w:rPr>
        <w:t>会</w:t>
      </w:r>
      <w:r>
        <w:t>导致过拟合问题，过小则</w:t>
      </w:r>
      <w:r>
        <w:rPr>
          <w:rFonts w:hint="eastAsia"/>
        </w:rPr>
        <w:t>会降低</w:t>
      </w:r>
      <w:r>
        <w:t>结果精确度。</w:t>
      </w:r>
    </w:p>
    <w:p w:rsidR="000E3681" w:rsidRDefault="000E3681" w:rsidP="000E3681">
      <w:pPr>
        <w:pStyle w:val="a4"/>
        <w:keepNext/>
        <w:spacing w:after="156"/>
      </w:pPr>
      <w:bookmarkStart w:id="25" w:name="_Ref505784394"/>
      <w:bookmarkStart w:id="26" w:name="_Toc50831266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25"/>
      <w:r>
        <w:t xml:space="preserve">  </w:t>
      </w:r>
      <w:r w:rsidRPr="002735DB">
        <w:rPr>
          <w:rFonts w:hint="eastAsia"/>
        </w:rPr>
        <w:t>排序方法的常用算法</w:t>
      </w:r>
      <w:bookmarkEnd w:id="26"/>
    </w:p>
    <w:tbl>
      <w:tblPr>
        <w:tblStyle w:val="a5"/>
        <w:tblW w:w="0" w:type="auto"/>
        <w:tblInd w:w="39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07"/>
        <w:gridCol w:w="4824"/>
      </w:tblGrid>
      <w:tr w:rsidR="000E3681" w:rsidTr="0069715E">
        <w:tc>
          <w:tcPr>
            <w:tcW w:w="3545" w:type="dxa"/>
          </w:tcPr>
          <w:p w:rsidR="000E3681" w:rsidRPr="00F740DB" w:rsidRDefault="000E3681" w:rsidP="0069715E">
            <w:pPr>
              <w:pStyle w:val="a0"/>
              <w:ind w:firstLineChars="0" w:firstLine="0"/>
              <w:jc w:val="center"/>
              <w:rPr>
                <w:b/>
                <w:sz w:val="21"/>
                <w:szCs w:val="21"/>
              </w:rPr>
            </w:pPr>
            <w:r w:rsidRPr="00F740DB">
              <w:rPr>
                <w:rFonts w:hint="eastAsia"/>
                <w:b/>
                <w:sz w:val="21"/>
                <w:szCs w:val="21"/>
              </w:rPr>
              <w:t>排序方法分类</w:t>
            </w:r>
          </w:p>
        </w:tc>
        <w:tc>
          <w:tcPr>
            <w:tcW w:w="5103" w:type="dxa"/>
          </w:tcPr>
          <w:p w:rsidR="000E3681" w:rsidRPr="00F740DB" w:rsidRDefault="000E3681" w:rsidP="0069715E">
            <w:pPr>
              <w:pStyle w:val="a0"/>
              <w:ind w:firstLineChars="0" w:firstLine="0"/>
              <w:jc w:val="center"/>
              <w:rPr>
                <w:b/>
                <w:sz w:val="21"/>
                <w:szCs w:val="21"/>
              </w:rPr>
            </w:pPr>
            <w:r w:rsidRPr="00F740DB">
              <w:rPr>
                <w:rFonts w:hint="eastAsia"/>
                <w:b/>
                <w:sz w:val="21"/>
                <w:szCs w:val="21"/>
              </w:rPr>
              <w:t>常用算法</w:t>
            </w:r>
          </w:p>
        </w:tc>
      </w:tr>
      <w:tr w:rsidR="000E3681" w:rsidTr="0069715E">
        <w:trPr>
          <w:trHeight w:val="463"/>
        </w:trPr>
        <w:tc>
          <w:tcPr>
            <w:tcW w:w="3545" w:type="dxa"/>
          </w:tcPr>
          <w:p w:rsidR="000E3681" w:rsidRPr="00F740DB" w:rsidRDefault="000E3681" w:rsidP="0069715E">
            <w:pPr>
              <w:pStyle w:val="a0"/>
              <w:ind w:firstLineChars="0" w:firstLine="0"/>
              <w:jc w:val="center"/>
              <w:rPr>
                <w:sz w:val="21"/>
                <w:szCs w:val="21"/>
              </w:rPr>
            </w:pPr>
            <w:r w:rsidRPr="00F740DB">
              <w:rPr>
                <w:rFonts w:hint="eastAsia"/>
                <w:sz w:val="21"/>
                <w:szCs w:val="21"/>
              </w:rPr>
              <w:t>单文档方法</w:t>
            </w:r>
          </w:p>
        </w:tc>
        <w:tc>
          <w:tcPr>
            <w:tcW w:w="5103" w:type="dxa"/>
          </w:tcPr>
          <w:p w:rsidR="000E3681" w:rsidRPr="00F740DB" w:rsidRDefault="000E3681" w:rsidP="0069715E">
            <w:pPr>
              <w:pStyle w:val="a0"/>
              <w:ind w:firstLineChars="0" w:firstLine="0"/>
              <w:jc w:val="center"/>
              <w:rPr>
                <w:sz w:val="21"/>
                <w:szCs w:val="21"/>
              </w:rPr>
            </w:pPr>
            <w:r w:rsidRPr="00F740DB">
              <w:rPr>
                <w:rFonts w:hint="eastAsia"/>
                <w:sz w:val="21"/>
                <w:szCs w:val="21"/>
              </w:rPr>
              <w:t>回归：</w:t>
            </w:r>
            <w:r w:rsidRPr="00F740DB">
              <w:rPr>
                <w:rFonts w:hint="eastAsia"/>
                <w:sz w:val="21"/>
                <w:szCs w:val="21"/>
              </w:rPr>
              <w:t>Subset</w:t>
            </w:r>
            <w:r w:rsidRPr="00F740DB">
              <w:rPr>
                <w:sz w:val="21"/>
                <w:szCs w:val="21"/>
              </w:rPr>
              <w:t xml:space="preserve"> Ranking</w:t>
            </w:r>
            <w:r w:rsidRPr="00F740DB">
              <w:rPr>
                <w:sz w:val="21"/>
                <w:szCs w:val="21"/>
                <w:vertAlign w:val="superscript"/>
              </w:rPr>
              <w:fldChar w:fldCharType="begin"/>
            </w:r>
            <w:r w:rsidRPr="00F740DB">
              <w:rPr>
                <w:sz w:val="21"/>
                <w:szCs w:val="21"/>
                <w:vertAlign w:val="superscript"/>
              </w:rPr>
              <w:instrText xml:space="preserve"> REF _Ref505693056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[34]</w:t>
            </w:r>
            <w:r w:rsidRPr="00F740DB">
              <w:rPr>
                <w:sz w:val="21"/>
                <w:szCs w:val="21"/>
                <w:vertAlign w:val="superscript"/>
              </w:rPr>
              <w:fldChar w:fldCharType="end"/>
            </w:r>
            <w:r w:rsidRPr="00F740DB">
              <w:rPr>
                <w:rFonts w:hint="eastAsia"/>
                <w:sz w:val="21"/>
                <w:szCs w:val="21"/>
              </w:rPr>
              <w:t xml:space="preserve"> </w:t>
            </w:r>
            <w:r w:rsidRPr="00F740DB">
              <w:rPr>
                <w:rFonts w:hint="eastAsia"/>
                <w:sz w:val="21"/>
                <w:szCs w:val="21"/>
              </w:rPr>
              <w:t>分类</w:t>
            </w:r>
            <w:r w:rsidRPr="00F740DB">
              <w:rPr>
                <w:sz w:val="21"/>
                <w:szCs w:val="21"/>
              </w:rPr>
              <w:t>：</w:t>
            </w:r>
            <w:r w:rsidRPr="00F740DB">
              <w:rPr>
                <w:sz w:val="21"/>
                <w:szCs w:val="21"/>
              </w:rPr>
              <w:t>SVM</w:t>
            </w:r>
            <w:r w:rsidRPr="00F740DB">
              <w:rPr>
                <w:rFonts w:hint="eastAsia"/>
                <w:sz w:val="21"/>
                <w:szCs w:val="21"/>
              </w:rPr>
              <w:t>、</w:t>
            </w:r>
            <w:proofErr w:type="spellStart"/>
            <w:r w:rsidRPr="00F740DB">
              <w:rPr>
                <w:sz w:val="21"/>
                <w:szCs w:val="21"/>
              </w:rPr>
              <w:t>McRank</w:t>
            </w:r>
            <w:proofErr w:type="spellEnd"/>
            <w:r w:rsidRPr="00F740DB">
              <w:rPr>
                <w:sz w:val="21"/>
                <w:szCs w:val="21"/>
                <w:vertAlign w:val="superscript"/>
              </w:rPr>
              <w:fldChar w:fldCharType="begin"/>
            </w:r>
            <w:r w:rsidRPr="00F740DB">
              <w:rPr>
                <w:sz w:val="21"/>
                <w:szCs w:val="21"/>
                <w:vertAlign w:val="superscript"/>
              </w:rPr>
              <w:instrText xml:space="preserve"> REF _Ref505697856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[35]</w:t>
            </w:r>
            <w:r w:rsidRPr="00F740DB">
              <w:rPr>
                <w:sz w:val="21"/>
                <w:szCs w:val="21"/>
                <w:vertAlign w:val="superscript"/>
              </w:rPr>
              <w:fldChar w:fldCharType="end"/>
            </w:r>
          </w:p>
        </w:tc>
      </w:tr>
      <w:tr w:rsidR="000E3681" w:rsidTr="0069715E">
        <w:tc>
          <w:tcPr>
            <w:tcW w:w="3545" w:type="dxa"/>
          </w:tcPr>
          <w:p w:rsidR="000E3681" w:rsidRPr="00F740DB" w:rsidRDefault="000E3681" w:rsidP="0069715E">
            <w:pPr>
              <w:pStyle w:val="a0"/>
              <w:ind w:firstLineChars="0" w:firstLine="0"/>
              <w:jc w:val="center"/>
              <w:rPr>
                <w:sz w:val="21"/>
                <w:szCs w:val="21"/>
              </w:rPr>
            </w:pPr>
            <w:r w:rsidRPr="00F740DB">
              <w:rPr>
                <w:rFonts w:hint="eastAsia"/>
                <w:sz w:val="21"/>
                <w:szCs w:val="21"/>
              </w:rPr>
              <w:t>文档对</w:t>
            </w:r>
            <w:r w:rsidRPr="00F740DB">
              <w:rPr>
                <w:sz w:val="21"/>
                <w:szCs w:val="21"/>
              </w:rPr>
              <w:t>方法</w:t>
            </w:r>
          </w:p>
        </w:tc>
        <w:tc>
          <w:tcPr>
            <w:tcW w:w="5103" w:type="dxa"/>
          </w:tcPr>
          <w:p w:rsidR="000E3681" w:rsidRPr="00F740DB" w:rsidRDefault="000E3681" w:rsidP="0069715E">
            <w:pPr>
              <w:pStyle w:val="a0"/>
              <w:ind w:firstLineChars="0" w:firstLine="0"/>
              <w:jc w:val="center"/>
              <w:rPr>
                <w:sz w:val="21"/>
                <w:szCs w:val="21"/>
              </w:rPr>
            </w:pPr>
            <w:r w:rsidRPr="00F740DB">
              <w:rPr>
                <w:sz w:val="21"/>
                <w:szCs w:val="21"/>
              </w:rPr>
              <w:t>IR SVM</w:t>
            </w:r>
            <w:r w:rsidRPr="00F740DB">
              <w:rPr>
                <w:sz w:val="21"/>
                <w:szCs w:val="21"/>
                <w:vertAlign w:val="superscript"/>
              </w:rPr>
              <w:fldChar w:fldCharType="begin"/>
            </w:r>
            <w:r w:rsidRPr="00F740DB">
              <w:rPr>
                <w:sz w:val="21"/>
                <w:szCs w:val="21"/>
                <w:vertAlign w:val="superscript"/>
              </w:rPr>
              <w:instrText xml:space="preserve"> REF _Ref505698169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[36]</w:t>
            </w:r>
            <w:r w:rsidRPr="00F740DB">
              <w:rPr>
                <w:sz w:val="21"/>
                <w:szCs w:val="21"/>
                <w:vertAlign w:val="superscript"/>
              </w:rPr>
              <w:fldChar w:fldCharType="end"/>
            </w:r>
            <w:r w:rsidRPr="00F740DB">
              <w:rPr>
                <w:rFonts w:hint="eastAsia"/>
                <w:sz w:val="21"/>
                <w:szCs w:val="21"/>
              </w:rPr>
              <w:t>、</w:t>
            </w:r>
            <w:r w:rsidRPr="00F740DB">
              <w:rPr>
                <w:rFonts w:hint="eastAsia"/>
                <w:sz w:val="21"/>
                <w:szCs w:val="21"/>
              </w:rPr>
              <w:t>Ranking</w:t>
            </w:r>
            <w:r w:rsidRPr="00F740DB">
              <w:rPr>
                <w:sz w:val="21"/>
                <w:szCs w:val="21"/>
              </w:rPr>
              <w:t xml:space="preserve"> SVM</w:t>
            </w:r>
            <w:r w:rsidRPr="00F740DB">
              <w:rPr>
                <w:sz w:val="21"/>
                <w:szCs w:val="21"/>
                <w:vertAlign w:val="superscript"/>
              </w:rPr>
              <w:fldChar w:fldCharType="begin"/>
            </w:r>
            <w:r w:rsidRPr="00F740DB">
              <w:rPr>
                <w:sz w:val="21"/>
                <w:szCs w:val="21"/>
                <w:vertAlign w:val="superscript"/>
              </w:rPr>
              <w:instrText xml:space="preserve"> REF _Ref505698474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[37]</w:t>
            </w:r>
            <w:r w:rsidRPr="00F740DB">
              <w:rPr>
                <w:sz w:val="21"/>
                <w:szCs w:val="21"/>
                <w:vertAlign w:val="superscript"/>
              </w:rPr>
              <w:fldChar w:fldCharType="end"/>
            </w:r>
            <w:r w:rsidRPr="00F740DB">
              <w:rPr>
                <w:sz w:val="21"/>
                <w:szCs w:val="21"/>
              </w:rPr>
              <w:t>、</w:t>
            </w:r>
            <w:proofErr w:type="spellStart"/>
            <w:r w:rsidRPr="00F740DB">
              <w:rPr>
                <w:sz w:val="21"/>
                <w:szCs w:val="21"/>
              </w:rPr>
              <w:t>RankBoost</w:t>
            </w:r>
            <w:proofErr w:type="spellEnd"/>
            <w:r w:rsidRPr="00F740DB">
              <w:rPr>
                <w:sz w:val="21"/>
                <w:szCs w:val="21"/>
                <w:vertAlign w:val="superscript"/>
              </w:rPr>
              <w:fldChar w:fldCharType="begin"/>
            </w:r>
            <w:r w:rsidRPr="00F740DB">
              <w:rPr>
                <w:sz w:val="21"/>
                <w:szCs w:val="21"/>
                <w:vertAlign w:val="superscript"/>
              </w:rPr>
              <w:instrText xml:space="preserve"> REF _Ref505698768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[38]</w:t>
            </w:r>
            <w:r w:rsidRPr="00F740DB">
              <w:rPr>
                <w:sz w:val="21"/>
                <w:szCs w:val="21"/>
                <w:vertAlign w:val="superscript"/>
              </w:rPr>
              <w:fldChar w:fldCharType="end"/>
            </w:r>
          </w:p>
        </w:tc>
      </w:tr>
      <w:tr w:rsidR="000E3681" w:rsidTr="0069715E">
        <w:tc>
          <w:tcPr>
            <w:tcW w:w="3545" w:type="dxa"/>
          </w:tcPr>
          <w:p w:rsidR="000E3681" w:rsidRPr="00F740DB" w:rsidRDefault="000E3681" w:rsidP="0069715E">
            <w:pPr>
              <w:pStyle w:val="a0"/>
              <w:ind w:firstLineChars="0" w:firstLine="0"/>
              <w:jc w:val="center"/>
              <w:rPr>
                <w:sz w:val="21"/>
                <w:szCs w:val="21"/>
              </w:rPr>
            </w:pPr>
            <w:r w:rsidRPr="00F740DB">
              <w:rPr>
                <w:rFonts w:hint="eastAsia"/>
                <w:sz w:val="21"/>
                <w:szCs w:val="21"/>
              </w:rPr>
              <w:t>文档列表</w:t>
            </w:r>
            <w:r w:rsidRPr="00F740DB">
              <w:rPr>
                <w:sz w:val="21"/>
                <w:szCs w:val="21"/>
              </w:rPr>
              <w:t>方法</w:t>
            </w:r>
          </w:p>
        </w:tc>
        <w:tc>
          <w:tcPr>
            <w:tcW w:w="5103" w:type="dxa"/>
          </w:tcPr>
          <w:p w:rsidR="000E3681" w:rsidRPr="00F740DB" w:rsidRDefault="000E3681" w:rsidP="0069715E">
            <w:pPr>
              <w:pStyle w:val="a0"/>
              <w:ind w:firstLineChars="0" w:firstLine="0"/>
              <w:jc w:val="center"/>
              <w:rPr>
                <w:sz w:val="21"/>
                <w:szCs w:val="21"/>
              </w:rPr>
            </w:pPr>
            <w:proofErr w:type="spellStart"/>
            <w:r w:rsidRPr="00F740DB">
              <w:rPr>
                <w:rFonts w:hint="eastAsia"/>
                <w:sz w:val="21"/>
                <w:szCs w:val="21"/>
              </w:rPr>
              <w:t>ListNet</w:t>
            </w:r>
            <w:proofErr w:type="spellEnd"/>
            <w:r w:rsidRPr="00F740DB">
              <w:rPr>
                <w:sz w:val="21"/>
                <w:szCs w:val="21"/>
                <w:vertAlign w:val="superscript"/>
              </w:rPr>
              <w:fldChar w:fldCharType="begin"/>
            </w:r>
            <w:r w:rsidRPr="00F740DB">
              <w:rPr>
                <w:sz w:val="21"/>
                <w:szCs w:val="21"/>
                <w:vertAlign w:val="superscript"/>
              </w:rPr>
              <w:instrText xml:space="preserve"> </w:instrText>
            </w:r>
            <w:r w:rsidRPr="00F740DB">
              <w:rPr>
                <w:rFonts w:hint="eastAsia"/>
                <w:sz w:val="21"/>
                <w:szCs w:val="21"/>
                <w:vertAlign w:val="superscript"/>
              </w:rPr>
              <w:instrText>REF _Ref505698889 \n \h</w:instrText>
            </w:r>
            <w:r w:rsidRPr="00F740DB">
              <w:rPr>
                <w:sz w:val="21"/>
                <w:szCs w:val="21"/>
                <w:vertAlign w:val="superscript"/>
              </w:rPr>
              <w:instrText xml:space="preserve">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[39]</w:t>
            </w:r>
            <w:r w:rsidRPr="00F740DB">
              <w:rPr>
                <w:sz w:val="21"/>
                <w:szCs w:val="21"/>
                <w:vertAlign w:val="superscript"/>
              </w:rPr>
              <w:fldChar w:fldCharType="end"/>
            </w:r>
            <w:r w:rsidRPr="00F740DB">
              <w:rPr>
                <w:sz w:val="21"/>
                <w:szCs w:val="21"/>
              </w:rPr>
              <w:t>、</w:t>
            </w:r>
            <w:proofErr w:type="spellStart"/>
            <w:r w:rsidRPr="00F740DB">
              <w:rPr>
                <w:rFonts w:hint="eastAsia"/>
                <w:sz w:val="21"/>
                <w:szCs w:val="21"/>
              </w:rPr>
              <w:t>AdaRank</w:t>
            </w:r>
            <w:proofErr w:type="spellEnd"/>
            <w:r w:rsidRPr="00F740DB">
              <w:rPr>
                <w:sz w:val="21"/>
                <w:szCs w:val="21"/>
                <w:vertAlign w:val="superscript"/>
              </w:rPr>
              <w:fldChar w:fldCharType="begin"/>
            </w:r>
            <w:r w:rsidRPr="00F740DB">
              <w:rPr>
                <w:sz w:val="21"/>
                <w:szCs w:val="21"/>
                <w:vertAlign w:val="superscript"/>
              </w:rPr>
              <w:instrText xml:space="preserve"> </w:instrText>
            </w:r>
            <w:r w:rsidRPr="00F740DB">
              <w:rPr>
                <w:rFonts w:hint="eastAsia"/>
                <w:sz w:val="21"/>
                <w:szCs w:val="21"/>
                <w:vertAlign w:val="superscript"/>
              </w:rPr>
              <w:instrText>REF _Ref505698950 \n \h</w:instrText>
            </w:r>
            <w:r w:rsidRPr="00F740DB">
              <w:rPr>
                <w:sz w:val="21"/>
                <w:szCs w:val="21"/>
                <w:vertAlign w:val="superscript"/>
              </w:rPr>
              <w:instrText xml:space="preserve">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[40]</w:t>
            </w:r>
            <w:r w:rsidRPr="00F740DB">
              <w:rPr>
                <w:sz w:val="21"/>
                <w:szCs w:val="21"/>
                <w:vertAlign w:val="superscript"/>
              </w:rPr>
              <w:fldChar w:fldCharType="end"/>
            </w:r>
            <w:r w:rsidRPr="00F740DB">
              <w:rPr>
                <w:rFonts w:hint="eastAsia"/>
                <w:sz w:val="21"/>
                <w:szCs w:val="21"/>
              </w:rPr>
              <w:t>、</w:t>
            </w:r>
            <w:r w:rsidRPr="00F740DB">
              <w:rPr>
                <w:sz w:val="21"/>
                <w:szCs w:val="21"/>
              </w:rPr>
              <w:t>SVM Map</w:t>
            </w:r>
            <w:r w:rsidRPr="00F740DB">
              <w:rPr>
                <w:sz w:val="21"/>
                <w:szCs w:val="21"/>
                <w:vertAlign w:val="superscript"/>
              </w:rPr>
              <w:fldChar w:fldCharType="begin"/>
            </w:r>
            <w:r w:rsidRPr="00F740DB">
              <w:rPr>
                <w:sz w:val="21"/>
                <w:szCs w:val="21"/>
                <w:vertAlign w:val="superscript"/>
              </w:rPr>
              <w:instrText xml:space="preserve"> REF _Ref505699022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[41]</w:t>
            </w:r>
            <w:r w:rsidRPr="00F740DB">
              <w:rPr>
                <w:sz w:val="21"/>
                <w:szCs w:val="21"/>
                <w:vertAlign w:val="superscript"/>
              </w:rPr>
              <w:fldChar w:fldCharType="end"/>
            </w:r>
          </w:p>
        </w:tc>
      </w:tr>
    </w:tbl>
    <w:p w:rsidR="000E3681" w:rsidRDefault="000E3681" w:rsidP="000E3681">
      <w:pPr>
        <w:pStyle w:val="2"/>
        <w:spacing w:before="156" w:after="156"/>
      </w:pPr>
      <w:r>
        <w:rPr>
          <w:rFonts w:hint="eastAsia"/>
        </w:rPr>
        <w:t xml:space="preserve">  </w:t>
      </w:r>
      <w:bookmarkStart w:id="27" w:name="_Toc508532172"/>
      <w:r>
        <w:rPr>
          <w:rFonts w:hint="eastAsia"/>
        </w:rPr>
        <w:t>本章小结</w:t>
      </w:r>
      <w:bookmarkEnd w:id="27"/>
    </w:p>
    <w:p w:rsidR="000E3681" w:rsidRDefault="000E3681" w:rsidP="000E3681">
      <w:pPr>
        <w:pStyle w:val="a0"/>
      </w:pPr>
      <w:r>
        <w:rPr>
          <w:rFonts w:hint="eastAsia"/>
        </w:rPr>
        <w:t>本章首先介绍了适航领域中的</w:t>
      </w:r>
      <w:r>
        <w:rPr>
          <w:rFonts w:hint="eastAsia"/>
        </w:rPr>
        <w:t>DO-178B/C</w:t>
      </w:r>
      <w:r>
        <w:rPr>
          <w:rFonts w:hint="eastAsia"/>
        </w:rPr>
        <w:t>标准中对于软件生命周期的定义、标准中各个基本要素的关系以及标准中对于软件需求跟踪的一些严格的约束；然后介绍了信息检索领域中常用的技术，包括基于统计检索方法和基于语义检索方法；接下来介绍了</w:t>
      </w:r>
      <w:r>
        <w:rPr>
          <w:rFonts w:hint="eastAsia"/>
        </w:rPr>
        <w:t>word embedding</w:t>
      </w:r>
      <w:r>
        <w:rPr>
          <w:rFonts w:hint="eastAsia"/>
        </w:rPr>
        <w:t>的概念和</w:t>
      </w:r>
      <w:r>
        <w:t>两种训练模型的区别</w:t>
      </w:r>
      <w:r>
        <w:rPr>
          <w:rFonts w:hint="eastAsia"/>
        </w:rPr>
        <w:t>；最后对软件工程领域的学习排序算法的应用以及常用排序算法进行</w:t>
      </w:r>
      <w:r>
        <w:t>介绍</w:t>
      </w:r>
      <w:r>
        <w:rPr>
          <w:rFonts w:hint="eastAsia"/>
        </w:rPr>
        <w:t>。本章通过对适航领域软件特点的分析和需求跟踪技术研究中相关的技术的介绍，为下一章适航领域软件需求跟踪算法模型的构建提供了理论基础和支撑。</w:t>
      </w:r>
    </w:p>
    <w:p w:rsidR="00C45377" w:rsidRPr="000E3681" w:rsidRDefault="00C45377">
      <w:bookmarkStart w:id="28" w:name="_GoBack"/>
      <w:bookmarkEnd w:id="28"/>
    </w:p>
    <w:sectPr w:rsidR="00C45377" w:rsidRPr="000E368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AutoBVT" w:date="2019-03-07T11:08:00Z" w:initials="A">
    <w:p w:rsidR="000E3681" w:rsidRDefault="000E3681" w:rsidP="000E3681">
      <w:pPr>
        <w:pStyle w:val="a7"/>
      </w:pPr>
      <w:r>
        <w:rPr>
          <w:rStyle w:val="a6"/>
        </w:rPr>
        <w:annotationRef/>
      </w:r>
      <w:r>
        <w:rPr>
          <w:rFonts w:hint="eastAsia"/>
        </w:rPr>
        <w:t>这个潜在</w:t>
      </w:r>
      <w:r>
        <w:t>语义索引的方法从这里</w:t>
      </w:r>
      <w:r>
        <w:rPr>
          <w:rFonts w:hint="eastAsia"/>
        </w:rPr>
        <w:t>没法</w:t>
      </w:r>
      <w:r>
        <w:t>看懂</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A3D7A"/>
    <w:multiLevelType w:val="multilevel"/>
    <w:tmpl w:val="73ECC8A2"/>
    <w:lvl w:ilvl="0">
      <w:start w:val="1"/>
      <w:numFmt w:val="chineseCountingThousand"/>
      <w:pStyle w:val="1"/>
      <w:suff w:val="space"/>
      <w:lvlText w:val="第%1章"/>
      <w:lvlJc w:val="center"/>
      <w:pPr>
        <w:ind w:left="1560" w:firstLine="0"/>
      </w:pPr>
      <w:rPr>
        <w:rFonts w:hint="eastAsia"/>
      </w:rPr>
    </w:lvl>
    <w:lvl w:ilvl="1">
      <w:start w:val="1"/>
      <w:numFmt w:val="decimal"/>
      <w:pStyle w:val="2"/>
      <w:isLgl/>
      <w:suff w:val="space"/>
      <w:lvlText w:val="%1.%2"/>
      <w:lvlJc w:val="left"/>
      <w:pPr>
        <w:ind w:left="4320" w:firstLine="0"/>
      </w:pPr>
      <w:rPr>
        <w:rFonts w:hint="eastAsia"/>
      </w:rPr>
    </w:lvl>
    <w:lvl w:ilvl="2">
      <w:start w:val="1"/>
      <w:numFmt w:val="decimal"/>
      <w:pStyle w:val="3"/>
      <w:isLgl/>
      <w:suff w:val="space"/>
      <w:lvlText w:val="%1.%2.%3"/>
      <w:lvlJc w:val="left"/>
      <w:pPr>
        <w:ind w:left="284"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681"/>
    <w:rsid w:val="000E3681"/>
    <w:rsid w:val="00C45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681"/>
    <w:pPr>
      <w:widowControl w:val="0"/>
      <w:jc w:val="both"/>
    </w:pPr>
    <w:rPr>
      <w:rFonts w:ascii="Times New Roman" w:eastAsia="宋体" w:hAnsi="Times New Roman" w:cs="Times New Roman"/>
      <w:szCs w:val="24"/>
    </w:rPr>
  </w:style>
  <w:style w:type="paragraph" w:styleId="1">
    <w:name w:val="heading 1"/>
    <w:basedOn w:val="a"/>
    <w:next w:val="a0"/>
    <w:link w:val="1Char"/>
    <w:qFormat/>
    <w:rsid w:val="000E3681"/>
    <w:pPr>
      <w:keepNext/>
      <w:keepLines/>
      <w:numPr>
        <w:numId w:val="1"/>
      </w:numPr>
      <w:spacing w:beforeLines="50" w:afterLines="50"/>
      <w:jc w:val="center"/>
      <w:outlineLvl w:val="0"/>
    </w:pPr>
    <w:rPr>
      <w:rFonts w:eastAsia="黑体"/>
      <w:kern w:val="44"/>
      <w:sz w:val="32"/>
      <w:szCs w:val="44"/>
    </w:rPr>
  </w:style>
  <w:style w:type="paragraph" w:styleId="2">
    <w:name w:val="heading 2"/>
    <w:basedOn w:val="a"/>
    <w:next w:val="a0"/>
    <w:link w:val="2Char"/>
    <w:qFormat/>
    <w:rsid w:val="000E3681"/>
    <w:pPr>
      <w:keepNext/>
      <w:keepLines/>
      <w:numPr>
        <w:ilvl w:val="1"/>
        <w:numId w:val="1"/>
      </w:numPr>
      <w:spacing w:beforeLines="50" w:before="50" w:afterLines="50" w:after="50"/>
      <w:ind w:left="0"/>
      <w:outlineLvl w:val="1"/>
    </w:pPr>
    <w:rPr>
      <w:rFonts w:eastAsia="黑体"/>
      <w:sz w:val="28"/>
      <w:szCs w:val="32"/>
    </w:rPr>
  </w:style>
  <w:style w:type="paragraph" w:styleId="3">
    <w:name w:val="heading 3"/>
    <w:basedOn w:val="a"/>
    <w:next w:val="a0"/>
    <w:link w:val="3Char1"/>
    <w:uiPriority w:val="9"/>
    <w:qFormat/>
    <w:rsid w:val="000E3681"/>
    <w:pPr>
      <w:keepNext/>
      <w:keepLines/>
      <w:numPr>
        <w:ilvl w:val="2"/>
        <w:numId w:val="1"/>
      </w:numPr>
      <w:spacing w:beforeLines="50" w:afterLines="50"/>
      <w:outlineLvl w:val="2"/>
    </w:pPr>
    <w:rPr>
      <w:rFonts w:eastAsia="黑体"/>
      <w:sz w:val="24"/>
      <w:szCs w:val="32"/>
    </w:rPr>
  </w:style>
  <w:style w:type="paragraph" w:styleId="4">
    <w:name w:val="heading 4"/>
    <w:basedOn w:val="a"/>
    <w:next w:val="a"/>
    <w:link w:val="4Char"/>
    <w:qFormat/>
    <w:rsid w:val="000E3681"/>
    <w:pPr>
      <w:keepNext/>
      <w:keepLines/>
      <w:numPr>
        <w:ilvl w:val="3"/>
        <w:numId w:val="1"/>
      </w:numPr>
      <w:spacing w:beforeLines="50" w:afterLines="50"/>
      <w:outlineLvl w:val="3"/>
    </w:pPr>
    <w:rPr>
      <w:rFonts w:eastAsia="黑体"/>
      <w:bCs/>
      <w:sz w:val="24"/>
    </w:rPr>
  </w:style>
  <w:style w:type="paragraph" w:styleId="5">
    <w:name w:val="heading 5"/>
    <w:basedOn w:val="a"/>
    <w:next w:val="a"/>
    <w:link w:val="5Char"/>
    <w:qFormat/>
    <w:rsid w:val="000E3681"/>
    <w:pPr>
      <w:keepNext/>
      <w:keepLines/>
      <w:numPr>
        <w:ilvl w:val="4"/>
        <w:numId w:val="1"/>
      </w:numPr>
      <w:spacing w:before="280" w:after="290"/>
      <w:outlineLvl w:val="4"/>
    </w:pPr>
    <w:rPr>
      <w:rFonts w:eastAsia="黑体"/>
      <w:bCs/>
      <w:sz w:val="24"/>
      <w:szCs w:val="28"/>
    </w:rPr>
  </w:style>
  <w:style w:type="paragraph" w:styleId="6">
    <w:name w:val="heading 6"/>
    <w:basedOn w:val="a"/>
    <w:next w:val="a"/>
    <w:link w:val="6Char"/>
    <w:qFormat/>
    <w:rsid w:val="000E3681"/>
    <w:pPr>
      <w:keepNext/>
      <w:keepLines/>
      <w:numPr>
        <w:ilvl w:val="5"/>
        <w:numId w:val="1"/>
      </w:numPr>
      <w:spacing w:before="240" w:after="64"/>
      <w:outlineLvl w:val="5"/>
    </w:pPr>
    <w:rPr>
      <w:rFonts w:eastAsia="黑体"/>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0E3681"/>
    <w:rPr>
      <w:rFonts w:ascii="Times New Roman" w:eastAsia="黑体" w:hAnsi="Times New Roman" w:cs="Times New Roman"/>
      <w:kern w:val="44"/>
      <w:sz w:val="32"/>
      <w:szCs w:val="44"/>
    </w:rPr>
  </w:style>
  <w:style w:type="character" w:customStyle="1" w:styleId="2Char">
    <w:name w:val="标题 2 Char"/>
    <w:basedOn w:val="a1"/>
    <w:link w:val="2"/>
    <w:rsid w:val="000E3681"/>
    <w:rPr>
      <w:rFonts w:ascii="Times New Roman" w:eastAsia="黑体" w:hAnsi="Times New Roman" w:cs="Times New Roman"/>
      <w:sz w:val="28"/>
      <w:szCs w:val="32"/>
    </w:rPr>
  </w:style>
  <w:style w:type="character" w:customStyle="1" w:styleId="3Char">
    <w:name w:val="标题 3 Char"/>
    <w:basedOn w:val="a1"/>
    <w:uiPriority w:val="9"/>
    <w:semiHidden/>
    <w:rsid w:val="000E3681"/>
    <w:rPr>
      <w:rFonts w:ascii="Times New Roman" w:eastAsia="宋体" w:hAnsi="Times New Roman" w:cs="Times New Roman"/>
      <w:b/>
      <w:bCs/>
      <w:sz w:val="32"/>
      <w:szCs w:val="32"/>
    </w:rPr>
  </w:style>
  <w:style w:type="character" w:customStyle="1" w:styleId="4Char">
    <w:name w:val="标题 4 Char"/>
    <w:basedOn w:val="a1"/>
    <w:link w:val="4"/>
    <w:rsid w:val="000E3681"/>
    <w:rPr>
      <w:rFonts w:ascii="Times New Roman" w:eastAsia="黑体" w:hAnsi="Times New Roman" w:cs="Times New Roman"/>
      <w:bCs/>
      <w:sz w:val="24"/>
      <w:szCs w:val="24"/>
    </w:rPr>
  </w:style>
  <w:style w:type="character" w:customStyle="1" w:styleId="5Char">
    <w:name w:val="标题 5 Char"/>
    <w:basedOn w:val="a1"/>
    <w:link w:val="5"/>
    <w:rsid w:val="000E3681"/>
    <w:rPr>
      <w:rFonts w:ascii="Times New Roman" w:eastAsia="黑体" w:hAnsi="Times New Roman" w:cs="Times New Roman"/>
      <w:bCs/>
      <w:sz w:val="24"/>
      <w:szCs w:val="28"/>
    </w:rPr>
  </w:style>
  <w:style w:type="character" w:customStyle="1" w:styleId="6Char">
    <w:name w:val="标题 6 Char"/>
    <w:basedOn w:val="a1"/>
    <w:link w:val="6"/>
    <w:rsid w:val="000E3681"/>
    <w:rPr>
      <w:rFonts w:ascii="Times New Roman" w:eastAsia="黑体" w:hAnsi="Times New Roman" w:cs="Times New Roman"/>
      <w:bCs/>
      <w:sz w:val="24"/>
      <w:szCs w:val="24"/>
    </w:rPr>
  </w:style>
  <w:style w:type="paragraph" w:customStyle="1" w:styleId="a0">
    <w:name w:val="论文正文"/>
    <w:basedOn w:val="a"/>
    <w:link w:val="Char"/>
    <w:qFormat/>
    <w:rsid w:val="000E3681"/>
    <w:pPr>
      <w:spacing w:line="360" w:lineRule="auto"/>
      <w:ind w:firstLineChars="200" w:firstLine="480"/>
    </w:pPr>
    <w:rPr>
      <w:rFonts w:cs="宋体"/>
      <w:sz w:val="24"/>
      <w:szCs w:val="20"/>
    </w:rPr>
  </w:style>
  <w:style w:type="paragraph" w:styleId="a4">
    <w:name w:val="caption"/>
    <w:aliases w:val="图题 Char Char,表题 Char"/>
    <w:basedOn w:val="a"/>
    <w:next w:val="a"/>
    <w:link w:val="Char1"/>
    <w:qFormat/>
    <w:rsid w:val="000E3681"/>
    <w:pPr>
      <w:spacing w:afterLines="50"/>
      <w:jc w:val="center"/>
    </w:pPr>
    <w:rPr>
      <w:rFonts w:cs="Arial"/>
      <w:b/>
      <w:szCs w:val="20"/>
    </w:rPr>
  </w:style>
  <w:style w:type="character" w:customStyle="1" w:styleId="3Char1">
    <w:name w:val="标题 3 Char1"/>
    <w:link w:val="3"/>
    <w:uiPriority w:val="9"/>
    <w:rsid w:val="000E3681"/>
    <w:rPr>
      <w:rFonts w:ascii="Times New Roman" w:eastAsia="黑体" w:hAnsi="Times New Roman" w:cs="Times New Roman"/>
      <w:sz w:val="24"/>
      <w:szCs w:val="32"/>
    </w:rPr>
  </w:style>
  <w:style w:type="table" w:styleId="a5">
    <w:name w:val="Table Grid"/>
    <w:basedOn w:val="a2"/>
    <w:rsid w:val="000E368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论文正文 Char"/>
    <w:link w:val="a0"/>
    <w:rsid w:val="000E3681"/>
    <w:rPr>
      <w:rFonts w:ascii="Times New Roman" w:eastAsia="宋体" w:hAnsi="Times New Roman" w:cs="宋体"/>
      <w:sz w:val="24"/>
      <w:szCs w:val="20"/>
    </w:rPr>
  </w:style>
  <w:style w:type="character" w:styleId="a6">
    <w:name w:val="annotation reference"/>
    <w:semiHidden/>
    <w:rsid w:val="000E3681"/>
    <w:rPr>
      <w:sz w:val="21"/>
      <w:szCs w:val="21"/>
    </w:rPr>
  </w:style>
  <w:style w:type="paragraph" w:styleId="a7">
    <w:name w:val="annotation text"/>
    <w:basedOn w:val="a"/>
    <w:link w:val="Char0"/>
    <w:semiHidden/>
    <w:rsid w:val="000E3681"/>
    <w:pPr>
      <w:jc w:val="left"/>
    </w:pPr>
  </w:style>
  <w:style w:type="character" w:customStyle="1" w:styleId="Char0">
    <w:name w:val="批注文字 Char"/>
    <w:basedOn w:val="a1"/>
    <w:link w:val="a7"/>
    <w:semiHidden/>
    <w:rsid w:val="000E3681"/>
    <w:rPr>
      <w:rFonts w:ascii="Times New Roman" w:eastAsia="宋体" w:hAnsi="Times New Roman" w:cs="Times New Roman"/>
      <w:szCs w:val="24"/>
    </w:rPr>
  </w:style>
  <w:style w:type="character" w:customStyle="1" w:styleId="Char1">
    <w:name w:val="题注 Char1"/>
    <w:aliases w:val="图题 Char Char Char,表题 Char Char"/>
    <w:link w:val="a4"/>
    <w:rsid w:val="000E3681"/>
    <w:rPr>
      <w:rFonts w:ascii="Times New Roman" w:eastAsia="宋体" w:hAnsi="Times New Roman" w:cs="Arial"/>
      <w:b/>
      <w:szCs w:val="20"/>
    </w:rPr>
  </w:style>
  <w:style w:type="paragraph" w:styleId="a8">
    <w:name w:val="Balloon Text"/>
    <w:basedOn w:val="a"/>
    <w:link w:val="Char2"/>
    <w:uiPriority w:val="99"/>
    <w:semiHidden/>
    <w:unhideWhenUsed/>
    <w:rsid w:val="000E3681"/>
    <w:rPr>
      <w:sz w:val="18"/>
      <w:szCs w:val="18"/>
    </w:rPr>
  </w:style>
  <w:style w:type="character" w:customStyle="1" w:styleId="Char2">
    <w:name w:val="批注框文本 Char"/>
    <w:basedOn w:val="a1"/>
    <w:link w:val="a8"/>
    <w:uiPriority w:val="99"/>
    <w:semiHidden/>
    <w:rsid w:val="000E368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681"/>
    <w:pPr>
      <w:widowControl w:val="0"/>
      <w:jc w:val="both"/>
    </w:pPr>
    <w:rPr>
      <w:rFonts w:ascii="Times New Roman" w:eastAsia="宋体" w:hAnsi="Times New Roman" w:cs="Times New Roman"/>
      <w:szCs w:val="24"/>
    </w:rPr>
  </w:style>
  <w:style w:type="paragraph" w:styleId="1">
    <w:name w:val="heading 1"/>
    <w:basedOn w:val="a"/>
    <w:next w:val="a0"/>
    <w:link w:val="1Char"/>
    <w:qFormat/>
    <w:rsid w:val="000E3681"/>
    <w:pPr>
      <w:keepNext/>
      <w:keepLines/>
      <w:numPr>
        <w:numId w:val="1"/>
      </w:numPr>
      <w:spacing w:beforeLines="50" w:afterLines="50"/>
      <w:jc w:val="center"/>
      <w:outlineLvl w:val="0"/>
    </w:pPr>
    <w:rPr>
      <w:rFonts w:eastAsia="黑体"/>
      <w:kern w:val="44"/>
      <w:sz w:val="32"/>
      <w:szCs w:val="44"/>
    </w:rPr>
  </w:style>
  <w:style w:type="paragraph" w:styleId="2">
    <w:name w:val="heading 2"/>
    <w:basedOn w:val="a"/>
    <w:next w:val="a0"/>
    <w:link w:val="2Char"/>
    <w:qFormat/>
    <w:rsid w:val="000E3681"/>
    <w:pPr>
      <w:keepNext/>
      <w:keepLines/>
      <w:numPr>
        <w:ilvl w:val="1"/>
        <w:numId w:val="1"/>
      </w:numPr>
      <w:spacing w:beforeLines="50" w:before="50" w:afterLines="50" w:after="50"/>
      <w:ind w:left="0"/>
      <w:outlineLvl w:val="1"/>
    </w:pPr>
    <w:rPr>
      <w:rFonts w:eastAsia="黑体"/>
      <w:sz w:val="28"/>
      <w:szCs w:val="32"/>
    </w:rPr>
  </w:style>
  <w:style w:type="paragraph" w:styleId="3">
    <w:name w:val="heading 3"/>
    <w:basedOn w:val="a"/>
    <w:next w:val="a0"/>
    <w:link w:val="3Char1"/>
    <w:uiPriority w:val="9"/>
    <w:qFormat/>
    <w:rsid w:val="000E3681"/>
    <w:pPr>
      <w:keepNext/>
      <w:keepLines/>
      <w:numPr>
        <w:ilvl w:val="2"/>
        <w:numId w:val="1"/>
      </w:numPr>
      <w:spacing w:beforeLines="50" w:afterLines="50"/>
      <w:outlineLvl w:val="2"/>
    </w:pPr>
    <w:rPr>
      <w:rFonts w:eastAsia="黑体"/>
      <w:sz w:val="24"/>
      <w:szCs w:val="32"/>
    </w:rPr>
  </w:style>
  <w:style w:type="paragraph" w:styleId="4">
    <w:name w:val="heading 4"/>
    <w:basedOn w:val="a"/>
    <w:next w:val="a"/>
    <w:link w:val="4Char"/>
    <w:qFormat/>
    <w:rsid w:val="000E3681"/>
    <w:pPr>
      <w:keepNext/>
      <w:keepLines/>
      <w:numPr>
        <w:ilvl w:val="3"/>
        <w:numId w:val="1"/>
      </w:numPr>
      <w:spacing w:beforeLines="50" w:afterLines="50"/>
      <w:outlineLvl w:val="3"/>
    </w:pPr>
    <w:rPr>
      <w:rFonts w:eastAsia="黑体"/>
      <w:bCs/>
      <w:sz w:val="24"/>
    </w:rPr>
  </w:style>
  <w:style w:type="paragraph" w:styleId="5">
    <w:name w:val="heading 5"/>
    <w:basedOn w:val="a"/>
    <w:next w:val="a"/>
    <w:link w:val="5Char"/>
    <w:qFormat/>
    <w:rsid w:val="000E3681"/>
    <w:pPr>
      <w:keepNext/>
      <w:keepLines/>
      <w:numPr>
        <w:ilvl w:val="4"/>
        <w:numId w:val="1"/>
      </w:numPr>
      <w:spacing w:before="280" w:after="290"/>
      <w:outlineLvl w:val="4"/>
    </w:pPr>
    <w:rPr>
      <w:rFonts w:eastAsia="黑体"/>
      <w:bCs/>
      <w:sz w:val="24"/>
      <w:szCs w:val="28"/>
    </w:rPr>
  </w:style>
  <w:style w:type="paragraph" w:styleId="6">
    <w:name w:val="heading 6"/>
    <w:basedOn w:val="a"/>
    <w:next w:val="a"/>
    <w:link w:val="6Char"/>
    <w:qFormat/>
    <w:rsid w:val="000E3681"/>
    <w:pPr>
      <w:keepNext/>
      <w:keepLines/>
      <w:numPr>
        <w:ilvl w:val="5"/>
        <w:numId w:val="1"/>
      </w:numPr>
      <w:spacing w:before="240" w:after="64"/>
      <w:outlineLvl w:val="5"/>
    </w:pPr>
    <w:rPr>
      <w:rFonts w:eastAsia="黑体"/>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0E3681"/>
    <w:rPr>
      <w:rFonts w:ascii="Times New Roman" w:eastAsia="黑体" w:hAnsi="Times New Roman" w:cs="Times New Roman"/>
      <w:kern w:val="44"/>
      <w:sz w:val="32"/>
      <w:szCs w:val="44"/>
    </w:rPr>
  </w:style>
  <w:style w:type="character" w:customStyle="1" w:styleId="2Char">
    <w:name w:val="标题 2 Char"/>
    <w:basedOn w:val="a1"/>
    <w:link w:val="2"/>
    <w:rsid w:val="000E3681"/>
    <w:rPr>
      <w:rFonts w:ascii="Times New Roman" w:eastAsia="黑体" w:hAnsi="Times New Roman" w:cs="Times New Roman"/>
      <w:sz w:val="28"/>
      <w:szCs w:val="32"/>
    </w:rPr>
  </w:style>
  <w:style w:type="character" w:customStyle="1" w:styleId="3Char">
    <w:name w:val="标题 3 Char"/>
    <w:basedOn w:val="a1"/>
    <w:uiPriority w:val="9"/>
    <w:semiHidden/>
    <w:rsid w:val="000E3681"/>
    <w:rPr>
      <w:rFonts w:ascii="Times New Roman" w:eastAsia="宋体" w:hAnsi="Times New Roman" w:cs="Times New Roman"/>
      <w:b/>
      <w:bCs/>
      <w:sz w:val="32"/>
      <w:szCs w:val="32"/>
    </w:rPr>
  </w:style>
  <w:style w:type="character" w:customStyle="1" w:styleId="4Char">
    <w:name w:val="标题 4 Char"/>
    <w:basedOn w:val="a1"/>
    <w:link w:val="4"/>
    <w:rsid w:val="000E3681"/>
    <w:rPr>
      <w:rFonts w:ascii="Times New Roman" w:eastAsia="黑体" w:hAnsi="Times New Roman" w:cs="Times New Roman"/>
      <w:bCs/>
      <w:sz w:val="24"/>
      <w:szCs w:val="24"/>
    </w:rPr>
  </w:style>
  <w:style w:type="character" w:customStyle="1" w:styleId="5Char">
    <w:name w:val="标题 5 Char"/>
    <w:basedOn w:val="a1"/>
    <w:link w:val="5"/>
    <w:rsid w:val="000E3681"/>
    <w:rPr>
      <w:rFonts w:ascii="Times New Roman" w:eastAsia="黑体" w:hAnsi="Times New Roman" w:cs="Times New Roman"/>
      <w:bCs/>
      <w:sz w:val="24"/>
      <w:szCs w:val="28"/>
    </w:rPr>
  </w:style>
  <w:style w:type="character" w:customStyle="1" w:styleId="6Char">
    <w:name w:val="标题 6 Char"/>
    <w:basedOn w:val="a1"/>
    <w:link w:val="6"/>
    <w:rsid w:val="000E3681"/>
    <w:rPr>
      <w:rFonts w:ascii="Times New Roman" w:eastAsia="黑体" w:hAnsi="Times New Roman" w:cs="Times New Roman"/>
      <w:bCs/>
      <w:sz w:val="24"/>
      <w:szCs w:val="24"/>
    </w:rPr>
  </w:style>
  <w:style w:type="paragraph" w:customStyle="1" w:styleId="a0">
    <w:name w:val="论文正文"/>
    <w:basedOn w:val="a"/>
    <w:link w:val="Char"/>
    <w:qFormat/>
    <w:rsid w:val="000E3681"/>
    <w:pPr>
      <w:spacing w:line="360" w:lineRule="auto"/>
      <w:ind w:firstLineChars="200" w:firstLine="480"/>
    </w:pPr>
    <w:rPr>
      <w:rFonts w:cs="宋体"/>
      <w:sz w:val="24"/>
      <w:szCs w:val="20"/>
    </w:rPr>
  </w:style>
  <w:style w:type="paragraph" w:styleId="a4">
    <w:name w:val="caption"/>
    <w:aliases w:val="图题 Char Char,表题 Char"/>
    <w:basedOn w:val="a"/>
    <w:next w:val="a"/>
    <w:link w:val="Char1"/>
    <w:qFormat/>
    <w:rsid w:val="000E3681"/>
    <w:pPr>
      <w:spacing w:afterLines="50"/>
      <w:jc w:val="center"/>
    </w:pPr>
    <w:rPr>
      <w:rFonts w:cs="Arial"/>
      <w:b/>
      <w:szCs w:val="20"/>
    </w:rPr>
  </w:style>
  <w:style w:type="character" w:customStyle="1" w:styleId="3Char1">
    <w:name w:val="标题 3 Char1"/>
    <w:link w:val="3"/>
    <w:uiPriority w:val="9"/>
    <w:rsid w:val="000E3681"/>
    <w:rPr>
      <w:rFonts w:ascii="Times New Roman" w:eastAsia="黑体" w:hAnsi="Times New Roman" w:cs="Times New Roman"/>
      <w:sz w:val="24"/>
      <w:szCs w:val="32"/>
    </w:rPr>
  </w:style>
  <w:style w:type="table" w:styleId="a5">
    <w:name w:val="Table Grid"/>
    <w:basedOn w:val="a2"/>
    <w:rsid w:val="000E368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论文正文 Char"/>
    <w:link w:val="a0"/>
    <w:rsid w:val="000E3681"/>
    <w:rPr>
      <w:rFonts w:ascii="Times New Roman" w:eastAsia="宋体" w:hAnsi="Times New Roman" w:cs="宋体"/>
      <w:sz w:val="24"/>
      <w:szCs w:val="20"/>
    </w:rPr>
  </w:style>
  <w:style w:type="character" w:styleId="a6">
    <w:name w:val="annotation reference"/>
    <w:semiHidden/>
    <w:rsid w:val="000E3681"/>
    <w:rPr>
      <w:sz w:val="21"/>
      <w:szCs w:val="21"/>
    </w:rPr>
  </w:style>
  <w:style w:type="paragraph" w:styleId="a7">
    <w:name w:val="annotation text"/>
    <w:basedOn w:val="a"/>
    <w:link w:val="Char0"/>
    <w:semiHidden/>
    <w:rsid w:val="000E3681"/>
    <w:pPr>
      <w:jc w:val="left"/>
    </w:pPr>
  </w:style>
  <w:style w:type="character" w:customStyle="1" w:styleId="Char0">
    <w:name w:val="批注文字 Char"/>
    <w:basedOn w:val="a1"/>
    <w:link w:val="a7"/>
    <w:semiHidden/>
    <w:rsid w:val="000E3681"/>
    <w:rPr>
      <w:rFonts w:ascii="Times New Roman" w:eastAsia="宋体" w:hAnsi="Times New Roman" w:cs="Times New Roman"/>
      <w:szCs w:val="24"/>
    </w:rPr>
  </w:style>
  <w:style w:type="character" w:customStyle="1" w:styleId="Char1">
    <w:name w:val="题注 Char1"/>
    <w:aliases w:val="图题 Char Char Char,表题 Char Char"/>
    <w:link w:val="a4"/>
    <w:rsid w:val="000E3681"/>
    <w:rPr>
      <w:rFonts w:ascii="Times New Roman" w:eastAsia="宋体" w:hAnsi="Times New Roman" w:cs="Arial"/>
      <w:b/>
      <w:szCs w:val="20"/>
    </w:rPr>
  </w:style>
  <w:style w:type="paragraph" w:styleId="a8">
    <w:name w:val="Balloon Text"/>
    <w:basedOn w:val="a"/>
    <w:link w:val="Char2"/>
    <w:uiPriority w:val="99"/>
    <w:semiHidden/>
    <w:unhideWhenUsed/>
    <w:rsid w:val="000E3681"/>
    <w:rPr>
      <w:sz w:val="18"/>
      <w:szCs w:val="18"/>
    </w:rPr>
  </w:style>
  <w:style w:type="character" w:customStyle="1" w:styleId="Char2">
    <w:name w:val="批注框文本 Char"/>
    <w:basedOn w:val="a1"/>
    <w:link w:val="a8"/>
    <w:uiPriority w:val="99"/>
    <w:semiHidden/>
    <w:rsid w:val="000E368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omments" Target="comments.xml"/><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Microsoft_Visio_2003-2010___2331.vsd"/><Relationship Id="rId12" Type="http://schemas.openxmlformats.org/officeDocument/2006/relationships/image" Target="media/image4.png"/><Relationship Id="rId17" Type="http://schemas.openxmlformats.org/officeDocument/2006/relationships/oleObject" Target="embeddings/Microsoft_Visio_2003-2010___6775.vsd"/><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Microsoft_Visio_2003-2010___4553.vsd"/><Relationship Id="rId5" Type="http://schemas.openxmlformats.org/officeDocument/2006/relationships/webSettings" Target="webSettings.xml"/><Relationship Id="rId15" Type="http://schemas.openxmlformats.org/officeDocument/2006/relationships/oleObject" Target="embeddings/Microsoft_Visio_2003-2010___5664.vsd"/><Relationship Id="rId10" Type="http://schemas.openxmlformats.org/officeDocument/2006/relationships/image" Target="media/image3.emf"/><Relationship Id="rId19" Type="http://schemas.openxmlformats.org/officeDocument/2006/relationships/oleObject" Target="embeddings/Microsoft_Visio_2003-2010___7886.vsd"/><Relationship Id="rId4" Type="http://schemas.openxmlformats.org/officeDocument/2006/relationships/settings" Target="settings.xml"/><Relationship Id="rId9" Type="http://schemas.openxmlformats.org/officeDocument/2006/relationships/oleObject" Target="embeddings/Microsoft_Visio_2003-2010___3442.vsd"/><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cp:revision>
  <dcterms:created xsi:type="dcterms:W3CDTF">2019-03-07T03:08:00Z</dcterms:created>
  <dcterms:modified xsi:type="dcterms:W3CDTF">2019-03-07T03:08:00Z</dcterms:modified>
</cp:coreProperties>
</file>