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CF4" w:rsidRPr="000413A3" w:rsidRDefault="005E1CF4" w:rsidP="005E1CF4">
      <w:pPr>
        <w:pStyle w:val="1"/>
        <w:rPr>
          <w:rFonts w:hint="eastAsia"/>
        </w:rPr>
      </w:pPr>
      <w:r>
        <w:rPr>
          <w:rFonts w:hint="eastAsia"/>
        </w:rPr>
        <w:t>第四章</w:t>
      </w:r>
      <w:r>
        <w:t xml:space="preserve"> </w:t>
      </w:r>
      <w:r>
        <w:t>适航</w:t>
      </w:r>
      <w:r>
        <w:rPr>
          <w:rFonts w:hint="eastAsia"/>
        </w:rPr>
        <w:t>领域</w:t>
      </w:r>
      <w:r>
        <w:t>变更</w:t>
      </w:r>
      <w:r>
        <w:rPr>
          <w:rFonts w:hint="eastAsia"/>
        </w:rPr>
        <w:t>流程</w:t>
      </w:r>
      <w:r>
        <w:t>审定模型</w:t>
      </w:r>
      <w:r w:rsidRPr="000413A3">
        <w:rPr>
          <w:rFonts w:hint="eastAsia"/>
          <w:highlight w:val="yellow"/>
        </w:rPr>
        <w:t>介绍说明</w:t>
      </w:r>
    </w:p>
    <w:p w:rsidR="005E1CF4" w:rsidRPr="000413A3" w:rsidRDefault="005E1CF4" w:rsidP="005E1CF4">
      <w:pPr>
        <w:rPr>
          <w:rFonts w:hint="eastAsia"/>
        </w:rPr>
      </w:pPr>
    </w:p>
    <w:p w:rsidR="005E1CF4" w:rsidRDefault="00947FDB" w:rsidP="005E1CF4">
      <w:pPr>
        <w:pStyle w:val="2"/>
        <w:spacing w:before="156" w:after="156"/>
        <w:rPr>
          <w:highlight w:val="yellow"/>
        </w:rPr>
      </w:pPr>
      <w:r>
        <w:rPr>
          <w:highlight w:val="yellow"/>
        </w:rPr>
        <w:t>1</w:t>
      </w:r>
      <w:r w:rsidR="005E1CF4">
        <w:rPr>
          <w:highlight w:val="yellow"/>
        </w:rPr>
        <w:t>.</w:t>
      </w:r>
      <w:r w:rsidR="005E1CF4">
        <w:rPr>
          <w:highlight w:val="yellow"/>
        </w:rPr>
        <w:t>审定的流程图</w:t>
      </w:r>
      <w:r w:rsidR="005E1CF4">
        <w:rPr>
          <w:rFonts w:hint="eastAsia"/>
          <w:highlight w:val="yellow"/>
        </w:rPr>
        <w:t>。</w:t>
      </w:r>
      <w:r w:rsidR="005E1CF4">
        <w:rPr>
          <w:highlight w:val="yellow"/>
        </w:rPr>
        <w:tab/>
      </w:r>
    </w:p>
    <w:p w:rsidR="005E1CF4" w:rsidRDefault="005E1CF4" w:rsidP="005E1CF4">
      <w:pPr>
        <w:rPr>
          <w:highlight w:val="yellow"/>
        </w:rPr>
      </w:pPr>
      <w:r>
        <w:rPr>
          <w:noProof/>
          <w:highlight w:val="yellow"/>
        </w:rPr>
        <w:drawing>
          <wp:inline distT="0" distB="0" distL="0" distR="0" wp14:anchorId="347D52C9" wp14:editId="46DDAD81">
            <wp:extent cx="5273675" cy="5603240"/>
            <wp:effectExtent l="0" t="0" r="3175" b="0"/>
            <wp:docPr id="2" name="图片 2" descr="F:\毕业用文件夹\继续努力\visio图\审定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审定模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5603240"/>
                    </a:xfrm>
                    <a:prstGeom prst="rect">
                      <a:avLst/>
                    </a:prstGeom>
                    <a:noFill/>
                    <a:ln>
                      <a:noFill/>
                    </a:ln>
                  </pic:spPr>
                </pic:pic>
              </a:graphicData>
            </a:graphic>
          </wp:inline>
        </w:drawing>
      </w:r>
    </w:p>
    <w:p w:rsidR="005E1CF4" w:rsidRPr="006151D6" w:rsidRDefault="005E1CF4" w:rsidP="005E1CF4">
      <w:r w:rsidRPr="00F5036F">
        <w:rPr>
          <w:rFonts w:hint="eastAsia"/>
          <w:highlight w:val="green"/>
        </w:rPr>
        <w:t>将</w:t>
      </w:r>
      <w:r w:rsidRPr="00F5036F">
        <w:rPr>
          <w:highlight w:val="green"/>
        </w:rPr>
        <w:t>需要达到的目标分为</w:t>
      </w:r>
      <w:r w:rsidRPr="00F5036F">
        <w:rPr>
          <w:rFonts w:hint="eastAsia"/>
          <w:highlight w:val="green"/>
        </w:rPr>
        <w:t>几类。</w:t>
      </w:r>
      <w:r w:rsidRPr="00F5036F">
        <w:rPr>
          <w:rFonts w:hint="eastAsia"/>
          <w:highlight w:val="green"/>
        </w:rPr>
        <w:t>1.</w:t>
      </w:r>
      <w:r w:rsidRPr="00F5036F">
        <w:rPr>
          <w:rFonts w:hint="eastAsia"/>
          <w:highlight w:val="green"/>
        </w:rPr>
        <w:t>追溯</w:t>
      </w:r>
      <w:r w:rsidRPr="00F5036F">
        <w:rPr>
          <w:highlight w:val="green"/>
        </w:rPr>
        <w:t>性。</w:t>
      </w:r>
      <w:r w:rsidRPr="00F5036F">
        <w:rPr>
          <w:rFonts w:hint="eastAsia"/>
          <w:highlight w:val="green"/>
        </w:rPr>
        <w:t>2</w:t>
      </w:r>
      <w:r w:rsidRPr="00F5036F">
        <w:rPr>
          <w:rFonts w:hint="eastAsia"/>
          <w:highlight w:val="green"/>
        </w:rPr>
        <w:t>。需满足</w:t>
      </w:r>
      <w:r w:rsidRPr="00F5036F">
        <w:rPr>
          <w:highlight w:val="green"/>
        </w:rPr>
        <w:t>的时间</w:t>
      </w:r>
      <w:r w:rsidRPr="00F5036F">
        <w:rPr>
          <w:rFonts w:hint="eastAsia"/>
          <w:highlight w:val="green"/>
        </w:rPr>
        <w:t>、</w:t>
      </w:r>
      <w:r w:rsidRPr="00F5036F">
        <w:rPr>
          <w:highlight w:val="green"/>
        </w:rPr>
        <w:t>人员</w:t>
      </w:r>
      <w:r w:rsidRPr="00F5036F">
        <w:rPr>
          <w:rFonts w:hint="eastAsia"/>
          <w:highlight w:val="green"/>
        </w:rPr>
        <w:t>、</w:t>
      </w:r>
      <w:r w:rsidRPr="00F5036F">
        <w:rPr>
          <w:highlight w:val="green"/>
        </w:rPr>
        <w:t>归属、</w:t>
      </w:r>
      <w:r w:rsidRPr="00F5036F">
        <w:rPr>
          <w:rFonts w:hint="eastAsia"/>
          <w:highlight w:val="green"/>
        </w:rPr>
        <w:t>已被</w:t>
      </w:r>
      <w:r w:rsidRPr="00F5036F">
        <w:rPr>
          <w:highlight w:val="green"/>
        </w:rPr>
        <w:t>验证</w:t>
      </w:r>
      <w:r w:rsidRPr="00F5036F">
        <w:rPr>
          <w:rFonts w:hint="eastAsia"/>
          <w:highlight w:val="green"/>
        </w:rPr>
        <w:t>、顺序关系</w:t>
      </w:r>
      <w:r w:rsidRPr="00F5036F">
        <w:rPr>
          <w:highlight w:val="green"/>
        </w:rPr>
        <w:t>、</w:t>
      </w:r>
      <w:r w:rsidRPr="00F5036F">
        <w:rPr>
          <w:rFonts w:hint="eastAsia"/>
          <w:highlight w:val="green"/>
        </w:rPr>
        <w:t>并发</w:t>
      </w:r>
      <w:r w:rsidR="00262DC2" w:rsidRPr="00F5036F">
        <w:rPr>
          <w:rFonts w:hint="eastAsia"/>
          <w:highlight w:val="green"/>
        </w:rPr>
        <w:t>关系</w:t>
      </w:r>
      <w:r w:rsidRPr="00F5036F">
        <w:rPr>
          <w:highlight w:val="green"/>
        </w:rPr>
        <w:t>、</w:t>
      </w:r>
      <w:r w:rsidRPr="00F5036F">
        <w:rPr>
          <w:rFonts w:hint="eastAsia"/>
          <w:highlight w:val="green"/>
        </w:rPr>
        <w:t xml:space="preserve"> </w:t>
      </w:r>
      <w:r w:rsidRPr="00F5036F">
        <w:rPr>
          <w:rFonts w:hint="eastAsia"/>
          <w:highlight w:val="green"/>
        </w:rPr>
        <w:t>一致性等关系。</w:t>
      </w:r>
      <w:r w:rsidRPr="00F5036F">
        <w:rPr>
          <w:highlight w:val="green"/>
        </w:rPr>
        <w:t>先后关系、协作关系、数据的传递关系乃至资源的共享关系</w:t>
      </w:r>
      <w:r w:rsidRPr="00F5036F">
        <w:rPr>
          <w:rFonts w:hint="eastAsia"/>
          <w:highlight w:val="green"/>
        </w:rPr>
        <w:t>等。</w:t>
      </w:r>
      <w:r w:rsidRPr="00F5036F">
        <w:rPr>
          <w:rFonts w:hint="eastAsia"/>
          <w:highlight w:val="green"/>
        </w:rPr>
        <w:t>2.</w:t>
      </w:r>
      <w:r w:rsidRPr="00F5036F">
        <w:rPr>
          <w:highlight w:val="green"/>
        </w:rPr>
        <w:t>X</w:t>
      </w:r>
      <w:r w:rsidRPr="00F5036F">
        <w:rPr>
          <w:rFonts w:hint="eastAsia"/>
          <w:highlight w:val="green"/>
        </w:rPr>
        <w:t>还有</w:t>
      </w:r>
      <w:r w:rsidRPr="00F5036F">
        <w:rPr>
          <w:highlight w:val="green"/>
        </w:rPr>
        <w:t>多次</w:t>
      </w:r>
      <w:r w:rsidRPr="00F5036F">
        <w:rPr>
          <w:rFonts w:hint="eastAsia"/>
          <w:highlight w:val="green"/>
        </w:rPr>
        <w:t>变更</w:t>
      </w:r>
      <w:r w:rsidRPr="00F5036F">
        <w:rPr>
          <w:highlight w:val="green"/>
        </w:rPr>
        <w:t>间的关系，</w:t>
      </w:r>
      <w:r w:rsidRPr="00F5036F">
        <w:rPr>
          <w:rFonts w:hint="eastAsia"/>
          <w:highlight w:val="green"/>
        </w:rPr>
        <w:t>3</w:t>
      </w:r>
      <w:r w:rsidRPr="00F5036F">
        <w:rPr>
          <w:highlight w:val="green"/>
        </w:rPr>
        <w:t>.</w:t>
      </w:r>
      <w:r w:rsidRPr="00F5036F">
        <w:rPr>
          <w:rFonts w:hint="eastAsia"/>
          <w:highlight w:val="green"/>
        </w:rPr>
        <w:t>对</w:t>
      </w:r>
      <w:r w:rsidRPr="00F5036F">
        <w:rPr>
          <w:highlight w:val="green"/>
        </w:rPr>
        <w:t>于充分性</w:t>
      </w:r>
      <w:r w:rsidRPr="00F5036F">
        <w:rPr>
          <w:rFonts w:hint="eastAsia"/>
          <w:highlight w:val="green"/>
        </w:rPr>
        <w:t>的</w:t>
      </w:r>
      <w:r w:rsidRPr="00F5036F">
        <w:rPr>
          <w:highlight w:val="green"/>
        </w:rPr>
        <w:t>要求，无法进行判断，只能在初审（</w:t>
      </w:r>
      <w:r w:rsidRPr="00F5036F">
        <w:rPr>
          <w:rFonts w:hint="eastAsia"/>
          <w:highlight w:val="green"/>
        </w:rPr>
        <w:t>根据审定</w:t>
      </w:r>
      <w:r w:rsidRPr="00F5036F">
        <w:rPr>
          <w:highlight w:val="green"/>
        </w:rPr>
        <w:t>指南相关部分，由审查人员</w:t>
      </w:r>
      <w:r w:rsidRPr="00F5036F">
        <w:rPr>
          <w:rFonts w:hint="eastAsia"/>
          <w:highlight w:val="green"/>
        </w:rPr>
        <w:t>人工提前审查</w:t>
      </w:r>
      <w:r w:rsidRPr="00F5036F">
        <w:rPr>
          <w:highlight w:val="green"/>
        </w:rPr>
        <w:t>）</w:t>
      </w:r>
      <w:r w:rsidRPr="00F5036F">
        <w:rPr>
          <w:rFonts w:hint="eastAsia"/>
          <w:highlight w:val="green"/>
        </w:rPr>
        <w:t>。</w:t>
      </w:r>
      <w:r>
        <w:rPr>
          <w:rFonts w:hint="eastAsia"/>
        </w:rPr>
        <w:t xml:space="preserve"> </w:t>
      </w:r>
    </w:p>
    <w:p w:rsidR="005E1CF4" w:rsidRPr="001974AF" w:rsidRDefault="005E1CF4" w:rsidP="005E1CF4">
      <w:pPr>
        <w:rPr>
          <w:highlight w:val="yellow"/>
        </w:rPr>
      </w:pPr>
    </w:p>
    <w:p w:rsidR="005E1CF4" w:rsidRPr="00E963FA" w:rsidRDefault="00947FDB" w:rsidP="005E1CF4">
      <w:pPr>
        <w:pStyle w:val="2"/>
        <w:spacing w:before="156" w:after="156"/>
      </w:pPr>
      <w:r w:rsidRPr="00E963FA">
        <w:t>2.</w:t>
      </w:r>
      <w:r w:rsidR="005E1CF4" w:rsidRPr="00E963FA">
        <w:rPr>
          <w:rFonts w:hint="eastAsia"/>
        </w:rPr>
        <w:t>人工</w:t>
      </w:r>
      <w:r w:rsidR="005E1CF4" w:rsidRPr="00E963FA">
        <w:t>审查</w:t>
      </w:r>
      <w:r w:rsidR="005E1CF4" w:rsidRPr="00E963FA">
        <w:rPr>
          <w:rFonts w:hint="eastAsia"/>
        </w:rPr>
        <w:t>（包含</w:t>
      </w:r>
      <w:r w:rsidR="005E1CF4" w:rsidRPr="00E963FA">
        <w:t>预处理部分</w:t>
      </w:r>
      <w:r w:rsidR="005E1CF4" w:rsidRPr="00E963FA">
        <w:rPr>
          <w:rFonts w:hint="eastAsia"/>
        </w:rPr>
        <w:t>和</w:t>
      </w:r>
      <w:r w:rsidR="005E1CF4" w:rsidRPr="00E963FA">
        <w:t>辅助审查部分）</w:t>
      </w:r>
    </w:p>
    <w:p w:rsidR="005E1CF4" w:rsidRPr="00E963FA" w:rsidRDefault="005E1CF4" w:rsidP="005E1CF4">
      <w:r w:rsidRPr="00E963FA">
        <w:t> </w:t>
      </w:r>
      <w:r w:rsidRPr="00E963FA">
        <w:rPr>
          <w:rFonts w:hint="eastAsia"/>
        </w:rPr>
        <w:t>在</w:t>
      </w:r>
      <w:r w:rsidRPr="00E963FA">
        <w:t>预处理时，由审查人员根据研发方提供的生命周期数据的形式、</w:t>
      </w:r>
      <w:r w:rsidRPr="00E963FA">
        <w:rPr>
          <w:rFonts w:hint="eastAsia"/>
        </w:rPr>
        <w:t>精细</w:t>
      </w:r>
      <w:r w:rsidRPr="00E963FA">
        <w:t>程度、处理难度</w:t>
      </w:r>
      <w:r w:rsidRPr="00E963FA">
        <w:rPr>
          <w:rFonts w:hint="eastAsia"/>
        </w:rPr>
        <w:t>等</w:t>
      </w:r>
      <w:r w:rsidRPr="00E963FA">
        <w:t>情况，</w:t>
      </w:r>
      <w:r w:rsidRPr="00E963FA">
        <w:rPr>
          <w:rFonts w:hint="eastAsia"/>
        </w:rPr>
        <w:t>对</w:t>
      </w:r>
      <w:r w:rsidRPr="00E963FA">
        <w:t>生命周期数据进行初步</w:t>
      </w:r>
      <w:r w:rsidRPr="00E963FA">
        <w:rPr>
          <w:rFonts w:hint="eastAsia"/>
        </w:rPr>
        <w:t>审查</w:t>
      </w:r>
      <w:r w:rsidRPr="00E963FA">
        <w:t>（</w:t>
      </w:r>
      <w:r w:rsidRPr="00E963FA">
        <w:rPr>
          <w:rFonts w:hint="eastAsia"/>
        </w:rPr>
        <w:t>充分性</w:t>
      </w:r>
      <w:r w:rsidRPr="00E963FA">
        <w:t>等）</w:t>
      </w:r>
      <w:r w:rsidRPr="00E963FA">
        <w:rPr>
          <w:rFonts w:hint="eastAsia"/>
        </w:rPr>
        <w:t>，确定此次</w:t>
      </w:r>
      <w:r w:rsidRPr="00E963FA">
        <w:t>审定的精细化层次，</w:t>
      </w:r>
      <w:r w:rsidRPr="00E963FA">
        <w:rPr>
          <w:rFonts w:hint="eastAsia"/>
        </w:rPr>
        <w:t>然后按照</w:t>
      </w:r>
      <w:r w:rsidRPr="00E963FA">
        <w:t>审查模型要求的生命周期的格式将原始</w:t>
      </w:r>
      <w:r w:rsidRPr="00E963FA">
        <w:rPr>
          <w:rFonts w:hint="eastAsia"/>
        </w:rPr>
        <w:t>生命</w:t>
      </w:r>
      <w:r w:rsidRPr="00E963FA">
        <w:t>周期数据</w:t>
      </w:r>
      <w:r w:rsidRPr="00E963FA">
        <w:rPr>
          <w:rFonts w:hint="eastAsia"/>
        </w:rPr>
        <w:t>进行</w:t>
      </w:r>
      <w:r w:rsidRPr="00E963FA">
        <w:t>处理，</w:t>
      </w:r>
      <w:r w:rsidRPr="00E963FA">
        <w:rPr>
          <w:rFonts w:hint="eastAsia"/>
        </w:rPr>
        <w:t>标准化</w:t>
      </w:r>
      <w:r w:rsidRPr="00E963FA">
        <w:t>该数据。</w:t>
      </w:r>
    </w:p>
    <w:p w:rsidR="005E1CF4" w:rsidRPr="00E963FA" w:rsidRDefault="005E1CF4" w:rsidP="005E1CF4"/>
    <w:p w:rsidR="005E1CF4" w:rsidRPr="00E963FA" w:rsidRDefault="00947FDB" w:rsidP="005E1CF4">
      <w:pPr>
        <w:pStyle w:val="2"/>
        <w:spacing w:before="156" w:after="156"/>
      </w:pPr>
      <w:r w:rsidRPr="00E963FA">
        <w:t>3.</w:t>
      </w:r>
      <w:r w:rsidR="005E1CF4" w:rsidRPr="00E963FA">
        <w:rPr>
          <w:rFonts w:hint="eastAsia"/>
        </w:rPr>
        <w:t>通过</w:t>
      </w:r>
      <w:r w:rsidR="005E1CF4" w:rsidRPr="00E963FA">
        <w:t>流程审查</w:t>
      </w:r>
      <w:r w:rsidR="005E1CF4" w:rsidRPr="00E963FA">
        <w:rPr>
          <w:rFonts w:hint="eastAsia"/>
        </w:rPr>
        <w:t>的</w:t>
      </w:r>
      <w:r w:rsidR="005E1CF4" w:rsidRPr="00E963FA">
        <w:t>办法</w:t>
      </w:r>
    </w:p>
    <w:p w:rsidR="005E1CF4" w:rsidRPr="00E963FA" w:rsidRDefault="005E1CF4" w:rsidP="005E1CF4">
      <w:pPr>
        <w:rPr>
          <w:rFonts w:hint="eastAsia"/>
        </w:rPr>
      </w:pPr>
      <w:r w:rsidRPr="00E963FA">
        <w:rPr>
          <w:rFonts w:hint="eastAsia"/>
        </w:rPr>
        <w:t>1</w:t>
      </w:r>
      <w:r w:rsidRPr="00E963FA">
        <w:t>.</w:t>
      </w:r>
      <w:r w:rsidRPr="00E963FA">
        <w:rPr>
          <w:rFonts w:hint="eastAsia"/>
        </w:rPr>
        <w:t>。确定</w:t>
      </w:r>
      <w:r w:rsidRPr="00E963FA">
        <w:t>整个变更活动的全流程</w:t>
      </w:r>
      <w:r w:rsidRPr="00E963FA">
        <w:rPr>
          <w:rFonts w:hint="eastAsia"/>
        </w:rPr>
        <w:t>的</w:t>
      </w:r>
      <w:r w:rsidRPr="00E963FA">
        <w:t>顺序。统一</w:t>
      </w:r>
      <w:r w:rsidRPr="00E963FA">
        <w:rPr>
          <w:rFonts w:hint="eastAsia"/>
        </w:rPr>
        <w:t>的变更</w:t>
      </w:r>
      <w:r w:rsidRPr="00E963FA">
        <w:t>管理流程确定了</w:t>
      </w:r>
      <w:r w:rsidRPr="00E963FA">
        <w:rPr>
          <w:rFonts w:hint="eastAsia"/>
        </w:rPr>
        <w:t>单次</w:t>
      </w:r>
      <w:r w:rsidRPr="00E963FA">
        <w:t>变更的执行</w:t>
      </w:r>
      <w:r w:rsidRPr="00E963FA">
        <w:rPr>
          <w:rFonts w:hint="eastAsia"/>
        </w:rPr>
        <w:t>顺序</w:t>
      </w:r>
      <w:r w:rsidRPr="00E963FA">
        <w:t>，为了对各个多个变更的流程</w:t>
      </w:r>
      <w:r w:rsidRPr="00E963FA">
        <w:rPr>
          <w:rFonts w:hint="eastAsia"/>
        </w:rPr>
        <w:t>顺序</w:t>
      </w:r>
      <w:r w:rsidRPr="00E963FA">
        <w:t>进行确定，</w:t>
      </w:r>
      <w:r w:rsidRPr="00E963FA">
        <w:rPr>
          <w:rFonts w:hint="eastAsia"/>
        </w:rPr>
        <w:t>以</w:t>
      </w:r>
      <w:r w:rsidRPr="00E963FA">
        <w:t>变更批准时间</w:t>
      </w:r>
      <w:r w:rsidRPr="00E963FA">
        <w:rPr>
          <w:rFonts w:hint="eastAsia"/>
        </w:rPr>
        <w:t>、变更</w:t>
      </w:r>
      <w:r w:rsidRPr="00E963FA">
        <w:t>的完成时间为准，确定</w:t>
      </w:r>
      <w:r w:rsidRPr="00E963FA">
        <w:rPr>
          <w:rFonts w:hint="eastAsia"/>
        </w:rPr>
        <w:t>多个</w:t>
      </w:r>
      <w:r w:rsidRPr="00E963FA">
        <w:t>变更执行的顺序</w:t>
      </w:r>
      <w:r w:rsidRPr="00E963FA">
        <w:rPr>
          <w:rFonts w:hint="eastAsia"/>
        </w:rPr>
        <w:t>关系，由变更</w:t>
      </w:r>
      <w:r w:rsidRPr="00E963FA">
        <w:t>执行的顺序关系</w:t>
      </w:r>
      <w:r w:rsidRPr="00E963FA">
        <w:rPr>
          <w:rFonts w:hint="eastAsia"/>
        </w:rPr>
        <w:t>与单次</w:t>
      </w:r>
      <w:r w:rsidRPr="00E963FA">
        <w:t>变更的统一的变更流程，即可以确定</w:t>
      </w:r>
      <w:r w:rsidRPr="00E963FA">
        <w:rPr>
          <w:rFonts w:hint="eastAsia"/>
        </w:rPr>
        <w:t xml:space="preserve"> </w:t>
      </w:r>
      <w:r w:rsidRPr="00E963FA">
        <w:rPr>
          <w:rFonts w:hint="eastAsia"/>
        </w:rPr>
        <w:t>整个</w:t>
      </w:r>
      <w:r w:rsidRPr="00E963FA">
        <w:t>生命周期活动中所</w:t>
      </w:r>
      <w:r w:rsidRPr="00E963FA">
        <w:rPr>
          <w:rFonts w:hint="eastAsia"/>
        </w:rPr>
        <w:t>由</w:t>
      </w:r>
      <w:r w:rsidRPr="00E963FA">
        <w:t>变更</w:t>
      </w:r>
      <w:r w:rsidRPr="00E963FA">
        <w:rPr>
          <w:rFonts w:hint="eastAsia"/>
        </w:rPr>
        <w:t>活动</w:t>
      </w:r>
      <w:r w:rsidRPr="00E963FA">
        <w:t>的</w:t>
      </w:r>
      <w:r w:rsidRPr="00E963FA">
        <w:rPr>
          <w:rFonts w:hint="eastAsia"/>
        </w:rPr>
        <w:t>流程</w:t>
      </w:r>
      <w:r w:rsidRPr="00E963FA">
        <w:t>顺序。</w:t>
      </w:r>
      <w:r w:rsidR="0048337E" w:rsidRPr="00E963FA">
        <w:rPr>
          <w:rFonts w:hint="eastAsia"/>
        </w:rPr>
        <w:t xml:space="preserve"> </w:t>
      </w:r>
      <w:r w:rsidR="0048337E" w:rsidRPr="00E963FA">
        <w:rPr>
          <w:rFonts w:hint="eastAsia"/>
        </w:rPr>
        <w:t>同时</w:t>
      </w:r>
      <w:r w:rsidR="0048337E" w:rsidRPr="00E963FA">
        <w:t xml:space="preserve"> </w:t>
      </w:r>
      <w:r w:rsidR="0048337E" w:rsidRPr="00E963FA">
        <w:rPr>
          <w:rFonts w:hint="eastAsia"/>
        </w:rPr>
        <w:t>对</w:t>
      </w:r>
      <w:r w:rsidR="0048337E" w:rsidRPr="00E963FA">
        <w:rPr>
          <w:rFonts w:hint="eastAsia"/>
        </w:rPr>
        <w:t xml:space="preserve"> </w:t>
      </w:r>
      <w:r w:rsidR="0048337E" w:rsidRPr="00E963FA">
        <w:rPr>
          <w:rFonts w:hint="eastAsia"/>
        </w:rPr>
        <w:t>可能</w:t>
      </w:r>
      <w:r w:rsidR="0048337E" w:rsidRPr="00E963FA">
        <w:t>确定时间的各项活动流程的时间，</w:t>
      </w:r>
      <w:r w:rsidR="0048337E" w:rsidRPr="00E963FA">
        <w:rPr>
          <w:rFonts w:hint="eastAsia"/>
        </w:rPr>
        <w:t>进行</w:t>
      </w:r>
      <w:r w:rsidR="0048337E" w:rsidRPr="00E963FA">
        <w:t>时间是否有</w:t>
      </w:r>
      <w:r w:rsidR="0048337E" w:rsidRPr="00E963FA">
        <w:rPr>
          <w:rFonts w:hint="eastAsia"/>
        </w:rPr>
        <w:t>冲突</w:t>
      </w:r>
      <w:r w:rsidR="0048337E" w:rsidRPr="00E963FA">
        <w:t>问题的检查</w:t>
      </w:r>
    </w:p>
    <w:p w:rsidR="005E1CF4" w:rsidRPr="00E963FA" w:rsidRDefault="005E1CF4" w:rsidP="005E1CF4">
      <w:pPr>
        <w:rPr>
          <w:rFonts w:hint="eastAsia"/>
        </w:rPr>
      </w:pPr>
      <w:r w:rsidRPr="00E963FA">
        <w:t>2.</w:t>
      </w:r>
      <w:r w:rsidRPr="00E963FA">
        <w:rPr>
          <w:rFonts w:hint="eastAsia"/>
        </w:rPr>
        <w:t>每个活动</w:t>
      </w:r>
      <w:r w:rsidRPr="00E963FA">
        <w:t>应该办什么事儿，进行哪些检查</w:t>
      </w:r>
      <w:r w:rsidRPr="00E963FA">
        <w:rPr>
          <w:rFonts w:hint="eastAsia"/>
        </w:rPr>
        <w:t>。生命</w:t>
      </w:r>
      <w:r w:rsidRPr="00E963FA">
        <w:t>周期过程从第一次变更的第一个活动开始，在通过每一个活动</w:t>
      </w:r>
      <w:r w:rsidRPr="00E963FA">
        <w:rPr>
          <w:rFonts w:hint="eastAsia"/>
        </w:rPr>
        <w:t>时</w:t>
      </w:r>
      <w:r w:rsidRPr="00E963FA">
        <w:t>，都根据</w:t>
      </w:r>
      <w:r w:rsidRPr="00E963FA">
        <w:rPr>
          <w:rFonts w:hint="eastAsia"/>
        </w:rPr>
        <w:t>研发</w:t>
      </w:r>
      <w:r w:rsidRPr="00E963FA">
        <w:t>过程中该</w:t>
      </w:r>
      <w:r w:rsidRPr="00E963FA">
        <w:rPr>
          <w:rFonts w:hint="eastAsia"/>
        </w:rPr>
        <w:t>活动</w:t>
      </w:r>
      <w:r w:rsidRPr="00E963FA">
        <w:t>所执行</w:t>
      </w:r>
      <w:r w:rsidRPr="00E963FA">
        <w:rPr>
          <w:rFonts w:hint="eastAsia"/>
        </w:rPr>
        <w:t>的</w:t>
      </w:r>
      <w:r w:rsidRPr="00E963FA">
        <w:t>任务，做</w:t>
      </w:r>
      <w:r w:rsidRPr="00E963FA">
        <w:rPr>
          <w:rFonts w:hint="eastAsia"/>
        </w:rPr>
        <w:t>几项</w:t>
      </w:r>
      <w:r w:rsidRPr="00E963FA">
        <w:t>工作。</w:t>
      </w:r>
      <w:r w:rsidRPr="00E963FA">
        <w:rPr>
          <w:rFonts w:hint="eastAsia"/>
        </w:rPr>
        <w:t>1</w:t>
      </w:r>
      <w:r w:rsidRPr="00E963FA">
        <w:t>.</w:t>
      </w:r>
      <w:r w:rsidRPr="00E963FA">
        <w:rPr>
          <w:rFonts w:hint="eastAsia"/>
        </w:rPr>
        <w:t>配置状态</w:t>
      </w:r>
      <w:r w:rsidRPr="00E963FA">
        <w:t>。</w:t>
      </w:r>
      <w:r w:rsidRPr="00E963FA">
        <w:rPr>
          <w:rFonts w:hint="eastAsia"/>
        </w:rPr>
        <w:t>已生成</w:t>
      </w:r>
      <w:r w:rsidRPr="00E963FA">
        <w:t>状态</w:t>
      </w:r>
      <w:r w:rsidRPr="00E963FA">
        <w:rPr>
          <w:rFonts w:hint="eastAsia"/>
        </w:rPr>
        <w:t>，</w:t>
      </w:r>
      <w:r w:rsidRPr="00E963FA">
        <w:rPr>
          <w:rFonts w:hint="eastAsia"/>
        </w:rPr>
        <w:t>2.</w:t>
      </w:r>
      <w:r w:rsidRPr="00E963FA">
        <w:rPr>
          <w:rFonts w:hint="eastAsia"/>
        </w:rPr>
        <w:t>检查</w:t>
      </w:r>
      <w:r w:rsidRPr="00E963FA">
        <w:t>生命</w:t>
      </w:r>
      <w:r w:rsidRPr="00E963FA">
        <w:rPr>
          <w:rFonts w:hint="eastAsia"/>
        </w:rPr>
        <w:t>周期</w:t>
      </w:r>
      <w:r w:rsidRPr="00E963FA">
        <w:t>数据是否齐全</w:t>
      </w:r>
      <w:r w:rsidRPr="00E963FA">
        <w:rPr>
          <w:rFonts w:hint="eastAsia"/>
        </w:rPr>
        <w:t>，生命</w:t>
      </w:r>
      <w:r w:rsidRPr="00E963FA">
        <w:t>周期数据的属性要求是否齐全，</w:t>
      </w:r>
      <w:r w:rsidRPr="00E963FA">
        <w:rPr>
          <w:rFonts w:hint="eastAsia"/>
        </w:rPr>
        <w:t>是否</w:t>
      </w:r>
      <w:r w:rsidRPr="00E963FA">
        <w:t>存在冲突</w:t>
      </w:r>
      <w:r w:rsidRPr="00E963FA">
        <w:rPr>
          <w:rFonts w:hint="eastAsia"/>
        </w:rPr>
        <w:t>、矛盾</w:t>
      </w:r>
      <w:r w:rsidRPr="00E963FA">
        <w:t>、</w:t>
      </w:r>
      <w:r w:rsidRPr="00E963FA">
        <w:rPr>
          <w:rFonts w:hint="eastAsia"/>
        </w:rPr>
        <w:t>缺失</w:t>
      </w:r>
      <w:r w:rsidRPr="00E963FA">
        <w:t>等</w:t>
      </w:r>
      <w:r w:rsidRPr="00E963FA">
        <w:t xml:space="preserve"> </w:t>
      </w:r>
      <w:r w:rsidRPr="00E963FA">
        <w:rPr>
          <w:rFonts w:hint="eastAsia"/>
        </w:rPr>
        <w:t>与</w:t>
      </w:r>
      <w:r w:rsidRPr="00E963FA">
        <w:t>生命周期数据的目标要求不符的情况。</w:t>
      </w:r>
    </w:p>
    <w:p w:rsidR="002C067D" w:rsidRPr="00E963FA" w:rsidRDefault="002C067D" w:rsidP="005E1CF4"/>
    <w:p w:rsidR="003D36F0" w:rsidRPr="00E963FA" w:rsidRDefault="003D36F0" w:rsidP="005E1CF4"/>
    <w:p w:rsidR="009077A7" w:rsidRPr="00E963FA" w:rsidRDefault="009077A7" w:rsidP="005E1CF4">
      <w:r w:rsidRPr="00E963FA">
        <w:rPr>
          <w:rFonts w:hint="eastAsia"/>
        </w:rPr>
        <w:t>配置</w:t>
      </w:r>
      <w:r w:rsidRPr="00E963FA">
        <w:t>管理记录确定变更的顺序，</w:t>
      </w:r>
    </w:p>
    <w:p w:rsidR="009077A7" w:rsidRPr="00E963FA" w:rsidRDefault="009077A7" w:rsidP="005E1CF4">
      <w:pPr>
        <w:rPr>
          <w:rFonts w:hint="eastAsia"/>
        </w:rPr>
      </w:pPr>
      <w:r w:rsidRPr="00E963FA">
        <w:rPr>
          <w:rFonts w:hint="eastAsia"/>
        </w:rPr>
        <w:t>问题</w:t>
      </w:r>
      <w:r w:rsidRPr="00E963FA">
        <w:t>报告、变更申请和变更审核结果</w:t>
      </w:r>
      <w:r w:rsidRPr="00E963FA">
        <w:rPr>
          <w:rFonts w:hint="eastAsia"/>
        </w:rPr>
        <w:t xml:space="preserve"> </w:t>
      </w:r>
      <w:r w:rsidRPr="00E963FA">
        <w:rPr>
          <w:rFonts w:hint="eastAsia"/>
        </w:rPr>
        <w:t>可以</w:t>
      </w:r>
      <w:r w:rsidRPr="00E963FA">
        <w:t>由配置管理</w:t>
      </w:r>
      <w:r w:rsidRPr="00E963FA">
        <w:rPr>
          <w:rFonts w:hint="eastAsia"/>
        </w:rPr>
        <w:t>记录</w:t>
      </w:r>
      <w:r w:rsidRPr="00E963FA">
        <w:t>取得，</w:t>
      </w:r>
      <w:r w:rsidRPr="00E963FA">
        <w:t xml:space="preserve"> </w:t>
      </w:r>
      <w:r w:rsidRPr="00E963FA">
        <w:rPr>
          <w:rFonts w:hint="eastAsia"/>
        </w:rPr>
        <w:t>并</w:t>
      </w:r>
      <w:r w:rsidRPr="00E963FA">
        <w:t>可以得到</w:t>
      </w:r>
      <w:r w:rsidRPr="00E963FA">
        <w:rPr>
          <w:rFonts w:hint="eastAsia"/>
        </w:rPr>
        <w:t xml:space="preserve"> </w:t>
      </w:r>
      <w:r w:rsidRPr="00E963FA">
        <w:rPr>
          <w:rFonts w:hint="eastAsia"/>
        </w:rPr>
        <w:t>变更</w:t>
      </w:r>
      <w:r w:rsidRPr="00E963FA">
        <w:rPr>
          <w:rFonts w:hint="eastAsia"/>
        </w:rPr>
        <w:t xml:space="preserve"> </w:t>
      </w:r>
      <w:r w:rsidRPr="00E963FA">
        <w:rPr>
          <w:rFonts w:hint="eastAsia"/>
        </w:rPr>
        <w:t>前</w:t>
      </w:r>
      <w:r w:rsidRPr="00E963FA">
        <w:rPr>
          <w:rFonts w:hint="eastAsia"/>
        </w:rPr>
        <w:t xml:space="preserve"> </w:t>
      </w:r>
      <w:r w:rsidRPr="00E963FA">
        <w:rPr>
          <w:rFonts w:hint="eastAsia"/>
        </w:rPr>
        <w:t>变更</w:t>
      </w:r>
      <w:r w:rsidRPr="00E963FA">
        <w:t>后的基线及基线</w:t>
      </w:r>
      <w:r w:rsidRPr="00E963FA">
        <w:rPr>
          <w:rFonts w:hint="eastAsia"/>
        </w:rPr>
        <w:t>的受控</w:t>
      </w:r>
      <w:r w:rsidRPr="00E963FA">
        <w:t>配置项</w:t>
      </w:r>
      <w:r w:rsidRPr="00E963FA">
        <w:rPr>
          <w:rFonts w:hint="eastAsia"/>
        </w:rPr>
        <w:t>索引</w:t>
      </w:r>
      <w:r w:rsidRPr="00E963FA">
        <w:t>。</w:t>
      </w:r>
    </w:p>
    <w:p w:rsidR="003D36F0" w:rsidRDefault="003D36F0" w:rsidP="005E1CF4"/>
    <w:p w:rsidR="00F5036F" w:rsidRPr="00E963FA" w:rsidRDefault="00F5036F" w:rsidP="005E1CF4">
      <w:pPr>
        <w:rPr>
          <w:rFonts w:hint="eastAsia"/>
        </w:rPr>
      </w:pPr>
    </w:p>
    <w:p w:rsidR="002C067D" w:rsidRPr="00E963FA" w:rsidRDefault="002C067D" w:rsidP="005E1CF4">
      <w:r w:rsidRPr="00E963FA">
        <w:rPr>
          <w:rFonts w:hint="eastAsia"/>
        </w:rPr>
        <w:t>每一个</w:t>
      </w:r>
      <w:r w:rsidRPr="00E963FA">
        <w:t>过程，先检查输入的生命周期数据的</w:t>
      </w:r>
      <w:r w:rsidRPr="00E963FA">
        <w:rPr>
          <w:rFonts w:hint="eastAsia"/>
        </w:rPr>
        <w:t xml:space="preserve"> </w:t>
      </w:r>
      <w:r w:rsidRPr="00E963FA">
        <w:rPr>
          <w:rFonts w:hint="eastAsia"/>
        </w:rPr>
        <w:t>存在性</w:t>
      </w:r>
      <w:r w:rsidRPr="00E963FA">
        <w:t>和状态</w:t>
      </w:r>
      <w:r w:rsidRPr="00E963FA">
        <w:rPr>
          <w:rFonts w:hint="eastAsia"/>
        </w:rPr>
        <w:t>是否</w:t>
      </w:r>
      <w:r w:rsidRPr="00E963FA">
        <w:t>符合要求</w:t>
      </w:r>
    </w:p>
    <w:p w:rsidR="002C067D" w:rsidRPr="00E963FA" w:rsidRDefault="002C067D" w:rsidP="005E1CF4">
      <w:r w:rsidRPr="00E963FA">
        <w:t xml:space="preserve">            </w:t>
      </w:r>
      <w:r w:rsidRPr="00E963FA">
        <w:rPr>
          <w:rFonts w:hint="eastAsia"/>
        </w:rPr>
        <w:t>然后</w:t>
      </w:r>
      <w:r w:rsidRPr="00E963FA">
        <w:t>对活动中生成的数据进行</w:t>
      </w:r>
      <w:r w:rsidRPr="00E963FA">
        <w:rPr>
          <w:rFonts w:hint="eastAsia"/>
        </w:rPr>
        <w:t xml:space="preserve"> </w:t>
      </w:r>
      <w:r w:rsidRPr="00E963FA">
        <w:rPr>
          <w:rFonts w:hint="eastAsia"/>
        </w:rPr>
        <w:t>已生成</w:t>
      </w:r>
      <w:r w:rsidRPr="00E963FA">
        <w:t>标注</w:t>
      </w:r>
    </w:p>
    <w:p w:rsidR="002C067D" w:rsidRPr="00E963FA" w:rsidRDefault="002C067D" w:rsidP="005E1CF4">
      <w:r w:rsidRPr="00E963FA">
        <w:t xml:space="preserve">                        </w:t>
      </w:r>
      <w:r w:rsidRPr="00E963FA">
        <w:rPr>
          <w:rFonts w:hint="eastAsia"/>
        </w:rPr>
        <w:t>改变</w:t>
      </w:r>
      <w:r w:rsidRPr="00E963FA">
        <w:t>状态的进行</w:t>
      </w:r>
      <w:r w:rsidRPr="00E963FA">
        <w:rPr>
          <w:rFonts w:hint="eastAsia"/>
        </w:rPr>
        <w:t xml:space="preserve"> </w:t>
      </w:r>
      <w:r w:rsidRPr="00E963FA">
        <w:rPr>
          <w:rFonts w:hint="eastAsia"/>
        </w:rPr>
        <w:t>状态</w:t>
      </w:r>
      <w:r w:rsidRPr="00E963FA">
        <w:t>更</w:t>
      </w:r>
      <w:r w:rsidRPr="00E963FA">
        <w:rPr>
          <w:rFonts w:hint="eastAsia"/>
        </w:rPr>
        <w:t>改</w:t>
      </w:r>
      <w:r w:rsidRPr="00E963FA">
        <w:t>操作</w:t>
      </w:r>
    </w:p>
    <w:p w:rsidR="002C067D" w:rsidRPr="00E963FA" w:rsidRDefault="002C067D" w:rsidP="005E1CF4">
      <w:r w:rsidRPr="00E963FA">
        <w:rPr>
          <w:rFonts w:hint="eastAsia"/>
        </w:rPr>
        <w:t xml:space="preserve">                        </w:t>
      </w:r>
      <w:r w:rsidRPr="00E963FA">
        <w:rPr>
          <w:rFonts w:hint="eastAsia"/>
        </w:rPr>
        <w:t>根据生命</w:t>
      </w:r>
      <w:r w:rsidRPr="00E963FA">
        <w:t>周期数据</w:t>
      </w:r>
      <w:r w:rsidRPr="00E963FA">
        <w:rPr>
          <w:rFonts w:hint="eastAsia"/>
        </w:rPr>
        <w:t>，</w:t>
      </w:r>
      <w:r w:rsidRPr="00E963FA">
        <w:t>决定下一个流程是什么。</w:t>
      </w:r>
    </w:p>
    <w:p w:rsidR="002C067D" w:rsidRPr="00E963FA" w:rsidRDefault="002C067D" w:rsidP="005E1CF4">
      <w:pPr>
        <w:rPr>
          <w:rFonts w:hint="eastAsia"/>
        </w:rPr>
      </w:pPr>
      <w:r w:rsidRPr="00E963FA">
        <w:t xml:space="preserve">                        </w:t>
      </w:r>
    </w:p>
    <w:p w:rsidR="002C067D" w:rsidRPr="00E963FA" w:rsidRDefault="002C067D" w:rsidP="005E1CF4"/>
    <w:p w:rsidR="002C067D" w:rsidRPr="00E963FA" w:rsidRDefault="002C067D" w:rsidP="005E1CF4">
      <w:r w:rsidRPr="00E963FA">
        <w:rPr>
          <w:rFonts w:hint="eastAsia"/>
        </w:rPr>
        <w:t xml:space="preserve">            </w:t>
      </w:r>
      <w:r w:rsidRPr="00E963FA">
        <w:rPr>
          <w:rFonts w:hint="eastAsia"/>
        </w:rPr>
        <w:t>全过程</w:t>
      </w:r>
      <w:r w:rsidRPr="00E963FA">
        <w:t>，对</w:t>
      </w:r>
      <w:r w:rsidRPr="00E963FA">
        <w:rPr>
          <w:rFonts w:hint="eastAsia"/>
        </w:rPr>
        <w:t xml:space="preserve"> </w:t>
      </w:r>
      <w:r w:rsidRPr="00E963FA">
        <w:rPr>
          <w:rFonts w:hint="eastAsia"/>
        </w:rPr>
        <w:t>执行</w:t>
      </w:r>
      <w:r w:rsidRPr="00E963FA">
        <w:t>人进行检查</w:t>
      </w:r>
    </w:p>
    <w:p w:rsidR="002C067D" w:rsidRPr="00E963FA" w:rsidRDefault="002C067D" w:rsidP="005E1CF4">
      <w:r w:rsidRPr="00E963FA">
        <w:t xml:space="preserve">                    </w:t>
      </w:r>
      <w:r w:rsidRPr="00E963FA">
        <w:rPr>
          <w:rFonts w:hint="eastAsia"/>
        </w:rPr>
        <w:t>对</w:t>
      </w:r>
      <w:r w:rsidRPr="00E963FA">
        <w:rPr>
          <w:rFonts w:hint="eastAsia"/>
        </w:rPr>
        <w:t xml:space="preserve"> </w:t>
      </w:r>
      <w:r w:rsidRPr="00E963FA">
        <w:rPr>
          <w:rFonts w:hint="eastAsia"/>
        </w:rPr>
        <w:t>数据</w:t>
      </w:r>
      <w:r w:rsidRPr="00E963FA">
        <w:t>项内容的合理性进行检查</w:t>
      </w:r>
    </w:p>
    <w:p w:rsidR="002C067D" w:rsidRPr="00E963FA" w:rsidRDefault="002C067D" w:rsidP="005E1CF4">
      <w:r w:rsidRPr="00E963FA">
        <w:t xml:space="preserve">                     </w:t>
      </w:r>
    </w:p>
    <w:p w:rsidR="003D36F0" w:rsidRPr="00E963FA" w:rsidRDefault="003D36F0" w:rsidP="005E1CF4"/>
    <w:p w:rsidR="003D36F0" w:rsidRPr="00E963FA" w:rsidRDefault="003D36F0" w:rsidP="005E1CF4"/>
    <w:p w:rsidR="003D36F0" w:rsidRPr="00E963FA" w:rsidRDefault="003D36F0" w:rsidP="005E1CF4">
      <w:r w:rsidRPr="00E963FA">
        <w:rPr>
          <w:rFonts w:hint="eastAsia"/>
        </w:rPr>
        <w:t>过程</w:t>
      </w:r>
      <w:r w:rsidRPr="00E963FA">
        <w:t>需要的生命周期数据，</w:t>
      </w:r>
      <w:r w:rsidRPr="00E963FA">
        <w:rPr>
          <w:rFonts w:hint="eastAsia"/>
        </w:rPr>
        <w:t xml:space="preserve">    </w:t>
      </w:r>
      <w:r w:rsidRPr="00E963FA">
        <w:rPr>
          <w:rFonts w:hint="eastAsia"/>
        </w:rPr>
        <w:t>生成哪些</w:t>
      </w:r>
      <w:r w:rsidRPr="00E963FA">
        <w:t>，输出的生命周期数据</w:t>
      </w:r>
    </w:p>
    <w:p w:rsidR="003D36F0" w:rsidRPr="00E963FA" w:rsidRDefault="003D36F0" w:rsidP="005E1CF4"/>
    <w:p w:rsidR="009077A7" w:rsidRPr="00E963FA" w:rsidRDefault="009077A7" w:rsidP="005E1CF4">
      <w:pPr>
        <w:rPr>
          <w:rFonts w:hint="eastAsia"/>
        </w:rPr>
      </w:pPr>
    </w:p>
    <w:p w:rsidR="005E1CF4" w:rsidRPr="00E963FA" w:rsidRDefault="003D36F0" w:rsidP="005E1CF4">
      <w:pPr>
        <w:rPr>
          <w:rFonts w:hint="eastAsia"/>
        </w:rPr>
      </w:pPr>
      <w:r w:rsidRPr="00E963FA">
        <w:rPr>
          <w:rFonts w:hint="eastAsia"/>
        </w:rPr>
        <w:t>一次</w:t>
      </w:r>
      <w:r w:rsidRPr="00E963FA">
        <w:t>变更管理活动代理</w:t>
      </w:r>
      <w:r w:rsidR="009077A7" w:rsidRPr="00E963FA">
        <w:rPr>
          <w:rFonts w:hint="eastAsia"/>
        </w:rPr>
        <w:t>中</w:t>
      </w:r>
      <w:r w:rsidR="009077A7" w:rsidRPr="00E963FA">
        <w:t>各个活动过程应进行的操作和检查：</w:t>
      </w:r>
    </w:p>
    <w:p w:rsidR="003D36F0" w:rsidRDefault="003D36F0" w:rsidP="005E1CF4">
      <w:pPr>
        <w:rPr>
          <w:highlight w:val="yellow"/>
        </w:rPr>
      </w:pPr>
    </w:p>
    <w:p w:rsidR="006039DE" w:rsidRDefault="006039DE" w:rsidP="005E1CF4">
      <w:pPr>
        <w:rPr>
          <w:highlight w:val="yellow"/>
        </w:rPr>
      </w:pPr>
    </w:p>
    <w:p w:rsidR="006039DE" w:rsidRDefault="006039DE" w:rsidP="005E1CF4">
      <w:pPr>
        <w:rPr>
          <w:highlight w:val="yellow"/>
        </w:rPr>
      </w:pPr>
    </w:p>
    <w:p w:rsidR="006039DE" w:rsidRDefault="006039DE" w:rsidP="005E1CF4">
      <w:pPr>
        <w:rPr>
          <w:rFonts w:hint="eastAsia"/>
          <w:highlight w:val="yellow"/>
        </w:rPr>
      </w:pPr>
    </w:p>
    <w:tbl>
      <w:tblPr>
        <w:tblStyle w:val="a9"/>
        <w:tblW w:w="0" w:type="auto"/>
        <w:tblLook w:val="04A0" w:firstRow="1" w:lastRow="0" w:firstColumn="1" w:lastColumn="0" w:noHBand="0" w:noVBand="1"/>
      </w:tblPr>
      <w:tblGrid>
        <w:gridCol w:w="1851"/>
        <w:gridCol w:w="1219"/>
        <w:gridCol w:w="636"/>
        <w:gridCol w:w="985"/>
        <w:gridCol w:w="951"/>
        <w:gridCol w:w="978"/>
        <w:gridCol w:w="958"/>
        <w:gridCol w:w="944"/>
      </w:tblGrid>
      <w:tr w:rsidR="003D36F0" w:rsidTr="003D36F0">
        <w:tc>
          <w:tcPr>
            <w:tcW w:w="1851" w:type="dxa"/>
          </w:tcPr>
          <w:p w:rsidR="005E1CF4" w:rsidRPr="0048337E" w:rsidRDefault="005E1CF4" w:rsidP="00947FDB"/>
          <w:p w:rsidR="005E1CF4" w:rsidRPr="0048337E" w:rsidRDefault="005E1CF4" w:rsidP="00947FDB"/>
          <w:p w:rsidR="005E1CF4" w:rsidRPr="0048337E" w:rsidRDefault="005E1CF4" w:rsidP="00947FDB">
            <w:pPr>
              <w:ind w:firstLineChars="200" w:firstLine="420"/>
            </w:pPr>
          </w:p>
        </w:tc>
        <w:tc>
          <w:tcPr>
            <w:tcW w:w="1219" w:type="dxa"/>
          </w:tcPr>
          <w:p w:rsidR="005E1CF4" w:rsidRPr="0048337E" w:rsidRDefault="005E1CF4" w:rsidP="00947FDB">
            <w:r w:rsidRPr="0048337E">
              <w:rPr>
                <w:rFonts w:hint="eastAsia"/>
              </w:rPr>
              <w:t>检查</w:t>
            </w:r>
            <w:r w:rsidRPr="0048337E">
              <w:t>哪些</w:t>
            </w:r>
            <w:r w:rsidRPr="0048337E">
              <w:rPr>
                <w:rFonts w:hint="eastAsia"/>
              </w:rPr>
              <w:t>存在性（检查</w:t>
            </w:r>
            <w:r w:rsidRPr="0048337E">
              <w:t>了流程</w:t>
            </w:r>
            <w:r w:rsidRPr="0048337E">
              <w:rPr>
                <w:rFonts w:hint="eastAsia"/>
              </w:rPr>
              <w:t>顺序</w:t>
            </w:r>
            <w:r w:rsidRPr="0048337E">
              <w:t>和生命</w:t>
            </w:r>
            <w:r w:rsidRPr="0048337E">
              <w:rPr>
                <w:rFonts w:hint="eastAsia"/>
              </w:rPr>
              <w:t>周期</w:t>
            </w:r>
            <w:r w:rsidRPr="0048337E">
              <w:t>数据</w:t>
            </w:r>
            <w:r w:rsidRPr="0048337E">
              <w:rPr>
                <w:rFonts w:hint="eastAsia"/>
              </w:rPr>
              <w:t>存在</w:t>
            </w:r>
            <w:r w:rsidRPr="0048337E">
              <w:t>与否</w:t>
            </w:r>
            <w:r w:rsidRPr="0048337E">
              <w:rPr>
                <w:rFonts w:hint="eastAsia"/>
              </w:rPr>
              <w:t>）</w:t>
            </w:r>
          </w:p>
        </w:tc>
        <w:tc>
          <w:tcPr>
            <w:tcW w:w="636" w:type="dxa"/>
          </w:tcPr>
          <w:p w:rsidR="005E1CF4" w:rsidRPr="0048337E" w:rsidRDefault="005E1CF4" w:rsidP="00947FDB">
            <w:r w:rsidRPr="0048337E">
              <w:rPr>
                <w:rFonts w:hint="eastAsia"/>
              </w:rPr>
              <w:t>检查</w:t>
            </w:r>
            <w:r w:rsidRPr="0048337E">
              <w:t>状态</w:t>
            </w:r>
          </w:p>
          <w:p w:rsidR="005E1CF4" w:rsidRPr="0048337E" w:rsidRDefault="005E1CF4" w:rsidP="00947FDB">
            <w:r w:rsidRPr="0048337E">
              <w:rPr>
                <w:rFonts w:hint="eastAsia"/>
              </w:rPr>
              <w:t>（查看</w:t>
            </w:r>
            <w:r w:rsidRPr="0048337E">
              <w:t>了流程的顺序</w:t>
            </w:r>
            <w:r w:rsidRPr="0048337E">
              <w:rPr>
                <w:rFonts w:hint="eastAsia"/>
              </w:rPr>
              <w:t>）</w:t>
            </w:r>
          </w:p>
        </w:tc>
        <w:tc>
          <w:tcPr>
            <w:tcW w:w="985" w:type="dxa"/>
          </w:tcPr>
          <w:p w:rsidR="005E1CF4" w:rsidRPr="0048337E" w:rsidRDefault="005E1CF4" w:rsidP="00947FDB">
            <w:r w:rsidRPr="0048337E">
              <w:rPr>
                <w:rFonts w:hint="eastAsia"/>
              </w:rPr>
              <w:t>配置</w:t>
            </w:r>
            <w:r w:rsidRPr="0048337E">
              <w:t>哪些状态</w:t>
            </w:r>
            <w:r w:rsidRPr="0048337E">
              <w:rPr>
                <w:rFonts w:hint="eastAsia"/>
              </w:rPr>
              <w:t>（为</w:t>
            </w:r>
            <w:r w:rsidRPr="0048337E">
              <w:t>检查</w:t>
            </w:r>
            <w:r w:rsidRPr="0048337E">
              <w:rPr>
                <w:rFonts w:hint="eastAsia"/>
              </w:rPr>
              <w:t>流程</w:t>
            </w:r>
            <w:r w:rsidRPr="0048337E">
              <w:t>顺序做准备</w:t>
            </w:r>
            <w:r w:rsidRPr="0048337E">
              <w:rPr>
                <w:rFonts w:hint="eastAsia"/>
              </w:rPr>
              <w:t>）</w:t>
            </w:r>
          </w:p>
        </w:tc>
        <w:tc>
          <w:tcPr>
            <w:tcW w:w="951" w:type="dxa"/>
          </w:tcPr>
          <w:p w:rsidR="005E1CF4" w:rsidRPr="0048337E" w:rsidRDefault="005E1CF4" w:rsidP="00947FDB">
            <w:r w:rsidRPr="0048337E">
              <w:rPr>
                <w:rFonts w:hint="eastAsia"/>
              </w:rPr>
              <w:t>检查</w:t>
            </w:r>
            <w:r w:rsidRPr="0048337E">
              <w:t>追溯性要求</w:t>
            </w:r>
          </w:p>
        </w:tc>
        <w:tc>
          <w:tcPr>
            <w:tcW w:w="978" w:type="dxa"/>
          </w:tcPr>
          <w:p w:rsidR="005E1CF4" w:rsidRPr="0048337E" w:rsidRDefault="005E1CF4" w:rsidP="00947FDB">
            <w:pPr>
              <w:tabs>
                <w:tab w:val="left" w:pos="474"/>
              </w:tabs>
            </w:pPr>
            <w:r w:rsidRPr="0048337E">
              <w:rPr>
                <w:rFonts w:hint="eastAsia"/>
              </w:rPr>
              <w:t>检查</w:t>
            </w:r>
            <w:r w:rsidRPr="0048337E">
              <w:t>时间性要求，</w:t>
            </w:r>
            <w:r w:rsidRPr="0048337E">
              <w:rPr>
                <w:rFonts w:hint="eastAsia"/>
              </w:rPr>
              <w:t>若</w:t>
            </w:r>
            <w:r w:rsidRPr="0048337E">
              <w:t>数据中</w:t>
            </w:r>
            <w:r w:rsidRPr="0048337E">
              <w:rPr>
                <w:rFonts w:hint="eastAsia"/>
              </w:rPr>
              <w:t>有</w:t>
            </w:r>
            <w:r w:rsidRPr="0048337E">
              <w:t>时间</w:t>
            </w:r>
          </w:p>
        </w:tc>
        <w:tc>
          <w:tcPr>
            <w:tcW w:w="958" w:type="dxa"/>
          </w:tcPr>
          <w:p w:rsidR="005E1CF4" w:rsidRPr="0048337E" w:rsidRDefault="005E1CF4" w:rsidP="00947FDB">
            <w:r w:rsidRPr="0048337E">
              <w:rPr>
                <w:rFonts w:hint="eastAsia"/>
              </w:rPr>
              <w:t>检查</w:t>
            </w:r>
            <w:r w:rsidRPr="0048337E">
              <w:t>其他特点</w:t>
            </w:r>
          </w:p>
        </w:tc>
        <w:tc>
          <w:tcPr>
            <w:tcW w:w="944" w:type="dxa"/>
          </w:tcPr>
          <w:p w:rsidR="005E1CF4" w:rsidRPr="0048337E" w:rsidRDefault="005E1CF4" w:rsidP="00947FDB"/>
        </w:tc>
      </w:tr>
      <w:tr w:rsidR="003D36F0" w:rsidTr="003D36F0">
        <w:tc>
          <w:tcPr>
            <w:tcW w:w="1851" w:type="dxa"/>
          </w:tcPr>
          <w:p w:rsidR="003D36F0" w:rsidRPr="0048337E" w:rsidRDefault="003D36F0" w:rsidP="00947FDB">
            <w:r w:rsidRPr="0048337E">
              <w:rPr>
                <w:rFonts w:hint="eastAsia"/>
              </w:rPr>
              <w:t>问题</w:t>
            </w:r>
            <w:r w:rsidRPr="0048337E">
              <w:t>报告</w:t>
            </w:r>
            <w:r w:rsidRPr="0048337E">
              <w:rPr>
                <w:rFonts w:hint="eastAsia"/>
              </w:rPr>
              <w:t>（需求变更</w:t>
            </w:r>
            <w:r w:rsidRPr="0048337E">
              <w:t>分析</w:t>
            </w:r>
            <w:r w:rsidRPr="0048337E">
              <w:rPr>
                <w:rFonts w:hint="eastAsia"/>
              </w:rPr>
              <w:t>）</w:t>
            </w:r>
          </w:p>
        </w:tc>
        <w:tc>
          <w:tcPr>
            <w:tcW w:w="6671" w:type="dxa"/>
            <w:gridSpan w:val="7"/>
          </w:tcPr>
          <w:p w:rsidR="003D36F0" w:rsidRPr="0048337E" w:rsidRDefault="003D36F0" w:rsidP="0048337E">
            <w:pPr>
              <w:rPr>
                <w:rFonts w:hint="eastAsia"/>
              </w:rPr>
            </w:pPr>
            <w:r w:rsidRPr="0048337E">
              <w:rPr>
                <w:rFonts w:hint="eastAsia"/>
              </w:rPr>
              <w:t>问题报告</w:t>
            </w:r>
            <w:r w:rsidRPr="0048337E">
              <w:t>（</w:t>
            </w:r>
            <w:r w:rsidRPr="0048337E">
              <w:rPr>
                <w:rFonts w:hint="eastAsia"/>
              </w:rPr>
              <w:t>各个</w:t>
            </w:r>
            <w:r w:rsidRPr="0048337E">
              <w:t>要素是否齐全）</w:t>
            </w:r>
            <w:r w:rsidR="00890CCC" w:rsidRPr="0048337E">
              <w:rPr>
                <w:rFonts w:hint="eastAsia"/>
              </w:rPr>
              <w:t>，</w:t>
            </w:r>
            <w:r w:rsidR="0048337E" w:rsidRPr="0048337E">
              <w:t>问题报告的提出人</w:t>
            </w:r>
            <w:r w:rsidR="0048337E" w:rsidRPr="0048337E">
              <w:rPr>
                <w:rFonts w:hint="eastAsia"/>
              </w:rPr>
              <w:t>是否</w:t>
            </w:r>
            <w:r w:rsidR="0048337E" w:rsidRPr="0048337E">
              <w:t>符合权限</w:t>
            </w:r>
          </w:p>
        </w:tc>
      </w:tr>
      <w:tr w:rsidR="003D36F0" w:rsidTr="00EA009D">
        <w:tc>
          <w:tcPr>
            <w:tcW w:w="1851" w:type="dxa"/>
          </w:tcPr>
          <w:p w:rsidR="003D36F0" w:rsidRPr="0048337E" w:rsidRDefault="003D36F0" w:rsidP="00947FDB">
            <w:r w:rsidRPr="0048337E">
              <w:rPr>
                <w:rFonts w:hint="eastAsia"/>
              </w:rPr>
              <w:t>变更</w:t>
            </w:r>
            <w:r w:rsidRPr="0048337E">
              <w:t>申请</w:t>
            </w:r>
          </w:p>
        </w:tc>
        <w:tc>
          <w:tcPr>
            <w:tcW w:w="6671" w:type="dxa"/>
            <w:gridSpan w:val="7"/>
          </w:tcPr>
          <w:p w:rsidR="003D36F0" w:rsidRPr="0048337E" w:rsidRDefault="003D36F0" w:rsidP="00947FDB">
            <w:pPr>
              <w:rPr>
                <w:rFonts w:hint="eastAsia"/>
              </w:rPr>
            </w:pPr>
            <w:r w:rsidRPr="0048337E">
              <w:rPr>
                <w:rFonts w:hint="eastAsia"/>
              </w:rPr>
              <w:t>变更</w:t>
            </w:r>
            <w:r w:rsidRPr="0048337E">
              <w:t>申请各个要素是否齐全</w:t>
            </w:r>
            <w:r w:rsidR="00890CCC" w:rsidRPr="0048337E">
              <w:rPr>
                <w:rFonts w:hint="eastAsia"/>
              </w:rPr>
              <w:t>。包括</w:t>
            </w:r>
            <w:r w:rsidR="00890CCC" w:rsidRPr="0048337E">
              <w:t>变更申请人</w:t>
            </w:r>
            <w:r w:rsidR="0048337E" w:rsidRPr="0048337E">
              <w:rPr>
                <w:rFonts w:hint="eastAsia"/>
              </w:rPr>
              <w:t>，（追溯性</w:t>
            </w:r>
            <w:r w:rsidR="0048337E" w:rsidRPr="0048337E">
              <w:t>要求</w:t>
            </w:r>
            <w:r w:rsidR="0048337E" w:rsidRPr="0048337E">
              <w:rPr>
                <w:rFonts w:hint="eastAsia"/>
              </w:rPr>
              <w:t>）</w:t>
            </w:r>
          </w:p>
        </w:tc>
      </w:tr>
      <w:tr w:rsidR="003D36F0" w:rsidTr="00920857">
        <w:tc>
          <w:tcPr>
            <w:tcW w:w="1851" w:type="dxa"/>
          </w:tcPr>
          <w:p w:rsidR="003D36F0" w:rsidRPr="0048337E" w:rsidRDefault="003D36F0" w:rsidP="00947FDB">
            <w:r w:rsidRPr="0048337E">
              <w:rPr>
                <w:rFonts w:hint="eastAsia"/>
              </w:rPr>
              <w:t>变更</w:t>
            </w:r>
            <w:r w:rsidRPr="0048337E">
              <w:t>审批</w:t>
            </w:r>
          </w:p>
        </w:tc>
        <w:tc>
          <w:tcPr>
            <w:tcW w:w="6671" w:type="dxa"/>
            <w:gridSpan w:val="7"/>
          </w:tcPr>
          <w:p w:rsidR="003D36F0" w:rsidRPr="0048337E" w:rsidRDefault="003D36F0" w:rsidP="00947FDB">
            <w:pPr>
              <w:rPr>
                <w:rFonts w:hint="eastAsia"/>
              </w:rPr>
            </w:pPr>
            <w:r w:rsidRPr="0048337E">
              <w:rPr>
                <w:rFonts w:hint="eastAsia"/>
              </w:rPr>
              <w:t>变更审批</w:t>
            </w:r>
            <w:r w:rsidR="00890CCC" w:rsidRPr="0048337E">
              <w:rPr>
                <w:rFonts w:hint="eastAsia"/>
              </w:rPr>
              <w:t xml:space="preserve"> </w:t>
            </w:r>
            <w:r w:rsidR="00890CCC" w:rsidRPr="0048337E">
              <w:t>各个要素是否齐全</w:t>
            </w:r>
            <w:r w:rsidRPr="0048337E">
              <w:rPr>
                <w:rFonts w:hint="eastAsia"/>
              </w:rPr>
              <w:t>（要变更</w:t>
            </w:r>
            <w:r w:rsidRPr="0048337E">
              <w:t>影响到哪</w:t>
            </w:r>
            <w:r w:rsidRPr="0048337E">
              <w:rPr>
                <w:rFonts w:hint="eastAsia"/>
              </w:rPr>
              <w:t>条</w:t>
            </w:r>
            <w:r w:rsidRPr="0048337E">
              <w:t>基线</w:t>
            </w:r>
            <w:r w:rsidR="0048337E">
              <w:rPr>
                <w:rFonts w:hint="eastAsia"/>
              </w:rPr>
              <w:t>（得到准备</w:t>
            </w:r>
            <w:r w:rsidR="0048337E">
              <w:t>进行变更的</w:t>
            </w:r>
            <w:r w:rsidR="0048337E">
              <w:rPr>
                <w:rFonts w:hint="eastAsia"/>
              </w:rPr>
              <w:t>基线）</w:t>
            </w:r>
            <w:r w:rsidRPr="0048337E">
              <w:t>，</w:t>
            </w:r>
            <w:r w:rsidRPr="0048337E">
              <w:rPr>
                <w:rFonts w:hint="eastAsia"/>
              </w:rPr>
              <w:t>变更的</w:t>
            </w:r>
            <w:r w:rsidRPr="0048337E">
              <w:t>起始项，影响到哪些其他</w:t>
            </w:r>
            <w:r w:rsidRPr="0048337E">
              <w:rPr>
                <w:rFonts w:hint="eastAsia"/>
              </w:rPr>
              <w:t>配置项</w:t>
            </w:r>
            <w:r w:rsidRPr="0048337E">
              <w:t>）</w:t>
            </w:r>
            <w:r w:rsidR="00890CCC" w:rsidRPr="0048337E">
              <w:rPr>
                <w:rFonts w:hint="eastAsia"/>
              </w:rPr>
              <w:t>，</w:t>
            </w:r>
            <w:r w:rsidR="0048337E" w:rsidRPr="0048337E">
              <w:rPr>
                <w:rFonts w:hint="eastAsia"/>
              </w:rPr>
              <w:t>审批</w:t>
            </w:r>
            <w:r w:rsidR="0048337E" w:rsidRPr="0048337E">
              <w:t>的结果</w:t>
            </w:r>
            <w:r w:rsidR="0048337E" w:rsidRPr="0048337E">
              <w:rPr>
                <w:rFonts w:hint="eastAsia"/>
              </w:rPr>
              <w:t>。（追溯</w:t>
            </w:r>
            <w:r w:rsidR="0048337E" w:rsidRPr="0048337E">
              <w:t>性要求</w:t>
            </w:r>
            <w:r w:rsidR="0048337E" w:rsidRPr="0048337E">
              <w:rPr>
                <w:rFonts w:hint="eastAsia"/>
              </w:rPr>
              <w:t>）</w:t>
            </w:r>
            <w:r w:rsidR="0048337E">
              <w:rPr>
                <w:rFonts w:hint="eastAsia"/>
              </w:rPr>
              <w:t>，</w:t>
            </w:r>
          </w:p>
        </w:tc>
      </w:tr>
      <w:tr w:rsidR="003D36F0" w:rsidTr="00A233D3">
        <w:tc>
          <w:tcPr>
            <w:tcW w:w="1851" w:type="dxa"/>
          </w:tcPr>
          <w:p w:rsidR="003D36F0" w:rsidRPr="0048337E" w:rsidRDefault="003D36F0" w:rsidP="00947FDB">
            <w:r w:rsidRPr="0048337E">
              <w:rPr>
                <w:rFonts w:hint="eastAsia"/>
              </w:rPr>
              <w:t>基线</w:t>
            </w:r>
            <w:r w:rsidRPr="0048337E">
              <w:t>管理</w:t>
            </w:r>
            <w:r w:rsidRPr="0048337E">
              <w:rPr>
                <w:rFonts w:hint="eastAsia"/>
              </w:rPr>
              <w:t xml:space="preserve"> </w:t>
            </w:r>
            <w:r w:rsidRPr="0048337E">
              <w:rPr>
                <w:rFonts w:hint="eastAsia"/>
              </w:rPr>
              <w:t>基线</w:t>
            </w:r>
            <w:r w:rsidRPr="0048337E">
              <w:t>checkout</w:t>
            </w:r>
          </w:p>
        </w:tc>
        <w:tc>
          <w:tcPr>
            <w:tcW w:w="6671" w:type="dxa"/>
            <w:gridSpan w:val="7"/>
          </w:tcPr>
          <w:p w:rsidR="003D36F0" w:rsidRPr="0048337E" w:rsidRDefault="0048337E" w:rsidP="0048337E">
            <w:pPr>
              <w:rPr>
                <w:rFonts w:hint="eastAsia"/>
              </w:rPr>
            </w:pPr>
            <w:r w:rsidRPr="0048337E">
              <w:t>检查</w:t>
            </w:r>
            <w:r w:rsidRPr="0048337E">
              <w:rPr>
                <w:rFonts w:hint="eastAsia"/>
              </w:rPr>
              <w:t>需</w:t>
            </w:r>
            <w:r w:rsidRPr="0048337E">
              <w:t>变更的</w:t>
            </w:r>
            <w:r w:rsidR="003D36F0" w:rsidRPr="0048337E">
              <w:rPr>
                <w:rFonts w:hint="eastAsia"/>
              </w:rPr>
              <w:t>基线</w:t>
            </w:r>
            <w:r w:rsidR="003D36F0" w:rsidRPr="0048337E">
              <w:t>状态</w:t>
            </w:r>
            <w:r w:rsidR="00890CCC" w:rsidRPr="0048337E">
              <w:rPr>
                <w:rFonts w:hint="eastAsia"/>
              </w:rPr>
              <w:t>是否</w:t>
            </w:r>
            <w:r w:rsidR="00890CCC" w:rsidRPr="0048337E">
              <w:t>为存在且已生成</w:t>
            </w:r>
          </w:p>
        </w:tc>
      </w:tr>
      <w:tr w:rsidR="003D36F0" w:rsidTr="00F26490">
        <w:tc>
          <w:tcPr>
            <w:tcW w:w="1851" w:type="dxa"/>
          </w:tcPr>
          <w:p w:rsidR="003D36F0" w:rsidRPr="0048337E" w:rsidRDefault="003D36F0" w:rsidP="00947FDB">
            <w:r w:rsidRPr="0048337E">
              <w:rPr>
                <w:rFonts w:hint="eastAsia"/>
              </w:rPr>
              <w:t>配置项</w:t>
            </w:r>
            <w:r w:rsidRPr="0048337E">
              <w:t>checkout</w:t>
            </w:r>
          </w:p>
        </w:tc>
        <w:tc>
          <w:tcPr>
            <w:tcW w:w="6671" w:type="dxa"/>
            <w:gridSpan w:val="7"/>
          </w:tcPr>
          <w:p w:rsidR="003D36F0" w:rsidRPr="0048337E" w:rsidRDefault="0048337E" w:rsidP="00571F21">
            <w:pPr>
              <w:rPr>
                <w:rFonts w:hint="eastAsia"/>
              </w:rPr>
            </w:pPr>
            <w:r w:rsidRPr="0048337E">
              <w:rPr>
                <w:rFonts w:hint="eastAsia"/>
              </w:rPr>
              <w:t>从</w:t>
            </w:r>
            <w:r w:rsidRPr="0048337E">
              <w:t>基线</w:t>
            </w:r>
            <w:r w:rsidRPr="0048337E">
              <w:rPr>
                <w:rFonts w:hint="eastAsia"/>
              </w:rPr>
              <w:t>中</w:t>
            </w:r>
            <w:r w:rsidRPr="0048337E">
              <w:rPr>
                <w:rFonts w:hint="eastAsia"/>
              </w:rPr>
              <w:t>获得</w:t>
            </w:r>
            <w:r w:rsidRPr="0048337E">
              <w:t>配置项，</w:t>
            </w:r>
            <w:r w:rsidR="00890CCC" w:rsidRPr="0048337E">
              <w:rPr>
                <w:rFonts w:hint="eastAsia"/>
              </w:rPr>
              <w:t>改变</w:t>
            </w:r>
            <w:r w:rsidR="00890CCC" w:rsidRPr="0048337E">
              <w:t>基线状态</w:t>
            </w:r>
            <w:r w:rsidR="00890CCC" w:rsidRPr="0048337E">
              <w:rPr>
                <w:rFonts w:hint="eastAsia"/>
              </w:rPr>
              <w:t>为</w:t>
            </w:r>
            <w:r w:rsidR="00890CCC" w:rsidRPr="0048337E">
              <w:t>锁定，</w:t>
            </w:r>
            <w:r w:rsidR="00890CCC" w:rsidRPr="0048337E">
              <w:rPr>
                <w:rFonts w:hint="eastAsia"/>
              </w:rPr>
              <w:t>检查</w:t>
            </w:r>
            <w:r w:rsidR="003D36F0" w:rsidRPr="0048337E">
              <w:rPr>
                <w:rFonts w:hint="eastAsia"/>
              </w:rPr>
              <w:t>配置项</w:t>
            </w:r>
            <w:r w:rsidR="00571F21">
              <w:rPr>
                <w:rFonts w:hint="eastAsia"/>
              </w:rPr>
              <w:t>是否存在</w:t>
            </w:r>
            <w:r w:rsidR="00571F21">
              <w:t>，是否为已生成</w:t>
            </w:r>
            <w:r w:rsidR="003D36F0" w:rsidRPr="0048337E">
              <w:t>，</w:t>
            </w:r>
            <w:r w:rsidR="00890CCC" w:rsidRPr="0048337E">
              <w:rPr>
                <w:rFonts w:hint="eastAsia"/>
              </w:rPr>
              <w:t>改变</w:t>
            </w:r>
            <w:r w:rsidR="003D36F0" w:rsidRPr="0048337E">
              <w:t>配置项标识</w:t>
            </w:r>
            <w:r w:rsidR="00571F21">
              <w:rPr>
                <w:rFonts w:hint="eastAsia"/>
              </w:rPr>
              <w:t>状态为</w:t>
            </w:r>
            <w:r w:rsidR="00571F21">
              <w:t>已锁定。</w:t>
            </w:r>
          </w:p>
        </w:tc>
      </w:tr>
      <w:tr w:rsidR="003D36F0" w:rsidTr="00475C1F">
        <w:tc>
          <w:tcPr>
            <w:tcW w:w="1851" w:type="dxa"/>
          </w:tcPr>
          <w:p w:rsidR="003D36F0" w:rsidRPr="0048337E" w:rsidRDefault="003D36F0" w:rsidP="00947FDB">
            <w:r w:rsidRPr="0048337E">
              <w:rPr>
                <w:rFonts w:hint="eastAsia"/>
              </w:rPr>
              <w:t>开发</w:t>
            </w:r>
            <w:r w:rsidRPr="0048337E">
              <w:t>过程</w:t>
            </w:r>
            <w:r w:rsidRPr="0048337E">
              <w:rPr>
                <w:rFonts w:hint="eastAsia"/>
              </w:rPr>
              <w:t>，</w:t>
            </w:r>
            <w:r w:rsidRPr="0048337E">
              <w:t>执行数据的</w:t>
            </w:r>
            <w:r w:rsidRPr="0048337E">
              <w:rPr>
                <w:rFonts w:hint="eastAsia"/>
              </w:rPr>
              <w:t>更改</w:t>
            </w:r>
          </w:p>
        </w:tc>
        <w:tc>
          <w:tcPr>
            <w:tcW w:w="6671" w:type="dxa"/>
            <w:gridSpan w:val="7"/>
          </w:tcPr>
          <w:p w:rsidR="003D36F0" w:rsidRPr="0048337E" w:rsidRDefault="00571F21" w:rsidP="00947FDB">
            <w:pPr>
              <w:rPr>
                <w:rFonts w:hint="eastAsia"/>
              </w:rPr>
            </w:pPr>
            <w:r>
              <w:rPr>
                <w:rFonts w:hint="eastAsia"/>
              </w:rPr>
              <w:t>在生命</w:t>
            </w:r>
            <w:r>
              <w:t>周期数据中</w:t>
            </w:r>
            <w:r>
              <w:rPr>
                <w:rFonts w:hint="eastAsia"/>
              </w:rPr>
              <w:t>定位，此次</w:t>
            </w:r>
            <w:r>
              <w:t>变更</w:t>
            </w:r>
            <w:r>
              <w:rPr>
                <w:rFonts w:hint="eastAsia"/>
              </w:rPr>
              <w:t>建立</w:t>
            </w:r>
            <w:r>
              <w:t>的新基线（</w:t>
            </w:r>
            <w:r>
              <w:rPr>
                <w:rFonts w:hint="eastAsia"/>
              </w:rPr>
              <w:t>若变更</w:t>
            </w:r>
            <w:r>
              <w:t>成果）</w:t>
            </w:r>
            <w:r>
              <w:rPr>
                <w:rFonts w:hint="eastAsia"/>
              </w:rPr>
              <w:t>，开发</w:t>
            </w:r>
            <w:r>
              <w:t>新已生成的配置项</w:t>
            </w:r>
            <w:r>
              <w:rPr>
                <w:rFonts w:hint="eastAsia"/>
              </w:rPr>
              <w:t>及</w:t>
            </w:r>
            <w:r>
              <w:t>其受控配置项库。</w:t>
            </w:r>
          </w:p>
        </w:tc>
      </w:tr>
      <w:tr w:rsidR="003D36F0" w:rsidTr="001B3A5D">
        <w:tc>
          <w:tcPr>
            <w:tcW w:w="1851" w:type="dxa"/>
          </w:tcPr>
          <w:p w:rsidR="003D36F0" w:rsidRPr="0048337E" w:rsidRDefault="003D36F0" w:rsidP="00947FDB">
            <w:r w:rsidRPr="0048337E">
              <w:rPr>
                <w:rFonts w:hint="eastAsia"/>
              </w:rPr>
              <w:t>配置</w:t>
            </w:r>
            <w:r w:rsidRPr="0048337E">
              <w:t>标识</w:t>
            </w:r>
          </w:p>
        </w:tc>
        <w:tc>
          <w:tcPr>
            <w:tcW w:w="6671" w:type="dxa"/>
            <w:gridSpan w:val="7"/>
          </w:tcPr>
          <w:p w:rsidR="003D36F0" w:rsidRPr="0048337E" w:rsidRDefault="00890CCC" w:rsidP="00273F97">
            <w:pPr>
              <w:rPr>
                <w:rFonts w:hint="eastAsia"/>
              </w:rPr>
            </w:pPr>
            <w:r w:rsidRPr="0048337E">
              <w:rPr>
                <w:rFonts w:hint="eastAsia"/>
              </w:rPr>
              <w:t>新的</w:t>
            </w:r>
            <w:r w:rsidRPr="0048337E">
              <w:t>配置项标识是否已存在，是否已为未生成状态，标识是否与其他标识重复，并将其标记为</w:t>
            </w:r>
            <w:r w:rsidRPr="0048337E">
              <w:rPr>
                <w:rFonts w:hint="eastAsia"/>
              </w:rPr>
              <w:t>已</w:t>
            </w:r>
            <w:r w:rsidRPr="0048337E">
              <w:t>生成状态。</w:t>
            </w:r>
          </w:p>
        </w:tc>
      </w:tr>
      <w:tr w:rsidR="003D36F0" w:rsidTr="000E1FB7">
        <w:tc>
          <w:tcPr>
            <w:tcW w:w="1851" w:type="dxa"/>
          </w:tcPr>
          <w:p w:rsidR="003D36F0" w:rsidRPr="0048337E" w:rsidRDefault="003D36F0" w:rsidP="00947FDB">
            <w:r w:rsidRPr="0048337E">
              <w:rPr>
                <w:rFonts w:hint="eastAsia"/>
              </w:rPr>
              <w:t>新数据在</w:t>
            </w:r>
            <w:r w:rsidRPr="0048337E">
              <w:t>开发库</w:t>
            </w:r>
          </w:p>
        </w:tc>
        <w:tc>
          <w:tcPr>
            <w:tcW w:w="6671" w:type="dxa"/>
            <w:gridSpan w:val="7"/>
          </w:tcPr>
          <w:p w:rsidR="003D36F0" w:rsidRPr="0048337E" w:rsidRDefault="00273F97" w:rsidP="00947FDB">
            <w:r>
              <w:rPr>
                <w:rFonts w:hint="eastAsia"/>
              </w:rPr>
              <w:t>对</w:t>
            </w:r>
            <w:r>
              <w:t>新生成的</w:t>
            </w:r>
            <w:r>
              <w:rPr>
                <w:rFonts w:hint="eastAsia"/>
              </w:rPr>
              <w:t>配置项</w:t>
            </w:r>
            <w:r>
              <w:t>进行追溯检查。</w:t>
            </w:r>
          </w:p>
        </w:tc>
      </w:tr>
      <w:tr w:rsidR="003D36F0" w:rsidTr="000431ED">
        <w:tc>
          <w:tcPr>
            <w:tcW w:w="1851" w:type="dxa"/>
          </w:tcPr>
          <w:p w:rsidR="003D36F0" w:rsidRPr="0048337E" w:rsidRDefault="003D36F0" w:rsidP="009077A7">
            <w:pPr>
              <w:rPr>
                <w:rFonts w:hint="eastAsia"/>
              </w:rPr>
            </w:pPr>
            <w:r w:rsidRPr="0048337E">
              <w:rPr>
                <w:rFonts w:hint="eastAsia"/>
              </w:rPr>
              <w:t>变更</w:t>
            </w:r>
            <w:r w:rsidR="009077A7" w:rsidRPr="0048337E">
              <w:rPr>
                <w:rFonts w:hint="eastAsia"/>
              </w:rPr>
              <w:t>审核</w:t>
            </w:r>
          </w:p>
        </w:tc>
        <w:tc>
          <w:tcPr>
            <w:tcW w:w="6671" w:type="dxa"/>
            <w:gridSpan w:val="7"/>
          </w:tcPr>
          <w:p w:rsidR="003D36F0" w:rsidRPr="0048337E" w:rsidRDefault="009077A7" w:rsidP="00947FDB">
            <w:pPr>
              <w:rPr>
                <w:rFonts w:hint="eastAsia"/>
              </w:rPr>
            </w:pPr>
            <w:r w:rsidRPr="0048337E">
              <w:rPr>
                <w:rFonts w:hint="eastAsia"/>
              </w:rPr>
              <w:t>变更</w:t>
            </w:r>
            <w:r w:rsidRPr="0048337E">
              <w:t>审查的</w:t>
            </w:r>
            <w:r w:rsidRPr="0048337E">
              <w:rPr>
                <w:rFonts w:hint="eastAsia"/>
              </w:rPr>
              <w:t>各个</w:t>
            </w:r>
            <w:r w:rsidRPr="0048337E">
              <w:t>要素，</w:t>
            </w:r>
            <w:r w:rsidRPr="0048337E">
              <w:rPr>
                <w:rFonts w:hint="eastAsia"/>
              </w:rPr>
              <w:t>变更</w:t>
            </w:r>
            <w:r w:rsidRPr="0048337E">
              <w:t>审查的结果，</w:t>
            </w:r>
            <w:r w:rsidRPr="0048337E">
              <w:rPr>
                <w:rFonts w:hint="eastAsia"/>
              </w:rPr>
              <w:t>审查人</w:t>
            </w:r>
          </w:p>
        </w:tc>
      </w:tr>
      <w:tr w:rsidR="003D36F0" w:rsidTr="00F577FE">
        <w:tc>
          <w:tcPr>
            <w:tcW w:w="1851" w:type="dxa"/>
          </w:tcPr>
          <w:p w:rsidR="003D36F0" w:rsidRPr="0048337E" w:rsidRDefault="003D36F0" w:rsidP="00947FDB">
            <w:r w:rsidRPr="0048337E">
              <w:t>C</w:t>
            </w:r>
            <w:r w:rsidRPr="0048337E">
              <w:rPr>
                <w:rFonts w:hint="eastAsia"/>
              </w:rPr>
              <w:t>heck</w:t>
            </w:r>
            <w:r w:rsidRPr="0048337E">
              <w:t xml:space="preserve"> in</w:t>
            </w:r>
          </w:p>
        </w:tc>
        <w:tc>
          <w:tcPr>
            <w:tcW w:w="6671" w:type="dxa"/>
            <w:gridSpan w:val="7"/>
          </w:tcPr>
          <w:p w:rsidR="003D36F0" w:rsidRPr="0048337E" w:rsidRDefault="003D36F0" w:rsidP="00947FDB"/>
        </w:tc>
      </w:tr>
      <w:tr w:rsidR="003D36F0" w:rsidTr="00EF011F">
        <w:tc>
          <w:tcPr>
            <w:tcW w:w="1851" w:type="dxa"/>
          </w:tcPr>
          <w:p w:rsidR="003D36F0" w:rsidRPr="0048337E" w:rsidRDefault="003D36F0" w:rsidP="00947FDB">
            <w:r w:rsidRPr="0048337E">
              <w:rPr>
                <w:rFonts w:hint="eastAsia"/>
              </w:rPr>
              <w:t>建立</w:t>
            </w:r>
            <w:r w:rsidRPr="0048337E">
              <w:t>新</w:t>
            </w:r>
            <w:r w:rsidRPr="0048337E">
              <w:rPr>
                <w:rFonts w:hint="eastAsia"/>
              </w:rPr>
              <w:t>基线</w:t>
            </w:r>
          </w:p>
        </w:tc>
        <w:tc>
          <w:tcPr>
            <w:tcW w:w="6671" w:type="dxa"/>
            <w:gridSpan w:val="7"/>
          </w:tcPr>
          <w:p w:rsidR="003D36F0" w:rsidRPr="0048337E" w:rsidRDefault="00890CCC" w:rsidP="00947FDB">
            <w:pPr>
              <w:rPr>
                <w:rFonts w:hint="eastAsia"/>
              </w:rPr>
            </w:pPr>
            <w:r w:rsidRPr="0048337E">
              <w:rPr>
                <w:rFonts w:hint="eastAsia"/>
              </w:rPr>
              <w:t>检查生成</w:t>
            </w:r>
            <w:r w:rsidRPr="0048337E">
              <w:t>的</w:t>
            </w:r>
            <w:r w:rsidRPr="0048337E">
              <w:rPr>
                <w:rFonts w:hint="eastAsia"/>
              </w:rPr>
              <w:t>新基线是否</w:t>
            </w:r>
            <w:r w:rsidRPr="0048337E">
              <w:t>在提供的生命周期数据中已存在，是否标记为未生成，并将其标记为已生成，</w:t>
            </w:r>
            <w:r w:rsidRPr="0048337E">
              <w:rPr>
                <w:rFonts w:hint="eastAsia"/>
              </w:rPr>
              <w:t>）</w:t>
            </w:r>
            <w:r w:rsidRPr="00EE49A2">
              <w:rPr>
                <w:highlight w:val="yellow"/>
              </w:rPr>
              <w:t>新基线的受控配置项库</w:t>
            </w:r>
          </w:p>
        </w:tc>
      </w:tr>
      <w:tr w:rsidR="00273F97" w:rsidTr="00EF011F">
        <w:tc>
          <w:tcPr>
            <w:tcW w:w="1851" w:type="dxa"/>
          </w:tcPr>
          <w:p w:rsidR="00273F97" w:rsidRPr="0048337E" w:rsidRDefault="00273F97" w:rsidP="00947FDB">
            <w:pPr>
              <w:rPr>
                <w:rFonts w:hint="eastAsia"/>
              </w:rPr>
            </w:pPr>
            <w:r>
              <w:rPr>
                <w:rFonts w:hint="eastAsia"/>
              </w:rPr>
              <w:t>基线</w:t>
            </w:r>
            <w:r>
              <w:t>管理</w:t>
            </w:r>
          </w:p>
        </w:tc>
        <w:tc>
          <w:tcPr>
            <w:tcW w:w="6671" w:type="dxa"/>
            <w:gridSpan w:val="7"/>
          </w:tcPr>
          <w:p w:rsidR="00273F97" w:rsidRPr="0048337E" w:rsidRDefault="00A5228E" w:rsidP="00A5228E">
            <w:pPr>
              <w:rPr>
                <w:rFonts w:hint="eastAsia"/>
              </w:rPr>
            </w:pPr>
            <w:r>
              <w:t>检查该基线是否已在配置项</w:t>
            </w:r>
            <w:r>
              <w:rPr>
                <w:rFonts w:hint="eastAsia"/>
              </w:rPr>
              <w:t>库</w:t>
            </w:r>
            <w:r>
              <w:t>中，</w:t>
            </w:r>
            <w:r>
              <w:rPr>
                <w:rFonts w:hint="eastAsia"/>
              </w:rPr>
              <w:t>将</w:t>
            </w:r>
            <w:r>
              <w:t>新生成的基线放入基线库</w:t>
            </w:r>
            <w:r>
              <w:rPr>
                <w:rFonts w:hint="eastAsia"/>
              </w:rPr>
              <w:t>，</w:t>
            </w:r>
            <w:r>
              <w:rPr>
                <w:rFonts w:hint="eastAsia"/>
              </w:rPr>
              <w:t>并</w:t>
            </w:r>
            <w:r>
              <w:t>改变状态。</w:t>
            </w:r>
          </w:p>
        </w:tc>
      </w:tr>
    </w:tbl>
    <w:p w:rsidR="005E1CF4" w:rsidRDefault="005E1CF4" w:rsidP="005E1CF4">
      <w:pPr>
        <w:rPr>
          <w:highlight w:val="yellow"/>
        </w:rPr>
      </w:pPr>
    </w:p>
    <w:p w:rsidR="005E1CF4" w:rsidRDefault="00947FDB" w:rsidP="005E1CF4">
      <w:pPr>
        <w:pStyle w:val="2"/>
        <w:spacing w:before="156" w:after="156"/>
        <w:rPr>
          <w:highlight w:val="yellow"/>
        </w:rPr>
      </w:pPr>
      <w:r>
        <w:rPr>
          <w:highlight w:val="yellow"/>
        </w:rPr>
        <w:t>4</w:t>
      </w:r>
      <w:r w:rsidR="005E1CF4">
        <w:rPr>
          <w:rFonts w:hint="eastAsia"/>
          <w:highlight w:val="yellow"/>
        </w:rPr>
        <w:t>对</w:t>
      </w:r>
      <w:r w:rsidR="005E1CF4">
        <w:rPr>
          <w:highlight w:val="yellow"/>
        </w:rPr>
        <w:t>变更影响</w:t>
      </w:r>
      <w:r w:rsidR="005E1CF4">
        <w:rPr>
          <w:rFonts w:hint="eastAsia"/>
          <w:highlight w:val="yellow"/>
        </w:rPr>
        <w:t>项</w:t>
      </w:r>
      <w:r w:rsidR="005E1CF4">
        <w:rPr>
          <w:highlight w:val="yellow"/>
        </w:rPr>
        <w:t>分析和</w:t>
      </w:r>
      <w:r w:rsidR="005E1CF4">
        <w:rPr>
          <w:rFonts w:hint="eastAsia"/>
          <w:highlight w:val="yellow"/>
        </w:rPr>
        <w:t>新</w:t>
      </w:r>
      <w:r w:rsidR="005E1CF4">
        <w:rPr>
          <w:highlight w:val="yellow"/>
        </w:rPr>
        <w:t>生成基线的审查方法</w:t>
      </w:r>
    </w:p>
    <w:p w:rsidR="00947FDB" w:rsidRDefault="00947FDB" w:rsidP="00947FDB">
      <w:pPr>
        <w:pStyle w:val="3"/>
        <w:rPr>
          <w:rFonts w:hint="eastAsia"/>
        </w:rPr>
      </w:pPr>
      <w:r>
        <w:rPr>
          <w:rFonts w:hint="eastAsia"/>
        </w:rPr>
        <w:t>4.1</w:t>
      </w:r>
      <w:r>
        <w:rPr>
          <w:rFonts w:hint="eastAsia"/>
        </w:rPr>
        <w:t>方法</w:t>
      </w:r>
      <w:r>
        <w:t>说</w:t>
      </w:r>
      <w:r>
        <w:rPr>
          <w:rFonts w:hint="eastAsia"/>
        </w:rPr>
        <w:t>明</w:t>
      </w:r>
    </w:p>
    <w:p w:rsidR="005E1CF4" w:rsidRDefault="005E1CF4" w:rsidP="005E1CF4">
      <w:pPr>
        <w:pStyle w:val="a7"/>
        <w:ind w:left="360" w:firstLineChars="0" w:firstLine="0"/>
      </w:pPr>
      <w:r>
        <w:rPr>
          <w:rFonts w:hint="eastAsia"/>
        </w:rPr>
        <w:t>变更</w:t>
      </w:r>
      <w:r>
        <w:t>管理</w:t>
      </w:r>
      <w:r>
        <w:rPr>
          <w:rFonts w:hint="eastAsia"/>
        </w:rPr>
        <w:t>的</w:t>
      </w:r>
      <w:r>
        <w:t>关键因素中包括变更影响分析</w:t>
      </w:r>
      <w:r>
        <w:rPr>
          <w:rFonts w:hint="eastAsia"/>
        </w:rPr>
        <w:t>，应该</w:t>
      </w:r>
      <w:r>
        <w:t>属于变更</w:t>
      </w:r>
      <w:r>
        <w:rPr>
          <w:rFonts w:hint="eastAsia"/>
        </w:rPr>
        <w:t>理</w:t>
      </w:r>
      <w:r>
        <w:t>中的核心内容，然而对流程的分析无法对具体的配置项中的内容</w:t>
      </w:r>
      <w:r>
        <w:rPr>
          <w:rFonts w:hint="eastAsia"/>
        </w:rPr>
        <w:t>进行审定，来</w:t>
      </w:r>
      <w:r>
        <w:t>确定其是否</w:t>
      </w:r>
      <w:r>
        <w:rPr>
          <w:rFonts w:hint="eastAsia"/>
        </w:rPr>
        <w:t>符合相关</w:t>
      </w:r>
      <w:r>
        <w:t>目标要求。因此</w:t>
      </w:r>
      <w:r>
        <w:rPr>
          <w:rFonts w:hint="eastAsia"/>
        </w:rPr>
        <w:t>为了对需求</w:t>
      </w:r>
      <w:r>
        <w:t>变更</w:t>
      </w:r>
      <w:r>
        <w:rPr>
          <w:rFonts w:hint="eastAsia"/>
        </w:rPr>
        <w:t>影响</w:t>
      </w:r>
      <w:r>
        <w:t>分析、</w:t>
      </w:r>
      <w:r>
        <w:rPr>
          <w:rFonts w:hint="eastAsia"/>
        </w:rPr>
        <w:t>需求</w:t>
      </w:r>
      <w:r>
        <w:t>变更</w:t>
      </w:r>
      <w:r>
        <w:rPr>
          <w:rFonts w:hint="eastAsia"/>
        </w:rPr>
        <w:t>后</w:t>
      </w:r>
      <w:r>
        <w:t>新生成的配置项是否</w:t>
      </w:r>
      <w:r>
        <w:rPr>
          <w:rFonts w:hint="eastAsia"/>
        </w:rPr>
        <w:t>符合</w:t>
      </w:r>
      <w:r>
        <w:t>追溯</w:t>
      </w:r>
      <w:r>
        <w:rPr>
          <w:rFonts w:hint="eastAsia"/>
        </w:rPr>
        <w:t>性</w:t>
      </w:r>
      <w:r>
        <w:t>要求</w:t>
      </w:r>
      <w:r>
        <w:rPr>
          <w:rFonts w:hint="eastAsia"/>
        </w:rPr>
        <w:t>进行</w:t>
      </w:r>
      <w:r>
        <w:t>检查</w:t>
      </w:r>
      <w:r>
        <w:rPr>
          <w:rFonts w:hint="eastAsia"/>
        </w:rPr>
        <w:t>，本位</w:t>
      </w:r>
      <w:r>
        <w:t>提出了额使用文本相似度加</w:t>
      </w:r>
      <w:r>
        <w:rPr>
          <w:rFonts w:hint="eastAsia"/>
        </w:rPr>
        <w:t>选择</w:t>
      </w:r>
      <w:r>
        <w:t>排序</w:t>
      </w:r>
      <w:r>
        <w:rPr>
          <w:rFonts w:hint="eastAsia"/>
        </w:rPr>
        <w:t>重建</w:t>
      </w:r>
      <w:r>
        <w:t>追溯</w:t>
      </w:r>
      <w:r>
        <w:rPr>
          <w:rFonts w:hint="eastAsia"/>
        </w:rPr>
        <w:t>数据</w:t>
      </w:r>
      <w:r>
        <w:t>进行</w:t>
      </w:r>
      <w:r>
        <w:rPr>
          <w:rFonts w:hint="eastAsia"/>
        </w:rPr>
        <w:t>审定</w:t>
      </w:r>
      <w:r>
        <w:t>的方法</w:t>
      </w:r>
      <w:r>
        <w:rPr>
          <w:rFonts w:hint="eastAsia"/>
        </w:rPr>
        <w:t>，</w:t>
      </w:r>
    </w:p>
    <w:p w:rsidR="005E1CF4" w:rsidRDefault="005E1CF4" w:rsidP="005E1CF4">
      <w:pPr>
        <w:pStyle w:val="a7"/>
        <w:ind w:left="360" w:firstLineChars="0" w:firstLine="0"/>
      </w:pPr>
    </w:p>
    <w:p w:rsidR="005E1CF4" w:rsidRDefault="005E1CF4" w:rsidP="005E1CF4">
      <w:pPr>
        <w:pStyle w:val="a7"/>
        <w:ind w:left="360" w:firstLineChars="0" w:firstLine="0"/>
      </w:pPr>
      <w:r>
        <w:rPr>
          <w:rFonts w:hint="eastAsia"/>
        </w:rPr>
        <w:t>该方法适用于对追溯性体现的较为明显的生命周期数据的变更进行验证审查，具体为</w:t>
      </w:r>
      <w:r>
        <w:rPr>
          <w:rFonts w:hint="eastAsia"/>
        </w:rPr>
        <w:t xml:space="preserve"> </w:t>
      </w:r>
      <w:r>
        <w:rPr>
          <w:rFonts w:hint="eastAsia"/>
        </w:rPr>
        <w:t>系统需求、高级需求、低级需求、代码等。</w:t>
      </w:r>
    </w:p>
    <w:p w:rsidR="005E1CF4" w:rsidRPr="00AD5866" w:rsidRDefault="005E1CF4" w:rsidP="005E1CF4">
      <w:pPr>
        <w:pStyle w:val="a7"/>
        <w:ind w:left="360" w:firstLineChars="0" w:firstLine="0"/>
      </w:pPr>
    </w:p>
    <w:p w:rsidR="005E1CF4" w:rsidRDefault="005E1CF4" w:rsidP="005E1CF4">
      <w:pPr>
        <w:pStyle w:val="a7"/>
        <w:ind w:left="360" w:firstLineChars="0" w:firstLine="0"/>
      </w:pPr>
      <w:r>
        <w:rPr>
          <w:rFonts w:hint="eastAsia"/>
        </w:rPr>
        <w:t>具体验证逻辑如下：</w:t>
      </w:r>
    </w:p>
    <w:p w:rsidR="005E1CF4" w:rsidRPr="00AD5866" w:rsidRDefault="005E1CF4" w:rsidP="005E1CF4">
      <w:pPr>
        <w:pStyle w:val="a7"/>
        <w:ind w:left="360" w:firstLineChars="0" w:firstLine="0"/>
      </w:pPr>
      <w:r w:rsidRPr="00F858C4">
        <w:rPr>
          <w:rFonts w:hint="eastAsia"/>
          <w:b/>
        </w:rPr>
        <w:t>1.</w:t>
      </w:r>
      <w:r>
        <w:rPr>
          <w:rFonts w:hint="eastAsia"/>
          <w:b/>
        </w:rPr>
        <w:t>变更前，</w:t>
      </w:r>
      <w:r w:rsidRPr="00F858C4">
        <w:rPr>
          <w:rFonts w:hint="eastAsia"/>
          <w:b/>
        </w:rPr>
        <w:t>判断变更影响分析的正确性。</w:t>
      </w:r>
    </w:p>
    <w:p w:rsidR="005E1CF4" w:rsidRDefault="005E1CF4" w:rsidP="005E1CF4">
      <w:pPr>
        <w:pStyle w:val="a7"/>
        <w:ind w:left="360" w:firstLineChars="0" w:firstLine="0"/>
      </w:pPr>
      <w:r>
        <w:t>变</w:t>
      </w:r>
      <w:r>
        <w:rPr>
          <w:rFonts w:hint="eastAsia"/>
        </w:rPr>
        <w:t>更执行</w:t>
      </w:r>
      <w:r>
        <w:t>前</w:t>
      </w:r>
      <w:r>
        <w:rPr>
          <w:rFonts w:hint="eastAsia"/>
        </w:rPr>
        <w:t>，</w:t>
      </w:r>
      <w:r>
        <w:t>使用文本相似度计算的方法判断系统</w:t>
      </w:r>
      <w:r>
        <w:rPr>
          <w:rFonts w:hint="eastAsia"/>
        </w:rPr>
        <w:t>需求、高级需求、低级。。。间的相似度，并根据计算出的相似度，确定各个层次需求间的追溯关系，将该追溯关系与实际变更中被更改项、受影响项进行比较，初步判断变更影响的正确程度。若是提供了追溯矩阵，则可以用于对追溯矩阵进行检查。</w:t>
      </w:r>
    </w:p>
    <w:p w:rsidR="005E1CF4" w:rsidRPr="006C5C3E" w:rsidRDefault="005E1CF4" w:rsidP="005E1CF4">
      <w:pPr>
        <w:pStyle w:val="a7"/>
        <w:ind w:left="360" w:firstLineChars="0" w:firstLine="0"/>
        <w:rPr>
          <w:b/>
        </w:rPr>
      </w:pPr>
      <w:r w:rsidRPr="006C5C3E">
        <w:rPr>
          <w:rFonts w:hint="eastAsia"/>
          <w:b/>
        </w:rPr>
        <w:t>2.</w:t>
      </w:r>
      <w:r w:rsidRPr="006C5C3E">
        <w:rPr>
          <w:rFonts w:hint="eastAsia"/>
          <w:b/>
        </w:rPr>
        <w:t>变更后，判断新生成配置项追溯性的正确性。</w:t>
      </w:r>
    </w:p>
    <w:p w:rsidR="005E1CF4" w:rsidRDefault="005E1CF4" w:rsidP="005E1CF4">
      <w:pPr>
        <w:pStyle w:val="a7"/>
        <w:ind w:left="360" w:firstLineChars="0" w:firstLine="0"/>
      </w:pPr>
      <w:r>
        <w:rPr>
          <w:rFonts w:hint="eastAsia"/>
        </w:rPr>
        <w:t>变更执行后，计算被变更的需求与受变更影响新生成的配置项的相似度，得到新生成的配置项是否满足追溯性关系，来确定变更实施是否正确。</w:t>
      </w:r>
    </w:p>
    <w:p w:rsidR="005E1CF4" w:rsidRDefault="005E1CF4" w:rsidP="005E1CF4">
      <w:pPr>
        <w:pStyle w:val="a7"/>
        <w:ind w:left="360" w:firstLineChars="0" w:firstLine="0"/>
      </w:pPr>
      <w:r w:rsidRPr="00493652">
        <w:rPr>
          <w:rFonts w:hint="eastAsia"/>
          <w:highlight w:val="red"/>
        </w:rPr>
        <w:t>通过图</w:t>
      </w:r>
      <w:r w:rsidRPr="00493652">
        <w:rPr>
          <w:rFonts w:hint="eastAsia"/>
          <w:highlight w:val="red"/>
        </w:rPr>
        <w:t>+</w:t>
      </w:r>
      <w:r w:rsidRPr="00493652">
        <w:rPr>
          <w:rFonts w:hint="eastAsia"/>
          <w:highlight w:val="red"/>
        </w:rPr>
        <w:t>说明</w:t>
      </w:r>
      <w:r w:rsidRPr="00493652">
        <w:rPr>
          <w:rFonts w:hint="eastAsia"/>
          <w:highlight w:val="red"/>
        </w:rPr>
        <w:t xml:space="preserve"> </w:t>
      </w:r>
      <w:r w:rsidRPr="00493652">
        <w:rPr>
          <w:rFonts w:hint="eastAsia"/>
          <w:highlight w:val="red"/>
        </w:rPr>
        <w:t>表述清楚</w:t>
      </w:r>
    </w:p>
    <w:p w:rsidR="005E1CF4" w:rsidRDefault="005E1CF4" w:rsidP="005E1CF4"/>
    <w:p w:rsidR="00947FDB" w:rsidRDefault="00947FDB" w:rsidP="00947FDB">
      <w:pPr>
        <w:pStyle w:val="3"/>
        <w:rPr>
          <w:rFonts w:hint="eastAsia"/>
        </w:rPr>
      </w:pPr>
      <w:r>
        <w:rPr>
          <w:rFonts w:hint="eastAsia"/>
        </w:rPr>
        <w:t xml:space="preserve">4.2 </w:t>
      </w:r>
      <w:r>
        <w:rPr>
          <w:rFonts w:hint="eastAsia"/>
        </w:rPr>
        <w:t>需求</w:t>
      </w:r>
      <w:r>
        <w:t>追溯</w:t>
      </w:r>
      <w:r w:rsidR="005D3EA9">
        <w:rPr>
          <w:rFonts w:hint="eastAsia"/>
        </w:rPr>
        <w:t>矩阵</w:t>
      </w:r>
      <w:r w:rsidR="005D3EA9">
        <w:t>重建</w:t>
      </w:r>
      <w:bookmarkStart w:id="0" w:name="_GoBack"/>
      <w:bookmarkEnd w:id="0"/>
      <w:r>
        <w:t>方法</w:t>
      </w:r>
    </w:p>
    <w:p w:rsidR="00947FDB" w:rsidRDefault="00947FDB" w:rsidP="005E1CF4">
      <w:pPr>
        <w:rPr>
          <w:rFonts w:hint="eastAsia"/>
        </w:rPr>
      </w:pPr>
    </w:p>
    <w:p w:rsidR="005E1CF4" w:rsidRPr="0079775E" w:rsidRDefault="005E1CF4" w:rsidP="005E1CF4">
      <w:r>
        <w:rPr>
          <w:rFonts w:hint="eastAsia"/>
        </w:rPr>
        <w:t>下一</w:t>
      </w:r>
      <w:r>
        <w:t>章将</w:t>
      </w:r>
      <w:r>
        <w:rPr>
          <w:rFonts w:hint="eastAsia"/>
        </w:rPr>
        <w:t>提出</w:t>
      </w:r>
      <w:r>
        <w:t>利用文本相似度加选择</w:t>
      </w:r>
      <w:r>
        <w:rPr>
          <w:rFonts w:hint="eastAsia"/>
        </w:rPr>
        <w:t>排序</w:t>
      </w:r>
      <w:r>
        <w:t xml:space="preserve"> </w:t>
      </w:r>
      <w:r>
        <w:rPr>
          <w:rFonts w:hint="eastAsia"/>
        </w:rPr>
        <w:t>重新需求</w:t>
      </w:r>
      <w:r>
        <w:t>数据间的</w:t>
      </w:r>
      <w:r>
        <w:rPr>
          <w:rFonts w:hint="eastAsia"/>
        </w:rPr>
        <w:t>追溯性</w:t>
      </w:r>
      <w:r>
        <w:t>方法</w:t>
      </w:r>
      <w:r>
        <w:rPr>
          <w:rFonts w:hint="eastAsia"/>
        </w:rPr>
        <w:t>，</w:t>
      </w:r>
      <w:r>
        <w:t>并通过实验验证该方法</w:t>
      </w:r>
      <w:r>
        <w:rPr>
          <w:rFonts w:hint="eastAsia"/>
        </w:rPr>
        <w:t>的</w:t>
      </w:r>
      <w:r>
        <w:t>效能。</w:t>
      </w:r>
    </w:p>
    <w:p w:rsidR="00BE0EE6" w:rsidRDefault="00BE0EE6" w:rsidP="005B75C4">
      <w:pPr>
        <w:pStyle w:val="a7"/>
        <w:ind w:left="360" w:firstLineChars="0" w:firstLine="0"/>
      </w:pPr>
    </w:p>
    <w:p w:rsidR="00BF2006" w:rsidRDefault="00BF2006" w:rsidP="005B75C4">
      <w:pPr>
        <w:pStyle w:val="a7"/>
        <w:ind w:left="360" w:firstLineChars="0" w:firstLine="0"/>
      </w:pPr>
    </w:p>
    <w:p w:rsidR="00947FDB" w:rsidRDefault="00947FDB" w:rsidP="005B75C4">
      <w:pPr>
        <w:pStyle w:val="a7"/>
        <w:ind w:left="360" w:firstLineChars="0" w:firstLine="0"/>
        <w:rPr>
          <w:rFonts w:hint="eastAsia"/>
        </w:rPr>
      </w:pPr>
    </w:p>
    <w:p w:rsidR="004F0F9A" w:rsidRDefault="004F0F9A" w:rsidP="005B75C4">
      <w:pPr>
        <w:pStyle w:val="a7"/>
        <w:ind w:left="360" w:firstLineChars="0" w:firstLine="0"/>
      </w:pPr>
      <w:r>
        <w:rPr>
          <w:rFonts w:hint="eastAsia"/>
        </w:rPr>
        <w:t>下一章介绍利用词向</w:t>
      </w:r>
      <w:r w:rsidR="00BF2006">
        <w:rPr>
          <w:rFonts w:hint="eastAsia"/>
        </w:rPr>
        <w:t>量</w:t>
      </w:r>
      <w:r>
        <w:rPr>
          <w:rFonts w:hint="eastAsia"/>
        </w:rPr>
        <w:t>计算相似度</w:t>
      </w:r>
      <w:r w:rsidR="00947FDB">
        <w:rPr>
          <w:rFonts w:hint="eastAsia"/>
        </w:rPr>
        <w:t>（）</w:t>
      </w:r>
      <w:r>
        <w:rPr>
          <w:rFonts w:hint="eastAsia"/>
        </w:rPr>
        <w:t>的方法及改进。</w:t>
      </w:r>
    </w:p>
    <w:p w:rsidR="004F0F9A" w:rsidRDefault="004F0F9A" w:rsidP="005B75C4">
      <w:pPr>
        <w:pStyle w:val="a7"/>
        <w:ind w:left="360" w:firstLineChars="0" w:firstLine="0"/>
      </w:pPr>
    </w:p>
    <w:p w:rsidR="008464E1" w:rsidRDefault="004F0F9A" w:rsidP="004F0F9A">
      <w:r>
        <w:rPr>
          <w:rFonts w:hint="eastAsia"/>
        </w:rPr>
        <w:t>下一章对相似度算法进行验证</w:t>
      </w:r>
    </w:p>
    <w:p w:rsidR="004F0F9A" w:rsidRPr="00E25BB0" w:rsidRDefault="004F0F9A" w:rsidP="004F0F9A">
      <w:pPr>
        <w:rPr>
          <w:color w:val="FF0000"/>
        </w:rPr>
      </w:pPr>
      <w:r w:rsidRPr="00B664D5">
        <w:rPr>
          <w:highlight w:val="yellow"/>
        </w:rPr>
        <w:t>W</w:t>
      </w:r>
      <w:r w:rsidRPr="00B664D5">
        <w:rPr>
          <w:rFonts w:hint="eastAsia"/>
          <w:highlight w:val="yellow"/>
        </w:rPr>
        <w:t>ordvec</w:t>
      </w:r>
      <w:r w:rsidRPr="00B664D5">
        <w:rPr>
          <w:rFonts w:hint="eastAsia"/>
          <w:highlight w:val="yellow"/>
        </w:rPr>
        <w:t>是目前用于计算文本相似度的较为常用的方法，获得生命周期数据的追溯性的过程包括：一、训练词向量</w:t>
      </w:r>
      <w:r w:rsidRPr="00B664D5">
        <w:rPr>
          <w:rFonts w:hint="eastAsia"/>
          <w:highlight w:val="yellow"/>
        </w:rPr>
        <w:t xml:space="preserve">   </w:t>
      </w:r>
      <w:r w:rsidRPr="00B664D5">
        <w:rPr>
          <w:rFonts w:hint="eastAsia"/>
          <w:highlight w:val="yellow"/>
        </w:rPr>
        <w:t>二、获取易于处理的生命周期数据格式</w:t>
      </w:r>
      <w:r w:rsidRPr="00B664D5">
        <w:rPr>
          <w:rFonts w:hint="eastAsia"/>
          <w:highlight w:val="yellow"/>
        </w:rPr>
        <w:t xml:space="preserve">   </w:t>
      </w:r>
      <w:r w:rsidRPr="00B664D5">
        <w:rPr>
          <w:rFonts w:hint="eastAsia"/>
          <w:highlight w:val="yellow"/>
        </w:rPr>
        <w:t>三、将生命周期数据映射为词向量并计算相似度</w:t>
      </w:r>
      <w:r w:rsidRPr="00B664D5">
        <w:rPr>
          <w:rFonts w:hint="eastAsia"/>
          <w:highlight w:val="yellow"/>
        </w:rPr>
        <w:t xml:space="preserve">  </w:t>
      </w:r>
      <w:r w:rsidRPr="00B664D5">
        <w:rPr>
          <w:rFonts w:hint="eastAsia"/>
          <w:highlight w:val="yellow"/>
        </w:rPr>
        <w:t>四、根据设置的相似度阈值确定生命周期数据间的追溯关系。</w:t>
      </w:r>
    </w:p>
    <w:p w:rsidR="004F0F9A" w:rsidRPr="004F0F9A" w:rsidRDefault="004F0F9A" w:rsidP="005B75C4">
      <w:pPr>
        <w:pStyle w:val="a7"/>
        <w:ind w:left="360" w:firstLineChars="0" w:firstLine="0"/>
      </w:pPr>
    </w:p>
    <w:p w:rsidR="00A33A63" w:rsidRDefault="00A33A63" w:rsidP="005B75C4">
      <w:pPr>
        <w:pStyle w:val="a7"/>
        <w:ind w:left="360" w:firstLineChars="0" w:firstLine="0"/>
      </w:pPr>
    </w:p>
    <w:p w:rsidR="00137DE2" w:rsidRPr="006C5C3E" w:rsidRDefault="00137DE2" w:rsidP="00137DE2">
      <w:pPr>
        <w:pStyle w:val="a7"/>
        <w:ind w:left="360" w:firstLineChars="0" w:firstLine="0"/>
        <w:rPr>
          <w:highlight w:val="lightGray"/>
        </w:rPr>
      </w:pPr>
      <w:r w:rsidRPr="006C5C3E">
        <w:rPr>
          <w:rFonts w:hint="eastAsia"/>
          <w:highlight w:val="lightGray"/>
        </w:rPr>
        <w:t>对于变更前基线</w:t>
      </w:r>
      <w:r w:rsidRPr="006C5C3E">
        <w:rPr>
          <w:rFonts w:hint="eastAsia"/>
          <w:highlight w:val="lightGray"/>
        </w:rPr>
        <w:t>LinePre</w:t>
      </w:r>
      <w:r w:rsidRPr="006C5C3E">
        <w:rPr>
          <w:rFonts w:hint="eastAsia"/>
          <w:highlight w:val="lightGray"/>
        </w:rPr>
        <w:t>，</w:t>
      </w:r>
      <w:r w:rsidRPr="006C5C3E">
        <w:rPr>
          <w:rFonts w:hint="eastAsia"/>
          <w:highlight w:val="lightGray"/>
        </w:rPr>
        <w:t xml:space="preserve"> P</w:t>
      </w:r>
      <w:r w:rsidRPr="006C5C3E">
        <w:rPr>
          <w:rFonts w:hint="eastAsia"/>
          <w:highlight w:val="lightGray"/>
        </w:rPr>
        <w:t>为全部系统需求的集合，</w:t>
      </w:r>
      <w:r w:rsidRPr="006C5C3E">
        <w:rPr>
          <w:rFonts w:hint="eastAsia"/>
          <w:highlight w:val="lightGray"/>
        </w:rPr>
        <w:t>HT</w:t>
      </w:r>
      <w:r w:rsidRPr="006C5C3E">
        <w:rPr>
          <w:rFonts w:hint="eastAsia"/>
          <w:highlight w:val="lightGray"/>
        </w:rPr>
        <w:t>为全部高级需求的集合，</w:t>
      </w:r>
      <w:r w:rsidRPr="006C5C3E">
        <w:rPr>
          <w:rFonts w:hint="eastAsia"/>
          <w:highlight w:val="lightGray"/>
        </w:rPr>
        <w:t>LT</w:t>
      </w:r>
      <w:r w:rsidRPr="006C5C3E">
        <w:rPr>
          <w:rFonts w:hint="eastAsia"/>
          <w:highlight w:val="lightGray"/>
        </w:rPr>
        <w:t>为全部低级需求的集合，对于一次由高级需求改变而引起的变更，经变更后，建立新的基线</w:t>
      </w:r>
      <w:r w:rsidRPr="006C5C3E">
        <w:rPr>
          <w:rFonts w:hint="eastAsia"/>
          <w:highlight w:val="lightGray"/>
        </w:rPr>
        <w:t>LineCe</w:t>
      </w:r>
      <w:r w:rsidRPr="006C5C3E">
        <w:rPr>
          <w:rFonts w:hint="eastAsia"/>
          <w:highlight w:val="lightGray"/>
        </w:rPr>
        <w:t>，新的系统需求集合为</w:t>
      </w:r>
      <w:r w:rsidRPr="006C5C3E">
        <w:rPr>
          <w:rFonts w:hint="eastAsia"/>
          <w:highlight w:val="lightGray"/>
        </w:rPr>
        <w:t>ST_c,</w:t>
      </w:r>
      <w:r w:rsidRPr="006C5C3E">
        <w:rPr>
          <w:rFonts w:hint="eastAsia"/>
          <w:highlight w:val="lightGray"/>
        </w:rPr>
        <w:t>高级需求集合为</w:t>
      </w:r>
      <w:r w:rsidRPr="006C5C3E">
        <w:rPr>
          <w:rFonts w:hint="eastAsia"/>
          <w:highlight w:val="lightGray"/>
        </w:rPr>
        <w:t>HT_c</w:t>
      </w:r>
      <w:r w:rsidRPr="006C5C3E">
        <w:rPr>
          <w:rFonts w:hint="eastAsia"/>
          <w:highlight w:val="lightGray"/>
        </w:rPr>
        <w:t>，低级需求集合为</w:t>
      </w:r>
      <w:r w:rsidRPr="006C5C3E">
        <w:rPr>
          <w:rFonts w:hint="eastAsia"/>
          <w:highlight w:val="lightGray"/>
        </w:rPr>
        <w:t>LT_c</w:t>
      </w:r>
      <w:r w:rsidRPr="006C5C3E">
        <w:rPr>
          <w:rFonts w:hint="eastAsia"/>
          <w:highlight w:val="lightGray"/>
        </w:rPr>
        <w:t>。</w:t>
      </w:r>
    </w:p>
    <w:p w:rsidR="006C5C3E" w:rsidRDefault="006C5C3E" w:rsidP="006C5C3E">
      <w:pPr>
        <w:pStyle w:val="a7"/>
        <w:ind w:left="360" w:firstLineChars="0" w:firstLine="0"/>
      </w:pPr>
      <w:r w:rsidRPr="006C5C3E">
        <w:rPr>
          <w:rFonts w:hint="eastAsia"/>
          <w:highlight w:val="lightGray"/>
        </w:rPr>
        <w:t>该需求对应的配置项</w:t>
      </w:r>
      <w:r w:rsidRPr="006C5C3E">
        <w:rPr>
          <w:rFonts w:hint="eastAsia"/>
          <w:highlight w:val="lightGray"/>
        </w:rPr>
        <w:t>C1</w:t>
      </w:r>
      <w:r w:rsidRPr="006C5C3E">
        <w:rPr>
          <w:rFonts w:hint="eastAsia"/>
          <w:highlight w:val="lightGray"/>
        </w:rPr>
        <w:t>发生改变，该变更引起的其他配置项的集合为</w:t>
      </w:r>
      <w:r w:rsidRPr="006C5C3E">
        <w:rPr>
          <w:rFonts w:hint="eastAsia"/>
          <w:highlight w:val="lightGray"/>
        </w:rPr>
        <w:t>Q</w:t>
      </w:r>
      <w:r w:rsidRPr="006C5C3E">
        <w:rPr>
          <w:rFonts w:hint="eastAsia"/>
          <w:highlight w:val="lightGray"/>
        </w:rPr>
        <w:t>，经过变更后，在新的基线中，原配置项</w:t>
      </w:r>
      <w:r w:rsidRPr="006C5C3E">
        <w:rPr>
          <w:rFonts w:hint="eastAsia"/>
          <w:highlight w:val="lightGray"/>
        </w:rPr>
        <w:t>C1</w:t>
      </w:r>
      <w:r w:rsidRPr="006C5C3E">
        <w:rPr>
          <w:rFonts w:hint="eastAsia"/>
          <w:highlight w:val="lightGray"/>
        </w:rPr>
        <w:t>变更为配置项</w:t>
      </w:r>
      <w:r w:rsidRPr="006C5C3E">
        <w:rPr>
          <w:rFonts w:hint="eastAsia"/>
          <w:highlight w:val="lightGray"/>
        </w:rPr>
        <w:t>C1_m,</w:t>
      </w:r>
      <w:r w:rsidRPr="006C5C3E">
        <w:rPr>
          <w:rFonts w:hint="eastAsia"/>
          <w:highlight w:val="lightGray"/>
        </w:rPr>
        <w:t>并生成了新的配置项集合</w:t>
      </w:r>
      <w:r w:rsidRPr="006C5C3E">
        <w:rPr>
          <w:rFonts w:hint="eastAsia"/>
          <w:highlight w:val="lightGray"/>
        </w:rPr>
        <w:t>Q_m,</w:t>
      </w:r>
    </w:p>
    <w:p w:rsidR="00137DE2" w:rsidRDefault="00137DE2" w:rsidP="00137DE2">
      <w:pPr>
        <w:pStyle w:val="a7"/>
        <w:ind w:left="360" w:firstLineChars="0" w:firstLine="0"/>
      </w:pPr>
    </w:p>
    <w:p w:rsidR="0038399C" w:rsidRDefault="008464E1" w:rsidP="00E60421">
      <w:pPr>
        <w:pStyle w:val="ac"/>
      </w:pPr>
      <w:r>
        <w:t>4.</w:t>
      </w:r>
      <w:r w:rsidR="00947FDB">
        <w:t>2</w:t>
      </w:r>
      <w:r w:rsidR="001928C6">
        <w:rPr>
          <w:rFonts w:hint="eastAsia"/>
        </w:rPr>
        <w:t>利用词向量计算相似度的方法</w:t>
      </w:r>
    </w:p>
    <w:p w:rsidR="00A33A63" w:rsidRPr="00E25BB0" w:rsidRDefault="001928C6" w:rsidP="008464E1">
      <w:pPr>
        <w:ind w:firstLineChars="200" w:firstLine="420"/>
        <w:rPr>
          <w:color w:val="FF0000"/>
        </w:rPr>
      </w:pPr>
      <w:r>
        <w:rPr>
          <w:highlight w:val="yellow"/>
        </w:rPr>
        <w:t>利用</w:t>
      </w:r>
      <w:r>
        <w:rPr>
          <w:rFonts w:hint="eastAsia"/>
          <w:highlight w:val="yellow"/>
        </w:rPr>
        <w:t xml:space="preserve"> </w:t>
      </w:r>
      <w:r>
        <w:rPr>
          <w:rFonts w:hint="eastAsia"/>
          <w:highlight w:val="yellow"/>
        </w:rPr>
        <w:t>词向量</w:t>
      </w:r>
      <w:r w:rsidR="005D60D1" w:rsidRPr="00B664D5">
        <w:rPr>
          <w:highlight w:val="yellow"/>
        </w:rPr>
        <w:t>W</w:t>
      </w:r>
      <w:r w:rsidR="005D60D1" w:rsidRPr="00B664D5">
        <w:rPr>
          <w:rFonts w:hint="eastAsia"/>
          <w:highlight w:val="yellow"/>
        </w:rPr>
        <w:t>ordvec</w:t>
      </w:r>
      <w:r w:rsidR="005D60D1" w:rsidRPr="00B664D5">
        <w:rPr>
          <w:rFonts w:hint="eastAsia"/>
          <w:highlight w:val="yellow"/>
        </w:rPr>
        <w:t>是目前用于计算文本相似度的较为常用的方法，</w:t>
      </w:r>
      <w:r w:rsidR="000E3B64" w:rsidRPr="00B664D5">
        <w:rPr>
          <w:rFonts w:hint="eastAsia"/>
          <w:highlight w:val="yellow"/>
        </w:rPr>
        <w:t>获得生命周期数据的追溯性的过程包括：一、训练词向量</w:t>
      </w:r>
      <w:r w:rsidR="000E3B64" w:rsidRPr="00B664D5">
        <w:rPr>
          <w:rFonts w:hint="eastAsia"/>
          <w:highlight w:val="yellow"/>
        </w:rPr>
        <w:t xml:space="preserve">   </w:t>
      </w:r>
      <w:r w:rsidR="000E3B64" w:rsidRPr="00B664D5">
        <w:rPr>
          <w:rFonts w:hint="eastAsia"/>
          <w:highlight w:val="yellow"/>
        </w:rPr>
        <w:t>二、获取易于处理的生命周期数据格式</w:t>
      </w:r>
      <w:r w:rsidR="000E3B64" w:rsidRPr="00B664D5">
        <w:rPr>
          <w:rFonts w:hint="eastAsia"/>
          <w:highlight w:val="yellow"/>
        </w:rPr>
        <w:t xml:space="preserve">   </w:t>
      </w:r>
      <w:r w:rsidR="000E3B64" w:rsidRPr="00B664D5">
        <w:rPr>
          <w:rFonts w:hint="eastAsia"/>
          <w:highlight w:val="yellow"/>
        </w:rPr>
        <w:t>三、将生命周期数据映射为词向量并计算相似度</w:t>
      </w:r>
      <w:r w:rsidR="000E3B64" w:rsidRPr="00B664D5">
        <w:rPr>
          <w:rFonts w:hint="eastAsia"/>
          <w:highlight w:val="yellow"/>
        </w:rPr>
        <w:t xml:space="preserve">  </w:t>
      </w:r>
      <w:r w:rsidR="00947FDB">
        <w:rPr>
          <w:rFonts w:hint="eastAsia"/>
          <w:highlight w:val="yellow"/>
        </w:rPr>
        <w:t>#</w:t>
      </w:r>
      <w:r w:rsidR="00947FDB">
        <w:rPr>
          <w:highlight w:val="yellow"/>
        </w:rPr>
        <w:t xml:space="preserve">#### 3.5 </w:t>
      </w:r>
      <w:r w:rsidR="00947FDB">
        <w:rPr>
          <w:rFonts w:hint="eastAsia"/>
          <w:highlight w:val="yellow"/>
        </w:rPr>
        <w:t>选择</w:t>
      </w:r>
      <w:r w:rsidR="00947FDB">
        <w:rPr>
          <w:highlight w:val="yellow"/>
        </w:rPr>
        <w:t>排序</w:t>
      </w:r>
      <w:r w:rsidR="00947FDB">
        <w:rPr>
          <w:rFonts w:hint="eastAsia"/>
          <w:highlight w:val="yellow"/>
        </w:rPr>
        <w:t xml:space="preserve">   </w:t>
      </w:r>
      <w:r w:rsidR="000E3B64" w:rsidRPr="00B664D5">
        <w:rPr>
          <w:rFonts w:hint="eastAsia"/>
          <w:highlight w:val="yellow"/>
        </w:rPr>
        <w:t>四、根据设置的相似度阈值确定生命周期数据间的追溯关系。</w:t>
      </w:r>
    </w:p>
    <w:p w:rsidR="00A33A63" w:rsidRPr="00B664D5" w:rsidRDefault="00A33A63" w:rsidP="00A33A63">
      <w:pPr>
        <w:pStyle w:val="ac"/>
        <w:keepNext/>
        <w:ind w:firstLineChars="0" w:firstLine="0"/>
        <w:jc w:val="center"/>
        <w:rPr>
          <w:color w:val="FF0000"/>
        </w:rPr>
      </w:pPr>
      <w:r w:rsidRPr="00E25BB0">
        <w:rPr>
          <w:color w:val="FF0000"/>
        </w:rPr>
        <w:object w:dxaOrig="10158" w:dyaOrig="8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4pt" o:ole="">
            <v:imagedata r:id="rId8" o:title=""/>
          </v:shape>
          <o:OLEObject Type="Embed" ProgID="Visio.Drawing.11" ShapeID="_x0000_i1025" DrawAspect="Content" ObjectID="_1613016592" r:id="rId9"/>
        </w:object>
      </w:r>
    </w:p>
    <w:p w:rsidR="00B701A0" w:rsidRPr="00E25BB0" w:rsidRDefault="00B664D5" w:rsidP="000E3B64">
      <w:pPr>
        <w:pStyle w:val="ac"/>
        <w:rPr>
          <w:color w:val="FF0000"/>
        </w:rPr>
      </w:pPr>
      <w:r>
        <w:rPr>
          <w:rFonts w:hint="eastAsia"/>
          <w:color w:val="FF0000"/>
        </w:rPr>
        <w:t>对于语料库的获取，我们选取了维基百科数据集，并加以处理，</w:t>
      </w:r>
      <w:r w:rsidR="00B701A0">
        <w:rPr>
          <w:rFonts w:hint="eastAsia"/>
          <w:color w:val="FF0000"/>
        </w:rPr>
        <w:t>获取专业性更强，适用于软件开发的用来训练词向量的语料库。并以此训练词向量作为文本相似度计算的向量使用。</w:t>
      </w:r>
    </w:p>
    <w:p w:rsidR="005A220E" w:rsidRPr="00E25BB0" w:rsidRDefault="00A41FC9" w:rsidP="00A33A63">
      <w:pPr>
        <w:pStyle w:val="ac"/>
        <w:rPr>
          <w:color w:val="FF0000"/>
        </w:rPr>
      </w:pPr>
      <w:r>
        <w:rPr>
          <w:color w:val="FF0000"/>
        </w:rPr>
        <w:t>然后通过预处理获取需要进行相似度计算的生命周期数据</w:t>
      </w:r>
      <w:r>
        <w:rPr>
          <w:rFonts w:hint="eastAsia"/>
          <w:color w:val="FF0000"/>
        </w:rPr>
        <w:t>，并</w:t>
      </w:r>
      <w:r w:rsidR="00A33A63" w:rsidRPr="00E25BB0">
        <w:rPr>
          <w:color w:val="FF0000"/>
        </w:rPr>
        <w:t>映射为词向量，输入到计算文本相似度算法中</w:t>
      </w:r>
    </w:p>
    <w:p w:rsidR="00E25BB0" w:rsidRPr="00E25BB0" w:rsidRDefault="00A41FC9" w:rsidP="00A33A63">
      <w:pPr>
        <w:pStyle w:val="ac"/>
        <w:rPr>
          <w:color w:val="FF0000"/>
        </w:rPr>
      </w:pPr>
      <w:r>
        <w:rPr>
          <w:rFonts w:hint="eastAsia"/>
          <w:color w:val="FF0000"/>
          <w:highlight w:val="yellow"/>
        </w:rPr>
        <w:t>然后，</w:t>
      </w:r>
      <w:r w:rsidR="00A33A63" w:rsidRPr="00E25BB0">
        <w:rPr>
          <w:color w:val="FF0000"/>
          <w:highlight w:val="yellow"/>
        </w:rPr>
        <w:t>将</w:t>
      </w:r>
      <w:r w:rsidR="00A33A63" w:rsidRPr="00E25BB0">
        <w:rPr>
          <w:rFonts w:hint="eastAsia"/>
          <w:color w:val="FF0000"/>
          <w:highlight w:val="yellow"/>
        </w:rPr>
        <w:t>信息</w:t>
      </w:r>
      <w:r w:rsidR="00A33A63" w:rsidRPr="00E25BB0">
        <w:rPr>
          <w:color w:val="FF0000"/>
          <w:highlight w:val="yellow"/>
        </w:rPr>
        <w:t>检索中查询</w:t>
      </w:r>
      <w:r w:rsidR="00A33A63" w:rsidRPr="00E25BB0">
        <w:rPr>
          <w:rFonts w:hint="eastAsia"/>
          <w:color w:val="FF0000"/>
          <w:highlight w:val="yellow"/>
        </w:rPr>
        <w:t>的</w:t>
      </w:r>
      <w:r w:rsidR="00A33A63" w:rsidRPr="00E25BB0">
        <w:rPr>
          <w:color w:val="FF0000"/>
          <w:highlight w:val="yellow"/>
        </w:rPr>
        <w:t>概念</w:t>
      </w:r>
      <w:r w:rsidR="00A33A63" w:rsidRPr="00E25BB0">
        <w:rPr>
          <w:rFonts w:hint="eastAsia"/>
          <w:color w:val="FF0000"/>
          <w:highlight w:val="yellow"/>
        </w:rPr>
        <w:t>与</w:t>
      </w:r>
      <w:r w:rsidR="00A33A63" w:rsidRPr="00E25BB0">
        <w:rPr>
          <w:color w:val="FF0000"/>
          <w:highlight w:val="yellow"/>
        </w:rPr>
        <w:t>待建立跟踪关系的需求文本</w:t>
      </w:r>
      <w:r w:rsidR="00A33A63" w:rsidRPr="00E25BB0">
        <w:rPr>
          <w:rFonts w:hint="eastAsia"/>
          <w:color w:val="FF0000"/>
          <w:highlight w:val="yellow"/>
        </w:rPr>
        <w:t>等价</w:t>
      </w:r>
      <w:r w:rsidR="00A33A63" w:rsidRPr="00E25BB0">
        <w:rPr>
          <w:color w:val="FF0000"/>
          <w:highlight w:val="yellow"/>
        </w:rPr>
        <w:t>，即</w:t>
      </w:r>
      <w:r w:rsidR="00A33A63" w:rsidRPr="00E25BB0">
        <w:rPr>
          <w:rFonts w:hint="eastAsia"/>
          <w:color w:val="FF0000"/>
          <w:highlight w:val="yellow"/>
        </w:rPr>
        <w:t>把</w:t>
      </w:r>
      <w:r w:rsidR="00A33A63" w:rsidRPr="00E25BB0">
        <w:rPr>
          <w:color w:val="FF0000"/>
          <w:highlight w:val="yellow"/>
        </w:rPr>
        <w:t>每个需要建立跟踪链接的</w:t>
      </w:r>
      <w:r w:rsidR="00A33A63" w:rsidRPr="00E25BB0">
        <w:rPr>
          <w:rFonts w:hint="eastAsia"/>
          <w:color w:val="FF0000"/>
          <w:highlight w:val="yellow"/>
        </w:rPr>
        <w:t>软件</w:t>
      </w:r>
      <w:r w:rsidR="00A33A63" w:rsidRPr="00E25BB0">
        <w:rPr>
          <w:color w:val="FF0000"/>
          <w:highlight w:val="yellow"/>
        </w:rPr>
        <w:t>需求文本</w:t>
      </w:r>
      <w:r w:rsidR="00A33A63" w:rsidRPr="00E25BB0">
        <w:rPr>
          <w:rFonts w:hint="eastAsia"/>
          <w:color w:val="FF0000"/>
          <w:highlight w:val="yellow"/>
        </w:rPr>
        <w:t>看作</w:t>
      </w:r>
      <w:r w:rsidR="00A33A63" w:rsidRPr="00E25BB0">
        <w:rPr>
          <w:color w:val="FF0000"/>
          <w:highlight w:val="yellow"/>
        </w:rPr>
        <w:t>是信息检索中的一个查询语句</w:t>
      </w:r>
      <w:r w:rsidR="00A33A63" w:rsidRPr="00E25BB0">
        <w:rPr>
          <w:rFonts w:hint="eastAsia"/>
          <w:color w:val="FF0000"/>
          <w:highlight w:val="yellow"/>
        </w:rPr>
        <w:t>。</w:t>
      </w:r>
    </w:p>
    <w:p w:rsidR="00A33A63" w:rsidRPr="00E25BB0" w:rsidRDefault="00A33A63" w:rsidP="00A33A63">
      <w:pPr>
        <w:pStyle w:val="ac"/>
        <w:rPr>
          <w:color w:val="FF0000"/>
        </w:rPr>
      </w:pPr>
      <w:r w:rsidRPr="00E25BB0">
        <w:rPr>
          <w:color w:val="FF0000"/>
        </w:rPr>
        <w:t>算法</w:t>
      </w:r>
      <w:r w:rsidRPr="00E25BB0">
        <w:rPr>
          <w:rFonts w:hint="eastAsia"/>
          <w:color w:val="FF0000"/>
        </w:rPr>
        <w:t>对</w:t>
      </w:r>
      <w:r w:rsidRPr="00E25BB0">
        <w:rPr>
          <w:color w:val="FF0000"/>
        </w:rPr>
        <w:t>每一个查询语句</w:t>
      </w:r>
      <w:r w:rsidRPr="00E25BB0">
        <w:rPr>
          <w:rFonts w:hint="eastAsia"/>
          <w:color w:val="FF0000"/>
        </w:rPr>
        <w:t>进行</w:t>
      </w:r>
      <w:r w:rsidRPr="00E25BB0">
        <w:rPr>
          <w:color w:val="FF0000"/>
          <w:highlight w:val="yellow"/>
        </w:rPr>
        <w:t>文本相似度计算</w:t>
      </w:r>
      <w:r w:rsidRPr="00E25BB0">
        <w:rPr>
          <w:color w:val="FF0000"/>
        </w:rPr>
        <w:t>，最终</w:t>
      </w:r>
      <w:r w:rsidRPr="00E25BB0">
        <w:rPr>
          <w:rFonts w:hint="eastAsia"/>
          <w:color w:val="FF0000"/>
        </w:rPr>
        <w:t>每个</w:t>
      </w:r>
      <w:r w:rsidRPr="00E25BB0">
        <w:rPr>
          <w:color w:val="FF0000"/>
        </w:rPr>
        <w:t>查询都得到一个候选的排序列表</w:t>
      </w:r>
      <w:r w:rsidRPr="00E25BB0">
        <w:rPr>
          <w:rFonts w:hint="eastAsia"/>
          <w:color w:val="FF0000"/>
        </w:rPr>
        <w:t>，</w:t>
      </w:r>
      <w:r w:rsidRPr="00E25BB0">
        <w:rPr>
          <w:rFonts w:hint="eastAsia"/>
          <w:color w:val="FF0000"/>
          <w:highlight w:val="yellow"/>
        </w:rPr>
        <w:t>排在</w:t>
      </w:r>
      <w:r w:rsidRPr="00E25BB0">
        <w:rPr>
          <w:color w:val="FF0000"/>
          <w:highlight w:val="yellow"/>
        </w:rPr>
        <w:t>最前边的</w:t>
      </w:r>
      <w:r w:rsidRPr="00E25BB0">
        <w:rPr>
          <w:rFonts w:hint="eastAsia"/>
          <w:color w:val="FF0000"/>
          <w:highlight w:val="yellow"/>
        </w:rPr>
        <w:t>是与</w:t>
      </w:r>
      <w:r w:rsidRPr="00E25BB0">
        <w:rPr>
          <w:color w:val="FF0000"/>
          <w:highlight w:val="yellow"/>
        </w:rPr>
        <w:t>相应查询相关度最高的</w:t>
      </w:r>
      <w:r w:rsidRPr="00E25BB0">
        <w:rPr>
          <w:rFonts w:hint="eastAsia"/>
          <w:color w:val="FF0000"/>
          <w:highlight w:val="yellow"/>
        </w:rPr>
        <w:t>软件</w:t>
      </w:r>
      <w:r w:rsidRPr="00E25BB0">
        <w:rPr>
          <w:color w:val="FF0000"/>
          <w:highlight w:val="yellow"/>
        </w:rPr>
        <w:t>制品</w:t>
      </w:r>
      <w:r w:rsidRPr="00E25BB0">
        <w:rPr>
          <w:color w:val="FF0000"/>
        </w:rPr>
        <w:t>。</w:t>
      </w:r>
    </w:p>
    <w:p w:rsidR="00E25BB0" w:rsidRPr="00E25BB0" w:rsidRDefault="00E25BB0" w:rsidP="00E25BB0">
      <w:pPr>
        <w:pStyle w:val="a7"/>
        <w:ind w:left="360" w:firstLineChars="0" w:firstLine="0"/>
        <w:rPr>
          <w:rFonts w:ascii="Times New Roman"/>
          <w:color w:val="FF0000"/>
        </w:rPr>
      </w:pPr>
      <w:r w:rsidRPr="00E25BB0">
        <w:rPr>
          <w:rFonts w:hint="eastAsia"/>
          <w:color w:val="FF0000"/>
        </w:rPr>
        <w:t>下面主要详细</w:t>
      </w:r>
      <w:r w:rsidRPr="00E25BB0">
        <w:rPr>
          <w:color w:val="FF0000"/>
        </w:rPr>
        <w:t>介绍</w:t>
      </w:r>
      <w:r w:rsidRPr="00E25BB0">
        <w:rPr>
          <w:rFonts w:hint="eastAsia"/>
          <w:color w:val="FF0000"/>
        </w:rPr>
        <w:t>对文本相似度计算算法的改进：</w:t>
      </w:r>
    </w:p>
    <w:p w:rsidR="00E25BB0" w:rsidRPr="00002D6E" w:rsidRDefault="00E25BB0" w:rsidP="00E25BB0">
      <w:pPr>
        <w:pStyle w:val="a7"/>
        <w:ind w:left="360" w:firstLineChars="0" w:firstLine="0"/>
        <w:rPr>
          <w:rFonts w:ascii="Times New Roman"/>
        </w:rPr>
      </w:pPr>
    </w:p>
    <w:p w:rsidR="00E25BB0" w:rsidRPr="00E67B37" w:rsidRDefault="00947FDB" w:rsidP="00947FDB">
      <w:pPr>
        <w:pStyle w:val="4"/>
      </w:pPr>
      <w:bookmarkStart w:id="1" w:name="_Toc508532175"/>
      <w:r>
        <w:rPr>
          <w:rFonts w:hint="eastAsia"/>
        </w:rPr>
        <w:lastRenderedPageBreak/>
        <w:t>4</w:t>
      </w:r>
      <w:r>
        <w:t>.3</w:t>
      </w:r>
      <w:r w:rsidR="00E25BB0" w:rsidRPr="00E67B37">
        <w:rPr>
          <w:rFonts w:hint="eastAsia"/>
        </w:rPr>
        <w:t>、文本</w:t>
      </w:r>
      <w:r w:rsidR="00E25BB0" w:rsidRPr="00E67B37">
        <w:t>语义相似度</w:t>
      </w:r>
      <w:r w:rsidR="00E25BB0" w:rsidRPr="00E67B37">
        <w:rPr>
          <w:rFonts w:hint="eastAsia"/>
        </w:rPr>
        <w:t>计算</w:t>
      </w:r>
      <w:bookmarkEnd w:id="1"/>
      <w:r w:rsidR="00E25BB0" w:rsidRPr="00E67B37">
        <w:rPr>
          <w:rFonts w:hint="eastAsia"/>
        </w:rPr>
        <w:t>方法</w:t>
      </w:r>
    </w:p>
    <w:p w:rsidR="00E25BB0" w:rsidRDefault="00E25BB0" w:rsidP="00E25BB0">
      <w:pPr>
        <w:pStyle w:val="ac"/>
      </w:pPr>
      <w:r>
        <w:rPr>
          <w:rFonts w:hint="eastAsia"/>
        </w:rPr>
        <w:t>本节基于</w:t>
      </w:r>
      <w:r>
        <w:rPr>
          <w:rFonts w:hint="eastAsia"/>
        </w:rPr>
        <w:t>TF-IDF</w:t>
      </w:r>
      <w:r>
        <w:rPr>
          <w:rFonts w:hint="eastAsia"/>
        </w:rPr>
        <w:t>方法权重计算与缺失词替代，提出一种提高文本相似度计算效果的方法。</w:t>
      </w:r>
    </w:p>
    <w:p w:rsidR="00A33A63" w:rsidRPr="00E25BB0" w:rsidRDefault="00A33A63" w:rsidP="00A33A63"/>
    <w:p w:rsidR="0038399C" w:rsidRDefault="00947FDB" w:rsidP="00947FDB">
      <w:pPr>
        <w:pStyle w:val="5"/>
      </w:pPr>
      <w:r>
        <w:rPr>
          <w:rFonts w:hint="eastAsia"/>
        </w:rPr>
        <w:t>4.3.1</w:t>
      </w:r>
      <w:r w:rsidR="005B75C4">
        <w:rPr>
          <w:rFonts w:hint="eastAsia"/>
        </w:rPr>
        <w:t>基于</w:t>
      </w:r>
      <w:r w:rsidR="001A0B7D">
        <w:rPr>
          <w:rFonts w:hint="eastAsia"/>
        </w:rPr>
        <w:t>tf-idf</w:t>
      </w:r>
      <w:r w:rsidR="001A0B7D">
        <w:rPr>
          <w:rFonts w:hint="eastAsia"/>
        </w:rPr>
        <w:t>策略</w:t>
      </w:r>
      <w:r w:rsidR="001D355E">
        <w:rPr>
          <w:rFonts w:hint="eastAsia"/>
        </w:rPr>
        <w:t>计算权重的关键词相似度加成算法</w:t>
      </w:r>
    </w:p>
    <w:p w:rsidR="00447BAD" w:rsidRPr="000E5F3D" w:rsidRDefault="005B75C4" w:rsidP="00947FDB">
      <w:pPr>
        <w:pStyle w:val="6"/>
        <w:rPr>
          <w:rFonts w:ascii="Times New Roman" w:eastAsia="宋体" w:hAnsi="Times New Roman" w:cs="宋体"/>
          <w:szCs w:val="20"/>
        </w:rPr>
      </w:pPr>
      <w:r>
        <w:rPr>
          <w:rFonts w:hint="eastAsia"/>
        </w:rPr>
        <w:t>4.</w:t>
      </w:r>
      <w:r w:rsidR="00947FDB">
        <w:t>3.</w:t>
      </w:r>
      <w:r>
        <w:rPr>
          <w:rFonts w:hint="eastAsia"/>
        </w:rPr>
        <w:t>1.1</w:t>
      </w:r>
      <w:r>
        <w:rPr>
          <w:rFonts w:hint="eastAsia"/>
        </w:rPr>
        <w:t>基于</w:t>
      </w:r>
      <w:r>
        <w:rPr>
          <w:rFonts w:hint="eastAsia"/>
        </w:rPr>
        <w:t>TF-idf</w:t>
      </w:r>
      <w:r w:rsidR="001D355E">
        <w:rPr>
          <w:rFonts w:hint="eastAsia"/>
        </w:rPr>
        <w:t>策略计算权重</w:t>
      </w:r>
    </w:p>
    <w:p w:rsidR="00D922DA" w:rsidRPr="00C92B1B" w:rsidRDefault="00336A39" w:rsidP="00D922DA">
      <w:pPr>
        <w:pStyle w:val="ac"/>
        <w:tabs>
          <w:tab w:val="left" w:pos="1693"/>
        </w:tabs>
        <w:spacing w:after="120"/>
        <w:ind w:firstLineChars="0"/>
      </w:pPr>
      <w:r>
        <w:rPr>
          <w:rFonts w:hint="eastAsia"/>
        </w:rPr>
        <w:t>在计算</w:t>
      </w:r>
      <w:r w:rsidR="007E6A16">
        <w:rPr>
          <w:rFonts w:hint="eastAsia"/>
        </w:rPr>
        <w:t>文件</w:t>
      </w:r>
      <w:r>
        <w:rPr>
          <w:rFonts w:hint="eastAsia"/>
        </w:rPr>
        <w:t>相似度时，是</w:t>
      </w:r>
      <w:r w:rsidR="00DE0650">
        <w:rPr>
          <w:rFonts w:hint="eastAsia"/>
        </w:rPr>
        <w:t>先</w:t>
      </w:r>
      <w:r>
        <w:rPr>
          <w:rFonts w:hint="eastAsia"/>
        </w:rPr>
        <w:t>计算词与词之间的相似度，再计算出词与句子的相似度，</w:t>
      </w:r>
      <w:r w:rsidR="00DE0650">
        <w:rPr>
          <w:rFonts w:hint="eastAsia"/>
        </w:rPr>
        <w:t>最</w:t>
      </w:r>
      <w:r w:rsidR="001D355E">
        <w:rPr>
          <w:rFonts w:hint="eastAsia"/>
        </w:rPr>
        <w:t>后再计算</w:t>
      </w:r>
      <w:r w:rsidR="00DE0650">
        <w:rPr>
          <w:rFonts w:hint="eastAsia"/>
        </w:rPr>
        <w:t>文</w:t>
      </w:r>
      <w:r w:rsidR="007E6A16">
        <w:rPr>
          <w:rFonts w:hint="eastAsia"/>
        </w:rPr>
        <w:t>本与文本</w:t>
      </w:r>
      <w:r w:rsidR="001D355E">
        <w:rPr>
          <w:rFonts w:hint="eastAsia"/>
        </w:rPr>
        <w:t>间的相似度。</w:t>
      </w:r>
      <w:r w:rsidR="007E6A16">
        <w:rPr>
          <w:rFonts w:hint="eastAsia"/>
        </w:rPr>
        <w:t>但是不同的词能够代表文档信息的程</w:t>
      </w:r>
      <w:r w:rsidR="007E6A16" w:rsidRPr="00C92B1B">
        <w:rPr>
          <w:rFonts w:hint="eastAsia"/>
        </w:rPr>
        <w:t>度是不同的，</w:t>
      </w:r>
      <w:r w:rsidR="001D355E" w:rsidRPr="00C92B1B">
        <w:rPr>
          <w:rFonts w:hint="eastAsia"/>
        </w:rPr>
        <w:t>如果将所有的词一视同仁，就</w:t>
      </w:r>
      <w:r w:rsidR="007E6A16" w:rsidRPr="00C92B1B">
        <w:rPr>
          <w:rFonts w:hint="eastAsia"/>
        </w:rPr>
        <w:t>忽略了</w:t>
      </w:r>
      <w:r w:rsidR="00852185" w:rsidRPr="00C92B1B">
        <w:rPr>
          <w:rFonts w:hint="eastAsia"/>
        </w:rPr>
        <w:t>关键</w:t>
      </w:r>
      <w:r w:rsidR="001D355E" w:rsidRPr="00C92B1B">
        <w:rPr>
          <w:rFonts w:hint="eastAsia"/>
        </w:rPr>
        <w:t>词或词组</w:t>
      </w:r>
      <w:r w:rsidRPr="00C92B1B">
        <w:rPr>
          <w:rFonts w:hint="eastAsia"/>
        </w:rPr>
        <w:t>对</w:t>
      </w:r>
      <w:r w:rsidR="00852185" w:rsidRPr="00C92B1B">
        <w:rPr>
          <w:rFonts w:hint="eastAsia"/>
        </w:rPr>
        <w:t>文档</w:t>
      </w:r>
      <w:r w:rsidRPr="00C92B1B">
        <w:rPr>
          <w:rFonts w:hint="eastAsia"/>
        </w:rPr>
        <w:t>相似</w:t>
      </w:r>
      <w:r w:rsidR="001D355E" w:rsidRPr="00C92B1B">
        <w:rPr>
          <w:rFonts w:hint="eastAsia"/>
        </w:rPr>
        <w:t>度</w:t>
      </w:r>
      <w:r w:rsidRPr="00C92B1B">
        <w:rPr>
          <w:rFonts w:hint="eastAsia"/>
        </w:rPr>
        <w:t>影响更</w:t>
      </w:r>
      <w:r w:rsidR="007E6A16" w:rsidRPr="00C92B1B">
        <w:rPr>
          <w:rFonts w:hint="eastAsia"/>
        </w:rPr>
        <w:t>明显这一情况</w:t>
      </w:r>
      <w:r w:rsidRPr="00C92B1B">
        <w:rPr>
          <w:rFonts w:hint="eastAsia"/>
        </w:rPr>
        <w:t>。</w:t>
      </w:r>
      <w:r w:rsidR="007E6A16" w:rsidRPr="00C92B1B">
        <w:rPr>
          <w:rFonts w:hint="eastAsia"/>
        </w:rPr>
        <w:t>因此，</w:t>
      </w:r>
      <w:r w:rsidR="00852185" w:rsidRPr="00C92B1B">
        <w:rPr>
          <w:rFonts w:hint="eastAsia"/>
        </w:rPr>
        <w:t>要对</w:t>
      </w:r>
      <w:r w:rsidR="00DE0650" w:rsidRPr="00C92B1B">
        <w:rPr>
          <w:rFonts w:hint="eastAsia"/>
        </w:rPr>
        <w:t>文档中</w:t>
      </w:r>
      <w:r w:rsidR="00852185" w:rsidRPr="00C92B1B">
        <w:rPr>
          <w:rFonts w:hint="eastAsia"/>
        </w:rPr>
        <w:t>的词计算</w:t>
      </w:r>
      <w:r w:rsidR="00DE0650" w:rsidRPr="00C92B1B">
        <w:rPr>
          <w:rFonts w:hint="eastAsia"/>
        </w:rPr>
        <w:t>特征权重</w:t>
      </w:r>
      <w:r w:rsidR="007E6A16" w:rsidRPr="00C92B1B">
        <w:rPr>
          <w:rFonts w:hint="eastAsia"/>
        </w:rPr>
        <w:t>，通过计算权重选出更能</w:t>
      </w:r>
      <w:r w:rsidR="00DE0650" w:rsidRPr="00C92B1B">
        <w:rPr>
          <w:rFonts w:hint="eastAsia"/>
        </w:rPr>
        <w:t>代表</w:t>
      </w:r>
      <w:r w:rsidR="007E6A16" w:rsidRPr="00C92B1B">
        <w:rPr>
          <w:rFonts w:hint="eastAsia"/>
        </w:rPr>
        <w:t>文档</w:t>
      </w:r>
      <w:r w:rsidR="00DE0650" w:rsidRPr="00C92B1B">
        <w:rPr>
          <w:rFonts w:hint="eastAsia"/>
        </w:rPr>
        <w:t>信息的</w:t>
      </w:r>
      <w:r w:rsidR="007E6A16" w:rsidRPr="00C92B1B">
        <w:rPr>
          <w:rFonts w:hint="eastAsia"/>
        </w:rPr>
        <w:t>词或词组</w:t>
      </w:r>
      <w:r w:rsidR="00DE0650" w:rsidRPr="00C92B1B">
        <w:rPr>
          <w:rFonts w:hint="eastAsia"/>
        </w:rPr>
        <w:t>。</w:t>
      </w:r>
      <w:r w:rsidR="00D922DA" w:rsidRPr="00C92B1B">
        <w:rPr>
          <w:rFonts w:hint="eastAsia"/>
        </w:rPr>
        <w:t>此处使用</w:t>
      </w:r>
      <w:r w:rsidR="00D922DA" w:rsidRPr="00C92B1B">
        <w:rPr>
          <w:rFonts w:hint="eastAsia"/>
        </w:rPr>
        <w:t>TF-IDF</w:t>
      </w:r>
      <w:r w:rsidR="00D922DA" w:rsidRPr="00C92B1B">
        <w:rPr>
          <w:rFonts w:hint="eastAsia"/>
        </w:rPr>
        <w:t>算法找出权重足够大的词汇</w:t>
      </w:r>
      <w:r w:rsidR="00D922DA" w:rsidRPr="00C92B1B">
        <w:t>TF</w:t>
      </w:r>
      <w:r w:rsidR="00D922DA" w:rsidRPr="00C92B1B">
        <w:rPr>
          <w:rFonts w:hint="eastAsia"/>
        </w:rPr>
        <w:t>（</w:t>
      </w:r>
      <w:r w:rsidR="00D922DA" w:rsidRPr="00C92B1B">
        <w:t>Term Frequency</w:t>
      </w:r>
      <w:r w:rsidR="00D922DA" w:rsidRPr="00C92B1B">
        <w:rPr>
          <w:rFonts w:hint="eastAsia"/>
        </w:rPr>
        <w:t>）是词频，</w:t>
      </w:r>
      <w:r w:rsidR="001F61E1" w:rsidRPr="00C92B1B">
        <w:rPr>
          <w:rFonts w:hint="eastAsia"/>
        </w:rPr>
        <w:t>如公式（）所示，</w:t>
      </w:r>
      <w:r w:rsidR="00D922DA" w:rsidRPr="00C92B1B">
        <w:rPr>
          <w:rFonts w:hint="eastAsia"/>
        </w:rPr>
        <w:t>指的是目标词在文档中出现次数的频率，</w:t>
      </w:r>
      <w:r w:rsidR="00D922DA" w:rsidRPr="00C92B1B">
        <w:rPr>
          <w:rFonts w:hint="eastAsia"/>
        </w:rPr>
        <w:t>tf</w:t>
      </w:r>
      <w:r w:rsidR="00D922DA" w:rsidRPr="00C92B1B">
        <w:rPr>
          <w:rFonts w:hint="eastAsia"/>
        </w:rPr>
        <w:t>与目标词能够表示文档信息的程度成正比，；</w:t>
      </w:r>
      <w:r w:rsidR="00D922DA" w:rsidRPr="00C92B1B">
        <w:rPr>
          <w:rFonts w:hint="eastAsia"/>
        </w:rPr>
        <w:t>I</w:t>
      </w:r>
      <w:r w:rsidR="00D922DA" w:rsidRPr="00C92B1B">
        <w:t>DF</w:t>
      </w:r>
      <w:r w:rsidR="00D922DA" w:rsidRPr="00C92B1B">
        <w:rPr>
          <w:rFonts w:hint="eastAsia"/>
        </w:rPr>
        <w:t>（</w:t>
      </w:r>
      <w:r w:rsidR="00D922DA" w:rsidRPr="00C92B1B">
        <w:t>Inverse Document Frequency</w:t>
      </w:r>
      <w:r w:rsidR="00D922DA" w:rsidRPr="00C92B1B">
        <w:rPr>
          <w:rFonts w:hint="eastAsia"/>
        </w:rPr>
        <w:t>）是逆文档频率，</w:t>
      </w:r>
      <w:r w:rsidR="001F61E1" w:rsidRPr="00C92B1B">
        <w:rPr>
          <w:rFonts w:hint="eastAsia"/>
        </w:rPr>
        <w:t>如公式（）所示，</w:t>
      </w:r>
      <w:r w:rsidR="001F61E1" w:rsidRPr="00C92B1B">
        <w:rPr>
          <w:rFonts w:hint="eastAsia"/>
        </w:rPr>
        <w:t>IDF</w:t>
      </w:r>
      <w:r w:rsidR="001F61E1" w:rsidRPr="00C92B1B">
        <w:rPr>
          <w:rFonts w:hint="eastAsia"/>
        </w:rPr>
        <w:t>与</w:t>
      </w:r>
      <w:r w:rsidR="00D922DA" w:rsidRPr="00C92B1B">
        <w:rPr>
          <w:rFonts w:hint="eastAsia"/>
        </w:rPr>
        <w:t>含有目标单</w:t>
      </w:r>
      <w:r w:rsidR="00D922DA" w:rsidRPr="00C92B1B">
        <w:t>词或词组的文档数量有关</w:t>
      </w:r>
      <w:r w:rsidR="00D922DA" w:rsidRPr="00C92B1B">
        <w:rPr>
          <w:rFonts w:hint="eastAsia"/>
        </w:rPr>
        <w:t>，用来表示目标词在其他文档中出现的频率，</w:t>
      </w:r>
      <w:r w:rsidR="00D922DA" w:rsidRPr="00C92B1B">
        <w:rPr>
          <w:rFonts w:hint="eastAsia"/>
        </w:rPr>
        <w:t>IDF</w:t>
      </w:r>
      <w:r w:rsidR="00D922DA" w:rsidRPr="00C92B1B">
        <w:rPr>
          <w:rFonts w:hint="eastAsia"/>
        </w:rPr>
        <w:t>值越大，代表目标单词在其他文档中出现的频率越小，则目标词或词组能更大程度的表示文档信息</w:t>
      </w:r>
      <w:r w:rsidR="001F61E1" w:rsidRPr="00C92B1B">
        <w:rPr>
          <w:rFonts w:hint="eastAsia"/>
        </w:rPr>
        <w:t>；最后将求</w:t>
      </w:r>
      <w:r w:rsidR="001F61E1" w:rsidRPr="00C92B1B">
        <w:rPr>
          <w:rFonts w:hint="eastAsia"/>
        </w:rPr>
        <w:t>TF</w:t>
      </w:r>
      <w:r w:rsidR="001F61E1" w:rsidRPr="00C92B1B">
        <w:rPr>
          <w:rFonts w:hint="eastAsia"/>
        </w:rPr>
        <w:t>与</w:t>
      </w:r>
      <w:r w:rsidR="001F61E1" w:rsidRPr="00C92B1B">
        <w:rPr>
          <w:rFonts w:hint="eastAsia"/>
        </w:rPr>
        <w:t>idf</w:t>
      </w:r>
      <w:r w:rsidR="001F61E1" w:rsidRPr="00C92B1B">
        <w:rPr>
          <w:rFonts w:hint="eastAsia"/>
        </w:rPr>
        <w:t>的乘积，如公式（）所示，得到该目标词的</w:t>
      </w:r>
      <w:r w:rsidR="001F61E1" w:rsidRPr="00C92B1B">
        <w:rPr>
          <w:rFonts w:hint="eastAsia"/>
        </w:rPr>
        <w:t>tf-idf</w:t>
      </w:r>
      <w:r w:rsidR="001F61E1" w:rsidRPr="00C92B1B">
        <w:rPr>
          <w:rFonts w:hint="eastAsia"/>
        </w:rPr>
        <w:t>值。</w:t>
      </w:r>
    </w:p>
    <w:p w:rsidR="00336A39" w:rsidRPr="00C92B1B" w:rsidRDefault="00947FDB" w:rsidP="00875DEE">
      <w:pPr>
        <w:pStyle w:val="ac"/>
        <w:tabs>
          <w:tab w:val="center" w:pos="4536"/>
          <w:tab w:val="right" w:pos="9071"/>
        </w:tabs>
        <w:ind w:firstLineChars="0" w:firstLine="0"/>
        <w:jc w:val="center"/>
      </w:pPr>
      <m:oMath>
        <m:sSub>
          <m:sSubPr>
            <m:ctrlPr>
              <w:rPr>
                <w:rFonts w:ascii="Cambria Math" w:hAnsi="Cambria Math"/>
              </w:rPr>
            </m:ctrlPr>
          </m:sSubPr>
          <m:e>
            <m:r>
              <w:rPr>
                <w:rFonts w:ascii="Cambria Math" w:hAnsi="Cambria Math"/>
              </w:rPr>
              <m:t xml:space="preserve">   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oMath>
      <w:r w:rsidR="00336A39" w:rsidRPr="00C92B1B">
        <w:t>(3.1)</w:t>
      </w:r>
    </w:p>
    <w:p w:rsidR="00336A39" w:rsidRPr="00C92B1B" w:rsidRDefault="00465A2F" w:rsidP="00465A2F">
      <w:pPr>
        <w:pStyle w:val="ac"/>
        <w:tabs>
          <w:tab w:val="center" w:pos="4536"/>
          <w:tab w:val="right" w:pos="9071"/>
        </w:tabs>
        <w:jc w:val="center"/>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idf</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den>
            </m:f>
          </m:e>
        </m:func>
      </m:oMath>
      <w:r w:rsidR="00336A39" w:rsidRPr="00C92B1B">
        <w:tab/>
        <w:t>(3.2)</w:t>
      </w:r>
    </w:p>
    <w:p w:rsidR="00336A39" w:rsidRPr="00C92B1B" w:rsidRDefault="00947FDB" w:rsidP="00875DEE">
      <w:pPr>
        <w:pStyle w:val="ac"/>
        <w:tabs>
          <w:tab w:val="left" w:pos="1693"/>
        </w:tabs>
        <w:ind w:firstLineChars="0"/>
        <w:jc w:val="center"/>
      </w:pPr>
      <m:oMathPara>
        <m:oMath>
          <m:sSub>
            <m:sSubPr>
              <m:ctrlPr>
                <w:rPr>
                  <w:rFonts w:ascii="Cambria Math" w:hAnsi="Cambria Math"/>
                </w:rPr>
              </m:ctrlPr>
            </m:sSubPr>
            <m:e>
              <m:r>
                <w:rPr>
                  <w:rFonts w:ascii="Cambria Math" w:hAnsi="Cambria Math"/>
                </w:rPr>
                <m:t>tfidf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i</m:t>
              </m:r>
            </m:sub>
          </m:sSub>
        </m:oMath>
      </m:oMathPara>
    </w:p>
    <w:p w:rsidR="00447BAD" w:rsidRDefault="001F61E1" w:rsidP="000E5F3D">
      <w:pPr>
        <w:pStyle w:val="ac"/>
      </w:pPr>
      <w:r w:rsidRPr="00C92B1B">
        <w:rPr>
          <w:rFonts w:hint="eastAsia"/>
        </w:rPr>
        <w:t>其中</w:t>
      </w:r>
      <m:oMath>
        <m:sSub>
          <m:sSubPr>
            <m:ctrlPr>
              <w:rPr>
                <w:rFonts w:ascii="Cambria Math" w:hAnsi="Cambria Math"/>
              </w:rPr>
            </m:ctrlPr>
          </m:sSubPr>
          <m:e>
            <m:r>
              <w:rPr>
                <w:rFonts w:ascii="Cambria Math" w:hAnsi="Cambria Math"/>
              </w:rPr>
              <m:t>tf</m:t>
            </m:r>
          </m:e>
          <m:sub>
            <m:r>
              <w:rPr>
                <w:rFonts w:ascii="Cambria Math" w:hAnsi="Cambria Math"/>
              </w:rPr>
              <m:t>i,j</m:t>
            </m:r>
          </m:sub>
        </m:sSub>
      </m:oMath>
      <w:r w:rsidRPr="00C92B1B">
        <w:rPr>
          <w:rFonts w:hint="eastAsia"/>
        </w:rPr>
        <w:t>指目标词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C92B1B">
        <w:rPr>
          <w:rFonts w:hint="eastAsia"/>
        </w:rPr>
        <w:t>中出现的频率，</w:t>
      </w:r>
      <m:oMath>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oMath>
      <w:r w:rsidRPr="00C92B1B">
        <w:rPr>
          <w:rFonts w:hint="eastAsia"/>
        </w:rPr>
        <w:t>指单词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C92B1B">
        <w:rPr>
          <w:rFonts w:hint="eastAsia"/>
        </w:rPr>
        <w:t>中</w:t>
      </w:r>
      <w:r w:rsidRPr="00C92B1B">
        <w:t>的词频，</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Pr="00C92B1B">
        <w:rPr>
          <w:rFonts w:hint="eastAsia"/>
        </w:rPr>
        <w:t>表示</w:t>
      </w:r>
      <w:r w:rsidRPr="00C92B1B">
        <w:t>文档中</w:t>
      </w:r>
      <w:r w:rsidR="004C1966" w:rsidRPr="00C92B1B">
        <w:rPr>
          <w:rFonts w:hint="eastAsia"/>
        </w:rPr>
        <w:t>目标</w:t>
      </w:r>
      <w:r w:rsidR="00E77B13" w:rsidRPr="00C92B1B">
        <w:t>词出现的次数</w:t>
      </w:r>
      <w:r w:rsidRPr="00C92B1B">
        <w:t>。</w:t>
      </w:r>
      <m:oMath>
        <m:sSub>
          <m:sSubPr>
            <m:ctrlPr>
              <w:rPr>
                <w:rFonts w:ascii="Cambria Math" w:hAnsi="Cambria Math"/>
              </w:rPr>
            </m:ctrlPr>
          </m:sSubPr>
          <m:e>
            <m:r>
              <w:rPr>
                <w:rFonts w:ascii="Cambria Math" w:hAnsi="Cambria Math"/>
              </w:rPr>
              <m:t>idf</m:t>
            </m:r>
          </m:e>
          <m:sub>
            <m:r>
              <w:rPr>
                <w:rFonts w:ascii="Cambria Math" w:hAnsi="Cambria Math"/>
              </w:rPr>
              <m:t>i</m:t>
            </m:r>
          </m:sub>
        </m:sSub>
      </m:oMath>
      <w:r w:rsidRPr="00C92B1B">
        <w:rPr>
          <w:rFonts w:hint="eastAsia"/>
        </w:rPr>
        <w:t>指</w:t>
      </w:r>
      <w:r w:rsidR="00671541" w:rsidRPr="00C92B1B">
        <w:rPr>
          <w:rFonts w:hint="eastAsia"/>
        </w:rPr>
        <w:t>目标</w:t>
      </w:r>
      <w:r w:rsidRPr="00C92B1B">
        <w:t>词</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C92B1B">
        <w:rPr>
          <w:rFonts w:hint="eastAsia"/>
        </w:rPr>
        <w:t>在</w:t>
      </w:r>
      <w:r w:rsidRPr="00C92B1B">
        <w:t>文档集合</w:t>
      </w:r>
      <m:oMath>
        <m:r>
          <w:rPr>
            <w:rFonts w:ascii="Cambria Math" w:hAnsi="Cambria Math"/>
          </w:rPr>
          <m:t>D</m:t>
        </m:r>
      </m:oMath>
      <w:r w:rsidRPr="00C92B1B">
        <w:rPr>
          <w:rFonts w:hint="eastAsia"/>
        </w:rPr>
        <w:t>中</w:t>
      </w:r>
      <w:r w:rsidRPr="00C92B1B">
        <w:t>的</w:t>
      </w:r>
      <w:r w:rsidRPr="00C92B1B">
        <w:rPr>
          <w:rFonts w:hint="eastAsia"/>
        </w:rPr>
        <w:t>逆文档频率</w:t>
      </w:r>
      <w:r w:rsidRPr="00C92B1B">
        <w:t>，</w:t>
      </w:r>
      <m:oMath>
        <m:d>
          <m:dPr>
            <m:begChr m:val="|"/>
            <m:endChr m:val="|"/>
            <m:ctrlPr>
              <w:rPr>
                <w:rFonts w:ascii="Cambria Math" w:hAnsi="Cambria Math"/>
                <w:i/>
              </w:rPr>
            </m:ctrlPr>
          </m:dPr>
          <m:e>
            <m:r>
              <w:rPr>
                <w:rFonts w:ascii="Cambria Math" w:hAnsi="Cambria Math"/>
              </w:rPr>
              <m:t>D</m:t>
            </m:r>
          </m:e>
        </m:d>
      </m:oMath>
      <w:r w:rsidRPr="00C92B1B">
        <w:rPr>
          <w:rFonts w:hint="eastAsia"/>
        </w:rPr>
        <w:t>表示</w:t>
      </w:r>
      <w:r w:rsidRPr="00C92B1B">
        <w:t>文档总数，</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C92B1B">
        <w:t>表示出现过</w:t>
      </w:r>
      <w:r w:rsidR="00671541" w:rsidRPr="00C92B1B">
        <w:rPr>
          <w:rFonts w:hint="eastAsia"/>
        </w:rPr>
        <w:t>目标</w:t>
      </w:r>
      <w:r w:rsidRPr="00C92B1B">
        <w:t>单词的文档数，</w:t>
      </w:r>
      <w:r w:rsidR="004C1966" w:rsidRPr="00C92B1B">
        <w:rPr>
          <w:rFonts w:hint="eastAsia"/>
        </w:rPr>
        <w:t>为了防止出现过目标单词的文档为零而导致分母为零，将该文档数加一处理。</w:t>
      </w:r>
      <w:r w:rsidR="00ED1CA0" w:rsidRPr="00C92B1B">
        <w:t>最后</w:t>
      </w:r>
      <w:r w:rsidRPr="00C92B1B">
        <w:t>取对数</w:t>
      </w:r>
      <w:r w:rsidR="00ED1CA0" w:rsidRPr="00C92B1B">
        <w:t>处理</w:t>
      </w:r>
      <w:r w:rsidRPr="00C92B1B">
        <w:t>。</w:t>
      </w:r>
    </w:p>
    <w:p w:rsidR="005B75C4" w:rsidRDefault="005B75C4" w:rsidP="00947FDB">
      <w:pPr>
        <w:pStyle w:val="6"/>
      </w:pPr>
      <w:bookmarkStart w:id="2" w:name="_Toc508532177"/>
      <w:r>
        <w:rPr>
          <w:rFonts w:hint="eastAsia"/>
        </w:rPr>
        <w:lastRenderedPageBreak/>
        <w:t>4.</w:t>
      </w:r>
      <w:r w:rsidR="00947FDB">
        <w:t xml:space="preserve">3.1.2 </w:t>
      </w:r>
      <w:r w:rsidR="000E5F3D">
        <w:rPr>
          <w:rFonts w:hint="eastAsia"/>
        </w:rPr>
        <w:t>对</w:t>
      </w:r>
      <w:r w:rsidR="00972F55">
        <w:rPr>
          <w:rFonts w:hint="eastAsia"/>
        </w:rPr>
        <w:t>关键信息词</w:t>
      </w:r>
      <w:r w:rsidR="000E5F3D">
        <w:rPr>
          <w:rFonts w:hint="eastAsia"/>
        </w:rPr>
        <w:t>进行</w:t>
      </w:r>
      <w:r>
        <w:rPr>
          <w:rFonts w:hint="eastAsia"/>
        </w:rPr>
        <w:t>加权计算</w:t>
      </w:r>
      <w:r w:rsidR="00972F55">
        <w:rPr>
          <w:rFonts w:hint="eastAsia"/>
        </w:rPr>
        <w:t>调整后相似度</w:t>
      </w:r>
      <w:bookmarkEnd w:id="2"/>
    </w:p>
    <w:p w:rsidR="00E67B37" w:rsidRPr="005513F4" w:rsidRDefault="000E5F3D" w:rsidP="005513F4">
      <w:pPr>
        <w:pStyle w:val="ac"/>
      </w:pPr>
      <w:r w:rsidRPr="005513F4">
        <w:rPr>
          <w:rFonts w:hint="eastAsia"/>
        </w:rPr>
        <w:t>使用</w:t>
      </w:r>
      <w:r w:rsidRPr="005513F4">
        <w:rPr>
          <w:rFonts w:hint="eastAsia"/>
        </w:rPr>
        <w:t>tf-idf</w:t>
      </w:r>
      <w:r w:rsidRPr="005513F4">
        <w:rPr>
          <w:rFonts w:hint="eastAsia"/>
        </w:rPr>
        <w:t>选出能够更大程度反映目标文档信息的关键词后，需要使用专门加权方法计算相似度，以</w:t>
      </w:r>
      <w:r w:rsidR="00E67B37" w:rsidRPr="005513F4">
        <w:rPr>
          <w:rFonts w:hint="eastAsia"/>
        </w:rPr>
        <w:t>合理</w:t>
      </w:r>
      <w:r w:rsidRPr="005513F4">
        <w:rPr>
          <w:rFonts w:hint="eastAsia"/>
        </w:rPr>
        <w:t>使用关键词</w:t>
      </w:r>
      <w:r w:rsidR="00E67B37" w:rsidRPr="005513F4">
        <w:rPr>
          <w:rFonts w:hint="eastAsia"/>
        </w:rPr>
        <w:t>所携带</w:t>
      </w:r>
      <w:r w:rsidRPr="005513F4">
        <w:rPr>
          <w:rFonts w:hint="eastAsia"/>
        </w:rPr>
        <w:t>信息。</w:t>
      </w:r>
    </w:p>
    <w:p w:rsidR="005513F4" w:rsidRDefault="00E67B37" w:rsidP="005513F4">
      <w:pPr>
        <w:pStyle w:val="ac"/>
      </w:pPr>
      <w:r w:rsidRPr="005513F4">
        <w:rPr>
          <w:rFonts w:hint="eastAsia"/>
        </w:rPr>
        <w:t>当计算关键词与其他词的相似度时，若两词的相似度大于阈值</w:t>
      </w:r>
      <m:oMath>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sidR="005513F4" w:rsidRPr="005513F4">
        <w:rPr>
          <w:rFonts w:hint="eastAsia"/>
        </w:rPr>
        <w:t>，则进一步按照一定比例提高相似度</w:t>
      </w:r>
      <w:r w:rsidRPr="005513F4">
        <w:rPr>
          <w:rFonts w:hint="eastAsia"/>
        </w:rPr>
        <w:t>，</w:t>
      </w:r>
      <m:oMath>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sidR="00167BE3">
        <w:t>应</w:t>
      </w:r>
      <w:r w:rsidR="009C3B5A">
        <w:t>满足</w:t>
      </w:r>
      <w:r w:rsidR="009C3B5A">
        <w:rPr>
          <w:rFonts w:hint="eastAsia"/>
        </w:rPr>
        <w:t xml:space="preserve"> </w:t>
      </w:r>
      <m:oMath>
        <m:sSub>
          <m:sSubPr>
            <m:ctrlPr>
              <w:rPr>
                <w:rFonts w:ascii="Cambria Math" w:hAnsi="Cambria Math"/>
              </w:rPr>
            </m:ctrlPr>
          </m:sSubPr>
          <m:e>
            <m:r>
              <w:rPr>
                <w:rFonts w:ascii="Cambria Math" w:hAnsi="Cambria Math"/>
              </w:rPr>
              <m:t>0.7≤</m:t>
            </m:r>
          </m:e>
          <m:sub>
            <m:r>
              <w:rPr>
                <w:rFonts w:ascii="Cambria Math" w:hAnsi="Cambria Math"/>
              </w:rPr>
              <m:t>h</m:t>
            </m:r>
          </m:sub>
        </m:sSub>
        <m:r>
          <w:rPr>
            <w:rFonts w:ascii="Cambria Math" w:hAnsi="Cambria Math"/>
          </w:rPr>
          <m:t>≤1</m:t>
        </m:r>
      </m:oMath>
      <w:r w:rsidR="00167BE3">
        <w:rPr>
          <w:rFonts w:hint="eastAsia"/>
        </w:rPr>
        <w:t>，具体数值通过实验确定，</w:t>
      </w:r>
      <w:r w:rsidRPr="005513F4">
        <w:rPr>
          <w:rFonts w:hint="eastAsia"/>
        </w:rPr>
        <w:t>若两词的相似度小于阈值</w:t>
      </w:r>
      <m:oMath>
        <m:sSub>
          <m:sSubPr>
            <m:ctrlPr>
              <w:rPr>
                <w:rFonts w:ascii="Cambria Math" w:hAnsi="Cambria Math"/>
              </w:rPr>
            </m:ctrlPr>
          </m:sSubPr>
          <m:e>
            <m:r>
              <w:rPr>
                <w:rFonts w:ascii="Cambria Math" w:hAnsi="Cambria Math"/>
              </w:rPr>
              <m:t>δ</m:t>
            </m:r>
          </m:e>
          <m:sub>
            <m:r>
              <w:rPr>
                <w:rFonts w:ascii="Cambria Math" w:hAnsi="Cambria Math"/>
              </w:rPr>
              <m:t>l</m:t>
            </m:r>
          </m:sub>
        </m:sSub>
      </m:oMath>
      <w:r w:rsidR="005513F4" w:rsidRPr="005513F4">
        <w:rPr>
          <w:rFonts w:hint="eastAsia"/>
        </w:rPr>
        <w:t>，则按照一定比例降低相似度</w:t>
      </w:r>
      <w:r w:rsidR="00167BE3">
        <w:rPr>
          <w:rFonts w:hint="eastAsia"/>
        </w:rPr>
        <w:t>，</w:t>
      </w:r>
      <m:oMath>
        <m:sSub>
          <m:sSubPr>
            <m:ctrlPr>
              <w:rPr>
                <w:rFonts w:ascii="Cambria Math" w:hAnsi="Cambria Math"/>
              </w:rPr>
            </m:ctrlPr>
          </m:sSubPr>
          <m:e>
            <m:r>
              <w:rPr>
                <w:rFonts w:ascii="Cambria Math" w:hAnsi="Cambria Math"/>
              </w:rPr>
              <m:t>δ</m:t>
            </m:r>
          </m:e>
          <m:sub>
            <m:r>
              <w:rPr>
                <w:rFonts w:ascii="Cambria Math" w:hAnsi="Cambria Math"/>
              </w:rPr>
              <m:t>l</m:t>
            </m:r>
          </m:sub>
        </m:sSub>
      </m:oMath>
      <w:r w:rsidR="009C3B5A">
        <w:t>应满足</w:t>
      </w:r>
      <w:r w:rsidR="009C3B5A">
        <w:rPr>
          <w:rFonts w:hint="eastAsia"/>
        </w:rPr>
        <w:t xml:space="preserve"> </w:t>
      </w:r>
      <m:oMath>
        <m:sSub>
          <m:sSubPr>
            <m:ctrlPr>
              <w:rPr>
                <w:rFonts w:ascii="Cambria Math" w:hAnsi="Cambria Math"/>
              </w:rPr>
            </m:ctrlPr>
          </m:sSubPr>
          <m:e>
            <m:r>
              <w:rPr>
                <w:rFonts w:ascii="Cambria Math" w:hAnsi="Cambria Math"/>
              </w:rPr>
              <m:t>0≤δ</m:t>
            </m:r>
          </m:e>
          <m:sub>
            <m:r>
              <w:rPr>
                <w:rFonts w:ascii="Cambria Math" w:hAnsi="Cambria Math"/>
              </w:rPr>
              <m:t>l</m:t>
            </m:r>
          </m:sub>
        </m:sSub>
        <m:r>
          <w:rPr>
            <w:rFonts w:ascii="Cambria Math" w:hAnsi="Cambria Math"/>
          </w:rPr>
          <m:t>≤0.3</m:t>
        </m:r>
      </m:oMath>
      <w:r w:rsidR="009C3B5A">
        <w:rPr>
          <w:rFonts w:hint="eastAsia"/>
        </w:rPr>
        <w:t>,</w:t>
      </w:r>
      <w:r w:rsidR="00167BE3">
        <w:rPr>
          <w:rFonts w:hint="eastAsia"/>
        </w:rPr>
        <w:t>具体数值通过实验确定</w:t>
      </w:r>
      <w:r w:rsidR="005513F4" w:rsidRPr="005513F4">
        <w:rPr>
          <w:rFonts w:hint="eastAsia"/>
        </w:rPr>
        <w:t>。计算方法如公式（）所示。</w:t>
      </w:r>
    </w:p>
    <w:p w:rsidR="00173006" w:rsidRPr="00173006" w:rsidRDefault="00947FDB" w:rsidP="005513F4">
      <w:pPr>
        <w:pStyle w:val="ac"/>
      </w:pPr>
      <m:oMathPara>
        <m:oMath>
          <m:sSub>
            <m:sSubPr>
              <m:ctrlPr>
                <w:rPr>
                  <w:rFonts w:ascii="Cambria Math" w:hAnsi="Cambria Math"/>
                  <w:i/>
                </w:rPr>
              </m:ctrlPr>
            </m:sSubPr>
            <m:e>
              <m:r>
                <w:rPr>
                  <w:rFonts w:ascii="Cambria Math" w:hAnsi="Cambria Math"/>
                </w:rPr>
                <m:t>sim</m:t>
              </m:r>
            </m:e>
            <m:sub>
              <m:r>
                <w:rPr>
                  <w:rFonts w:ascii="Cambria Math" w:hAnsi="Cambria Math"/>
                </w:rPr>
                <m:t>mod</m:t>
              </m:r>
            </m:sub>
          </m:sSub>
          <m:r>
            <w:rPr>
              <w:rFonts w:ascii="Cambria Math" w:hAnsi="Cambria Math"/>
            </w:rPr>
            <m:t>=</m:t>
          </m:r>
          <m:sSub>
            <m:sSubPr>
              <m:ctrlPr>
                <w:rPr>
                  <w:rFonts w:ascii="Cambria Math" w:hAnsi="Cambria Math"/>
                  <w:i/>
                </w:rPr>
              </m:ctrlPr>
            </m:sSubPr>
            <m:e>
              <m:r>
                <w:rPr>
                  <w:rFonts w:ascii="Cambria Math" w:hAnsi="Cambria Math"/>
                </w:rPr>
                <m:t>sim</m:t>
              </m:r>
            </m:e>
            <m:sub>
              <m:r>
                <w:rPr>
                  <w:rFonts w:ascii="Cambria Math" w:hAnsi="Cambria Math"/>
                </w:rPr>
                <m:t>pre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sim</m:t>
                          </m:r>
                        </m:e>
                        <m:sub>
                          <m:r>
                            <w:rPr>
                              <w:rFonts w:ascii="Cambria Math" w:hAnsi="Cambria Math"/>
                            </w:rPr>
                            <m:t>pre</m:t>
                          </m:r>
                        </m:sub>
                      </m:sSub>
                    </m:e>
                  </m:d>
                </m:num>
                <m:den>
                  <m:r>
                    <w:rPr>
                      <w:rFonts w:ascii="Cambria Math" w:hAnsi="Cambria Math"/>
                    </w:rPr>
                    <m:t>r</m:t>
                  </m:r>
                </m:den>
              </m:f>
            </m:e>
          </m:d>
        </m:oMath>
      </m:oMathPara>
    </w:p>
    <w:p w:rsidR="00173006" w:rsidRDefault="00947FDB" w:rsidP="00167BE3">
      <w:pPr>
        <w:pStyle w:val="ac"/>
      </w:pPr>
      <m:oMath>
        <m:sSub>
          <m:sSubPr>
            <m:ctrlPr>
              <w:rPr>
                <w:rFonts w:ascii="Cambria Math" w:hAnsi="Cambria Math"/>
                <w:i/>
              </w:rPr>
            </m:ctrlPr>
          </m:sSubPr>
          <m:e>
            <m:r>
              <w:rPr>
                <w:rFonts w:ascii="Cambria Math" w:hAnsi="Cambria Math"/>
              </w:rPr>
              <m:t>sim</m:t>
            </m:r>
          </m:e>
          <m:sub>
            <m:r>
              <w:rPr>
                <w:rFonts w:ascii="Cambria Math" w:hAnsi="Cambria Math"/>
              </w:rPr>
              <m:t>mod</m:t>
            </m:r>
          </m:sub>
        </m:sSub>
      </m:oMath>
      <w:r w:rsidR="005331AA">
        <w:rPr>
          <w:rFonts w:hint="eastAsia"/>
        </w:rPr>
        <w:t xml:space="preserve"> </w:t>
      </w:r>
      <w:r w:rsidR="005331AA">
        <w:rPr>
          <w:rFonts w:hint="eastAsia"/>
        </w:rPr>
        <w:t>代表经过加权计算后得到的词与词之间的相似度，</w:t>
      </w:r>
      <m:oMath>
        <m:sSub>
          <m:sSubPr>
            <m:ctrlPr>
              <w:rPr>
                <w:rFonts w:ascii="Cambria Math" w:hAnsi="Cambria Math"/>
                <w:i/>
              </w:rPr>
            </m:ctrlPr>
          </m:sSubPr>
          <m:e>
            <m:r>
              <w:rPr>
                <w:rFonts w:ascii="Cambria Math" w:hAnsi="Cambria Math"/>
              </w:rPr>
              <m:t>sim</m:t>
            </m:r>
          </m:e>
          <m:sub>
            <m:r>
              <w:rPr>
                <w:rFonts w:ascii="Cambria Math" w:hAnsi="Cambria Math" w:hint="eastAsia"/>
              </w:rPr>
              <m:t>pre</m:t>
            </m:r>
          </m:sub>
        </m:sSub>
      </m:oMath>
      <w:r w:rsidR="005331AA">
        <w:rPr>
          <w:rFonts w:hint="eastAsia"/>
        </w:rPr>
        <w:t xml:space="preserve"> </w:t>
      </w:r>
      <w:r w:rsidR="005331AA">
        <w:rPr>
          <w:rFonts w:hint="eastAsia"/>
        </w:rPr>
        <w:t>代表直接计算得出的词与词之间的相似度，</w:t>
      </w:r>
      <m:oMath>
        <m:r>
          <w:rPr>
            <w:rFonts w:ascii="Cambria Math" w:hAnsi="Cambria Math" w:hint="eastAsia"/>
          </w:rPr>
          <m:t>r</m:t>
        </m:r>
      </m:oMath>
      <w:r w:rsidR="005331AA">
        <w:rPr>
          <w:rFonts w:hint="eastAsia"/>
        </w:rPr>
        <w:t>为取值大于</w:t>
      </w:r>
      <w:r w:rsidR="005331AA">
        <w:rPr>
          <w:rFonts w:hint="eastAsia"/>
        </w:rPr>
        <w:t>1</w:t>
      </w:r>
      <w:r w:rsidR="005331AA">
        <w:rPr>
          <w:rFonts w:hint="eastAsia"/>
        </w:rPr>
        <w:t>的常数，</w:t>
      </w:r>
      <m:oMath>
        <m:r>
          <w:rPr>
            <w:rFonts w:ascii="Cambria Math" w:hAnsi="Cambria Math" w:hint="eastAsia"/>
          </w:rPr>
          <m:t>r</m:t>
        </m:r>
      </m:oMath>
      <w:r w:rsidR="005331AA">
        <w:rPr>
          <w:rFonts w:hint="eastAsia"/>
        </w:rPr>
        <w:t>的值决定了对相似度进行</w:t>
      </w:r>
      <w:r w:rsidR="00167BE3">
        <w:rPr>
          <w:rFonts w:hint="eastAsia"/>
        </w:rPr>
        <w:t>调整</w:t>
      </w:r>
      <w:r w:rsidR="005331AA">
        <w:rPr>
          <w:rFonts w:hint="eastAsia"/>
        </w:rPr>
        <w:t>的幅度。</w:t>
      </w:r>
      <w:r w:rsidR="00173006">
        <w:rPr>
          <w:rFonts w:hint="eastAsia"/>
        </w:rPr>
        <w:t>当</w:t>
      </w:r>
      <m:oMath>
        <m:sSub>
          <m:sSubPr>
            <m:ctrlPr>
              <w:rPr>
                <w:rFonts w:ascii="Cambria Math" w:hAnsi="Cambria Math"/>
              </w:rPr>
            </m:ctrlPr>
          </m:sSubPr>
          <m:e>
            <m:r>
              <w:rPr>
                <w:rFonts w:ascii="Cambria Math" w:hAnsi="Cambria Math"/>
              </w:rPr>
              <m:t>δ</m:t>
            </m:r>
          </m:e>
          <m:sub>
            <m:r>
              <w:rPr>
                <w:rFonts w:ascii="Cambria Math" w:hAnsi="Cambria Math"/>
              </w:rPr>
              <m:t>h</m:t>
            </m:r>
          </m:sub>
        </m:sSub>
        <m:sSub>
          <m:sSubPr>
            <m:ctrlPr>
              <w:rPr>
                <w:rFonts w:ascii="Cambria Math" w:hAnsi="Cambria Math"/>
                <w:i/>
              </w:rPr>
            </m:ctrlPr>
          </m:sSubPr>
          <m:e>
            <m:r>
              <w:rPr>
                <w:rFonts w:ascii="Cambria Math" w:hAnsi="Cambria Math"/>
              </w:rPr>
              <m:t>&lt;sim</m:t>
            </m:r>
          </m:e>
          <m:sub>
            <m:r>
              <w:rPr>
                <w:rFonts w:ascii="Cambria Math" w:hAnsi="Cambria Math"/>
              </w:rPr>
              <m:t>pre</m:t>
            </m:r>
          </m:sub>
        </m:sSub>
      </m:oMath>
      <w:r w:rsidR="00173006">
        <w:rPr>
          <w:rFonts w:hint="eastAsia"/>
        </w:rPr>
        <w:t>或</w:t>
      </w:r>
      <m:oMath>
        <m:sSub>
          <m:sSubPr>
            <m:ctrlPr>
              <w:rPr>
                <w:rFonts w:ascii="Cambria Math" w:hAnsi="Cambria Math"/>
                <w:i/>
              </w:rPr>
            </m:ctrlPr>
          </m:sSubPr>
          <m:e>
            <m:r>
              <w:rPr>
                <w:rFonts w:ascii="Cambria Math" w:hAnsi="Cambria Math"/>
              </w:rPr>
              <m:t>sim</m:t>
            </m:r>
          </m:e>
          <m:sub>
            <m:r>
              <w:rPr>
                <w:rFonts w:ascii="Cambria Math" w:hAnsi="Cambria Math"/>
              </w:rPr>
              <m:t>pre</m:t>
            </m:r>
          </m:sub>
        </m:sSub>
        <m:r>
          <w:rPr>
            <w:rFonts w:ascii="Cambria Math" w:hAnsi="Cambria Math"/>
          </w:rPr>
          <m:t>&lt;</m:t>
        </m:r>
        <m:sSub>
          <m:sSubPr>
            <m:ctrlPr>
              <w:rPr>
                <w:rFonts w:ascii="Cambria Math" w:hAnsi="Cambria Math"/>
              </w:rPr>
            </m:ctrlPr>
          </m:sSubPr>
          <m:e>
            <m:r>
              <w:rPr>
                <w:rFonts w:ascii="Cambria Math" w:hAnsi="Cambria Math"/>
              </w:rPr>
              <m:t>δ</m:t>
            </m:r>
          </m:e>
          <m:sub>
            <m:r>
              <w:rPr>
                <w:rFonts w:ascii="Cambria Math" w:hAnsi="Cambria Math"/>
              </w:rPr>
              <m:t>l</m:t>
            </m:r>
          </m:sub>
        </m:sSub>
      </m:oMath>
      <w:r w:rsidR="00173006">
        <w:t>时</w:t>
      </w:r>
      <w:r w:rsidR="00173006">
        <w:rPr>
          <w:rFonts w:hint="eastAsia"/>
        </w:rPr>
        <w:t>，</w:t>
      </w:r>
      <w:r w:rsidR="00173006">
        <w:t>应用此公式</w:t>
      </w:r>
      <w:r w:rsidR="00173006">
        <w:rPr>
          <w:rFonts w:hint="eastAsia"/>
        </w:rPr>
        <w:t>。</w:t>
      </w:r>
    </w:p>
    <w:p w:rsidR="00173006" w:rsidRPr="00173006" w:rsidRDefault="00173006" w:rsidP="00167BE3">
      <w:pPr>
        <w:pStyle w:val="ac"/>
      </w:pPr>
      <w:r>
        <w:rPr>
          <w:rFonts w:hint="eastAsia"/>
        </w:rPr>
        <w:t>当</w:t>
      </w:r>
      <m:oMath>
        <m:sSub>
          <m:sSubPr>
            <m:ctrlPr>
              <w:rPr>
                <w:rFonts w:ascii="Cambria Math" w:hAnsi="Cambria Math"/>
              </w:rPr>
            </m:ctrlPr>
          </m:sSubPr>
          <m:e>
            <m:r>
              <w:rPr>
                <w:rFonts w:ascii="Cambria Math" w:hAnsi="Cambria Math"/>
              </w:rPr>
              <m:t>δ</m:t>
            </m:r>
          </m:e>
          <m:sub>
            <m:r>
              <w:rPr>
                <w:rFonts w:ascii="Cambria Math" w:hAnsi="Cambria Math"/>
              </w:rPr>
              <m:t>l</m:t>
            </m:r>
          </m:sub>
        </m:sSub>
        <m:sSub>
          <m:sSubPr>
            <m:ctrlPr>
              <w:rPr>
                <w:rFonts w:ascii="Cambria Math" w:hAnsi="Cambria Math"/>
                <w:i/>
              </w:rPr>
            </m:ctrlPr>
          </m:sSubPr>
          <m:e>
            <m:r>
              <w:rPr>
                <w:rFonts w:ascii="Cambria Math" w:hAnsi="Cambria Math"/>
              </w:rPr>
              <m:t>&lt;sim</m:t>
            </m:r>
          </m:e>
          <m:sub>
            <m:r>
              <w:rPr>
                <w:rFonts w:ascii="Cambria Math" w:hAnsi="Cambria Math"/>
              </w:rPr>
              <m:t>pre</m:t>
            </m:r>
          </m:sub>
        </m:sSub>
        <m:r>
          <w:rPr>
            <w:rFonts w:ascii="Cambria Math" w:hAnsi="Cambria Math"/>
          </w:rPr>
          <m:t>&lt;</m:t>
        </m:r>
        <m:sSub>
          <m:sSubPr>
            <m:ctrlPr>
              <w:rPr>
                <w:rFonts w:ascii="Cambria Math" w:hAnsi="Cambria Math"/>
              </w:rPr>
            </m:ctrlPr>
          </m:sSubPr>
          <m:e>
            <m:r>
              <w:rPr>
                <w:rFonts w:ascii="Cambria Math" w:hAnsi="Cambria Math"/>
              </w:rPr>
              <m:t>δ</m:t>
            </m:r>
          </m:e>
          <m:sub>
            <m:eqArr>
              <m:eqArrPr>
                <m:ctrlPr>
                  <w:rPr>
                    <w:rFonts w:ascii="Cambria Math" w:hAnsi="Cambria Math"/>
                  </w:rPr>
                </m:ctrlPr>
              </m:eqArrPr>
              <m:e>
                <m:r>
                  <w:rPr>
                    <w:rFonts w:ascii="Cambria Math" w:hAnsi="Cambria Math"/>
                  </w:rPr>
                  <m:t>h</m:t>
                </m:r>
              </m:e>
            </m:eqArr>
          </m:sub>
        </m:sSub>
      </m:oMath>
      <w:r>
        <w:rPr>
          <w:rFonts w:hint="eastAsia"/>
        </w:rPr>
        <w:t>时，不对相似度进行调整，直接使用</w:t>
      </w:r>
      <m:oMath>
        <m:sSub>
          <m:sSubPr>
            <m:ctrlPr>
              <w:rPr>
                <w:rFonts w:ascii="Cambria Math" w:hAnsi="Cambria Math"/>
                <w:i/>
              </w:rPr>
            </m:ctrlPr>
          </m:sSubPr>
          <m:e>
            <m:r>
              <w:rPr>
                <w:rFonts w:ascii="Cambria Math" w:hAnsi="Cambria Math"/>
              </w:rPr>
              <m:t>sim</m:t>
            </m:r>
          </m:e>
          <m:sub>
            <m:r>
              <w:rPr>
                <w:rFonts w:ascii="Cambria Math" w:hAnsi="Cambria Math"/>
              </w:rPr>
              <m:t>pre</m:t>
            </m:r>
          </m:sub>
        </m:sSub>
      </m:oMath>
      <w:r>
        <w:rPr>
          <w:rFonts w:hint="eastAsia"/>
        </w:rPr>
        <w:t>作为词与词间最终相似度。</w:t>
      </w:r>
    </w:p>
    <w:p w:rsidR="005B75C4" w:rsidRPr="00B83261" w:rsidRDefault="005B75C4" w:rsidP="00947FDB">
      <w:pPr>
        <w:pStyle w:val="7"/>
        <w:rPr>
          <w:highlight w:val="lightGray"/>
        </w:rPr>
      </w:pPr>
      <w:r w:rsidRPr="00B83261">
        <w:rPr>
          <w:rFonts w:hint="eastAsia"/>
          <w:highlight w:val="lightGray"/>
        </w:rPr>
        <w:t>4.</w:t>
      </w:r>
      <w:r w:rsidR="00947FDB">
        <w:rPr>
          <w:highlight w:val="lightGray"/>
        </w:rPr>
        <w:t>3.1</w:t>
      </w:r>
      <w:r w:rsidRPr="00B83261">
        <w:rPr>
          <w:rFonts w:hint="eastAsia"/>
          <w:highlight w:val="lightGray"/>
        </w:rPr>
        <w:t>.2.1</w:t>
      </w:r>
      <w:r w:rsidRPr="00B83261">
        <w:rPr>
          <w:rFonts w:hint="eastAsia"/>
          <w:highlight w:val="lightGray"/>
        </w:rPr>
        <w:t>以下为选出</w:t>
      </w:r>
      <w:r w:rsidRPr="00B83261">
        <w:rPr>
          <w:rFonts w:hint="eastAsia"/>
          <w:highlight w:val="lightGray"/>
        </w:rPr>
        <w:t>tfidf</w:t>
      </w:r>
      <w:r w:rsidRPr="00B83261">
        <w:rPr>
          <w:rFonts w:hint="eastAsia"/>
          <w:highlight w:val="lightGray"/>
        </w:rPr>
        <w:t>权重较大的单次或词组集合的步骤（意思不变，改，防相似）</w:t>
      </w:r>
    </w:p>
    <w:p w:rsidR="005B75C4" w:rsidRPr="00B83261" w:rsidRDefault="005B75C4" w:rsidP="005B75C4">
      <w:pPr>
        <w:pStyle w:val="ac"/>
        <w:rPr>
          <w:highlight w:val="lightGray"/>
        </w:rPr>
      </w:pPr>
      <w:r w:rsidRPr="00B83261">
        <w:rPr>
          <w:rFonts w:hint="eastAsia"/>
          <w:highlight w:val="lightGray"/>
        </w:rPr>
        <w:t>在</w:t>
      </w:r>
      <w:r w:rsidRPr="00B83261">
        <w:rPr>
          <w:highlight w:val="lightGray"/>
        </w:rPr>
        <w:t>论文中，</w:t>
      </w:r>
      <w:r w:rsidRPr="00B83261">
        <w:rPr>
          <w:rFonts w:hint="eastAsia"/>
          <w:highlight w:val="lightGray"/>
        </w:rPr>
        <w:t>计算两个</w:t>
      </w:r>
      <w:r w:rsidRPr="00B83261">
        <w:rPr>
          <w:highlight w:val="lightGray"/>
        </w:rPr>
        <w:t>词之间的语义相似度</w:t>
      </w:r>
      <w:r w:rsidRPr="00B83261">
        <w:rPr>
          <w:rFonts w:hint="eastAsia"/>
          <w:highlight w:val="lightGray"/>
        </w:rPr>
        <w:t>我们</w:t>
      </w:r>
      <w:r w:rsidRPr="00B83261">
        <w:rPr>
          <w:highlight w:val="lightGray"/>
        </w:rPr>
        <w:t>首先将词表示为词向量的形式，然后</w:t>
      </w:r>
      <w:r w:rsidRPr="00B83261">
        <w:rPr>
          <w:rFonts w:hint="eastAsia"/>
          <w:highlight w:val="lightGray"/>
        </w:rPr>
        <w:t>使用</w:t>
      </w:r>
      <w:r w:rsidRPr="00B83261">
        <w:rPr>
          <w:highlight w:val="lightGray"/>
        </w:rPr>
        <w:t>cosine</w:t>
      </w:r>
      <w:r w:rsidRPr="00B83261">
        <w:rPr>
          <w:rFonts w:hint="eastAsia"/>
          <w:highlight w:val="lightGray"/>
        </w:rPr>
        <w:t>相似度计算，</w:t>
      </w:r>
      <w:r w:rsidRPr="00B83261">
        <w:rPr>
          <w:highlight w:val="lightGray"/>
        </w:rPr>
        <w:t>如公式</w:t>
      </w:r>
      <w:r w:rsidRPr="00B83261">
        <w:rPr>
          <w:rFonts w:hint="eastAsia"/>
          <w:highlight w:val="lightGray"/>
        </w:rPr>
        <w:t>(</w:t>
      </w:r>
      <w:r w:rsidRPr="00B83261">
        <w:rPr>
          <w:highlight w:val="lightGray"/>
        </w:rPr>
        <w:t>3.4</w:t>
      </w:r>
      <w:r w:rsidRPr="00B83261">
        <w:rPr>
          <w:rFonts w:hint="eastAsia"/>
          <w:highlight w:val="lightGray"/>
        </w:rPr>
        <w:t>)</w:t>
      </w:r>
      <w:r w:rsidRPr="00B83261">
        <w:rPr>
          <w:highlight w:val="lightGray"/>
        </w:rPr>
        <w:t>所示。</w:t>
      </w:r>
    </w:p>
    <w:p w:rsidR="005B75C4" w:rsidRPr="00B83261" w:rsidRDefault="005B75C4" w:rsidP="005B75C4">
      <w:pPr>
        <w:pStyle w:val="ac"/>
        <w:tabs>
          <w:tab w:val="center" w:pos="4536"/>
          <w:tab w:val="right" w:pos="9071"/>
        </w:tabs>
        <w:rPr>
          <w:highlight w:val="lightGray"/>
        </w:rPr>
      </w:pPr>
      <w:r w:rsidRPr="00B83261">
        <w:rPr>
          <w:highlight w:val="lightGray"/>
        </w:rPr>
        <w:tab/>
      </w:r>
      <m:oMath>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i</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j</m:t>
                </m:r>
              </m:sub>
            </m:sSub>
          </m:e>
        </m:d>
        <m:r>
          <w:rPr>
            <w:rFonts w:ascii="Cambria Math" w:hAnsi="Cambria Math"/>
            <w:highlight w:val="lightGray"/>
          </w:rPr>
          <m:t>=</m:t>
        </m:r>
        <m:func>
          <m:funcPr>
            <m:ctrlPr>
              <w:rPr>
                <w:rFonts w:ascii="Cambria Math" w:hAnsi="Cambria Math"/>
                <w:i/>
                <w:highlight w:val="lightGray"/>
              </w:rPr>
            </m:ctrlPr>
          </m:funcPr>
          <m:fName>
            <m:r>
              <w:rPr>
                <w:rFonts w:ascii="Cambria Math" w:hAnsi="Cambria Math"/>
                <w:highlight w:val="lightGray"/>
              </w:rPr>
              <m:t>cos</m:t>
            </m:r>
          </m:fName>
          <m:e>
            <m:d>
              <m:dPr>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r>
                  <m:rPr>
                    <m:sty m:val="bi"/>
                  </m:rPr>
                  <w:rPr>
                    <w:rFonts w:ascii="Cambria Math" w:hAnsi="Cambria Math"/>
                    <w:highlight w:val="lightGray"/>
                  </w:rPr>
                  <m:t>,</m:t>
                </m:r>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e>
        </m:func>
        <m:r>
          <w:rPr>
            <w:rFonts w:ascii="Cambria Math" w:hAnsi="Cambria Math"/>
            <w:highlight w:val="lightGray"/>
          </w:rPr>
          <m:t>=</m:t>
        </m:r>
        <m:f>
          <m:fPr>
            <m:ctrlPr>
              <w:rPr>
                <w:rFonts w:ascii="Cambria Math" w:hAnsi="Cambria Math"/>
                <w:i/>
                <w:highlight w:val="lightGray"/>
              </w:rPr>
            </m:ctrlPr>
          </m:fPr>
          <m:num>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num>
          <m:den>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e>
            </m:d>
          </m:den>
        </m:f>
        <m:r>
          <w:rPr>
            <w:rFonts w:ascii="Cambria Math" w:hAnsi="Cambria Math"/>
            <w:highlight w:val="lightGray"/>
          </w:rPr>
          <m:t>∙</m:t>
        </m:r>
        <m:f>
          <m:fPr>
            <m:ctrlPr>
              <w:rPr>
                <w:rFonts w:ascii="Cambria Math" w:hAnsi="Cambria Math"/>
                <w:i/>
                <w:highlight w:val="lightGray"/>
              </w:rPr>
            </m:ctrlPr>
          </m:fPr>
          <m:num>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num>
          <m:den>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den>
        </m:f>
      </m:oMath>
      <w:r w:rsidRPr="00B83261">
        <w:rPr>
          <w:highlight w:val="lightGray"/>
        </w:rPr>
        <w:tab/>
        <w:t>(3.4)</w:t>
      </w:r>
    </w:p>
    <w:p w:rsidR="005B75C4" w:rsidRPr="00B83261" w:rsidRDefault="005B75C4" w:rsidP="005B75C4">
      <w:pPr>
        <w:pStyle w:val="ac"/>
        <w:rPr>
          <w:highlight w:val="lightGray"/>
        </w:rPr>
      </w:pPr>
      <w:r w:rsidRPr="00B83261">
        <w:rPr>
          <w:rFonts w:hint="eastAsia"/>
          <w:highlight w:val="lightGray"/>
        </w:rPr>
        <w:t>其中</w:t>
      </w:r>
      <m:oMath>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oMath>
      <w:r w:rsidRPr="00B83261">
        <w:rPr>
          <w:rFonts w:hint="eastAsia"/>
          <w:highlight w:val="lightGray"/>
        </w:rPr>
        <w:t>和</w:t>
      </w:r>
      <m:oMath>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oMath>
      <w:r w:rsidRPr="00B83261">
        <w:rPr>
          <w:rFonts w:hint="eastAsia"/>
          <w:highlight w:val="lightGray"/>
        </w:rPr>
        <w:t>分别</w:t>
      </w:r>
      <w:r w:rsidRPr="00B83261">
        <w:rPr>
          <w:highlight w:val="lightGray"/>
        </w:rPr>
        <w:t>表示词</w:t>
      </w:r>
      <m:oMath>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i</m:t>
            </m:r>
          </m:sub>
        </m:sSub>
      </m:oMath>
      <w:r w:rsidRPr="00B83261">
        <w:rPr>
          <w:rFonts w:hint="eastAsia"/>
          <w:highlight w:val="lightGray"/>
        </w:rPr>
        <w:t>和</w:t>
      </w:r>
      <m:oMath>
        <m:sSub>
          <m:sSubPr>
            <m:ctrlPr>
              <w:rPr>
                <w:rFonts w:ascii="Cambria Math" w:hAnsi="Cambria Math"/>
                <w:i/>
                <w:highlight w:val="lightGray"/>
              </w:rPr>
            </m:ctrlPr>
          </m:sSubPr>
          <m:e>
            <m:r>
              <w:rPr>
                <w:rFonts w:ascii="Cambria Math" w:hAnsi="Cambria Math"/>
                <w:highlight w:val="lightGray"/>
              </w:rPr>
              <m:t>w</m:t>
            </m:r>
          </m:e>
          <m:sub>
            <m:r>
              <w:rPr>
                <w:rFonts w:ascii="Cambria Math" w:hAnsi="Cambria Math"/>
                <w:highlight w:val="lightGray"/>
              </w:rPr>
              <m:t>j</m:t>
            </m:r>
          </m:sub>
        </m:sSub>
      </m:oMath>
      <w:r w:rsidRPr="00B83261">
        <w:rPr>
          <w:rFonts w:hint="eastAsia"/>
          <w:highlight w:val="lightGray"/>
        </w:rPr>
        <w:t>的</w:t>
      </w:r>
      <w:r w:rsidRPr="00B83261">
        <w:rPr>
          <w:highlight w:val="lightGray"/>
        </w:rPr>
        <w:t>词向量，</w:t>
      </w:r>
      <m:oMath>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i</m:t>
                </m:r>
              </m:sub>
            </m:sSub>
          </m:e>
        </m:d>
      </m:oMath>
      <w:r w:rsidRPr="00B83261">
        <w:rPr>
          <w:rFonts w:hint="eastAsia"/>
          <w:highlight w:val="lightGray"/>
        </w:rPr>
        <w:t>和</w:t>
      </w:r>
      <m:oMath>
        <m:d>
          <m:dPr>
            <m:begChr m:val="‖"/>
            <m:endChr m:val="‖"/>
            <m:ctrlPr>
              <w:rPr>
                <w:rFonts w:ascii="Cambria Math" w:hAnsi="Cambria Math"/>
                <w:i/>
                <w:highlight w:val="lightGray"/>
              </w:rPr>
            </m:ctrlPr>
          </m:dPr>
          <m:e>
            <m:sSub>
              <m:sSubPr>
                <m:ctrlPr>
                  <w:rPr>
                    <w:rFonts w:ascii="Cambria Math" w:hAnsi="Cambria Math"/>
                    <w:b/>
                    <w:i/>
                    <w:highlight w:val="lightGray"/>
                  </w:rPr>
                </m:ctrlPr>
              </m:sSubPr>
              <m:e>
                <m:r>
                  <m:rPr>
                    <m:sty m:val="bi"/>
                  </m:rPr>
                  <w:rPr>
                    <w:rFonts w:ascii="Cambria Math" w:hAnsi="Cambria Math"/>
                    <w:highlight w:val="lightGray"/>
                  </w:rPr>
                  <m:t>w</m:t>
                </m:r>
              </m:e>
              <m:sub>
                <m:r>
                  <m:rPr>
                    <m:sty m:val="bi"/>
                  </m:rPr>
                  <w:rPr>
                    <w:rFonts w:ascii="Cambria Math" w:hAnsi="Cambria Math"/>
                    <w:highlight w:val="lightGray"/>
                  </w:rPr>
                  <m:t>j</m:t>
                </m:r>
              </m:sub>
            </m:sSub>
          </m:e>
        </m:d>
      </m:oMath>
      <w:r w:rsidRPr="00B83261">
        <w:rPr>
          <w:rFonts w:hint="eastAsia"/>
          <w:highlight w:val="lightGray"/>
        </w:rPr>
        <w:t>分别</w:t>
      </w:r>
      <w:r w:rsidRPr="00B83261">
        <w:rPr>
          <w:highlight w:val="lightGray"/>
        </w:rPr>
        <w:t>表示两个词的词向量的长度</w:t>
      </w:r>
      <w:r w:rsidRPr="00B83261">
        <w:rPr>
          <w:rFonts w:hint="eastAsia"/>
          <w:highlight w:val="lightGray"/>
        </w:rPr>
        <w:t>。</w:t>
      </w:r>
    </w:p>
    <w:p w:rsidR="005B75C4" w:rsidRPr="00B83261" w:rsidRDefault="005B75C4" w:rsidP="005B75C4">
      <w:pPr>
        <w:pStyle w:val="ac"/>
        <w:rPr>
          <w:highlight w:val="lightGray"/>
        </w:rPr>
      </w:pPr>
      <w:r w:rsidRPr="00B83261">
        <w:rPr>
          <w:highlight w:val="lightGray"/>
        </w:rPr>
        <w:t>合适的查询扩展方法</w:t>
      </w:r>
      <w:r w:rsidRPr="00B83261">
        <w:rPr>
          <w:rFonts w:hint="eastAsia"/>
          <w:highlight w:val="lightGray"/>
        </w:rPr>
        <w:t>和</w:t>
      </w:r>
      <w:r w:rsidRPr="00B83261">
        <w:rPr>
          <w:highlight w:val="lightGray"/>
        </w:rPr>
        <w:t>加权策略能够提升</w:t>
      </w:r>
      <w:r w:rsidRPr="00B83261">
        <w:rPr>
          <w:rFonts w:hint="eastAsia"/>
          <w:highlight w:val="lightGray"/>
        </w:rPr>
        <w:t>信息</w:t>
      </w:r>
      <w:r w:rsidRPr="00B83261">
        <w:rPr>
          <w:highlight w:val="lightGray"/>
        </w:rPr>
        <w:t>检索任务的性能</w:t>
      </w:r>
      <w:r w:rsidRPr="00B83261">
        <w:rPr>
          <w:highlight w:val="lightGray"/>
          <w:vertAlign w:val="superscript"/>
        </w:rPr>
        <w:fldChar w:fldCharType="begin"/>
      </w:r>
      <w:r w:rsidRPr="00B83261">
        <w:rPr>
          <w:highlight w:val="lightGray"/>
          <w:vertAlign w:val="superscript"/>
        </w:rPr>
        <w:instrText xml:space="preserve"> REF _Ref505699193 \n \h  \* MERGEFORMAT </w:instrText>
      </w:r>
      <w:r w:rsidRPr="00B83261">
        <w:rPr>
          <w:highlight w:val="lightGray"/>
          <w:vertAlign w:val="superscript"/>
        </w:rPr>
      </w:r>
      <w:r w:rsidRPr="00B83261">
        <w:rPr>
          <w:highlight w:val="lightGray"/>
          <w:vertAlign w:val="superscript"/>
        </w:rPr>
        <w:fldChar w:fldCharType="separate"/>
      </w:r>
      <w:r w:rsidRPr="00B83261">
        <w:rPr>
          <w:highlight w:val="lightGray"/>
          <w:vertAlign w:val="superscript"/>
        </w:rPr>
        <w:t>[42]</w:t>
      </w:r>
      <w:r w:rsidRPr="00B83261">
        <w:rPr>
          <w:highlight w:val="lightGray"/>
          <w:vertAlign w:val="superscript"/>
        </w:rPr>
        <w:fldChar w:fldCharType="end"/>
      </w:r>
      <w:r w:rsidRPr="00B83261">
        <w:rPr>
          <w:rFonts w:hint="eastAsia"/>
          <w:highlight w:val="lightGray"/>
        </w:rPr>
        <w:t>。对某个</w:t>
      </w:r>
      <w:r w:rsidRPr="00B83261">
        <w:rPr>
          <w:highlight w:val="lightGray"/>
        </w:rPr>
        <w:t>文档</w:t>
      </w:r>
      <w:r w:rsidRPr="00B83261">
        <w:rPr>
          <w:position w:val="-6"/>
          <w:highlight w:val="lightGray"/>
        </w:rPr>
        <w:object w:dxaOrig="200" w:dyaOrig="240">
          <v:shape id="_x0000_i1026" type="#_x0000_t75" style="width:10pt;height:11.9pt" o:ole="">
            <v:imagedata r:id="rId10" o:title=""/>
          </v:shape>
          <o:OLEObject Type="Embed" ProgID="Equation.DSMT4" ShapeID="_x0000_i1026" DrawAspect="Content" ObjectID="_1613016593" r:id="rId11"/>
        </w:object>
      </w:r>
      <w:r w:rsidRPr="00B83261">
        <w:rPr>
          <w:rFonts w:hint="eastAsia"/>
          <w:highlight w:val="lightGray"/>
        </w:rPr>
        <w:t>进行</w:t>
      </w:r>
      <w:r w:rsidRPr="00B83261">
        <w:rPr>
          <w:highlight w:val="lightGray"/>
        </w:rPr>
        <w:t>查询</w:t>
      </w:r>
      <w:r w:rsidRPr="00B83261">
        <w:rPr>
          <w:rFonts w:hint="eastAsia"/>
          <w:highlight w:val="lightGray"/>
        </w:rPr>
        <w:t>扩展</w:t>
      </w:r>
      <w:r w:rsidRPr="00B83261">
        <w:rPr>
          <w:highlight w:val="lightGray"/>
        </w:rPr>
        <w:t>，</w:t>
      </w:r>
      <w:r w:rsidRPr="00B83261">
        <w:rPr>
          <w:rFonts w:hint="eastAsia"/>
          <w:highlight w:val="lightGray"/>
        </w:rPr>
        <w:t>是</w:t>
      </w:r>
      <w:r w:rsidRPr="00B83261">
        <w:rPr>
          <w:highlight w:val="lightGray"/>
        </w:rPr>
        <w:t>对文档中的各个</w:t>
      </w:r>
      <w:r w:rsidRPr="00B83261">
        <w:rPr>
          <w:rFonts w:hint="eastAsia"/>
          <w:highlight w:val="lightGray"/>
        </w:rPr>
        <w:t>单</w:t>
      </w:r>
      <w:r w:rsidRPr="00B83261">
        <w:rPr>
          <w:highlight w:val="lightGray"/>
        </w:rPr>
        <w:t>词或词组进行扩展，</w:t>
      </w:r>
      <w:r w:rsidRPr="00B83261">
        <w:rPr>
          <w:rFonts w:hint="eastAsia"/>
          <w:highlight w:val="lightGray"/>
        </w:rPr>
        <w:t>步骤如</w:t>
      </w:r>
      <w:r w:rsidRPr="00B83261">
        <w:rPr>
          <w:highlight w:val="lightGray"/>
        </w:rPr>
        <w:fldChar w:fldCharType="begin"/>
      </w:r>
      <w:r w:rsidRPr="00B83261">
        <w:rPr>
          <w:highlight w:val="lightGray"/>
        </w:rPr>
        <w:instrText xml:space="preserve"> </w:instrText>
      </w:r>
      <w:r w:rsidRPr="00B83261">
        <w:rPr>
          <w:rFonts w:hint="eastAsia"/>
          <w:highlight w:val="lightGray"/>
        </w:rPr>
        <w:instrText>REF _Ref505782087 \h</w:instrText>
      </w:r>
      <w:r w:rsidRPr="00B83261">
        <w:rPr>
          <w:highlight w:val="lightGray"/>
        </w:rPr>
        <w:instrText xml:space="preserve"> </w:instrText>
      </w:r>
      <w:r w:rsidR="00B83261" w:rsidRPr="00B83261">
        <w:rPr>
          <w:highlight w:val="lightGray"/>
        </w:rPr>
        <w:instrText xml:space="preserve"> \* MERGEFORMAT </w:instrText>
      </w:r>
      <w:r w:rsidRPr="00B83261">
        <w:rPr>
          <w:highlight w:val="lightGray"/>
        </w:rPr>
      </w:r>
      <w:r w:rsidRPr="00B83261">
        <w:rPr>
          <w:highlight w:val="lightGray"/>
        </w:rPr>
        <w:fldChar w:fldCharType="separate"/>
      </w:r>
      <w:r w:rsidRPr="00B83261">
        <w:rPr>
          <w:rFonts w:hint="eastAsia"/>
          <w:highlight w:val="lightGray"/>
        </w:rPr>
        <w:t>图</w:t>
      </w:r>
      <w:r w:rsidRPr="00B83261">
        <w:rPr>
          <w:noProof/>
          <w:highlight w:val="lightGray"/>
        </w:rPr>
        <w:t>12</w:t>
      </w:r>
      <w:r w:rsidRPr="00B83261">
        <w:rPr>
          <w:highlight w:val="lightGray"/>
        </w:rPr>
        <w:fldChar w:fldCharType="end"/>
      </w:r>
      <w:r w:rsidRPr="00B83261">
        <w:rPr>
          <w:rFonts w:hint="eastAsia"/>
          <w:highlight w:val="lightGray"/>
        </w:rPr>
        <w:t>所示</w:t>
      </w:r>
      <w:r w:rsidRPr="00B83261">
        <w:rPr>
          <w:highlight w:val="lightGray"/>
        </w:rPr>
        <w:t>，描述如下：</w:t>
      </w:r>
    </w:p>
    <w:p w:rsidR="005B75C4" w:rsidRPr="00B83261" w:rsidRDefault="005B75C4" w:rsidP="005B75C4">
      <w:pPr>
        <w:pStyle w:val="ac"/>
        <w:ind w:firstLineChars="0"/>
        <w:rPr>
          <w:highlight w:val="lightGray"/>
        </w:rPr>
      </w:pPr>
      <w:r w:rsidRPr="00B83261">
        <w:rPr>
          <w:rFonts w:hint="eastAsia"/>
          <w:highlight w:val="lightGray"/>
        </w:rPr>
        <w:t>（</w:t>
      </w:r>
      <w:r w:rsidRPr="00B83261">
        <w:rPr>
          <w:rFonts w:hint="eastAsia"/>
          <w:highlight w:val="lightGray"/>
        </w:rPr>
        <w:t>1</w:t>
      </w:r>
      <w:r w:rsidRPr="00B83261">
        <w:rPr>
          <w:rFonts w:hint="eastAsia"/>
          <w:highlight w:val="lightGray"/>
        </w:rPr>
        <w:t>）首先计算</w:t>
      </w:r>
      <w:r w:rsidRPr="00B83261">
        <w:rPr>
          <w:highlight w:val="lightGray"/>
        </w:rPr>
        <w:t>TFIDF</w:t>
      </w:r>
      <w:r w:rsidRPr="00B83261">
        <w:rPr>
          <w:rFonts w:hint="eastAsia"/>
          <w:highlight w:val="lightGray"/>
        </w:rPr>
        <w:t>权重</w:t>
      </w:r>
      <w:r w:rsidRPr="00B83261">
        <w:rPr>
          <w:highlight w:val="lightGray"/>
        </w:rPr>
        <w:t>，然后根据</w:t>
      </w:r>
      <w:r w:rsidRPr="00B83261">
        <w:rPr>
          <w:highlight w:val="lightGray"/>
        </w:rPr>
        <w:t>TFIDF</w:t>
      </w:r>
      <w:r w:rsidRPr="00B83261">
        <w:rPr>
          <w:highlight w:val="lightGray"/>
        </w:rPr>
        <w:t>进行排序，选择前</w:t>
      </w:r>
      <m:oMath>
        <m:r>
          <w:rPr>
            <w:rFonts w:ascii="Cambria Math" w:hAnsi="Cambria Math"/>
            <w:highlight w:val="lightGray"/>
          </w:rPr>
          <m:t>topn%</m:t>
        </m:r>
      </m:oMath>
      <w:r w:rsidRPr="00B83261">
        <w:rPr>
          <w:rFonts w:hint="eastAsia"/>
          <w:highlight w:val="lightGray"/>
        </w:rPr>
        <w:t>的</w:t>
      </w:r>
      <w:r w:rsidRPr="00B83261">
        <w:rPr>
          <w:highlight w:val="lightGray"/>
        </w:rPr>
        <w:t>单词或词组进行扩展，</w:t>
      </w:r>
      <w:r w:rsidRPr="00B83261">
        <w:rPr>
          <w:rFonts w:hint="eastAsia"/>
          <w:highlight w:val="lightGray"/>
        </w:rPr>
        <w:t>组成</w:t>
      </w:r>
      <w:r w:rsidRPr="00B83261">
        <w:rPr>
          <w:highlight w:val="lightGray"/>
        </w:rPr>
        <w:t>集合</w:t>
      </w:r>
      <m:oMath>
        <m:sSub>
          <m:sSubPr>
            <m:ctrlPr>
              <w:rPr>
                <w:rFonts w:ascii="Cambria Math" w:hAnsi="Cambria Math"/>
                <w:highlight w:val="lightGray"/>
              </w:rPr>
            </m:ctrlPr>
          </m:sSubPr>
          <m:e>
            <m:r>
              <w:rPr>
                <w:rFonts w:ascii="Cambria Math" w:hAnsi="Cambria Math"/>
                <w:highlight w:val="lightGray"/>
              </w:rPr>
              <m:t>EXT</m:t>
            </m:r>
          </m:e>
          <m:sub>
            <m:r>
              <w:rPr>
                <w:rFonts w:ascii="Cambria Math" w:hAnsi="Cambria Math"/>
                <w:highlight w:val="lightGray"/>
              </w:rPr>
              <m:t>S</m:t>
            </m:r>
          </m:sub>
        </m:sSub>
      </m:oMath>
      <w:r w:rsidRPr="00B83261">
        <w:rPr>
          <w:rFonts w:hint="eastAsia"/>
          <w:highlight w:val="lightGray"/>
        </w:rPr>
        <w:t>，</w:t>
      </w:r>
      <w:r w:rsidRPr="00B83261">
        <w:rPr>
          <w:highlight w:val="lightGray"/>
        </w:rPr>
        <w:t>其中</w:t>
      </w:r>
      <m:oMath>
        <m:r>
          <w:rPr>
            <w:rFonts w:ascii="Cambria Math" w:hAnsi="Cambria Math"/>
            <w:highlight w:val="lightGray"/>
          </w:rPr>
          <m:t>topn%</m:t>
        </m:r>
      </m:oMath>
      <w:r w:rsidRPr="00B83261">
        <w:rPr>
          <w:rFonts w:hint="eastAsia"/>
          <w:highlight w:val="lightGray"/>
        </w:rPr>
        <w:t>参数设置为</w:t>
      </w:r>
      <w:r w:rsidRPr="00B83261">
        <w:rPr>
          <w:highlight w:val="lightGray"/>
        </w:rPr>
        <w:t>经验值</w:t>
      </w:r>
      <w:r w:rsidRPr="00B83261">
        <w:rPr>
          <w:rFonts w:hint="eastAsia"/>
          <w:highlight w:val="lightGray"/>
        </w:rPr>
        <w:t>0</w:t>
      </w:r>
      <w:r w:rsidRPr="00B83261">
        <w:rPr>
          <w:highlight w:val="lightGray"/>
        </w:rPr>
        <w:t>.3</w:t>
      </w:r>
      <w:r w:rsidRPr="00B83261">
        <w:rPr>
          <w:rFonts w:hint="eastAsia"/>
          <w:highlight w:val="lightGray"/>
        </w:rPr>
        <w:t>。</w:t>
      </w:r>
    </w:p>
    <w:p w:rsidR="005B75C4" w:rsidRPr="00B83261" w:rsidRDefault="005B75C4" w:rsidP="005B75C4">
      <w:pPr>
        <w:pStyle w:val="ac"/>
        <w:ind w:firstLineChars="0"/>
        <w:rPr>
          <w:highlight w:val="lightGray"/>
        </w:rPr>
      </w:pPr>
      <w:r w:rsidRPr="00B83261">
        <w:rPr>
          <w:rFonts w:hint="eastAsia"/>
          <w:highlight w:val="lightGray"/>
        </w:rPr>
        <w:t>（</w:t>
      </w:r>
      <w:r w:rsidRPr="00B83261">
        <w:rPr>
          <w:rFonts w:hint="eastAsia"/>
          <w:highlight w:val="lightGray"/>
        </w:rPr>
        <w:t>2</w:t>
      </w:r>
      <w:r w:rsidRPr="00B83261">
        <w:rPr>
          <w:rFonts w:hint="eastAsia"/>
          <w:highlight w:val="lightGray"/>
        </w:rPr>
        <w:t>）对</w:t>
      </w:r>
      <w:r w:rsidRPr="00B83261">
        <w:rPr>
          <w:highlight w:val="lightGray"/>
        </w:rPr>
        <w:t>以上选择出的</w:t>
      </w:r>
      <w:r w:rsidRPr="00B83261">
        <w:rPr>
          <w:rFonts w:hint="eastAsia"/>
          <w:highlight w:val="lightGray"/>
        </w:rPr>
        <w:t>前</w:t>
      </w:r>
      <m:oMath>
        <m:r>
          <w:rPr>
            <w:rFonts w:ascii="Cambria Math" w:hAnsi="Cambria Math"/>
            <w:highlight w:val="lightGray"/>
          </w:rPr>
          <m:t>topn%</m:t>
        </m:r>
      </m:oMath>
      <w:r w:rsidRPr="00B83261">
        <w:rPr>
          <w:rFonts w:hint="eastAsia"/>
          <w:highlight w:val="lightGray"/>
        </w:rPr>
        <w:t>的</w:t>
      </w:r>
      <w:r w:rsidRPr="00B83261">
        <w:rPr>
          <w:highlight w:val="lightGray"/>
        </w:rPr>
        <w:t>单词或词组进行扩展，</w:t>
      </w:r>
      <w:r w:rsidRPr="00B83261">
        <w:rPr>
          <w:rFonts w:hint="eastAsia"/>
          <w:highlight w:val="lightGray"/>
        </w:rPr>
        <w:t>使用</w:t>
      </w:r>
      <w:r w:rsidRPr="00B83261">
        <w:rPr>
          <w:highlight w:val="lightGray"/>
        </w:rPr>
        <w:t>单词语义相似</w:t>
      </w:r>
      <w:r w:rsidRPr="00B83261">
        <w:rPr>
          <w:highlight w:val="lightGray"/>
        </w:rPr>
        <w:lastRenderedPageBreak/>
        <w:t>度计算公式，选择出相似度大于阈值</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B83261">
        <w:rPr>
          <w:rFonts w:hint="eastAsia"/>
          <w:highlight w:val="lightGray"/>
        </w:rPr>
        <w:t>的</w:t>
      </w:r>
      <w:r w:rsidRPr="00B83261">
        <w:rPr>
          <w:highlight w:val="lightGray"/>
        </w:rPr>
        <w:t>单词或词组，</w:t>
      </w:r>
      <w:r w:rsidRPr="00B83261">
        <w:rPr>
          <w:rFonts w:hint="eastAsia"/>
          <w:highlight w:val="lightGray"/>
        </w:rPr>
        <w:t>每个</w:t>
      </w:r>
      <w:r w:rsidRPr="00B83261">
        <w:rPr>
          <w:highlight w:val="lightGray"/>
        </w:rPr>
        <w:t>被扩展的词组成集合</w:t>
      </w:r>
      <m:oMath>
        <m:sSub>
          <m:sSubPr>
            <m:ctrlPr>
              <w:rPr>
                <w:rFonts w:ascii="Cambria Math" w:hAnsi="Cambria Math"/>
                <w:highlight w:val="lightGray"/>
              </w:rPr>
            </m:ctrlPr>
          </m:sSubPr>
          <m:e>
            <m:r>
              <w:rPr>
                <w:rFonts w:ascii="Cambria Math" w:hAnsi="Cambria Math"/>
                <w:highlight w:val="lightGray"/>
              </w:rPr>
              <m:t>QE_SET</m:t>
            </m:r>
          </m:e>
          <m:sub>
            <m:r>
              <w:rPr>
                <w:rFonts w:ascii="Cambria Math" w:hAnsi="Cambria Math"/>
                <w:highlight w:val="lightGray"/>
              </w:rPr>
              <m:t>w</m:t>
            </m:r>
          </m:sub>
        </m:sSub>
      </m:oMath>
      <w:r w:rsidRPr="00B83261">
        <w:rPr>
          <w:rFonts w:hint="eastAsia"/>
          <w:highlight w:val="lightGray"/>
        </w:rPr>
        <w:t>，</w:t>
      </w:r>
      <w:r w:rsidRPr="00B83261">
        <w:rPr>
          <w:highlight w:val="lightGray"/>
        </w:rPr>
        <w:t>形式化的表示如公式</w:t>
      </w:r>
      <w:r w:rsidRPr="00B83261">
        <w:rPr>
          <w:rFonts w:hint="eastAsia"/>
          <w:highlight w:val="lightGray"/>
        </w:rPr>
        <w:t>(</w:t>
      </w:r>
      <w:r w:rsidRPr="00B83261">
        <w:rPr>
          <w:highlight w:val="lightGray"/>
        </w:rPr>
        <w:t>3.5</w:t>
      </w:r>
      <w:r w:rsidRPr="00B83261">
        <w:rPr>
          <w:rFonts w:hint="eastAsia"/>
          <w:highlight w:val="lightGray"/>
        </w:rPr>
        <w:t>)</w:t>
      </w:r>
      <w:r w:rsidRPr="00B83261">
        <w:rPr>
          <w:highlight w:val="lightGray"/>
        </w:rPr>
        <w:t>所示。</w:t>
      </w:r>
      <w:r w:rsidRPr="00B83261">
        <w:rPr>
          <w:rFonts w:hint="eastAsia"/>
          <w:highlight w:val="lightGray"/>
        </w:rPr>
        <w:t>其中</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B83261">
        <w:rPr>
          <w:rFonts w:hint="eastAsia"/>
          <w:highlight w:val="lightGray"/>
        </w:rPr>
        <w:t>参数同样</w:t>
      </w:r>
      <w:r w:rsidRPr="00B83261">
        <w:rPr>
          <w:highlight w:val="lightGray"/>
        </w:rPr>
        <w:t>设置为经验</w:t>
      </w:r>
      <w:r w:rsidRPr="00B83261">
        <w:rPr>
          <w:rFonts w:hint="eastAsia"/>
          <w:highlight w:val="lightGray"/>
        </w:rPr>
        <w:t>值</w:t>
      </w:r>
      <w:r w:rsidRPr="00B83261">
        <w:rPr>
          <w:rFonts w:hint="eastAsia"/>
          <w:highlight w:val="lightGray"/>
        </w:rPr>
        <w:t>0</w:t>
      </w:r>
      <w:r w:rsidRPr="00B83261">
        <w:rPr>
          <w:highlight w:val="lightGray"/>
        </w:rPr>
        <w:t>.7</w:t>
      </w:r>
      <w:r w:rsidRPr="00B83261">
        <w:rPr>
          <w:rFonts w:hint="eastAsia"/>
          <w:highlight w:val="lightGray"/>
        </w:rPr>
        <w:t>。</w:t>
      </w:r>
    </w:p>
    <w:p w:rsidR="005B75C4" w:rsidRPr="00B83261" w:rsidRDefault="005B75C4" w:rsidP="005B75C4">
      <w:pPr>
        <w:pStyle w:val="ac"/>
        <w:tabs>
          <w:tab w:val="center" w:pos="4536"/>
          <w:tab w:val="right" w:pos="9071"/>
        </w:tabs>
        <w:ind w:firstLineChars="0"/>
        <w:rPr>
          <w:highlight w:val="lightGray"/>
        </w:rPr>
      </w:pPr>
      <w:r w:rsidRPr="00B83261">
        <w:rPr>
          <w:highlight w:val="lightGray"/>
        </w:rPr>
        <w:tab/>
      </w:r>
      <m:oMath>
        <m:sSub>
          <m:sSubPr>
            <m:ctrlPr>
              <w:rPr>
                <w:rFonts w:ascii="Cambria Math" w:hAnsi="Cambria Math"/>
                <w:i/>
                <w:highlight w:val="lightGray"/>
              </w:rPr>
            </m:ctrlPr>
          </m:sSubPr>
          <m:e>
            <m:r>
              <w:rPr>
                <w:rFonts w:ascii="Cambria Math" w:hAnsi="Cambria Math"/>
                <w:highlight w:val="lightGray"/>
              </w:rPr>
              <m:t>QE_SET</m:t>
            </m:r>
          </m:e>
          <m:sub>
            <m:r>
              <w:rPr>
                <w:rFonts w:ascii="Cambria Math" w:hAnsi="Cambria Math"/>
                <w:highlight w:val="lightGray"/>
              </w:rPr>
              <m:t>w</m:t>
            </m:r>
          </m:sub>
        </m:sSub>
        <m:r>
          <w:rPr>
            <w:rFonts w:ascii="Cambria Math" w:hAnsi="Cambria Math"/>
            <w:highlight w:val="lightGray"/>
          </w:rPr>
          <m:t>=</m:t>
        </m:r>
        <m:d>
          <m:dPr>
            <m:begChr m:val="{"/>
            <m:endChr m:val="}"/>
            <m:ctrlPr>
              <w:rPr>
                <w:rFonts w:ascii="Cambria Math" w:hAnsi="Cambria Math"/>
                <w:i/>
                <w:highlight w:val="lightGray"/>
              </w:rPr>
            </m:ctrlPr>
          </m:dPr>
          <m:e>
            <m:r>
              <w:rPr>
                <w:rFonts w:ascii="Cambria Math" w:hAnsi="Cambria Math"/>
                <w:highlight w:val="lightGray"/>
              </w:rPr>
              <m:t>word</m:t>
            </m:r>
          </m:e>
          <m:e>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r>
                  <w:rPr>
                    <w:rFonts w:ascii="Cambria Math" w:hAnsi="Cambria Math"/>
                    <w:highlight w:val="lightGray"/>
                  </w:rPr>
                  <m:t>w,word</m:t>
                </m:r>
              </m:e>
            </m:d>
            <m:r>
              <w:rPr>
                <w:rFonts w:ascii="Cambria Math" w:hAnsi="Cambria Math"/>
                <w:highlight w:val="lightGray"/>
              </w:rPr>
              <m:t>&gt;</m:t>
            </m:r>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qe</m:t>
                </m:r>
              </m:sub>
            </m:sSub>
          </m:e>
        </m:d>
      </m:oMath>
      <w:r w:rsidRPr="00B83261">
        <w:rPr>
          <w:highlight w:val="lightGray"/>
        </w:rPr>
        <w:tab/>
        <w:t>(3.5)</w:t>
      </w:r>
    </w:p>
    <w:p w:rsidR="005B75C4" w:rsidRPr="00B83261" w:rsidRDefault="005B75C4" w:rsidP="005B75C4">
      <w:pPr>
        <w:pStyle w:val="ac"/>
        <w:ind w:firstLineChars="0"/>
        <w:rPr>
          <w:i/>
          <w:highlight w:val="lightGray"/>
        </w:rPr>
      </w:pPr>
      <m:oMathPara>
        <m:oMath>
          <m:r>
            <w:rPr>
              <w:rFonts w:ascii="Cambria Math" w:hAnsi="Cambria Math"/>
              <w:highlight w:val="lightGray"/>
            </w:rPr>
            <m:t>s.t. w∈</m:t>
          </m:r>
          <m:sSub>
            <m:sSubPr>
              <m:ctrlPr>
                <w:rPr>
                  <w:rFonts w:ascii="Cambria Math" w:hAnsi="Cambria Math"/>
                  <w:i/>
                  <w:highlight w:val="lightGray"/>
                </w:rPr>
              </m:ctrlPr>
            </m:sSubPr>
            <m:e>
              <m:r>
                <w:rPr>
                  <w:rFonts w:ascii="Cambria Math" w:hAnsi="Cambria Math"/>
                  <w:highlight w:val="lightGray"/>
                </w:rPr>
                <m:t>EXT</m:t>
              </m:r>
            </m:e>
            <m:sub>
              <m:r>
                <w:rPr>
                  <w:rFonts w:ascii="Cambria Math" w:hAnsi="Cambria Math"/>
                  <w:highlight w:val="lightGray"/>
                </w:rPr>
                <m:t>S</m:t>
              </m:r>
            </m:sub>
          </m:sSub>
        </m:oMath>
      </m:oMathPara>
    </w:p>
    <w:p w:rsidR="005B75C4" w:rsidRPr="00B83261" w:rsidRDefault="005B75C4" w:rsidP="005B75C4">
      <w:pPr>
        <w:pStyle w:val="ac"/>
        <w:ind w:firstLineChars="0"/>
        <w:jc w:val="center"/>
        <w:rPr>
          <w:highlight w:val="lightGray"/>
        </w:rPr>
      </w:pPr>
    </w:p>
    <w:p w:rsidR="005B75C4" w:rsidRPr="00B83261" w:rsidRDefault="005B75C4" w:rsidP="005B75C4">
      <w:pPr>
        <w:pStyle w:val="ac"/>
        <w:keepNext/>
        <w:ind w:firstLineChars="0" w:firstLine="0"/>
        <w:jc w:val="center"/>
        <w:rPr>
          <w:highlight w:val="lightGray"/>
        </w:rPr>
      </w:pPr>
      <w:r w:rsidRPr="00B83261">
        <w:rPr>
          <w:highlight w:val="lightGray"/>
        </w:rPr>
        <w:object w:dxaOrig="8338" w:dyaOrig="2317">
          <v:shape id="_x0000_i1027" type="#_x0000_t75" style="width:415.1pt;height:115.85pt" o:ole="">
            <v:imagedata r:id="rId12" o:title=""/>
          </v:shape>
          <o:OLEObject Type="Embed" ProgID="Visio.Drawing.11" ShapeID="_x0000_i1027" DrawAspect="Content" ObjectID="_1613016594" r:id="rId13"/>
        </w:object>
      </w:r>
    </w:p>
    <w:p w:rsidR="005B75C4" w:rsidRDefault="005B75C4" w:rsidP="005B75C4">
      <w:pPr>
        <w:pStyle w:val="aa"/>
        <w:spacing w:after="120"/>
      </w:pPr>
      <w:bookmarkStart w:id="3" w:name="_Ref505782087"/>
      <w:bookmarkStart w:id="4" w:name="_Toc508310466"/>
      <w:r w:rsidRPr="00B83261">
        <w:rPr>
          <w:rFonts w:hint="eastAsia"/>
          <w:highlight w:val="lightGray"/>
        </w:rPr>
        <w:t>图</w:t>
      </w:r>
      <w:r w:rsidRPr="00B83261">
        <w:rPr>
          <w:highlight w:val="lightGray"/>
        </w:rPr>
        <w:fldChar w:fldCharType="begin"/>
      </w:r>
      <w:r w:rsidRPr="00B83261">
        <w:rPr>
          <w:highlight w:val="lightGray"/>
        </w:rPr>
        <w:instrText xml:space="preserve"> </w:instrText>
      </w:r>
      <w:r w:rsidRPr="00B83261">
        <w:rPr>
          <w:rFonts w:hint="eastAsia"/>
          <w:highlight w:val="lightGray"/>
        </w:rPr>
        <w:instrText xml:space="preserve">SEQ </w:instrText>
      </w:r>
      <w:r w:rsidRPr="00B83261">
        <w:rPr>
          <w:rFonts w:hint="eastAsia"/>
          <w:highlight w:val="lightGray"/>
        </w:rPr>
        <w:instrText>图</w:instrText>
      </w:r>
      <w:r w:rsidRPr="00B83261">
        <w:rPr>
          <w:rFonts w:hint="eastAsia"/>
          <w:highlight w:val="lightGray"/>
        </w:rPr>
        <w:instrText xml:space="preserve"> \* ARABIC</w:instrText>
      </w:r>
      <w:r w:rsidRPr="00B83261">
        <w:rPr>
          <w:highlight w:val="lightGray"/>
        </w:rPr>
        <w:instrText xml:space="preserve"> </w:instrText>
      </w:r>
      <w:r w:rsidRPr="00B83261">
        <w:rPr>
          <w:highlight w:val="lightGray"/>
        </w:rPr>
        <w:fldChar w:fldCharType="separate"/>
      </w:r>
      <w:r w:rsidRPr="00B83261">
        <w:rPr>
          <w:noProof/>
          <w:highlight w:val="lightGray"/>
        </w:rPr>
        <w:t>12</w:t>
      </w:r>
      <w:r w:rsidRPr="00B83261">
        <w:rPr>
          <w:highlight w:val="lightGray"/>
        </w:rPr>
        <w:fldChar w:fldCharType="end"/>
      </w:r>
      <w:bookmarkEnd w:id="3"/>
      <w:r w:rsidRPr="00B83261">
        <w:rPr>
          <w:highlight w:val="lightGray"/>
        </w:rPr>
        <w:t xml:space="preserve">  </w:t>
      </w:r>
      <w:r w:rsidRPr="00B83261">
        <w:rPr>
          <w:rFonts w:hint="eastAsia"/>
          <w:highlight w:val="lightGray"/>
        </w:rPr>
        <w:t>查询扩展流程图</w:t>
      </w:r>
      <w:bookmarkEnd w:id="4"/>
    </w:p>
    <w:p w:rsidR="005B75C4" w:rsidRDefault="005B75C4" w:rsidP="005B75C4"/>
    <w:p w:rsidR="005B75C4" w:rsidRDefault="005B75C4" w:rsidP="005B75C4"/>
    <w:p w:rsidR="005B75C4" w:rsidRPr="00CB234C" w:rsidRDefault="005B75C4" w:rsidP="00E60421">
      <w:pPr>
        <w:pStyle w:val="5"/>
        <w:rPr>
          <w:highlight w:val="green"/>
        </w:rPr>
      </w:pPr>
      <w:r w:rsidRPr="00CB234C">
        <w:rPr>
          <w:rFonts w:hint="eastAsia"/>
          <w:highlight w:val="green"/>
        </w:rPr>
        <w:t>4.</w:t>
      </w:r>
      <w:r w:rsidR="00947FDB">
        <w:rPr>
          <w:highlight w:val="green"/>
        </w:rPr>
        <w:t>3.2</w:t>
      </w:r>
      <w:r w:rsidRPr="00CB234C">
        <w:rPr>
          <w:rFonts w:hint="eastAsia"/>
          <w:highlight w:val="green"/>
        </w:rPr>
        <w:t>对基于缺失词的处理策略</w:t>
      </w:r>
    </w:p>
    <w:p w:rsidR="005B75C4" w:rsidRPr="00CB234C" w:rsidRDefault="005B75C4" w:rsidP="00173006">
      <w:pPr>
        <w:tabs>
          <w:tab w:val="left" w:pos="1808"/>
        </w:tabs>
        <w:ind w:firstLineChars="200" w:firstLine="420"/>
        <w:rPr>
          <w:highlight w:val="green"/>
        </w:rPr>
      </w:pPr>
      <w:r w:rsidRPr="00CB234C">
        <w:rPr>
          <w:highlight w:val="green"/>
        </w:rPr>
        <w:t>对于</w:t>
      </w:r>
      <w:r w:rsidRPr="00CB234C">
        <w:rPr>
          <w:rFonts w:hint="eastAsia"/>
          <w:highlight w:val="green"/>
        </w:rPr>
        <w:t>缺失词</w:t>
      </w:r>
      <w:r w:rsidRPr="00CB234C">
        <w:rPr>
          <w:highlight w:val="green"/>
        </w:rPr>
        <w:t>，建立词汇表，他的相似</w:t>
      </w:r>
      <w:r w:rsidRPr="00CB234C">
        <w:rPr>
          <w:rFonts w:hint="eastAsia"/>
          <w:highlight w:val="green"/>
        </w:rPr>
        <w:t>度，</w:t>
      </w:r>
      <w:r w:rsidRPr="00CB234C">
        <w:rPr>
          <w:highlight w:val="green"/>
        </w:rPr>
        <w:t>等于</w:t>
      </w:r>
      <w:r w:rsidRPr="00CB234C">
        <w:rPr>
          <w:highlight w:val="green"/>
        </w:rPr>
        <w:t>“</w:t>
      </w:r>
      <w:r w:rsidRPr="00CB234C">
        <w:rPr>
          <w:rFonts w:hint="eastAsia"/>
          <w:highlight w:val="green"/>
        </w:rPr>
        <w:t>相关词汇</w:t>
      </w:r>
      <w:r w:rsidRPr="00CB234C">
        <w:rPr>
          <w:highlight w:val="green"/>
        </w:rPr>
        <w:t>”</w:t>
      </w:r>
      <w:r w:rsidRPr="00CB234C">
        <w:rPr>
          <w:rFonts w:hint="eastAsia"/>
          <w:highlight w:val="green"/>
        </w:rPr>
        <w:t>的</w:t>
      </w:r>
      <w:r w:rsidRPr="00CB234C">
        <w:rPr>
          <w:highlight w:val="green"/>
        </w:rPr>
        <w:t>相似</w:t>
      </w:r>
      <w:r w:rsidRPr="00CB234C">
        <w:rPr>
          <w:rFonts w:hint="eastAsia"/>
          <w:highlight w:val="green"/>
        </w:rPr>
        <w:t>度</w:t>
      </w:r>
      <w:r w:rsidRPr="00CB234C">
        <w:rPr>
          <w:highlight w:val="green"/>
        </w:rPr>
        <w:t>的平均值</w:t>
      </w:r>
      <w:r w:rsidRPr="00CB234C">
        <w:rPr>
          <w:rFonts w:hint="eastAsia"/>
          <w:highlight w:val="green"/>
        </w:rPr>
        <w:t>。</w:t>
      </w:r>
      <w:r w:rsidRPr="00CB234C">
        <w:rPr>
          <w:highlight w:val="green"/>
        </w:rPr>
        <w:t>但</w:t>
      </w:r>
      <w:r w:rsidRPr="00CB234C">
        <w:rPr>
          <w:rFonts w:hint="eastAsia"/>
          <w:highlight w:val="green"/>
        </w:rPr>
        <w:t>计算词汇间</w:t>
      </w:r>
      <w:r w:rsidRPr="00CB234C">
        <w:rPr>
          <w:highlight w:val="green"/>
        </w:rPr>
        <w:t>的相似度</w:t>
      </w:r>
      <w:r w:rsidRPr="00CB234C">
        <w:rPr>
          <w:rFonts w:hint="eastAsia"/>
          <w:highlight w:val="green"/>
        </w:rPr>
        <w:t>时</w:t>
      </w:r>
      <w:r w:rsidRPr="00CB234C">
        <w:rPr>
          <w:highlight w:val="green"/>
        </w:rPr>
        <w:t>，先确定是</w:t>
      </w:r>
      <w:r w:rsidRPr="00CB234C">
        <w:rPr>
          <w:rFonts w:hint="eastAsia"/>
          <w:highlight w:val="green"/>
        </w:rPr>
        <w:t>否为同</w:t>
      </w:r>
      <w:r w:rsidRPr="00CB234C">
        <w:rPr>
          <w:highlight w:val="green"/>
        </w:rPr>
        <w:t>一</w:t>
      </w:r>
      <w:r w:rsidRPr="00CB234C">
        <w:rPr>
          <w:rFonts w:hint="eastAsia"/>
          <w:highlight w:val="green"/>
        </w:rPr>
        <w:t>词</w:t>
      </w:r>
      <w:r w:rsidRPr="00CB234C">
        <w:rPr>
          <w:highlight w:val="green"/>
        </w:rPr>
        <w:t>。</w:t>
      </w:r>
    </w:p>
    <w:p w:rsidR="005B75C4" w:rsidRPr="00CB234C" w:rsidRDefault="005B75C4" w:rsidP="005E318A">
      <w:pPr>
        <w:rPr>
          <w:highlight w:val="green"/>
        </w:rPr>
      </w:pPr>
      <w:r w:rsidRPr="00CB234C">
        <w:rPr>
          <w:rFonts w:hint="eastAsia"/>
          <w:highlight w:val="green"/>
        </w:rPr>
        <w:t>原来的策略：</w:t>
      </w:r>
      <w:r w:rsidRPr="00CB234C">
        <w:rPr>
          <w:rFonts w:hint="eastAsia"/>
          <w:highlight w:val="green"/>
        </w:rPr>
        <w:t>1.</w:t>
      </w:r>
      <w:r w:rsidRPr="00CB234C">
        <w:rPr>
          <w:rFonts w:hint="eastAsia"/>
          <w:highlight w:val="green"/>
        </w:rPr>
        <w:t>不考虑该词，</w:t>
      </w:r>
      <w:r w:rsidRPr="00CB234C">
        <w:rPr>
          <w:rFonts w:hint="eastAsia"/>
          <w:highlight w:val="green"/>
        </w:rPr>
        <w:t>2.</w:t>
      </w:r>
      <w:r w:rsidRPr="00CB234C">
        <w:rPr>
          <w:rFonts w:hint="eastAsia"/>
          <w:highlight w:val="green"/>
        </w:rPr>
        <w:t>统一替代为</w:t>
      </w:r>
      <w:bookmarkStart w:id="5" w:name="_Toc508532178"/>
      <w:r w:rsidRPr="00CB234C">
        <w:rPr>
          <w:rFonts w:hint="eastAsia"/>
          <w:highlight w:val="green"/>
        </w:rPr>
        <w:t>某一向量</w:t>
      </w:r>
      <w:r w:rsidRPr="00CB234C">
        <w:rPr>
          <w:rFonts w:hint="eastAsia"/>
          <w:highlight w:val="green"/>
        </w:rPr>
        <w:t xml:space="preserve"> 3.</w:t>
      </w:r>
      <w:r w:rsidRPr="00CB234C">
        <w:rPr>
          <w:rFonts w:hint="eastAsia"/>
          <w:highlight w:val="green"/>
        </w:rPr>
        <w:t>？？？</w:t>
      </w:r>
    </w:p>
    <w:p w:rsidR="005B75C4" w:rsidRPr="00CB234C" w:rsidRDefault="005B75C4" w:rsidP="005E318A">
      <w:pPr>
        <w:rPr>
          <w:highlight w:val="green"/>
        </w:rPr>
      </w:pPr>
      <w:r w:rsidRPr="00CB234C">
        <w:rPr>
          <w:rFonts w:hint="eastAsia"/>
          <w:highlight w:val="green"/>
        </w:rPr>
        <w:t>对停用词的相似度计算方法</w:t>
      </w:r>
    </w:p>
    <w:p w:rsidR="005B75C4" w:rsidRPr="00CB234C" w:rsidRDefault="005B75C4" w:rsidP="005B75C4">
      <w:pPr>
        <w:rPr>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本文提出一种，由人工对缺失词</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使用相关词</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组合</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进行替代计算的方法，具体为将</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在计算某缺失此</w:t>
      </w:r>
      <w:r w:rsidRPr="00CB234C">
        <w:rPr>
          <w:rFonts w:ascii="Times New Roman" w:eastAsia="宋体" w:hAnsi="Times New Roman" w:cs="宋体" w:hint="eastAsia"/>
          <w:sz w:val="24"/>
          <w:szCs w:val="20"/>
          <w:highlight w:val="green"/>
        </w:rPr>
        <w:t xml:space="preserve">  A </w:t>
      </w:r>
      <w:r w:rsidRPr="00CB234C">
        <w:rPr>
          <w:rFonts w:ascii="Times New Roman" w:eastAsia="宋体" w:hAnsi="Times New Roman" w:cs="宋体" w:hint="eastAsia"/>
          <w:sz w:val="24"/>
          <w:szCs w:val="20"/>
          <w:highlight w:val="green"/>
        </w:rPr>
        <w:t>与</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另一词</w:t>
      </w:r>
      <w:r w:rsidRPr="00CB234C">
        <w:rPr>
          <w:rFonts w:ascii="Times New Roman" w:eastAsia="宋体" w:hAnsi="Times New Roman" w:cs="宋体" w:hint="eastAsia"/>
          <w:sz w:val="24"/>
          <w:szCs w:val="20"/>
          <w:highlight w:val="green"/>
        </w:rPr>
        <w:t xml:space="preserve"> C</w:t>
      </w:r>
      <w:r w:rsidRPr="00CB234C">
        <w:rPr>
          <w:rFonts w:ascii="Times New Roman" w:eastAsia="宋体" w:hAnsi="Times New Roman" w:cs="宋体" w:hint="eastAsia"/>
          <w:sz w:val="24"/>
          <w:szCs w:val="20"/>
          <w:highlight w:val="green"/>
        </w:rPr>
        <w:t>的相似度时，该相似度等于</w:t>
      </w:r>
      <w:r w:rsidRPr="00CB234C">
        <w:rPr>
          <w:rFonts w:ascii="Times New Roman" w:eastAsia="宋体" w:hAnsi="Times New Roman" w:cs="宋体" w:hint="eastAsia"/>
          <w:sz w:val="24"/>
          <w:szCs w:val="20"/>
          <w:highlight w:val="green"/>
        </w:rPr>
        <w:t xml:space="preserve"> A</w:t>
      </w:r>
      <w:r w:rsidRPr="00CB234C">
        <w:rPr>
          <w:rFonts w:ascii="Times New Roman" w:eastAsia="宋体" w:hAnsi="Times New Roman" w:cs="宋体" w:hint="eastAsia"/>
          <w:sz w:val="24"/>
          <w:szCs w:val="20"/>
          <w:highlight w:val="green"/>
        </w:rPr>
        <w:t>的替代词组“”</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中每个词与</w:t>
      </w:r>
      <w:r w:rsidRPr="00CB234C">
        <w:rPr>
          <w:rFonts w:ascii="Times New Roman" w:eastAsia="宋体" w:hAnsi="Times New Roman" w:cs="宋体" w:hint="eastAsia"/>
          <w:sz w:val="24"/>
          <w:szCs w:val="20"/>
          <w:highlight w:val="green"/>
        </w:rPr>
        <w:t>c</w:t>
      </w:r>
      <w:r w:rsidRPr="00CB234C">
        <w:rPr>
          <w:rFonts w:ascii="Times New Roman" w:eastAsia="宋体" w:hAnsi="Times New Roman" w:cs="宋体" w:hint="eastAsia"/>
          <w:sz w:val="24"/>
          <w:szCs w:val="20"/>
          <w:highlight w:val="green"/>
        </w:rPr>
        <w:t>的相</w:t>
      </w:r>
      <w:r w:rsidR="00BF2006">
        <w:rPr>
          <w:rFonts w:ascii="Times New Roman" w:eastAsia="宋体" w:hAnsi="Times New Roman" w:cs="宋体" w:hint="eastAsia"/>
          <w:sz w:val="24"/>
          <w:szCs w:val="20"/>
          <w:highlight w:val="green"/>
        </w:rPr>
        <w:t>似</w:t>
      </w:r>
      <w:r w:rsidRPr="00CB234C">
        <w:rPr>
          <w:rFonts w:ascii="Times New Roman" w:eastAsia="宋体" w:hAnsi="Times New Roman" w:cs="宋体" w:hint="eastAsia"/>
          <w:sz w:val="24"/>
          <w:szCs w:val="20"/>
          <w:highlight w:val="green"/>
        </w:rPr>
        <w:t>度的平均值，</w:t>
      </w: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这样既可将缺失词也考虑到计算中去</w:t>
      </w: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缺失在计算相似度时，首先判断另一词是否为与该缺失词为同样的词，若相同，怎相似度为一，若不相同，再按照以上计算方法进行计算。</w:t>
      </w: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p>
    <w:p w:rsidR="00E67B37" w:rsidRPr="00CB234C" w:rsidRDefault="00E67B37" w:rsidP="005B75C4">
      <w:pPr>
        <w:rPr>
          <w:rFonts w:ascii="Times New Roman" w:eastAsia="宋体" w:hAnsi="Times New Roman" w:cs="宋体"/>
          <w:sz w:val="24"/>
          <w:szCs w:val="20"/>
          <w:highlight w:val="green"/>
        </w:rPr>
      </w:pPr>
    </w:p>
    <w:p w:rsidR="005B75C4" w:rsidRPr="00CB234C" w:rsidRDefault="005B75C4" w:rsidP="005B75C4">
      <w:pPr>
        <w:rPr>
          <w:rFonts w:ascii="Times New Roman" w:eastAsia="宋体" w:hAnsi="Times New Roman" w:cs="宋体"/>
          <w:sz w:val="24"/>
          <w:szCs w:val="20"/>
          <w:highlight w:val="green"/>
        </w:rPr>
      </w:pPr>
      <w:r w:rsidRPr="00CB234C">
        <w:rPr>
          <w:rFonts w:ascii="Times New Roman" w:eastAsia="宋体" w:hAnsi="Times New Roman" w:cs="宋体" w:hint="eastAsia"/>
          <w:sz w:val="24"/>
          <w:szCs w:val="20"/>
          <w:highlight w:val="green"/>
        </w:rPr>
        <w:t>若某词汇属于缺失词，但</w:t>
      </w:r>
      <w:r w:rsidRPr="00CB234C">
        <w:rPr>
          <w:rFonts w:ascii="Times New Roman" w:eastAsia="宋体" w:hAnsi="Times New Roman" w:cs="宋体" w:hint="eastAsia"/>
          <w:sz w:val="24"/>
          <w:szCs w:val="20"/>
          <w:highlight w:val="green"/>
        </w:rPr>
        <w:t xml:space="preserve"> </w:t>
      </w:r>
      <w:r w:rsidRPr="00CB234C">
        <w:rPr>
          <w:rFonts w:ascii="Times New Roman" w:eastAsia="宋体" w:hAnsi="Times New Roman" w:cs="宋体" w:hint="eastAsia"/>
          <w:sz w:val="24"/>
          <w:szCs w:val="20"/>
          <w:highlight w:val="green"/>
        </w:rPr>
        <w:t>不在</w:t>
      </w:r>
      <w:r w:rsidRPr="00CB234C">
        <w:rPr>
          <w:rFonts w:ascii="Times New Roman" w:eastAsia="宋体" w:hAnsi="Times New Roman" w:cs="宋体" w:hint="eastAsia"/>
          <w:sz w:val="24"/>
          <w:szCs w:val="20"/>
          <w:highlight w:val="green"/>
        </w:rPr>
        <w:t>idf</w:t>
      </w:r>
      <w:r w:rsidRPr="00CB234C">
        <w:rPr>
          <w:rFonts w:ascii="Times New Roman" w:eastAsia="宋体" w:hAnsi="Times New Roman" w:cs="宋体" w:hint="eastAsia"/>
          <w:sz w:val="24"/>
          <w:szCs w:val="20"/>
          <w:highlight w:val="green"/>
        </w:rPr>
        <w:t>词库，直接使用向量表示</w:t>
      </w:r>
    </w:p>
    <w:p w:rsidR="005B75C4" w:rsidRDefault="005B75C4" w:rsidP="005B75C4">
      <w:pPr>
        <w:rPr>
          <w:rFonts w:ascii="Times New Roman" w:eastAsia="宋体" w:hAnsi="Times New Roman" w:cs="宋体"/>
          <w:sz w:val="24"/>
          <w:szCs w:val="20"/>
        </w:rPr>
      </w:pPr>
      <w:r w:rsidRPr="00CB234C">
        <w:rPr>
          <w:rFonts w:ascii="Times New Roman" w:eastAsia="宋体" w:hAnsi="Times New Roman" w:cs="宋体" w:hint="eastAsia"/>
          <w:sz w:val="24"/>
          <w:szCs w:val="20"/>
          <w:highlight w:val="green"/>
        </w:rPr>
        <w:lastRenderedPageBreak/>
        <w:t>若某词汇术语缺失词，同时在</w:t>
      </w:r>
      <w:r w:rsidRPr="00CB234C">
        <w:rPr>
          <w:rFonts w:ascii="Times New Roman" w:eastAsia="宋体" w:hAnsi="Times New Roman" w:cs="宋体" w:hint="eastAsia"/>
          <w:sz w:val="24"/>
          <w:szCs w:val="20"/>
          <w:highlight w:val="green"/>
        </w:rPr>
        <w:t>idf</w:t>
      </w:r>
      <w:r w:rsidRPr="00CB234C">
        <w:rPr>
          <w:rFonts w:ascii="Times New Roman" w:eastAsia="宋体" w:hAnsi="Times New Roman" w:cs="宋体" w:hint="eastAsia"/>
          <w:sz w:val="24"/>
          <w:szCs w:val="20"/>
          <w:highlight w:val="green"/>
        </w:rPr>
        <w:t>词库，表示改缺失词较为重要，</w:t>
      </w:r>
    </w:p>
    <w:p w:rsidR="005B75C4" w:rsidRDefault="005B75C4" w:rsidP="005B75C4">
      <w:pPr>
        <w:rPr>
          <w:rFonts w:ascii="Times New Roman" w:eastAsia="宋体" w:hAnsi="Times New Roman" w:cs="宋体"/>
          <w:sz w:val="24"/>
          <w:szCs w:val="20"/>
        </w:rPr>
      </w:pPr>
    </w:p>
    <w:p w:rsidR="005B75C4" w:rsidRDefault="005B75C4" w:rsidP="005B75C4">
      <w:pPr>
        <w:rPr>
          <w:rFonts w:ascii="Times New Roman" w:eastAsia="宋体" w:hAnsi="Times New Roman" w:cs="宋体"/>
          <w:sz w:val="24"/>
          <w:szCs w:val="20"/>
        </w:rPr>
      </w:pPr>
    </w:p>
    <w:p w:rsidR="005B75C4" w:rsidRDefault="005B75C4" w:rsidP="005B75C4">
      <w:pPr>
        <w:rPr>
          <w:rFonts w:ascii="Times New Roman" w:eastAsia="宋体" w:hAnsi="Times New Roman" w:cs="宋体"/>
          <w:sz w:val="24"/>
          <w:szCs w:val="20"/>
        </w:rPr>
      </w:pPr>
    </w:p>
    <w:p w:rsidR="005B75C4" w:rsidRPr="005F0420" w:rsidRDefault="005B75C4" w:rsidP="005B75C4">
      <w:pPr>
        <w:rPr>
          <w:rFonts w:ascii="Times New Roman" w:eastAsia="宋体" w:hAnsi="Times New Roman" w:cs="宋体"/>
          <w:sz w:val="24"/>
          <w:szCs w:val="20"/>
        </w:rPr>
      </w:pPr>
    </w:p>
    <w:p w:rsidR="005B75C4" w:rsidRPr="00CE6B40" w:rsidRDefault="005B75C4" w:rsidP="00E60421">
      <w:pPr>
        <w:pStyle w:val="5"/>
      </w:pPr>
      <w:r>
        <w:rPr>
          <w:rFonts w:hint="eastAsia"/>
        </w:rPr>
        <w:t>4.3</w:t>
      </w:r>
      <w:r w:rsidR="00E60421">
        <w:t>.3</w:t>
      </w:r>
      <w:r>
        <w:rPr>
          <w:rFonts w:hint="eastAsia"/>
        </w:rPr>
        <w:t>改进</w:t>
      </w:r>
      <w:r>
        <w:t>的文本语义相似度算法</w:t>
      </w:r>
      <w:bookmarkEnd w:id="5"/>
    </w:p>
    <w:p w:rsidR="00F81065" w:rsidRDefault="005B75C4" w:rsidP="005B75C4">
      <w:pPr>
        <w:pStyle w:val="ac"/>
      </w:pPr>
      <w:r>
        <w:rPr>
          <w:rFonts w:hint="eastAsia"/>
        </w:rPr>
        <w:t>最后基于以上权重调整策略</w:t>
      </w:r>
      <w:r w:rsidRPr="005E318A">
        <w:rPr>
          <w:rFonts w:hint="eastAsia"/>
          <w:highlight w:val="green"/>
        </w:rPr>
        <w:t>与缺失词处理方法</w:t>
      </w:r>
      <w:r>
        <w:rPr>
          <w:rFonts w:hint="eastAsia"/>
        </w:rPr>
        <w:t>，提出优化的文本相似度计算方法：</w:t>
      </w:r>
      <w:r w:rsidR="00091AAC">
        <w:rPr>
          <w:rFonts w:hint="eastAsia"/>
        </w:rPr>
        <w:t xml:space="preserve"> </w:t>
      </w:r>
    </w:p>
    <w:p w:rsidR="00F81065" w:rsidRDefault="00F81065" w:rsidP="00F81065">
      <w:pPr>
        <w:pStyle w:val="ac"/>
      </w:pPr>
      <w:r w:rsidRPr="00530C67">
        <w:rPr>
          <w:szCs w:val="21"/>
        </w:rPr>
        <w:t>Ye X</w:t>
      </w:r>
      <w:r>
        <w:rPr>
          <w:rFonts w:hint="eastAsia"/>
          <w:szCs w:val="21"/>
        </w:rPr>
        <w:t>等人</w:t>
      </w:r>
      <w:r>
        <w:rPr>
          <w:rFonts w:hint="eastAsia"/>
        </w:rPr>
        <w:t>在</w:t>
      </w:r>
      <w:r>
        <w:fldChar w:fldCharType="begin"/>
      </w:r>
      <w:r>
        <w:instrText xml:space="preserve"> REF _Ref505637642 \n \h </w:instrText>
      </w:r>
      <w:r>
        <w:fldChar w:fldCharType="separate"/>
      </w:r>
      <w:r>
        <w:t>[16]</w:t>
      </w:r>
      <w:r>
        <w:fldChar w:fldCharType="end"/>
      </w:r>
      <w:r>
        <w:t>提出了用来计算文本与文本间相似度的算法</w:t>
      </w:r>
      <w:r>
        <w:t>W2V</w:t>
      </w:r>
      <w:r>
        <w:t>，该方法计算文本语义相似度</w:t>
      </w:r>
      <w:r w:rsidR="00F410BA">
        <w:t>的</w:t>
      </w:r>
      <w:r>
        <w:t>步骤</w:t>
      </w:r>
      <w:r w:rsidR="00F410BA">
        <w:t>为</w:t>
      </w:r>
      <w:r>
        <w:rPr>
          <w:rFonts w:hint="eastAsia"/>
        </w:rPr>
        <w:t>：</w:t>
      </w:r>
    </w:p>
    <w:p w:rsidR="00F81065" w:rsidRDefault="00F81065" w:rsidP="00F81065">
      <w:pPr>
        <w:pStyle w:val="ac"/>
      </w:pPr>
      <w:r>
        <w:rPr>
          <w:rFonts w:hint="eastAsia"/>
        </w:rPr>
        <w:t>1</w:t>
      </w:r>
      <w:r>
        <w:rPr>
          <w:rFonts w:hint="eastAsia"/>
        </w:rPr>
        <w:t>）通过计算两个词向量的</w:t>
      </w:r>
      <w:r>
        <w:rPr>
          <w:rFonts w:hint="eastAsia"/>
        </w:rPr>
        <w:t>cosine</w:t>
      </w:r>
      <w:r>
        <w:rPr>
          <w:rFonts w:hint="eastAsia"/>
        </w:rPr>
        <w:t>相似度得到词与词之间</w:t>
      </w:r>
      <w:r>
        <w:t>相似度</w:t>
      </w:r>
      <w:r>
        <w:rPr>
          <w:rFonts w:hint="eastAsia"/>
        </w:rPr>
        <w:t>，</w:t>
      </w:r>
      <w:r>
        <w:t>如公式</w:t>
      </w:r>
      <w:r>
        <w:rPr>
          <w:rFonts w:hint="eastAsia"/>
        </w:rPr>
        <w:t>（）所示</w:t>
      </w:r>
      <w:r>
        <w:t>；</w:t>
      </w:r>
    </w:p>
    <w:p w:rsidR="00F81065" w:rsidRDefault="00F81065" w:rsidP="00F81065">
      <w:pPr>
        <w:pStyle w:val="ac"/>
        <w:tabs>
          <w:tab w:val="center" w:pos="4536"/>
          <w:tab w:val="right" w:pos="9071"/>
        </w:tabs>
        <w:jc w:val="center"/>
      </w:pPr>
      <w:r>
        <w:rPr>
          <w:rFonts w:hint="eastAsia"/>
        </w:rPr>
        <w:t xml:space="preserve">                 </w:t>
      </w:r>
      <m:oMath>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tab/>
        <w:t>(3.4)</w:t>
      </w:r>
    </w:p>
    <w:p w:rsidR="00F81065" w:rsidRDefault="00F81065" w:rsidP="00F81065">
      <w:pPr>
        <w:pStyle w:val="ac"/>
      </w:pPr>
      <w:r>
        <w:rPr>
          <w:rFonts w:hint="eastAsia"/>
        </w:rPr>
        <w:t>其中</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oMath>
      <w:r>
        <w:rPr>
          <w:rFonts w:hint="eastAsia"/>
        </w:rPr>
        <w:t>和</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rFonts w:hint="eastAsia"/>
        </w:rPr>
        <w:t>分别</w:t>
      </w:r>
      <w:r>
        <w:t>表示词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词向量，</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oMath>
      <w:r>
        <w:rPr>
          <w:rFonts w:hint="eastAsia"/>
        </w:rPr>
        <w:t>和</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rFonts w:hint="eastAsia"/>
        </w:rPr>
        <w:t>分别</w:t>
      </w:r>
      <w:r>
        <w:t>表示两个词的词向量的长度</w:t>
      </w:r>
      <w:r>
        <w:rPr>
          <w:rFonts w:hint="eastAsia"/>
        </w:rPr>
        <w:t>。</w:t>
      </w:r>
    </w:p>
    <w:p w:rsidR="00F410BA" w:rsidRDefault="005B75C4" w:rsidP="005B75C4">
      <w:pPr>
        <w:pStyle w:val="ac"/>
      </w:pPr>
      <w:r>
        <w:rPr>
          <w:rFonts w:hint="eastAsia"/>
        </w:rPr>
        <w:t>2</w:t>
      </w:r>
      <w:r>
        <w:rPr>
          <w:rFonts w:hint="eastAsia"/>
        </w:rPr>
        <w:t>）</w:t>
      </w:r>
      <w:r>
        <w:t>计算</w:t>
      </w:r>
      <w:r w:rsidR="00F410BA">
        <w:t>单个</w:t>
      </w:r>
      <w:r>
        <w:t>词</w:t>
      </w:r>
      <w:r>
        <w:rPr>
          <w:rFonts w:hint="eastAsia"/>
        </w:rPr>
        <w:t>与</w:t>
      </w:r>
      <w:r w:rsidR="00F410BA">
        <w:t>文本之间的相似度</w:t>
      </w:r>
      <w:r w:rsidR="00F410BA">
        <w:rPr>
          <w:rFonts w:hint="eastAsia"/>
        </w:rPr>
        <w:t>，</w:t>
      </w:r>
      <w:r w:rsidR="00F410BA">
        <w:t>如公式</w:t>
      </w:r>
      <w:r w:rsidR="00F410BA">
        <w:rPr>
          <w:rFonts w:hint="eastAsia"/>
        </w:rPr>
        <w:t xml:space="preserve"> </w:t>
      </w:r>
      <w:r w:rsidR="00F410BA">
        <w:rPr>
          <w:rFonts w:hint="eastAsia"/>
        </w:rPr>
        <w:t>（）所示，计算目标词</w:t>
      </w:r>
      <m:oMath>
        <m:r>
          <m:rPr>
            <m:sty m:val="p"/>
          </m:rPr>
          <w:rPr>
            <w:rFonts w:ascii="Cambria Math" w:hAnsi="Cambria Math"/>
          </w:rPr>
          <m:t>w</m:t>
        </m:r>
      </m:oMath>
      <w:r w:rsidR="00F410BA">
        <w:rPr>
          <w:rFonts w:hint="eastAsia"/>
        </w:rPr>
        <w:t>与</w:t>
      </w:r>
      <w:r w:rsidR="00F410BA">
        <w:t>文本</w:t>
      </w:r>
      <m:oMath>
        <m:r>
          <m:rPr>
            <m:sty m:val="p"/>
          </m:rPr>
          <w:rPr>
            <w:rFonts w:ascii="Cambria Math" w:hAnsi="Cambria Math"/>
          </w:rPr>
          <m:t>T</m:t>
        </m:r>
      </m:oMath>
      <w:r w:rsidR="00F410BA">
        <w:t>中所有词的相似度</w:t>
      </w:r>
      <w:r w:rsidR="00F410BA">
        <w:rPr>
          <w:rFonts w:hint="eastAsia"/>
        </w:rPr>
        <w:t>，取最大值即为目标词</w:t>
      </w:r>
      <w:r w:rsidR="00F410BA">
        <w:rPr>
          <w:rFonts w:hint="eastAsia"/>
        </w:rPr>
        <w:t>w</w:t>
      </w:r>
      <w:r w:rsidR="00F410BA">
        <w:rPr>
          <w:rFonts w:hint="eastAsia"/>
        </w:rPr>
        <w:t>与文本</w:t>
      </w:r>
      <w:r w:rsidR="00F410BA">
        <w:rPr>
          <w:rFonts w:hint="eastAsia"/>
        </w:rPr>
        <w:t>T</w:t>
      </w:r>
      <w:r w:rsidR="00F410BA">
        <w:rPr>
          <w:rFonts w:hint="eastAsia"/>
        </w:rPr>
        <w:t>的相似度。</w:t>
      </w:r>
    </w:p>
    <w:p w:rsidR="00F410BA" w:rsidRPr="00150FD6" w:rsidRDefault="00F410BA" w:rsidP="00F410BA">
      <w:pPr>
        <w:pStyle w:val="ac"/>
        <w:tabs>
          <w:tab w:val="center" w:pos="4536"/>
          <w:tab w:val="right" w:pos="9071"/>
        </w:tabs>
      </w:pPr>
      <w:r>
        <w:tab/>
      </w:r>
      <m:oMath>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∈T</m:t>
                </m:r>
              </m:lim>
            </m:limLow>
          </m:fName>
          <m:e>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e>
        </m:func>
      </m:oMath>
      <w:r>
        <w:tab/>
        <w:t>(3.6)</w:t>
      </w:r>
    </w:p>
    <w:p w:rsidR="005B75C4" w:rsidRDefault="005B75C4" w:rsidP="005B75C4">
      <w:pPr>
        <w:pStyle w:val="ac"/>
      </w:pPr>
      <w:r>
        <w:rPr>
          <w:rFonts w:hint="eastAsia"/>
        </w:rPr>
        <w:t>3</w:t>
      </w:r>
      <w:r>
        <w:rPr>
          <w:rFonts w:hint="eastAsia"/>
        </w:rPr>
        <w:t>）</w:t>
      </w:r>
      <w:r>
        <w:t>计算文本</w:t>
      </w:r>
      <w:r w:rsidR="00F410BA">
        <w:rPr>
          <w:rFonts w:hint="eastAsia"/>
        </w:rPr>
        <w:t>与</w:t>
      </w:r>
      <w:r w:rsidR="00F410BA">
        <w:t>文本</w:t>
      </w:r>
      <w:r w:rsidR="00F410BA">
        <w:rPr>
          <w:rFonts w:hint="eastAsia"/>
        </w:rPr>
        <w:t>间</w:t>
      </w:r>
      <w:r>
        <w:t>的相似度。</w:t>
      </w:r>
      <w:r w:rsidR="00F410BA">
        <w:t>如</w:t>
      </w:r>
      <w:r w:rsidR="00F410BA" w:rsidRPr="00871F27">
        <w:t>公式</w:t>
      </w:r>
      <w:r w:rsidR="00F410BA">
        <w:rPr>
          <w:rFonts w:hint="eastAsia"/>
        </w:rPr>
        <w:t>(</w:t>
      </w:r>
      <w:r w:rsidR="00F410BA">
        <w:t>3.7</w:t>
      </w:r>
      <w:r w:rsidR="00F410BA">
        <w:rPr>
          <w:rFonts w:hint="eastAsia"/>
        </w:rPr>
        <w:t>)</w:t>
      </w:r>
      <w:r w:rsidR="00F410BA">
        <w:t>所示</w:t>
      </w:r>
      <w:r w:rsidR="00F410BA">
        <w:rPr>
          <w:rFonts w:hint="eastAsia"/>
        </w:rPr>
        <w:t>，算出</w:t>
      </w:r>
      <w:r>
        <w:rPr>
          <w:rFonts w:hint="eastAsia"/>
        </w:rPr>
        <w:t>文本</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中</w:t>
      </w:r>
      <w:r>
        <w:t>的</w:t>
      </w:r>
      <w:r w:rsidRPr="008802CE">
        <w:rPr>
          <w:rFonts w:hint="eastAsia"/>
          <w:highlight w:val="yellow"/>
        </w:rPr>
        <w:t>每个词与文本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Pr="008802CE">
        <w:rPr>
          <w:rFonts w:hint="eastAsia"/>
          <w:highlight w:val="yellow"/>
        </w:rPr>
        <w:t>的</w:t>
      </w:r>
      <w:r w:rsidRPr="008802CE">
        <w:rPr>
          <w:highlight w:val="yellow"/>
        </w:rPr>
        <w:t>相似度</w:t>
      </w:r>
      <w:r w:rsidR="00F410BA">
        <w:rPr>
          <w:rFonts w:hint="eastAsia"/>
          <w:highlight w:val="yellow"/>
        </w:rPr>
        <w:t>，</w:t>
      </w:r>
      <w:r w:rsidR="00091AAC">
        <w:rPr>
          <w:highlight w:val="yellow"/>
        </w:rPr>
        <w:t>并求</w:t>
      </w:r>
      <w:r w:rsidR="00F410BA">
        <w:rPr>
          <w:highlight w:val="yellow"/>
        </w:rPr>
        <w:t>和</w:t>
      </w:r>
      <w:r w:rsidR="00F410BA">
        <w:rPr>
          <w:rFonts w:hint="eastAsia"/>
          <w:highlight w:val="yellow"/>
        </w:rPr>
        <w:t>，</w:t>
      </w:r>
      <w:r w:rsidR="00F410BA">
        <w:rPr>
          <w:highlight w:val="yellow"/>
        </w:rPr>
        <w:t>最后进行归一化处理</w:t>
      </w:r>
      <w:r w:rsidR="00F410BA">
        <w:rPr>
          <w:rFonts w:hint="eastAsia"/>
          <w:highlight w:val="yellow"/>
        </w:rPr>
        <w:t>，即</w:t>
      </w:r>
      <w:r w:rsidR="00F410BA">
        <w:rPr>
          <w:highlight w:val="yellow"/>
        </w:rPr>
        <w:t>得到</w:t>
      </w:r>
      <w:r w:rsidR="00F410BA" w:rsidRPr="008802CE">
        <w:rPr>
          <w:rFonts w:hint="eastAsia"/>
          <w:highlight w:val="yellow"/>
        </w:rPr>
        <w:t>文本</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i</m:t>
            </m:r>
          </m:sub>
        </m:sSub>
      </m:oMath>
      <w:r w:rsidR="00F410BA" w:rsidRPr="008802CE">
        <w:rPr>
          <w:rFonts w:hint="eastAsia"/>
          <w:highlight w:val="yellow"/>
        </w:rPr>
        <w:t>与</w:t>
      </w:r>
      <m:oMath>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j</m:t>
            </m:r>
          </m:sub>
        </m:sSub>
      </m:oMath>
      <w:r w:rsidR="00F410BA">
        <w:t>的相似度</w:t>
      </w:r>
      <w:r w:rsidR="00F410BA">
        <w:rPr>
          <w:rFonts w:hint="eastAsia"/>
        </w:rPr>
        <w:t>。</w:t>
      </w:r>
    </w:p>
    <w:p w:rsidR="005B75C4" w:rsidRPr="00150FD6" w:rsidRDefault="005B75C4" w:rsidP="005B75C4">
      <w:pPr>
        <w:pStyle w:val="ac"/>
        <w:tabs>
          <w:tab w:val="center" w:pos="4536"/>
          <w:tab w:val="right" w:pos="9071"/>
        </w:tabs>
        <w:ind w:firstLineChars="0" w:firstLine="0"/>
      </w:pPr>
      <w:r>
        <w:tab/>
      </w:r>
      <m:oMath>
        <m:sSub>
          <m:sSubPr>
            <m:ctrlPr>
              <w:rPr>
                <w:rFonts w:ascii="Cambria Math" w:hAnsi="Cambria Math"/>
                <w:i/>
              </w:rPr>
            </m:ctrlPr>
          </m:sSubPr>
          <m:e>
            <m:r>
              <w:rPr>
                <w:rFonts w:ascii="Cambria Math" w:hAnsi="Cambria Math"/>
              </w:rPr>
              <m:t>sim</m:t>
            </m:r>
          </m:e>
          <m:sub>
            <m:r>
              <w:rPr>
                <w:rFonts w:ascii="Cambria Math" w:hAnsi="Cambria Math"/>
              </w:rPr>
              <m:t>t2t_asy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w∈P(</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e>
            </m:nary>
          </m:num>
          <m:den>
            <m:d>
              <m:dPr>
                <m:begChr m:val="|"/>
                <m:endChr m:val="|"/>
                <m:ctrlPr>
                  <w:rPr>
                    <w:rFonts w:ascii="Cambria Math" w:hAnsi="Cambria Math"/>
                    <w:i/>
                  </w:rPr>
                </m:ctrlPr>
              </m:dPr>
              <m:e>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d>
          </m:den>
        </m:f>
      </m:oMath>
      <w:r>
        <w:tab/>
        <w:t>(3.7)</w:t>
      </w:r>
    </w:p>
    <w:p w:rsidR="005B75C4" w:rsidRPr="00150FD6" w:rsidRDefault="005B75C4" w:rsidP="005B75C4">
      <w:pPr>
        <w:pStyle w:val="ac"/>
        <w:tabs>
          <w:tab w:val="center" w:pos="4536"/>
          <w:tab w:val="right" w:pos="9071"/>
        </w:tabs>
        <w:ind w:firstLineChars="0" w:firstLine="0"/>
      </w:pPr>
      <w: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i</m:t>
                </m:r>
              </m:sub>
            </m:sSub>
          </m:e>
          <m:e>
            <m:sSub>
              <m:sSubPr>
                <m:ctrlPr>
                  <w:rPr>
                    <w:rFonts w:ascii="Cambria Math" w:hAnsi="Cambria Math"/>
                    <w:i/>
                  </w:rPr>
                </m:ctrlPr>
              </m:sSubPr>
              <m:e>
                <m:r>
                  <w:rPr>
                    <w:rFonts w:ascii="Cambria Math" w:hAnsi="Cambria Math"/>
                  </w:rPr>
                  <m:t>sim</m:t>
                </m:r>
              </m:e>
              <m:sub>
                <m:r>
                  <w:rPr>
                    <w:rFonts w:ascii="Cambria Math" w:hAnsi="Cambria Math"/>
                  </w:rPr>
                  <m:t>w2t_ori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≠0</m:t>
            </m:r>
          </m:e>
        </m:d>
      </m:oMath>
      <w:r>
        <w:tab/>
        <w:t>(3.8)</w:t>
      </w:r>
    </w:p>
    <w:p w:rsidR="005B75C4" w:rsidRDefault="005B75C4" w:rsidP="005B75C4">
      <w:pPr>
        <w:pStyle w:val="ac"/>
      </w:pPr>
      <w:r>
        <w:rPr>
          <w:rFonts w:hint="eastAsia"/>
        </w:rPr>
        <w:t>其中</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Pr>
          <w:rFonts w:hint="eastAsia"/>
        </w:rPr>
        <w:t>表示文本</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中与文本</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CA24DD">
        <w:rPr>
          <w:rFonts w:hint="eastAsia"/>
        </w:rPr>
        <w:t>的</w:t>
      </w:r>
      <w:r>
        <w:t>相似度</w:t>
      </w:r>
      <w:r>
        <w:rPr>
          <w:rFonts w:hint="eastAsia"/>
        </w:rPr>
        <w:t>不为</w:t>
      </w:r>
      <w:r>
        <w:rPr>
          <w:rFonts w:hint="eastAsia"/>
        </w:rPr>
        <w:t>0</w:t>
      </w:r>
      <w:r>
        <w:rPr>
          <w:rFonts w:hint="eastAsia"/>
        </w:rPr>
        <w:t>的</w:t>
      </w:r>
      <w:r w:rsidR="00CA24DD">
        <w:rPr>
          <w:rFonts w:hint="eastAsia"/>
        </w:rPr>
        <w:t>词的</w:t>
      </w:r>
      <w:r>
        <w:t>集合。</w:t>
      </w:r>
    </w:p>
    <w:p w:rsidR="00CA24DD" w:rsidRDefault="00CA24DD" w:rsidP="005B75C4">
      <w:pPr>
        <w:pStyle w:val="ac"/>
      </w:pPr>
    </w:p>
    <w:p w:rsidR="00CA24DD" w:rsidRDefault="00CA24DD" w:rsidP="005B75C4">
      <w:pPr>
        <w:pStyle w:val="ac"/>
      </w:pPr>
    </w:p>
    <w:p w:rsidR="00CA24DD" w:rsidRDefault="00CA24DD" w:rsidP="005B75C4">
      <w:pPr>
        <w:pStyle w:val="ac"/>
      </w:pPr>
    </w:p>
    <w:p w:rsidR="005B75C4" w:rsidRPr="00A25385" w:rsidRDefault="005B75C4" w:rsidP="005B75C4">
      <w:pPr>
        <w:pStyle w:val="ac"/>
        <w:rPr>
          <w:highlight w:val="yellow"/>
        </w:rPr>
      </w:pPr>
      <w:r w:rsidRPr="00A25385">
        <w:rPr>
          <w:rFonts w:hint="eastAsia"/>
          <w:highlight w:val="yellow"/>
        </w:rPr>
        <w:t>（</w:t>
      </w:r>
      <w:r w:rsidRPr="00A25385">
        <w:rPr>
          <w:rFonts w:hint="eastAsia"/>
          <w:highlight w:val="yellow"/>
        </w:rPr>
        <w:t>1</w:t>
      </w:r>
      <w:r w:rsidRPr="00A25385">
        <w:rPr>
          <w:rFonts w:hint="eastAsia"/>
          <w:highlight w:val="yellow"/>
        </w:rPr>
        <w:t>）在</w:t>
      </w:r>
      <w:r w:rsidRPr="00A25385">
        <w:rPr>
          <w:highlight w:val="yellow"/>
        </w:rPr>
        <w:t>计算词与文本的相似度时，添加上</w:t>
      </w:r>
      <w:r w:rsidRPr="00A25385">
        <w:rPr>
          <w:rFonts w:hint="eastAsia"/>
          <w:highlight w:val="yellow"/>
        </w:rPr>
        <w:t>查询</w:t>
      </w:r>
      <w:r w:rsidRPr="00A25385">
        <w:rPr>
          <w:highlight w:val="yellow"/>
        </w:rPr>
        <w:t>扩展</w:t>
      </w:r>
      <w:r w:rsidRPr="00A25385">
        <w:rPr>
          <w:rFonts w:hint="eastAsia"/>
          <w:highlight w:val="yellow"/>
        </w:rPr>
        <w:t>，</w:t>
      </w:r>
      <w:r w:rsidRPr="00A25385">
        <w:rPr>
          <w:highlight w:val="yellow"/>
        </w:rPr>
        <w:t>于是</w:t>
      </w:r>
      <w:r w:rsidRPr="00A25385">
        <w:rPr>
          <w:rFonts w:hint="eastAsia"/>
          <w:highlight w:val="yellow"/>
        </w:rPr>
        <w:t>重写</w:t>
      </w:r>
      <w:r w:rsidRPr="00A25385">
        <w:rPr>
          <w:highlight w:val="yellow"/>
        </w:rPr>
        <w:t>了公式</w:t>
      </w:r>
      <w:r w:rsidRPr="00A25385">
        <w:rPr>
          <w:rFonts w:hint="eastAsia"/>
          <w:highlight w:val="yellow"/>
        </w:rPr>
        <w:t>(</w:t>
      </w:r>
      <w:r w:rsidRPr="00A25385">
        <w:rPr>
          <w:highlight w:val="yellow"/>
        </w:rPr>
        <w:t>3.6</w:t>
      </w:r>
      <w:r w:rsidRPr="00A25385">
        <w:rPr>
          <w:rFonts w:hint="eastAsia"/>
          <w:highlight w:val="yellow"/>
        </w:rPr>
        <w:t>)</w:t>
      </w:r>
      <w:r w:rsidRPr="00A25385">
        <w:rPr>
          <w:rFonts w:hint="eastAsia"/>
          <w:highlight w:val="yellow"/>
        </w:rPr>
        <w:t>，</w:t>
      </w:r>
      <w:r w:rsidRPr="00A25385">
        <w:rPr>
          <w:highlight w:val="yellow"/>
        </w:rPr>
        <w:lastRenderedPageBreak/>
        <w:t>如公式</w:t>
      </w:r>
      <w:r w:rsidRPr="00A25385">
        <w:rPr>
          <w:rFonts w:hint="eastAsia"/>
          <w:highlight w:val="yellow"/>
        </w:rPr>
        <w:t>(</w:t>
      </w:r>
      <w:r w:rsidRPr="00A25385">
        <w:rPr>
          <w:highlight w:val="yellow"/>
        </w:rPr>
        <w:t>3.9</w:t>
      </w:r>
      <w:r w:rsidRPr="00A25385">
        <w:rPr>
          <w:rFonts w:hint="eastAsia"/>
          <w:highlight w:val="yellow"/>
        </w:rPr>
        <w:t>)</w:t>
      </w:r>
      <w:r w:rsidRPr="00A25385">
        <w:rPr>
          <w:highlight w:val="yellow"/>
        </w:rPr>
        <w:t>所示。</w:t>
      </w:r>
      <w:r w:rsidRPr="00A25385">
        <w:rPr>
          <w:rFonts w:hint="eastAsia"/>
          <w:highlight w:val="yellow"/>
        </w:rPr>
        <w:t>添加上</w:t>
      </w:r>
      <w:r w:rsidRPr="00A25385">
        <w:rPr>
          <w:highlight w:val="yellow"/>
        </w:rPr>
        <w:t>查询</w:t>
      </w:r>
      <w:r w:rsidRPr="00A25385">
        <w:rPr>
          <w:rFonts w:hint="eastAsia"/>
          <w:highlight w:val="yellow"/>
        </w:rPr>
        <w:t>扩展</w:t>
      </w:r>
      <w:r w:rsidRPr="00A25385">
        <w:rPr>
          <w:highlight w:val="yellow"/>
        </w:rPr>
        <w:t>后，同时还</w:t>
      </w:r>
      <w:r w:rsidRPr="00A25385">
        <w:rPr>
          <w:rFonts w:hint="eastAsia"/>
          <w:highlight w:val="yellow"/>
        </w:rPr>
        <w:t>设置</w:t>
      </w:r>
      <w:r w:rsidRPr="00A25385">
        <w:rPr>
          <w:highlight w:val="yellow"/>
        </w:rPr>
        <w:t>了参数</w:t>
      </w:r>
      <m:oMath>
        <m:r>
          <w:rPr>
            <w:rFonts w:ascii="Cambria Math" w:hAnsi="Cambria Math"/>
            <w:highlight w:val="yellow"/>
          </w:rPr>
          <m:t>α</m:t>
        </m:r>
      </m:oMath>
      <w:r w:rsidRPr="00A25385">
        <w:rPr>
          <w:rFonts w:hint="eastAsia"/>
          <w:highlight w:val="yellow"/>
        </w:rPr>
        <w:t>来</w:t>
      </w:r>
      <w:r w:rsidRPr="00A25385">
        <w:rPr>
          <w:highlight w:val="yellow"/>
        </w:rPr>
        <w:t>分配原词的相似度和扩展的词的相似度之间的权重</w:t>
      </w:r>
      <w:r w:rsidRPr="00A25385">
        <w:rPr>
          <w:rFonts w:hint="eastAsia"/>
          <w:highlight w:val="yellow"/>
        </w:rPr>
        <w:t>，</w:t>
      </w:r>
      <w:r w:rsidRPr="00A25385">
        <w:rPr>
          <w:highlight w:val="yellow"/>
        </w:rPr>
        <w:t>该值的取值范围为</w:t>
      </w:r>
      <w:r w:rsidRPr="00A25385">
        <w:rPr>
          <w:position w:val="-14"/>
          <w:highlight w:val="yellow"/>
        </w:rPr>
        <w:object w:dxaOrig="980" w:dyaOrig="400">
          <v:shape id="_x0000_i1028" type="#_x0000_t75" style="width:48.85pt;height:21.3pt" o:ole="">
            <v:imagedata r:id="rId14" o:title=""/>
          </v:shape>
          <o:OLEObject Type="Embed" ProgID="Equation.DSMT4" ShapeID="_x0000_i1028" DrawAspect="Content" ObjectID="_1613016595" r:id="rId15"/>
        </w:object>
      </w:r>
      <w:r w:rsidRPr="00A25385">
        <w:rPr>
          <w:rFonts w:hint="eastAsia"/>
          <w:highlight w:val="yellow"/>
        </w:rPr>
        <w:t>，在</w:t>
      </w:r>
      <w:r w:rsidRPr="00A25385">
        <w:rPr>
          <w:highlight w:val="yellow"/>
        </w:rPr>
        <w:t>实际的计算过程中，该值</w:t>
      </w:r>
      <w:r w:rsidRPr="00A25385">
        <w:rPr>
          <w:rFonts w:hint="eastAsia"/>
          <w:highlight w:val="yellow"/>
        </w:rPr>
        <w:t>在</w:t>
      </w:r>
      <w:r w:rsidRPr="00A25385">
        <w:rPr>
          <w:rFonts w:hint="eastAsia"/>
          <w:highlight w:val="yellow"/>
        </w:rPr>
        <w:t>0</w:t>
      </w:r>
      <w:r w:rsidRPr="00A25385">
        <w:rPr>
          <w:highlight w:val="yellow"/>
        </w:rPr>
        <w:t>.5</w:t>
      </w:r>
      <w:r w:rsidRPr="00A25385">
        <w:rPr>
          <w:rFonts w:hint="eastAsia"/>
          <w:highlight w:val="yellow"/>
        </w:rPr>
        <w:t>到</w:t>
      </w:r>
      <w:r w:rsidRPr="00A25385">
        <w:rPr>
          <w:rFonts w:hint="eastAsia"/>
          <w:highlight w:val="yellow"/>
        </w:rPr>
        <w:t>0</w:t>
      </w:r>
      <w:r w:rsidRPr="00A25385">
        <w:rPr>
          <w:highlight w:val="yellow"/>
        </w:rPr>
        <w:t>.9</w:t>
      </w:r>
      <w:r w:rsidRPr="00A25385">
        <w:rPr>
          <w:rFonts w:hint="eastAsia"/>
          <w:highlight w:val="yellow"/>
        </w:rPr>
        <w:t>之间</w:t>
      </w:r>
      <w:r w:rsidRPr="00A25385">
        <w:rPr>
          <w:highlight w:val="yellow"/>
        </w:rPr>
        <w:t>，以</w:t>
      </w:r>
      <w:r w:rsidRPr="00A25385">
        <w:rPr>
          <w:rFonts w:hint="eastAsia"/>
          <w:highlight w:val="yellow"/>
        </w:rPr>
        <w:t>0</w:t>
      </w:r>
      <w:r w:rsidRPr="00A25385">
        <w:rPr>
          <w:highlight w:val="yellow"/>
        </w:rPr>
        <w:t>.01</w:t>
      </w:r>
      <w:r w:rsidRPr="00A25385">
        <w:rPr>
          <w:rFonts w:hint="eastAsia"/>
          <w:highlight w:val="yellow"/>
        </w:rPr>
        <w:t>的步长</w:t>
      </w:r>
      <w:r w:rsidRPr="00A25385">
        <w:rPr>
          <w:highlight w:val="yellow"/>
        </w:rPr>
        <w:t>增长，</w:t>
      </w:r>
      <w:r w:rsidRPr="00A25385">
        <w:rPr>
          <w:rFonts w:hint="eastAsia"/>
          <w:highlight w:val="yellow"/>
        </w:rPr>
        <w:t>遍历</w:t>
      </w:r>
      <w:r w:rsidRPr="00A25385">
        <w:rPr>
          <w:highlight w:val="yellow"/>
        </w:rPr>
        <w:t>整个范围，当效果最好时，设定</w:t>
      </w:r>
      <m:oMath>
        <m:r>
          <w:rPr>
            <w:rFonts w:ascii="Cambria Math" w:hAnsi="Cambria Math"/>
            <w:highlight w:val="yellow"/>
          </w:rPr>
          <m:t>α</m:t>
        </m:r>
      </m:oMath>
      <w:r w:rsidRPr="00A25385">
        <w:rPr>
          <w:highlight w:val="yellow"/>
        </w:rPr>
        <w:t>值</w:t>
      </w:r>
      <w:r w:rsidRPr="00A25385">
        <w:rPr>
          <w:rFonts w:hint="eastAsia"/>
          <w:highlight w:val="yellow"/>
        </w:rPr>
        <w:t>，</w:t>
      </w:r>
      <w:r w:rsidRPr="00A25385">
        <w:rPr>
          <w:highlight w:val="yellow"/>
        </w:rPr>
        <w:t>因此</w:t>
      </w:r>
      <m:oMath>
        <m:r>
          <w:rPr>
            <w:rFonts w:ascii="Cambria Math" w:hAnsi="Cambria Math"/>
            <w:highlight w:val="yellow"/>
          </w:rPr>
          <m:t>α</m:t>
        </m:r>
      </m:oMath>
      <w:r w:rsidRPr="00A25385">
        <w:rPr>
          <w:rFonts w:hint="eastAsia"/>
          <w:highlight w:val="yellow"/>
        </w:rPr>
        <w:t>参数根据</w:t>
      </w:r>
      <w:r w:rsidRPr="00A25385">
        <w:rPr>
          <w:highlight w:val="yellow"/>
        </w:rPr>
        <w:t>数据集的不同而不同。</w:t>
      </w:r>
      <w:r w:rsidRPr="00A25385">
        <w:rPr>
          <w:rFonts w:hint="eastAsia"/>
          <w:highlight w:val="yellow"/>
        </w:rPr>
        <w:t>如果</w:t>
      </w:r>
      <w:r w:rsidRPr="00A25385">
        <w:rPr>
          <w:highlight w:val="yellow"/>
        </w:rPr>
        <w:t>当前单词没有扩展词，则</w:t>
      </w:r>
      <w:r w:rsidRPr="00A25385">
        <w:rPr>
          <w:rFonts w:hint="eastAsia"/>
          <w:highlight w:val="yellow"/>
        </w:rPr>
        <w:t>使用</w:t>
      </w:r>
      <w:r w:rsidRPr="00A25385">
        <w:rPr>
          <w:highlight w:val="yellow"/>
        </w:rPr>
        <w:t>与论文</w:t>
      </w:r>
      <w:r w:rsidRPr="00A25385">
        <w:rPr>
          <w:highlight w:val="yellow"/>
        </w:rPr>
        <w:fldChar w:fldCharType="begin"/>
      </w:r>
      <w:r w:rsidRPr="00A25385">
        <w:rPr>
          <w:highlight w:val="yellow"/>
        </w:rPr>
        <w:instrText xml:space="preserve"> REF _Ref505637642 \n \h </w:instrText>
      </w:r>
      <w:r>
        <w:rPr>
          <w:highlight w:val="yellow"/>
        </w:rPr>
        <w:instrText xml:space="preserve"> \* MERGEFORMAT </w:instrText>
      </w:r>
      <w:r w:rsidRPr="00A25385">
        <w:rPr>
          <w:highlight w:val="yellow"/>
        </w:rPr>
      </w:r>
      <w:r w:rsidRPr="00A25385">
        <w:rPr>
          <w:highlight w:val="yellow"/>
        </w:rPr>
        <w:fldChar w:fldCharType="separate"/>
      </w:r>
      <w:r w:rsidRPr="00A25385">
        <w:rPr>
          <w:highlight w:val="yellow"/>
        </w:rPr>
        <w:t>[16]</w:t>
      </w:r>
      <w:r w:rsidRPr="00A25385">
        <w:rPr>
          <w:highlight w:val="yellow"/>
        </w:rPr>
        <w:fldChar w:fldCharType="end"/>
      </w:r>
      <w:r w:rsidRPr="00A25385">
        <w:rPr>
          <w:rFonts w:hint="eastAsia"/>
          <w:highlight w:val="yellow"/>
        </w:rPr>
        <w:t>中</w:t>
      </w:r>
      <w:r w:rsidRPr="00A25385">
        <w:rPr>
          <w:highlight w:val="yellow"/>
        </w:rPr>
        <w:t>相同的方法，即使用公式</w:t>
      </w:r>
      <w:r w:rsidRPr="00A25385">
        <w:rPr>
          <w:rFonts w:hint="eastAsia"/>
          <w:highlight w:val="yellow"/>
        </w:rPr>
        <w:t>(</w:t>
      </w:r>
      <w:r w:rsidRPr="00A25385">
        <w:rPr>
          <w:highlight w:val="yellow"/>
        </w:rPr>
        <w:t>3.6</w:t>
      </w:r>
      <w:r w:rsidRPr="00A25385">
        <w:rPr>
          <w:rFonts w:hint="eastAsia"/>
          <w:highlight w:val="yellow"/>
        </w:rPr>
        <w:t>)</w:t>
      </w:r>
      <w:r w:rsidRPr="00A25385">
        <w:rPr>
          <w:highlight w:val="yellow"/>
        </w:rPr>
        <w:t>计算</w:t>
      </w:r>
      <w:r w:rsidRPr="00A25385">
        <w:rPr>
          <w:rFonts w:hint="eastAsia"/>
          <w:highlight w:val="yellow"/>
        </w:rPr>
        <w:t>。</w:t>
      </w:r>
    </w:p>
    <w:p w:rsidR="005B75C4" w:rsidRPr="00A25385" w:rsidRDefault="005B75C4" w:rsidP="005B75C4">
      <w:pPr>
        <w:pStyle w:val="ac"/>
        <w:tabs>
          <w:tab w:val="center" w:pos="4536"/>
          <w:tab w:val="right" w:pos="9071"/>
        </w:tabs>
        <w:rPr>
          <w:highlight w:val="yellow"/>
        </w:rPr>
      </w:pPr>
      <w:r w:rsidRPr="00A25385">
        <w:rPr>
          <w:highlight w:val="yellow"/>
        </w:rPr>
        <w:tab/>
      </w:r>
      <m:oMath>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w2t</m:t>
            </m:r>
          </m:sub>
        </m:sSub>
        <m:d>
          <m:dPr>
            <m:ctrlPr>
              <w:rPr>
                <w:rFonts w:ascii="Cambria Math" w:hAnsi="Cambria Math"/>
                <w:i/>
                <w:highlight w:val="yellow"/>
              </w:rPr>
            </m:ctrlPr>
          </m:dPr>
          <m:e>
            <m:r>
              <w:rPr>
                <w:rFonts w:ascii="Cambria Math" w:hAnsi="Cambria Math"/>
                <w:highlight w:val="yellow"/>
              </w:rPr>
              <m:t>w,T</m:t>
            </m:r>
          </m:e>
        </m:d>
        <m:r>
          <w:rPr>
            <w:rFonts w:ascii="Cambria Math" w:hAnsi="Cambria Math"/>
            <w:highlight w:val="yellow"/>
          </w:rPr>
          <m:t>=</m:t>
        </m:r>
        <m:func>
          <m:funcPr>
            <m:ctrlPr>
              <w:rPr>
                <w:rFonts w:ascii="Cambria Math" w:hAnsi="Cambria Math"/>
                <w:i/>
                <w:highlight w:val="yellow"/>
              </w:rPr>
            </m:ctrlPr>
          </m:funcPr>
          <m:fName>
            <m:limLow>
              <m:limLowPr>
                <m:ctrlPr>
                  <w:rPr>
                    <w:rFonts w:ascii="Cambria Math" w:hAnsi="Cambria Math"/>
                    <w:i/>
                    <w:highlight w:val="yellow"/>
                  </w:rPr>
                </m:ctrlPr>
              </m:limLowPr>
              <m:e>
                <m:r>
                  <w:rPr>
                    <w:rFonts w:ascii="Cambria Math" w:hAnsi="Cambria Math"/>
                    <w:highlight w:val="yellow"/>
                  </w:rPr>
                  <m:t>max</m:t>
                </m:r>
              </m:e>
              <m:lim>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r>
                  <w:rPr>
                    <w:rFonts w:ascii="Cambria Math" w:hAnsi="Cambria Math"/>
                    <w:highlight w:val="yellow"/>
                  </w:rPr>
                  <m:t>∈T</m:t>
                </m:r>
              </m:lim>
            </m:limLow>
          </m:fName>
          <m:e>
            <m:d>
              <m:dPr>
                <m:begChr m:val="{"/>
                <m:endChr m:val="}"/>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w2w</m:t>
                    </m:r>
                  </m:sub>
                </m:sSub>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r>
                  <w:rPr>
                    <w:rFonts w:ascii="Cambria Math" w:hAnsi="Cambria Math"/>
                    <w:highlight w:val="yellow"/>
                  </w:rPr>
                  <m:t>+(1-α)∙g(w,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r>
                  <w:rPr>
                    <w:rFonts w:ascii="Cambria Math" w:hAnsi="Cambria Math"/>
                    <w:highlight w:val="yellow"/>
                  </w:rPr>
                  <m:t>)</m:t>
                </m:r>
              </m:e>
            </m:d>
          </m:e>
        </m:func>
      </m:oMath>
      <w:r w:rsidRPr="00A25385">
        <w:rPr>
          <w:highlight w:val="yellow"/>
        </w:rPr>
        <w:tab/>
        <w:t>(3.9)</w:t>
      </w:r>
    </w:p>
    <w:p w:rsidR="005B75C4" w:rsidRPr="00A25385" w:rsidRDefault="005B75C4" w:rsidP="005B75C4">
      <w:pPr>
        <w:pStyle w:val="ac"/>
        <w:rPr>
          <w:i/>
          <w:highlight w:val="yellow"/>
        </w:rPr>
      </w:pPr>
      <m:oMathPara>
        <m:oMath>
          <m:r>
            <w:rPr>
              <w:rFonts w:ascii="Cambria Math" w:hAnsi="Cambria Math"/>
              <w:highlight w:val="yellow"/>
            </w:rPr>
            <m:t>s.t.  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r>
            <w:rPr>
              <w:rFonts w:ascii="Cambria Math" w:hAnsi="Cambria Math"/>
              <w:highlight w:val="yellow"/>
            </w:rPr>
            <m:t>=</m:t>
          </m:r>
          <m:f>
            <m:fPr>
              <m:ctrlPr>
                <w:rPr>
                  <w:rFonts w:ascii="Cambria Math" w:hAnsi="Cambria Math"/>
                  <w:i/>
                  <w:highlight w:val="yellow"/>
                </w:rPr>
              </m:ctrlPr>
            </m:fPr>
            <m:num>
              <m:nary>
                <m:naryPr>
                  <m:chr m:val="∑"/>
                  <m:limLoc m:val="undOvr"/>
                  <m:supHide m:val="1"/>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QE_SET</m:t>
                      </m:r>
                    </m:e>
                    <m:sub>
                      <m:r>
                        <w:rPr>
                          <w:rFonts w:ascii="Cambria Math" w:hAnsi="Cambria Math"/>
                          <w:highlight w:val="yellow"/>
                        </w:rPr>
                        <m:t>w</m:t>
                      </m:r>
                    </m:sub>
                  </m:sSub>
                </m:sub>
                <m:sup/>
                <m:e>
                  <m:sSub>
                    <m:sSubPr>
                      <m:ctrlPr>
                        <w:rPr>
                          <w:rFonts w:ascii="Cambria Math" w:hAnsi="Cambria Math"/>
                          <w:i/>
                          <w:highlight w:val="yellow"/>
                        </w:rPr>
                      </m:ctrlPr>
                    </m:sSubPr>
                    <m:e>
                      <m:r>
                        <w:rPr>
                          <w:rFonts w:ascii="Cambria Math" w:hAnsi="Cambria Math"/>
                          <w:highlight w:val="yellow"/>
                        </w:rPr>
                        <m:t>sim</m:t>
                      </m:r>
                    </m:e>
                    <m:sub>
                      <m:r>
                        <w:rPr>
                          <w:rFonts w:ascii="Cambria Math" w:hAnsi="Cambria Math"/>
                          <w:highlight w:val="yellow"/>
                        </w:rPr>
                        <m:t>w2w</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e>
              </m:nary>
            </m:num>
            <m:den>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QE_SET</m:t>
                      </m:r>
                    </m:e>
                    <m:sub>
                      <m:r>
                        <w:rPr>
                          <w:rFonts w:ascii="Cambria Math" w:hAnsi="Cambria Math"/>
                          <w:highlight w:val="yellow"/>
                        </w:rPr>
                        <m:t>w</m:t>
                      </m:r>
                    </m:sub>
                  </m:sSub>
                </m:e>
              </m:d>
            </m:den>
          </m:f>
        </m:oMath>
      </m:oMathPara>
    </w:p>
    <w:p w:rsidR="005B75C4" w:rsidRDefault="005B75C4" w:rsidP="005B75C4">
      <w:pPr>
        <w:pStyle w:val="ac"/>
      </w:pPr>
      <w:r w:rsidRPr="00A25385">
        <w:rPr>
          <w:rFonts w:hint="eastAsia"/>
          <w:highlight w:val="yellow"/>
        </w:rPr>
        <w:t>其中</w:t>
      </w:r>
      <m:oMath>
        <m:r>
          <w:rPr>
            <w:rFonts w:ascii="Cambria Math" w:hAnsi="Cambria Math"/>
            <w:highlight w:val="yellow"/>
          </w:rPr>
          <m:t>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oMath>
      <w:r w:rsidRPr="00A25385">
        <w:rPr>
          <w:rFonts w:hint="eastAsia"/>
          <w:highlight w:val="yellow"/>
        </w:rPr>
        <w:t>表示</w:t>
      </w:r>
      <w:r w:rsidRPr="00A25385">
        <w:rPr>
          <w:highlight w:val="yellow"/>
        </w:rPr>
        <w:t>查询扩展项</w:t>
      </w:r>
      <w:r w:rsidRPr="00A25385">
        <w:rPr>
          <w:rFonts w:hint="eastAsia"/>
          <w:highlight w:val="yellow"/>
        </w:rPr>
        <w:t>，即当计算</w:t>
      </w:r>
      <w:r w:rsidRPr="00A25385">
        <w:rPr>
          <w:highlight w:val="yellow"/>
        </w:rPr>
        <w:t>词</w:t>
      </w:r>
      <m:oMath>
        <m:r>
          <w:rPr>
            <w:rFonts w:ascii="Cambria Math" w:hAnsi="Cambria Math"/>
            <w:highlight w:val="yellow"/>
          </w:rPr>
          <m:t>w</m:t>
        </m:r>
      </m:oMath>
      <w:r w:rsidRPr="00A25385">
        <w:rPr>
          <w:rFonts w:hint="eastAsia"/>
          <w:highlight w:val="yellow"/>
        </w:rPr>
        <w:t>与</w:t>
      </w:r>
      <w:r w:rsidRPr="00A25385">
        <w:rPr>
          <w:highlight w:val="yellow"/>
        </w:rPr>
        <w:t>词</w:t>
      </w:r>
      <m:oMath>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oMath>
      <w:r w:rsidRPr="00A25385">
        <w:rPr>
          <w:highlight w:val="yellow"/>
        </w:rPr>
        <w:t>之间的相似度时，</w:t>
      </w:r>
      <w:r w:rsidRPr="00A25385">
        <w:rPr>
          <w:rFonts w:hint="eastAsia"/>
          <w:highlight w:val="yellow"/>
        </w:rPr>
        <w:t>如果</w:t>
      </w:r>
      <w:r w:rsidRPr="00A25385">
        <w:rPr>
          <w:highlight w:val="yellow"/>
        </w:rPr>
        <w:t>该词具有扩展词，则</w:t>
      </w:r>
      <w:r w:rsidRPr="00A25385">
        <w:rPr>
          <w:rFonts w:hint="eastAsia"/>
          <w:highlight w:val="yellow"/>
        </w:rPr>
        <w:t>扩展项</w:t>
      </w:r>
      <w:r w:rsidRPr="00A25385">
        <w:rPr>
          <w:highlight w:val="yellow"/>
        </w:rPr>
        <w:t>使用词</w:t>
      </w:r>
      <m:oMath>
        <m:r>
          <w:rPr>
            <w:rFonts w:ascii="Cambria Math" w:hAnsi="Cambria Math"/>
            <w:highlight w:val="yellow"/>
          </w:rPr>
          <m:t>w</m:t>
        </m:r>
      </m:oMath>
      <w:r w:rsidRPr="00A25385">
        <w:rPr>
          <w:rFonts w:hint="eastAsia"/>
          <w:highlight w:val="yellow"/>
        </w:rPr>
        <w:t>的</w:t>
      </w:r>
      <w:r w:rsidRPr="00A25385">
        <w:rPr>
          <w:highlight w:val="yellow"/>
        </w:rPr>
        <w:t>扩展词集合中的词与词</w:t>
      </w:r>
      <m:oMath>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oMath>
      <w:r w:rsidRPr="00A25385">
        <w:rPr>
          <w:rFonts w:hint="eastAsia"/>
          <w:highlight w:val="yellow"/>
        </w:rPr>
        <w:t>之间的相似度之和，</w:t>
      </w:r>
      <w:r w:rsidRPr="00A25385">
        <w:rPr>
          <w:highlight w:val="yellow"/>
        </w:rPr>
        <w:t>然后</w:t>
      </w:r>
      <w:r w:rsidRPr="00A25385">
        <w:rPr>
          <w:rFonts w:hint="eastAsia"/>
          <w:highlight w:val="yellow"/>
        </w:rPr>
        <w:t>做</w:t>
      </w:r>
      <w:r w:rsidRPr="00A25385">
        <w:rPr>
          <w:highlight w:val="yellow"/>
        </w:rPr>
        <w:t>归一化</w:t>
      </w:r>
      <w:r w:rsidRPr="00A25385">
        <w:rPr>
          <w:rFonts w:hint="eastAsia"/>
          <w:highlight w:val="yellow"/>
        </w:rPr>
        <w:t>处理，</w:t>
      </w:r>
      <w:r w:rsidRPr="00A25385">
        <w:rPr>
          <w:highlight w:val="yellow"/>
        </w:rPr>
        <w:t>保证</w:t>
      </w:r>
      <m:oMath>
        <m:r>
          <w:rPr>
            <w:rFonts w:ascii="Cambria Math" w:hAnsi="Cambria Math"/>
            <w:highlight w:val="yellow"/>
          </w:rPr>
          <m:t>g</m:t>
        </m:r>
        <m:d>
          <m:dPr>
            <m:ctrlPr>
              <w:rPr>
                <w:rFonts w:ascii="Cambria Math" w:hAnsi="Cambria Math"/>
                <w:i/>
                <w:highlight w:val="yellow"/>
              </w:rPr>
            </m:ctrlPr>
          </m:dPr>
          <m:e>
            <m:r>
              <w:rPr>
                <w:rFonts w:ascii="Cambria Math" w:hAnsi="Cambria Math"/>
                <w:highlight w:val="yellow"/>
              </w:rPr>
              <m:t>w,</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m:t>
                </m:r>
              </m:sup>
            </m:sSup>
          </m:e>
        </m:d>
      </m:oMath>
      <w:r w:rsidRPr="00A25385">
        <w:rPr>
          <w:rFonts w:hint="eastAsia"/>
          <w:highlight w:val="yellow"/>
        </w:rPr>
        <w:t>的</w:t>
      </w:r>
      <w:r w:rsidRPr="00A25385">
        <w:rPr>
          <w:highlight w:val="yellow"/>
        </w:rPr>
        <w:t>值的范围在</w:t>
      </w:r>
      <w:r w:rsidRPr="00A25385">
        <w:rPr>
          <w:rFonts w:hint="eastAsia"/>
          <w:highlight w:val="yellow"/>
        </w:rPr>
        <w:t>0</w:t>
      </w:r>
      <w:r w:rsidRPr="00A25385">
        <w:rPr>
          <w:rFonts w:hint="eastAsia"/>
          <w:highlight w:val="yellow"/>
        </w:rPr>
        <w:t>到</w:t>
      </w:r>
      <w:r w:rsidRPr="00A25385">
        <w:rPr>
          <w:rFonts w:hint="eastAsia"/>
          <w:highlight w:val="yellow"/>
        </w:rPr>
        <w:t>1</w:t>
      </w:r>
      <w:r w:rsidRPr="00A25385">
        <w:rPr>
          <w:rFonts w:hint="eastAsia"/>
          <w:highlight w:val="yellow"/>
        </w:rPr>
        <w:t>之间</w:t>
      </w:r>
      <w:r w:rsidRPr="00A25385">
        <w:rPr>
          <w:highlight w:val="yellow"/>
        </w:rPr>
        <w:t>。</w:t>
      </w:r>
      <w:r w:rsidRPr="00A25385">
        <w:rPr>
          <w:rFonts w:hint="eastAsia"/>
          <w:highlight w:val="yellow"/>
        </w:rPr>
        <w:t>举个</w:t>
      </w:r>
      <w:r w:rsidRPr="00A25385">
        <w:rPr>
          <w:highlight w:val="yellow"/>
        </w:rPr>
        <w:t>例子，</w:t>
      </w:r>
      <w:r w:rsidRPr="00A25385">
        <w:rPr>
          <w:rFonts w:hint="eastAsia"/>
          <w:highlight w:val="yellow"/>
        </w:rPr>
        <w:t>单词“</w:t>
      </w:r>
      <w:r w:rsidRPr="00A25385">
        <w:rPr>
          <w:rFonts w:hint="eastAsia"/>
          <w:highlight w:val="yellow"/>
        </w:rPr>
        <w:t>technique</w:t>
      </w:r>
      <w:r w:rsidRPr="00A25385">
        <w:rPr>
          <w:rFonts w:hint="eastAsia"/>
          <w:highlight w:val="yellow"/>
        </w:rPr>
        <w:t>”的</w:t>
      </w:r>
      <w:r w:rsidRPr="00A25385">
        <w:rPr>
          <w:highlight w:val="yellow"/>
        </w:rPr>
        <w:t>扩展词有</w:t>
      </w:r>
      <w:r w:rsidRPr="00A25385">
        <w:rPr>
          <w:rFonts w:hint="eastAsia"/>
          <w:highlight w:val="yellow"/>
        </w:rPr>
        <w:t>“</w:t>
      </w:r>
      <w:r w:rsidRPr="00A25385">
        <w:rPr>
          <w:rFonts w:hint="eastAsia"/>
          <w:highlight w:val="yellow"/>
        </w:rPr>
        <w:t>technology</w:t>
      </w:r>
      <w:r w:rsidRPr="00A25385">
        <w:rPr>
          <w:rFonts w:hint="eastAsia"/>
          <w:highlight w:val="yellow"/>
        </w:rPr>
        <w:t>”、“</w:t>
      </w:r>
      <w:r w:rsidRPr="00A25385">
        <w:rPr>
          <w:rFonts w:hint="eastAsia"/>
          <w:highlight w:val="yellow"/>
        </w:rPr>
        <w:t>method</w:t>
      </w:r>
      <w:r w:rsidRPr="00A25385">
        <w:rPr>
          <w:rFonts w:hint="eastAsia"/>
          <w:highlight w:val="yellow"/>
        </w:rPr>
        <w:t>”和“</w:t>
      </w:r>
      <w:r w:rsidRPr="00A25385">
        <w:rPr>
          <w:rFonts w:hint="eastAsia"/>
          <w:highlight w:val="yellow"/>
        </w:rPr>
        <w:t>approach</w:t>
      </w:r>
      <w:r w:rsidRPr="00A25385">
        <w:rPr>
          <w:rFonts w:hint="eastAsia"/>
          <w:highlight w:val="yellow"/>
        </w:rPr>
        <w:t>”等</w:t>
      </w:r>
      <w:r w:rsidRPr="00A25385">
        <w:rPr>
          <w:highlight w:val="yellow"/>
        </w:rPr>
        <w:t>，</w:t>
      </w:r>
      <w:r w:rsidRPr="00A25385">
        <w:rPr>
          <w:rFonts w:hint="eastAsia"/>
          <w:highlight w:val="yellow"/>
        </w:rPr>
        <w:t>当</w:t>
      </w:r>
      <w:r w:rsidRPr="00A25385">
        <w:rPr>
          <w:highlight w:val="yellow"/>
        </w:rPr>
        <w:t>计算</w:t>
      </w:r>
      <w:r w:rsidRPr="00A25385">
        <w:rPr>
          <w:rFonts w:hint="eastAsia"/>
          <w:highlight w:val="yellow"/>
        </w:rPr>
        <w:t>单词“</w:t>
      </w:r>
      <w:r w:rsidRPr="00A25385">
        <w:rPr>
          <w:rFonts w:hint="eastAsia"/>
          <w:highlight w:val="yellow"/>
        </w:rPr>
        <w:t>technique</w:t>
      </w:r>
      <w:r w:rsidRPr="00A25385">
        <w:rPr>
          <w:rFonts w:hint="eastAsia"/>
          <w:highlight w:val="yellow"/>
        </w:rPr>
        <w:t>”与</w:t>
      </w:r>
      <w:r w:rsidRPr="00A25385">
        <w:rPr>
          <w:highlight w:val="yellow"/>
        </w:rPr>
        <w:t>句子</w:t>
      </w:r>
      <w:r w:rsidRPr="00A25385">
        <w:rPr>
          <w:rFonts w:hint="eastAsia"/>
          <w:highlight w:val="yellow"/>
        </w:rPr>
        <w:t>“</w:t>
      </w:r>
      <w:r w:rsidRPr="00A25385">
        <w:rPr>
          <w:highlight w:val="yellow"/>
        </w:rPr>
        <w:t>The basic requirement of planes is safety.</w:t>
      </w:r>
      <w:r w:rsidRPr="00A25385">
        <w:rPr>
          <w:rFonts w:hint="eastAsia"/>
          <w:highlight w:val="yellow"/>
        </w:rPr>
        <w:t>”的</w:t>
      </w:r>
      <w:r w:rsidRPr="00A25385">
        <w:rPr>
          <w:highlight w:val="yellow"/>
        </w:rPr>
        <w:t>相似度时，</w:t>
      </w:r>
      <w:r w:rsidRPr="00A25385">
        <w:rPr>
          <w:rFonts w:hint="eastAsia"/>
          <w:highlight w:val="yellow"/>
        </w:rPr>
        <w:t>不仅仅</w:t>
      </w:r>
      <w:r w:rsidRPr="00A25385">
        <w:rPr>
          <w:highlight w:val="yellow"/>
        </w:rPr>
        <w:t>计算</w:t>
      </w:r>
      <w:r w:rsidRPr="00A25385">
        <w:rPr>
          <w:rFonts w:hint="eastAsia"/>
          <w:highlight w:val="yellow"/>
        </w:rPr>
        <w:t>“</w:t>
      </w:r>
      <w:r w:rsidRPr="00A25385">
        <w:rPr>
          <w:rFonts w:hint="eastAsia"/>
          <w:highlight w:val="yellow"/>
        </w:rPr>
        <w:t>technique</w:t>
      </w:r>
      <w:r w:rsidRPr="00A25385">
        <w:rPr>
          <w:rFonts w:hint="eastAsia"/>
          <w:highlight w:val="yellow"/>
        </w:rPr>
        <w:t>”与</w:t>
      </w:r>
      <w:r w:rsidRPr="00A25385">
        <w:rPr>
          <w:highlight w:val="yellow"/>
        </w:rPr>
        <w:t>句子的相似度，同样会计算其扩展词</w:t>
      </w:r>
      <w:r w:rsidRPr="00A25385">
        <w:rPr>
          <w:rFonts w:hint="eastAsia"/>
          <w:highlight w:val="yellow"/>
        </w:rPr>
        <w:t>“</w:t>
      </w:r>
      <w:r w:rsidRPr="00A25385">
        <w:rPr>
          <w:rFonts w:hint="eastAsia"/>
          <w:highlight w:val="yellow"/>
        </w:rPr>
        <w:t>technology</w:t>
      </w:r>
      <w:r w:rsidRPr="00A25385">
        <w:rPr>
          <w:rFonts w:hint="eastAsia"/>
          <w:highlight w:val="yellow"/>
        </w:rPr>
        <w:t>”、“</w:t>
      </w:r>
      <w:r w:rsidRPr="00A25385">
        <w:rPr>
          <w:rFonts w:hint="eastAsia"/>
          <w:highlight w:val="yellow"/>
        </w:rPr>
        <w:t>method</w:t>
      </w:r>
      <w:r w:rsidRPr="00A25385">
        <w:rPr>
          <w:rFonts w:hint="eastAsia"/>
          <w:highlight w:val="yellow"/>
        </w:rPr>
        <w:t>”和“</w:t>
      </w:r>
      <w:r w:rsidRPr="00A25385">
        <w:rPr>
          <w:rFonts w:hint="eastAsia"/>
          <w:highlight w:val="yellow"/>
        </w:rPr>
        <w:t>approach</w:t>
      </w:r>
      <w:r w:rsidRPr="00A25385">
        <w:rPr>
          <w:rFonts w:hint="eastAsia"/>
          <w:highlight w:val="yellow"/>
        </w:rPr>
        <w:t>”与</w:t>
      </w:r>
      <w:r w:rsidRPr="00A25385">
        <w:rPr>
          <w:highlight w:val="yellow"/>
        </w:rPr>
        <w:t>该句子的相似度，</w:t>
      </w:r>
      <w:r w:rsidRPr="00A25385">
        <w:rPr>
          <w:rFonts w:hint="eastAsia"/>
          <w:highlight w:val="yellow"/>
        </w:rPr>
        <w:t>最后</w:t>
      </w:r>
      <w:r w:rsidRPr="00A25385">
        <w:rPr>
          <w:highlight w:val="yellow"/>
        </w:rPr>
        <w:t>使用</w:t>
      </w:r>
      <w:r w:rsidRPr="00A25385">
        <w:rPr>
          <w:rFonts w:hint="eastAsia"/>
          <w:highlight w:val="yellow"/>
        </w:rPr>
        <w:t>比例</w:t>
      </w:r>
      <w:r w:rsidRPr="00A25385">
        <w:rPr>
          <w:highlight w:val="yellow"/>
        </w:rPr>
        <w:t>参数</w:t>
      </w:r>
      <m:oMath>
        <m:r>
          <m:rPr>
            <m:sty m:val="p"/>
          </m:rPr>
          <w:rPr>
            <w:rFonts w:ascii="Cambria Math" w:hAnsi="Cambria Math"/>
            <w:highlight w:val="yellow"/>
          </w:rPr>
          <m:t>α</m:t>
        </m:r>
      </m:oMath>
      <w:r w:rsidRPr="00A25385">
        <w:rPr>
          <w:rFonts w:hint="eastAsia"/>
          <w:highlight w:val="yellow"/>
        </w:rPr>
        <w:t>将</w:t>
      </w:r>
      <w:r w:rsidRPr="00A25385">
        <w:rPr>
          <w:highlight w:val="yellow"/>
        </w:rPr>
        <w:t>两者结合起来。</w:t>
      </w:r>
    </w:p>
    <w:p w:rsidR="0038399C" w:rsidRDefault="0038399C" w:rsidP="00934928">
      <w:pPr>
        <w:pStyle w:val="ac"/>
        <w:ind w:firstLineChars="0"/>
      </w:pPr>
      <w:r>
        <w:rPr>
          <w:rFonts w:hint="eastAsia"/>
        </w:rPr>
        <w:t>下面是对以上算法的改进部分</w:t>
      </w:r>
    </w:p>
    <w:p w:rsidR="00934928" w:rsidRDefault="00934928" w:rsidP="00934928">
      <w:pPr>
        <w:pStyle w:val="ac"/>
        <w:ind w:firstLineChars="0"/>
      </w:pPr>
      <w:r w:rsidRPr="00647008">
        <w:rPr>
          <w:rFonts w:hint="eastAsia"/>
        </w:rPr>
        <w:t>（</w:t>
      </w:r>
      <w:r w:rsidRPr="00647008">
        <w:rPr>
          <w:rFonts w:hint="eastAsia"/>
        </w:rPr>
        <w:t>1</w:t>
      </w:r>
      <w:r>
        <w:rPr>
          <w:rFonts w:hint="eastAsia"/>
        </w:rPr>
        <w:t>）首先计算</w:t>
      </w:r>
      <w:r>
        <w:t>TFIDF</w:t>
      </w:r>
      <w:r>
        <w:rPr>
          <w:rFonts w:hint="eastAsia"/>
        </w:rPr>
        <w:t>权重</w:t>
      </w:r>
      <w:r>
        <w:t>，然后根据</w:t>
      </w:r>
      <w:r>
        <w:t>TFIDF</w:t>
      </w:r>
      <w:r>
        <w:t>进行排序，选择前</w:t>
      </w:r>
      <m:oMath>
        <m:r>
          <w:rPr>
            <w:rFonts w:ascii="Cambria Math" w:hAnsi="Cambria Math"/>
          </w:rPr>
          <m:t>topn%</m:t>
        </m:r>
      </m:oMath>
      <w:r>
        <w:rPr>
          <w:rFonts w:hint="eastAsia"/>
        </w:rPr>
        <w:t>的</w:t>
      </w:r>
      <w:r>
        <w:t>单词或词组，</w:t>
      </w:r>
      <w:r>
        <w:rPr>
          <w:rFonts w:hint="eastAsia"/>
        </w:rPr>
        <w:t>组成</w:t>
      </w:r>
      <w:r>
        <w:t>集合</w:t>
      </w:r>
      <m:oMath>
        <m:sSub>
          <m:sSubPr>
            <m:ctrlPr>
              <w:rPr>
                <w:rFonts w:ascii="Cambria Math" w:hAnsi="Cambria Math"/>
              </w:rPr>
            </m:ctrlPr>
          </m:sSubPr>
          <m:e>
            <m:r>
              <w:rPr>
                <w:rFonts w:ascii="Cambria Math" w:hAnsi="Cambria Math"/>
              </w:rPr>
              <m:t>IPT</m:t>
            </m:r>
          </m:e>
          <m:sub>
            <m:r>
              <w:rPr>
                <w:rFonts w:ascii="Cambria Math" w:hAnsi="Cambria Math"/>
              </w:rPr>
              <m:t>S</m:t>
            </m:r>
          </m:sub>
        </m:sSub>
      </m:oMath>
      <w:r>
        <w:rPr>
          <w:rFonts w:hint="eastAsia"/>
        </w:rPr>
        <w:t>，</w:t>
      </w:r>
      <w:r>
        <w:t>其中</w:t>
      </w:r>
      <m:oMath>
        <m:r>
          <w:rPr>
            <w:rFonts w:ascii="Cambria Math" w:hAnsi="Cambria Math"/>
          </w:rPr>
          <m:t>topn%</m:t>
        </m:r>
      </m:oMath>
      <w:r>
        <w:rPr>
          <w:rFonts w:hint="eastAsia"/>
        </w:rPr>
        <w:t>参数设置为</w:t>
      </w:r>
      <w:r>
        <w:t>经验值</w:t>
      </w:r>
      <w:r>
        <w:rPr>
          <w:rFonts w:hint="eastAsia"/>
        </w:rPr>
        <w:t>0</w:t>
      </w:r>
      <w:r>
        <w:t>.3</w:t>
      </w:r>
      <w:r>
        <w:rPr>
          <w:rFonts w:hint="eastAsia"/>
        </w:rPr>
        <w:t>。</w:t>
      </w:r>
    </w:p>
    <w:p w:rsidR="002D2B76" w:rsidRDefault="00945F4B" w:rsidP="00934928">
      <w:pPr>
        <w:pStyle w:val="ac"/>
        <w:ind w:firstLineChars="0"/>
      </w:pPr>
      <w:r>
        <w:rPr>
          <w:rFonts w:hint="eastAsia"/>
        </w:rPr>
        <w:t>（</w:t>
      </w:r>
      <w:r>
        <w:rPr>
          <w:rFonts w:hint="eastAsia"/>
        </w:rPr>
        <w:t>2</w:t>
      </w:r>
      <w:r>
        <w:rPr>
          <w:rFonts w:hint="eastAsia"/>
        </w:rPr>
        <w:t>）</w:t>
      </w:r>
      <w:r w:rsidR="00934928">
        <w:rPr>
          <w:rFonts w:hint="eastAsia"/>
        </w:rPr>
        <w:t>改写计算词与词之间的相似度的计算方法</w:t>
      </w:r>
      <w:r>
        <w:rPr>
          <w:rFonts w:hint="eastAsia"/>
        </w:rPr>
        <w:t>，</w:t>
      </w:r>
      <w:r w:rsidR="00934928">
        <w:rPr>
          <w:rFonts w:hint="eastAsia"/>
        </w:rPr>
        <w:t>当两个词都不属于</w:t>
      </w:r>
      <m:oMath>
        <m:sSub>
          <m:sSubPr>
            <m:ctrlPr>
              <w:rPr>
                <w:rFonts w:ascii="Cambria Math" w:hAnsi="Cambria Math"/>
              </w:rPr>
            </m:ctrlPr>
          </m:sSubPr>
          <m:e>
            <m:r>
              <w:rPr>
                <w:rFonts w:ascii="Cambria Math" w:hAnsi="Cambria Math"/>
              </w:rPr>
              <m:t>IPT</m:t>
            </m:r>
          </m:e>
          <m:sub>
            <m:r>
              <w:rPr>
                <w:rFonts w:ascii="Cambria Math" w:hAnsi="Cambria Math"/>
              </w:rPr>
              <m:t>S</m:t>
            </m:r>
          </m:sub>
        </m:sSub>
      </m:oMath>
      <w:r w:rsidR="00934928">
        <w:rPr>
          <w:rFonts w:hint="eastAsia"/>
        </w:rPr>
        <w:t>集合中时，算法不变，仍然按照公式（）计算，</w:t>
      </w:r>
      <w:r w:rsidR="002D2B76">
        <w:rPr>
          <w:rFonts w:hint="eastAsia"/>
        </w:rPr>
        <w:t>得到词与词之间的最终相似度</w:t>
      </w:r>
      <m:oMath>
        <m:sSub>
          <m:sSubPr>
            <m:ctrlPr>
              <w:rPr>
                <w:rFonts w:ascii="Cambria Math" w:hAnsi="Cambria Math"/>
                <w:i/>
              </w:rPr>
            </m:ctrlPr>
          </m:sSubPr>
          <m:e>
            <m:r>
              <w:rPr>
                <w:rFonts w:ascii="Cambria Math" w:hAnsi="Cambria Math"/>
              </w:rPr>
              <m:t>sim</m:t>
            </m:r>
          </m:e>
          <m:sub>
            <m:eqArr>
              <m:eqArrPr>
                <m:ctrlPr>
                  <w:rPr>
                    <w:rFonts w:ascii="Cambria Math" w:hAnsi="Cambria Math"/>
                    <w:i/>
                  </w:rPr>
                </m:ctrlPr>
              </m:eqArrPr>
              <m:e>
                <m:r>
                  <w:rPr>
                    <w:rFonts w:ascii="Cambria Math" w:hAnsi="Cambria Math"/>
                  </w:rPr>
                  <m:t>final</m:t>
                </m:r>
              </m:e>
            </m:eqArr>
          </m:sub>
        </m:sSub>
      </m:oMath>
      <w:r w:rsidR="002D2B76">
        <w:rPr>
          <w:rFonts w:hint="eastAsia"/>
        </w:rPr>
        <w:t>，</w:t>
      </w:r>
      <w:r w:rsidR="00934928">
        <w:rPr>
          <w:rFonts w:hint="eastAsia"/>
        </w:rPr>
        <w:t>当两个词中有任一词属于集合</w:t>
      </w:r>
      <m:oMath>
        <m:sSub>
          <m:sSubPr>
            <m:ctrlPr>
              <w:rPr>
                <w:rFonts w:ascii="Cambria Math" w:hAnsi="Cambria Math"/>
              </w:rPr>
            </m:ctrlPr>
          </m:sSubPr>
          <m:e>
            <m:r>
              <w:rPr>
                <w:rFonts w:ascii="Cambria Math" w:hAnsi="Cambria Math"/>
              </w:rPr>
              <m:t>IPT</m:t>
            </m:r>
          </m:e>
          <m:sub>
            <m:r>
              <w:rPr>
                <w:rFonts w:ascii="Cambria Math" w:hAnsi="Cambria Math"/>
              </w:rPr>
              <m:t>S</m:t>
            </m:r>
          </m:sub>
        </m:sSub>
      </m:oMath>
      <w:r w:rsidR="00934928">
        <w:rPr>
          <w:rFonts w:hint="eastAsia"/>
        </w:rPr>
        <w:t>时，</w:t>
      </w:r>
      <w:r w:rsidR="00255F15">
        <w:rPr>
          <w:rFonts w:hint="eastAsia"/>
        </w:rPr>
        <w:t>计算</w:t>
      </w:r>
      <w:r>
        <w:rPr>
          <w:rFonts w:hint="eastAsia"/>
        </w:rPr>
        <w:t>出</w:t>
      </w:r>
      <w:r w:rsidR="00255F15">
        <w:rPr>
          <w:rFonts w:hint="eastAsia"/>
        </w:rPr>
        <w:t>两词的相似度</w:t>
      </w:r>
      <m:oMath>
        <m:sSub>
          <m:sSubPr>
            <m:ctrlPr>
              <w:rPr>
                <w:rFonts w:ascii="Cambria Math" w:hAnsi="Cambria Math"/>
                <w:i/>
              </w:rPr>
            </m:ctrlPr>
          </m:sSubPr>
          <m:e>
            <m:r>
              <w:rPr>
                <w:rFonts w:ascii="Cambria Math" w:hAnsi="Cambria Math"/>
              </w:rPr>
              <m:t>sim</m:t>
            </m:r>
          </m:e>
          <m:sub>
            <m:r>
              <w:rPr>
                <w:rFonts w:ascii="Cambria Math" w:hAnsi="Cambria Math"/>
              </w:rPr>
              <m:t>w2w</m:t>
            </m:r>
          </m:sub>
        </m:sSub>
      </m:oMath>
      <w:r>
        <w:rPr>
          <w:rFonts w:hint="eastAsia"/>
        </w:rPr>
        <w:t>，并将</w:t>
      </w:r>
      <m:oMath>
        <m:sSub>
          <m:sSubPr>
            <m:ctrlPr>
              <w:rPr>
                <w:rFonts w:ascii="Cambria Math" w:hAnsi="Cambria Math"/>
                <w:i/>
              </w:rPr>
            </m:ctrlPr>
          </m:sSubPr>
          <m:e>
            <m:r>
              <w:rPr>
                <w:rFonts w:ascii="Cambria Math" w:hAnsi="Cambria Math"/>
              </w:rPr>
              <m:t>sim</m:t>
            </m:r>
          </m:e>
          <m:sub>
            <m:r>
              <w:rPr>
                <w:rFonts w:ascii="Cambria Math" w:hAnsi="Cambria Math"/>
              </w:rPr>
              <m:t>w2w</m:t>
            </m:r>
          </m:sub>
        </m:sSub>
      </m:oMath>
    </w:p>
    <w:p w:rsidR="00945F4B" w:rsidRDefault="00945F4B" w:rsidP="00945F4B">
      <w:pPr>
        <w:pStyle w:val="ac"/>
        <w:ind w:firstLineChars="0" w:firstLine="0"/>
        <w:rPr>
          <w:iCs/>
        </w:rPr>
      </w:pPr>
      <w:r>
        <w:rPr>
          <w:rFonts w:hint="eastAsia"/>
        </w:rPr>
        <w:t>与设置好的阈值</w:t>
      </w:r>
      <w:r>
        <w:rPr>
          <w:rFonts w:hint="eastAsia"/>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h</m:t>
            </m:r>
          </m:sub>
        </m:sSub>
      </m:oMath>
      <w:r>
        <w:rPr>
          <w:iCs/>
        </w:rPr>
        <w:t>比较</w:t>
      </w:r>
      <w:r>
        <w:rPr>
          <w:rFonts w:hint="eastAsia"/>
          <w:iCs/>
        </w:rPr>
        <w:t>，</w:t>
      </w:r>
    </w:p>
    <w:p w:rsidR="002D2B76" w:rsidRDefault="00255F15" w:rsidP="00945F4B">
      <w:pPr>
        <w:pStyle w:val="ac"/>
        <w:rPr>
          <w:iCs/>
        </w:rPr>
      </w:pPr>
      <w:r>
        <w:rPr>
          <w:rFonts w:hint="eastAsia"/>
        </w:rPr>
        <w:t>若</w:t>
      </w:r>
      <m:oMath>
        <m:sSub>
          <m:sSubPr>
            <m:ctrlPr>
              <w:rPr>
                <w:rFonts w:ascii="Cambria Math" w:hAnsi="Cambria Math"/>
                <w:i/>
                <w:iCs/>
              </w:rPr>
            </m:ctrlPr>
          </m:sSubPr>
          <m:e>
            <m:r>
              <w:rPr>
                <w:rFonts w:ascii="Cambria Math" w:hAnsi="Cambria Math"/>
              </w:rPr>
              <m:t>δ</m:t>
            </m:r>
          </m:e>
          <m:sub>
            <m:r>
              <w:rPr>
                <w:rFonts w:ascii="Cambria Math" w:hAnsi="Cambria Math"/>
              </w:rPr>
              <m:t>l</m:t>
            </m:r>
          </m:sub>
        </m:sSub>
        <m:r>
          <m:rPr>
            <m:sty m:val="p"/>
          </m:rPr>
          <w:rPr>
            <w:rFonts w:ascii="Cambria Math" w:hAnsi="Cambria Math"/>
          </w:rPr>
          <m:t>&lt;</m:t>
        </m:r>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&lt;</m:t>
        </m:r>
        <m:sSub>
          <m:sSubPr>
            <m:ctrlPr>
              <w:rPr>
                <w:rFonts w:ascii="Cambria Math" w:hAnsi="Cambria Math"/>
                <w:i/>
                <w:iCs/>
              </w:rPr>
            </m:ctrlPr>
          </m:sSubPr>
          <m:e>
            <m:r>
              <w:rPr>
                <w:rFonts w:ascii="Cambria Math" w:hAnsi="Cambria Math"/>
              </w:rPr>
              <m:t>δ</m:t>
            </m:r>
          </m:e>
          <m:sub>
            <m:r>
              <w:rPr>
                <w:rFonts w:ascii="Cambria Math" w:hAnsi="Cambria Math"/>
              </w:rPr>
              <m:t>h</m:t>
            </m:r>
          </m:sub>
        </m:sSub>
      </m:oMath>
      <w:r>
        <w:rPr>
          <w:rFonts w:hint="eastAsia"/>
          <w:iCs/>
        </w:rPr>
        <w:t>，</w:t>
      </w:r>
      <w:r>
        <w:rPr>
          <w:iCs/>
        </w:rPr>
        <w:t>则</w:t>
      </w:r>
    </w:p>
    <w:p w:rsidR="002D2B76" w:rsidRDefault="00947FDB" w:rsidP="002D2B76">
      <w:pPr>
        <w:pStyle w:val="ac"/>
        <w:ind w:firstLineChars="550" w:firstLine="1320"/>
      </w:pPr>
      <m:oMath>
        <m:sSub>
          <m:sSubPr>
            <m:ctrlPr>
              <w:rPr>
                <w:rFonts w:ascii="Cambria Math" w:hAnsi="Cambria Math"/>
                <w:i/>
              </w:rPr>
            </m:ctrlPr>
          </m:sSubPr>
          <m:e>
            <m:sSub>
              <m:sSubPr>
                <m:ctrlPr>
                  <w:rPr>
                    <w:rFonts w:ascii="Cambria Math" w:hAnsi="Cambria Math"/>
                    <w:i/>
                  </w:rPr>
                </m:ctrlPr>
              </m:sSubPr>
              <m:e>
                <m:r>
                  <w:rPr>
                    <w:rFonts w:ascii="Cambria Math" w:hAnsi="Cambria Math"/>
                  </w:rPr>
                  <m:t>sim</m:t>
                </m:r>
              </m:e>
              <m:sub>
                <m:eqArr>
                  <m:eqArrPr>
                    <m:ctrlPr>
                      <w:rPr>
                        <w:rFonts w:ascii="Cambria Math" w:hAnsi="Cambria Math"/>
                        <w:i/>
                      </w:rPr>
                    </m:ctrlPr>
                  </m:eqArrPr>
                  <m:e>
                    <m:r>
                      <w:rPr>
                        <w:rFonts w:ascii="Cambria Math" w:hAnsi="Cambria Math"/>
                      </w:rPr>
                      <m:t>final</m:t>
                    </m:r>
                  </m:e>
                </m:eqAr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e>
        </m:func>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den>
        </m:f>
      </m:oMath>
      <w:r w:rsidR="002D2B76">
        <w:rPr>
          <w:rFonts w:hint="eastAsia"/>
        </w:rPr>
        <w:t>；</w:t>
      </w:r>
    </w:p>
    <w:p w:rsidR="002D2B76" w:rsidRDefault="002D2B76" w:rsidP="002D2B76">
      <w:pPr>
        <w:pStyle w:val="ac"/>
        <w:ind w:firstLineChars="0"/>
        <w:rPr>
          <w:iCs/>
        </w:rPr>
      </w:pPr>
      <w:r>
        <w:rPr>
          <w:rFonts w:hint="eastAsia"/>
          <w:iCs/>
        </w:rPr>
        <w:t>若</w:t>
      </w:r>
      <m:oMath>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h</m:t>
            </m:r>
          </m:sub>
        </m:sSub>
      </m:oMath>
      <w:r>
        <w:rPr>
          <w:iCs/>
        </w:rPr>
        <w:t>或</w:t>
      </w:r>
      <m:oMath>
        <m:sSub>
          <m:sSubPr>
            <m:ctrlPr>
              <w:rPr>
                <w:rFonts w:ascii="Cambria Math" w:hAnsi="Cambria Math"/>
                <w:i/>
              </w:rPr>
            </m:ctrlPr>
          </m:sSubPr>
          <m:e>
            <m:r>
              <w:rPr>
                <w:rFonts w:ascii="Cambria Math" w:hAnsi="Cambria Math"/>
              </w:rPr>
              <m:t>sim</m:t>
            </m:r>
          </m:e>
          <m:sub>
            <m:r>
              <w:rPr>
                <w:rFonts w:ascii="Cambria Math" w:hAnsi="Cambria Math"/>
              </w:rPr>
              <m:t>w2w</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，则</w:t>
      </w:r>
    </w:p>
    <w:p w:rsidR="002D2B76" w:rsidRPr="002D2B76" w:rsidRDefault="002D2B76" w:rsidP="00934928">
      <w:pPr>
        <w:pStyle w:val="ac"/>
        <w:ind w:firstLineChars="0"/>
      </w:pPr>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sim</m:t>
              </m:r>
            </m:e>
            <m:sub>
              <m:r>
                <w:rPr>
                  <w:rFonts w:ascii="Cambria Math" w:hAnsi="Cambria Math"/>
                </w:rPr>
                <m:t>final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sim</m:t>
                      </m:r>
                    </m:e>
                    <m:sub>
                      <m:r>
                        <w:rPr>
                          <w:rFonts w:ascii="Cambria Math" w:hAnsi="Cambria Math"/>
                        </w:rPr>
                        <m:t>w2w</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num>
                <m:den>
                  <m:r>
                    <w:rPr>
                      <w:rFonts w:ascii="Cambria Math" w:hAnsi="Cambria Math"/>
                    </w:rPr>
                    <m:t>r</m:t>
                  </m:r>
                </m:den>
              </m:f>
            </m:e>
          </m:d>
        </m:oMath>
      </m:oMathPara>
    </w:p>
    <w:p w:rsidR="002D2B76" w:rsidRDefault="00945F4B" w:rsidP="00934928">
      <w:pPr>
        <w:pStyle w:val="ac"/>
        <w:ind w:firstLineChars="0"/>
      </w:pPr>
      <w:r>
        <w:rPr>
          <w:rFonts w:hint="eastAsia"/>
        </w:rPr>
        <w:t>其中</w:t>
      </w:r>
      <m:oMath>
        <m:sSub>
          <m:sSubPr>
            <m:ctrlPr>
              <w:rPr>
                <w:rFonts w:ascii="Cambria Math" w:hAnsi="Cambria Math"/>
                <w:i/>
                <w:iCs/>
              </w:rPr>
            </m:ctrlPr>
          </m:sSubPr>
          <m:e>
            <m:r>
              <w:rPr>
                <w:rFonts w:ascii="Cambria Math" w:hAnsi="Cambria Math"/>
              </w:rPr>
              <m:t>δ</m:t>
            </m:r>
          </m:e>
          <m:sub>
            <m:r>
              <w:rPr>
                <w:rFonts w:ascii="Cambria Math" w:hAnsi="Cambria Math"/>
              </w:rPr>
              <m:t>l</m:t>
            </m:r>
          </m:sub>
        </m:sSub>
      </m:oMath>
      <w:r>
        <w:rPr>
          <w:rFonts w:hint="eastAsia"/>
          <w:iCs/>
        </w:rPr>
        <w:t>设置为</w:t>
      </w:r>
      <w:r>
        <w:rPr>
          <w:iCs/>
        </w:rPr>
        <w:t>经验值</w:t>
      </w:r>
      <w:r>
        <w:rPr>
          <w:rFonts w:hint="eastAsia"/>
          <w:iCs/>
        </w:rPr>
        <w:t>0.3</w:t>
      </w:r>
      <w:r>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h</m:t>
            </m:r>
          </m:sub>
        </m:sSub>
      </m:oMath>
      <w:r>
        <w:rPr>
          <w:rFonts w:hint="eastAsia"/>
          <w:iCs/>
        </w:rPr>
        <w:t>设置为</w:t>
      </w:r>
      <w:r>
        <w:rPr>
          <w:iCs/>
        </w:rPr>
        <w:t>取经验值</w:t>
      </w:r>
      <w:r>
        <w:rPr>
          <w:rFonts w:hint="eastAsia"/>
          <w:iCs/>
        </w:rPr>
        <w:t>0.7</w:t>
      </w:r>
      <w:r>
        <w:rPr>
          <w:rFonts w:hint="eastAsia"/>
          <w:iCs/>
        </w:rPr>
        <w:t>，</w:t>
      </w:r>
      <w:r>
        <w:rPr>
          <w:rFonts w:hint="eastAsia"/>
          <w:iCs/>
        </w:rPr>
        <w:t>r</w:t>
      </w:r>
      <w:r>
        <w:rPr>
          <w:rFonts w:hint="eastAsia"/>
          <w:iCs/>
        </w:rPr>
        <w:t>设置为取经验值</w:t>
      </w:r>
      <w:r>
        <w:rPr>
          <w:rFonts w:hint="eastAsia"/>
          <w:iCs/>
        </w:rPr>
        <w:t>3</w:t>
      </w:r>
      <w:r>
        <w:rPr>
          <w:rFonts w:hint="eastAsia"/>
          <w:iCs/>
        </w:rPr>
        <w:t>。</w:t>
      </w:r>
      <w:r>
        <w:rPr>
          <w:rFonts w:hint="eastAsia"/>
        </w:rPr>
        <w:t>得</w:t>
      </w:r>
      <w:r>
        <w:rPr>
          <w:rFonts w:hint="eastAsia"/>
        </w:rPr>
        <w:lastRenderedPageBreak/>
        <w:t>出的</w:t>
      </w:r>
      <m:oMath>
        <m:sSub>
          <m:sSubPr>
            <m:ctrlPr>
              <w:rPr>
                <w:rFonts w:ascii="Cambria Math" w:hAnsi="Cambria Math"/>
                <w:i/>
              </w:rPr>
            </m:ctrlPr>
          </m:sSubPr>
          <m:e>
            <m:r>
              <w:rPr>
                <w:rFonts w:ascii="Cambria Math" w:hAnsi="Cambria Math"/>
              </w:rPr>
              <m:t>sim</m:t>
            </m:r>
          </m:e>
          <m:sub>
            <m:r>
              <w:rPr>
                <w:rFonts w:ascii="Cambria Math" w:hAnsi="Cambria Math"/>
              </w:rPr>
              <m:t>final</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t>作为最终的词与词间相似度</w:t>
      </w:r>
      <w:r>
        <w:rPr>
          <w:rFonts w:hint="eastAsia"/>
        </w:rPr>
        <w:t>，</w:t>
      </w:r>
      <w:r>
        <w:t>继续参与下一步的计算</w:t>
      </w:r>
      <w:r>
        <w:rPr>
          <w:rFonts w:hint="eastAsia"/>
        </w:rPr>
        <w:t>。</w:t>
      </w:r>
    </w:p>
    <w:p w:rsidR="00945F4B" w:rsidRPr="00945F4B" w:rsidRDefault="00945F4B" w:rsidP="00934928">
      <w:pPr>
        <w:pStyle w:val="ac"/>
        <w:ind w:firstLineChars="0"/>
      </w:pPr>
    </w:p>
    <w:p w:rsidR="007D222E" w:rsidRPr="00945F4B" w:rsidRDefault="00934928" w:rsidP="00934928">
      <w:pPr>
        <w:pStyle w:val="ac"/>
        <w:ind w:firstLineChars="0"/>
        <w:rPr>
          <w:highlight w:val="darkCyan"/>
        </w:rPr>
      </w:pPr>
      <w:r w:rsidRPr="00945F4B">
        <w:rPr>
          <w:rFonts w:hint="eastAsia"/>
          <w:highlight w:val="darkCyan"/>
        </w:rPr>
        <w:t>两词之间计算相似度的公式改写为公式（）</w:t>
      </w:r>
      <w:r w:rsidR="002D2B76" w:rsidRPr="00945F4B">
        <w:rPr>
          <w:rFonts w:hint="eastAsia"/>
          <w:highlight w:val="darkCyan"/>
        </w:rPr>
        <w:t>。</w:t>
      </w:r>
      <w:r w:rsidR="007D222E" w:rsidRPr="00945F4B">
        <w:rPr>
          <w:rFonts w:hint="eastAsia"/>
          <w:highlight w:val="darkCyan"/>
        </w:rPr>
        <w:t>其中</w:t>
      </w:r>
      <w:r w:rsidR="007D222E" w:rsidRPr="00945F4B">
        <w:rPr>
          <w:rFonts w:hint="eastAsia"/>
          <w:highlight w:val="darkCyan"/>
        </w:rPr>
        <w:t xml:space="preserve"> a,b,c</w:t>
      </w:r>
      <w:r w:rsidR="007D222E" w:rsidRPr="00945F4B">
        <w:rPr>
          <w:rFonts w:hint="eastAsia"/>
          <w:highlight w:val="darkCyan"/>
        </w:rPr>
        <w:t>分别取经验值。。。。</w:t>
      </w:r>
    </w:p>
    <w:p w:rsidR="007D222E" w:rsidRPr="00945F4B" w:rsidRDefault="007D222E" w:rsidP="00934928">
      <w:pPr>
        <w:pStyle w:val="ac"/>
        <w:ind w:firstLineChars="0"/>
        <w:rPr>
          <w:highlight w:val="darkCyan"/>
        </w:rPr>
      </w:pPr>
    </w:p>
    <w:p w:rsidR="007D222E" w:rsidRPr="00945F4B" w:rsidRDefault="00947FDB" w:rsidP="007D222E">
      <w:pPr>
        <w:pStyle w:val="ac"/>
        <w:ind w:firstLineChars="0" w:firstLine="0"/>
        <w:rPr>
          <w:highlight w:val="darkCyan"/>
        </w:rPr>
      </w:pPr>
      <m:oMathPara>
        <m:oMath>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func>
            <m:funcPr>
              <m:ctrlPr>
                <w:rPr>
                  <w:rFonts w:ascii="Cambria Math" w:hAnsi="Cambria Math"/>
                  <w:i/>
                  <w:highlight w:val="darkCyan"/>
                </w:rPr>
              </m:ctrlPr>
            </m:funcPr>
            <m:fName>
              <m:r>
                <w:rPr>
                  <w:rFonts w:ascii="Cambria Math" w:hAnsi="Cambria Math"/>
                  <w:highlight w:val="darkCyan"/>
                </w:rPr>
                <m:t>cos</m:t>
              </m:r>
            </m:fName>
            <m:e>
              <m:d>
                <m:dPr>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r>
                    <m:rPr>
                      <m:sty m:val="bi"/>
                    </m:rPr>
                    <w:rPr>
                      <w:rFonts w:ascii="Cambria Math" w:hAnsi="Cambria Math"/>
                      <w:highlight w:val="darkCyan"/>
                    </w:rPr>
                    <m:t>,</m:t>
                  </m:r>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e>
              </m:d>
            </m:e>
          </m:func>
          <m:r>
            <w:rPr>
              <w:rFonts w:ascii="Cambria Math" w:hAnsi="Cambria Math"/>
              <w:highlight w:val="darkCyan"/>
            </w:rPr>
            <m:t>=</m:t>
          </m:r>
          <m:f>
            <m:fPr>
              <m:ctrlPr>
                <w:rPr>
                  <w:rFonts w:ascii="Cambria Math" w:hAnsi="Cambria Math"/>
                  <w:i/>
                  <w:highlight w:val="darkCyan"/>
                </w:rPr>
              </m:ctrlPr>
            </m:fPr>
            <m:num>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num>
            <m:den>
              <m:d>
                <m:dPr>
                  <m:begChr m:val="‖"/>
                  <m:endChr m:val="‖"/>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i</m:t>
                      </m:r>
                    </m:sub>
                  </m:sSub>
                </m:e>
              </m:d>
            </m:den>
          </m:f>
          <m:r>
            <w:rPr>
              <w:rFonts w:ascii="Cambria Math" w:hAnsi="Cambria Math"/>
              <w:highlight w:val="darkCyan"/>
            </w:rPr>
            <m:t>∙</m:t>
          </m:r>
          <m:f>
            <m:fPr>
              <m:ctrlPr>
                <w:rPr>
                  <w:rFonts w:ascii="Cambria Math" w:hAnsi="Cambria Math"/>
                  <w:i/>
                  <w:highlight w:val="darkCyan"/>
                </w:rPr>
              </m:ctrlPr>
            </m:fPr>
            <m:num>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num>
            <m:den>
              <m:d>
                <m:dPr>
                  <m:begChr m:val="‖"/>
                  <m:endChr m:val="‖"/>
                  <m:ctrlPr>
                    <w:rPr>
                      <w:rFonts w:ascii="Cambria Math" w:hAnsi="Cambria Math"/>
                      <w:i/>
                      <w:highlight w:val="darkCyan"/>
                    </w:rPr>
                  </m:ctrlPr>
                </m:dPr>
                <m:e>
                  <m:sSub>
                    <m:sSubPr>
                      <m:ctrlPr>
                        <w:rPr>
                          <w:rFonts w:ascii="Cambria Math" w:hAnsi="Cambria Math"/>
                          <w:b/>
                          <w:i/>
                          <w:highlight w:val="darkCyan"/>
                        </w:rPr>
                      </m:ctrlPr>
                    </m:sSubPr>
                    <m:e>
                      <m:r>
                        <m:rPr>
                          <m:sty m:val="bi"/>
                        </m:rPr>
                        <w:rPr>
                          <w:rFonts w:ascii="Cambria Math" w:hAnsi="Cambria Math"/>
                          <w:highlight w:val="darkCyan"/>
                        </w:rPr>
                        <m:t>w</m:t>
                      </m:r>
                    </m:e>
                    <m:sub>
                      <m:r>
                        <m:rPr>
                          <m:sty m:val="bi"/>
                        </m:rPr>
                        <w:rPr>
                          <w:rFonts w:ascii="Cambria Math" w:hAnsi="Cambria Math"/>
                          <w:highlight w:val="darkCyan"/>
                        </w:rPr>
                        <m:t>j</m:t>
                      </m:r>
                    </m:sub>
                  </m:sSub>
                </m:e>
              </m:d>
            </m:den>
          </m:f>
        </m:oMath>
      </m:oMathPara>
    </w:p>
    <w:p w:rsidR="007D222E" w:rsidRPr="00945F4B" w:rsidRDefault="007D222E" w:rsidP="007D222E">
      <w:pPr>
        <w:pStyle w:val="ac"/>
        <w:ind w:firstLineChars="0" w:firstLine="0"/>
        <w:rPr>
          <w:highlight w:val="darkCyan"/>
        </w:rPr>
      </w:pPr>
      <w:r w:rsidRPr="00945F4B">
        <w:rPr>
          <w:rFonts w:hint="eastAsia"/>
          <w:highlight w:val="darkCyan"/>
        </w:rPr>
        <w:t xml:space="preserve"> </w:t>
      </w:r>
      <m:oMath>
        <m:r>
          <m:rPr>
            <m:sty m:val="p"/>
          </m:rPr>
          <w:rPr>
            <w:rFonts w:ascii="Cambria Math" w:hAnsi="Cambria Math"/>
            <w:highlight w:val="darkCyan"/>
          </w:rPr>
          <m:t xml:space="preserve">                                 </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w2w_m</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r>
          <m:rPr>
            <m:sty m:val="p"/>
          </m:rPr>
          <w:rPr>
            <w:rFonts w:ascii="Cambria Math" w:hAnsi="Cambria Math" w:hint="eastAsia"/>
            <w:highlight w:val="darkCyan"/>
          </w:rPr>
          <m:t xml:space="preserve">  </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r>
          <w:rPr>
            <w:rFonts w:ascii="Cambria Math" w:hAnsi="Cambria Math"/>
            <w:highlight w:val="darkCyan"/>
          </w:rPr>
          <m:t>-[</m:t>
        </m:r>
        <m:f>
          <m:fPr>
            <m:ctrlPr>
              <w:rPr>
                <w:rFonts w:ascii="Cambria Math" w:hAnsi="Cambria Math"/>
                <w:i/>
                <w:highlight w:val="darkCyan"/>
              </w:rPr>
            </m:ctrlPr>
          </m:fPr>
          <m:num>
            <m:r>
              <w:rPr>
                <w:rFonts w:ascii="Cambria Math" w:hAnsi="Cambria Math"/>
                <w:highlight w:val="darkCyan"/>
              </w:rPr>
              <m:t>0.5-</m:t>
            </m:r>
            <m:sSub>
              <m:sSubPr>
                <m:ctrlPr>
                  <w:rPr>
                    <w:rFonts w:ascii="Cambria Math" w:hAnsi="Cambria Math"/>
                    <w:i/>
                    <w:highlight w:val="darkCyan"/>
                  </w:rPr>
                </m:ctrlPr>
              </m:sSubPr>
              <m:e>
                <m:r>
                  <w:rPr>
                    <w:rFonts w:ascii="Cambria Math" w:hAnsi="Cambria Math"/>
                    <w:highlight w:val="darkCyan"/>
                  </w:rPr>
                  <m:t>sim</m:t>
                </m:r>
              </m:e>
              <m:sub>
                <m:r>
                  <w:rPr>
                    <w:rFonts w:ascii="Cambria Math" w:hAnsi="Cambria Math"/>
                    <w:highlight w:val="darkCyan"/>
                  </w:rPr>
                  <m:t>w2w</m:t>
                </m:r>
              </m:sub>
            </m:sSub>
            <m:d>
              <m:dPr>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i</m:t>
                    </m:r>
                  </m:sub>
                </m:sSub>
                <m:r>
                  <w:rPr>
                    <w:rFonts w:ascii="Cambria Math" w:hAnsi="Cambria Math"/>
                    <w:highlight w:val="darkCyan"/>
                  </w:rPr>
                  <m:t>,</m:t>
                </m:r>
                <m:sSub>
                  <m:sSubPr>
                    <m:ctrlPr>
                      <w:rPr>
                        <w:rFonts w:ascii="Cambria Math" w:hAnsi="Cambria Math"/>
                        <w:i/>
                        <w:highlight w:val="darkCyan"/>
                      </w:rPr>
                    </m:ctrlPr>
                  </m:sSubPr>
                  <m:e>
                    <m:r>
                      <w:rPr>
                        <w:rFonts w:ascii="Cambria Math" w:hAnsi="Cambria Math"/>
                        <w:highlight w:val="darkCyan"/>
                      </w:rPr>
                      <m:t>w</m:t>
                    </m:r>
                  </m:e>
                  <m:sub>
                    <m:r>
                      <w:rPr>
                        <w:rFonts w:ascii="Cambria Math" w:hAnsi="Cambria Math"/>
                        <w:highlight w:val="darkCyan"/>
                      </w:rPr>
                      <m:t>j</m:t>
                    </m:r>
                  </m:sub>
                </m:sSub>
              </m:e>
            </m:d>
          </m:num>
          <m:den>
            <m:r>
              <w:rPr>
                <w:rFonts w:ascii="Cambria Math" w:hAnsi="Cambria Math"/>
                <w:highlight w:val="darkCyan"/>
              </w:rPr>
              <m:t>r</m:t>
            </m:r>
          </m:den>
        </m:f>
        <m:r>
          <w:rPr>
            <w:rFonts w:ascii="Cambria Math" w:hAnsi="Cambria Math"/>
            <w:highlight w:val="darkCyan"/>
          </w:rPr>
          <m:t>]</m:t>
        </m:r>
      </m:oMath>
    </w:p>
    <w:p w:rsidR="00255F15" w:rsidRPr="00F05BAF" w:rsidRDefault="00255F15" w:rsidP="00255F15">
      <w:pPr>
        <w:pStyle w:val="ac"/>
        <w:ind w:firstLineChars="0"/>
        <w:rPr>
          <w:i/>
        </w:rPr>
      </w:pPr>
      <m:oMathPara>
        <m:oMath>
          <m:r>
            <w:rPr>
              <w:rFonts w:ascii="Cambria Math" w:hAnsi="Cambria Math"/>
              <w:highlight w:val="darkCyan"/>
            </w:rPr>
            <m:t>s.t. w∈</m:t>
          </m:r>
          <m:sSub>
            <m:sSubPr>
              <m:ctrlPr>
                <w:rPr>
                  <w:rFonts w:ascii="Cambria Math" w:hAnsi="Cambria Math"/>
                  <w:i/>
                  <w:highlight w:val="darkCyan"/>
                </w:rPr>
              </m:ctrlPr>
            </m:sSubPr>
            <m:e>
              <m:r>
                <w:rPr>
                  <w:rFonts w:ascii="Cambria Math" w:hAnsi="Cambria Math"/>
                  <w:highlight w:val="darkCyan"/>
                </w:rPr>
                <m:t>EXT</m:t>
              </m:r>
            </m:e>
            <m:sub>
              <m:r>
                <w:rPr>
                  <w:rFonts w:ascii="Cambria Math" w:hAnsi="Cambria Math"/>
                  <w:highlight w:val="darkCyan"/>
                </w:rPr>
                <m:t>S</m:t>
              </m:r>
            </m:sub>
          </m:sSub>
        </m:oMath>
      </m:oMathPara>
    </w:p>
    <w:p w:rsidR="007D222E" w:rsidRDefault="007D222E" w:rsidP="00934928">
      <w:pPr>
        <w:pStyle w:val="ac"/>
        <w:ind w:firstLineChars="0"/>
      </w:pPr>
    </w:p>
    <w:p w:rsidR="00255F15" w:rsidRDefault="00255F15" w:rsidP="00934928">
      <w:pPr>
        <w:pStyle w:val="ac"/>
        <w:ind w:firstLineChars="0"/>
      </w:pPr>
    </w:p>
    <w:p w:rsidR="00255F15" w:rsidRDefault="00255F15" w:rsidP="00934928">
      <w:pPr>
        <w:pStyle w:val="ac"/>
        <w:ind w:firstLineChars="0"/>
      </w:pPr>
    </w:p>
    <w:p w:rsidR="00255F15" w:rsidRDefault="00255F15" w:rsidP="00934928">
      <w:pPr>
        <w:pStyle w:val="ac"/>
        <w:ind w:firstLineChars="0"/>
      </w:pPr>
    </w:p>
    <w:p w:rsidR="00255F15" w:rsidRDefault="00255F15" w:rsidP="00934928">
      <w:pPr>
        <w:pStyle w:val="ac"/>
        <w:ind w:firstLineChars="0"/>
      </w:pPr>
    </w:p>
    <w:p w:rsidR="007D222E" w:rsidRDefault="007D222E" w:rsidP="00934928">
      <w:pPr>
        <w:pStyle w:val="ac"/>
        <w:ind w:firstLineChars="0"/>
      </w:pPr>
    </w:p>
    <w:p w:rsidR="00934928" w:rsidRPr="00934928" w:rsidRDefault="00934928" w:rsidP="00934928">
      <w:pPr>
        <w:pStyle w:val="ac"/>
        <w:ind w:firstLineChars="0"/>
        <w:rPr>
          <w:highlight w:val="lightGray"/>
        </w:rPr>
      </w:pPr>
      <w:r w:rsidRPr="00934928">
        <w:rPr>
          <w:rFonts w:hint="eastAsia"/>
          <w:highlight w:val="lightGray"/>
        </w:rPr>
        <w:t>对</w:t>
      </w:r>
      <w:r w:rsidRPr="00934928">
        <w:rPr>
          <w:highlight w:val="lightGray"/>
        </w:rPr>
        <w:t>以上选择出的</w:t>
      </w:r>
      <w:r w:rsidRPr="00934928">
        <w:rPr>
          <w:rFonts w:hint="eastAsia"/>
          <w:highlight w:val="lightGray"/>
        </w:rPr>
        <w:t>前</w:t>
      </w:r>
      <m:oMath>
        <m:r>
          <w:rPr>
            <w:rFonts w:ascii="Cambria Math" w:hAnsi="Cambria Math"/>
            <w:highlight w:val="lightGray"/>
          </w:rPr>
          <m:t>topn%</m:t>
        </m:r>
      </m:oMath>
      <w:r w:rsidRPr="00934928">
        <w:rPr>
          <w:rFonts w:hint="eastAsia"/>
          <w:highlight w:val="lightGray"/>
        </w:rPr>
        <w:t>的</w:t>
      </w:r>
      <w:r w:rsidRPr="00934928">
        <w:rPr>
          <w:highlight w:val="lightGray"/>
        </w:rPr>
        <w:t>单词或词组进行扩展，</w:t>
      </w:r>
      <w:r w:rsidRPr="00934928">
        <w:rPr>
          <w:rFonts w:hint="eastAsia"/>
          <w:highlight w:val="lightGray"/>
        </w:rPr>
        <w:t>使用</w:t>
      </w:r>
      <w:r w:rsidRPr="00934928">
        <w:rPr>
          <w:highlight w:val="lightGray"/>
        </w:rPr>
        <w:t>单词语义相似度计算公式，选择出相似度大于阈值</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934928">
        <w:rPr>
          <w:rFonts w:hint="eastAsia"/>
          <w:highlight w:val="lightGray"/>
        </w:rPr>
        <w:t>的</w:t>
      </w:r>
      <w:r w:rsidRPr="00934928">
        <w:rPr>
          <w:highlight w:val="lightGray"/>
        </w:rPr>
        <w:t>单词或词组，</w:t>
      </w:r>
      <w:r w:rsidRPr="00934928">
        <w:rPr>
          <w:rFonts w:hint="eastAsia"/>
          <w:highlight w:val="lightGray"/>
        </w:rPr>
        <w:t>每个</w:t>
      </w:r>
      <w:r w:rsidRPr="00934928">
        <w:rPr>
          <w:highlight w:val="lightGray"/>
        </w:rPr>
        <w:t>被扩展的词组成集合</w:t>
      </w:r>
      <m:oMath>
        <m:sSub>
          <m:sSubPr>
            <m:ctrlPr>
              <w:rPr>
                <w:rFonts w:ascii="Cambria Math" w:hAnsi="Cambria Math"/>
                <w:highlight w:val="lightGray"/>
              </w:rPr>
            </m:ctrlPr>
          </m:sSubPr>
          <m:e>
            <m:r>
              <w:rPr>
                <w:rFonts w:ascii="Cambria Math" w:hAnsi="Cambria Math"/>
                <w:highlight w:val="lightGray"/>
              </w:rPr>
              <m:t>QE_SET</m:t>
            </m:r>
          </m:e>
          <m:sub>
            <m:r>
              <w:rPr>
                <w:rFonts w:ascii="Cambria Math" w:hAnsi="Cambria Math"/>
                <w:highlight w:val="lightGray"/>
              </w:rPr>
              <m:t>w</m:t>
            </m:r>
          </m:sub>
        </m:sSub>
      </m:oMath>
      <w:r w:rsidRPr="00934928">
        <w:rPr>
          <w:rFonts w:hint="eastAsia"/>
          <w:highlight w:val="lightGray"/>
        </w:rPr>
        <w:t>，</w:t>
      </w:r>
      <w:r w:rsidRPr="00934928">
        <w:rPr>
          <w:highlight w:val="lightGray"/>
        </w:rPr>
        <w:t>形式化的表示如公式</w:t>
      </w:r>
      <w:r w:rsidRPr="00934928">
        <w:rPr>
          <w:rFonts w:hint="eastAsia"/>
          <w:highlight w:val="lightGray"/>
        </w:rPr>
        <w:t>(</w:t>
      </w:r>
      <w:r w:rsidRPr="00934928">
        <w:rPr>
          <w:highlight w:val="lightGray"/>
        </w:rPr>
        <w:t>3.5</w:t>
      </w:r>
      <w:r w:rsidRPr="00934928">
        <w:rPr>
          <w:rFonts w:hint="eastAsia"/>
          <w:highlight w:val="lightGray"/>
        </w:rPr>
        <w:t>)</w:t>
      </w:r>
      <w:r w:rsidRPr="00934928">
        <w:rPr>
          <w:highlight w:val="lightGray"/>
        </w:rPr>
        <w:t>所示。</w:t>
      </w:r>
      <w:r w:rsidRPr="00934928">
        <w:rPr>
          <w:rFonts w:hint="eastAsia"/>
          <w:highlight w:val="lightGray"/>
        </w:rPr>
        <w:t>其中</w:t>
      </w:r>
      <m:oMath>
        <m:sSub>
          <m:sSubPr>
            <m:ctrlPr>
              <w:rPr>
                <w:rFonts w:ascii="Cambria Math" w:hAnsi="Cambria Math"/>
                <w:highlight w:val="lightGray"/>
              </w:rPr>
            </m:ctrlPr>
          </m:sSubPr>
          <m:e>
            <m:r>
              <w:rPr>
                <w:rFonts w:ascii="Cambria Math" w:hAnsi="Cambria Math"/>
                <w:highlight w:val="lightGray"/>
              </w:rPr>
              <m:t>δ</m:t>
            </m:r>
          </m:e>
          <m:sub>
            <m:r>
              <w:rPr>
                <w:rFonts w:ascii="Cambria Math" w:hAnsi="Cambria Math"/>
                <w:highlight w:val="lightGray"/>
              </w:rPr>
              <m:t>qe</m:t>
            </m:r>
          </m:sub>
        </m:sSub>
      </m:oMath>
      <w:r w:rsidRPr="00934928">
        <w:rPr>
          <w:rFonts w:hint="eastAsia"/>
          <w:highlight w:val="lightGray"/>
        </w:rPr>
        <w:t>参数同样</w:t>
      </w:r>
      <w:r w:rsidRPr="00934928">
        <w:rPr>
          <w:highlight w:val="lightGray"/>
        </w:rPr>
        <w:t>设置为经验</w:t>
      </w:r>
      <w:r w:rsidRPr="00934928">
        <w:rPr>
          <w:rFonts w:hint="eastAsia"/>
          <w:highlight w:val="lightGray"/>
        </w:rPr>
        <w:t>值</w:t>
      </w:r>
      <w:r w:rsidRPr="00934928">
        <w:rPr>
          <w:rFonts w:hint="eastAsia"/>
          <w:highlight w:val="lightGray"/>
        </w:rPr>
        <w:t>0</w:t>
      </w:r>
      <w:r w:rsidRPr="00934928">
        <w:rPr>
          <w:highlight w:val="lightGray"/>
        </w:rPr>
        <w:t>.7</w:t>
      </w:r>
      <w:r w:rsidRPr="00934928">
        <w:rPr>
          <w:rFonts w:hint="eastAsia"/>
          <w:highlight w:val="lightGray"/>
        </w:rPr>
        <w:t>。</w:t>
      </w:r>
    </w:p>
    <w:p w:rsidR="00934928" w:rsidRPr="00934928" w:rsidRDefault="00934928" w:rsidP="00934928">
      <w:pPr>
        <w:pStyle w:val="ac"/>
        <w:tabs>
          <w:tab w:val="center" w:pos="4536"/>
          <w:tab w:val="right" w:pos="9071"/>
        </w:tabs>
        <w:ind w:firstLineChars="0"/>
        <w:rPr>
          <w:highlight w:val="lightGray"/>
        </w:rPr>
      </w:pPr>
      <w:r w:rsidRPr="00934928">
        <w:rPr>
          <w:highlight w:val="lightGray"/>
        </w:rPr>
        <w:tab/>
      </w:r>
      <m:oMath>
        <m:sSub>
          <m:sSubPr>
            <m:ctrlPr>
              <w:rPr>
                <w:rFonts w:ascii="Cambria Math" w:hAnsi="Cambria Math"/>
                <w:i/>
                <w:highlight w:val="lightGray"/>
              </w:rPr>
            </m:ctrlPr>
          </m:sSubPr>
          <m:e>
            <m:r>
              <w:rPr>
                <w:rFonts w:ascii="Cambria Math" w:hAnsi="Cambria Math"/>
                <w:highlight w:val="lightGray"/>
              </w:rPr>
              <m:t>QE_SET</m:t>
            </m:r>
          </m:e>
          <m:sub>
            <m:r>
              <w:rPr>
                <w:rFonts w:ascii="Cambria Math" w:hAnsi="Cambria Math"/>
                <w:highlight w:val="lightGray"/>
              </w:rPr>
              <m:t>w</m:t>
            </m:r>
          </m:sub>
        </m:sSub>
        <m:r>
          <w:rPr>
            <w:rFonts w:ascii="Cambria Math" w:hAnsi="Cambria Math"/>
            <w:highlight w:val="lightGray"/>
          </w:rPr>
          <m:t>=</m:t>
        </m:r>
        <m:d>
          <m:dPr>
            <m:begChr m:val="{"/>
            <m:endChr m:val="}"/>
            <m:ctrlPr>
              <w:rPr>
                <w:rFonts w:ascii="Cambria Math" w:hAnsi="Cambria Math"/>
                <w:i/>
                <w:highlight w:val="lightGray"/>
              </w:rPr>
            </m:ctrlPr>
          </m:dPr>
          <m:e>
            <m:r>
              <w:rPr>
                <w:rFonts w:ascii="Cambria Math" w:hAnsi="Cambria Math"/>
                <w:highlight w:val="lightGray"/>
              </w:rPr>
              <m:t>word</m:t>
            </m:r>
          </m:e>
          <m:e>
            <m:sSub>
              <m:sSubPr>
                <m:ctrlPr>
                  <w:rPr>
                    <w:rFonts w:ascii="Cambria Math" w:hAnsi="Cambria Math"/>
                    <w:i/>
                    <w:highlight w:val="lightGray"/>
                  </w:rPr>
                </m:ctrlPr>
              </m:sSubPr>
              <m:e>
                <m:r>
                  <w:rPr>
                    <w:rFonts w:ascii="Cambria Math" w:hAnsi="Cambria Math"/>
                    <w:highlight w:val="lightGray"/>
                  </w:rPr>
                  <m:t>sim</m:t>
                </m:r>
              </m:e>
              <m:sub>
                <m:r>
                  <w:rPr>
                    <w:rFonts w:ascii="Cambria Math" w:hAnsi="Cambria Math"/>
                    <w:highlight w:val="lightGray"/>
                  </w:rPr>
                  <m:t>w2w</m:t>
                </m:r>
              </m:sub>
            </m:sSub>
            <m:d>
              <m:dPr>
                <m:ctrlPr>
                  <w:rPr>
                    <w:rFonts w:ascii="Cambria Math" w:hAnsi="Cambria Math"/>
                    <w:i/>
                    <w:highlight w:val="lightGray"/>
                  </w:rPr>
                </m:ctrlPr>
              </m:dPr>
              <m:e>
                <m:r>
                  <w:rPr>
                    <w:rFonts w:ascii="Cambria Math" w:hAnsi="Cambria Math"/>
                    <w:highlight w:val="lightGray"/>
                  </w:rPr>
                  <m:t>w,word</m:t>
                </m:r>
              </m:e>
            </m:d>
            <m:r>
              <w:rPr>
                <w:rFonts w:ascii="Cambria Math" w:hAnsi="Cambria Math"/>
                <w:highlight w:val="lightGray"/>
              </w:rPr>
              <m:t>&gt;</m:t>
            </m:r>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qe</m:t>
                </m:r>
              </m:sub>
            </m:sSub>
          </m:e>
        </m:d>
      </m:oMath>
      <w:r w:rsidRPr="00934928">
        <w:rPr>
          <w:highlight w:val="lightGray"/>
        </w:rPr>
        <w:tab/>
        <w:t>(3.5)</w:t>
      </w:r>
    </w:p>
    <w:p w:rsidR="00934928" w:rsidRPr="00F05BAF" w:rsidRDefault="00934928" w:rsidP="00934928">
      <w:pPr>
        <w:pStyle w:val="ac"/>
        <w:ind w:firstLineChars="0"/>
        <w:rPr>
          <w:i/>
        </w:rPr>
      </w:pPr>
      <m:oMathPara>
        <m:oMath>
          <m:r>
            <w:rPr>
              <w:rFonts w:ascii="Cambria Math" w:hAnsi="Cambria Math"/>
              <w:highlight w:val="lightGray"/>
            </w:rPr>
            <m:t>s.t. w∈</m:t>
          </m:r>
          <m:sSub>
            <m:sSubPr>
              <m:ctrlPr>
                <w:rPr>
                  <w:rFonts w:ascii="Cambria Math" w:hAnsi="Cambria Math"/>
                  <w:i/>
                  <w:highlight w:val="lightGray"/>
                </w:rPr>
              </m:ctrlPr>
            </m:sSubPr>
            <m:e>
              <m:r>
                <w:rPr>
                  <w:rFonts w:ascii="Cambria Math" w:hAnsi="Cambria Math"/>
                  <w:highlight w:val="lightGray"/>
                </w:rPr>
                <m:t>EXT</m:t>
              </m:r>
            </m:e>
            <m:sub>
              <m:r>
                <w:rPr>
                  <w:rFonts w:ascii="Cambria Math" w:hAnsi="Cambria Math"/>
                  <w:highlight w:val="lightGray"/>
                </w:rPr>
                <m:t>S</m:t>
              </m:r>
            </m:sub>
          </m:sSub>
        </m:oMath>
      </m:oMathPara>
    </w:p>
    <w:p w:rsidR="00934928" w:rsidRPr="00A9371A" w:rsidRDefault="00934928" w:rsidP="00934928">
      <w:pPr>
        <w:pStyle w:val="ac"/>
        <w:ind w:firstLineChars="0"/>
        <w:jc w:val="center"/>
      </w:pPr>
    </w:p>
    <w:p w:rsidR="00E67B37" w:rsidRPr="00934928" w:rsidRDefault="00E67B37" w:rsidP="005B75C4">
      <w:pPr>
        <w:pStyle w:val="ac"/>
      </w:pPr>
    </w:p>
    <w:p w:rsidR="00E67B37" w:rsidRDefault="00E67B37" w:rsidP="005B75C4">
      <w:pPr>
        <w:pStyle w:val="ac"/>
      </w:pPr>
    </w:p>
    <w:p w:rsidR="00D526C1" w:rsidRDefault="005B75C4" w:rsidP="005B75C4">
      <w:pPr>
        <w:pStyle w:val="ac"/>
      </w:pPr>
      <w:r>
        <w:rPr>
          <w:rFonts w:hint="eastAsia"/>
        </w:rPr>
        <w:t>（</w:t>
      </w:r>
      <w:r w:rsidR="00945F4B">
        <w:rPr>
          <w:rFonts w:hint="eastAsia"/>
        </w:rPr>
        <w:t>3</w:t>
      </w:r>
      <w:r w:rsidR="00D526C1">
        <w:rPr>
          <w:rFonts w:hint="eastAsia"/>
        </w:rPr>
        <w:t>）</w:t>
      </w:r>
      <w:r w:rsidR="00AA645A">
        <w:rPr>
          <w:rFonts w:hint="eastAsia"/>
        </w:rPr>
        <w:t>对原算法的第二步进行改进。</w:t>
      </w:r>
      <w:r w:rsidR="006C3101">
        <w:rPr>
          <w:rFonts w:hint="eastAsia"/>
        </w:rPr>
        <w:t>在</w:t>
      </w:r>
      <w:r w:rsidR="006C3101">
        <w:rPr>
          <w:rFonts w:hint="eastAsia"/>
        </w:rPr>
        <w:t>w2v</w:t>
      </w:r>
      <w:r w:rsidR="006C3101">
        <w:rPr>
          <w:rFonts w:hint="eastAsia"/>
        </w:rPr>
        <w:t>算法中</w:t>
      </w:r>
      <w:r w:rsidR="008221C4">
        <w:rPr>
          <w:rFonts w:hint="eastAsia"/>
        </w:rPr>
        <w:t>，算法得出的相似度</w:t>
      </w:r>
      <w:r w:rsidR="006C3101">
        <w:rPr>
          <w:rFonts w:hint="eastAsia"/>
        </w:rPr>
        <w:t>与</w:t>
      </w:r>
      <w:r w:rsidR="00540C5A">
        <w:rPr>
          <w:rFonts w:hint="eastAsia"/>
        </w:rPr>
        <w:t>两个文本</w:t>
      </w:r>
      <w:r w:rsidR="006C3101">
        <w:rPr>
          <w:rFonts w:hint="eastAsia"/>
        </w:rPr>
        <w:t>的</w:t>
      </w:r>
      <w:r w:rsidR="00540C5A">
        <w:rPr>
          <w:rFonts w:hint="eastAsia"/>
        </w:rPr>
        <w:t>输入</w:t>
      </w:r>
      <w:r w:rsidR="006C3101">
        <w:rPr>
          <w:rFonts w:hint="eastAsia"/>
        </w:rPr>
        <w:t>顺序</w:t>
      </w:r>
      <w:r w:rsidR="00540C5A">
        <w:rPr>
          <w:rFonts w:hint="eastAsia"/>
        </w:rPr>
        <w:t>是</w:t>
      </w:r>
      <w:r w:rsidR="006C3101">
        <w:rPr>
          <w:rFonts w:hint="eastAsia"/>
        </w:rPr>
        <w:t>相关的，两个文本在算法中并不完全对称，</w:t>
      </w:r>
      <w:r w:rsidR="00010438">
        <w:rPr>
          <w:rFonts w:hint="eastAsia"/>
        </w:rPr>
        <w:t>差异</w:t>
      </w:r>
      <w:r w:rsidR="00540C5A">
        <w:rPr>
          <w:rFonts w:hint="eastAsia"/>
        </w:rPr>
        <w:t>出现</w:t>
      </w:r>
      <w:r w:rsidR="006C3101">
        <w:rPr>
          <w:rFonts w:hint="eastAsia"/>
        </w:rPr>
        <w:t>在计算词与文本间相似度</w:t>
      </w:r>
      <w:r w:rsidR="00540C5A">
        <w:rPr>
          <w:rFonts w:hint="eastAsia"/>
        </w:rPr>
        <w:t>时</w:t>
      </w:r>
      <w:r w:rsidR="006C3101">
        <w:rPr>
          <w:rFonts w:hint="eastAsia"/>
        </w:rPr>
        <w:t>，不同的文本顺序会得出不同的结果</w:t>
      </w:r>
      <w:r w:rsidR="008221C4">
        <w:rPr>
          <w:rFonts w:hint="eastAsia"/>
        </w:rPr>
        <w:t>；另外</w:t>
      </w:r>
      <w:r w:rsidR="00010438">
        <w:rPr>
          <w:rFonts w:hint="eastAsia"/>
        </w:rPr>
        <w:t>，</w:t>
      </w:r>
      <w:r w:rsidR="008221C4">
        <w:rPr>
          <w:rFonts w:hint="eastAsia"/>
        </w:rPr>
        <w:t>当短文本是长文本的子集时，若拆分的文本是短文本，长文本中不属于短文本部分的词将会被忽略，计算出的相似度为</w:t>
      </w:r>
      <w:r w:rsidR="008221C4">
        <w:rPr>
          <w:rFonts w:hint="eastAsia"/>
        </w:rPr>
        <w:t>1</w:t>
      </w:r>
      <w:r w:rsidR="008221C4">
        <w:rPr>
          <w:rFonts w:hint="eastAsia"/>
        </w:rPr>
        <w:t>，与实际情况明显不符。</w:t>
      </w:r>
      <w:r w:rsidR="00D526C1">
        <w:rPr>
          <w:rFonts w:hint="eastAsia"/>
        </w:rPr>
        <w:t>为了保证计算文本相似度时</w:t>
      </w:r>
      <w:r w:rsidR="00D526C1">
        <w:rPr>
          <w:rFonts w:hint="eastAsia"/>
        </w:rPr>
        <w:lastRenderedPageBreak/>
        <w:t>计算结果的一致性，</w:t>
      </w:r>
      <w:r w:rsidR="00540C5A">
        <w:rPr>
          <w:rFonts w:hint="eastAsia"/>
        </w:rPr>
        <w:t>同时为了避免</w:t>
      </w:r>
      <w:r w:rsidR="008221C4">
        <w:rPr>
          <w:rFonts w:hint="eastAsia"/>
        </w:rPr>
        <w:t>特殊情况下的错误</w:t>
      </w:r>
      <w:r w:rsidR="00540C5A">
        <w:rPr>
          <w:rFonts w:hint="eastAsia"/>
        </w:rPr>
        <w:t>，</w:t>
      </w:r>
      <w:r w:rsidR="00D526C1">
        <w:rPr>
          <w:rFonts w:hint="eastAsia"/>
        </w:rPr>
        <w:t>在新的算法中，</w:t>
      </w:r>
      <w:r w:rsidR="00D226FD">
        <w:rPr>
          <w:rFonts w:hint="eastAsia"/>
        </w:rPr>
        <w:t>作出</w:t>
      </w:r>
      <w:r w:rsidR="008221C4">
        <w:rPr>
          <w:rFonts w:hint="eastAsia"/>
        </w:rPr>
        <w:t>如下</w:t>
      </w:r>
      <w:r w:rsidR="00D526C1">
        <w:rPr>
          <w:rFonts w:hint="eastAsia"/>
        </w:rPr>
        <w:t>规定：</w:t>
      </w:r>
    </w:p>
    <w:p w:rsidR="00D526C1" w:rsidRDefault="00A64183" w:rsidP="005B75C4">
      <w:pPr>
        <w:pStyle w:val="ac"/>
      </w:pPr>
      <w:r>
        <w:rPr>
          <w:rFonts w:hint="eastAsia"/>
        </w:rPr>
        <w:t>计算</w:t>
      </w:r>
      <w:r w:rsidR="008221C4">
        <w:rPr>
          <w:rFonts w:hint="eastAsia"/>
        </w:rPr>
        <w:t>两个</w:t>
      </w:r>
      <w:r w:rsidR="00D526C1">
        <w:rPr>
          <w:rFonts w:hint="eastAsia"/>
        </w:rPr>
        <w:t>文本</w:t>
      </w:r>
      <w:r w:rsidR="008221C4">
        <w:rPr>
          <w:rFonts w:hint="eastAsia"/>
        </w:rPr>
        <w:t>间</w:t>
      </w:r>
      <w:r w:rsidR="00D526C1">
        <w:rPr>
          <w:rFonts w:hint="eastAsia"/>
        </w:rPr>
        <w:t>的相似度时，</w:t>
      </w:r>
      <w:r w:rsidR="008221C4">
        <w:rPr>
          <w:rFonts w:hint="eastAsia"/>
        </w:rPr>
        <w:t>设</w:t>
      </w:r>
      <w:r w:rsidR="00D526C1">
        <w:rPr>
          <w:rFonts w:hint="eastAsia"/>
        </w:rPr>
        <w:t>较短的文本为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s</m:t>
            </m:r>
          </m:sub>
        </m:sSub>
      </m:oMath>
      <w:r w:rsidR="00D526C1">
        <w:rPr>
          <w:rFonts w:hint="eastAsia"/>
        </w:rPr>
        <w:t>，较长的文本为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D526C1">
        <w:rPr>
          <w:rFonts w:hint="eastAsia"/>
        </w:rPr>
        <w:t>，则必须</w:t>
      </w:r>
      <w:r w:rsidR="008221C4">
        <w:rPr>
          <w:rFonts w:hint="eastAsia"/>
        </w:rPr>
        <w:t>拆分长文本</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8221C4">
        <w:rPr>
          <w:rFonts w:hint="eastAsia"/>
        </w:rPr>
        <w:t>,</w:t>
      </w:r>
      <w:r w:rsidR="00D526C1">
        <w:rPr>
          <w:rFonts w:hint="eastAsia"/>
        </w:rPr>
        <w:t>通过计算</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l</m:t>
            </m:r>
          </m:sub>
        </m:sSub>
      </m:oMath>
      <w:r w:rsidR="00D526C1">
        <w:rPr>
          <w:rFonts w:hint="eastAsia"/>
        </w:rPr>
        <w:t>中每个词与</w:t>
      </w:r>
      <w:r w:rsidR="00C325C8">
        <w:rPr>
          <w:rFonts w:hint="eastAsia"/>
        </w:rPr>
        <w:t>短</w:t>
      </w:r>
      <w:r w:rsidR="00D526C1">
        <w:rPr>
          <w:rFonts w:hint="eastAsia"/>
        </w:rPr>
        <w:t>文本</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s</m:t>
            </m:r>
          </m:sub>
        </m:sSub>
      </m:oMath>
      <w:r w:rsidR="00D526C1">
        <w:rPr>
          <w:rFonts w:hint="eastAsia"/>
        </w:rPr>
        <w:t>的相似度，获得文本间的相似度。</w:t>
      </w:r>
    </w:p>
    <w:p w:rsidR="00D526C1" w:rsidRDefault="00D526C1" w:rsidP="005B75C4">
      <w:pPr>
        <w:pStyle w:val="ac"/>
      </w:pPr>
    </w:p>
    <w:p w:rsidR="00D526C1" w:rsidRDefault="00947FDB" w:rsidP="00947FDB">
      <w:pPr>
        <w:pStyle w:val="2"/>
        <w:rPr>
          <w:rFonts w:hint="eastAsia"/>
        </w:rPr>
      </w:pPr>
      <w:r>
        <w:rPr>
          <w:rFonts w:hint="eastAsia"/>
        </w:rPr>
        <w:t>4.4</w:t>
      </w:r>
      <w:r w:rsidR="001710B1">
        <w:rPr>
          <w:rFonts w:hint="eastAsia"/>
        </w:rPr>
        <w:t>学习</w:t>
      </w:r>
      <w:r>
        <w:t>排序算法</w:t>
      </w:r>
    </w:p>
    <w:p w:rsidR="001710B1" w:rsidRPr="00792BFC" w:rsidRDefault="001710B1" w:rsidP="001710B1">
      <w:pPr>
        <w:pStyle w:val="ac"/>
      </w:pPr>
      <w:bookmarkStart w:id="6" w:name="_Toc515955764"/>
      <w:r w:rsidRPr="00792BFC">
        <w:t xml:space="preserve">3.3 </w:t>
      </w:r>
      <w:r w:rsidRPr="00792BFC">
        <w:t>学习排序算法</w:t>
      </w:r>
      <w:bookmarkEnd w:id="6"/>
    </w:p>
    <w:p w:rsidR="001710B1" w:rsidRPr="00C85720" w:rsidRDefault="001710B1" w:rsidP="001710B1">
      <w:pPr>
        <w:pStyle w:val="ac"/>
      </w:pPr>
      <w:r w:rsidRPr="00C85720">
        <w:t>在</w:t>
      </w:r>
      <w:r>
        <w:rPr>
          <w:rFonts w:hint="eastAsia"/>
        </w:rPr>
        <w:t>以往的需求可追踪链接研究中</w:t>
      </w:r>
      <w:r w:rsidRPr="00C85720">
        <w:t>，</w:t>
      </w:r>
      <w:r>
        <w:rPr>
          <w:rFonts w:hint="eastAsia"/>
        </w:rPr>
        <w:t>通常只使用</w:t>
      </w:r>
      <w:r>
        <w:t>文本相似度</w:t>
      </w:r>
      <w:r>
        <w:rPr>
          <w:rFonts w:hint="eastAsia"/>
        </w:rPr>
        <w:t>一个</w:t>
      </w:r>
      <w:r w:rsidRPr="00C85720">
        <w:t>特征作为判断</w:t>
      </w:r>
      <w:r>
        <w:rPr>
          <w:rFonts w:hint="eastAsia"/>
        </w:rPr>
        <w:t>软件</w:t>
      </w:r>
      <w:r>
        <w:t>文档间追踪关系的</w:t>
      </w:r>
      <w:r w:rsidRPr="00C85720">
        <w:t>依据。</w:t>
      </w:r>
      <w:r>
        <w:rPr>
          <w:rFonts w:hint="eastAsia"/>
        </w:rPr>
        <w:t>而在目前的文本检索，自然语言处理等领域，使用机器学习方法结合文本中的</w:t>
      </w:r>
      <w:r>
        <w:t>多个特征，如词频、文档逆频率，文本长度等来对文本进行检索、分类</w:t>
      </w:r>
      <w:r>
        <w:rPr>
          <w:rFonts w:hint="eastAsia"/>
        </w:rPr>
        <w:t>已经在得到验证。因此，本文将学习排序应用到需求追踪任务当中。</w:t>
      </w:r>
      <w:r w:rsidRPr="00C85720">
        <w:t>在上一节提到，通过计算每一条查询语句与候选文本间的相似度，可</w:t>
      </w:r>
      <w:r>
        <w:t>以产生一个排序列表，这个排序列表可以作为学习排序的输入。下面</w:t>
      </w:r>
      <w:r>
        <w:rPr>
          <w:rFonts w:hint="eastAsia"/>
        </w:rPr>
        <w:t>小节中</w:t>
      </w:r>
      <w:r w:rsidRPr="00C85720">
        <w:t>将介绍学习排序算法和选取的特征。</w:t>
      </w:r>
    </w:p>
    <w:p w:rsidR="001710B1" w:rsidRPr="00792BFC" w:rsidRDefault="001710B1" w:rsidP="001710B1">
      <w:pPr>
        <w:pStyle w:val="3"/>
        <w:spacing w:before="120" w:after="120"/>
      </w:pPr>
      <w:bookmarkStart w:id="7" w:name="_Toc515955765"/>
      <w:r w:rsidRPr="00792BFC">
        <w:t>3.3.1</w:t>
      </w:r>
      <w:r>
        <w:t xml:space="preserve"> </w:t>
      </w:r>
      <w:r w:rsidRPr="00792BFC">
        <w:t>排序算法</w:t>
      </w:r>
      <w:r>
        <w:rPr>
          <w:rFonts w:hint="eastAsia"/>
        </w:rPr>
        <w:t>选择</w:t>
      </w:r>
      <w:bookmarkEnd w:id="7"/>
    </w:p>
    <w:p w:rsidR="001710B1" w:rsidRPr="00C85720" w:rsidRDefault="001710B1" w:rsidP="001710B1">
      <w:pPr>
        <w:pStyle w:val="ac"/>
      </w:pPr>
      <w:r w:rsidRPr="00C85720">
        <w:t>在第</w:t>
      </w:r>
      <w:r>
        <w:t>二章中提到，按照训练样本的不同，学习排序算法可以分为单文档排序</w:t>
      </w:r>
      <w:r>
        <w:rPr>
          <w:rFonts w:hint="eastAsia"/>
        </w:rPr>
        <w:t>、</w:t>
      </w:r>
      <w:r w:rsidRPr="00C85720">
        <w:t>文档对排序和文档列表排序三种方法。其中文档列表排序每次训练对象是整个候选列表，在数据量足够的情况下，拥有最好的效果；而单文档方法由于只考虑了单个文本的特征，效果不如文档对方法。因此，</w:t>
      </w:r>
      <w:r>
        <w:rPr>
          <w:rFonts w:hint="eastAsia"/>
        </w:rPr>
        <w:t>综合效果和实验数据集的规模，</w:t>
      </w:r>
      <w:r>
        <w:t>本文</w:t>
      </w:r>
      <w:r w:rsidRPr="00C85720">
        <w:t>选择</w:t>
      </w:r>
      <w:r>
        <w:rPr>
          <w:rFonts w:hint="eastAsia"/>
        </w:rPr>
        <w:t>了</w:t>
      </w:r>
      <w:r w:rsidRPr="00C85720">
        <w:t>相对合适的文档对</w:t>
      </w:r>
      <w:r>
        <w:rPr>
          <w:rFonts w:hint="eastAsia"/>
        </w:rPr>
        <w:t>排序算</w:t>
      </w:r>
      <w:r w:rsidRPr="00C85720">
        <w:t>法。</w:t>
      </w:r>
      <w:r>
        <w:rPr>
          <w:rFonts w:hint="eastAsia"/>
        </w:rPr>
        <w:t xml:space="preserve"> </w:t>
      </w:r>
      <w:r>
        <w:rPr>
          <w:rFonts w:hint="eastAsia"/>
        </w:rPr>
        <w:t>本文根据任务特点</w:t>
      </w:r>
      <w:r w:rsidRPr="00C85720">
        <w:t>选择了针对信息检索领域的</w:t>
      </w:r>
      <w:r>
        <w:rPr>
          <w:rFonts w:hint="eastAsia"/>
        </w:rPr>
        <w:t>排序算法</w:t>
      </w:r>
      <w:r w:rsidRPr="00C85720">
        <w:t>IR SVM</w:t>
      </w:r>
      <w:r>
        <w:t>，该算法是</w:t>
      </w:r>
      <w:r w:rsidRPr="00C85720">
        <w:t>Ranking SVM</w:t>
      </w:r>
      <w:r>
        <w:rPr>
          <w:rFonts w:hint="eastAsia"/>
        </w:rPr>
        <w:t>在信息检索领域的</w:t>
      </w:r>
      <w:r>
        <w:t>改进</w:t>
      </w:r>
      <w:r w:rsidRPr="00C85720">
        <w:t>。</w:t>
      </w:r>
    </w:p>
    <w:p w:rsidR="001710B1" w:rsidRPr="007A7BC4" w:rsidRDefault="001710B1" w:rsidP="001710B1">
      <w:pPr>
        <w:pStyle w:val="4"/>
      </w:pPr>
      <w:r w:rsidRPr="007A7BC4">
        <w:t>3.3.1.1 Ranking SVM</w:t>
      </w:r>
    </w:p>
    <w:p w:rsidR="001710B1" w:rsidRPr="00C85720" w:rsidRDefault="001710B1" w:rsidP="001710B1">
      <w:pPr>
        <w:pStyle w:val="ac"/>
      </w:pPr>
      <w:r w:rsidRPr="00C85720">
        <w:t>Ranking SVM</w:t>
      </w:r>
      <w:r w:rsidRPr="00C85720">
        <w:t>排序算法</w:t>
      </w:r>
      <w:r>
        <w:rPr>
          <w:rFonts w:hint="eastAsia"/>
        </w:rPr>
        <w:t>主要分为</w:t>
      </w:r>
      <w:r>
        <w:t>将文档对的排序问题转化为分类问题</w:t>
      </w:r>
      <w:r>
        <w:rPr>
          <w:rFonts w:hint="eastAsia"/>
        </w:rPr>
        <w:t>和</w:t>
      </w:r>
      <w:r w:rsidRPr="00C85720">
        <w:t>使用</w:t>
      </w:r>
      <w:r w:rsidRPr="00C85720">
        <w:t>SVM</w:t>
      </w:r>
      <w:r w:rsidRPr="00C85720">
        <w:t>算法分类模型训练并求解</w:t>
      </w:r>
      <w:r>
        <w:rPr>
          <w:rFonts w:hint="eastAsia"/>
        </w:rPr>
        <w:t>两个步骤</w:t>
      </w:r>
      <w:r w:rsidRPr="00C85720">
        <w:t>。</w:t>
      </w:r>
    </w:p>
    <w:p w:rsidR="001710B1" w:rsidRPr="00C85720" w:rsidRDefault="001710B1" w:rsidP="001710B1">
      <w:pPr>
        <w:pStyle w:val="ac"/>
      </w:pPr>
      <w:r w:rsidRPr="00C85720">
        <w:t>假设给定查询</w:t>
      </w:r>
      <w:r w:rsidRPr="00C85720">
        <w:t>-</w:t>
      </w:r>
      <w:r w:rsidRPr="00C85720">
        <w:t>候选文档列表，并用一个</w:t>
      </w:r>
      <m:oMath>
        <m:r>
          <w:rPr>
            <w:rFonts w:ascii="Cambria Math" w:hAnsi="Cambria Math"/>
          </w:rPr>
          <m:t>n</m:t>
        </m:r>
      </m:oMath>
      <w:r w:rsidRPr="00C85720">
        <w:t>维的特征向量</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oMath>
      <w:r>
        <w:t>来表示候选文档，</w:t>
      </w:r>
      <w:r>
        <w:rPr>
          <w:rFonts w:hint="eastAsia"/>
        </w:rPr>
        <w:t>然后</w:t>
      </w:r>
      <w:r w:rsidRPr="00C85720">
        <w:t>输出</w:t>
      </w:r>
      <w:r>
        <w:rPr>
          <w:rFonts w:hint="eastAsia"/>
        </w:rPr>
        <w:t>空间用</w:t>
      </w:r>
      <w:r w:rsidRPr="00C85720">
        <w:t>与查询的相关级别用</w:t>
      </w:r>
      <m:oMath>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sidRPr="00C85720">
        <w:t xml:space="preserve"> </w:t>
      </w:r>
      <w:r w:rsidRPr="00C85720">
        <w:t>来表示，</w:t>
      </w:r>
      <m:oMath>
        <m:r>
          <w:rPr>
            <w:rFonts w:ascii="Cambria Math" w:hAnsi="Cambria Math"/>
          </w:rPr>
          <m:t>q</m:t>
        </m:r>
      </m:oMath>
      <w:r w:rsidRPr="00C85720">
        <w:t>表示文档</w:t>
      </w:r>
      <w:r w:rsidRPr="00C85720">
        <w:lastRenderedPageBreak/>
        <w:t>相关级别的数量，并且相关性级别按照递增排列</w:t>
      </w:r>
      <w:r w:rsidRPr="00C85720">
        <w:rPr>
          <w:color w:val="000000" w:themeColor="text1"/>
        </w:rPr>
        <w:t>。</w:t>
      </w:r>
      <w:r>
        <w:rPr>
          <w:rFonts w:hint="eastAsia"/>
          <w:color w:val="000000" w:themeColor="text1"/>
        </w:rPr>
        <w:t>本节</w:t>
      </w:r>
      <w:r>
        <w:t>使用第二章中提到的排序函数将特征</w:t>
      </w:r>
      <w:r w:rsidRPr="00C85720">
        <w:t>计算排序分数，</w:t>
      </w:r>
      <w:r>
        <w:t xml:space="preserve"> </w:t>
      </w:r>
      <w:r w:rsidRPr="00C85720">
        <w:t>可以表示为</w:t>
      </w:r>
      <w:r>
        <w:rPr>
          <w:rFonts w:hint="eastAsia"/>
        </w:rPr>
        <w:t>公式</w:t>
      </w:r>
      <w:r>
        <w:rPr>
          <w:rFonts w:cs="Times New Roman"/>
        </w:rPr>
        <w:t>(3.6)</w:t>
      </w:r>
      <w:r w:rsidRPr="004F47B0">
        <w:rPr>
          <w:rFonts w:hint="eastAsia"/>
        </w:rPr>
        <w:t xml:space="preserve"> </w:t>
      </w:r>
      <w:r>
        <w:rPr>
          <w:rFonts w:hint="eastAsia"/>
        </w:rPr>
        <w:t>，“</w:t>
      </w:r>
      <w:r w:rsidRPr="004F47B0">
        <w:rPr>
          <w:position w:val="-4"/>
        </w:rPr>
        <w:object w:dxaOrig="200" w:dyaOrig="200">
          <v:shape id="_x0000_i1031" type="#_x0000_t75" style="width:10pt;height:10pt" o:ole="">
            <v:imagedata r:id="rId16" o:title=""/>
          </v:shape>
          <o:OLEObject Type="Embed" ProgID="Equation.DSMT4" ShapeID="_x0000_i1031" DrawAspect="Content" ObjectID="_1613016596" r:id="rId17"/>
        </w:object>
      </w:r>
      <w:r>
        <w:rPr>
          <w:rFonts w:hint="eastAsia"/>
        </w:rPr>
        <w:t>”表示文档将相对位置关系。</w:t>
      </w:r>
    </w:p>
    <w:p w:rsidR="001710B1" w:rsidRPr="00C85720" w:rsidRDefault="001710B1" w:rsidP="001710B1">
      <w:pPr>
        <w:ind w:left="2940" w:firstLine="420"/>
        <w:jc w:val="right"/>
        <w:rPr>
          <w:rFonts w:eastAsia="宋体" w:cs="Times New Roman"/>
        </w:rPr>
      </w:pPr>
      <w:r w:rsidRPr="00C85720">
        <w:rPr>
          <w:rFonts w:eastAsia="宋体" w:cs="Times New Roman"/>
          <w:position w:val="-12"/>
        </w:rPr>
        <w:object w:dxaOrig="2060" w:dyaOrig="320">
          <v:shape id="_x0000_i1032" type="#_x0000_t75" style="width:120.2pt;height:18.8pt" o:ole="">
            <v:imagedata r:id="rId18" o:title=""/>
          </v:shape>
          <o:OLEObject Type="Embed" ProgID="Equation.DSMT4" ShapeID="_x0000_i1032" DrawAspect="Content" ObjectID="_1613016597" r:id="rId19"/>
        </w:object>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t>(3.6)</w:t>
      </w:r>
    </w:p>
    <w:p w:rsidR="001710B1" w:rsidRPr="00C85720" w:rsidRDefault="001710B1" w:rsidP="001710B1">
      <w:pPr>
        <w:ind w:firstLine="480"/>
        <w:rPr>
          <w:rFonts w:eastAsia="宋体" w:cs="Times New Roman"/>
        </w:rPr>
      </w:pPr>
      <w:r w:rsidRPr="00C85720">
        <w:rPr>
          <w:rFonts w:eastAsia="宋体" w:cs="Times New Roman"/>
        </w:rPr>
        <w:t>Herbich</w:t>
      </w:r>
      <w:r w:rsidRPr="00C85720">
        <w:rPr>
          <w:rFonts w:eastAsia="宋体" w:cs="Times New Roman"/>
        </w:rPr>
        <w:t>等人</w:t>
      </w:r>
      <w:r w:rsidRPr="00B10427">
        <w:rPr>
          <w:rFonts w:eastAsia="宋体" w:cs="Times New Roman" w:hint="eastAsia"/>
          <w:vertAlign w:val="superscript"/>
        </w:rPr>
        <w:t>[</w:t>
      </w:r>
      <w:r w:rsidRPr="00B10427">
        <w:rPr>
          <w:rFonts w:eastAsia="宋体" w:cs="Times New Roman"/>
          <w:vertAlign w:val="superscript"/>
        </w:rPr>
        <w:t>51</w:t>
      </w:r>
      <w:r w:rsidRPr="00B10427">
        <w:rPr>
          <w:rFonts w:eastAsia="宋体" w:cs="Times New Roman" w:hint="eastAsia"/>
          <w:vertAlign w:val="superscript"/>
        </w:rPr>
        <w:t>]</w:t>
      </w:r>
      <w:r w:rsidRPr="00C85720">
        <w:rPr>
          <w:rFonts w:eastAsia="宋体" w:cs="Times New Roman"/>
        </w:rPr>
        <w:t>在</w:t>
      </w:r>
      <w:r w:rsidRPr="00C85720">
        <w:rPr>
          <w:rFonts w:eastAsia="宋体" w:cs="Times New Roman"/>
        </w:rPr>
        <w:t>2000</w:t>
      </w:r>
      <w:r w:rsidRPr="00C85720">
        <w:rPr>
          <w:rFonts w:eastAsia="宋体" w:cs="Times New Roman"/>
        </w:rPr>
        <w:t>年首次提出</w:t>
      </w:r>
      <w:r>
        <w:rPr>
          <w:rFonts w:eastAsia="宋体" w:cs="Times New Roman" w:hint="eastAsia"/>
        </w:rPr>
        <w:t>可以</w:t>
      </w:r>
      <w:r w:rsidRPr="00C85720">
        <w:rPr>
          <w:rFonts w:eastAsia="宋体" w:cs="Times New Roman"/>
        </w:rPr>
        <w:t>将文档</w:t>
      </w:r>
      <w:r>
        <w:rPr>
          <w:rFonts w:eastAsia="宋体" w:cs="Times New Roman" w:hint="eastAsia"/>
        </w:rPr>
        <w:t>对</w:t>
      </w:r>
      <w:r w:rsidRPr="00C85720">
        <w:rPr>
          <w:rFonts w:eastAsia="宋体" w:cs="Times New Roman"/>
        </w:rPr>
        <w:t>排序问题转化为分类问题。其</w:t>
      </w:r>
      <w:r>
        <w:rPr>
          <w:rFonts w:eastAsia="宋体" w:cs="Times New Roman" w:hint="eastAsia"/>
        </w:rPr>
        <w:t>转化的</w:t>
      </w:r>
      <w:r w:rsidRPr="00C85720">
        <w:rPr>
          <w:rFonts w:eastAsia="宋体" w:cs="Times New Roman"/>
        </w:rPr>
        <w:t>推导可以假设排序函数</w:t>
      </w:r>
      <m:oMath>
        <m:r>
          <w:rPr>
            <w:rFonts w:ascii="Cambria Math" w:eastAsia="宋体" w:hAnsi="Cambria Math" w:cs="Times New Roman"/>
          </w:rPr>
          <m:t>f</m:t>
        </m:r>
      </m:oMath>
      <w:r w:rsidRPr="00C85720">
        <w:rPr>
          <w:rFonts w:eastAsia="宋体" w:cs="Times New Roman"/>
        </w:rPr>
        <w:t>为线性函数</w:t>
      </w:r>
      <w:r>
        <w:rPr>
          <w:rFonts w:eastAsia="宋体" w:cs="Times New Roman" w:hint="eastAsia"/>
        </w:rPr>
        <w:t>(</w:t>
      </w:r>
      <m:oMath>
        <m:r>
          <w:rPr>
            <w:rFonts w:ascii="Cambria Math" w:eastAsia="宋体" w:hAnsi="Cambria Math" w:cs="Times New Roman"/>
          </w:rPr>
          <m:t>f</m:t>
        </m:r>
      </m:oMath>
      <w:r>
        <w:rPr>
          <w:rFonts w:eastAsia="宋体" w:cs="Times New Roman" w:hint="eastAsia"/>
        </w:rPr>
        <w:t>可以为任意函数</w:t>
      </w:r>
      <w:r>
        <w:rPr>
          <w:rFonts w:eastAsia="宋体" w:cs="Times New Roman" w:hint="eastAsia"/>
        </w:rPr>
        <w:t>)</w:t>
      </w:r>
      <w:r w:rsidRPr="00C85720">
        <w:rPr>
          <w:rFonts w:eastAsia="宋体" w:cs="Times New Roman"/>
        </w:rPr>
        <w:t>。表示为</w:t>
      </w:r>
      <w:r>
        <w:rPr>
          <w:rFonts w:eastAsia="宋体" w:cs="Times New Roman" w:hint="eastAsia"/>
        </w:rPr>
        <w:t>公式</w:t>
      </w:r>
      <w:r>
        <w:rPr>
          <w:rFonts w:eastAsia="宋体" w:cs="Times New Roman"/>
        </w:rPr>
        <w:t>(3.7)</w:t>
      </w:r>
      <w:r w:rsidRPr="00C85720">
        <w:rPr>
          <w:rFonts w:eastAsia="宋体" w:cs="Times New Roman"/>
        </w:rPr>
        <w:t>：</w:t>
      </w:r>
      <w:r w:rsidRPr="00C85720">
        <w:rPr>
          <w:rFonts w:eastAsia="宋体" w:cs="Times New Roman"/>
          <w:position w:val="-4"/>
        </w:rPr>
        <w:object w:dxaOrig="160" w:dyaOrig="240">
          <v:shape id="_x0000_i1033" type="#_x0000_t75" style="width:8.15pt;height:11.9pt" o:ole="">
            <v:imagedata r:id="rId20" o:title=""/>
          </v:shape>
          <o:OLEObject Type="Embed" ProgID="Equation.DSMT4" ShapeID="_x0000_i1033" DrawAspect="Content" ObjectID="_1613016598" r:id="rId21"/>
        </w:object>
      </w:r>
      <w:r w:rsidRPr="00C85720">
        <w:rPr>
          <w:rFonts w:eastAsia="宋体" w:cs="Times New Roman"/>
        </w:rPr>
        <w:t xml:space="preserve"> </w:t>
      </w:r>
    </w:p>
    <w:p w:rsidR="001710B1" w:rsidRPr="00C85720" w:rsidRDefault="001710B1" w:rsidP="001710B1">
      <w:pPr>
        <w:ind w:left="3360" w:firstLineChars="174" w:firstLine="365"/>
        <w:jc w:val="right"/>
        <w:rPr>
          <w:rFonts w:eastAsia="宋体" w:cs="Times New Roman"/>
        </w:rPr>
      </w:pPr>
      <w:r w:rsidRPr="007B6C89">
        <w:rPr>
          <w:rFonts w:eastAsia="宋体" w:cs="Times New Roman"/>
          <w:position w:val="-12"/>
        </w:rPr>
        <w:object w:dxaOrig="1219" w:dyaOrig="340">
          <v:shape id="_x0000_i1034" type="#_x0000_t75" style="width:80.75pt;height:22.55pt" o:ole="">
            <v:imagedata r:id="rId22" o:title=""/>
          </v:shape>
          <o:OLEObject Type="Embed" ProgID="Equation.DSMT4" ShapeID="_x0000_i1034" DrawAspect="Content" ObjectID="_1613016599" r:id="rId23"/>
        </w:object>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r>
      <w:r>
        <w:rPr>
          <w:rFonts w:eastAsia="宋体" w:cs="Times New Roman"/>
        </w:rPr>
        <w:tab/>
        <w:t>(3.7)</w:t>
      </w:r>
    </w:p>
    <w:p w:rsidR="001710B1" w:rsidRDefault="001710B1" w:rsidP="001710B1">
      <w:pPr>
        <w:ind w:firstLine="480"/>
        <w:rPr>
          <w:rFonts w:eastAsia="宋体" w:cs="Times New Roman"/>
        </w:rPr>
      </w:pPr>
      <w:r w:rsidRPr="00C85720">
        <w:rPr>
          <w:rFonts w:eastAsia="宋体" w:cs="Times New Roman"/>
        </w:rPr>
        <w:t>其中</w:t>
      </w:r>
      <m:oMath>
        <m:r>
          <w:rPr>
            <w:rFonts w:ascii="Cambria Math" w:eastAsia="宋体" w:hAnsi="Cambria Math" w:cs="Times New Roman"/>
          </w:rPr>
          <m:t>w</m:t>
        </m:r>
      </m:oMath>
      <w:r w:rsidRPr="00C85720">
        <w:rPr>
          <w:rFonts w:eastAsia="宋体" w:cs="Times New Roman"/>
        </w:rPr>
        <w:t>是权重向量，该公式表示排序函数为权重向量和特征向量的内积。结合公式</w:t>
      </w:r>
      <w:r>
        <w:rPr>
          <w:rFonts w:eastAsia="宋体" w:cs="Times New Roman"/>
        </w:rPr>
        <w:t>(3.8)</w:t>
      </w:r>
      <w:r>
        <w:rPr>
          <w:rFonts w:eastAsia="宋体" w:cs="Times New Roman"/>
        </w:rPr>
        <w:t>，</w:t>
      </w:r>
      <w:r w:rsidRPr="00C85720">
        <w:rPr>
          <w:rFonts w:eastAsia="宋体" w:cs="Times New Roman"/>
        </w:rPr>
        <w:t>可以得到：</w:t>
      </w:r>
    </w:p>
    <w:p w:rsidR="001710B1" w:rsidRPr="00C85720" w:rsidRDefault="001710B1" w:rsidP="001710B1">
      <w:pPr>
        <w:wordWrap w:val="0"/>
        <w:jc w:val="right"/>
        <w:rPr>
          <w:rFonts w:eastAsia="宋体" w:cs="Times New Roman"/>
        </w:rPr>
      </w:pPr>
      <w:r w:rsidRPr="007B6C89">
        <w:rPr>
          <w:rFonts w:eastAsia="宋体" w:cs="Times New Roman"/>
          <w:position w:val="-14"/>
        </w:rPr>
        <w:object w:dxaOrig="2140" w:dyaOrig="380">
          <v:shape id="_x0000_i1035" type="#_x0000_t75" style="width:146.5pt;height:25.05pt" o:ole="">
            <v:imagedata r:id="rId24" o:title=""/>
          </v:shape>
          <o:OLEObject Type="Embed" ProgID="Equation.DSMT4" ShapeID="_x0000_i1035" DrawAspect="Content" ObjectID="_1613016600" r:id="rId25"/>
        </w:object>
      </w:r>
      <w:r>
        <w:rPr>
          <w:rFonts w:eastAsia="宋体" w:cs="Times New Roman"/>
        </w:rPr>
        <w:tab/>
      </w:r>
      <w:r>
        <w:rPr>
          <w:rFonts w:eastAsia="宋体" w:cs="Times New Roman"/>
        </w:rPr>
        <w:tab/>
        <w:t xml:space="preserve">    </w:t>
      </w:r>
      <w:r>
        <w:rPr>
          <w:rFonts w:eastAsia="宋体" w:cs="Times New Roman"/>
        </w:rPr>
        <w:tab/>
        <w:t xml:space="preserve">        (3.8)</w:t>
      </w:r>
    </w:p>
    <w:p w:rsidR="001710B1" w:rsidRDefault="001710B1" w:rsidP="001710B1">
      <w:pPr>
        <w:ind w:firstLine="480"/>
        <w:rPr>
          <w:rFonts w:eastAsia="宋体" w:cs="Times New Roman"/>
          <w:color w:val="000000" w:themeColor="text1"/>
        </w:rPr>
      </w:pPr>
      <w:r w:rsidRPr="00C85720">
        <w:rPr>
          <w:rFonts w:eastAsia="宋体" w:cs="Times New Roman"/>
          <w:color w:val="000000" w:themeColor="text1"/>
        </w:rPr>
        <w:t>可以</w:t>
      </w:r>
      <w:r>
        <w:rPr>
          <w:rFonts w:eastAsia="宋体" w:cs="Times New Roman" w:hint="eastAsia"/>
          <w:color w:val="000000" w:themeColor="text1"/>
        </w:rPr>
        <w:t>由公式</w:t>
      </w:r>
      <w:r>
        <w:rPr>
          <w:rFonts w:eastAsia="宋体" w:cs="Times New Roman" w:hint="eastAsia"/>
          <w:color w:val="000000" w:themeColor="text1"/>
        </w:rPr>
        <w:t>(</w:t>
      </w:r>
      <w:r>
        <w:rPr>
          <w:rFonts w:eastAsia="宋体" w:cs="Times New Roman"/>
          <w:color w:val="000000" w:themeColor="text1"/>
        </w:rPr>
        <w:t>3.8)</w:t>
      </w:r>
      <w:r w:rsidRPr="00C85720">
        <w:rPr>
          <w:rFonts w:eastAsia="宋体" w:cs="Times New Roman"/>
          <w:color w:val="000000" w:themeColor="text1"/>
        </w:rPr>
        <w:t>看到，</w:t>
      </w:r>
      <w:r>
        <w:rPr>
          <w:rFonts w:eastAsia="宋体" w:cs="Times New Roman" w:hint="eastAsia"/>
          <w:color w:val="000000" w:themeColor="text1"/>
        </w:rPr>
        <w:t>对于任一文档对，</w:t>
      </w:r>
      <w:r w:rsidRPr="00C85720">
        <w:rPr>
          <w:rFonts w:eastAsia="宋体" w:cs="Times New Roman"/>
          <w:color w:val="000000" w:themeColor="text1"/>
        </w:rPr>
        <w:t>候选文档中</w:t>
      </w:r>
      <w:bookmarkStart w:id="8" w:name="OLE_LINK15"/>
      <w:r w:rsidRPr="00C85720">
        <w:rPr>
          <w:rFonts w:eastAsia="宋体" w:cs="Times New Roman"/>
          <w:color w:val="000000" w:themeColor="text1"/>
          <w:position w:val="-12"/>
        </w:rPr>
        <w:object w:dxaOrig="620" w:dyaOrig="320">
          <v:shape id="_x0000_i1036" type="#_x0000_t75" style="width:41.95pt;height:21.3pt" o:ole="">
            <v:imagedata r:id="rId26" o:title=""/>
          </v:shape>
          <o:OLEObject Type="Embed" ProgID="Equation.DSMT4" ShapeID="_x0000_i1036" DrawAspect="Content" ObjectID="_1613016601" r:id="rId27"/>
        </w:object>
      </w:r>
      <w:bookmarkEnd w:id="8"/>
      <w:r w:rsidRPr="00C85720">
        <w:rPr>
          <w:rFonts w:eastAsia="宋体" w:cs="Times New Roman"/>
          <w:color w:val="000000" w:themeColor="text1"/>
        </w:rPr>
        <w:t xml:space="preserve"> </w:t>
      </w:r>
      <w:r>
        <w:rPr>
          <w:rFonts w:eastAsia="宋体" w:cs="Times New Roman" w:hint="eastAsia"/>
          <w:color w:val="000000" w:themeColor="text1"/>
        </w:rPr>
        <w:t>表示文档</w:t>
      </w:r>
      <w:r w:rsidRPr="006A55A3">
        <w:rPr>
          <w:position w:val="-10"/>
        </w:rPr>
        <w:object w:dxaOrig="220" w:dyaOrig="300">
          <v:shape id="_x0000_i1037" type="#_x0000_t75" style="width:13.75pt;height:18.8pt" o:ole="">
            <v:imagedata r:id="rId28" o:title=""/>
          </v:shape>
          <o:OLEObject Type="Embed" ProgID="Equation.DSMT4" ShapeID="_x0000_i1037" DrawAspect="Content" ObjectID="_1613016602" r:id="rId29"/>
        </w:object>
      </w:r>
      <w:r>
        <w:rPr>
          <w:rFonts w:hint="eastAsia"/>
        </w:rPr>
        <w:t>在文档</w:t>
      </w:r>
      <w:r w:rsidRPr="007B6C89">
        <w:rPr>
          <w:position w:val="-12"/>
        </w:rPr>
        <w:object w:dxaOrig="240" w:dyaOrig="320">
          <v:shape id="_x0000_i1038" type="#_x0000_t75" style="width:14.4pt;height:20.65pt" o:ole="">
            <v:imagedata r:id="rId30" o:title=""/>
          </v:shape>
          <o:OLEObject Type="Embed" ProgID="Equation.DSMT4" ShapeID="_x0000_i1038" DrawAspect="Content" ObjectID="_1613016603" r:id="rId31"/>
        </w:object>
      </w:r>
      <w:r>
        <w:rPr>
          <w:rFonts w:hint="eastAsia"/>
        </w:rPr>
        <w:t>的靠前位置。可以通过将</w:t>
      </w:r>
      <w:r>
        <w:rPr>
          <w:rFonts w:eastAsia="宋体" w:cs="Times New Roman" w:hint="eastAsia"/>
          <w:color w:val="000000" w:themeColor="text1"/>
        </w:rPr>
        <w:t>文本特征向量重新组合为</w:t>
      </w:r>
      <w:r w:rsidRPr="00C85720">
        <w:rPr>
          <w:rFonts w:eastAsia="宋体" w:cs="Times New Roman"/>
          <w:color w:val="000000" w:themeColor="text1"/>
          <w:position w:val="-12"/>
        </w:rPr>
        <w:object w:dxaOrig="560" w:dyaOrig="320">
          <v:shape id="_x0000_i1039" type="#_x0000_t75" style="width:36.95pt;height:21.3pt" o:ole="">
            <v:imagedata r:id="rId32" o:title=""/>
          </v:shape>
          <o:OLEObject Type="Embed" ProgID="Equation.DSMT4" ShapeID="_x0000_i1039" DrawAspect="Content" ObjectID="_1613016604" r:id="rId33"/>
        </w:object>
      </w:r>
      <w:r>
        <w:rPr>
          <w:rFonts w:eastAsia="宋体" w:cs="Times New Roman" w:hint="eastAsia"/>
          <w:color w:val="000000" w:themeColor="text1"/>
        </w:rPr>
        <w:t>，结合公式</w:t>
      </w:r>
      <w:r>
        <w:rPr>
          <w:rFonts w:eastAsia="宋体" w:cs="Times New Roman" w:hint="eastAsia"/>
          <w:color w:val="000000" w:themeColor="text1"/>
        </w:rPr>
        <w:t>(</w:t>
      </w:r>
      <w:r>
        <w:rPr>
          <w:rFonts w:eastAsia="宋体" w:cs="Times New Roman"/>
          <w:color w:val="000000" w:themeColor="text1"/>
        </w:rPr>
        <w:t>3.7</w:t>
      </w:r>
      <w:r>
        <w:rPr>
          <w:rFonts w:eastAsia="宋体" w:cs="Times New Roman" w:hint="eastAsia"/>
          <w:color w:val="000000" w:themeColor="text1"/>
        </w:rPr>
        <w:t>)</w:t>
      </w:r>
      <w:r>
        <w:rPr>
          <w:rFonts w:eastAsia="宋体" w:cs="Times New Roman" w:hint="eastAsia"/>
          <w:color w:val="000000" w:themeColor="text1"/>
        </w:rPr>
        <w:t>则可以得到两者相对位置的判别函数。根据线性函数的特性，可以得到每一对文档对相对位置的标签</w:t>
      </w:r>
      <w:r w:rsidRPr="00C85720">
        <w:rPr>
          <w:rFonts w:eastAsia="宋体" w:cs="Times New Roman"/>
          <w:color w:val="000000" w:themeColor="text1"/>
        </w:rPr>
        <w:t>。</w:t>
      </w:r>
      <w:r>
        <w:rPr>
          <w:rFonts w:eastAsia="宋体" w:cs="Times New Roman"/>
          <w:color w:val="000000" w:themeColor="text1"/>
        </w:rPr>
        <w:t>接下来</w:t>
      </w:r>
      <w:r>
        <w:rPr>
          <w:rFonts w:eastAsia="宋体" w:cs="Times New Roman" w:hint="eastAsia"/>
          <w:color w:val="000000" w:themeColor="text1"/>
        </w:rPr>
        <w:t>，可以</w:t>
      </w:r>
      <w:r w:rsidRPr="00C85720">
        <w:rPr>
          <w:rFonts w:eastAsia="宋体" w:cs="Times New Roman"/>
          <w:color w:val="000000" w:themeColor="text1"/>
        </w:rPr>
        <w:t>依</w:t>
      </w:r>
      <w:r>
        <w:rPr>
          <w:rFonts w:eastAsia="宋体" w:cs="Times New Roman"/>
          <w:color w:val="000000" w:themeColor="text1"/>
        </w:rPr>
        <w:t>次求出候选文档列表中任意一组文档对组合的向量，并为其重新打标签</w:t>
      </w:r>
      <w:r>
        <w:rPr>
          <w:rFonts w:eastAsia="宋体" w:cs="Times New Roman" w:hint="eastAsia"/>
          <w:color w:val="000000" w:themeColor="text1"/>
        </w:rPr>
        <w:t>。本文</w:t>
      </w:r>
      <w:r w:rsidRPr="00C85720">
        <w:rPr>
          <w:rFonts w:eastAsia="宋体" w:cs="Times New Roman"/>
          <w:color w:val="000000" w:themeColor="text1"/>
        </w:rPr>
        <w:t>用</w:t>
      </w:r>
      <w:r w:rsidRPr="00C85720">
        <w:rPr>
          <w:rFonts w:eastAsia="宋体" w:cs="Times New Roman"/>
          <w:color w:val="000000" w:themeColor="text1"/>
          <w:position w:val="-6"/>
        </w:rPr>
        <w:object w:dxaOrig="320" w:dyaOrig="279">
          <v:shape id="_x0000_i1040" type="#_x0000_t75" style="width:21.3pt;height:20.65pt" o:ole="">
            <v:imagedata r:id="rId34" o:title=""/>
          </v:shape>
          <o:OLEObject Type="Embed" ProgID="Equation.DSMT4" ShapeID="_x0000_i1040" DrawAspect="Content" ObjectID="_1613016605" r:id="rId35"/>
        </w:object>
      </w:r>
      <w:r w:rsidRPr="00C85720">
        <w:rPr>
          <w:rFonts w:eastAsia="宋体" w:cs="Times New Roman"/>
          <w:color w:val="000000" w:themeColor="text1"/>
        </w:rPr>
        <w:t>和</w:t>
      </w:r>
      <w:r w:rsidRPr="00C85720">
        <w:rPr>
          <w:rFonts w:eastAsia="宋体" w:cs="Times New Roman"/>
          <w:color w:val="000000" w:themeColor="text1"/>
          <w:position w:val="-6"/>
        </w:rPr>
        <w:object w:dxaOrig="340" w:dyaOrig="279">
          <v:shape id="_x0000_i1041" type="#_x0000_t75" style="width:22.55pt;height:18.8pt" o:ole="">
            <v:imagedata r:id="rId36" o:title=""/>
          </v:shape>
          <o:OLEObject Type="Embed" ProgID="Equation.DSMT4" ShapeID="_x0000_i1041" DrawAspect="Content" ObjectID="_1613016606" r:id="rId37"/>
        </w:object>
      </w:r>
      <w:r w:rsidRPr="00C85720">
        <w:rPr>
          <w:rFonts w:eastAsia="宋体" w:cs="Times New Roman"/>
          <w:color w:val="000000" w:themeColor="text1"/>
        </w:rPr>
        <w:t>分别代表文档对中的第一个和第二个文档特征，两者间先后关系的标签用</w:t>
      </w:r>
      <m:oMath>
        <m:sSup>
          <m:sSupPr>
            <m:ctrlPr>
              <w:rPr>
                <w:rFonts w:ascii="Cambria Math" w:eastAsia="宋体" w:hAnsi="Cambria Math" w:cs="Times New Roman"/>
                <w:color w:val="000000" w:themeColor="text1"/>
              </w:rPr>
            </m:ctrlPr>
          </m:sSupPr>
          <m:e>
            <m:r>
              <w:rPr>
                <w:rFonts w:ascii="Cambria Math" w:eastAsia="宋体" w:hAnsi="Cambria Math" w:cs="Times New Roman" w:hint="eastAsia"/>
                <w:color w:val="000000" w:themeColor="text1"/>
              </w:rPr>
              <m:t>y</m:t>
            </m:r>
          </m:e>
          <m:sup>
            <m:r>
              <w:rPr>
                <w:rFonts w:ascii="Cambria Math" w:eastAsia="宋体" w:hAnsi="Cambria Math" w:cs="Times New Roman"/>
                <w:color w:val="000000" w:themeColor="text1"/>
              </w:rPr>
              <m:t>(1)</m:t>
            </m:r>
          </m:sup>
        </m:sSup>
      </m:oMath>
      <w:r w:rsidRPr="00C85720">
        <w:rPr>
          <w:rFonts w:eastAsia="宋体" w:cs="Times New Roman"/>
          <w:color w:val="000000" w:themeColor="text1"/>
        </w:rPr>
        <w:t>来表示，形式化的表示如</w:t>
      </w:r>
      <w:r>
        <w:rPr>
          <w:rFonts w:eastAsia="宋体" w:cs="Times New Roman" w:hint="eastAsia"/>
          <w:color w:val="000000" w:themeColor="text1"/>
        </w:rPr>
        <w:t>公式</w:t>
      </w:r>
      <w:r>
        <w:rPr>
          <w:rFonts w:eastAsia="宋体" w:cs="Times New Roman"/>
          <w:color w:val="000000" w:themeColor="text1"/>
        </w:rPr>
        <w:t>(3.9)</w:t>
      </w:r>
      <w:r>
        <w:rPr>
          <w:rFonts w:eastAsia="宋体" w:cs="Times New Roman" w:hint="eastAsia"/>
          <w:color w:val="000000" w:themeColor="text1"/>
        </w:rPr>
        <w:t>。</w:t>
      </w:r>
    </w:p>
    <w:p w:rsidR="001710B1" w:rsidRPr="00C85720" w:rsidRDefault="001710B1" w:rsidP="001710B1">
      <w:pPr>
        <w:jc w:val="right"/>
        <w:rPr>
          <w:rFonts w:eastAsia="宋体" w:cs="Times New Roman"/>
          <w:color w:val="000000" w:themeColor="text1"/>
        </w:rPr>
      </w:pPr>
      <w:r w:rsidRPr="00C85720">
        <w:rPr>
          <w:rFonts w:eastAsia="宋体" w:cs="Times New Roman"/>
          <w:color w:val="000000" w:themeColor="text1"/>
          <w:position w:val="-32"/>
        </w:rPr>
        <w:object w:dxaOrig="2820" w:dyaOrig="740">
          <v:shape id="_x0000_i1042" type="#_x0000_t75" style="width:167.8pt;height:44.45pt" o:ole="">
            <v:imagedata r:id="rId38" o:title=""/>
          </v:shape>
          <o:OLEObject Type="Embed" ProgID="Equation.DSMT4" ShapeID="_x0000_i1042" DrawAspect="Content" ObjectID="_1613016607" r:id="rId39"/>
        </w:object>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t>(3.9)</w:t>
      </w:r>
    </w:p>
    <w:p w:rsidR="001710B1" w:rsidRDefault="001710B1" w:rsidP="001710B1">
      <w:pPr>
        <w:ind w:firstLine="480"/>
        <w:rPr>
          <w:rFonts w:eastAsia="宋体" w:cs="Times New Roman"/>
          <w:color w:val="000000" w:themeColor="text1"/>
        </w:rPr>
      </w:pPr>
      <w:r>
        <w:rPr>
          <w:rFonts w:eastAsia="宋体" w:cs="Times New Roman" w:hint="eastAsia"/>
          <w:color w:val="000000" w:themeColor="text1"/>
        </w:rPr>
        <w:t>这样就</w:t>
      </w:r>
      <w:r>
        <w:rPr>
          <w:rFonts w:eastAsia="宋体" w:cs="Times New Roman"/>
          <w:color w:val="000000" w:themeColor="text1"/>
        </w:rPr>
        <w:t>可以</w:t>
      </w:r>
      <w:r>
        <w:rPr>
          <w:rFonts w:eastAsia="宋体" w:cs="Times New Roman" w:hint="eastAsia"/>
          <w:color w:val="000000" w:themeColor="text1"/>
        </w:rPr>
        <w:t>把</w:t>
      </w:r>
      <w:r w:rsidRPr="00C85720">
        <w:rPr>
          <w:rFonts w:eastAsia="宋体" w:cs="Times New Roman"/>
          <w:color w:val="000000" w:themeColor="text1"/>
        </w:rPr>
        <w:t>给定的</w:t>
      </w:r>
      <w:r>
        <w:rPr>
          <w:rFonts w:eastAsia="宋体" w:cs="Times New Roman" w:hint="eastAsia"/>
          <w:color w:val="000000" w:themeColor="text1"/>
        </w:rPr>
        <w:t>排序列表作为</w:t>
      </w:r>
      <w:r w:rsidRPr="00C85720">
        <w:rPr>
          <w:rFonts w:eastAsia="宋体" w:cs="Times New Roman"/>
          <w:color w:val="000000" w:themeColor="text1"/>
        </w:rPr>
        <w:t>训练集</w:t>
      </w:r>
      <m:oMath>
        <m:r>
          <w:rPr>
            <w:rFonts w:ascii="Cambria Math" w:eastAsia="宋体" w:hAnsi="Cambria Math" w:cs="Times New Roman"/>
            <w:color w:val="000000" w:themeColor="text1"/>
          </w:rPr>
          <m:t>S</m:t>
        </m:r>
      </m:oMath>
      <w:r>
        <w:rPr>
          <w:rFonts w:eastAsia="宋体" w:cs="Times New Roman" w:hint="eastAsia"/>
          <w:color w:val="000000" w:themeColor="text1"/>
        </w:rPr>
        <w:t>，</w:t>
      </w:r>
      <w:r w:rsidRPr="00C85720">
        <w:rPr>
          <w:rFonts w:eastAsia="宋体" w:cs="Times New Roman"/>
          <w:color w:val="000000" w:themeColor="text1"/>
        </w:rPr>
        <w:t>构建一个新的带有</w:t>
      </w:r>
      <w:r>
        <w:rPr>
          <w:rFonts w:eastAsia="宋体" w:cs="Times New Roman" w:hint="eastAsia"/>
          <w:color w:val="000000" w:themeColor="text1"/>
        </w:rPr>
        <w:t>文档对顺序</w:t>
      </w:r>
      <w:r w:rsidRPr="00C85720">
        <w:rPr>
          <w:rFonts w:eastAsia="宋体" w:cs="Times New Roman"/>
          <w:color w:val="000000" w:themeColor="text1"/>
        </w:rPr>
        <w:t>标签的数据集</w:t>
      </w:r>
      <m:oMath>
        <m:r>
          <w:rPr>
            <w:rFonts w:ascii="Cambria Math" w:eastAsia="宋体" w:hAnsi="Cambria Math" w:cs="Times New Roman"/>
            <w:color w:val="000000" w:themeColor="text1"/>
          </w:rPr>
          <m:t>S’</m:t>
        </m:r>
      </m:oMath>
      <w:r>
        <w:rPr>
          <w:rFonts w:eastAsia="宋体" w:cs="Times New Roman" w:hint="eastAsia"/>
          <w:color w:val="000000" w:themeColor="text1"/>
        </w:rPr>
        <w:t>，见公式</w:t>
      </w:r>
      <w:r>
        <w:rPr>
          <w:rFonts w:eastAsia="宋体" w:cs="Times New Roman" w:hint="eastAsia"/>
          <w:color w:val="000000" w:themeColor="text1"/>
        </w:rPr>
        <w:t>(</w:t>
      </w:r>
      <w:r>
        <w:rPr>
          <w:rFonts w:eastAsia="宋体" w:cs="Times New Roman"/>
          <w:color w:val="000000" w:themeColor="text1"/>
        </w:rPr>
        <w:t>3.10</w:t>
      </w:r>
      <w:r>
        <w:rPr>
          <w:rFonts w:eastAsia="宋体" w:cs="Times New Roman" w:hint="eastAsia"/>
          <w:color w:val="000000" w:themeColor="text1"/>
        </w:rPr>
        <w:t>)</w:t>
      </w:r>
      <w:r>
        <w:rPr>
          <w:rFonts w:eastAsia="宋体" w:cs="Times New Roman" w:hint="eastAsia"/>
          <w:color w:val="000000" w:themeColor="text1"/>
        </w:rPr>
        <w:t>。</w:t>
      </w:r>
    </w:p>
    <w:p w:rsidR="001710B1" w:rsidRDefault="001710B1" w:rsidP="001710B1">
      <w:pPr>
        <w:jc w:val="right"/>
        <w:rPr>
          <w:rFonts w:eastAsia="宋体" w:cs="Times New Roman"/>
          <w:color w:val="000000" w:themeColor="text1"/>
        </w:rPr>
      </w:pPr>
      <w:r w:rsidRPr="0042704F">
        <w:rPr>
          <w:rFonts w:eastAsia="宋体" w:cs="Times New Roman"/>
          <w:color w:val="000000" w:themeColor="text1"/>
          <w:position w:val="-16"/>
        </w:rPr>
        <w:object w:dxaOrig="1760" w:dyaOrig="440">
          <v:shape id="_x0000_i1043" type="#_x0000_t75" style="width:110.8pt;height:26.9pt" o:ole="">
            <v:imagedata r:id="rId40" o:title=""/>
          </v:shape>
          <o:OLEObject Type="Embed" ProgID="Equation.DSMT4" ShapeID="_x0000_i1043" DrawAspect="Content" ObjectID="_1613016608" r:id="rId41"/>
        </w:object>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color w:val="000000" w:themeColor="text1"/>
        </w:rPr>
        <w:tab/>
      </w:r>
      <w:r>
        <w:rPr>
          <w:rFonts w:eastAsia="宋体" w:cs="Times New Roman" w:hint="eastAsia"/>
          <w:color w:val="000000" w:themeColor="text1"/>
        </w:rPr>
        <w:t>(</w:t>
      </w:r>
      <w:r>
        <w:rPr>
          <w:rFonts w:eastAsia="宋体" w:cs="Times New Roman"/>
          <w:color w:val="000000" w:themeColor="text1"/>
        </w:rPr>
        <w:t>3.10</w:t>
      </w:r>
      <w:r>
        <w:rPr>
          <w:rFonts w:eastAsia="宋体" w:cs="Times New Roman" w:hint="eastAsia"/>
          <w:color w:val="000000" w:themeColor="text1"/>
        </w:rPr>
        <w:t>)</w:t>
      </w:r>
    </w:p>
    <w:p w:rsidR="001710B1" w:rsidRDefault="001710B1" w:rsidP="001710B1">
      <w:pPr>
        <w:ind w:firstLine="480"/>
        <w:jc w:val="center"/>
      </w:pPr>
      <w:r>
        <w:object w:dxaOrig="6300" w:dyaOrig="4065">
          <v:shape id="_x0000_i1044" type="#_x0000_t75" style="width:259.85pt;height:167.8pt" o:ole="">
            <v:imagedata r:id="rId42" o:title=""/>
          </v:shape>
          <o:OLEObject Type="Embed" ProgID="Visio.Drawing.11" ShapeID="_x0000_i1044" DrawAspect="Content" ObjectID="_1613016609" r:id="rId43"/>
        </w:object>
      </w:r>
    </w:p>
    <w:p w:rsidR="001710B1" w:rsidRDefault="001710B1" w:rsidP="001710B1">
      <w:pPr>
        <w:pStyle w:val="aa"/>
        <w:rPr>
          <w:rFonts w:ascii="宋体" w:eastAsia="宋体" w:hAnsi="宋体"/>
        </w:rPr>
      </w:pPr>
      <w:bookmarkStart w:id="9" w:name="_Toc515895207"/>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t xml:space="preserve">  </w:t>
      </w:r>
      <w:r>
        <w:rPr>
          <w:rFonts w:hint="eastAsia"/>
        </w:rPr>
        <w:t>原始</w:t>
      </w:r>
      <w:r>
        <w:rPr>
          <w:rFonts w:ascii="宋体" w:eastAsia="宋体" w:hAnsi="宋体" w:hint="eastAsia"/>
        </w:rPr>
        <w:t>排序问题</w:t>
      </w:r>
      <w:bookmarkEnd w:id="9"/>
    </w:p>
    <w:p w:rsidR="001710B1" w:rsidRDefault="001710B1" w:rsidP="001710B1">
      <w:pPr>
        <w:ind w:firstLine="480"/>
        <w:rPr>
          <w:rFonts w:ascii="Calibri" w:eastAsia="宋体" w:hAnsi="Calibri" w:cs="宋体"/>
          <w:szCs w:val="20"/>
        </w:rPr>
      </w:pPr>
      <w:r>
        <w:rPr>
          <w:rFonts w:eastAsia="宋体" w:cs="宋体" w:hint="eastAsia"/>
          <w:szCs w:val="20"/>
        </w:rPr>
        <w:t>这里可以举例说明，假设候选文档与查询文档</w:t>
      </w:r>
      <w:r w:rsidRPr="004753D1">
        <w:rPr>
          <w:rFonts w:eastAsia="宋体" w:cs="宋体" w:hint="eastAsia"/>
          <w:szCs w:val="20"/>
        </w:rPr>
        <w:t>中共有三个相关等级</w:t>
      </w:r>
      <m:oMath>
        <m:sSub>
          <m:sSubPr>
            <m:ctrlPr>
              <w:rPr>
                <w:rFonts w:ascii="Cambria Math" w:eastAsia="宋体" w:hAnsi="Cambria Math" w:cs="宋体"/>
                <w:szCs w:val="20"/>
              </w:rPr>
            </m:ctrlPr>
          </m:sSubPr>
          <m:e>
            <m:r>
              <w:rPr>
                <w:rFonts w:ascii="Cambria Math" w:eastAsia="宋体" w:hAnsi="Cambria Math" w:cs="宋体"/>
                <w:szCs w:val="20"/>
              </w:rPr>
              <m:t>r</m:t>
            </m:r>
          </m:e>
          <m:sub>
            <m:r>
              <w:rPr>
                <w:rFonts w:ascii="Cambria Math" w:eastAsia="宋体" w:hAnsi="Cambria Math" w:cs="宋体"/>
                <w:szCs w:val="20"/>
              </w:rPr>
              <m:t>1</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r</m:t>
            </m:r>
          </m:e>
          <m:sub>
            <m:r>
              <w:rPr>
                <w:rFonts w:ascii="Cambria Math" w:eastAsia="宋体" w:hAnsi="Cambria Math" w:cs="宋体"/>
                <w:szCs w:val="20"/>
              </w:rPr>
              <m:t>2</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r</m:t>
            </m:r>
          </m:e>
          <m:sub>
            <m:r>
              <w:rPr>
                <w:rFonts w:ascii="Cambria Math" w:eastAsia="宋体" w:hAnsi="Cambria Math" w:cs="宋体"/>
                <w:szCs w:val="20"/>
              </w:rPr>
              <m:t>3</m:t>
            </m:r>
          </m:sub>
        </m:sSub>
      </m:oMath>
      <w:r w:rsidRPr="004753D1">
        <w:rPr>
          <w:rFonts w:eastAsia="宋体" w:cs="宋体" w:hint="eastAsia"/>
          <w:szCs w:val="20"/>
        </w:rPr>
        <w:t>，现在有两个查询分别对应两个候选文档列表，根据公式</w:t>
      </w:r>
      <w:r w:rsidRPr="004753D1">
        <w:rPr>
          <w:rFonts w:eastAsia="宋体" w:cs="Times New Roman"/>
          <w:szCs w:val="20"/>
        </w:rPr>
        <w:t>(3.7)</w:t>
      </w:r>
      <w:r w:rsidRPr="004753D1">
        <w:rPr>
          <w:rFonts w:eastAsia="宋体" w:cs="宋体" w:hint="eastAsia"/>
          <w:szCs w:val="20"/>
        </w:rPr>
        <w:t>，每个查询会计算得到一个权重向量</w:t>
      </w:r>
      <w:r>
        <w:rPr>
          <w:rFonts w:eastAsia="宋体" w:cs="宋体" w:hint="eastAsia"/>
          <w:szCs w:val="20"/>
        </w:rPr>
        <w:t>，可以用</w:t>
      </w:r>
      <w:r w:rsidRPr="004753D1">
        <w:rPr>
          <w:rFonts w:eastAsia="宋体" w:cs="宋体" w:hint="eastAsia"/>
          <w:szCs w:val="20"/>
        </w:rPr>
        <w:t>图</w:t>
      </w:r>
      <w:r w:rsidRPr="004753D1">
        <w:rPr>
          <w:rFonts w:eastAsia="宋体" w:cs="宋体" w:hint="eastAsia"/>
          <w:szCs w:val="20"/>
        </w:rPr>
        <w:t>1</w:t>
      </w:r>
      <w:r>
        <w:rPr>
          <w:rFonts w:eastAsia="宋体" w:cs="宋体"/>
          <w:szCs w:val="20"/>
        </w:rPr>
        <w:t>5</w:t>
      </w:r>
      <w:r>
        <w:rPr>
          <w:rFonts w:eastAsia="宋体" w:cs="宋体" w:hint="eastAsia"/>
          <w:szCs w:val="20"/>
        </w:rPr>
        <w:t>形象表示。而本文使用</w:t>
      </w:r>
      <w:r w:rsidRPr="004753D1">
        <w:rPr>
          <w:rFonts w:eastAsia="宋体" w:cs="宋体" w:hint="eastAsia"/>
          <w:szCs w:val="20"/>
        </w:rPr>
        <w:t>文档对</w:t>
      </w:r>
      <w:r>
        <w:rPr>
          <w:rFonts w:eastAsia="宋体" w:cs="宋体" w:hint="eastAsia"/>
          <w:szCs w:val="20"/>
        </w:rPr>
        <w:t>排序</w:t>
      </w:r>
      <w:r w:rsidRPr="004753D1">
        <w:rPr>
          <w:rFonts w:eastAsia="宋体" w:cs="宋体" w:hint="eastAsia"/>
          <w:szCs w:val="20"/>
        </w:rPr>
        <w:t>方法</w:t>
      </w:r>
      <w:r w:rsidRPr="004753D1">
        <w:rPr>
          <w:rFonts w:eastAsia="宋体" w:cs="宋体" w:hint="eastAsia"/>
          <w:szCs w:val="20"/>
        </w:rPr>
        <w:t xml:space="preserve"> </w:t>
      </w:r>
      <w:r>
        <w:rPr>
          <w:rFonts w:eastAsia="宋体" w:cs="宋体" w:hint="eastAsia"/>
          <w:szCs w:val="20"/>
        </w:rPr>
        <w:t>，根据</w:t>
      </w:r>
      <w:r w:rsidRPr="004753D1">
        <w:rPr>
          <w:rFonts w:eastAsia="宋体" w:cs="宋体" w:hint="eastAsia"/>
          <w:szCs w:val="20"/>
        </w:rPr>
        <w:t>公式</w:t>
      </w:r>
      <w:r w:rsidRPr="004753D1">
        <w:rPr>
          <w:rFonts w:eastAsia="宋体" w:cs="宋体" w:hint="eastAsia"/>
          <w:szCs w:val="20"/>
        </w:rPr>
        <w:t>(</w:t>
      </w:r>
      <w:r w:rsidRPr="004753D1">
        <w:rPr>
          <w:rFonts w:eastAsia="宋体" w:cs="宋体"/>
          <w:szCs w:val="20"/>
        </w:rPr>
        <w:t>3.10</w:t>
      </w:r>
      <w:r w:rsidRPr="004753D1">
        <w:rPr>
          <w:rFonts w:eastAsia="宋体" w:cs="宋体" w:hint="eastAsia"/>
          <w:szCs w:val="20"/>
        </w:rPr>
        <w:t>)</w:t>
      </w:r>
      <w:r w:rsidRPr="004753D1">
        <w:rPr>
          <w:rFonts w:eastAsia="宋体" w:cs="宋体" w:hint="eastAsia"/>
          <w:szCs w:val="20"/>
        </w:rPr>
        <w:t>将</w:t>
      </w:r>
      <w:r>
        <w:rPr>
          <w:rFonts w:eastAsia="宋体" w:cs="宋体" w:hint="eastAsia"/>
          <w:szCs w:val="20"/>
        </w:rPr>
        <w:t>文本</w:t>
      </w:r>
      <w:r w:rsidRPr="004753D1">
        <w:rPr>
          <w:rFonts w:eastAsia="宋体" w:cs="宋体" w:hint="eastAsia"/>
          <w:szCs w:val="20"/>
        </w:rPr>
        <w:t>特征</w:t>
      </w:r>
      <w:r>
        <w:rPr>
          <w:rFonts w:eastAsia="宋体" w:cs="宋体" w:hint="eastAsia"/>
          <w:szCs w:val="20"/>
        </w:rPr>
        <w:t>向量</w:t>
      </w:r>
      <w:r w:rsidRPr="004753D1">
        <w:rPr>
          <w:rFonts w:eastAsia="宋体" w:cs="宋体" w:hint="eastAsia"/>
          <w:szCs w:val="20"/>
        </w:rPr>
        <w:t>两两重新组合为</w:t>
      </w:r>
      <w:r w:rsidRPr="004753D1">
        <w:rPr>
          <w:rFonts w:ascii="Calibri" w:eastAsia="宋体" w:hAnsi="Calibri" w:cs="宋体" w:hint="eastAsia"/>
          <w:szCs w:val="20"/>
        </w:rPr>
        <w:t>：</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2</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1</m:t>
            </m:r>
          </m:sub>
        </m:sSub>
      </m:oMath>
      <w:r w:rsidRPr="004753D1">
        <w:rPr>
          <w:rFonts w:ascii="Calibri" w:eastAsia="宋体" w:hAnsi="Calibri" w:cs="宋体" w:hint="eastAsia"/>
          <w:szCs w:val="20"/>
        </w:rPr>
        <w:t>、</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3</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2</m:t>
            </m:r>
          </m:sub>
        </m:sSub>
      </m:oMath>
      <w:r w:rsidRPr="004753D1">
        <w:rPr>
          <w:rFonts w:ascii="Calibri" w:eastAsia="宋体" w:hAnsi="Calibri" w:cs="宋体" w:hint="eastAsia"/>
          <w:szCs w:val="20"/>
        </w:rPr>
        <w:t>和</w:t>
      </w:r>
      <m:oMath>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3</m:t>
            </m:r>
          </m:sub>
        </m:sSub>
        <m:r>
          <w:rPr>
            <w:rFonts w:ascii="Cambria Math" w:eastAsia="宋体" w:hAnsi="Cambria Math" w:cs="宋体"/>
            <w:szCs w:val="20"/>
          </w:rPr>
          <m:t>-</m:t>
        </m:r>
        <m:sSub>
          <m:sSubPr>
            <m:ctrlPr>
              <w:rPr>
                <w:rFonts w:ascii="Cambria Math" w:eastAsia="宋体" w:hAnsi="Cambria Math" w:cs="宋体"/>
                <w:i/>
                <w:szCs w:val="20"/>
              </w:rPr>
            </m:ctrlPr>
          </m:sSubPr>
          <m:e>
            <m:r>
              <w:rPr>
                <w:rFonts w:ascii="Cambria Math" w:eastAsia="宋体" w:hAnsi="Cambria Math" w:cs="宋体"/>
                <w:szCs w:val="20"/>
              </w:rPr>
              <m:t>x</m:t>
            </m:r>
          </m:e>
          <m:sub>
            <m:r>
              <w:rPr>
                <w:rFonts w:ascii="Cambria Math" w:eastAsia="宋体" w:hAnsi="Cambria Math" w:cs="宋体"/>
                <w:szCs w:val="20"/>
              </w:rPr>
              <m:t>1</m:t>
            </m:r>
          </m:sub>
        </m:sSub>
      </m:oMath>
      <w:r>
        <w:rPr>
          <w:rFonts w:ascii="Calibri" w:eastAsia="宋体" w:hAnsi="Calibri" w:cs="宋体" w:hint="eastAsia"/>
          <w:szCs w:val="20"/>
        </w:rPr>
        <w:t>，并给</w:t>
      </w:r>
      <w:r w:rsidRPr="004753D1">
        <w:rPr>
          <w:rFonts w:ascii="Calibri" w:eastAsia="宋体" w:hAnsi="Calibri" w:cs="宋体" w:hint="eastAsia"/>
          <w:szCs w:val="20"/>
        </w:rPr>
        <w:t>他们</w:t>
      </w:r>
      <w:r>
        <w:rPr>
          <w:rFonts w:ascii="Calibri" w:eastAsia="宋体" w:hAnsi="Calibri" w:cs="宋体" w:hint="eastAsia"/>
          <w:szCs w:val="20"/>
        </w:rPr>
        <w:t>打上</w:t>
      </w:r>
      <w:r w:rsidRPr="004753D1">
        <w:rPr>
          <w:rFonts w:ascii="Calibri" w:eastAsia="宋体" w:hAnsi="Calibri" w:cs="宋体" w:hint="eastAsia"/>
          <w:szCs w:val="20"/>
        </w:rPr>
        <w:t>相应的标签，然后就</w:t>
      </w:r>
      <w:r>
        <w:rPr>
          <w:rFonts w:ascii="Calibri" w:eastAsia="宋体" w:hAnsi="Calibri" w:cs="宋体" w:hint="eastAsia"/>
          <w:szCs w:val="20"/>
        </w:rPr>
        <w:t>可以</w:t>
      </w:r>
      <w:r w:rsidRPr="004753D1">
        <w:rPr>
          <w:rFonts w:ascii="Calibri" w:eastAsia="宋体" w:hAnsi="Calibri" w:cs="宋体" w:hint="eastAsia"/>
          <w:szCs w:val="20"/>
        </w:rPr>
        <w:t>将排序问题转化为了分类问题，如图</w:t>
      </w:r>
      <w:r w:rsidRPr="004753D1">
        <w:rPr>
          <w:rFonts w:ascii="Calibri" w:eastAsia="宋体" w:hAnsi="Calibri" w:cs="宋体" w:hint="eastAsia"/>
          <w:szCs w:val="20"/>
        </w:rPr>
        <w:t>1</w:t>
      </w:r>
      <w:r>
        <w:rPr>
          <w:rFonts w:ascii="Calibri" w:eastAsia="宋体" w:hAnsi="Calibri" w:cs="宋体"/>
          <w:szCs w:val="20"/>
        </w:rPr>
        <w:t>6</w:t>
      </w:r>
      <w:r>
        <w:rPr>
          <w:rFonts w:ascii="Calibri" w:eastAsia="宋体" w:hAnsi="Calibri" w:cs="宋体" w:hint="eastAsia"/>
          <w:szCs w:val="20"/>
        </w:rPr>
        <w:t>所示</w:t>
      </w:r>
      <w:r w:rsidRPr="004753D1">
        <w:rPr>
          <w:rFonts w:ascii="Calibri" w:eastAsia="宋体" w:hAnsi="Calibri" w:cs="宋体" w:hint="eastAsia"/>
          <w:szCs w:val="20"/>
        </w:rPr>
        <w:t>。</w:t>
      </w:r>
    </w:p>
    <w:p w:rsidR="001710B1" w:rsidRDefault="001710B1" w:rsidP="001710B1">
      <w:pPr>
        <w:ind w:firstLine="480"/>
        <w:jc w:val="center"/>
      </w:pPr>
      <w:r>
        <w:object w:dxaOrig="6075" w:dyaOrig="5715">
          <v:shape id="_x0000_i1045" type="#_x0000_t75" style="width:242.9pt;height:229.15pt" o:ole="">
            <v:imagedata r:id="rId44" o:title=""/>
          </v:shape>
          <o:OLEObject Type="Embed" ProgID="Visio.Drawing.11" ShapeID="_x0000_i1045" DrawAspect="Content" ObjectID="_1613016610" r:id="rId45"/>
        </w:object>
      </w:r>
    </w:p>
    <w:p w:rsidR="001710B1" w:rsidRPr="004B36B1" w:rsidRDefault="001710B1" w:rsidP="001710B1">
      <w:pPr>
        <w:pStyle w:val="aa"/>
        <w:rPr>
          <w:rFonts w:ascii="宋体" w:eastAsia="宋体" w:hAnsi="宋体"/>
        </w:rPr>
      </w:pPr>
      <w:bookmarkStart w:id="10" w:name="_Toc51589520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r>
        <w:t xml:space="preserve">  </w:t>
      </w:r>
      <w:r w:rsidRPr="00384102">
        <w:rPr>
          <w:rFonts w:ascii="宋体" w:eastAsia="宋体" w:hAnsi="宋体" w:hint="eastAsia"/>
        </w:rPr>
        <w:t>排序问题转化为分类问题</w:t>
      </w:r>
      <w:bookmarkEnd w:id="10"/>
    </w:p>
    <w:p w:rsidR="001710B1" w:rsidRPr="00840A7C" w:rsidRDefault="001710B1" w:rsidP="001710B1">
      <w:pPr>
        <w:pStyle w:val="ac"/>
      </w:pPr>
      <w:r>
        <w:rPr>
          <w:rFonts w:hint="eastAsia"/>
        </w:rPr>
        <w:t>本节</w:t>
      </w:r>
      <w:r w:rsidRPr="00840A7C">
        <w:t>使用</w:t>
      </w:r>
      <m:oMath>
        <m:sSup>
          <m:sSupPr>
            <m:ctrlPr>
              <w:rPr>
                <w:rFonts w:ascii="Cambria Math" w:hAnsi="Cambria Math"/>
              </w:rPr>
            </m:ctrlPr>
          </m:sSupPr>
          <m:e>
            <m:r>
              <m:rPr>
                <m:sty m:val="p"/>
              </m:rPr>
              <w:rPr>
                <w:rFonts w:ascii="Cambria Math" w:hAnsi="Cambria Math" w:hint="eastAsia"/>
              </w:rPr>
              <m:t>S</m:t>
            </m:r>
          </m:e>
          <m:sup>
            <m:r>
              <m:rPr>
                <m:sty m:val="p"/>
              </m:rPr>
              <w:rPr>
                <w:rFonts w:ascii="Cambria Math" w:hAnsi="Cambria Math"/>
              </w:rPr>
              <m:t>'</m:t>
            </m:r>
          </m:sup>
        </m:sSup>
      </m:oMath>
      <w:r w:rsidRPr="00840A7C">
        <w:t>作为分类算法的训练数据集，使用支持向量机</w:t>
      </w:r>
      <w:r w:rsidRPr="00840A7C">
        <w:t>(Support Vector Machine, SVM)</w:t>
      </w:r>
      <w:r w:rsidRPr="00840A7C">
        <w:t>作为分类算法，</w:t>
      </w:r>
      <w:r w:rsidRPr="00840A7C">
        <w:t>+1</w:t>
      </w:r>
      <w:r w:rsidRPr="00840A7C">
        <w:t>表示</w:t>
      </w:r>
      <w:r w:rsidRPr="006F6979">
        <w:rPr>
          <w:position w:val="-12"/>
        </w:rPr>
        <w:object w:dxaOrig="639" w:dyaOrig="360">
          <v:shape id="_x0000_i1046" type="#_x0000_t75" style="width:36.3pt;height:20.65pt" o:ole="">
            <v:imagedata r:id="rId46" o:title=""/>
          </v:shape>
          <o:OLEObject Type="Embed" ProgID="Equation.DSMT4" ShapeID="_x0000_i1046" DrawAspect="Content" ObjectID="_1613016611" r:id="rId47"/>
        </w:object>
      </w:r>
      <w:r w:rsidRPr="00840A7C">
        <w:t>，为正样本，反之，</w:t>
      </w:r>
      <w:r w:rsidRPr="00840A7C">
        <w:t>-1</w:t>
      </w:r>
      <w:r w:rsidRPr="00840A7C">
        <w:t>为负样本。这样排序问题转化为</w:t>
      </w:r>
      <w:r w:rsidRPr="00840A7C">
        <w:t>0-1</w:t>
      </w:r>
      <w:r w:rsidRPr="00840A7C">
        <w:t>分类问题，</w:t>
      </w:r>
      <w:r w:rsidRPr="00840A7C">
        <w:rPr>
          <w:rFonts w:hint="eastAsia"/>
        </w:rPr>
        <w:t>根据</w:t>
      </w:r>
      <w:r w:rsidRPr="00840A7C">
        <w:t>SVM</w:t>
      </w:r>
      <w:r w:rsidRPr="00840A7C">
        <w:t>求解过程可以得</w:t>
      </w:r>
      <w:r>
        <w:rPr>
          <w:rFonts w:hint="eastAsia"/>
        </w:rPr>
        <w:t>(</w:t>
      </w:r>
      <w:r>
        <w:t>3</w:t>
      </w:r>
      <w:r>
        <w:rPr>
          <w:rFonts w:hint="eastAsia"/>
        </w:rPr>
        <w:t>.</w:t>
      </w:r>
      <w:r>
        <w:t>11</w:t>
      </w:r>
      <w:r>
        <w:rPr>
          <w:rFonts w:hint="eastAsia"/>
        </w:rPr>
        <w:t>)</w:t>
      </w:r>
      <w:r w:rsidRPr="00840A7C">
        <w:t>：</w:t>
      </w:r>
    </w:p>
    <w:p w:rsidR="001710B1" w:rsidRPr="00292377" w:rsidRDefault="001710B1" w:rsidP="001710B1">
      <w:pPr>
        <w:tabs>
          <w:tab w:val="center" w:pos="4536"/>
          <w:tab w:val="right" w:pos="9071"/>
        </w:tabs>
        <w:ind w:firstLine="480"/>
        <w:jc w:val="right"/>
        <w:rPr>
          <w:rFonts w:eastAsia="宋体" w:cs="Times New Roman"/>
          <w:szCs w:val="20"/>
        </w:rPr>
      </w:pPr>
      <w:r>
        <w:rPr>
          <w:rFonts w:eastAsia="宋体" w:cs="Times New Roman"/>
          <w:szCs w:val="20"/>
        </w:rPr>
        <w:tab/>
      </w:r>
      <m:oMath>
        <m:r>
          <w:rPr>
            <w:rFonts w:ascii="Cambria Math" w:eastAsia="宋体" w:hAnsi="Cambria Math" w:cs="Times New Roman"/>
            <w:szCs w:val="20"/>
          </w:rPr>
          <m:t>minimize:</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m:t>
            </m:r>
          </m:den>
        </m:f>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r>
          <w:rPr>
            <w:rFonts w:ascii="Cambria Math" w:eastAsia="宋体" w:hAnsi="Cambria Math" w:cs="Times New Roman"/>
            <w:szCs w:val="20"/>
          </w:rPr>
          <m:t>+C</m:t>
        </m:r>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e>
        </m:nary>
      </m:oMath>
      <w:r>
        <w:rPr>
          <w:rFonts w:eastAsia="宋体" w:cs="Times New Roman"/>
          <w:szCs w:val="20"/>
        </w:rPr>
        <w:tab/>
      </w:r>
      <w:r>
        <w:rPr>
          <w:rFonts w:eastAsia="宋体" w:cs="Times New Roman" w:hint="eastAsia"/>
          <w:szCs w:val="20"/>
        </w:rPr>
        <w:t>(</w:t>
      </w:r>
      <w:r>
        <w:rPr>
          <w:rFonts w:eastAsia="宋体" w:cs="Times New Roman"/>
          <w:szCs w:val="20"/>
        </w:rPr>
        <w:t>3.11</w:t>
      </w:r>
      <w:r>
        <w:rPr>
          <w:rFonts w:eastAsia="宋体" w:cs="Times New Roman" w:hint="eastAsia"/>
          <w:szCs w:val="20"/>
        </w:rPr>
        <w:t>)</w:t>
      </w:r>
    </w:p>
    <w:p w:rsidR="001710B1" w:rsidRPr="00C85720" w:rsidRDefault="001710B1" w:rsidP="001710B1">
      <w:pPr>
        <w:ind w:firstLine="480"/>
        <w:rPr>
          <w:rFonts w:eastAsia="宋体" w:cs="Times New Roman"/>
          <w:i/>
          <w:szCs w:val="20"/>
        </w:rPr>
      </w:pPr>
      <m:oMathPara>
        <m:oMath>
          <m:r>
            <w:rPr>
              <w:rFonts w:ascii="Cambria Math" w:eastAsia="宋体" w:hAnsi="Cambria Math" w:cs="Times New Roman"/>
              <w:szCs w:val="20"/>
            </w:rPr>
            <m:t xml:space="preserve">s.t.   </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r>
            <w:rPr>
              <w:rFonts w:ascii="Cambria Math" w:eastAsia="宋体" w:hAnsi="Cambria Math" w:cs="Times New Roman"/>
              <w:szCs w:val="20"/>
            </w:rPr>
            <m:t>∙</m:t>
          </m:r>
          <m:sSup>
            <m:sSupPr>
              <m:ctrlPr>
                <w:rPr>
                  <w:rFonts w:ascii="Cambria Math" w:eastAsia="宋体" w:hAnsi="Cambria Math" w:cs="Times New Roman"/>
                  <w:i/>
                  <w:szCs w:val="20"/>
                </w:rPr>
              </m:ctrlPr>
            </m:sSupPr>
            <m:e>
              <m:r>
                <w:rPr>
                  <w:rFonts w:ascii="Cambria Math" w:eastAsia="宋体" w:hAnsi="Cambria Math" w:cs="Times New Roman"/>
                  <w:szCs w:val="20"/>
                </w:rPr>
                <m:t>w</m:t>
              </m:r>
            </m:e>
            <m:sup>
              <m:r>
                <w:rPr>
                  <w:rFonts w:ascii="Cambria Math" w:eastAsia="宋体" w:hAnsi="Cambria Math" w:cs="Times New Roman"/>
                  <w:szCs w:val="20"/>
                </w:rPr>
                <m:t>T</m:t>
              </m:r>
            </m:sup>
          </m:sSup>
          <m:d>
            <m:dPr>
              <m:ctrlPr>
                <w:rPr>
                  <w:rFonts w:ascii="Cambria Math" w:eastAsia="宋体" w:hAnsi="Cambria Math" w:cs="Times New Roman"/>
                  <w:i/>
                  <w:szCs w:val="20"/>
                </w:rPr>
              </m:ctrlPr>
            </m:dPr>
            <m:e>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oMath>
      </m:oMathPara>
    </w:p>
    <w:p w:rsidR="001710B1" w:rsidRPr="00C85720" w:rsidRDefault="001710B1" w:rsidP="001710B1">
      <w:pPr>
        <w:ind w:firstLine="480"/>
        <w:rPr>
          <w:rFonts w:eastAsia="宋体" w:cs="Times New Roman"/>
          <w:i/>
          <w:szCs w:val="20"/>
        </w:rPr>
      </w:pPr>
      <m:oMathPara>
        <m:oMath>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r>
            <w:rPr>
              <w:rFonts w:ascii="Cambria Math" w:eastAsia="宋体" w:hAnsi="Cambria Math" w:cs="Times New Roman"/>
              <w:szCs w:val="20"/>
            </w:rPr>
            <m:t>≥0, i=1,2,⋯,m</m:t>
          </m:r>
        </m:oMath>
      </m:oMathPara>
    </w:p>
    <w:p w:rsidR="001710B1" w:rsidRPr="00C85720" w:rsidRDefault="001710B1" w:rsidP="001710B1">
      <w:pPr>
        <w:pStyle w:val="ac"/>
      </w:pPr>
      <w:r w:rsidRPr="00C85720">
        <w:t>在这里</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C85720">
        <w:t>是松弛变量，</w:t>
      </w:r>
      <m:oMath>
        <m:r>
          <w:rPr>
            <w:rFonts w:ascii="Cambria Math" w:hAnsi="Cambria Math"/>
          </w:rPr>
          <m:t>m</m:t>
        </m:r>
      </m:oMath>
      <w:r w:rsidRPr="00C85720">
        <w:t>是训练集</w:t>
      </w:r>
      <w:r w:rsidRPr="00C85720">
        <w:rPr>
          <w:position w:val="-6"/>
        </w:rPr>
        <w:object w:dxaOrig="260" w:dyaOrig="240">
          <v:shape id="_x0000_i1047" type="#_x0000_t75" style="width:13.15pt;height:11.9pt" o:ole="">
            <v:imagedata r:id="rId48" o:title=""/>
          </v:shape>
          <o:OLEObject Type="Embed" ProgID="Equation.DSMT4" ShapeID="_x0000_i1047" DrawAspect="Content" ObjectID="_1613016612" r:id="rId49"/>
        </w:object>
      </w:r>
      <w:r w:rsidRPr="00C85720">
        <w:t>中实例数量，</w:t>
      </w:r>
      <m:oMath>
        <m:d>
          <m:dPr>
            <m:begChr m:val="‖"/>
            <m:endChr m:val="‖"/>
            <m:ctrlPr>
              <w:rPr>
                <w:rFonts w:ascii="Cambria Math" w:hAnsi="Cambria Math"/>
                <w:i/>
              </w:rPr>
            </m:ctrlPr>
          </m:dPr>
          <m:e>
            <m:r>
              <w:rPr>
                <w:rFonts w:ascii="Cambria Math" w:hAnsi="Cambria Math"/>
              </w:rPr>
              <m:t>∙</m:t>
            </m:r>
          </m:e>
        </m:d>
      </m:oMath>
      <w:r w:rsidRPr="00C85720">
        <w:t>是第二范式，把松弛变量代入公式</w:t>
      </w:r>
      <w:r>
        <w:t>(3.</w:t>
      </w:r>
      <w:r w:rsidRPr="00C85720">
        <w:t>12)</w:t>
      </w:r>
      <w:r w:rsidRPr="00C85720">
        <w:t>中，可以得到：</w:t>
      </w:r>
    </w:p>
    <w:p w:rsidR="001710B1" w:rsidRDefault="001710B1" w:rsidP="001710B1">
      <w:pPr>
        <w:tabs>
          <w:tab w:val="center" w:pos="4536"/>
          <w:tab w:val="right" w:pos="9071"/>
        </w:tabs>
        <w:ind w:firstLine="480"/>
        <w:jc w:val="right"/>
        <w:rPr>
          <w:rFonts w:eastAsia="宋体" w:cs="Times New Roman"/>
          <w:szCs w:val="20"/>
        </w:rPr>
      </w:pPr>
      <w:r w:rsidRPr="00C85720">
        <w:rPr>
          <w:rFonts w:eastAsia="宋体" w:cs="Times New Roman"/>
          <w:szCs w:val="20"/>
        </w:rPr>
        <w:tab/>
      </w:r>
      <m:oMath>
        <m:func>
          <m:funcPr>
            <m:ctrlPr>
              <w:rPr>
                <w:rFonts w:ascii="Cambria Math" w:eastAsia="宋体" w:hAnsi="Cambria Math" w:cs="Times New Roman"/>
                <w:i/>
                <w:szCs w:val="20"/>
              </w:rPr>
            </m:ctrlPr>
          </m:funcPr>
          <m:fName>
            <m:limLow>
              <m:limLowPr>
                <m:ctrlPr>
                  <w:rPr>
                    <w:rFonts w:ascii="Cambria Math" w:eastAsia="宋体" w:hAnsi="Cambria Math" w:cs="Times New Roman"/>
                    <w:i/>
                    <w:szCs w:val="20"/>
                  </w:rPr>
                </m:ctrlPr>
              </m:limLowPr>
              <m:e>
                <m:r>
                  <w:rPr>
                    <w:rFonts w:ascii="Cambria Math" w:eastAsia="宋体" w:hAnsi="Cambria Math" w:cs="Times New Roman"/>
                    <w:szCs w:val="20"/>
                  </w:rPr>
                  <m:t>min</m:t>
                </m:r>
              </m:e>
              <m:lim>
                <m:r>
                  <w:rPr>
                    <w:rFonts w:ascii="Cambria Math" w:eastAsia="宋体" w:hAnsi="Cambria Math" w:cs="Times New Roman"/>
                    <w:szCs w:val="20"/>
                  </w:rPr>
                  <m:t>w</m:t>
                </m:r>
              </m:lim>
            </m:limLow>
          </m:fName>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e>
                    </m:d>
                  </m:e>
                  <m:sub>
                    <m:r>
                      <w:rPr>
                        <w:rFonts w:ascii="Cambria Math" w:eastAsia="宋体" w:hAnsi="Cambria Math" w:cs="Times New Roman"/>
                        <w:szCs w:val="20"/>
                      </w:rPr>
                      <m:t>+</m:t>
                    </m:r>
                  </m:sub>
                </m:sSub>
                <m:r>
                  <w:rPr>
                    <w:rFonts w:ascii="Cambria Math" w:eastAsia="宋体" w:hAnsi="Cambria Math" w:cs="Times New Roman"/>
                    <w:szCs w:val="20"/>
                  </w:rPr>
                  <m:t>+λ</m:t>
                </m:r>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e>
            </m:nary>
          </m:e>
        </m:func>
      </m:oMath>
      <w:r>
        <w:rPr>
          <w:rFonts w:eastAsia="宋体" w:cs="Times New Roman"/>
          <w:szCs w:val="20"/>
        </w:rPr>
        <w:tab/>
      </w:r>
      <w:r>
        <w:rPr>
          <w:rFonts w:eastAsia="宋体" w:cs="Times New Roman" w:hint="eastAsia"/>
          <w:szCs w:val="20"/>
        </w:rPr>
        <w:t>(</w:t>
      </w:r>
      <w:r>
        <w:rPr>
          <w:rFonts w:eastAsia="宋体" w:cs="Times New Roman"/>
          <w:szCs w:val="20"/>
        </w:rPr>
        <w:t>3.12</w:t>
      </w:r>
      <w:r>
        <w:rPr>
          <w:rFonts w:eastAsia="宋体" w:cs="Times New Roman" w:hint="eastAsia"/>
          <w:szCs w:val="20"/>
        </w:rPr>
        <w:t>)</w:t>
      </w:r>
    </w:p>
    <w:p w:rsidR="001710B1" w:rsidRPr="00AF5078" w:rsidRDefault="001710B1" w:rsidP="001710B1">
      <w:pPr>
        <w:pStyle w:val="ac"/>
      </w:pPr>
      <w:r w:rsidRPr="00C85720">
        <w:t>在这里</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2C</m:t>
            </m:r>
          </m:den>
        </m:f>
      </m:oMath>
      <w:r w:rsidRPr="00C85720">
        <w:t>，公式加和的第一项为合页损失函数</w:t>
      </w:r>
      <w:r>
        <w:rPr>
          <w:rFonts w:hint="eastAsia"/>
        </w:rPr>
        <w:t>，</w:t>
      </w:r>
      <w:r w:rsidRPr="00C85720">
        <w:t>第二项是防止过拟合而加入的正则项。</w:t>
      </w:r>
    </w:p>
    <w:p w:rsidR="001710B1" w:rsidRPr="00840A7C" w:rsidRDefault="001710B1" w:rsidP="001710B1">
      <w:pPr>
        <w:pStyle w:val="4"/>
      </w:pPr>
      <w:r w:rsidRPr="00840A7C">
        <w:lastRenderedPageBreak/>
        <w:t>3.3.1.2 IR SVM</w:t>
      </w:r>
    </w:p>
    <w:p w:rsidR="001710B1" w:rsidRPr="00840A7C" w:rsidRDefault="001710B1" w:rsidP="001710B1">
      <w:pPr>
        <w:pStyle w:val="ac"/>
      </w:pPr>
      <w:r w:rsidRPr="00840A7C">
        <w:t>Ranking SVM</w:t>
      </w:r>
      <w:r w:rsidRPr="00840A7C">
        <w:rPr>
          <w:rFonts w:hint="eastAsia"/>
        </w:rPr>
        <w:t>算法</w:t>
      </w:r>
      <w:r w:rsidRPr="00840A7C">
        <w:t>作为学习排序模型的排序算法应用于信息检索领域时</w:t>
      </w:r>
      <w:r w:rsidRPr="004F4606">
        <w:rPr>
          <w:rFonts w:hint="eastAsia"/>
          <w:vertAlign w:val="superscript"/>
        </w:rPr>
        <w:t>[</w:t>
      </w:r>
      <w:r w:rsidRPr="004F4606">
        <w:rPr>
          <w:vertAlign w:val="superscript"/>
        </w:rPr>
        <w:t>43</w:t>
      </w:r>
      <w:r w:rsidRPr="004F4606">
        <w:rPr>
          <w:rFonts w:hint="eastAsia"/>
          <w:vertAlign w:val="superscript"/>
        </w:rPr>
        <w:t>]</w:t>
      </w:r>
      <w:r w:rsidRPr="00840A7C">
        <w:t>，有两点不足：</w:t>
      </w:r>
    </w:p>
    <w:p w:rsidR="001710B1" w:rsidRPr="00840A7C" w:rsidRDefault="001710B1" w:rsidP="001710B1">
      <w:pPr>
        <w:pStyle w:val="ac"/>
      </w:pPr>
      <w:r w:rsidRPr="00840A7C">
        <w:t>(1)</w:t>
      </w:r>
      <w:r>
        <w:t xml:space="preserve"> </w:t>
      </w:r>
      <w:r w:rsidRPr="00840A7C">
        <w:t>在上一小节提到，</w:t>
      </w:r>
      <w:r w:rsidRPr="00840A7C">
        <w:t>Ranking SVM</w:t>
      </w:r>
      <w:r w:rsidRPr="00840A7C">
        <w:t>排序算法的主要思想是将排序问题转化为分类问题。它在训练的时候把不同级别</w:t>
      </w:r>
      <w:r w:rsidRPr="00840A7C">
        <w:rPr>
          <w:rFonts w:hint="eastAsia"/>
        </w:rPr>
        <w:t>差值</w:t>
      </w:r>
      <w:r w:rsidRPr="00840A7C">
        <w:t>文档组，如</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和</w:t>
      </w:r>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w:t>
      </w:r>
      <w:bookmarkStart w:id="11" w:name="OLE_LINK17"/>
      <w:r w:rsidRPr="00840A7C">
        <w:rPr>
          <w:rFonts w:hint="eastAsia"/>
        </w:rPr>
        <w:t>其中</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w:bookmarkEnd w:id="11"/>
      <w:r w:rsidRPr="00840A7C">
        <w:t xml:space="preserve"> </w:t>
      </w:r>
      <w:r w:rsidRPr="00840A7C">
        <w:t>表示与查询相关的等级，同等对待，假如在训练实例中，</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越多，那么最终得到的结果也会越偏向于</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840A7C">
        <w:t>。而在信息检索领域的问题中，最终的结果列表中，文档排名越靠前</w:t>
      </w:r>
      <w:r w:rsidRPr="00840A7C">
        <w:rPr>
          <w:rFonts w:hint="eastAsia"/>
        </w:rPr>
        <w:t>，即</w:t>
      </w:r>
      <w:r w:rsidRPr="00840A7C">
        <w:rPr>
          <w:rFonts w:hint="eastAsia"/>
        </w:rPr>
        <w:t>r</w:t>
      </w:r>
      <w:r w:rsidRPr="00840A7C">
        <w:rPr>
          <w:rFonts w:hint="eastAsia"/>
        </w:rPr>
        <w:t>值越高</w:t>
      </w:r>
      <w:r w:rsidRPr="00840A7C">
        <w:t>，它对最终检索的结果影响越大，显然</w:t>
      </w:r>
      <w:r w:rsidRPr="00840A7C">
        <w:t>Ranking SVM</w:t>
      </w:r>
      <w:r w:rsidRPr="00840A7C">
        <w:t>在这里有待改进。</w:t>
      </w:r>
    </w:p>
    <w:p w:rsidR="001710B1" w:rsidRPr="00840A7C" w:rsidRDefault="001710B1" w:rsidP="001710B1">
      <w:pPr>
        <w:pStyle w:val="ac"/>
      </w:pPr>
      <w:r w:rsidRPr="00840A7C">
        <w:t>(2)</w:t>
      </w:r>
      <w:r>
        <w:t xml:space="preserve"> </w:t>
      </w:r>
      <w:r w:rsidRPr="00840A7C">
        <w:t>Ranking SVM</w:t>
      </w:r>
      <w:r w:rsidRPr="00840A7C">
        <w:t>还有一点没有考虑的因素是，</w:t>
      </w:r>
      <w:bookmarkStart w:id="12" w:name="OLE_LINK18"/>
      <w:r w:rsidRPr="00840A7C">
        <w:t>不同查询语句所对应的查询语句对所得的候选文档同等对待</w:t>
      </w:r>
      <w:bookmarkEnd w:id="12"/>
      <w:r>
        <w:t>，这显示是不合理的。在这里</w:t>
      </w:r>
      <w:r>
        <w:rPr>
          <w:rFonts w:hint="eastAsia"/>
        </w:rPr>
        <w:t>可以</w:t>
      </w:r>
      <w:r w:rsidRPr="00840A7C">
        <w:t>举例说明：</w:t>
      </w:r>
      <w:r w:rsidRPr="00840A7C">
        <w:rPr>
          <w:rFonts w:hint="eastAsia"/>
        </w:rPr>
        <w:t>仍然</w:t>
      </w:r>
      <w:r w:rsidRPr="00840A7C">
        <w:t>假设文件的相关等级分为</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w:r w:rsidRPr="00840A7C">
        <w:t>三个等级</w:t>
      </w:r>
      <w:r w:rsidRPr="00840A7C">
        <w:rPr>
          <w:rFonts w:hint="eastAsia"/>
        </w:rPr>
        <w:t>级别</w:t>
      </w:r>
      <w:r w:rsidRPr="00840A7C">
        <w:t>，现有两个查询</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Pr="00840A7C">
        <w:t>，</w:t>
      </w:r>
      <w:r w:rsidRPr="00840A7C">
        <w:rPr>
          <w:rFonts w:hint="eastAsia"/>
        </w:rPr>
        <w:t>每个查询</w:t>
      </w:r>
      <w:r w:rsidRPr="00840A7C">
        <w:t>所对应的候选文档如表</w:t>
      </w:r>
      <w:r>
        <w:rPr>
          <w:rFonts w:hint="eastAsia"/>
        </w:rPr>
        <w:t>4</w:t>
      </w:r>
      <w:r>
        <w:rPr>
          <w:rFonts w:hint="eastAsia"/>
        </w:rPr>
        <w:t>所示</w:t>
      </w:r>
      <w:r w:rsidRPr="00840A7C">
        <w:t>，</w:t>
      </w:r>
      <w:r>
        <w:rPr>
          <w:rFonts w:hint="eastAsia"/>
        </w:rPr>
        <w:t>从中</w:t>
      </w:r>
      <w:r w:rsidRPr="00840A7C">
        <w:t>可以看到，</w:t>
      </w:r>
      <w:r w:rsidRPr="00840A7C">
        <w:rPr>
          <w:rFonts w:hint="eastAsia"/>
        </w:rPr>
        <w:t>对于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2</m:t>
            </m:r>
          </m:sub>
        </m:sSub>
      </m:oMath>
      <w:r w:rsidRPr="00840A7C">
        <w:rPr>
          <w:rFonts w:hint="eastAsia"/>
        </w:rPr>
        <w:t>结果中可提供</w:t>
      </w:r>
      <w:r w:rsidRPr="007903C5">
        <w:t>正样本数量</w:t>
      </w:r>
      <w:r w:rsidRPr="007903C5">
        <w:rPr>
          <w:rFonts w:hint="eastAsia"/>
        </w:rPr>
        <w:t>为</w:t>
      </w:r>
      <w:r w:rsidRPr="007903C5">
        <w:rPr>
          <w:rFonts w:hint="eastAsia"/>
        </w:rPr>
        <w:t>14</w:t>
      </w:r>
      <w:r w:rsidRPr="007903C5">
        <w:rPr>
          <w:rFonts w:hint="eastAsia"/>
        </w:rPr>
        <w:t>，多于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oMath>
      <w:r w:rsidRPr="00840A7C">
        <w:rPr>
          <w:rFonts w:hint="eastAsia"/>
        </w:rPr>
        <w:t>可提供的</w:t>
      </w:r>
      <w:r w:rsidRPr="00840A7C">
        <w:rPr>
          <w:rFonts w:hint="eastAsia"/>
        </w:rPr>
        <w:t>8</w:t>
      </w:r>
      <w:r w:rsidRPr="00840A7C">
        <w:rPr>
          <w:rFonts w:hint="eastAsia"/>
        </w:rPr>
        <w:t>个</w:t>
      </w:r>
      <w:r w:rsidRPr="00840A7C">
        <w:t>，而由于</w:t>
      </w:r>
      <w:r w:rsidRPr="00840A7C">
        <w:t>Ranking SVM</w:t>
      </w:r>
      <w:r w:rsidRPr="00840A7C">
        <w:t>对不同查询语句所对应的查询语句对所得的候选文档同等对待，</w:t>
      </w:r>
      <w:r w:rsidRPr="00840A7C">
        <w:rPr>
          <w:rFonts w:hint="eastAsia"/>
        </w:rPr>
        <w:t>这也</w:t>
      </w:r>
      <w:r w:rsidRPr="00840A7C">
        <w:t>会影响最终</w:t>
      </w:r>
      <w:r w:rsidRPr="00840A7C">
        <w:rPr>
          <w:rFonts w:hint="eastAsia"/>
        </w:rPr>
        <w:t>检索</w:t>
      </w:r>
      <w:r w:rsidRPr="00840A7C">
        <w:t>结果。</w:t>
      </w:r>
      <w:r w:rsidRPr="00840A7C">
        <w:rPr>
          <w:rFonts w:hint="eastAsia"/>
        </w:rPr>
        <w:t>应该调整算法，</w:t>
      </w:r>
      <w:r w:rsidRPr="00840A7C">
        <w:t>使文档</w:t>
      </w:r>
      <w:r w:rsidRPr="00840A7C">
        <w:rPr>
          <w:rFonts w:hint="eastAsia"/>
        </w:rPr>
        <w:t>在</w:t>
      </w:r>
      <w:r w:rsidRPr="00840A7C">
        <w:t>相关等级相同</w:t>
      </w:r>
      <w:r w:rsidRPr="00840A7C">
        <w:rPr>
          <w:rFonts w:hint="eastAsia"/>
        </w:rPr>
        <w:t>的情况下</w:t>
      </w:r>
      <w:r w:rsidRPr="00840A7C">
        <w:t>，正样本多的</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Pr="00840A7C">
        <w:t>在训练过程中应该对最终结果影响大于</w:t>
      </w:r>
      <m:oMath>
        <m:sSub>
          <m:sSubPr>
            <m:ctrlPr>
              <w:rPr>
                <w:rFonts w:ascii="Cambria Math" w:hAnsi="Cambria Math"/>
              </w:rPr>
            </m:ctrlPr>
          </m:sSubPr>
          <m:e>
            <m:r>
              <w:rPr>
                <w:rFonts w:ascii="Cambria Math" w:hAnsi="Cambria Math" w:hint="eastAsia"/>
              </w:rPr>
              <m:t>q</m:t>
            </m:r>
          </m:e>
          <m:sub>
            <m:r>
              <m:rPr>
                <m:sty m:val="p"/>
              </m:rPr>
              <w:rPr>
                <w:rFonts w:ascii="Cambria Math" w:hAnsi="Cambria Math"/>
              </w:rPr>
              <m:t>1</m:t>
            </m:r>
          </m:sub>
        </m:sSub>
      </m:oMath>
      <w:r w:rsidRPr="00840A7C">
        <w:t>。</w:t>
      </w:r>
      <w:bookmarkStart w:id="13" w:name="_Ref505784501"/>
      <w:bookmarkStart w:id="14" w:name="_Toc508312670"/>
    </w:p>
    <w:p w:rsidR="001710B1" w:rsidRPr="00840A7C" w:rsidRDefault="001710B1" w:rsidP="001710B1">
      <w:pPr>
        <w:pStyle w:val="aa"/>
        <w:rPr>
          <w:rFonts w:eastAsia="宋体"/>
          <w:b/>
          <w:color w:val="000000" w:themeColor="text1"/>
        </w:rPr>
      </w:pPr>
      <w:bookmarkStart w:id="15" w:name="_Toc515895229"/>
      <w:bookmarkEnd w:id="13"/>
      <w:bookmarkEnd w:id="1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eastAsia="宋体" w:hint="eastAsia"/>
          <w:color w:val="000000" w:themeColor="text1"/>
        </w:rPr>
        <w:t>排序列表实例</w:t>
      </w:r>
      <w:bookmarkEnd w:id="15"/>
    </w:p>
    <w:tbl>
      <w:tblPr>
        <w:tblStyle w:val="a9"/>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58"/>
        <w:gridCol w:w="7264"/>
      </w:tblGrid>
      <w:tr w:rsidR="001710B1" w:rsidRPr="00C85720" w:rsidTr="00262DC2">
        <w:trPr>
          <w:jc w:val="center"/>
        </w:trPr>
        <w:tc>
          <w:tcPr>
            <w:tcW w:w="738" w:type="pct"/>
          </w:tcPr>
          <w:p w:rsidR="001710B1" w:rsidRPr="00C85720" w:rsidRDefault="001710B1" w:rsidP="00262DC2">
            <w:pPr>
              <w:pStyle w:val="ac"/>
              <w:ind w:firstLineChars="0" w:firstLine="0"/>
              <w:jc w:val="center"/>
              <w:rPr>
                <w:rFonts w:cs="Times New Roman"/>
                <w:b/>
                <w:sz w:val="21"/>
                <w:szCs w:val="21"/>
              </w:rPr>
            </w:pPr>
            <w:r>
              <w:rPr>
                <w:rFonts w:cs="Times New Roman" w:hint="eastAsia"/>
                <w:b/>
                <w:sz w:val="21"/>
                <w:szCs w:val="21"/>
              </w:rPr>
              <w:t>查询</w:t>
            </w:r>
          </w:p>
        </w:tc>
        <w:tc>
          <w:tcPr>
            <w:tcW w:w="4262" w:type="pct"/>
          </w:tcPr>
          <w:p w:rsidR="001710B1" w:rsidRPr="00C85720" w:rsidRDefault="001710B1" w:rsidP="00262DC2">
            <w:pPr>
              <w:pStyle w:val="ac"/>
              <w:ind w:firstLineChars="0" w:firstLine="0"/>
              <w:jc w:val="left"/>
              <w:rPr>
                <w:rFonts w:cs="Times New Roman"/>
                <w:b/>
                <w:sz w:val="21"/>
                <w:szCs w:val="21"/>
              </w:rPr>
            </w:pPr>
            <w:r w:rsidRPr="00C85720">
              <w:rPr>
                <w:rFonts w:cs="Times New Roman"/>
                <w:b/>
                <w:sz w:val="21"/>
                <w:szCs w:val="21"/>
              </w:rPr>
              <w:t>结果</w:t>
            </w:r>
          </w:p>
        </w:tc>
      </w:tr>
      <w:tr w:rsidR="001710B1" w:rsidRPr="00C85720" w:rsidTr="00262DC2">
        <w:trPr>
          <w:trHeight w:val="543"/>
          <w:jc w:val="center"/>
        </w:trPr>
        <w:tc>
          <w:tcPr>
            <w:tcW w:w="738" w:type="pct"/>
          </w:tcPr>
          <w:p w:rsidR="001710B1" w:rsidRPr="00C85720" w:rsidRDefault="001710B1" w:rsidP="00262DC2">
            <w:pPr>
              <w:pStyle w:val="ac"/>
              <w:ind w:firstLineChars="0" w:firstLine="0"/>
              <w:jc w:val="left"/>
              <w:rPr>
                <w:rFonts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q</m:t>
                    </m:r>
                  </m:e>
                  <m:sub>
                    <m:r>
                      <w:rPr>
                        <w:rFonts w:ascii="Cambria Math" w:hAnsi="Cambria Math" w:cs="Times New Roman"/>
                        <w:sz w:val="21"/>
                        <w:szCs w:val="21"/>
                      </w:rPr>
                      <m:t>1</m:t>
                    </m:r>
                  </m:sub>
                </m:sSub>
              </m:oMath>
            </m:oMathPara>
          </w:p>
        </w:tc>
        <w:tc>
          <w:tcPr>
            <w:tcW w:w="4262" w:type="pct"/>
          </w:tcPr>
          <w:p w:rsidR="001710B1" w:rsidRPr="00C85720" w:rsidRDefault="001710B1" w:rsidP="00262DC2">
            <w:pPr>
              <w:pStyle w:val="ac"/>
              <w:ind w:firstLineChars="0" w:firstLine="0"/>
              <w:jc w:val="left"/>
              <w:rPr>
                <w:rFonts w:cs="Times New Roman"/>
                <w:sz w:val="21"/>
                <w:szCs w:val="21"/>
              </w:rPr>
            </w:pPr>
            <w:r w:rsidRPr="00C85720">
              <w:rPr>
                <w:rFonts w:cs="Times New Roman"/>
                <w:sz w:val="21"/>
                <w:szCs w:val="21"/>
              </w:rPr>
              <w:t>文档</w:t>
            </w:r>
            <w:r>
              <w:rPr>
                <w:rFonts w:cs="Times New Roman" w:hint="eastAsia"/>
                <w:sz w:val="21"/>
                <w:szCs w:val="21"/>
              </w:rPr>
              <w:t>相关等级分别为</w:t>
            </w:r>
            <w:r w:rsidRPr="00C85720">
              <w:rPr>
                <w:rFonts w:cs="Times New Roman"/>
                <w:sz w:val="21"/>
                <w:szCs w:val="21"/>
              </w:rPr>
              <w:t>：</w:t>
            </w:r>
            <w:r>
              <w:rPr>
                <w:rFonts w:cs="Times New Roman" w:hint="eastAsia"/>
                <w:sz w:val="21"/>
                <w:szCs w:val="21"/>
              </w:rPr>
              <w:t>r</w:t>
            </w:r>
            <w:r w:rsidRPr="00C85720">
              <w:rPr>
                <w:rFonts w:cs="Times New Roman"/>
                <w:sz w:val="21"/>
                <w:szCs w:val="21"/>
              </w:rPr>
              <w:t>3</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sz w:val="21"/>
                <w:szCs w:val="21"/>
              </w:rPr>
              <w:t xml:space="preserve">, </w:t>
            </w:r>
            <w:r>
              <w:rPr>
                <w:rFonts w:cs="Times New Roman" w:hint="eastAsia"/>
                <w:sz w:val="21"/>
                <w:szCs w:val="21"/>
              </w:rPr>
              <w:t>r</w:t>
            </w:r>
            <w:r w:rsidRPr="00C85720">
              <w:rPr>
                <w:rFonts w:cs="Times New Roman"/>
                <w:sz w:val="21"/>
                <w:szCs w:val="21"/>
              </w:rPr>
              <w:t xml:space="preserve">1 </w:t>
            </w:r>
          </w:p>
        </w:tc>
      </w:tr>
      <w:tr w:rsidR="001710B1" w:rsidRPr="00C85720" w:rsidTr="00262DC2">
        <w:trPr>
          <w:jc w:val="center"/>
        </w:trPr>
        <w:tc>
          <w:tcPr>
            <w:tcW w:w="738" w:type="pct"/>
          </w:tcPr>
          <w:p w:rsidR="001710B1" w:rsidRPr="00FC6338" w:rsidRDefault="001710B1" w:rsidP="00262DC2">
            <w:pPr>
              <w:pStyle w:val="ac"/>
              <w:ind w:firstLineChars="0" w:firstLine="0"/>
              <w:jc w:val="left"/>
              <w:rPr>
                <w:rFonts w:cs="Times New Roman"/>
                <w:sz w:val="21"/>
                <w:szCs w:val="21"/>
              </w:rPr>
            </w:pPr>
            <m:oMathPara>
              <m:oMathParaPr>
                <m:jc m:val="center"/>
              </m:oMathParaPr>
              <m:oMath>
                <m:sSub>
                  <m:sSubPr>
                    <m:ctrlPr>
                      <w:rPr>
                        <w:rFonts w:ascii="Cambria Math" w:hAnsi="Cambria Math" w:cs="Times New Roman"/>
                        <w:sz w:val="21"/>
                        <w:szCs w:val="21"/>
                      </w:rPr>
                    </m:ctrlPr>
                  </m:sSubPr>
                  <m:e>
                    <m:r>
                      <w:rPr>
                        <w:rFonts w:ascii="Cambria Math" w:hAnsi="Cambria Math" w:cs="Times New Roman"/>
                        <w:sz w:val="21"/>
                        <w:szCs w:val="21"/>
                      </w:rPr>
                      <m:t>q</m:t>
                    </m:r>
                  </m:e>
                  <m:sub>
                    <m:r>
                      <w:rPr>
                        <w:rFonts w:ascii="Cambria Math" w:hAnsi="Cambria Math" w:cs="Times New Roman"/>
                        <w:sz w:val="21"/>
                        <w:szCs w:val="21"/>
                      </w:rPr>
                      <m:t>2</m:t>
                    </m:r>
                  </m:sub>
                </m:sSub>
              </m:oMath>
            </m:oMathPara>
          </w:p>
        </w:tc>
        <w:tc>
          <w:tcPr>
            <w:tcW w:w="4262" w:type="pct"/>
          </w:tcPr>
          <w:p w:rsidR="001710B1" w:rsidRPr="00C85720" w:rsidRDefault="001710B1" w:rsidP="00262DC2">
            <w:pPr>
              <w:pStyle w:val="ac"/>
              <w:ind w:firstLineChars="0" w:firstLine="0"/>
              <w:jc w:val="left"/>
              <w:rPr>
                <w:rFonts w:cs="Times New Roman"/>
                <w:sz w:val="21"/>
                <w:szCs w:val="21"/>
              </w:rPr>
            </w:pPr>
            <w:r w:rsidRPr="00C85720">
              <w:rPr>
                <w:rFonts w:cs="Times New Roman"/>
                <w:sz w:val="21"/>
                <w:szCs w:val="21"/>
              </w:rPr>
              <w:t>文档</w:t>
            </w:r>
            <w:r>
              <w:rPr>
                <w:rFonts w:cs="Times New Roman" w:hint="eastAsia"/>
                <w:sz w:val="21"/>
                <w:szCs w:val="21"/>
              </w:rPr>
              <w:t>相关等级分别为</w:t>
            </w:r>
            <w:r w:rsidRPr="00C85720">
              <w:rPr>
                <w:rFonts w:cs="Times New Roman"/>
                <w:sz w:val="21"/>
                <w:szCs w:val="21"/>
              </w:rPr>
              <w:t>：</w:t>
            </w:r>
            <w:r>
              <w:rPr>
                <w:rFonts w:cs="Times New Roman" w:hint="eastAsia"/>
                <w:sz w:val="21"/>
                <w:szCs w:val="21"/>
              </w:rPr>
              <w:t>r</w:t>
            </w:r>
            <w:r w:rsidRPr="00C85720">
              <w:rPr>
                <w:rFonts w:cs="Times New Roman"/>
                <w:sz w:val="21"/>
                <w:szCs w:val="21"/>
              </w:rPr>
              <w:t>3</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2</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r>
              <w:rPr>
                <w:rFonts w:cs="Times New Roman" w:hint="eastAsia"/>
                <w:sz w:val="21"/>
                <w:szCs w:val="21"/>
              </w:rPr>
              <w:t>,</w:t>
            </w:r>
            <w:r>
              <w:rPr>
                <w:rFonts w:cs="Times New Roman"/>
                <w:sz w:val="21"/>
                <w:szCs w:val="21"/>
              </w:rPr>
              <w:t xml:space="preserve"> </w:t>
            </w:r>
            <w:r>
              <w:rPr>
                <w:rFonts w:cs="Times New Roman" w:hint="eastAsia"/>
                <w:sz w:val="21"/>
                <w:szCs w:val="21"/>
              </w:rPr>
              <w:t>r</w:t>
            </w:r>
            <w:r w:rsidRPr="00C85720">
              <w:rPr>
                <w:rFonts w:cs="Times New Roman"/>
                <w:sz w:val="21"/>
                <w:szCs w:val="21"/>
              </w:rPr>
              <w:t>1</w:t>
            </w:r>
          </w:p>
        </w:tc>
      </w:tr>
    </w:tbl>
    <w:p w:rsidR="001710B1" w:rsidRPr="00C85720" w:rsidRDefault="001710B1" w:rsidP="001710B1">
      <w:pPr>
        <w:pStyle w:val="ac"/>
      </w:pPr>
      <w:r>
        <w:rPr>
          <w:rFonts w:hint="eastAsia"/>
        </w:rPr>
        <w:t>由于</w:t>
      </w:r>
      <w:r w:rsidRPr="00C85720">
        <w:t>Ranking SVM</w:t>
      </w:r>
      <w:r>
        <w:rPr>
          <w:rFonts w:hint="eastAsia"/>
        </w:rPr>
        <w:t>算法</w:t>
      </w:r>
      <w:r w:rsidRPr="00C85720">
        <w:t>的</w:t>
      </w:r>
      <w:r>
        <w:t>以上</w:t>
      </w:r>
      <w:r w:rsidRPr="00C85720">
        <w:t>两个不足点，</w:t>
      </w:r>
      <w:r>
        <w:rPr>
          <w:rFonts w:hint="eastAsia"/>
        </w:rPr>
        <w:t>本文使用了它在信息检索领域的改进算法</w:t>
      </w:r>
      <w:r w:rsidRPr="00C85720">
        <w:t>IR SVM</w:t>
      </w:r>
      <w:r>
        <w:rPr>
          <w:rFonts w:hint="eastAsia"/>
        </w:rPr>
        <w:t>，通过对</w:t>
      </w:r>
      <w:r w:rsidRPr="00C85720">
        <w:t>它的</w:t>
      </w:r>
      <w:r>
        <w:rPr>
          <w:rFonts w:hint="eastAsia"/>
        </w:rPr>
        <w:t>优化</w:t>
      </w:r>
      <w:r>
        <w:rPr>
          <w:rFonts w:hint="eastAsia"/>
        </w:rPr>
        <w:t>R</w:t>
      </w:r>
      <w:r>
        <w:t>anking SVM</w:t>
      </w:r>
      <w:r>
        <w:rPr>
          <w:rFonts w:hint="eastAsia"/>
        </w:rPr>
        <w:t>的</w:t>
      </w:r>
      <w:r w:rsidRPr="00C85720">
        <w:t>损失函数，将</w:t>
      </w:r>
      <w:r w:rsidRPr="00C85720">
        <w:t>0-1</w:t>
      </w:r>
      <w:r>
        <w:t>分类问题转化为</w:t>
      </w:r>
      <w:r w:rsidRPr="00C85720">
        <w:t>代价敏感的二分类问题。具体来说</w:t>
      </w:r>
      <w:r>
        <w:rPr>
          <w:rFonts w:hint="eastAsia"/>
        </w:rPr>
        <w:t>就是</w:t>
      </w:r>
      <w:r w:rsidRPr="00C85720">
        <w:t>，对于同一查询下的不同文档对，相关级别越高在最终排序结果中的重要性越大，这时候，对该文档对赋予较大的损失权重；对不同查询语句下的候选文档列表，为列表条目越少的文档对数赋予较大的损失权重。基于以上</w:t>
      </w:r>
      <w:r w:rsidRPr="00C85720">
        <w:t>IR SVM</w:t>
      </w:r>
      <w:r w:rsidRPr="00C85720">
        <w:t>改进损失函数可以表示为公式</w:t>
      </w:r>
      <w:r>
        <w:rPr>
          <w:rFonts w:cs="Times New Roman" w:hint="eastAsia"/>
        </w:rPr>
        <w:t>(</w:t>
      </w:r>
      <w:r>
        <w:rPr>
          <w:rFonts w:cs="Times New Roman"/>
        </w:rPr>
        <w:t>3.13</w:t>
      </w:r>
      <w:r>
        <w:rPr>
          <w:rFonts w:cs="Times New Roman" w:hint="eastAsia"/>
        </w:rPr>
        <w:t>)</w:t>
      </w:r>
      <w:r>
        <w:rPr>
          <w:rFonts w:cs="Times New Roman" w:hint="eastAsia"/>
        </w:rPr>
        <w:t>。</w:t>
      </w:r>
    </w:p>
    <w:bookmarkStart w:id="16" w:name="OLE_LINK16"/>
    <w:p w:rsidR="001710B1" w:rsidRPr="00C85720" w:rsidRDefault="001710B1" w:rsidP="001710B1">
      <w:pPr>
        <w:ind w:left="1620" w:firstLine="480"/>
        <w:jc w:val="right"/>
        <w:rPr>
          <w:rFonts w:eastAsia="宋体" w:cs="Times New Roman"/>
          <w:szCs w:val="20"/>
        </w:rPr>
      </w:pPr>
      <m:oMath>
        <m:func>
          <m:funcPr>
            <m:ctrlPr>
              <w:rPr>
                <w:rFonts w:ascii="Cambria Math" w:eastAsia="宋体" w:hAnsi="Cambria Math" w:cs="Times New Roman"/>
                <w:i/>
                <w:szCs w:val="20"/>
              </w:rPr>
            </m:ctrlPr>
          </m:funcPr>
          <m:fName>
            <m:limLow>
              <m:limLowPr>
                <m:ctrlPr>
                  <w:rPr>
                    <w:rFonts w:ascii="Cambria Math" w:eastAsia="宋体" w:hAnsi="Cambria Math" w:cs="Times New Roman"/>
                    <w:i/>
                    <w:szCs w:val="20"/>
                  </w:rPr>
                </m:ctrlPr>
              </m:limLowPr>
              <m:e>
                <m:r>
                  <w:rPr>
                    <w:rFonts w:ascii="Cambria Math" w:eastAsia="宋体" w:hAnsi="Cambria Math" w:cs="Times New Roman"/>
                    <w:szCs w:val="20"/>
                  </w:rPr>
                  <m:t>min</m:t>
                </m:r>
              </m:e>
              <m:lim>
                <m:r>
                  <w:rPr>
                    <w:rFonts w:ascii="Cambria Math" w:eastAsia="宋体" w:hAnsi="Cambria Math" w:cs="Times New Roman"/>
                    <w:szCs w:val="20"/>
                  </w:rPr>
                  <m:t>w</m:t>
                </m:r>
              </m:lim>
            </m:limLow>
          </m:fName>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sSub>
                      <m:sSubPr>
                        <m:ctrlPr>
                          <w:rPr>
                            <w:rFonts w:ascii="Cambria Math" w:eastAsia="宋体" w:hAnsi="Cambria Math" w:cs="Times New Roman"/>
                            <w:i/>
                            <w:szCs w:val="20"/>
                          </w:rPr>
                        </m:ctrlPr>
                      </m:sSubPr>
                      <m:e>
                        <m:r>
                          <w:rPr>
                            <w:rFonts w:ascii="Cambria Math" w:eastAsia="宋体" w:hAnsi="Cambria Math" w:cs="Times New Roman"/>
                            <w:szCs w:val="20"/>
                          </w:rPr>
                          <m:t>τ</m:t>
                        </m:r>
                      </m:e>
                      <m:sub>
                        <m:r>
                          <w:rPr>
                            <w:rFonts w:ascii="Cambria Math" w:eastAsia="宋体" w:hAnsi="Cambria Math" w:cs="Times New Roman"/>
                            <w:szCs w:val="20"/>
                          </w:rPr>
                          <m:t>k(i)</m:t>
                        </m:r>
                      </m:sub>
                    </m:sSub>
                    <m:sSub>
                      <m:sSubPr>
                        <m:ctrlPr>
                          <w:rPr>
                            <w:rFonts w:ascii="Cambria Math" w:eastAsia="宋体" w:hAnsi="Cambria Math" w:cs="Times New Roman"/>
                            <w:i/>
                            <w:szCs w:val="20"/>
                          </w:rPr>
                        </m:ctrlPr>
                      </m:sSubPr>
                      <m:e>
                        <m:r>
                          <w:rPr>
                            <w:rFonts w:ascii="Cambria Math" w:eastAsia="宋体" w:hAnsi="Cambria Math" w:cs="Times New Roman"/>
                            <w:szCs w:val="20"/>
                          </w:rPr>
                          <m:t>μ</m:t>
                        </m:r>
                      </m:e>
                      <m:sub>
                        <m:r>
                          <w:rPr>
                            <w:rFonts w:ascii="Cambria Math" w:eastAsia="宋体" w:hAnsi="Cambria Math" w:cs="Times New Roman"/>
                            <w:szCs w:val="20"/>
                          </w:rPr>
                          <m:t>q(i)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1-</m:t>
                        </m:r>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e>
                        </m:d>
                      </m:e>
                    </m:d>
                  </m:e>
                  <m:sub>
                    <m:r>
                      <w:rPr>
                        <w:rFonts w:ascii="Cambria Math" w:eastAsia="宋体" w:hAnsi="Cambria Math" w:cs="Times New Roman"/>
                        <w:szCs w:val="20"/>
                      </w:rPr>
                      <m:t>+</m:t>
                    </m:r>
                  </m:sub>
                </m:sSub>
                <m:r>
                  <w:rPr>
                    <w:rFonts w:ascii="Cambria Math" w:eastAsia="宋体" w:hAnsi="Cambria Math" w:cs="Times New Roman"/>
                    <w:szCs w:val="20"/>
                  </w:rPr>
                  <m:t>+λ</m:t>
                </m:r>
                <m:sSup>
                  <m:sSupPr>
                    <m:ctrlPr>
                      <w:rPr>
                        <w:rFonts w:ascii="Cambria Math" w:eastAsia="宋体" w:hAnsi="Cambria Math" w:cs="Times New Roman"/>
                        <w:i/>
                        <w:szCs w:val="20"/>
                      </w:rPr>
                    </m:ctrlPr>
                  </m:sSupPr>
                  <m:e>
                    <m:d>
                      <m:dPr>
                        <m:begChr m:val="‖"/>
                        <m:endChr m:val="‖"/>
                        <m:ctrlPr>
                          <w:rPr>
                            <w:rFonts w:ascii="Cambria Math" w:eastAsia="宋体" w:hAnsi="Cambria Math" w:cs="Times New Roman"/>
                            <w:i/>
                            <w:szCs w:val="20"/>
                          </w:rPr>
                        </m:ctrlPr>
                      </m:dPr>
                      <m:e>
                        <m:r>
                          <w:rPr>
                            <w:rFonts w:ascii="Cambria Math" w:eastAsia="宋体" w:hAnsi="Cambria Math" w:cs="Times New Roman"/>
                            <w:szCs w:val="20"/>
                          </w:rPr>
                          <m:t>w</m:t>
                        </m:r>
                      </m:e>
                    </m:d>
                  </m:e>
                  <m:sup>
                    <m:r>
                      <w:rPr>
                        <w:rFonts w:ascii="Cambria Math" w:eastAsia="宋体" w:hAnsi="Cambria Math" w:cs="Times New Roman"/>
                        <w:szCs w:val="20"/>
                      </w:rPr>
                      <m:t>2</m:t>
                    </m:r>
                  </m:sup>
                </m:sSup>
              </m:e>
            </m:nary>
          </m:e>
        </m:func>
      </m:oMath>
      <w:r>
        <w:rPr>
          <w:rFonts w:eastAsia="宋体" w:cs="Times New Roman"/>
          <w:szCs w:val="20"/>
        </w:rPr>
        <w:tab/>
      </w:r>
      <w:r>
        <w:rPr>
          <w:rFonts w:eastAsia="宋体" w:cs="Times New Roman"/>
          <w:szCs w:val="20"/>
        </w:rPr>
        <w:tab/>
      </w:r>
      <w:r>
        <w:rPr>
          <w:rFonts w:eastAsia="宋体" w:cs="Times New Roman"/>
          <w:szCs w:val="20"/>
        </w:rPr>
        <w:lastRenderedPageBreak/>
        <w:tab/>
      </w:r>
      <w:r>
        <w:rPr>
          <w:rFonts w:eastAsia="宋体" w:cs="Times New Roman" w:hint="eastAsia"/>
          <w:szCs w:val="20"/>
        </w:rPr>
        <w:t>(</w:t>
      </w:r>
      <w:r>
        <w:rPr>
          <w:rFonts w:eastAsia="宋体" w:cs="Times New Roman"/>
          <w:szCs w:val="20"/>
        </w:rPr>
        <w:t>3.13</w:t>
      </w:r>
      <w:r>
        <w:rPr>
          <w:rFonts w:eastAsia="宋体" w:cs="Times New Roman" w:hint="eastAsia"/>
          <w:szCs w:val="20"/>
        </w:rPr>
        <w:t>)</w:t>
      </w:r>
    </w:p>
    <w:bookmarkEnd w:id="16"/>
    <w:p w:rsidR="001710B1" w:rsidRPr="00A5793A" w:rsidRDefault="001710B1" w:rsidP="001710B1">
      <w:pPr>
        <w:pStyle w:val="ac"/>
      </w:pPr>
      <w:r w:rsidRPr="00A5793A">
        <w:t>在这里</w:t>
      </w:r>
      <m:oMath>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oMath>
      <w:r w:rsidRPr="00A5793A">
        <w:t>表示第</w:t>
      </w:r>
      <m:oMath>
        <m:r>
          <w:rPr>
            <w:rFonts w:ascii="Cambria Math" w:hAnsi="Cambria Math"/>
          </w:rPr>
          <m:t>i</m:t>
        </m:r>
      </m:oMath>
      <w:r w:rsidRPr="00A5793A">
        <w:t>个文档对的相关等级，</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表示</w:t>
      </w:r>
      <m:oMath>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oMath>
      <w:r w:rsidRPr="00A5793A">
        <w:t>等级下的权重值，</w:t>
      </w:r>
      <m:oMath>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oMath>
      <w:r w:rsidRPr="00A5793A">
        <w:t>为第</w:t>
      </w:r>
      <m:oMath>
        <m:r>
          <w:rPr>
            <w:rFonts w:ascii="Cambria Math" w:hAnsi="Cambria Math"/>
          </w:rPr>
          <m:t>i</m:t>
        </m:r>
      </m:oMath>
      <w:r w:rsidRPr="00A5793A">
        <w:t>个文档对所对应的查询，</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表示</w:t>
      </w:r>
      <m:oMath>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oMath>
      <w:r w:rsidRPr="00A5793A">
        <w:t>查询对应的相关文档对的参数。</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和</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作为惩罚因子，分别用来弥补上述</w:t>
      </w:r>
      <w:r w:rsidRPr="00A5793A">
        <w:t>Ranking SVM</w:t>
      </w:r>
      <w:r w:rsidRPr="00A5793A">
        <w:t>两个方面的不足。</w:t>
      </w:r>
    </w:p>
    <w:p w:rsidR="001710B1" w:rsidRDefault="001710B1" w:rsidP="001710B1">
      <w:pPr>
        <w:pStyle w:val="ac"/>
      </w:pPr>
      <w:r w:rsidRPr="00A5793A">
        <w:t>对于参数</w:t>
      </w:r>
      <w:bookmarkStart w:id="17" w:name="OLE_LINK23"/>
      <w:bookmarkStart w:id="18" w:name="OLE_LINK24"/>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bookmarkEnd w:id="17"/>
      <w:bookmarkEnd w:id="18"/>
      <w:r>
        <w:rPr>
          <w:rFonts w:hint="eastAsia"/>
        </w:rPr>
        <w:t>值</w:t>
      </w:r>
      <w:r w:rsidRPr="00A5793A">
        <w:t>的确定，使用的是一种启发式算法：首先选定一种评价指标，如</w:t>
      </w:r>
      <w:r w:rsidRPr="00A5793A">
        <w:t>MAP, NDCG</w:t>
      </w:r>
      <w:r>
        <w:t>等</w:t>
      </w:r>
      <w:r>
        <w:rPr>
          <w:rFonts w:hint="eastAsia"/>
        </w:rPr>
        <w:t>。</w:t>
      </w:r>
      <w:r w:rsidRPr="00A5793A">
        <w:t>对于每条查询语句或者文档，首先找到它的最佳排序列表，然后随机挑选</w:t>
      </w:r>
      <w:r>
        <w:rPr>
          <w:rFonts w:hint="eastAsia"/>
        </w:rPr>
        <w:t>其中</w:t>
      </w:r>
      <w:r w:rsidRPr="00A5793A">
        <w:t>一对文档，交换两者的位置，记录下指标的变化值，重复该过程，直到所有文档对交换完成，最后使用评价指标变化的平均值作为参数</w:t>
      </w:r>
      <m:oMath>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的值。对于参数</w:t>
      </w:r>
      <m:oMath>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oMath>
      <w:r w:rsidRPr="00A5793A">
        <w:t>，它</w:t>
      </w:r>
      <w:r>
        <w:rPr>
          <w:rFonts w:hint="eastAsia"/>
        </w:rPr>
        <w:t>的</w:t>
      </w:r>
      <w:r w:rsidRPr="00A5793A">
        <w:t>主要</w:t>
      </w:r>
      <w:r>
        <w:rPr>
          <w:rFonts w:hint="eastAsia"/>
        </w:rPr>
        <w:t>作用</w:t>
      </w:r>
      <w:r w:rsidRPr="00A5793A">
        <w:t>是平衡候选文档列表条目数目所带来的影响</w:t>
      </w:r>
      <w:r w:rsidRPr="00A5793A">
        <w:rPr>
          <w:rFonts w:hint="eastAsia"/>
        </w:rPr>
        <w:t>，</w:t>
      </w:r>
      <w:r w:rsidRPr="00A5793A">
        <w:t>可以用最大候选文档条目和当前查询候选文档条</w:t>
      </w:r>
      <w:r w:rsidRPr="00380F8E">
        <w:t>目表示，可由公式</w:t>
      </w:r>
      <w:r>
        <w:rPr>
          <w:rFonts w:cs="Times New Roman" w:hint="eastAsia"/>
        </w:rPr>
        <w:t>(3</w:t>
      </w:r>
      <w:r>
        <w:rPr>
          <w:rFonts w:cs="Times New Roman"/>
        </w:rPr>
        <w:t>.14</w:t>
      </w:r>
      <w:r>
        <w:rPr>
          <w:rFonts w:cs="Times New Roman" w:hint="eastAsia"/>
        </w:rPr>
        <w:t>)</w:t>
      </w:r>
      <w:r w:rsidRPr="00380F8E">
        <w:t>表示。</w:t>
      </w:r>
      <w:bookmarkStart w:id="19" w:name="_Hlk514142328"/>
    </w:p>
    <w:p w:rsidR="001710B1" w:rsidRPr="007B6437" w:rsidRDefault="001710B1" w:rsidP="001710B1">
      <w:pPr>
        <w:pStyle w:val="ac"/>
        <w:ind w:firstLineChars="0" w:firstLine="0"/>
        <w:jc w:val="right"/>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d>
              <m:dPr>
                <m:ctrlPr>
                  <w:rPr>
                    <w:rFonts w:ascii="Cambria Math" w:hAnsi="Cambria Math" w:cs="Times New Roman"/>
                    <w:i/>
                  </w:rPr>
                </m:ctrlPr>
              </m:dPr>
              <m:e>
                <m:r>
                  <w:rPr>
                    <w:rFonts w:ascii="Cambria Math" w:hAnsi="Cambria Math" w:cs="Times New Roman"/>
                  </w:rPr>
                  <m:t>i</m:t>
                </m:r>
              </m:e>
            </m:d>
          </m:sub>
        </m:sSub>
        <w:bookmarkEnd w:id="19"/>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max⁡{</m:t>
            </m:r>
            <w:bookmarkStart w:id="20" w:name="OLE_LINK26"/>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w:bookmarkEnd w:id="20"/>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en>
        </m:f>
      </m:oMath>
      <w:r>
        <w:rPr>
          <w:rFonts w:cs="Times New Roman"/>
        </w:rPr>
        <w:tab/>
      </w:r>
      <w:r>
        <w:rPr>
          <w:rFonts w:cs="Times New Roman"/>
        </w:rPr>
        <w:tab/>
      </w:r>
      <w:r>
        <w:rPr>
          <w:rFonts w:cs="Times New Roman"/>
        </w:rPr>
        <w:tab/>
      </w:r>
      <w:r>
        <w:rPr>
          <w:rFonts w:cs="Times New Roman"/>
        </w:rPr>
        <w:tab/>
      </w:r>
      <w:r>
        <w:rPr>
          <w:rFonts w:cs="Times New Roman"/>
        </w:rPr>
        <w:tab/>
        <w:t xml:space="preserve">    </w:t>
      </w:r>
      <w:r>
        <w:rPr>
          <w:rFonts w:cs="Times New Roman"/>
        </w:rPr>
        <w:tab/>
      </w:r>
      <w:r>
        <w:rPr>
          <w:rFonts w:cs="Times New Roman" w:hint="eastAsia"/>
        </w:rPr>
        <w:t>(3</w:t>
      </w:r>
      <w:r>
        <w:rPr>
          <w:rFonts w:cs="Times New Roman"/>
        </w:rPr>
        <w:t>.14</w:t>
      </w:r>
      <w:r>
        <w:rPr>
          <w:rFonts w:cs="Times New Roman" w:hint="eastAsia"/>
        </w:rPr>
        <w:t>)</w:t>
      </w:r>
    </w:p>
    <w:p w:rsidR="001710B1" w:rsidRPr="00380F8E" w:rsidRDefault="001710B1" w:rsidP="001710B1">
      <w:pPr>
        <w:pStyle w:val="ac"/>
      </w:pPr>
      <w:bookmarkStart w:id="21" w:name="OLE_LINK3"/>
      <w:r w:rsidRPr="00380F8E">
        <w:t>其中，</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380F8E">
        <w:t>代每条查询所对应的候选文档数量。</w:t>
      </w:r>
      <w:r>
        <w:rPr>
          <w:rFonts w:hint="eastAsia"/>
        </w:rPr>
        <w:t>于是</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d>
              <m:dPr>
                <m:ctrlPr>
                  <w:rPr>
                    <w:rFonts w:ascii="Cambria Math" w:hAnsi="Cambria Math" w:cs="Times New Roman"/>
                    <w:i/>
                  </w:rPr>
                </m:ctrlPr>
              </m:dPr>
              <m:e>
                <m:r>
                  <w:rPr>
                    <w:rFonts w:ascii="Cambria Math" w:hAnsi="Cambria Math" w:cs="Times New Roman"/>
                  </w:rPr>
                  <m:t>i</m:t>
                </m:r>
              </m:e>
            </m:d>
          </m:sub>
        </m:sSub>
      </m:oMath>
      <w:r>
        <w:rPr>
          <w:rFonts w:hint="eastAsia"/>
        </w:rPr>
        <w:t>可以简单的计算出来。</w:t>
      </w:r>
    </w:p>
    <w:p w:rsidR="001710B1" w:rsidRDefault="001710B1" w:rsidP="001710B1">
      <w:pPr>
        <w:pStyle w:val="4"/>
      </w:pPr>
      <w:r w:rsidRPr="00A5793A">
        <w:t xml:space="preserve">3.3.1.3 </w:t>
      </w:r>
      <w:r w:rsidRPr="00A5793A">
        <w:t>求解</w:t>
      </w:r>
      <w:r w:rsidRPr="00A5793A">
        <w:t>IR SVM</w:t>
      </w:r>
      <w:r>
        <w:t xml:space="preserve"> </w:t>
      </w:r>
    </w:p>
    <w:bookmarkEnd w:id="21"/>
    <w:p w:rsidR="001710B1" w:rsidRDefault="001710B1" w:rsidP="001710B1">
      <w:pPr>
        <w:pStyle w:val="ac"/>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τ</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r>
                  <w:rPr>
                    <w:rFonts w:ascii="Cambria Math" w:hAnsi="Cambria Math"/>
                  </w:rPr>
                  <m:t>μ</m:t>
                </m:r>
              </m:e>
              <m:sub>
                <m:r>
                  <w:rPr>
                    <w:rFonts w:ascii="Cambria Math" w:hAnsi="Cambria Math"/>
                  </w:rPr>
                  <m:t>q</m:t>
                </m:r>
                <m:r>
                  <m:rPr>
                    <m:sty m:val="p"/>
                  </m:rPr>
                  <w:rPr>
                    <w:rFonts w:ascii="Cambria Math" w:hAnsi="Cambria Math"/>
                  </w:rPr>
                  <m:t>(</m:t>
                </m:r>
                <m:r>
                  <w:rPr>
                    <w:rFonts w:ascii="Cambria Math" w:hAnsi="Cambria Math"/>
                  </w:rPr>
                  <m:t>i</m:t>
                </m:r>
                <m:r>
                  <m:rPr>
                    <m:sty m:val="p"/>
                  </m:rPr>
                  <w:rPr>
                    <w:rFonts w:ascii="Cambria Math" w:hAnsi="Cambria Math"/>
                  </w:rPr>
                  <m:t>)</m:t>
                </m:r>
              </m:sub>
            </m:sSub>
          </m:num>
          <m:den>
            <m:r>
              <w:rPr>
                <w:rFonts w:ascii="Cambria Math" w:hAnsi="Cambria Math"/>
              </w:rPr>
              <m:t>2λ</m:t>
            </m:r>
          </m:den>
        </m:f>
      </m:oMath>
      <w:r>
        <w:rPr>
          <w:rFonts w:hint="eastAsia"/>
        </w:rPr>
        <w:t>时，公式</w:t>
      </w:r>
      <w:r>
        <w:t>(3.13)</w:t>
      </w:r>
      <w:r>
        <w:rPr>
          <w:rFonts w:hint="eastAsia"/>
        </w:rPr>
        <w:t>可以</w:t>
      </w:r>
      <w:r>
        <w:t>等价变化为</w:t>
      </w:r>
      <w:r>
        <w:rPr>
          <w:rFonts w:hint="eastAsia"/>
        </w:rPr>
        <w:t>二次</w:t>
      </w:r>
      <w:r>
        <w:t>规划问题，如公式</w:t>
      </w:r>
      <w:r>
        <w:t>(3.15)</w:t>
      </w:r>
      <w:r>
        <w:rPr>
          <w:rFonts w:hint="eastAsia"/>
        </w:rPr>
        <w:t>。</w:t>
      </w:r>
    </w:p>
    <w:p w:rsidR="001710B1" w:rsidRPr="00A970F6" w:rsidRDefault="001710B1" w:rsidP="001710B1">
      <w:pPr>
        <w:pStyle w:val="ac"/>
        <w:ind w:left="2520" w:firstLine="420"/>
        <w:jc w:val="right"/>
        <w:rPr>
          <w:i/>
          <w:sz w:val="21"/>
        </w:rPr>
      </w:pPr>
      <m:oMath>
        <m:r>
          <w:rPr>
            <w:rFonts w:ascii="Cambria Math" w:hAnsi="Cambria Math"/>
            <w:sz w:val="21"/>
          </w:rPr>
          <m:t xml:space="preserve">minimize: </m:t>
        </m:r>
        <m:f>
          <m:fPr>
            <m:ctrlPr>
              <w:rPr>
                <w:rFonts w:ascii="Cambria Math" w:hAnsi="Cambria Math"/>
                <w:i/>
                <w:sz w:val="21"/>
              </w:rPr>
            </m:ctrlPr>
          </m:fPr>
          <m:num>
            <m:r>
              <w:rPr>
                <w:rFonts w:ascii="Cambria Math" w:hAnsi="Cambria Math"/>
                <w:sz w:val="21"/>
              </w:rPr>
              <m:t>1</m:t>
            </m:r>
          </m:num>
          <m:den>
            <m:r>
              <w:rPr>
                <w:rFonts w:ascii="Cambria Math" w:hAnsi="Cambria Math"/>
                <w:sz w:val="21"/>
              </w:rPr>
              <m:t>2</m:t>
            </m:r>
          </m:den>
        </m:f>
        <m:sSup>
          <m:sSupPr>
            <m:ctrlPr>
              <w:rPr>
                <w:rFonts w:ascii="Cambria Math" w:hAnsi="Cambria Math"/>
                <w:i/>
                <w:sz w:val="21"/>
              </w:rPr>
            </m:ctrlPr>
          </m:sSupPr>
          <m:e>
            <m:d>
              <m:dPr>
                <m:begChr m:val="‖"/>
                <m:endChr m:val="‖"/>
                <m:ctrlPr>
                  <w:rPr>
                    <w:rFonts w:ascii="Cambria Math" w:hAnsi="Cambria Math"/>
                    <w:i/>
                    <w:sz w:val="21"/>
                  </w:rPr>
                </m:ctrlPr>
              </m:dPr>
              <m:e>
                <m:box>
                  <m:boxPr>
                    <m:opEmu m:val="1"/>
                    <m:ctrlPr>
                      <w:rPr>
                        <w:rFonts w:ascii="Cambria Math" w:hAnsi="Cambria Math"/>
                        <w:i/>
                        <w:sz w:val="21"/>
                      </w:rPr>
                    </m:ctrlPr>
                  </m:boxPr>
                  <m:e>
                    <m:r>
                      <w:rPr>
                        <w:rFonts w:ascii="Cambria Math" w:hAnsi="Cambria Math"/>
                        <w:sz w:val="21"/>
                      </w:rPr>
                      <m:t>w</m:t>
                    </m:r>
                  </m:e>
                </m:box>
              </m:e>
            </m:d>
          </m:e>
          <m:sup>
            <m:r>
              <w:rPr>
                <w:rFonts w:ascii="Cambria Math" w:hAnsi="Cambria Math"/>
                <w:sz w:val="21"/>
              </w:rPr>
              <m:t>2</m:t>
            </m:r>
          </m:sup>
        </m:sSup>
        <m:r>
          <w:rPr>
            <w:rFonts w:ascii="Cambria Math" w:hAnsi="Cambria Math"/>
            <w:sz w:val="21"/>
          </w:rPr>
          <m:t>+</m:t>
        </m:r>
        <m:nary>
          <m:naryPr>
            <m:chr m:val="∑"/>
            <m:limLoc m:val="undOvr"/>
            <m:ctrlPr>
              <w:rPr>
                <w:rFonts w:ascii="Cambria Math" w:hAnsi="Cambria Math"/>
                <w:i/>
                <w:sz w:val="21"/>
              </w:rPr>
            </m:ctrlPr>
          </m:naryPr>
          <m:sub>
            <m:r>
              <w:rPr>
                <w:rFonts w:ascii="Cambria Math" w:hAnsi="Cambria Math"/>
                <w:sz w:val="21"/>
              </w:rPr>
              <m:t>i=1</m:t>
            </m:r>
          </m:sub>
          <m:sup>
            <m:r>
              <w:rPr>
                <w:rFonts w:ascii="Cambria Math" w:hAnsi="Cambria Math"/>
                <w:sz w:val="21"/>
              </w:rPr>
              <m:t>m</m:t>
            </m:r>
          </m:sup>
          <m:e>
            <m:sSub>
              <m:sSubPr>
                <m:ctrlPr>
                  <w:rPr>
                    <w:rFonts w:ascii="Cambria Math" w:hAnsi="Cambria Math"/>
                    <w:i/>
                    <w:sz w:val="21"/>
                  </w:rPr>
                </m:ctrlPr>
              </m:sSubPr>
              <m:e>
                <m:r>
                  <w:rPr>
                    <w:rFonts w:ascii="Cambria Math" w:hAnsi="Cambria Math"/>
                    <w:sz w:val="21"/>
                  </w:rPr>
                  <m:t>C</m:t>
                </m:r>
              </m:e>
              <m:sub>
                <m:r>
                  <w:rPr>
                    <w:rFonts w:ascii="Cambria Math" w:hAnsi="Cambria Math"/>
                    <w:sz w:val="21"/>
                  </w:rPr>
                  <m:t>i</m:t>
                </m:r>
              </m:sub>
            </m:sSub>
          </m:e>
        </m:nary>
        <m:r>
          <w:rPr>
            <w:rFonts w:ascii="Cambria Math" w:hAnsi="Cambria Math"/>
            <w:sz w:val="21"/>
          </w:rPr>
          <m:t>∙</m:t>
        </m:r>
        <m:sSub>
          <m:sSubPr>
            <m:ctrlPr>
              <w:rPr>
                <w:rFonts w:ascii="Cambria Math" w:hAnsi="Cambria Math" w:cs="Times New Roman"/>
                <w:i/>
                <w:sz w:val="21"/>
              </w:rPr>
            </m:ctrlPr>
          </m:sSubPr>
          <m:e>
            <m:r>
              <w:rPr>
                <w:rFonts w:ascii="Cambria Math" w:hAnsi="Cambria Math" w:cs="Times New Roman"/>
                <w:sz w:val="21"/>
              </w:rPr>
              <m:t>ξ</m:t>
            </m:r>
          </m:e>
          <m:sub>
            <m:r>
              <w:rPr>
                <w:rFonts w:ascii="Cambria Math" w:hAnsi="Cambria Math" w:cs="Times New Roman"/>
                <w:sz w:val="21"/>
              </w:rPr>
              <m:t>i</m:t>
            </m:r>
          </m:sub>
        </m:sSub>
      </m:oMath>
      <w:r>
        <w:rPr>
          <w:rFonts w:hint="eastAsia"/>
          <w:i/>
          <w:sz w:val="21"/>
        </w:rPr>
        <w:t xml:space="preserve"> </w:t>
      </w:r>
      <w:r>
        <w:rPr>
          <w:i/>
          <w:sz w:val="21"/>
        </w:rPr>
        <w:t xml:space="preserve"> </w:t>
      </w:r>
      <w:r>
        <w:rPr>
          <w:i/>
          <w:sz w:val="21"/>
        </w:rPr>
        <w:tab/>
      </w:r>
      <w:r>
        <w:rPr>
          <w:i/>
          <w:sz w:val="21"/>
        </w:rPr>
        <w:tab/>
      </w:r>
      <w:r>
        <w:rPr>
          <w:i/>
          <w:sz w:val="21"/>
        </w:rPr>
        <w:tab/>
      </w:r>
      <w:r>
        <w:rPr>
          <w:i/>
          <w:sz w:val="21"/>
        </w:rPr>
        <w:tab/>
      </w:r>
      <w:r>
        <w:rPr>
          <w:i/>
          <w:sz w:val="21"/>
        </w:rPr>
        <w:tab/>
      </w:r>
      <w:r>
        <w:rPr>
          <w:i/>
          <w:sz w:val="21"/>
        </w:rPr>
        <w:tab/>
      </w:r>
      <w:r>
        <w:rPr>
          <w:rFonts w:cs="Times New Roman"/>
          <w:sz w:val="21"/>
        </w:rPr>
        <w:t>(</w:t>
      </w:r>
      <w:r w:rsidRPr="00F91326">
        <w:rPr>
          <w:rFonts w:cs="Times New Roman"/>
          <w:sz w:val="21"/>
        </w:rPr>
        <w:t>3.15</w:t>
      </w:r>
      <w:r>
        <w:rPr>
          <w:rFonts w:cs="Times New Roman"/>
          <w:sz w:val="21"/>
        </w:rPr>
        <w:t>)</w:t>
      </w:r>
    </w:p>
    <w:p w:rsidR="001710B1" w:rsidRPr="00A970F6" w:rsidRDefault="001710B1" w:rsidP="001710B1">
      <w:pPr>
        <w:pStyle w:val="ac"/>
        <w:ind w:firstLine="420"/>
        <w:jc w:val="center"/>
        <w:rPr>
          <w:i/>
          <w:sz w:val="21"/>
        </w:rPr>
      </w:pPr>
      <m:oMathPara>
        <m:oMath>
          <m:r>
            <w:rPr>
              <w:rFonts w:ascii="Cambria Math" w:hAnsi="Cambria Math"/>
              <w:sz w:val="21"/>
            </w:rPr>
            <m:t xml:space="preserve">s.t. </m:t>
          </m:r>
          <m:r>
            <w:rPr>
              <w:rFonts w:ascii="Cambria Math" w:hAnsi="Cambria Math" w:cs="Times New Roman"/>
              <w:sz w:val="21"/>
            </w:rPr>
            <m:t xml:space="preserve"> </m:t>
          </m:r>
          <m:sSub>
            <m:sSubPr>
              <m:ctrlPr>
                <w:rPr>
                  <w:rFonts w:ascii="Cambria Math" w:hAnsi="Cambria Math" w:cs="Times New Roman"/>
                  <w:i/>
                  <w:sz w:val="21"/>
                </w:rPr>
              </m:ctrlPr>
            </m:sSubPr>
            <m:e>
              <m:r>
                <w:rPr>
                  <w:rFonts w:ascii="Cambria Math" w:hAnsi="Cambria Math" w:cs="Times New Roman"/>
                  <w:sz w:val="21"/>
                </w:rPr>
                <m:t>z</m:t>
              </m:r>
            </m:e>
            <m:sub>
              <m:r>
                <w:rPr>
                  <w:rFonts w:ascii="Cambria Math" w:hAnsi="Cambria Math" w:cs="Times New Roman"/>
                  <w:sz w:val="21"/>
                </w:rPr>
                <m:t>i</m:t>
              </m:r>
            </m:sub>
          </m:sSub>
          <m:r>
            <w:rPr>
              <w:rFonts w:ascii="Cambria Math" w:hAnsi="Cambria Math" w:cs="Times New Roman"/>
              <w:sz w:val="21"/>
            </w:rPr>
            <m:t>∙</m:t>
          </m:r>
          <m:sSup>
            <m:sSupPr>
              <m:ctrlPr>
                <w:rPr>
                  <w:rFonts w:ascii="Cambria Math" w:hAnsi="Cambria Math" w:cs="Times New Roman"/>
                  <w:i/>
                  <w:sz w:val="21"/>
                </w:rPr>
              </m:ctrlPr>
            </m:sSupPr>
            <m:e>
              <m:r>
                <w:rPr>
                  <w:rFonts w:ascii="Cambria Math" w:hAnsi="Cambria Math" w:cs="Times New Roman"/>
                  <w:sz w:val="21"/>
                </w:rPr>
                <m:t>w</m:t>
              </m:r>
            </m:e>
            <m:sup>
              <m:r>
                <w:rPr>
                  <w:rFonts w:ascii="Cambria Math" w:hAnsi="Cambria Math" w:cs="Times New Roman"/>
                  <w:sz w:val="21"/>
                </w:rPr>
                <m:t>T</m:t>
              </m:r>
            </m:sup>
          </m:sSup>
          <m:d>
            <m:dPr>
              <m:ctrlPr>
                <w:rPr>
                  <w:rFonts w:ascii="Cambria Math" w:hAnsi="Cambria Math" w:cs="Times New Roman"/>
                  <w:i/>
                  <w:sz w:val="21"/>
                </w:rPr>
              </m:ctrlPr>
            </m:dPr>
            <m:e>
              <m:sSubSup>
                <m:sSubSupPr>
                  <m:ctrlPr>
                    <w:rPr>
                      <w:rFonts w:ascii="Cambria Math" w:hAnsi="Cambria Math" w:cs="Times New Roman"/>
                      <w:i/>
                      <w:sz w:val="21"/>
                    </w:rPr>
                  </m:ctrlPr>
                </m:sSubSupPr>
                <m:e>
                  <m:r>
                    <w:rPr>
                      <w:rFonts w:ascii="Cambria Math" w:hAnsi="Cambria Math" w:cs="Times New Roman"/>
                      <w:sz w:val="21"/>
                    </w:rPr>
                    <m:t>x</m:t>
                  </m:r>
                </m:e>
                <m:sub>
                  <m:r>
                    <w:rPr>
                      <w:rFonts w:ascii="Cambria Math" w:hAnsi="Cambria Math" w:cs="Times New Roman"/>
                      <w:sz w:val="21"/>
                    </w:rPr>
                    <m:t>i</m:t>
                  </m:r>
                </m:sub>
                <m:sup>
                  <m:d>
                    <m:dPr>
                      <m:ctrlPr>
                        <w:rPr>
                          <w:rFonts w:ascii="Cambria Math" w:hAnsi="Cambria Math" w:cs="Times New Roman"/>
                          <w:i/>
                          <w:sz w:val="21"/>
                        </w:rPr>
                      </m:ctrlPr>
                    </m:dPr>
                    <m:e>
                      <m:r>
                        <w:rPr>
                          <w:rFonts w:ascii="Cambria Math" w:hAnsi="Cambria Math" w:cs="Times New Roman"/>
                          <w:sz w:val="21"/>
                        </w:rPr>
                        <m:t>1</m:t>
                      </m:r>
                    </m:e>
                  </m:d>
                </m:sup>
              </m:sSubSup>
              <m:r>
                <w:rPr>
                  <w:rFonts w:ascii="Cambria Math" w:hAnsi="Cambria Math" w:cs="Times New Roman"/>
                  <w:sz w:val="21"/>
                </w:rPr>
                <m:t>-</m:t>
              </m:r>
              <m:sSubSup>
                <m:sSubSupPr>
                  <m:ctrlPr>
                    <w:rPr>
                      <w:rFonts w:ascii="Cambria Math" w:hAnsi="Cambria Math" w:cs="Times New Roman"/>
                      <w:i/>
                      <w:sz w:val="21"/>
                    </w:rPr>
                  </m:ctrlPr>
                </m:sSubSupPr>
                <m:e>
                  <m:r>
                    <w:rPr>
                      <w:rFonts w:ascii="Cambria Math" w:hAnsi="Cambria Math" w:cs="Times New Roman"/>
                      <w:sz w:val="21"/>
                    </w:rPr>
                    <m:t>x</m:t>
                  </m:r>
                </m:e>
                <m:sub>
                  <m:r>
                    <w:rPr>
                      <w:rFonts w:ascii="Cambria Math" w:hAnsi="Cambria Math" w:cs="Times New Roman"/>
                      <w:sz w:val="21"/>
                    </w:rPr>
                    <m:t>i</m:t>
                  </m:r>
                </m:sub>
                <m:sup>
                  <m:d>
                    <m:dPr>
                      <m:ctrlPr>
                        <w:rPr>
                          <w:rFonts w:ascii="Cambria Math" w:hAnsi="Cambria Math" w:cs="Times New Roman"/>
                          <w:i/>
                          <w:sz w:val="21"/>
                        </w:rPr>
                      </m:ctrlPr>
                    </m:dPr>
                    <m:e>
                      <m:r>
                        <w:rPr>
                          <w:rFonts w:ascii="Cambria Math" w:hAnsi="Cambria Math" w:cs="Times New Roman"/>
                          <w:sz w:val="21"/>
                        </w:rPr>
                        <m:t>2</m:t>
                      </m:r>
                    </m:e>
                  </m:d>
                </m:sup>
              </m:sSubSup>
            </m:e>
          </m:d>
          <m:r>
            <w:rPr>
              <w:rFonts w:ascii="Cambria Math" w:hAnsi="Cambria Math" w:cs="Times New Roman"/>
              <w:sz w:val="21"/>
            </w:rPr>
            <m:t>≥1-</m:t>
          </m:r>
          <m:sSub>
            <m:sSubPr>
              <m:ctrlPr>
                <w:rPr>
                  <w:rFonts w:ascii="Cambria Math" w:hAnsi="Cambria Math" w:cs="Times New Roman"/>
                  <w:i/>
                  <w:sz w:val="21"/>
                </w:rPr>
              </m:ctrlPr>
            </m:sSubPr>
            <m:e>
              <m:r>
                <w:rPr>
                  <w:rFonts w:ascii="Cambria Math" w:hAnsi="Cambria Math" w:cs="Times New Roman"/>
                  <w:sz w:val="21"/>
                </w:rPr>
                <m:t>ξ</m:t>
              </m:r>
            </m:e>
            <m:sub>
              <m:r>
                <w:rPr>
                  <w:rFonts w:ascii="Cambria Math" w:hAnsi="Cambria Math" w:cs="Times New Roman"/>
                  <w:sz w:val="21"/>
                </w:rPr>
                <m:t>i</m:t>
              </m:r>
            </m:sub>
          </m:sSub>
        </m:oMath>
      </m:oMathPara>
    </w:p>
    <w:p w:rsidR="001710B1" w:rsidRPr="00AF5078" w:rsidRDefault="001710B1" w:rsidP="001710B1">
      <w:pPr>
        <w:ind w:firstLine="420"/>
        <w:jc w:val="center"/>
        <w:rPr>
          <w:i/>
          <w:szCs w:val="20"/>
        </w:rPr>
      </w:pPr>
      <m:oMathPara>
        <m:oMath>
          <m:sSub>
            <m:sSubPr>
              <m:ctrlPr>
                <w:rPr>
                  <w:rFonts w:ascii="Cambria Math" w:eastAsia="宋体" w:hAnsi="Cambria Math" w:cs="Times New Roman"/>
                  <w:i/>
                  <w:szCs w:val="20"/>
                </w:rPr>
              </m:ctrlPr>
            </m:sSubPr>
            <m:e>
              <m:r>
                <w:rPr>
                  <w:rFonts w:ascii="Cambria Math" w:eastAsia="宋体" w:hAnsi="Cambria Math" w:cs="Times New Roman"/>
                  <w:szCs w:val="20"/>
                </w:rPr>
                <m:t>ξ</m:t>
              </m:r>
            </m:e>
            <m:sub>
              <m:r>
                <w:rPr>
                  <w:rFonts w:ascii="Cambria Math" w:eastAsia="宋体" w:hAnsi="Cambria Math" w:cs="Times New Roman"/>
                  <w:szCs w:val="20"/>
                </w:rPr>
                <m:t>i</m:t>
              </m:r>
            </m:sub>
          </m:sSub>
          <m:r>
            <w:rPr>
              <w:rFonts w:ascii="Cambria Math" w:eastAsia="宋体" w:hAnsi="Cambria Math" w:cs="Times New Roman"/>
              <w:szCs w:val="20"/>
            </w:rPr>
            <m:t>≥0, i=1,2,⋯,m</m:t>
          </m:r>
        </m:oMath>
      </m:oMathPara>
    </w:p>
    <w:tbl>
      <w:tblPr>
        <w:tblW w:w="5000" w:type="pct"/>
        <w:tblBorders>
          <w:top w:val="single" w:sz="12" w:space="0" w:color="auto"/>
          <w:bottom w:val="single" w:sz="12" w:space="0" w:color="auto"/>
        </w:tblBorders>
        <w:tblLook w:val="04A0" w:firstRow="1" w:lastRow="0" w:firstColumn="1" w:lastColumn="0" w:noHBand="0" w:noVBand="1"/>
      </w:tblPr>
      <w:tblGrid>
        <w:gridCol w:w="8522"/>
      </w:tblGrid>
      <w:tr w:rsidR="001710B1" w:rsidRPr="00A52536" w:rsidTr="00262DC2">
        <w:trPr>
          <w:trHeight w:val="484"/>
        </w:trPr>
        <w:tc>
          <w:tcPr>
            <w:tcW w:w="5000" w:type="pct"/>
            <w:tcBorders>
              <w:top w:val="single" w:sz="12" w:space="0" w:color="auto"/>
              <w:left w:val="nil"/>
              <w:bottom w:val="single" w:sz="8" w:space="0" w:color="auto"/>
              <w:right w:val="nil"/>
            </w:tcBorders>
            <w:hideMark/>
          </w:tcPr>
          <w:p w:rsidR="001710B1" w:rsidRPr="00A52536" w:rsidRDefault="001710B1" w:rsidP="00262DC2">
            <w:pPr>
              <w:spacing w:line="288" w:lineRule="auto"/>
              <w:rPr>
                <w:rFonts w:eastAsia="宋体" w:cs="Times New Roman"/>
              </w:rPr>
            </w:pPr>
            <w:r w:rsidRPr="00A52536">
              <w:rPr>
                <w:rFonts w:eastAsia="宋体" w:cs="Times New Roman"/>
                <w:b/>
                <w:szCs w:val="21"/>
              </w:rPr>
              <w:t>算法</w:t>
            </w:r>
            <w:r w:rsidRPr="00A52536">
              <w:rPr>
                <w:rFonts w:eastAsia="宋体" w:cs="Times New Roman"/>
                <w:b/>
                <w:szCs w:val="21"/>
              </w:rPr>
              <w:t xml:space="preserve"> 1</w:t>
            </w:r>
            <w:r w:rsidRPr="00A52536">
              <w:rPr>
                <w:rFonts w:eastAsia="宋体" w:cs="Times New Roman"/>
              </w:rPr>
              <w:t xml:space="preserve">: </w:t>
            </w:r>
            <w:r>
              <w:rPr>
                <w:rFonts w:eastAsia="宋体" w:cs="Times New Roman"/>
              </w:rPr>
              <w:t>坐标</w:t>
            </w:r>
            <w:r>
              <w:rPr>
                <w:rFonts w:eastAsia="宋体" w:cs="Times New Roman" w:hint="eastAsia"/>
              </w:rPr>
              <w:t>下降</w:t>
            </w:r>
            <w:r>
              <w:rPr>
                <w:rFonts w:eastAsia="宋体" w:cs="Times New Roman"/>
              </w:rPr>
              <w:t>法</w:t>
            </w:r>
          </w:p>
        </w:tc>
      </w:tr>
      <w:tr w:rsidR="001710B1" w:rsidTr="00262DC2">
        <w:trPr>
          <w:trHeight w:val="5394"/>
        </w:trPr>
        <w:tc>
          <w:tcPr>
            <w:tcW w:w="5000" w:type="pct"/>
            <w:tcBorders>
              <w:top w:val="single" w:sz="8" w:space="0" w:color="auto"/>
              <w:left w:val="nil"/>
              <w:bottom w:val="single" w:sz="12" w:space="0" w:color="auto"/>
              <w:right w:val="nil"/>
            </w:tcBorders>
            <w:hideMark/>
          </w:tcPr>
          <w:p w:rsidR="001710B1" w:rsidRPr="00732BB6" w:rsidRDefault="001710B1" w:rsidP="00262DC2">
            <w:pPr>
              <w:spacing w:line="288" w:lineRule="auto"/>
              <w:ind w:firstLineChars="100" w:firstLine="210"/>
              <w:rPr>
                <w:rFonts w:ascii="宋体" w:hAnsi="宋体"/>
                <w:szCs w:val="21"/>
              </w:rPr>
            </w:pPr>
            <w:r w:rsidRPr="00732BB6">
              <w:rPr>
                <w:rFonts w:ascii="宋体" w:hAnsi="宋体" w:hint="eastAsia"/>
                <w:szCs w:val="21"/>
              </w:rPr>
              <w:lastRenderedPageBreak/>
              <w:t>初始化</w:t>
            </w:r>
            <w:bookmarkStart w:id="22" w:name="_Hlk514277485"/>
            <w:bookmarkStart w:id="23" w:name="OLE_LINK73"/>
            <w:r w:rsidRPr="00732BB6">
              <w:rPr>
                <w:rFonts w:ascii="宋体" w:hAnsi="宋体" w:hint="eastAsia"/>
                <w:position w:val="-6"/>
                <w:szCs w:val="21"/>
              </w:rPr>
              <w:object w:dxaOrig="240" w:dyaOrig="240">
                <v:shape id="_x0000_i1048" type="#_x0000_t75" style="width:11.9pt;height:11.9pt" o:ole="">
                  <v:imagedata r:id="rId50" o:title=""/>
                </v:shape>
                <o:OLEObject Type="Embed" ProgID="Equation.3" ShapeID="_x0000_i1048" DrawAspect="Content" ObjectID="_1613016613" r:id="rId51"/>
              </w:object>
            </w:r>
            <w:bookmarkEnd w:id="22"/>
            <w:bookmarkEnd w:id="23"/>
            <w:r w:rsidRPr="00732BB6">
              <w:rPr>
                <w:rFonts w:ascii="宋体" w:hAnsi="宋体" w:hint="eastAsia"/>
                <w:szCs w:val="21"/>
              </w:rPr>
              <w:t>为0,</w:t>
            </w:r>
            <w:r>
              <w:rPr>
                <w:rFonts w:ascii="宋体" w:hAnsi="宋体" w:hint="eastAsia"/>
                <w:szCs w:val="21"/>
              </w:rPr>
              <w:t>其中</w:t>
            </w:r>
            <w:r w:rsidRPr="00732BB6">
              <w:rPr>
                <w:rFonts w:ascii="宋体" w:hAnsi="宋体"/>
                <w:position w:val="-14"/>
                <w:szCs w:val="21"/>
              </w:rPr>
              <w:object w:dxaOrig="1240" w:dyaOrig="400">
                <v:shape id="_x0000_i1049" type="#_x0000_t75" style="width:73.25pt;height:23.8pt" o:ole="">
                  <v:imagedata r:id="rId52" o:title=""/>
                </v:shape>
                <o:OLEObject Type="Embed" ProgID="Equation.DSMT4" ShapeID="_x0000_i1049" DrawAspect="Content" ObjectID="_1613016614" r:id="rId53"/>
              </w:object>
            </w:r>
            <w:r>
              <w:rPr>
                <w:rFonts w:ascii="宋体" w:hAnsi="宋体" w:hint="eastAsia"/>
                <w:szCs w:val="21"/>
              </w:rPr>
              <w:t>，</w:t>
            </w:r>
            <w:r w:rsidRPr="00732BB6">
              <w:rPr>
                <w:rFonts w:ascii="宋体" w:hAnsi="宋体" w:hint="eastAsia"/>
                <w:szCs w:val="21"/>
              </w:rPr>
              <w:t>令</w:t>
            </w:r>
            <w:r w:rsidRPr="00732BB6">
              <w:rPr>
                <w:rFonts w:ascii="宋体" w:hAnsi="宋体"/>
                <w:position w:val="-10"/>
                <w:szCs w:val="21"/>
              </w:rPr>
              <w:object w:dxaOrig="1140" w:dyaOrig="320">
                <v:shape id="_x0000_i1050" type="#_x0000_t75" style="width:77pt;height:21.3pt" o:ole="">
                  <v:imagedata r:id="rId54" o:title=""/>
                </v:shape>
                <o:OLEObject Type="Embed" ProgID="Equation.DSMT4" ShapeID="_x0000_i1050" DrawAspect="Content" ObjectID="_1613016615" r:id="rId55"/>
              </w:object>
            </w:r>
          </w:p>
          <w:p w:rsidR="001710B1" w:rsidRPr="00732BB6" w:rsidRDefault="001710B1" w:rsidP="00262DC2">
            <w:pPr>
              <w:spacing w:line="288" w:lineRule="auto"/>
              <w:ind w:firstLineChars="100" w:firstLine="210"/>
              <w:rPr>
                <w:rFonts w:ascii="宋体" w:hAnsi="宋体"/>
                <w:szCs w:val="21"/>
              </w:rPr>
            </w:pPr>
            <w:r w:rsidRPr="00732BB6">
              <w:rPr>
                <w:rFonts w:ascii="宋体" w:hAnsi="宋体" w:hint="eastAsia"/>
                <w:szCs w:val="21"/>
              </w:rPr>
              <w:t>迭代直至算法收敛：</w:t>
            </w:r>
          </w:p>
          <w:p w:rsidR="001710B1" w:rsidRPr="00732BB6" w:rsidRDefault="001710B1" w:rsidP="00262DC2">
            <w:pPr>
              <w:spacing w:line="288" w:lineRule="auto"/>
              <w:ind w:firstLine="420"/>
              <w:rPr>
                <w:rFonts w:ascii="宋体" w:hAnsi="宋体"/>
                <w:szCs w:val="21"/>
              </w:rPr>
            </w:pPr>
            <w:r w:rsidRPr="00732BB6">
              <w:rPr>
                <w:rFonts w:ascii="宋体" w:hAnsi="宋体" w:hint="eastAsia"/>
                <w:szCs w:val="21"/>
              </w:rPr>
              <w:t xml:space="preserve">   </w:t>
            </w:r>
            <w:r w:rsidRPr="00732BB6">
              <w:rPr>
                <w:rFonts w:ascii="宋体" w:hAnsi="宋体" w:hint="eastAsia"/>
                <w:position w:val="-10"/>
                <w:szCs w:val="21"/>
              </w:rPr>
              <w:object w:dxaOrig="1320" w:dyaOrig="324">
                <v:shape id="_x0000_i1051" type="#_x0000_t75" style="width:65.75pt;height:16.3pt" o:ole="">
                  <v:imagedata r:id="rId56" o:title=""/>
                </v:shape>
                <o:OLEObject Type="Embed" ProgID="Equation.3" ShapeID="_x0000_i1051" DrawAspect="Content" ObjectID="_1613016616" r:id="rId57"/>
              </w:object>
            </w:r>
          </w:p>
          <w:p w:rsidR="001710B1" w:rsidRPr="00732BB6" w:rsidRDefault="001710B1" w:rsidP="00262DC2">
            <w:pPr>
              <w:spacing w:line="288" w:lineRule="auto"/>
              <w:ind w:firstLine="420"/>
              <w:rPr>
                <w:rFonts w:ascii="宋体" w:hAnsi="宋体"/>
                <w:szCs w:val="21"/>
              </w:rPr>
            </w:pPr>
            <w:r w:rsidRPr="00732BB6">
              <w:rPr>
                <w:rFonts w:ascii="宋体" w:hAnsi="宋体" w:hint="eastAsia"/>
                <w:szCs w:val="21"/>
              </w:rPr>
              <w:t xml:space="preserve">       </w:t>
            </w:r>
            <w:r w:rsidRPr="00732BB6">
              <w:rPr>
                <w:rFonts w:ascii="宋体" w:hAnsi="宋体" w:hint="eastAsia"/>
                <w:position w:val="-12"/>
                <w:szCs w:val="21"/>
              </w:rPr>
              <w:object w:dxaOrig="1200" w:dyaOrig="360">
                <v:shape id="_x0000_i1052" type="#_x0000_t75" style="width:60.75pt;height:18.8pt" o:ole="">
                  <v:imagedata r:id="rId58" o:title=""/>
                </v:shape>
                <o:OLEObject Type="Embed" ProgID="Equation.3" ShapeID="_x0000_i1052" DrawAspect="Content" ObjectID="_1613016617" r:id="rId59"/>
              </w:object>
            </w:r>
            <w:r w:rsidRPr="00732BB6">
              <w:rPr>
                <w:rFonts w:ascii="宋体" w:hAnsi="宋体" w:hint="eastAsia"/>
                <w:szCs w:val="21"/>
              </w:rPr>
              <w:t xml:space="preserve"> </w:t>
            </w:r>
          </w:p>
          <w:p w:rsidR="001710B1" w:rsidRPr="00732BB6" w:rsidRDefault="001710B1" w:rsidP="00262DC2">
            <w:pPr>
              <w:spacing w:line="288" w:lineRule="auto"/>
              <w:ind w:firstLine="420"/>
              <w:rPr>
                <w:rFonts w:ascii="Calibri" w:hAnsi="Calibri"/>
                <w:szCs w:val="21"/>
              </w:rPr>
            </w:pPr>
            <w:r w:rsidRPr="00732BB6">
              <w:rPr>
                <w:rFonts w:ascii="宋体" w:hAnsi="宋体" w:hint="eastAsia"/>
                <w:szCs w:val="21"/>
              </w:rPr>
              <w:t xml:space="preserve">       </w:t>
            </w:r>
            <w:r w:rsidRPr="00732BB6">
              <w:rPr>
                <w:rFonts w:ascii="宋体" w:hAnsi="宋体" w:hint="eastAsia"/>
                <w:position w:val="-10"/>
                <w:szCs w:val="21"/>
              </w:rPr>
              <w:object w:dxaOrig="396" w:dyaOrig="324">
                <v:shape id="_x0000_i1053" type="#_x0000_t75" style="width:19.4pt;height:16.3pt" o:ole="">
                  <v:imagedata r:id="rId60" o:title=""/>
                </v:shape>
                <o:OLEObject Type="Embed" ProgID="Equation.3" ShapeID="_x0000_i1053" DrawAspect="Content" ObjectID="_1613016618" r:id="rId61"/>
              </w:object>
            </w:r>
            <w:r w:rsidRPr="00732BB6">
              <w:rPr>
                <w:rFonts w:ascii="Calibri" w:hAnsi="Calibri"/>
                <w:position w:val="-10"/>
                <w:szCs w:val="21"/>
              </w:rPr>
              <w:object w:dxaOrig="1180" w:dyaOrig="320">
                <v:shape id="_x0000_i1054" type="#_x0000_t75" style="width:72.65pt;height:19.4pt" o:ole="">
                  <v:imagedata r:id="rId62" o:title=""/>
                </v:shape>
                <o:OLEObject Type="Embed" ProgID="Equation.DSMT4" ShapeID="_x0000_i1054" DrawAspect="Content" ObjectID="_1613016619" r:id="rId63"/>
              </w:object>
            </w:r>
          </w:p>
          <w:p w:rsidR="001710B1" w:rsidRPr="00732BB6" w:rsidRDefault="001710B1" w:rsidP="00262DC2">
            <w:pPr>
              <w:spacing w:line="288" w:lineRule="auto"/>
              <w:ind w:firstLine="420"/>
              <w:rPr>
                <w:rFonts w:ascii="Calibri" w:hAnsi="Calibri"/>
                <w:szCs w:val="21"/>
              </w:rPr>
            </w:pPr>
            <w:r w:rsidRPr="00732BB6">
              <w:rPr>
                <w:rFonts w:ascii="Calibri" w:hAnsi="Calibri"/>
                <w:szCs w:val="21"/>
              </w:rPr>
              <w:t xml:space="preserve">       </w:t>
            </w:r>
            <w:r w:rsidRPr="00732BB6">
              <w:rPr>
                <w:rFonts w:ascii="Calibri" w:hAnsi="Calibri"/>
                <w:position w:val="-42"/>
                <w:szCs w:val="21"/>
              </w:rPr>
              <w:object w:dxaOrig="3000" w:dyaOrig="940">
                <v:shape id="_x0000_i1055" type="#_x0000_t75" style="width:193.45pt;height:60.75pt" o:ole="">
                  <v:imagedata r:id="rId64" o:title=""/>
                </v:shape>
                <o:OLEObject Type="Embed" ProgID="Equation.DSMT4" ShapeID="_x0000_i1055" DrawAspect="Content" ObjectID="_1613016620" r:id="rId65"/>
              </w:object>
            </w:r>
          </w:p>
          <w:p w:rsidR="001710B1" w:rsidRDefault="001710B1" w:rsidP="00262DC2">
            <w:pPr>
              <w:spacing w:line="288" w:lineRule="auto"/>
              <w:ind w:firstLine="420"/>
              <w:rPr>
                <w:rFonts w:ascii="Calibri" w:hAnsi="Calibri"/>
              </w:rPr>
            </w:pPr>
            <w:r w:rsidRPr="00732BB6">
              <w:rPr>
                <w:rFonts w:ascii="Calibri" w:hAnsi="Calibri"/>
                <w:szCs w:val="21"/>
              </w:rPr>
              <w:t xml:space="preserve">       </w:t>
            </w:r>
            <w:r w:rsidRPr="00732BB6">
              <w:rPr>
                <w:rFonts w:ascii="Calibri" w:hAnsi="Calibri"/>
                <w:position w:val="-40"/>
                <w:szCs w:val="21"/>
              </w:rPr>
              <w:object w:dxaOrig="3700" w:dyaOrig="920">
                <v:shape id="_x0000_i1056" type="#_x0000_t75" style="width:238.55pt;height:58.25pt" o:ole="">
                  <v:imagedata r:id="rId66" o:title=""/>
                </v:shape>
                <o:OLEObject Type="Embed" ProgID="Equation.DSMT4" ShapeID="_x0000_i1056" DrawAspect="Content" ObjectID="_1613016621" r:id="rId67"/>
              </w:object>
            </w:r>
          </w:p>
        </w:tc>
      </w:tr>
    </w:tbl>
    <w:p w:rsidR="001710B1" w:rsidRPr="000968E7" w:rsidRDefault="001710B1" w:rsidP="001710B1">
      <w:pPr>
        <w:pStyle w:val="ac"/>
      </w:pPr>
      <w:r>
        <w:rPr>
          <w:rFonts w:hint="eastAsia"/>
        </w:rPr>
        <w:t>本文</w:t>
      </w:r>
      <w:r w:rsidRPr="000968E7">
        <w:rPr>
          <w:rFonts w:hint="eastAsia"/>
        </w:rPr>
        <w:t>使用坐标下降法</w:t>
      </w:r>
      <w:r w:rsidRPr="000968E7">
        <w:rPr>
          <w:rFonts w:hint="eastAsia"/>
        </w:rPr>
        <w:t>(</w:t>
      </w:r>
      <w:r w:rsidRPr="000968E7">
        <w:t>Dual</w:t>
      </w:r>
      <w:r w:rsidRPr="000968E7">
        <w:rPr>
          <w:rFonts w:hint="eastAsia"/>
        </w:rPr>
        <w:t xml:space="preserve"> </w:t>
      </w:r>
      <w:r w:rsidRPr="000968E7">
        <w:t>coordinate</w:t>
      </w:r>
      <w:r w:rsidRPr="000968E7">
        <w:rPr>
          <w:rFonts w:hint="eastAsia"/>
        </w:rPr>
        <w:t xml:space="preserve"> </w:t>
      </w:r>
      <w:r w:rsidRPr="000968E7">
        <w:t>descent</w:t>
      </w:r>
      <w:r w:rsidRPr="000968E7">
        <w:rPr>
          <w:rFonts w:hint="eastAsia"/>
        </w:rPr>
        <w:t xml:space="preserve"> </w:t>
      </w:r>
      <w:r w:rsidRPr="000968E7">
        <w:t>method</w:t>
      </w:r>
      <w:r w:rsidRPr="000968E7">
        <w:rPr>
          <w:rFonts w:hint="eastAsia"/>
        </w:rPr>
        <w:t>)</w:t>
      </w:r>
      <w:r w:rsidRPr="000968E7">
        <w:rPr>
          <w:rFonts w:hint="eastAsia"/>
        </w:rPr>
        <w:t>求解对偶问题来间接求解公式</w:t>
      </w:r>
      <w:r w:rsidRPr="000968E7">
        <w:rPr>
          <w:rFonts w:hint="eastAsia"/>
        </w:rPr>
        <w:t>(</w:t>
      </w:r>
      <w:r w:rsidRPr="000968E7">
        <w:t>3.15</w:t>
      </w:r>
      <w:r w:rsidRPr="000968E7">
        <w:rPr>
          <w:rFonts w:hint="eastAsia"/>
        </w:rPr>
        <w:t>)</w:t>
      </w:r>
      <w:r w:rsidRPr="000968E7">
        <w:t>的对偶问题从而得到它</w:t>
      </w:r>
      <w:r w:rsidRPr="000968E7">
        <w:rPr>
          <w:rFonts w:hint="eastAsia"/>
        </w:rPr>
        <w:t>的</w:t>
      </w:r>
      <w:r w:rsidRPr="000968E7">
        <w:t>最优解</w:t>
      </w:r>
      <w:r w:rsidRPr="000968E7">
        <w:rPr>
          <w:rFonts w:hint="eastAsia"/>
        </w:rPr>
        <w:t>，首先引入拉格朗日引入拉格朗日乘子，然后对其求极大极小问题后，可以得到它的对偶形式，如公式</w:t>
      </w:r>
      <w:r w:rsidRPr="000968E7">
        <w:rPr>
          <w:rFonts w:hint="eastAsia"/>
        </w:rPr>
        <w:t>(</w:t>
      </w:r>
      <w:r w:rsidRPr="000968E7">
        <w:t>3.16</w:t>
      </w:r>
      <w:r w:rsidRPr="000968E7">
        <w:rPr>
          <w:rFonts w:hint="eastAsia"/>
        </w:rPr>
        <w:t>)</w:t>
      </w:r>
      <w:r w:rsidRPr="000968E7">
        <w:rPr>
          <w:rFonts w:hint="eastAsia"/>
        </w:rPr>
        <w:t>所示。</w:t>
      </w:r>
    </w:p>
    <w:p w:rsidR="001710B1" w:rsidRDefault="001710B1" w:rsidP="001710B1">
      <w:pPr>
        <w:ind w:firstLineChars="82" w:firstLine="172"/>
        <w:jc w:val="right"/>
        <w:rPr>
          <w:rFonts w:eastAsia="宋体" w:cs="Times New Roman"/>
          <w:szCs w:val="20"/>
        </w:rPr>
      </w:pPr>
      <m:oMath>
        <m:sSub>
          <m:sSubPr>
            <m:ctrlPr>
              <w:rPr>
                <w:rFonts w:ascii="Cambria Math" w:eastAsia="宋体" w:hAnsi="Cambria Math" w:cs="Times New Roman"/>
                <w:szCs w:val="20"/>
              </w:rPr>
            </m:ctrlPr>
          </m:sSubPr>
          <m:e>
            <m:r>
              <w:rPr>
                <w:rFonts w:ascii="Cambria Math" w:eastAsia="宋体" w:hAnsi="Cambria Math" w:cs="Times New Roman" w:hint="eastAsia"/>
                <w:szCs w:val="20"/>
              </w:rPr>
              <m:t>L</m:t>
            </m:r>
          </m:e>
          <m:sub>
            <m:r>
              <w:rPr>
                <w:rFonts w:ascii="Cambria Math" w:eastAsia="宋体" w:hAnsi="Cambria Math" w:cs="Times New Roman"/>
                <w:szCs w:val="20"/>
              </w:rPr>
              <m:t>D</m:t>
            </m:r>
          </m:sub>
        </m:sSub>
        <m:r>
          <w:rPr>
            <w:rFonts w:ascii="Cambria Math" w:eastAsia="宋体" w:hAnsi="Cambria Math" w:cs="Times New Roman"/>
            <w:szCs w:val="20"/>
          </w:rPr>
          <m:t>=</m:t>
        </m:r>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e>
        </m:nary>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m:t>
            </m:r>
          </m:den>
        </m:f>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i=1</m:t>
            </m:r>
          </m:sub>
          <m:sup>
            <m:r>
              <w:rPr>
                <w:rFonts w:ascii="Cambria Math" w:eastAsia="宋体" w:hAnsi="Cambria Math" w:cs="Times New Roman"/>
                <w:szCs w:val="20"/>
              </w:rPr>
              <m:t>m</m:t>
            </m:r>
          </m:sup>
          <m:e>
            <m:nary>
              <m:naryPr>
                <m:chr m:val="∑"/>
                <m:limLoc m:val="undOvr"/>
                <m:ctrlPr>
                  <w:rPr>
                    <w:rFonts w:ascii="Cambria Math" w:eastAsia="宋体" w:hAnsi="Cambria Math" w:cs="Times New Roman"/>
                    <w:i/>
                    <w:szCs w:val="20"/>
                  </w:rPr>
                </m:ctrlPr>
              </m:naryPr>
              <m:sub>
                <m:r>
                  <w:rPr>
                    <w:rFonts w:ascii="Cambria Math" w:eastAsia="宋体" w:hAnsi="Cambria Math" w:cs="Times New Roman"/>
                    <w:szCs w:val="20"/>
                  </w:rPr>
                  <m:t>j=1</m:t>
                </m:r>
              </m:sub>
              <m:sup>
                <m:r>
                  <w:rPr>
                    <w:rFonts w:ascii="Cambria Math" w:eastAsia="宋体" w:hAnsi="Cambria Math" w:cs="Times New Roman"/>
                    <w:szCs w:val="20"/>
                  </w:rPr>
                  <m:t>m</m:t>
                </m:r>
              </m:sup>
              <m:e>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sSub>
                  <m:sSubPr>
                    <m:ctrlPr>
                      <w:rPr>
                        <w:rFonts w:ascii="Cambria Math" w:eastAsia="宋体" w:hAnsi="Cambria Math" w:cs="Times New Roman"/>
                        <w:i/>
                        <w:szCs w:val="20"/>
                      </w:rPr>
                    </m:ctrlPr>
                  </m:sSubPr>
                  <m:e>
                    <m:r>
                      <w:rPr>
                        <w:rFonts w:ascii="Cambria Math" w:eastAsia="宋体" w:hAnsi="Cambria Math" w:cs="Times New Roman"/>
                        <w:szCs w:val="20"/>
                      </w:rPr>
                      <m:t>a</m:t>
                    </m:r>
                  </m:e>
                  <m:sub>
                    <m:r>
                      <w:rPr>
                        <w:rFonts w:ascii="Cambria Math" w:eastAsia="宋体" w:hAnsi="Cambria Math" w:cs="Times New Roman"/>
                        <w:szCs w:val="20"/>
                      </w:rPr>
                      <m:t>j</m:t>
                    </m:r>
                  </m:sub>
                </m:sSub>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i</m:t>
                    </m:r>
                  </m:sub>
                </m:sSub>
                <m:sSub>
                  <m:sSubPr>
                    <m:ctrlPr>
                      <w:rPr>
                        <w:rFonts w:ascii="Cambria Math" w:eastAsia="宋体" w:hAnsi="Cambria Math" w:cs="Times New Roman"/>
                        <w:i/>
                        <w:szCs w:val="20"/>
                      </w:rPr>
                    </m:ctrlPr>
                  </m:sSubPr>
                  <m:e>
                    <m:r>
                      <w:rPr>
                        <w:rFonts w:ascii="Cambria Math" w:eastAsia="宋体" w:hAnsi="Cambria Math" w:cs="Times New Roman"/>
                        <w:szCs w:val="20"/>
                      </w:rPr>
                      <m:t>z</m:t>
                    </m:r>
                  </m:e>
                  <m:sub>
                    <m:r>
                      <w:rPr>
                        <w:rFonts w:ascii="Cambria Math" w:eastAsia="宋体" w:hAnsi="Cambria Math" w:cs="Times New Roman"/>
                        <w:szCs w:val="20"/>
                      </w:rPr>
                      <m:t>j</m:t>
                    </m:r>
                  </m:sub>
                </m:sSub>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i</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j</m:t>
                    </m:r>
                  </m:sub>
                  <m:sup>
                    <m:d>
                      <m:dPr>
                        <m:ctrlPr>
                          <w:rPr>
                            <w:rFonts w:ascii="Cambria Math" w:eastAsia="宋体" w:hAnsi="Cambria Math" w:cs="Times New Roman"/>
                            <w:i/>
                            <w:szCs w:val="20"/>
                          </w:rPr>
                        </m:ctrlPr>
                      </m:dPr>
                      <m:e>
                        <m:r>
                          <w:rPr>
                            <w:rFonts w:ascii="Cambria Math" w:eastAsia="宋体" w:hAnsi="Cambria Math" w:cs="Times New Roman"/>
                            <w:szCs w:val="20"/>
                          </w:rPr>
                          <m:t>1</m:t>
                        </m:r>
                      </m:e>
                    </m:d>
                  </m:sup>
                </m:sSubSup>
                <m:r>
                  <w:rPr>
                    <w:rFonts w:ascii="Cambria Math" w:eastAsia="宋体" w:hAnsi="Cambria Math" w:cs="Times New Roman"/>
                    <w:szCs w:val="20"/>
                  </w:rPr>
                  <m:t>-</m:t>
                </m:r>
                <m:sSubSup>
                  <m:sSubSupPr>
                    <m:ctrlPr>
                      <w:rPr>
                        <w:rFonts w:ascii="Cambria Math" w:eastAsia="宋体" w:hAnsi="Cambria Math" w:cs="Times New Roman"/>
                        <w:i/>
                        <w:szCs w:val="20"/>
                      </w:rPr>
                    </m:ctrlPr>
                  </m:sSubSupPr>
                  <m:e>
                    <m:r>
                      <w:rPr>
                        <w:rFonts w:ascii="Cambria Math" w:eastAsia="宋体" w:hAnsi="Cambria Math" w:cs="Times New Roman"/>
                        <w:szCs w:val="20"/>
                      </w:rPr>
                      <m:t>x</m:t>
                    </m:r>
                  </m:e>
                  <m:sub>
                    <m:r>
                      <w:rPr>
                        <w:rFonts w:ascii="Cambria Math" w:eastAsia="宋体" w:hAnsi="Cambria Math" w:cs="Times New Roman"/>
                        <w:szCs w:val="20"/>
                      </w:rPr>
                      <m:t>j</m:t>
                    </m:r>
                  </m:sub>
                  <m:sup>
                    <m:d>
                      <m:dPr>
                        <m:ctrlPr>
                          <w:rPr>
                            <w:rFonts w:ascii="Cambria Math" w:eastAsia="宋体" w:hAnsi="Cambria Math" w:cs="Times New Roman"/>
                            <w:i/>
                            <w:szCs w:val="20"/>
                          </w:rPr>
                        </m:ctrlPr>
                      </m:dPr>
                      <m:e>
                        <m:r>
                          <w:rPr>
                            <w:rFonts w:ascii="Cambria Math" w:eastAsia="宋体" w:hAnsi="Cambria Math" w:cs="Times New Roman"/>
                            <w:szCs w:val="20"/>
                          </w:rPr>
                          <m:t>2</m:t>
                        </m:r>
                      </m:e>
                    </m:d>
                  </m:sup>
                </m:sSubSup>
                <m:r>
                  <w:rPr>
                    <w:rFonts w:ascii="Cambria Math" w:eastAsia="宋体" w:hAnsi="Cambria Math" w:cs="Times New Roman"/>
                    <w:szCs w:val="20"/>
                  </w:rPr>
                  <m:t>⟩</m:t>
                </m:r>
              </m:e>
            </m:nary>
          </m:e>
        </m:nary>
      </m:oMath>
      <w:r>
        <w:rPr>
          <w:rFonts w:eastAsia="宋体" w:cs="Times New Roman"/>
          <w:szCs w:val="20"/>
        </w:rPr>
        <w:tab/>
      </w:r>
      <w:r>
        <w:rPr>
          <w:rFonts w:eastAsia="宋体" w:cs="Times New Roman" w:hint="eastAsia"/>
          <w:szCs w:val="20"/>
        </w:rPr>
        <w:t xml:space="preserve"> </w:t>
      </w:r>
      <w:r>
        <w:rPr>
          <w:rFonts w:eastAsia="宋体" w:cs="Times New Roman"/>
          <w:szCs w:val="20"/>
        </w:rPr>
        <w:tab/>
      </w:r>
      <w:r>
        <w:rPr>
          <w:rFonts w:eastAsia="宋体" w:cs="Times New Roman"/>
          <w:szCs w:val="20"/>
        </w:rPr>
        <w:tab/>
      </w:r>
      <w:r>
        <w:rPr>
          <w:rFonts w:eastAsia="宋体" w:cs="Times New Roman" w:hint="eastAsia"/>
          <w:szCs w:val="20"/>
        </w:rPr>
        <w:t>(</w:t>
      </w:r>
      <w:r>
        <w:rPr>
          <w:rFonts w:eastAsia="宋体" w:cs="Times New Roman"/>
          <w:szCs w:val="20"/>
        </w:rPr>
        <w:t>3.16</w:t>
      </w:r>
      <w:r>
        <w:rPr>
          <w:rFonts w:eastAsia="宋体" w:cs="Times New Roman" w:hint="eastAsia"/>
          <w:szCs w:val="20"/>
        </w:rPr>
        <w:t>)</w:t>
      </w:r>
    </w:p>
    <w:p w:rsidR="001710B1" w:rsidRDefault="001710B1" w:rsidP="001710B1">
      <w:pPr>
        <w:ind w:right="960"/>
        <w:jc w:val="left"/>
        <w:rPr>
          <w:rFonts w:eastAsia="宋体" w:cs="Times New Roman"/>
          <w:szCs w:val="20"/>
        </w:rPr>
      </w:pPr>
      <w:r>
        <w:rPr>
          <w:rFonts w:eastAsia="宋体" w:cs="Times New Roman"/>
          <w:szCs w:val="20"/>
        </w:rPr>
        <w:t xml:space="preserve">              </w:t>
      </w:r>
      <w:r>
        <w:rPr>
          <w:rFonts w:eastAsia="宋体" w:cs="Times New Roman"/>
          <w:szCs w:val="20"/>
        </w:rPr>
        <w:tab/>
      </w:r>
      <w:r>
        <w:rPr>
          <w:rFonts w:eastAsia="宋体" w:cs="Times New Roman"/>
          <w:szCs w:val="20"/>
        </w:rPr>
        <w:tab/>
      </w:r>
      <w:r>
        <w:rPr>
          <w:rFonts w:eastAsia="宋体" w:cs="Times New Roman"/>
          <w:szCs w:val="20"/>
        </w:rPr>
        <w:tab/>
        <w:t xml:space="preserve"> </w:t>
      </w:r>
      <m:oMath>
        <m:r>
          <m:rPr>
            <m:sty m:val="p"/>
          </m:rPr>
          <w:rPr>
            <w:rFonts w:ascii="Cambria Math" w:eastAsia="宋体" w:hAnsi="Cambria Math" w:cs="Times New Roman"/>
            <w:szCs w:val="20"/>
          </w:rPr>
          <m:t>s.t.   0≤</m:t>
        </m:r>
        <m:sSub>
          <m:sSubPr>
            <m:ctrlPr>
              <w:rPr>
                <w:rFonts w:ascii="Cambria Math" w:eastAsia="宋体" w:hAnsi="Cambria Math" w:cs="Times New Roman"/>
                <w:szCs w:val="20"/>
              </w:rPr>
            </m:ctrlPr>
          </m:sSubPr>
          <m:e>
            <m:r>
              <w:rPr>
                <w:rFonts w:ascii="Cambria Math" w:eastAsia="宋体" w:hAnsi="Cambria Math" w:cs="Times New Roman"/>
                <w:szCs w:val="20"/>
              </w:rPr>
              <m:t>a</m:t>
            </m:r>
          </m:e>
          <m:sub>
            <m:r>
              <w:rPr>
                <w:rFonts w:ascii="Cambria Math" w:eastAsia="宋体" w:hAnsi="Cambria Math" w:cs="Times New Roman"/>
                <w:szCs w:val="20"/>
              </w:rPr>
              <m:t>i</m:t>
            </m:r>
          </m:sub>
        </m:sSub>
        <m:r>
          <w:rPr>
            <w:rFonts w:ascii="Cambria Math" w:eastAsia="宋体" w:hAnsi="Cambria Math" w:cs="Times New Roman"/>
            <w:szCs w:val="20"/>
          </w:rPr>
          <m:t>≤</m:t>
        </m:r>
        <m:sSub>
          <m:sSubPr>
            <m:ctrlPr>
              <w:rPr>
                <w:rFonts w:ascii="Cambria Math" w:eastAsia="宋体" w:hAnsi="Cambria Math" w:cs="Times New Roman"/>
                <w:i/>
                <w:szCs w:val="20"/>
              </w:rPr>
            </m:ctrlPr>
          </m:sSubPr>
          <m:e>
            <m:r>
              <w:rPr>
                <w:rFonts w:ascii="Cambria Math" w:eastAsia="宋体" w:hAnsi="Cambria Math" w:cs="Times New Roman"/>
                <w:szCs w:val="20"/>
              </w:rPr>
              <m:t>C</m:t>
            </m:r>
          </m:e>
          <m:sub>
            <m:r>
              <w:rPr>
                <w:rFonts w:ascii="Cambria Math" w:eastAsia="宋体" w:hAnsi="Cambria Math" w:cs="Times New Roman"/>
                <w:szCs w:val="20"/>
              </w:rPr>
              <m:t>i</m:t>
            </m:r>
          </m:sub>
        </m:sSub>
        <m:r>
          <w:rPr>
            <w:rFonts w:ascii="Cambria Math" w:eastAsia="宋体" w:hAnsi="Cambria Math" w:cs="Times New Roman"/>
            <w:szCs w:val="20"/>
          </w:rPr>
          <m:t>,   i=1,…,m</m:t>
        </m:r>
      </m:oMath>
    </w:p>
    <w:p w:rsidR="001710B1" w:rsidRDefault="001710B1" w:rsidP="001710B1">
      <w:pPr>
        <w:pStyle w:val="ac"/>
      </w:pPr>
      <w:r>
        <w:rPr>
          <w:rFonts w:hint="eastAsia"/>
        </w:rPr>
        <w:t>坐标下降法每次选择一个</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Pr>
          <w:rFonts w:hint="eastAsia"/>
        </w:rPr>
        <w:t>进行优化，记为</w:t>
      </w:r>
      <w:r>
        <w:rPr>
          <w:rFonts w:ascii="宋体" w:hAnsi="宋体" w:hint="eastAsia"/>
          <w:position w:val="-6"/>
          <w:szCs w:val="21"/>
        </w:rPr>
        <w:object w:dxaOrig="240" w:dyaOrig="240">
          <v:shape id="_x0000_i1057" type="#_x0000_t75" style="width:11.9pt;height:11.9pt" o:ole="">
            <v:imagedata r:id="rId50" o:title=""/>
          </v:shape>
          <o:OLEObject Type="Embed" ProgID="Equation.3" ShapeID="_x0000_i1057" DrawAspect="Content" ObjectID="_1613016622" r:id="rId68"/>
        </w:object>
      </w:r>
      <w:r w:rsidRPr="00896DEB">
        <w:rPr>
          <w:rFonts w:hint="eastAsia"/>
        </w:rPr>
        <w:t>迭代指定次数或目标函数值变化量达到指定精度时停止，其过程如算法</w:t>
      </w:r>
      <w:r w:rsidRPr="00896DEB">
        <w:rPr>
          <w:rFonts w:hint="eastAsia"/>
        </w:rPr>
        <w:t>1</w:t>
      </w:r>
      <w:r w:rsidRPr="00896DEB">
        <w:rPr>
          <w:rFonts w:hint="eastAsia"/>
        </w:rPr>
        <w:t>所示</w:t>
      </w:r>
      <w:r>
        <w:rPr>
          <w:rFonts w:hint="eastAsia"/>
        </w:rPr>
        <w:t>。</w:t>
      </w:r>
    </w:p>
    <w:p w:rsidR="001710B1" w:rsidRPr="00A5793A" w:rsidRDefault="001710B1" w:rsidP="001710B1">
      <w:pPr>
        <w:pStyle w:val="3"/>
        <w:spacing w:before="120" w:after="120"/>
      </w:pPr>
      <w:bookmarkStart w:id="24" w:name="_Toc515955766"/>
      <w:r w:rsidRPr="00A5793A">
        <w:t xml:space="preserve">3.3.2 </w:t>
      </w:r>
      <w:r w:rsidRPr="00A5793A">
        <w:t>特征选择</w:t>
      </w:r>
      <w:bookmarkEnd w:id="24"/>
    </w:p>
    <w:p w:rsidR="001710B1" w:rsidRPr="00380F8E" w:rsidRDefault="001710B1" w:rsidP="001710B1">
      <w:pPr>
        <w:pStyle w:val="ac"/>
      </w:pPr>
      <w:r w:rsidRPr="00380F8E">
        <w:t>在学习排序中，影响最后排序结果的另一个因素是文本特征的选择，在以往的</w:t>
      </w:r>
      <w:r>
        <w:rPr>
          <w:rFonts w:hint="eastAsia"/>
        </w:rPr>
        <w:t>研究</w:t>
      </w:r>
      <w:r w:rsidRPr="00380F8E">
        <w:t>工作中已经证明一些特征在信息检索领域的有效性。</w:t>
      </w:r>
      <w:r>
        <w:rPr>
          <w:rFonts w:hint="eastAsia"/>
        </w:rPr>
        <w:t>本文从常用的特征中</w:t>
      </w:r>
      <w:r>
        <w:t>选</w:t>
      </w:r>
      <w:r>
        <w:rPr>
          <w:rFonts w:hint="eastAsia"/>
        </w:rPr>
        <w:t>取</w:t>
      </w:r>
      <w:r>
        <w:t>五个特征作为排序算法输入。</w:t>
      </w:r>
      <w:r w:rsidRPr="00380F8E">
        <w:t>这五个特征</w:t>
      </w:r>
      <w:r>
        <w:rPr>
          <w:rFonts w:hint="eastAsia"/>
        </w:rPr>
        <w:t>中的</w:t>
      </w:r>
      <w:r w:rsidRPr="00380F8E">
        <w:t>前四个是依赖查询特征，这些特征强调了查询和候选文档间</w:t>
      </w:r>
      <w:r>
        <w:t>的关系，最后一个是不依赖查询特征，体现了候选文档本身的特点，</w:t>
      </w:r>
      <w:r>
        <w:rPr>
          <w:rFonts w:hint="eastAsia"/>
        </w:rPr>
        <w:t>主要作用是</w:t>
      </w:r>
      <w:r w:rsidRPr="00380F8E">
        <w:t>可以用来加快查询速度。</w:t>
      </w:r>
    </w:p>
    <w:p w:rsidR="001710B1" w:rsidRDefault="001710B1" w:rsidP="001710B1">
      <w:pPr>
        <w:pStyle w:val="ac"/>
      </w:pPr>
      <w:r>
        <w:rPr>
          <w:rFonts w:hint="eastAsia"/>
        </w:rPr>
        <w:t>(</w:t>
      </w:r>
      <w:r>
        <w:t>1</w:t>
      </w:r>
      <w:r>
        <w:rPr>
          <w:rFonts w:hint="eastAsia"/>
        </w:rPr>
        <w:t>)</w:t>
      </w:r>
      <w:r w:rsidRPr="00C85720">
        <w:t>文</w:t>
      </w:r>
      <w:r>
        <w:t>本相似度：表示查询查询文档与候选文档间语义的相似程度，可以由</w:t>
      </w:r>
      <w:r>
        <w:rPr>
          <w:rFonts w:hint="eastAsia"/>
        </w:rPr>
        <w:t>本文</w:t>
      </w:r>
      <w:r w:rsidRPr="00C85720">
        <w:t>提出的相似度算法</w:t>
      </w:r>
      <w:r w:rsidRPr="00C85720">
        <w:t>CWI</w:t>
      </w:r>
      <w:r>
        <w:t>计算得到</w:t>
      </w:r>
      <w:r>
        <w:rPr>
          <w:rFonts w:hint="eastAsia"/>
        </w:rPr>
        <w:t>。</w:t>
      </w:r>
    </w:p>
    <w:p w:rsidR="001710B1" w:rsidRDefault="001710B1" w:rsidP="001710B1">
      <w:pPr>
        <w:pStyle w:val="ac"/>
      </w:pPr>
      <w:r>
        <w:t>(2)</w:t>
      </w:r>
      <w:r w:rsidRPr="00C85720">
        <w:t>IDF</w:t>
      </w:r>
      <w:r w:rsidRPr="00C85720">
        <w:t>之和：查询中词语在候选文档列表中的</w:t>
      </w:r>
      <w:r w:rsidRPr="00C85720">
        <w:t>IDF</w:t>
      </w:r>
      <w:r w:rsidRPr="00C85720">
        <w:t>值之和，它体现了查询在其对应的结果集的重要程度，可用公式</w:t>
      </w:r>
      <w:r>
        <w:rPr>
          <w:rFonts w:hint="eastAsia"/>
        </w:rPr>
        <w:t>(</w:t>
      </w:r>
      <w:r>
        <w:t>3.17)</w:t>
      </w:r>
      <w:r>
        <w:t>表示</w:t>
      </w:r>
      <w:r>
        <w:rPr>
          <w:rFonts w:hint="eastAsia"/>
        </w:rPr>
        <w:t>。</w:t>
      </w:r>
    </w:p>
    <w:p w:rsidR="001710B1" w:rsidRPr="00875EBB" w:rsidRDefault="001710B1" w:rsidP="001710B1">
      <w:pPr>
        <w:pStyle w:val="ac"/>
        <w:ind w:firstLineChars="0" w:firstLine="0"/>
        <w:jc w:val="right"/>
      </w:pPr>
      <m:oMath>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sum</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t∈Q</m:t>
            </m:r>
          </m:sub>
          <m:sup/>
          <m:e>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res</m:t>
                </m:r>
              </m:sub>
            </m:sSub>
            <m:r>
              <w:rPr>
                <w:rFonts w:ascii="Cambria Math" w:hAnsi="Cambria Math" w:cs="Times New Roman"/>
              </w:rPr>
              <m:t>(t)</m:t>
            </m:r>
          </m:e>
        </m:nary>
      </m:oMath>
      <w:r w:rsidRPr="00E24AED">
        <w:rPr>
          <w:rFonts w:cs="Times New Roman" w:hint="eastAsia"/>
        </w:rPr>
        <w:t xml:space="preserve"> </w:t>
      </w:r>
      <w:r w:rsidRPr="00E24AED">
        <w:rPr>
          <w:rFonts w:cs="Times New Roman"/>
        </w:rPr>
        <w:tab/>
      </w:r>
      <w:r>
        <w:rPr>
          <w:rFonts w:cs="Times New Roman"/>
        </w:rPr>
        <w:tab/>
      </w:r>
      <w:r w:rsidRPr="00E24AED">
        <w:rPr>
          <w:rFonts w:cs="Times New Roman"/>
        </w:rPr>
        <w:tab/>
      </w:r>
      <w:r w:rsidRPr="00E24AED">
        <w:rPr>
          <w:rFonts w:cs="Times New Roman"/>
        </w:rPr>
        <w:tab/>
      </w:r>
      <w:r w:rsidRPr="00E24AED">
        <w:rPr>
          <w:rFonts w:cs="Times New Roman"/>
        </w:rPr>
        <w:tab/>
      </w:r>
      <w:r w:rsidRPr="00E24AED">
        <w:rPr>
          <w:rFonts w:cs="Times New Roman"/>
        </w:rPr>
        <w:tab/>
      </w:r>
      <w:r w:rsidRPr="00E24AED">
        <w:rPr>
          <w:rFonts w:cs="Times New Roman" w:hint="eastAsia"/>
        </w:rPr>
        <w:t>(</w:t>
      </w:r>
      <w:r w:rsidRPr="00E24AED">
        <w:rPr>
          <w:rFonts w:cs="Times New Roman"/>
        </w:rPr>
        <w:t>3.17</w:t>
      </w:r>
      <w:r w:rsidRPr="00E24AED">
        <w:rPr>
          <w:rFonts w:cs="Times New Roman" w:hint="eastAsia"/>
        </w:rPr>
        <w:t>)</w:t>
      </w:r>
    </w:p>
    <w:p w:rsidR="001710B1" w:rsidRPr="00C85720" w:rsidRDefault="001710B1" w:rsidP="001710B1">
      <w:pPr>
        <w:pStyle w:val="a7"/>
        <w:ind w:left="405" w:firstLineChars="0" w:firstLine="0"/>
        <w:rPr>
          <w:rFonts w:eastAsia="宋体" w:cs="Times New Roman"/>
        </w:rPr>
      </w:pPr>
      <w:r w:rsidRPr="00C85720">
        <w:rPr>
          <w:rFonts w:eastAsia="宋体" w:cs="Times New Roman"/>
        </w:rPr>
        <w:t>在这里</w:t>
      </w:r>
      <m:oMath>
        <m:r>
          <w:rPr>
            <w:rFonts w:ascii="Cambria Math" w:eastAsia="宋体" w:hAnsi="Cambria Math" w:cs="Times New Roman"/>
          </w:rPr>
          <m:t>t</m:t>
        </m:r>
      </m:oMath>
      <w:r w:rsidRPr="00C85720">
        <w:rPr>
          <w:rFonts w:eastAsia="宋体" w:cs="Times New Roman"/>
        </w:rPr>
        <w:t>代表查询文档</w:t>
      </w:r>
      <m:oMath>
        <m:r>
          <w:rPr>
            <w:rFonts w:ascii="Cambria Math" w:eastAsia="宋体" w:hAnsi="Cambria Math" w:cs="Times New Roman" w:hint="eastAsia"/>
          </w:rPr>
          <m:t>Q</m:t>
        </m:r>
      </m:oMath>
      <w:r w:rsidRPr="00C85720">
        <w:rPr>
          <w:rFonts w:eastAsia="宋体" w:cs="Times New Roman"/>
        </w:rPr>
        <w:t>中的单词，</w:t>
      </w:r>
      <m:oMath>
        <m:r>
          <w:rPr>
            <w:rFonts w:ascii="Cambria Math" w:eastAsia="宋体" w:hAnsi="Cambria Math" w:cs="Times New Roman" w:hint="eastAsia"/>
          </w:rPr>
          <m:t>res</m:t>
        </m:r>
      </m:oMath>
      <w:r>
        <w:rPr>
          <w:rFonts w:eastAsia="宋体" w:cs="Times New Roman"/>
        </w:rPr>
        <w:t>代表查询</w:t>
      </w:r>
      <w:r>
        <w:rPr>
          <w:rFonts w:eastAsia="宋体" w:cs="Times New Roman" w:hint="eastAsia"/>
        </w:rPr>
        <w:t>所对应的候选文档列表。</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3)</w:t>
      </w:r>
      <w:r w:rsidRPr="00ED20EE">
        <w:rPr>
          <w:rFonts w:eastAsia="宋体" w:cs="Times New Roman"/>
        </w:rPr>
        <w:t>广义</w:t>
      </w:r>
      <w:r w:rsidRPr="00ED20EE">
        <w:rPr>
          <w:rFonts w:eastAsia="宋体" w:cs="Times New Roman"/>
        </w:rPr>
        <w:t>Jaccard</w:t>
      </w:r>
      <w:r w:rsidRPr="00ED20EE">
        <w:rPr>
          <w:rFonts w:eastAsia="宋体" w:cs="Times New Roman"/>
        </w:rPr>
        <w:t>系数：通过文档向量表示查询文档和任一候选文档的上下文相似度，其计算方法由公式</w:t>
      </w:r>
      <w:r>
        <w:rPr>
          <w:rFonts w:eastAsia="宋体" w:cs="Times New Roman" w:hint="eastAsia"/>
        </w:rPr>
        <w:t>(</w:t>
      </w:r>
      <w:r>
        <w:rPr>
          <w:rFonts w:eastAsia="宋体" w:cs="Times New Roman"/>
        </w:rPr>
        <w:t>3.18)</w:t>
      </w:r>
      <w:r>
        <w:rPr>
          <w:rFonts w:eastAsia="宋体" w:cs="Times New Roman"/>
        </w:rPr>
        <w:t>所示</w:t>
      </w:r>
      <w:r>
        <w:rPr>
          <w:rFonts w:eastAsia="宋体" w:cs="Times New Roman" w:hint="eastAsia"/>
        </w:rPr>
        <w:t>。</w:t>
      </w:r>
    </w:p>
    <w:p w:rsidR="001710B1" w:rsidRPr="006157AE" w:rsidRDefault="001710B1" w:rsidP="001710B1">
      <w:pPr>
        <w:ind w:firstLineChars="1300" w:firstLine="2704"/>
        <w:jc w:val="right"/>
        <w:rPr>
          <w:rFonts w:eastAsia="宋体" w:cs="Times New Roman"/>
        </w:rPr>
      </w:pPr>
      <m:oMath>
        <m:r>
          <w:rPr>
            <w:rFonts w:ascii="Cambria Math" w:eastAsia="宋体" w:hAnsi="Cambria Math" w:cs="Times New Roman"/>
            <w:spacing w:val="-1"/>
            <w:kern w:val="0"/>
          </w:rPr>
          <m:t>J</m:t>
        </m:r>
        <m:d>
          <m:dPr>
            <m:ctrlPr>
              <w:rPr>
                <w:rFonts w:ascii="Cambria Math" w:eastAsia="宋体" w:hAnsi="Cambria Math" w:cs="Times New Roman"/>
                <w:i/>
                <w:iCs/>
                <w:spacing w:val="-1"/>
                <w:kern w:val="0"/>
                <w:lang w:eastAsia="en-US"/>
              </w:rPr>
            </m:ctrlPr>
          </m:dPr>
          <m:e>
            <m:r>
              <w:rPr>
                <w:rFonts w:ascii="Cambria Math" w:eastAsia="宋体" w:hAnsi="Cambria Math" w:cs="Times New Roman"/>
                <w:spacing w:val="-1"/>
                <w:kern w:val="0"/>
              </w:rPr>
              <m:t>q,d</m:t>
            </m:r>
          </m:e>
        </m:d>
        <m:r>
          <w:rPr>
            <w:rFonts w:ascii="Cambria Math" w:eastAsia="宋体" w:hAnsi="Cambria Math" w:cs="Times New Roman"/>
            <w:spacing w:val="-1"/>
            <w:kern w:val="0"/>
          </w:rPr>
          <m:t>=</m:t>
        </m:r>
        <m:f>
          <m:fPr>
            <m:ctrlPr>
              <w:rPr>
                <w:rFonts w:ascii="Cambria Math" w:eastAsia="宋体" w:hAnsi="Cambria Math" w:cs="Times New Roman"/>
                <w:i/>
                <w:iCs/>
                <w:spacing w:val="-1"/>
                <w:kern w:val="0"/>
                <w:lang w:eastAsia="en-US"/>
              </w:rPr>
            </m:ctrlPr>
          </m:fPr>
          <m:num>
            <m:r>
              <w:rPr>
                <w:rFonts w:ascii="Cambria Math" w:eastAsia="宋体" w:hAnsi="Cambria Math" w:cs="Times New Roman"/>
                <w:spacing w:val="-1"/>
                <w:kern w:val="0"/>
              </w:rPr>
              <m:t>q∙d</m:t>
            </m:r>
          </m:num>
          <m:den>
            <m:d>
              <m:dPr>
                <m:begChr m:val="‖"/>
                <m:endChr m:val="‖"/>
                <m:ctrlPr>
                  <w:rPr>
                    <w:rFonts w:ascii="Cambria Math" w:eastAsia="宋体" w:hAnsi="Cambria Math" w:cs="Times New Roman"/>
                    <w:i/>
                    <w:iCs/>
                    <w:spacing w:val="-1"/>
                    <w:kern w:val="0"/>
                    <w:lang w:eastAsia="en-US"/>
                  </w:rPr>
                </m:ctrlPr>
              </m:dPr>
              <m:e>
                <m:sSup>
                  <m:sSupPr>
                    <m:ctrlPr>
                      <w:rPr>
                        <w:rFonts w:ascii="Cambria Math" w:eastAsia="宋体" w:hAnsi="Cambria Math" w:cs="Times New Roman"/>
                        <w:i/>
                        <w:iCs/>
                        <w:spacing w:val="-1"/>
                        <w:kern w:val="0"/>
                        <w:lang w:eastAsia="en-US"/>
                      </w:rPr>
                    </m:ctrlPr>
                  </m:sSupPr>
                  <m:e>
                    <m:r>
                      <w:rPr>
                        <w:rFonts w:ascii="Cambria Math" w:eastAsia="宋体" w:hAnsi="Cambria Math" w:cs="Times New Roman"/>
                        <w:spacing w:val="-1"/>
                        <w:kern w:val="0"/>
                      </w:rPr>
                      <m:t>q</m:t>
                    </m:r>
                  </m:e>
                  <m:sup>
                    <m:r>
                      <w:rPr>
                        <w:rFonts w:ascii="Cambria Math" w:eastAsia="宋体" w:hAnsi="Cambria Math" w:cs="Times New Roman"/>
                        <w:spacing w:val="-1"/>
                        <w:kern w:val="0"/>
                      </w:rPr>
                      <m:t>2</m:t>
                    </m:r>
                  </m:sup>
                </m:sSup>
              </m:e>
            </m:d>
            <m:r>
              <w:rPr>
                <w:rFonts w:ascii="Cambria Math" w:eastAsia="宋体" w:hAnsi="Cambria Math" w:cs="Times New Roman"/>
                <w:spacing w:val="-1"/>
                <w:kern w:val="0"/>
              </w:rPr>
              <m:t>+</m:t>
            </m:r>
            <m:d>
              <m:dPr>
                <m:begChr m:val="‖"/>
                <m:endChr m:val="‖"/>
                <m:ctrlPr>
                  <w:rPr>
                    <w:rFonts w:ascii="Cambria Math" w:eastAsia="宋体" w:hAnsi="Cambria Math" w:cs="Times New Roman"/>
                    <w:i/>
                    <w:iCs/>
                    <w:spacing w:val="-1"/>
                    <w:kern w:val="0"/>
                    <w:lang w:eastAsia="en-US"/>
                  </w:rPr>
                </m:ctrlPr>
              </m:dPr>
              <m:e>
                <m:sSup>
                  <m:sSupPr>
                    <m:ctrlPr>
                      <w:rPr>
                        <w:rFonts w:ascii="Cambria Math" w:eastAsia="宋体" w:hAnsi="Cambria Math" w:cs="Times New Roman"/>
                        <w:i/>
                        <w:iCs/>
                        <w:spacing w:val="-1"/>
                        <w:kern w:val="0"/>
                        <w:lang w:eastAsia="en-US"/>
                      </w:rPr>
                    </m:ctrlPr>
                  </m:sSupPr>
                  <m:e>
                    <m:r>
                      <w:rPr>
                        <w:rFonts w:ascii="Cambria Math" w:eastAsia="宋体" w:hAnsi="Cambria Math" w:cs="Times New Roman"/>
                        <w:spacing w:val="-1"/>
                        <w:kern w:val="0"/>
                      </w:rPr>
                      <m:t>d</m:t>
                    </m:r>
                  </m:e>
                  <m:sup>
                    <m:r>
                      <w:rPr>
                        <w:rFonts w:ascii="Cambria Math" w:eastAsia="宋体" w:hAnsi="Cambria Math" w:cs="Times New Roman"/>
                        <w:spacing w:val="-1"/>
                        <w:kern w:val="0"/>
                      </w:rPr>
                      <m:t>2</m:t>
                    </m:r>
                  </m:sup>
                </m:sSup>
              </m:e>
            </m:d>
            <m:r>
              <w:rPr>
                <w:rFonts w:ascii="Cambria Math" w:eastAsia="宋体" w:hAnsi="Cambria Math" w:cs="Times New Roman"/>
                <w:spacing w:val="-1"/>
                <w:kern w:val="0"/>
              </w:rPr>
              <m:t>-q∙d</m:t>
            </m:r>
          </m:den>
        </m:f>
      </m:oMath>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iCs/>
          <w:spacing w:val="-1"/>
          <w:kern w:val="0"/>
        </w:rPr>
        <w:tab/>
      </w:r>
      <w:r w:rsidRPr="006157AE">
        <w:rPr>
          <w:rFonts w:eastAsia="宋体" w:cs="Times New Roman" w:hint="eastAsia"/>
          <w:iCs/>
          <w:spacing w:val="-1"/>
          <w:kern w:val="0"/>
        </w:rPr>
        <w:t>(</w:t>
      </w:r>
      <w:r w:rsidRPr="006157AE">
        <w:rPr>
          <w:rFonts w:eastAsia="宋体" w:cs="Times New Roman"/>
          <w:iCs/>
          <w:spacing w:val="-1"/>
          <w:kern w:val="0"/>
        </w:rPr>
        <w:t>3.18</w:t>
      </w:r>
      <w:r w:rsidRPr="006157AE">
        <w:rPr>
          <w:rFonts w:eastAsia="宋体" w:cs="Times New Roman" w:hint="eastAsia"/>
          <w:iCs/>
          <w:spacing w:val="-1"/>
          <w:kern w:val="0"/>
        </w:rPr>
        <w:t>)</w:t>
      </w:r>
    </w:p>
    <w:p w:rsidR="001710B1" w:rsidRPr="00C85720" w:rsidRDefault="001710B1" w:rsidP="001710B1">
      <w:pPr>
        <w:ind w:firstLine="480"/>
        <w:rPr>
          <w:rFonts w:eastAsia="宋体" w:cs="Times New Roman"/>
        </w:rPr>
      </w:pPr>
      <w:r w:rsidRPr="00C85720">
        <w:rPr>
          <w:rFonts w:eastAsia="宋体" w:cs="Times New Roman"/>
        </w:rPr>
        <w:t>这里</w:t>
      </w:r>
      <m:oMath>
        <m:r>
          <w:rPr>
            <w:rFonts w:ascii="Cambria Math" w:eastAsia="宋体" w:hAnsi="Cambria Math" w:cs="Times New Roman"/>
          </w:rPr>
          <m:t>q</m:t>
        </m:r>
      </m:oMath>
      <w:r w:rsidRPr="00C85720">
        <w:rPr>
          <w:rFonts w:eastAsia="宋体" w:cs="Times New Roman"/>
          <w:iCs/>
          <w:spacing w:val="-1"/>
          <w:kern w:val="0"/>
          <w:szCs w:val="20"/>
        </w:rPr>
        <w:t>代表查询文档的向量表示，</w:t>
      </w:r>
      <m:oMath>
        <m:r>
          <w:rPr>
            <w:rFonts w:ascii="Cambria Math" w:eastAsia="宋体" w:hAnsi="Cambria Math" w:cs="Times New Roman"/>
            <w:spacing w:val="-1"/>
            <w:kern w:val="0"/>
            <w:szCs w:val="20"/>
          </w:rPr>
          <m:t>d</m:t>
        </m:r>
      </m:oMath>
      <w:r w:rsidRPr="00C85720">
        <w:rPr>
          <w:rFonts w:eastAsia="宋体" w:cs="Times New Roman"/>
          <w:spacing w:val="-1"/>
          <w:kern w:val="0"/>
          <w:szCs w:val="20"/>
        </w:rPr>
        <w:t>是候选文档的向量表示，它们可以由公式</w:t>
      </w:r>
      <w:r>
        <w:rPr>
          <w:rFonts w:eastAsia="宋体" w:cs="Times New Roman" w:hint="eastAsia"/>
          <w:spacing w:val="-1"/>
          <w:kern w:val="0"/>
          <w:szCs w:val="20"/>
        </w:rPr>
        <w:t>(</w:t>
      </w:r>
      <w:r>
        <w:rPr>
          <w:rFonts w:eastAsia="宋体" w:cs="Times New Roman"/>
          <w:spacing w:val="-1"/>
          <w:kern w:val="0"/>
          <w:szCs w:val="20"/>
        </w:rPr>
        <w:t>3.3</w:t>
      </w:r>
      <w:r>
        <w:rPr>
          <w:rFonts w:eastAsia="宋体" w:cs="Times New Roman" w:hint="eastAsia"/>
          <w:spacing w:val="-1"/>
          <w:kern w:val="0"/>
          <w:szCs w:val="20"/>
        </w:rPr>
        <w:t>)</w:t>
      </w:r>
      <w:r w:rsidRPr="00C85720">
        <w:rPr>
          <w:rFonts w:eastAsia="宋体" w:cs="Times New Roman"/>
          <w:spacing w:val="-1"/>
          <w:kern w:val="0"/>
          <w:szCs w:val="20"/>
        </w:rPr>
        <w:t>计算得出。</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4</w:t>
      </w:r>
      <w:r>
        <w:rPr>
          <w:rFonts w:eastAsia="宋体" w:cs="Times New Roman" w:hint="eastAsia"/>
        </w:rPr>
        <w:t>)</w:t>
      </w:r>
      <w:r w:rsidRPr="00ED20EE">
        <w:rPr>
          <w:rFonts w:eastAsia="宋体" w:cs="Times New Roman"/>
        </w:rPr>
        <w:t>缺失词数量：即在使用</w:t>
      </w:r>
      <w:r>
        <w:rPr>
          <w:rFonts w:eastAsia="宋体" w:cs="Times New Roman"/>
        </w:rPr>
        <w:t>词向量表示文本时，缺失词的数量，体现缺失词语在查询中的重要程度</w:t>
      </w:r>
      <w:r>
        <w:rPr>
          <w:rFonts w:eastAsia="宋体" w:cs="Times New Roman" w:hint="eastAsia"/>
        </w:rPr>
        <w:t>。</w:t>
      </w:r>
    </w:p>
    <w:p w:rsidR="001710B1" w:rsidRPr="00ED20EE" w:rsidRDefault="001710B1" w:rsidP="001710B1">
      <w:pPr>
        <w:ind w:firstLine="480"/>
        <w:rPr>
          <w:rFonts w:eastAsia="宋体" w:cs="Times New Roman"/>
        </w:rPr>
      </w:pPr>
      <w:r>
        <w:rPr>
          <w:rFonts w:eastAsia="宋体" w:cs="Times New Roman" w:hint="eastAsia"/>
        </w:rPr>
        <w:t>(</w:t>
      </w:r>
      <w:r>
        <w:rPr>
          <w:rFonts w:eastAsia="宋体" w:cs="Times New Roman"/>
        </w:rPr>
        <w:t>5</w:t>
      </w:r>
      <w:r>
        <w:rPr>
          <w:rFonts w:eastAsia="宋体" w:cs="Times New Roman" w:hint="eastAsia"/>
        </w:rPr>
        <w:t>)</w:t>
      </w:r>
      <w:r w:rsidRPr="00ED20EE">
        <w:rPr>
          <w:rFonts w:eastAsia="宋体" w:cs="Times New Roman"/>
        </w:rPr>
        <w:t>文本长度：表示查询候选文档列表的长度，学习排序中常用的不依赖查询特征，可以一定程度体现结果的有效程度。</w:t>
      </w:r>
    </w:p>
    <w:p w:rsidR="001710B1" w:rsidRPr="00D36237" w:rsidRDefault="001710B1" w:rsidP="001710B1">
      <w:pPr>
        <w:pStyle w:val="2"/>
        <w:spacing w:before="120" w:after="120"/>
      </w:pPr>
      <w:bookmarkStart w:id="25" w:name="_Toc515955767"/>
      <w:r w:rsidRPr="00D36237">
        <w:t>3.4</w:t>
      </w:r>
      <w:r>
        <w:t xml:space="preserve"> </w:t>
      </w:r>
      <w:r w:rsidRPr="00D36237">
        <w:t>本章小结</w:t>
      </w:r>
      <w:bookmarkEnd w:id="25"/>
    </w:p>
    <w:p w:rsidR="00D526C1" w:rsidRDefault="001710B1" w:rsidP="001710B1">
      <w:pPr>
        <w:pStyle w:val="ac"/>
      </w:pPr>
      <w:r w:rsidRPr="00C85720">
        <w:t>本章首先介绍了面向发动机适航的软件需求追踪算法的模型框架，然后介绍了基于词向量的文本相似度算法，算法包括了语义相似度的计算和缺失词语的动态处理，最后，介绍了机器学习排序将排序问题转化为</w:t>
      </w:r>
      <w:r w:rsidRPr="00C85720">
        <w:t>0-1</w:t>
      </w:r>
      <w:r w:rsidRPr="00C85720">
        <w:t>分类问题的原理，并给出了损失函数的优化和推导过程，结合当下的流行的机器学习技术，通过组合文本中的多个特征从而提</w:t>
      </w:r>
      <w:r>
        <w:t>升结果精度</w:t>
      </w:r>
      <w:r>
        <w:rPr>
          <w:rFonts w:hint="eastAsia"/>
        </w:rPr>
        <w:t>。</w:t>
      </w: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D526C1" w:rsidRDefault="00D526C1" w:rsidP="005B75C4">
      <w:pPr>
        <w:pStyle w:val="ac"/>
      </w:pPr>
    </w:p>
    <w:p w:rsidR="00665B48" w:rsidRPr="005B75C4" w:rsidRDefault="00665B48"/>
    <w:sectPr w:rsidR="00665B48" w:rsidRPr="005B7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05F" w:rsidRDefault="0029405F" w:rsidP="00BE0EE6">
      <w:r>
        <w:separator/>
      </w:r>
    </w:p>
  </w:endnote>
  <w:endnote w:type="continuationSeparator" w:id="0">
    <w:p w:rsidR="0029405F" w:rsidRDefault="0029405F" w:rsidP="00BE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05F" w:rsidRDefault="0029405F" w:rsidP="00BE0EE6">
      <w:r>
        <w:separator/>
      </w:r>
    </w:p>
  </w:footnote>
  <w:footnote w:type="continuationSeparator" w:id="0">
    <w:p w:rsidR="0029405F" w:rsidRDefault="0029405F" w:rsidP="00BE0E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3B6"/>
    <w:multiLevelType w:val="hybridMultilevel"/>
    <w:tmpl w:val="90A23066"/>
    <w:lvl w:ilvl="0" w:tplc="5EBE2C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BC29BC"/>
    <w:multiLevelType w:val="hybridMultilevel"/>
    <w:tmpl w:val="96AA7674"/>
    <w:lvl w:ilvl="0" w:tplc="B21EA8DE">
      <w:start w:val="3"/>
      <w:numFmt w:val="japaneseCounting"/>
      <w:lvlText w:val="第%1，"/>
      <w:lvlJc w:val="left"/>
      <w:pPr>
        <w:ind w:left="168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5F6194"/>
    <w:multiLevelType w:val="hybridMultilevel"/>
    <w:tmpl w:val="866684C0"/>
    <w:lvl w:ilvl="0" w:tplc="878EE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13BC"/>
    <w:multiLevelType w:val="hybridMultilevel"/>
    <w:tmpl w:val="B144F5DA"/>
    <w:lvl w:ilvl="0" w:tplc="569E50C4">
      <w:start w:val="1"/>
      <w:numFmt w:val="none"/>
      <w:lvlText w:val="一、"/>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55D8A"/>
    <w:multiLevelType w:val="hybridMultilevel"/>
    <w:tmpl w:val="D2D00714"/>
    <w:lvl w:ilvl="0" w:tplc="69BE35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686B59"/>
    <w:multiLevelType w:val="hybridMultilevel"/>
    <w:tmpl w:val="160E9BA8"/>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347A6D"/>
    <w:multiLevelType w:val="hybridMultilevel"/>
    <w:tmpl w:val="D1B21F98"/>
    <w:lvl w:ilvl="0" w:tplc="59708EC4">
      <w:start w:val="1"/>
      <w:numFmt w:val="decimal"/>
      <w:lvlText w:val="表%1"/>
      <w:lvlJc w:val="left"/>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C17983"/>
    <w:multiLevelType w:val="hybridMultilevel"/>
    <w:tmpl w:val="D06EB8EC"/>
    <w:lvl w:ilvl="0" w:tplc="1C08D0B2">
      <w:start w:val="1"/>
      <w:numFmt w:val="decimal"/>
      <w:lvlText w:val="图%1. "/>
      <w:lvlJc w:val="left"/>
      <w:pPr>
        <w:ind w:left="900" w:hanging="420"/>
      </w:pPr>
      <w:rPr>
        <w:rFonts w:hint="eastAsia"/>
        <w:b/>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A3227"/>
    <w:multiLevelType w:val="hybridMultilevel"/>
    <w:tmpl w:val="16B0A348"/>
    <w:lvl w:ilvl="0" w:tplc="F13C1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D70E49"/>
    <w:multiLevelType w:val="hybridMultilevel"/>
    <w:tmpl w:val="58E6DFDE"/>
    <w:lvl w:ilvl="0" w:tplc="E0D60D30">
      <w:start w:val="1"/>
      <w:numFmt w:val="decimal"/>
      <w:lvlText w:val="[%1]"/>
      <w:lvlJc w:val="left"/>
      <w:pPr>
        <w:ind w:left="33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0906E8"/>
    <w:multiLevelType w:val="hybridMultilevel"/>
    <w:tmpl w:val="0010BCF0"/>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0B2A9C"/>
    <w:multiLevelType w:val="hybridMultilevel"/>
    <w:tmpl w:val="DEFAD09C"/>
    <w:lvl w:ilvl="0" w:tplc="59708EC4">
      <w:start w:val="1"/>
      <w:numFmt w:val="decimal"/>
      <w:lvlText w:val="表%1"/>
      <w:lvlJc w:val="left"/>
      <w:pPr>
        <w:ind w:left="1320" w:hanging="420"/>
      </w:pPr>
      <w:rPr>
        <w:rFonts w:eastAsia="宋体" w:hint="eastAsia"/>
        <w:b/>
        <w:i w:val="0"/>
        <w:sz w:val="21"/>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35DC6D37"/>
    <w:multiLevelType w:val="hybridMultilevel"/>
    <w:tmpl w:val="2F8092FC"/>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5F36E79"/>
    <w:multiLevelType w:val="hybridMultilevel"/>
    <w:tmpl w:val="53F8BF6C"/>
    <w:lvl w:ilvl="0" w:tplc="39C2464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357D06"/>
    <w:multiLevelType w:val="hybridMultilevel"/>
    <w:tmpl w:val="E4FEA786"/>
    <w:lvl w:ilvl="0" w:tplc="59708EC4">
      <w:start w:val="1"/>
      <w:numFmt w:val="decimal"/>
      <w:lvlText w:val="表%1"/>
      <w:lvlJc w:val="left"/>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6A1F47"/>
    <w:multiLevelType w:val="hybridMultilevel"/>
    <w:tmpl w:val="BFF00B98"/>
    <w:lvl w:ilvl="0" w:tplc="86CEECC4">
      <w:start w:val="1"/>
      <w:numFmt w:val="decimal"/>
      <w:lvlText w:val="图%1"/>
      <w:lvlJc w:val="center"/>
      <w:pPr>
        <w:ind w:left="1320" w:hanging="420"/>
      </w:pPr>
      <w:rPr>
        <w:rFonts w:eastAsia="宋体" w:hint="eastAsia"/>
        <w:b/>
        <w:i w:val="0"/>
        <w:sz w:val="21"/>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3ECE38E6"/>
    <w:multiLevelType w:val="hybridMultilevel"/>
    <w:tmpl w:val="C368DF1A"/>
    <w:lvl w:ilvl="0" w:tplc="FE664CA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025023"/>
    <w:multiLevelType w:val="hybridMultilevel"/>
    <w:tmpl w:val="FAC62440"/>
    <w:lvl w:ilvl="0" w:tplc="677C6F7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750835"/>
    <w:multiLevelType w:val="hybridMultilevel"/>
    <w:tmpl w:val="1872349E"/>
    <w:lvl w:ilvl="0" w:tplc="FD0C37A8">
      <w:start w:val="15"/>
      <w:numFmt w:val="decimal"/>
      <w:lvlText w:val="图%1"/>
      <w:lvlJc w:val="center"/>
      <w:pPr>
        <w:ind w:left="1260" w:hanging="420"/>
      </w:pPr>
      <w:rPr>
        <w:rFonts w:eastAsia="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57AEE"/>
    <w:multiLevelType w:val="hybridMultilevel"/>
    <w:tmpl w:val="7C5A0956"/>
    <w:lvl w:ilvl="0" w:tplc="B21EA8DE">
      <w:start w:val="3"/>
      <w:numFmt w:val="japaneseCounting"/>
      <w:lvlText w:val="第%1，"/>
      <w:lvlJc w:val="left"/>
      <w:pPr>
        <w:ind w:left="162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2CD587E"/>
    <w:multiLevelType w:val="hybridMultilevel"/>
    <w:tmpl w:val="439AD7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4A46E2B"/>
    <w:multiLevelType w:val="hybridMultilevel"/>
    <w:tmpl w:val="8822E0A6"/>
    <w:lvl w:ilvl="0" w:tplc="E0D60D3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15:restartNumberingAfterBreak="0">
    <w:nsid w:val="54AB5AA3"/>
    <w:multiLevelType w:val="hybridMultilevel"/>
    <w:tmpl w:val="33547A3A"/>
    <w:lvl w:ilvl="0" w:tplc="86CEECC4">
      <w:start w:val="1"/>
      <w:numFmt w:val="decimal"/>
      <w:lvlText w:val="图%1"/>
      <w:lvlJc w:val="center"/>
      <w:pPr>
        <w:ind w:left="1320" w:hanging="420"/>
      </w:pPr>
      <w:rPr>
        <w:rFonts w:eastAsia="宋体" w:hint="eastAsia"/>
        <w:b/>
        <w:i w:val="0"/>
        <w:sz w:val="21"/>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15:restartNumberingAfterBreak="0">
    <w:nsid w:val="59CB007A"/>
    <w:multiLevelType w:val="hybridMultilevel"/>
    <w:tmpl w:val="BC9086B8"/>
    <w:lvl w:ilvl="0" w:tplc="B21EA8DE">
      <w:start w:val="3"/>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EB7445"/>
    <w:multiLevelType w:val="hybridMultilevel"/>
    <w:tmpl w:val="91AE37BA"/>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C234E9C"/>
    <w:multiLevelType w:val="hybridMultilevel"/>
    <w:tmpl w:val="1634152E"/>
    <w:lvl w:ilvl="0" w:tplc="86CEECC4">
      <w:start w:val="1"/>
      <w:numFmt w:val="decimal"/>
      <w:lvlText w:val="图%1"/>
      <w:lvlJc w:val="center"/>
      <w:pPr>
        <w:ind w:left="1260" w:hanging="420"/>
      </w:pPr>
      <w:rPr>
        <w:rFonts w:eastAsia="宋体" w:hint="eastAsia"/>
        <w:b/>
        <w:i w:val="0"/>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1A15AA"/>
    <w:multiLevelType w:val="hybridMultilevel"/>
    <w:tmpl w:val="AE9AE07E"/>
    <w:lvl w:ilvl="0" w:tplc="878EEB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2C7491"/>
    <w:multiLevelType w:val="hybridMultilevel"/>
    <w:tmpl w:val="554A7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1F301A"/>
    <w:multiLevelType w:val="hybridMultilevel"/>
    <w:tmpl w:val="4EB6FCCE"/>
    <w:lvl w:ilvl="0" w:tplc="59708EC4">
      <w:start w:val="1"/>
      <w:numFmt w:val="decimal"/>
      <w:lvlText w:val="表%1"/>
      <w:lvlJc w:val="left"/>
      <w:pPr>
        <w:ind w:left="1260" w:hanging="420"/>
      </w:pPr>
      <w:rPr>
        <w:rFonts w:eastAsia="宋体" w:hint="eastAsia"/>
        <w:b/>
        <w:i w:val="0"/>
        <w:sz w:val="21"/>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CD7299E"/>
    <w:multiLevelType w:val="hybridMultilevel"/>
    <w:tmpl w:val="A0D20760"/>
    <w:lvl w:ilvl="0" w:tplc="E0D60D30">
      <w:start w:val="1"/>
      <w:numFmt w:val="decimal"/>
      <w:lvlText w:val="[%1]"/>
      <w:lvlJc w:val="left"/>
      <w:pPr>
        <w:ind w:left="350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6"/>
  </w:num>
  <w:num w:numId="2">
    <w:abstractNumId w:val="35"/>
  </w:num>
  <w:num w:numId="3">
    <w:abstractNumId w:val="32"/>
  </w:num>
  <w:num w:numId="4">
    <w:abstractNumId w:val="17"/>
  </w:num>
  <w:num w:numId="5">
    <w:abstractNumId w:val="9"/>
  </w:num>
  <w:num w:numId="6">
    <w:abstractNumId w:val="18"/>
  </w:num>
  <w:num w:numId="7">
    <w:abstractNumId w:val="31"/>
  </w:num>
  <w:num w:numId="8">
    <w:abstractNumId w:val="6"/>
  </w:num>
  <w:num w:numId="9">
    <w:abstractNumId w:val="23"/>
  </w:num>
  <w:num w:numId="10">
    <w:abstractNumId w:val="3"/>
  </w:num>
  <w:num w:numId="11">
    <w:abstractNumId w:val="24"/>
  </w:num>
  <w:num w:numId="12">
    <w:abstractNumId w:val="27"/>
  </w:num>
  <w:num w:numId="13">
    <w:abstractNumId w:val="8"/>
  </w:num>
  <w:num w:numId="14">
    <w:abstractNumId w:val="29"/>
  </w:num>
  <w:num w:numId="15">
    <w:abstractNumId w:val="38"/>
  </w:num>
  <w:num w:numId="16">
    <w:abstractNumId w:val="12"/>
  </w:num>
  <w:num w:numId="17">
    <w:abstractNumId w:val="5"/>
  </w:num>
  <w:num w:numId="18">
    <w:abstractNumId w:val="16"/>
  </w:num>
  <w:num w:numId="19">
    <w:abstractNumId w:val="13"/>
  </w:num>
  <w:num w:numId="20">
    <w:abstractNumId w:val="21"/>
  </w:num>
  <w:num w:numId="21">
    <w:abstractNumId w:val="33"/>
  </w:num>
  <w:num w:numId="22">
    <w:abstractNumId w:val="36"/>
  </w:num>
  <w:num w:numId="23">
    <w:abstractNumId w:val="14"/>
  </w:num>
  <w:num w:numId="24">
    <w:abstractNumId w:val="22"/>
  </w:num>
  <w:num w:numId="25">
    <w:abstractNumId w:val="34"/>
  </w:num>
  <w:num w:numId="26">
    <w:abstractNumId w:val="7"/>
  </w:num>
  <w:num w:numId="27">
    <w:abstractNumId w:val="2"/>
  </w:num>
  <w:num w:numId="28">
    <w:abstractNumId w:val="20"/>
  </w:num>
  <w:num w:numId="29">
    <w:abstractNumId w:val="11"/>
  </w:num>
  <w:num w:numId="30">
    <w:abstractNumId w:val="39"/>
  </w:num>
  <w:num w:numId="31">
    <w:abstractNumId w:val="15"/>
  </w:num>
  <w:num w:numId="32">
    <w:abstractNumId w:val="28"/>
  </w:num>
  <w:num w:numId="33">
    <w:abstractNumId w:val="19"/>
  </w:num>
  <w:num w:numId="34">
    <w:abstractNumId w:val="0"/>
  </w:num>
  <w:num w:numId="35">
    <w:abstractNumId w:val="4"/>
  </w:num>
  <w:num w:numId="36">
    <w:abstractNumId w:val="30"/>
  </w:num>
  <w:num w:numId="37">
    <w:abstractNumId w:val="1"/>
  </w:num>
  <w:num w:numId="38">
    <w:abstractNumId w:val="25"/>
  </w:num>
  <w:num w:numId="39">
    <w:abstractNumId w:val="3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4"/>
    <w:rsid w:val="00010438"/>
    <w:rsid w:val="000336D2"/>
    <w:rsid w:val="00073874"/>
    <w:rsid w:val="000756D6"/>
    <w:rsid w:val="00091AAC"/>
    <w:rsid w:val="0009479F"/>
    <w:rsid w:val="000C7C5D"/>
    <w:rsid w:val="000E3B64"/>
    <w:rsid w:val="000E5F3D"/>
    <w:rsid w:val="00120D3B"/>
    <w:rsid w:val="00137DE2"/>
    <w:rsid w:val="00167BE3"/>
    <w:rsid w:val="0017016C"/>
    <w:rsid w:val="001710B1"/>
    <w:rsid w:val="00171F20"/>
    <w:rsid w:val="00173006"/>
    <w:rsid w:val="001928C6"/>
    <w:rsid w:val="001A0B7D"/>
    <w:rsid w:val="001D355E"/>
    <w:rsid w:val="001F61E1"/>
    <w:rsid w:val="002304D7"/>
    <w:rsid w:val="00255F15"/>
    <w:rsid w:val="00262DC2"/>
    <w:rsid w:val="00273F97"/>
    <w:rsid w:val="002827CB"/>
    <w:rsid w:val="0029405F"/>
    <w:rsid w:val="002C067D"/>
    <w:rsid w:val="002D2B76"/>
    <w:rsid w:val="002F795A"/>
    <w:rsid w:val="00321249"/>
    <w:rsid w:val="00327838"/>
    <w:rsid w:val="00336A39"/>
    <w:rsid w:val="003661BD"/>
    <w:rsid w:val="0038399C"/>
    <w:rsid w:val="003D36F0"/>
    <w:rsid w:val="00447BAD"/>
    <w:rsid w:val="00465A2F"/>
    <w:rsid w:val="0048337E"/>
    <w:rsid w:val="00493652"/>
    <w:rsid w:val="004C1966"/>
    <w:rsid w:val="004F0F9A"/>
    <w:rsid w:val="005331AA"/>
    <w:rsid w:val="00540C5A"/>
    <w:rsid w:val="005513F4"/>
    <w:rsid w:val="0055601D"/>
    <w:rsid w:val="00571F21"/>
    <w:rsid w:val="005A220E"/>
    <w:rsid w:val="005B75C4"/>
    <w:rsid w:val="005D3EA9"/>
    <w:rsid w:val="005D5EC4"/>
    <w:rsid w:val="005D60D1"/>
    <w:rsid w:val="005E1CF4"/>
    <w:rsid w:val="005E318A"/>
    <w:rsid w:val="006039DE"/>
    <w:rsid w:val="00665B48"/>
    <w:rsid w:val="00671541"/>
    <w:rsid w:val="006C3101"/>
    <w:rsid w:val="006C5C3E"/>
    <w:rsid w:val="007D222E"/>
    <w:rsid w:val="007E6A16"/>
    <w:rsid w:val="007F4A14"/>
    <w:rsid w:val="008221C4"/>
    <w:rsid w:val="00832080"/>
    <w:rsid w:val="008464E1"/>
    <w:rsid w:val="00852185"/>
    <w:rsid w:val="00863A21"/>
    <w:rsid w:val="0087399B"/>
    <w:rsid w:val="00875DEE"/>
    <w:rsid w:val="008825A2"/>
    <w:rsid w:val="00890CCC"/>
    <w:rsid w:val="008F0120"/>
    <w:rsid w:val="009077A7"/>
    <w:rsid w:val="00934928"/>
    <w:rsid w:val="00945F4B"/>
    <w:rsid w:val="00947FDB"/>
    <w:rsid w:val="00972F55"/>
    <w:rsid w:val="009C3B5A"/>
    <w:rsid w:val="00A33A63"/>
    <w:rsid w:val="00A3504D"/>
    <w:rsid w:val="00A41FC9"/>
    <w:rsid w:val="00A5228E"/>
    <w:rsid w:val="00A64183"/>
    <w:rsid w:val="00A648BD"/>
    <w:rsid w:val="00AA645A"/>
    <w:rsid w:val="00AC6838"/>
    <w:rsid w:val="00AD5866"/>
    <w:rsid w:val="00B664D5"/>
    <w:rsid w:val="00B701A0"/>
    <w:rsid w:val="00B83261"/>
    <w:rsid w:val="00BE0EE6"/>
    <w:rsid w:val="00BF2006"/>
    <w:rsid w:val="00C325C8"/>
    <w:rsid w:val="00C4487C"/>
    <w:rsid w:val="00C867A2"/>
    <w:rsid w:val="00C87EA8"/>
    <w:rsid w:val="00C92B1B"/>
    <w:rsid w:val="00CA24DD"/>
    <w:rsid w:val="00CB234C"/>
    <w:rsid w:val="00D226FD"/>
    <w:rsid w:val="00D445A3"/>
    <w:rsid w:val="00D47A9E"/>
    <w:rsid w:val="00D526C1"/>
    <w:rsid w:val="00D922DA"/>
    <w:rsid w:val="00DD7C9E"/>
    <w:rsid w:val="00DE0650"/>
    <w:rsid w:val="00E03415"/>
    <w:rsid w:val="00E25BB0"/>
    <w:rsid w:val="00E32347"/>
    <w:rsid w:val="00E60421"/>
    <w:rsid w:val="00E67B37"/>
    <w:rsid w:val="00E77B13"/>
    <w:rsid w:val="00E872D8"/>
    <w:rsid w:val="00E963FA"/>
    <w:rsid w:val="00ED1CA0"/>
    <w:rsid w:val="00EE49A2"/>
    <w:rsid w:val="00F410BA"/>
    <w:rsid w:val="00F5036F"/>
    <w:rsid w:val="00F81065"/>
    <w:rsid w:val="00F8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5C76E"/>
  <w15:docId w15:val="{1039B541-BCBC-4F6D-95E1-14298A33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5C4"/>
    <w:pPr>
      <w:widowControl w:val="0"/>
      <w:jc w:val="both"/>
    </w:pPr>
  </w:style>
  <w:style w:type="paragraph" w:styleId="1">
    <w:name w:val="heading 1"/>
    <w:basedOn w:val="a"/>
    <w:next w:val="a"/>
    <w:link w:val="10"/>
    <w:uiPriority w:val="9"/>
    <w:qFormat/>
    <w:rsid w:val="005B75C4"/>
    <w:pPr>
      <w:keepNext/>
      <w:keepLines/>
      <w:spacing w:before="340" w:after="330" w:line="578" w:lineRule="auto"/>
      <w:outlineLvl w:val="0"/>
    </w:pPr>
    <w:rPr>
      <w:b/>
      <w:bCs/>
      <w:kern w:val="44"/>
      <w:sz w:val="44"/>
      <w:szCs w:val="44"/>
    </w:rPr>
  </w:style>
  <w:style w:type="paragraph" w:styleId="2">
    <w:name w:val="heading 2"/>
    <w:basedOn w:val="1"/>
    <w:next w:val="a"/>
    <w:link w:val="20"/>
    <w:uiPriority w:val="9"/>
    <w:unhideWhenUsed/>
    <w:qFormat/>
    <w:rsid w:val="005B75C4"/>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0"/>
    <w:uiPriority w:val="9"/>
    <w:unhideWhenUsed/>
    <w:qFormat/>
    <w:rsid w:val="005B75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3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E31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47F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47FD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5C4"/>
    <w:rPr>
      <w:b/>
      <w:bCs/>
      <w:kern w:val="44"/>
      <w:sz w:val="44"/>
      <w:szCs w:val="44"/>
    </w:rPr>
  </w:style>
  <w:style w:type="character" w:customStyle="1" w:styleId="20">
    <w:name w:val="标题 2 字符"/>
    <w:basedOn w:val="a0"/>
    <w:link w:val="2"/>
    <w:uiPriority w:val="9"/>
    <w:rsid w:val="005B75C4"/>
    <w:rPr>
      <w:rFonts w:asciiTheme="majorHAnsi" w:eastAsiaTheme="majorEastAsia" w:hAnsiTheme="majorHAnsi" w:cstheme="majorBidi"/>
      <w:kern w:val="44"/>
      <w:sz w:val="32"/>
      <w:szCs w:val="32"/>
    </w:rPr>
  </w:style>
  <w:style w:type="character" w:customStyle="1" w:styleId="30">
    <w:name w:val="标题 3 字符"/>
    <w:basedOn w:val="a0"/>
    <w:link w:val="3"/>
    <w:uiPriority w:val="9"/>
    <w:rsid w:val="005B75C4"/>
    <w:rPr>
      <w:b/>
      <w:bCs/>
      <w:sz w:val="32"/>
      <w:szCs w:val="32"/>
    </w:rPr>
  </w:style>
  <w:style w:type="paragraph" w:styleId="a3">
    <w:name w:val="header"/>
    <w:basedOn w:val="a"/>
    <w:link w:val="a4"/>
    <w:uiPriority w:val="99"/>
    <w:unhideWhenUsed/>
    <w:rsid w:val="005B75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5C4"/>
    <w:rPr>
      <w:sz w:val="18"/>
      <w:szCs w:val="18"/>
    </w:rPr>
  </w:style>
  <w:style w:type="paragraph" w:styleId="a5">
    <w:name w:val="footer"/>
    <w:basedOn w:val="a"/>
    <w:link w:val="a6"/>
    <w:uiPriority w:val="99"/>
    <w:unhideWhenUsed/>
    <w:rsid w:val="005B75C4"/>
    <w:pPr>
      <w:tabs>
        <w:tab w:val="center" w:pos="4153"/>
        <w:tab w:val="right" w:pos="8306"/>
      </w:tabs>
      <w:snapToGrid w:val="0"/>
      <w:jc w:val="left"/>
    </w:pPr>
    <w:rPr>
      <w:sz w:val="18"/>
      <w:szCs w:val="18"/>
    </w:rPr>
  </w:style>
  <w:style w:type="character" w:customStyle="1" w:styleId="a6">
    <w:name w:val="页脚 字符"/>
    <w:basedOn w:val="a0"/>
    <w:link w:val="a5"/>
    <w:uiPriority w:val="99"/>
    <w:rsid w:val="005B75C4"/>
    <w:rPr>
      <w:sz w:val="18"/>
      <w:szCs w:val="18"/>
    </w:rPr>
  </w:style>
  <w:style w:type="paragraph" w:styleId="a7">
    <w:name w:val="List Paragraph"/>
    <w:basedOn w:val="a"/>
    <w:uiPriority w:val="34"/>
    <w:qFormat/>
    <w:rsid w:val="005B75C4"/>
    <w:pPr>
      <w:ind w:firstLineChars="200" w:firstLine="420"/>
    </w:pPr>
  </w:style>
  <w:style w:type="paragraph" w:styleId="a8">
    <w:name w:val="Normal Indent"/>
    <w:basedOn w:val="a"/>
    <w:rsid w:val="005B75C4"/>
    <w:pPr>
      <w:widowControl/>
      <w:spacing w:line="400" w:lineRule="exact"/>
      <w:ind w:firstLine="420"/>
      <w:jc w:val="left"/>
    </w:pPr>
    <w:rPr>
      <w:rFonts w:ascii="宋体" w:eastAsia="宋体" w:hAnsi="Times New Roman" w:cs="Times New Roman"/>
      <w:sz w:val="24"/>
      <w:szCs w:val="20"/>
    </w:rPr>
  </w:style>
  <w:style w:type="table" w:styleId="a9">
    <w:name w:val="Table Grid"/>
    <w:basedOn w:val="a1"/>
    <w:rsid w:val="005B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aliases w:val="图题 Char Char,表题 Char"/>
    <w:basedOn w:val="a"/>
    <w:next w:val="a"/>
    <w:link w:val="ab"/>
    <w:uiPriority w:val="35"/>
    <w:qFormat/>
    <w:rsid w:val="005B75C4"/>
    <w:pPr>
      <w:widowControl/>
      <w:spacing w:before="152" w:after="160"/>
      <w:jc w:val="left"/>
    </w:pPr>
    <w:rPr>
      <w:rFonts w:ascii="Arial" w:eastAsia="黑体" w:hAnsi="Arial" w:cs="Times New Roman"/>
      <w:sz w:val="24"/>
      <w:szCs w:val="20"/>
    </w:rPr>
  </w:style>
  <w:style w:type="paragraph" w:customStyle="1" w:styleId="ac">
    <w:name w:val="论文正文"/>
    <w:basedOn w:val="a"/>
    <w:link w:val="Char"/>
    <w:qFormat/>
    <w:rsid w:val="005B75C4"/>
    <w:pPr>
      <w:spacing w:line="360" w:lineRule="auto"/>
      <w:ind w:firstLineChars="200" w:firstLine="480"/>
    </w:pPr>
    <w:rPr>
      <w:rFonts w:ascii="Times New Roman" w:eastAsia="宋体" w:hAnsi="Times New Roman" w:cs="宋体"/>
      <w:sz w:val="24"/>
      <w:szCs w:val="20"/>
    </w:rPr>
  </w:style>
  <w:style w:type="character" w:customStyle="1" w:styleId="Char">
    <w:name w:val="论文正文 Char"/>
    <w:link w:val="ac"/>
    <w:rsid w:val="005B75C4"/>
    <w:rPr>
      <w:rFonts w:ascii="Times New Roman" w:eastAsia="宋体" w:hAnsi="Times New Roman" w:cs="宋体"/>
      <w:sz w:val="24"/>
      <w:szCs w:val="20"/>
    </w:rPr>
  </w:style>
  <w:style w:type="character" w:customStyle="1" w:styleId="ab">
    <w:name w:val="题注 字符"/>
    <w:aliases w:val="图题 Char Char 字符,表题 Char 字符"/>
    <w:link w:val="aa"/>
    <w:rsid w:val="005B75C4"/>
    <w:rPr>
      <w:rFonts w:ascii="Arial" w:eastAsia="黑体" w:hAnsi="Arial" w:cs="Times New Roman"/>
      <w:sz w:val="24"/>
      <w:szCs w:val="20"/>
    </w:rPr>
  </w:style>
  <w:style w:type="table" w:customStyle="1" w:styleId="51">
    <w:name w:val="网格型5"/>
    <w:basedOn w:val="a1"/>
    <w:next w:val="a9"/>
    <w:rsid w:val="005B75C4"/>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5B75C4"/>
    <w:rPr>
      <w:sz w:val="18"/>
      <w:szCs w:val="18"/>
    </w:rPr>
  </w:style>
  <w:style w:type="character" w:customStyle="1" w:styleId="ae">
    <w:name w:val="批注框文本 字符"/>
    <w:basedOn w:val="a0"/>
    <w:link w:val="ad"/>
    <w:uiPriority w:val="99"/>
    <w:semiHidden/>
    <w:rsid w:val="005B75C4"/>
    <w:rPr>
      <w:sz w:val="18"/>
      <w:szCs w:val="18"/>
    </w:rPr>
  </w:style>
  <w:style w:type="character" w:styleId="af">
    <w:name w:val="Placeholder Text"/>
    <w:basedOn w:val="a0"/>
    <w:uiPriority w:val="99"/>
    <w:semiHidden/>
    <w:rsid w:val="005513F4"/>
    <w:rPr>
      <w:color w:val="808080"/>
    </w:rPr>
  </w:style>
  <w:style w:type="character" w:customStyle="1" w:styleId="40">
    <w:name w:val="标题 4 字符"/>
    <w:basedOn w:val="a0"/>
    <w:link w:val="4"/>
    <w:uiPriority w:val="9"/>
    <w:rsid w:val="005E31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E318A"/>
    <w:rPr>
      <w:b/>
      <w:bCs/>
      <w:sz w:val="28"/>
      <w:szCs w:val="28"/>
    </w:rPr>
  </w:style>
  <w:style w:type="character" w:customStyle="1" w:styleId="60">
    <w:name w:val="标题 6 字符"/>
    <w:basedOn w:val="a0"/>
    <w:link w:val="6"/>
    <w:uiPriority w:val="9"/>
    <w:rsid w:val="00947FD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47FDB"/>
    <w:rPr>
      <w:b/>
      <w:bCs/>
      <w:sz w:val="24"/>
      <w:szCs w:val="24"/>
    </w:rPr>
  </w:style>
  <w:style w:type="table" w:customStyle="1" w:styleId="11">
    <w:name w:val="网格型1"/>
    <w:basedOn w:val="a1"/>
    <w:next w:val="a9"/>
    <w:uiPriority w:val="59"/>
    <w:rsid w:val="001710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9"/>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1"/>
    <w:next w:val="a9"/>
    <w:rsid w:val="001710B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171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10B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1710B1"/>
    <w:pPr>
      <w:tabs>
        <w:tab w:val="right" w:leader="dot" w:pos="9060"/>
      </w:tabs>
      <w:spacing w:line="360" w:lineRule="auto"/>
      <w:ind w:firstLineChars="200" w:firstLine="482"/>
    </w:pPr>
    <w:rPr>
      <w:rFonts w:asciiTheme="minorEastAsia" w:hAnsiTheme="minorEastAsia" w:cs="Times New Roman"/>
      <w:b/>
      <w:noProof/>
      <w:sz w:val="24"/>
      <w:szCs w:val="24"/>
    </w:rPr>
  </w:style>
  <w:style w:type="paragraph" w:styleId="22">
    <w:name w:val="toc 2"/>
    <w:basedOn w:val="a"/>
    <w:next w:val="a"/>
    <w:autoRedefine/>
    <w:uiPriority w:val="39"/>
    <w:unhideWhenUsed/>
    <w:rsid w:val="001710B1"/>
    <w:pPr>
      <w:spacing w:line="360" w:lineRule="auto"/>
      <w:ind w:leftChars="200" w:left="420" w:firstLineChars="200" w:firstLine="200"/>
    </w:pPr>
    <w:rPr>
      <w:rFonts w:ascii="Times New Roman" w:hAnsi="Times New Roman"/>
      <w:sz w:val="24"/>
      <w:szCs w:val="24"/>
    </w:rPr>
  </w:style>
  <w:style w:type="paragraph" w:styleId="32">
    <w:name w:val="toc 3"/>
    <w:basedOn w:val="a"/>
    <w:next w:val="a"/>
    <w:autoRedefine/>
    <w:uiPriority w:val="39"/>
    <w:unhideWhenUsed/>
    <w:rsid w:val="001710B1"/>
    <w:pPr>
      <w:tabs>
        <w:tab w:val="right" w:leader="dot" w:pos="9060"/>
      </w:tabs>
      <w:spacing w:line="360" w:lineRule="auto"/>
      <w:ind w:leftChars="400" w:left="960" w:firstLineChars="200" w:firstLine="420"/>
    </w:pPr>
    <w:rPr>
      <w:rFonts w:asciiTheme="minorEastAsia" w:hAnsiTheme="minorEastAsia" w:cs="Times New Roman"/>
      <w:noProof/>
      <w:szCs w:val="24"/>
    </w:rPr>
  </w:style>
  <w:style w:type="character" w:styleId="af0">
    <w:name w:val="Hyperlink"/>
    <w:basedOn w:val="a0"/>
    <w:uiPriority w:val="99"/>
    <w:unhideWhenUsed/>
    <w:rsid w:val="001710B1"/>
    <w:rPr>
      <w:color w:val="0000FF" w:themeColor="hyperlink"/>
      <w:u w:val="single"/>
    </w:rPr>
  </w:style>
  <w:style w:type="paragraph" w:styleId="af1">
    <w:name w:val="table of figures"/>
    <w:basedOn w:val="a"/>
    <w:next w:val="a"/>
    <w:uiPriority w:val="99"/>
    <w:unhideWhenUsed/>
    <w:rsid w:val="001710B1"/>
    <w:pPr>
      <w:spacing w:line="360" w:lineRule="auto"/>
      <w:ind w:leftChars="200" w:left="200" w:hangingChars="200" w:hanging="200"/>
    </w:pPr>
    <w:rPr>
      <w:rFonts w:ascii="Times New Roman" w:hAnsi="Times New Roman"/>
      <w:sz w:val="24"/>
      <w:szCs w:val="24"/>
    </w:rPr>
  </w:style>
  <w:style w:type="paragraph" w:styleId="af2">
    <w:name w:val="endnote text"/>
    <w:basedOn w:val="a"/>
    <w:link w:val="af3"/>
    <w:uiPriority w:val="99"/>
    <w:semiHidden/>
    <w:unhideWhenUsed/>
    <w:rsid w:val="001710B1"/>
    <w:pPr>
      <w:snapToGrid w:val="0"/>
      <w:spacing w:line="360" w:lineRule="auto"/>
      <w:ind w:firstLineChars="200" w:firstLine="200"/>
      <w:jc w:val="left"/>
    </w:pPr>
    <w:rPr>
      <w:rFonts w:ascii="Times New Roman" w:hAnsi="Times New Roman"/>
      <w:sz w:val="24"/>
      <w:szCs w:val="24"/>
    </w:rPr>
  </w:style>
  <w:style w:type="character" w:customStyle="1" w:styleId="af3">
    <w:name w:val="尾注文本 字符"/>
    <w:basedOn w:val="a0"/>
    <w:link w:val="af2"/>
    <w:uiPriority w:val="99"/>
    <w:semiHidden/>
    <w:rsid w:val="001710B1"/>
    <w:rPr>
      <w:rFonts w:ascii="Times New Roman" w:hAnsi="Times New Roman"/>
      <w:sz w:val="24"/>
      <w:szCs w:val="24"/>
    </w:rPr>
  </w:style>
  <w:style w:type="character" w:styleId="af4">
    <w:name w:val="endnote reference"/>
    <w:basedOn w:val="a0"/>
    <w:uiPriority w:val="99"/>
    <w:semiHidden/>
    <w:unhideWhenUsed/>
    <w:rsid w:val="001710B1"/>
    <w:rPr>
      <w:vertAlign w:val="superscript"/>
    </w:rPr>
  </w:style>
  <w:style w:type="paragraph" w:styleId="af5">
    <w:name w:val="footnote text"/>
    <w:basedOn w:val="a"/>
    <w:link w:val="af6"/>
    <w:uiPriority w:val="99"/>
    <w:semiHidden/>
    <w:unhideWhenUsed/>
    <w:rsid w:val="001710B1"/>
    <w:pPr>
      <w:snapToGrid w:val="0"/>
      <w:spacing w:line="360" w:lineRule="auto"/>
      <w:ind w:firstLineChars="200" w:firstLine="200"/>
      <w:jc w:val="left"/>
    </w:pPr>
    <w:rPr>
      <w:rFonts w:ascii="Times New Roman" w:hAnsi="Times New Roman"/>
      <w:sz w:val="18"/>
      <w:szCs w:val="18"/>
    </w:rPr>
  </w:style>
  <w:style w:type="character" w:customStyle="1" w:styleId="af6">
    <w:name w:val="脚注文本 字符"/>
    <w:basedOn w:val="a0"/>
    <w:link w:val="af5"/>
    <w:uiPriority w:val="99"/>
    <w:semiHidden/>
    <w:rsid w:val="001710B1"/>
    <w:rPr>
      <w:rFonts w:ascii="Times New Roman" w:hAnsi="Times New Roman"/>
      <w:sz w:val="18"/>
      <w:szCs w:val="18"/>
    </w:rPr>
  </w:style>
  <w:style w:type="character" w:styleId="af7">
    <w:name w:val="footnote reference"/>
    <w:basedOn w:val="a0"/>
    <w:uiPriority w:val="99"/>
    <w:semiHidden/>
    <w:unhideWhenUsed/>
    <w:rsid w:val="001710B1"/>
    <w:rPr>
      <w:vertAlign w:val="superscript"/>
    </w:rPr>
  </w:style>
  <w:style w:type="paragraph" w:styleId="af8">
    <w:name w:val="Normal (Web)"/>
    <w:basedOn w:val="a"/>
    <w:uiPriority w:val="99"/>
    <w:semiHidden/>
    <w:unhideWhenUsed/>
    <w:rsid w:val="001710B1"/>
    <w:pPr>
      <w:spacing w:line="360" w:lineRule="auto"/>
      <w:ind w:firstLineChars="200" w:firstLine="20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9.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7.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Microsoft_Visio_2003-2010___3.vsd"/><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footnotes" Target="footnotes.xml"/><Relationship Id="rId61" Type="http://schemas.openxmlformats.org/officeDocument/2006/relationships/oleObject" Target="embeddings/oleObject23.bin"/><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Microsoft_Visio_2003-2010___2.vsd"/><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0.e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Microsoft_Visio_2003-2010___.vsd"/><Relationship Id="rId13" Type="http://schemas.openxmlformats.org/officeDocument/2006/relationships/oleObject" Target="embeddings/Microsoft_Visio_2003-2010___1.vsd"/><Relationship Id="rId18" Type="http://schemas.openxmlformats.org/officeDocument/2006/relationships/image" Target="media/image7.wmf"/><Relationship Id="rId39" Type="http://schemas.openxmlformats.org/officeDocument/2006/relationships/oleObject" Target="embeddings/oleObject14.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18</Pages>
  <Words>2237</Words>
  <Characters>12753</Characters>
  <Application>Microsoft Office Word</Application>
  <DocSecurity>0</DocSecurity>
  <Lines>106</Lines>
  <Paragraphs>29</Paragraphs>
  <ScaleCrop>false</ScaleCrop>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AutoBVT</cp:lastModifiedBy>
  <cp:revision>75</cp:revision>
  <dcterms:created xsi:type="dcterms:W3CDTF">2019-02-20T04:44:00Z</dcterms:created>
  <dcterms:modified xsi:type="dcterms:W3CDTF">2019-03-01T23:17:00Z</dcterms:modified>
</cp:coreProperties>
</file>