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FF66AE" w:rsidRPr="001D6228" w:rsidRDefault="00FF66AE" w:rsidP="00FF66AE">
      <w:pPr>
        <w:spacing w:before="480"/>
        <w:ind w:firstLineChars="500" w:firstLine="1807"/>
        <w:rPr>
          <w:rFonts w:ascii="Times New Roman" w:eastAsia="楷体_GB2312" w:hAnsi="Times New Roman"/>
          <w:b/>
          <w:sz w:val="36"/>
        </w:rPr>
      </w:pPr>
      <w:r w:rsidRPr="001D6228">
        <w:rPr>
          <w:rFonts w:ascii="Times New Roman" w:eastAsia="楷体_GB2312" w:hAnsi="Times New Roman" w:hint="eastAsia"/>
          <w:b/>
          <w:sz w:val="36"/>
        </w:rPr>
        <w:t>北京航空航天大学计算机学院</w:t>
      </w:r>
    </w:p>
    <w:p w:rsidR="00FF66AE" w:rsidRPr="001D6228" w:rsidRDefault="00FF66AE" w:rsidP="00FF66AE">
      <w:pPr>
        <w:spacing w:before="240"/>
        <w:ind w:firstLineChars="200" w:firstLine="480"/>
        <w:jc w:val="center"/>
        <w:rPr>
          <w:rFonts w:ascii="Times New Roman" w:eastAsia="黑体" w:hAnsi="Times New Roman"/>
        </w:rPr>
      </w:pPr>
    </w:p>
    <w:p w:rsidR="00FF66AE" w:rsidRPr="001D6228" w:rsidRDefault="00FF66AE" w:rsidP="00FF66AE">
      <w:pPr>
        <w:spacing w:before="240"/>
        <w:ind w:firstLineChars="299" w:firstLine="1561"/>
        <w:jc w:val="left"/>
        <w:rPr>
          <w:rFonts w:ascii="Times New Roman" w:eastAsia="黑体" w:hAnsi="Times New Roman"/>
          <w:b/>
          <w:sz w:val="52"/>
        </w:rPr>
      </w:pPr>
      <w:r w:rsidRPr="001D6228">
        <w:rPr>
          <w:rFonts w:ascii="Times New Roman" w:eastAsia="黑体" w:hAnsi="Times New Roman" w:hint="eastAsia"/>
          <w:b/>
          <w:sz w:val="52"/>
        </w:rPr>
        <w:t>硕士学位论文开题报告</w:t>
      </w:r>
    </w:p>
    <w:p w:rsidR="00FF66AE" w:rsidRPr="001D6228" w:rsidRDefault="00FF66AE" w:rsidP="00FF66AE">
      <w:pPr>
        <w:spacing w:before="240" w:line="240" w:lineRule="exact"/>
        <w:ind w:firstLineChars="200" w:firstLine="640"/>
        <w:jc w:val="center"/>
        <w:rPr>
          <w:rFonts w:ascii="Times New Roman" w:eastAsia="黑体" w:hAnsi="Times New Roman"/>
          <w:sz w:val="32"/>
        </w:rPr>
      </w:pPr>
    </w:p>
    <w:p w:rsidR="00FF66AE" w:rsidRPr="001D6228" w:rsidRDefault="00FF66AE" w:rsidP="00FF66AE">
      <w:pPr>
        <w:spacing w:before="240"/>
        <w:ind w:firstLineChars="200" w:firstLine="880"/>
        <w:jc w:val="center"/>
        <w:rPr>
          <w:rFonts w:ascii="Times New Roman" w:eastAsia="黑体" w:hAnsi="Times New Roman"/>
          <w:sz w:val="44"/>
        </w:rPr>
      </w:pPr>
    </w:p>
    <w:p w:rsidR="00FF66AE" w:rsidRPr="001D6228" w:rsidRDefault="00FF66AE" w:rsidP="00FF66AE">
      <w:pPr>
        <w:spacing w:before="240"/>
        <w:ind w:firstLineChars="200" w:firstLine="880"/>
        <w:jc w:val="center"/>
        <w:rPr>
          <w:rFonts w:ascii="Times New Roman" w:eastAsia="黑体" w:hAnsi="Times New Roman"/>
          <w:sz w:val="44"/>
        </w:rPr>
      </w:pPr>
    </w:p>
    <w:p w:rsidR="00FF66AE" w:rsidRPr="001D6228" w:rsidRDefault="00FF66AE" w:rsidP="007F5A5B">
      <w:pPr>
        <w:ind w:leftChars="296" w:left="2833" w:hangingChars="705" w:hanging="2123"/>
        <w:jc w:val="left"/>
        <w:rPr>
          <w:rFonts w:ascii="Times New Roman" w:eastAsia="宋体" w:hAnsi="Times New Roman" w:cs="Times New Roman"/>
          <w:b/>
          <w:sz w:val="40"/>
          <w:szCs w:val="48"/>
        </w:rPr>
      </w:pPr>
      <w:r w:rsidRPr="001D6228">
        <w:rPr>
          <w:rFonts w:ascii="Times New Roman" w:eastAsia="楷体_GB2312" w:hAnsi="Times New Roman" w:hint="eastAsia"/>
          <w:b/>
          <w:sz w:val="30"/>
        </w:rPr>
        <w:t>论文题目</w:t>
      </w:r>
      <w:r w:rsidRPr="001D6228">
        <w:rPr>
          <w:rFonts w:ascii="Times New Roman" w:eastAsia="楷体_GB2312" w:hAnsi="Times New Roman" w:hint="eastAsia"/>
          <w:sz w:val="30"/>
        </w:rPr>
        <w:t>：</w:t>
      </w:r>
      <w:bookmarkStart w:id="0" w:name="_GoBack"/>
      <w:r w:rsidRPr="001D6228">
        <w:rPr>
          <w:rFonts w:ascii="Times New Roman" w:eastAsia="楷体_GB2312" w:hAnsi="Times New Roman" w:hint="eastAsia"/>
          <w:sz w:val="30"/>
        </w:rPr>
        <w:t>适航审定中软件配置管理关键技术研究</w:t>
      </w:r>
      <w:bookmarkEnd w:id="0"/>
    </w:p>
    <w:p w:rsidR="00FF66AE" w:rsidRPr="001D6228" w:rsidRDefault="00FF66AE" w:rsidP="007F5A5B">
      <w:pPr>
        <w:spacing w:line="560" w:lineRule="exact"/>
        <w:ind w:leftChars="296" w:left="2833" w:hangingChars="705" w:hanging="2123"/>
        <w:rPr>
          <w:rFonts w:ascii="Times New Roman" w:eastAsia="楷体_GB2312" w:hAnsi="Times New Roman"/>
          <w:sz w:val="30"/>
        </w:rPr>
      </w:pPr>
      <w:r w:rsidRPr="001D6228">
        <w:rPr>
          <w:rFonts w:ascii="Times New Roman" w:eastAsia="楷体_GB2312" w:hAnsi="Times New Roman" w:hint="eastAsia"/>
          <w:b/>
          <w:sz w:val="30"/>
        </w:rPr>
        <w:t>专</w:t>
      </w:r>
      <w:r w:rsidRPr="001D6228">
        <w:rPr>
          <w:rFonts w:ascii="Times New Roman" w:eastAsia="楷体_GB2312" w:hAnsi="Times New Roman" w:hint="eastAsia"/>
          <w:b/>
          <w:sz w:val="30"/>
        </w:rPr>
        <w:t xml:space="preserve">    </w:t>
      </w:r>
      <w:r w:rsidRPr="001D6228">
        <w:rPr>
          <w:rFonts w:ascii="Times New Roman" w:eastAsia="楷体_GB2312" w:hAnsi="Times New Roman" w:hint="eastAsia"/>
          <w:b/>
          <w:sz w:val="30"/>
        </w:rPr>
        <w:t>业</w:t>
      </w:r>
      <w:r w:rsidRPr="001D6228">
        <w:rPr>
          <w:rFonts w:ascii="Times New Roman" w:eastAsia="楷体_GB2312" w:hAnsi="Times New Roman" w:hint="eastAsia"/>
          <w:sz w:val="30"/>
        </w:rPr>
        <w:t>：计算机</w:t>
      </w:r>
      <w:r w:rsidR="007F5A5B" w:rsidRPr="001D6228">
        <w:rPr>
          <w:rFonts w:ascii="Times New Roman" w:eastAsia="楷体_GB2312" w:hAnsi="Times New Roman" w:hint="eastAsia"/>
          <w:sz w:val="30"/>
        </w:rPr>
        <w:t>科学与</w:t>
      </w:r>
      <w:r w:rsidRPr="001D6228">
        <w:rPr>
          <w:rFonts w:ascii="Times New Roman" w:eastAsia="楷体_GB2312" w:hAnsi="Times New Roman"/>
          <w:sz w:val="30"/>
        </w:rPr>
        <w:t>技术</w:t>
      </w:r>
    </w:p>
    <w:p w:rsidR="00FF66AE" w:rsidRPr="001D6228" w:rsidRDefault="00FF66AE" w:rsidP="007F5A5B">
      <w:pPr>
        <w:spacing w:line="560" w:lineRule="exact"/>
        <w:ind w:leftChars="296" w:left="2833" w:hangingChars="705" w:hanging="2123"/>
        <w:rPr>
          <w:rFonts w:ascii="Times New Roman" w:eastAsia="楷体_GB2312" w:hAnsi="Times New Roman"/>
          <w:sz w:val="30"/>
        </w:rPr>
      </w:pPr>
      <w:r w:rsidRPr="001D6228">
        <w:rPr>
          <w:rFonts w:ascii="Times New Roman" w:eastAsia="楷体_GB2312" w:hAnsi="Times New Roman" w:hint="eastAsia"/>
          <w:b/>
          <w:sz w:val="30"/>
        </w:rPr>
        <w:t>研究方向</w:t>
      </w:r>
      <w:r w:rsidRPr="001D6228">
        <w:rPr>
          <w:rFonts w:ascii="Times New Roman" w:eastAsia="楷体_GB2312" w:hAnsi="Times New Roman" w:hint="eastAsia"/>
          <w:sz w:val="30"/>
        </w:rPr>
        <w:t>：</w:t>
      </w:r>
      <w:r w:rsidR="007F5A5B" w:rsidRPr="001D6228">
        <w:rPr>
          <w:rFonts w:ascii="Times New Roman" w:eastAsia="楷体_GB2312" w:hAnsi="Times New Roman" w:hint="eastAsia"/>
          <w:sz w:val="30"/>
        </w:rPr>
        <w:t>软件适航技术</w:t>
      </w:r>
    </w:p>
    <w:p w:rsidR="00FF66AE" w:rsidRPr="001D6228" w:rsidRDefault="00FF66AE" w:rsidP="007F5A5B">
      <w:pPr>
        <w:spacing w:line="560" w:lineRule="exact"/>
        <w:ind w:leftChars="296" w:left="2833" w:hangingChars="705" w:hanging="2123"/>
        <w:rPr>
          <w:rFonts w:ascii="Times New Roman" w:eastAsia="楷体_GB2312" w:hAnsi="Times New Roman"/>
          <w:sz w:val="30"/>
        </w:rPr>
      </w:pPr>
      <w:r w:rsidRPr="001D6228">
        <w:rPr>
          <w:rFonts w:ascii="Times New Roman" w:eastAsia="楷体_GB2312" w:hAnsi="Times New Roman" w:hint="eastAsia"/>
          <w:b/>
          <w:sz w:val="30"/>
        </w:rPr>
        <w:t>研</w:t>
      </w:r>
      <w:r w:rsidRPr="001D6228">
        <w:rPr>
          <w:rFonts w:ascii="Times New Roman" w:eastAsia="楷体_GB2312" w:hAnsi="Times New Roman" w:hint="eastAsia"/>
          <w:b/>
          <w:sz w:val="30"/>
        </w:rPr>
        <w:t xml:space="preserve"> </w:t>
      </w:r>
      <w:r w:rsidRPr="001D6228">
        <w:rPr>
          <w:rFonts w:ascii="Times New Roman" w:eastAsia="楷体_GB2312" w:hAnsi="Times New Roman" w:hint="eastAsia"/>
          <w:b/>
          <w:sz w:val="30"/>
        </w:rPr>
        <w:t>究</w:t>
      </w:r>
      <w:r w:rsidRPr="001D6228">
        <w:rPr>
          <w:rFonts w:ascii="Times New Roman" w:eastAsia="楷体_GB2312" w:hAnsi="Times New Roman" w:hint="eastAsia"/>
          <w:b/>
          <w:sz w:val="30"/>
        </w:rPr>
        <w:t xml:space="preserve"> </w:t>
      </w:r>
      <w:r w:rsidRPr="001D6228">
        <w:rPr>
          <w:rFonts w:ascii="Times New Roman" w:eastAsia="楷体_GB2312" w:hAnsi="Times New Roman" w:hint="eastAsia"/>
          <w:b/>
          <w:sz w:val="30"/>
        </w:rPr>
        <w:t>生</w:t>
      </w:r>
      <w:r w:rsidRPr="001D6228">
        <w:rPr>
          <w:rFonts w:ascii="Times New Roman" w:eastAsia="楷体_GB2312" w:hAnsi="Times New Roman" w:hint="eastAsia"/>
          <w:sz w:val="30"/>
        </w:rPr>
        <w:t>：</w:t>
      </w:r>
      <w:r w:rsidR="007F5A5B" w:rsidRPr="001D6228">
        <w:rPr>
          <w:rFonts w:ascii="Times New Roman" w:eastAsia="楷体_GB2312" w:hAnsi="Times New Roman" w:hint="eastAsia"/>
          <w:sz w:val="30"/>
        </w:rPr>
        <w:t>王鑫冶</w:t>
      </w:r>
    </w:p>
    <w:p w:rsidR="00FF66AE" w:rsidRPr="001D6228" w:rsidRDefault="00FF66AE" w:rsidP="007F5A5B">
      <w:pPr>
        <w:spacing w:line="560" w:lineRule="exact"/>
        <w:ind w:leftChars="296" w:left="2833" w:hangingChars="705" w:hanging="2123"/>
        <w:rPr>
          <w:rFonts w:ascii="Times New Roman" w:eastAsia="楷体_GB2312" w:hAnsi="Times New Roman"/>
          <w:sz w:val="30"/>
        </w:rPr>
      </w:pPr>
      <w:r w:rsidRPr="001D6228">
        <w:rPr>
          <w:rFonts w:ascii="Times New Roman" w:eastAsia="楷体_GB2312" w:hAnsi="Times New Roman" w:hint="eastAsia"/>
          <w:b/>
          <w:sz w:val="30"/>
        </w:rPr>
        <w:t>学</w:t>
      </w:r>
      <w:r w:rsidRPr="001D6228">
        <w:rPr>
          <w:rFonts w:ascii="Times New Roman" w:eastAsia="楷体_GB2312" w:hAnsi="Times New Roman" w:hint="eastAsia"/>
          <w:b/>
          <w:sz w:val="30"/>
        </w:rPr>
        <w:t xml:space="preserve">    </w:t>
      </w:r>
      <w:r w:rsidRPr="001D6228">
        <w:rPr>
          <w:rFonts w:ascii="Times New Roman" w:eastAsia="楷体_GB2312" w:hAnsi="Times New Roman" w:hint="eastAsia"/>
          <w:b/>
          <w:sz w:val="30"/>
        </w:rPr>
        <w:t>号</w:t>
      </w:r>
      <w:r w:rsidRPr="001D6228">
        <w:rPr>
          <w:rFonts w:ascii="Times New Roman" w:eastAsia="楷体_GB2312" w:hAnsi="Times New Roman" w:hint="eastAsia"/>
          <w:sz w:val="30"/>
        </w:rPr>
        <w:t>：</w:t>
      </w:r>
      <w:r w:rsidR="007F5A5B" w:rsidRPr="001D6228">
        <w:rPr>
          <w:rFonts w:ascii="Times New Roman" w:eastAsia="楷体_GB2312" w:hAnsi="Times New Roman" w:hint="eastAsia"/>
          <w:sz w:val="30"/>
        </w:rPr>
        <w:t>SY1506325</w:t>
      </w:r>
    </w:p>
    <w:p w:rsidR="00FF66AE" w:rsidRPr="001D6228" w:rsidRDefault="00FF66AE" w:rsidP="007F5A5B">
      <w:pPr>
        <w:spacing w:line="560" w:lineRule="exact"/>
        <w:ind w:leftChars="296" w:left="2833" w:hangingChars="705" w:hanging="2123"/>
        <w:rPr>
          <w:rFonts w:ascii="Times New Roman" w:eastAsia="黑体" w:hAnsi="Times New Roman"/>
          <w:sz w:val="44"/>
        </w:rPr>
      </w:pPr>
      <w:r w:rsidRPr="001D6228">
        <w:rPr>
          <w:rFonts w:ascii="Times New Roman" w:eastAsia="楷体_GB2312" w:hAnsi="Times New Roman" w:hint="eastAsia"/>
          <w:b/>
          <w:sz w:val="30"/>
        </w:rPr>
        <w:t>指导教师</w:t>
      </w:r>
      <w:r w:rsidRPr="001D6228">
        <w:rPr>
          <w:rFonts w:ascii="Times New Roman" w:eastAsia="楷体_GB2312" w:hAnsi="Times New Roman" w:hint="eastAsia"/>
          <w:sz w:val="30"/>
        </w:rPr>
        <w:t>：曹庆华</w:t>
      </w:r>
    </w:p>
    <w:p w:rsidR="00FF66AE" w:rsidRPr="001D6228" w:rsidRDefault="00FF66AE" w:rsidP="00FF66AE">
      <w:pPr>
        <w:spacing w:before="240"/>
        <w:ind w:firstLineChars="200" w:firstLine="880"/>
        <w:jc w:val="center"/>
        <w:rPr>
          <w:rFonts w:ascii="Times New Roman" w:eastAsia="黑体" w:hAnsi="Times New Roman"/>
          <w:sz w:val="44"/>
        </w:rPr>
      </w:pPr>
    </w:p>
    <w:p w:rsidR="00FF66AE" w:rsidRPr="001D6228" w:rsidRDefault="00FF66AE" w:rsidP="00FF66AE">
      <w:pPr>
        <w:spacing w:before="240"/>
        <w:ind w:firstLineChars="200" w:firstLine="880"/>
        <w:jc w:val="center"/>
        <w:rPr>
          <w:rFonts w:ascii="Times New Roman" w:eastAsia="黑体" w:hAnsi="Times New Roman"/>
          <w:sz w:val="44"/>
        </w:rPr>
      </w:pPr>
    </w:p>
    <w:p w:rsidR="00FF66AE" w:rsidRPr="001D6228" w:rsidRDefault="00FF66AE" w:rsidP="00FF66AE">
      <w:pPr>
        <w:ind w:firstLineChars="200" w:firstLine="643"/>
        <w:jc w:val="center"/>
        <w:rPr>
          <w:rFonts w:ascii="Times New Roman" w:eastAsia="黑体" w:hAnsi="Times New Roman"/>
          <w:b/>
          <w:sz w:val="32"/>
        </w:rPr>
      </w:pPr>
      <w:r w:rsidRPr="001D6228">
        <w:rPr>
          <w:rFonts w:ascii="Times New Roman" w:eastAsia="黑体" w:hAnsi="Times New Roman" w:hint="eastAsia"/>
          <w:b/>
          <w:sz w:val="32"/>
        </w:rPr>
        <w:t>北京航空航天大学计算机学院</w:t>
      </w:r>
    </w:p>
    <w:p w:rsidR="00FF66AE" w:rsidRPr="001D6228" w:rsidRDefault="00FF66AE" w:rsidP="00FF66AE">
      <w:pPr>
        <w:spacing w:before="240"/>
        <w:ind w:firstLineChars="200" w:firstLine="600"/>
        <w:jc w:val="center"/>
        <w:rPr>
          <w:rFonts w:ascii="Times New Roman" w:eastAsia="黑体" w:hAnsi="Times New Roman"/>
          <w:sz w:val="30"/>
        </w:rPr>
        <w:sectPr w:rsidR="00FF66AE" w:rsidRPr="001D6228">
          <w:headerReference w:type="default"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sidRPr="001D6228">
        <w:rPr>
          <w:rFonts w:ascii="Times New Roman" w:eastAsia="黑体" w:hAnsi="Times New Roman" w:hint="eastAsia"/>
          <w:sz w:val="30"/>
        </w:rPr>
        <w:t>201</w:t>
      </w:r>
      <w:r w:rsidRPr="001D6228">
        <w:rPr>
          <w:rFonts w:ascii="Times New Roman" w:eastAsia="黑体" w:hAnsi="Times New Roman"/>
          <w:sz w:val="30"/>
        </w:rPr>
        <w:t>6</w:t>
      </w:r>
      <w:r w:rsidRPr="001D6228">
        <w:rPr>
          <w:rFonts w:ascii="Times New Roman" w:eastAsia="黑体" w:hAnsi="Times New Roman" w:hint="eastAsia"/>
          <w:sz w:val="30"/>
        </w:rPr>
        <w:t>年</w:t>
      </w:r>
      <w:r w:rsidRPr="001D6228">
        <w:rPr>
          <w:rFonts w:ascii="Times New Roman" w:eastAsia="黑体" w:hAnsi="Times New Roman" w:hint="eastAsia"/>
          <w:sz w:val="30"/>
        </w:rPr>
        <w:t>12</w:t>
      </w:r>
      <w:r w:rsidRPr="001D6228">
        <w:rPr>
          <w:rFonts w:ascii="Times New Roman" w:eastAsia="黑体" w:hAnsi="Times New Roman" w:hint="eastAsia"/>
          <w:sz w:val="30"/>
        </w:rPr>
        <w:t>月</w:t>
      </w:r>
      <w:r w:rsidR="007F5A5B" w:rsidRPr="001D6228">
        <w:rPr>
          <w:rFonts w:ascii="Times New Roman" w:eastAsia="黑体" w:hAnsi="Times New Roman" w:hint="eastAsia"/>
          <w:sz w:val="30"/>
        </w:rPr>
        <w:t>20</w:t>
      </w:r>
      <w:r w:rsidRPr="001D6228">
        <w:rPr>
          <w:rFonts w:ascii="Times New Roman" w:eastAsia="黑体" w:hAnsi="Times New Roman" w:hint="eastAsia"/>
          <w:sz w:val="30"/>
        </w:rPr>
        <w:t>日</w:t>
      </w:r>
    </w:p>
    <w:p w:rsidR="00FF66AE" w:rsidRPr="001D6228" w:rsidRDefault="00FF66AE" w:rsidP="00FF66AE">
      <w:pPr>
        <w:spacing w:before="240"/>
        <w:ind w:firstLineChars="200" w:firstLine="480"/>
        <w:jc w:val="left"/>
        <w:rPr>
          <w:rFonts w:ascii="Times New Roman" w:eastAsia="黑体" w:hAnsi="Times New Roman"/>
        </w:rPr>
        <w:sectPr w:rsidR="00FF66AE" w:rsidRPr="001D6228">
          <w:type w:val="continuous"/>
          <w:pgSz w:w="11906" w:h="16838" w:code="9"/>
          <w:pgMar w:top="1928" w:right="1797" w:bottom="1928" w:left="1797" w:header="1588" w:footer="1588" w:gutter="0"/>
          <w:cols w:space="425"/>
          <w:titlePg/>
          <w:docGrid w:type="lines" w:linePitch="326"/>
        </w:sectPr>
      </w:pPr>
    </w:p>
    <w:sdt>
      <w:sdtPr>
        <w:rPr>
          <w:rFonts w:asciiTheme="minorHAnsi" w:eastAsiaTheme="minorEastAsia" w:hAnsiTheme="minorHAnsi" w:cstheme="minorBidi"/>
          <w:b w:val="0"/>
          <w:bCs w:val="0"/>
          <w:color w:val="auto"/>
          <w:kern w:val="2"/>
          <w:sz w:val="24"/>
          <w:szCs w:val="22"/>
          <w:lang w:val="zh-CN"/>
        </w:rPr>
        <w:id w:val="-1818182497"/>
        <w:docPartObj>
          <w:docPartGallery w:val="Table of Contents"/>
          <w:docPartUnique/>
        </w:docPartObj>
      </w:sdtPr>
      <w:sdtContent>
        <w:p w:rsidR="00CF6A1D" w:rsidRPr="00CF6A1D" w:rsidRDefault="00CF6A1D" w:rsidP="00CF6A1D">
          <w:pPr>
            <w:pStyle w:val="TOC"/>
            <w:jc w:val="center"/>
            <w:rPr>
              <w:color w:val="000000" w:themeColor="text1"/>
            </w:rPr>
          </w:pPr>
          <w:r w:rsidRPr="00CF6A1D">
            <w:rPr>
              <w:color w:val="000000" w:themeColor="text1"/>
              <w:lang w:val="zh-CN"/>
            </w:rPr>
            <w:t>目</w:t>
          </w:r>
          <w:r w:rsidRPr="00CF6A1D">
            <w:rPr>
              <w:rFonts w:hint="eastAsia"/>
              <w:color w:val="000000" w:themeColor="text1"/>
              <w:lang w:val="zh-CN"/>
            </w:rPr>
            <w:t xml:space="preserve">  </w:t>
          </w:r>
          <w:r w:rsidRPr="00CF6A1D">
            <w:rPr>
              <w:color w:val="000000" w:themeColor="text1"/>
              <w:lang w:val="zh-CN"/>
            </w:rPr>
            <w:t>录</w:t>
          </w:r>
        </w:p>
        <w:p w:rsidR="004E44C7" w:rsidRDefault="00CF6A1D">
          <w:pPr>
            <w:pStyle w:val="11"/>
            <w:tabs>
              <w:tab w:val="right" w:leader="dot" w:pos="8302"/>
            </w:tabs>
            <w:rPr>
              <w:noProof/>
              <w:sz w:val="21"/>
            </w:rPr>
          </w:pPr>
          <w:r>
            <w:fldChar w:fldCharType="begin"/>
          </w:r>
          <w:r>
            <w:instrText xml:space="preserve"> TOC \o "1-3" \h \z \u </w:instrText>
          </w:r>
          <w:r>
            <w:fldChar w:fldCharType="separate"/>
          </w:r>
          <w:hyperlink w:anchor="_Toc471745771" w:history="1">
            <w:r w:rsidR="004E44C7" w:rsidRPr="00852D92">
              <w:rPr>
                <w:rStyle w:val="af1"/>
                <w:rFonts w:asciiTheme="majorEastAsia" w:eastAsiaTheme="majorEastAsia" w:hAnsiTheme="majorEastAsia"/>
                <w:noProof/>
              </w:rPr>
              <w:t xml:space="preserve">1 </w:t>
            </w:r>
            <w:r w:rsidR="004E44C7" w:rsidRPr="00852D92">
              <w:rPr>
                <w:rStyle w:val="af1"/>
                <w:rFonts w:asciiTheme="majorEastAsia" w:eastAsiaTheme="majorEastAsia" w:hAnsiTheme="majorEastAsia" w:hint="eastAsia"/>
                <w:noProof/>
              </w:rPr>
              <w:t>选题依据</w:t>
            </w:r>
            <w:r w:rsidR="004E44C7">
              <w:rPr>
                <w:noProof/>
                <w:webHidden/>
              </w:rPr>
              <w:tab/>
            </w:r>
            <w:r w:rsidR="004E44C7">
              <w:rPr>
                <w:noProof/>
                <w:webHidden/>
              </w:rPr>
              <w:fldChar w:fldCharType="begin"/>
            </w:r>
            <w:r w:rsidR="004E44C7">
              <w:rPr>
                <w:noProof/>
                <w:webHidden/>
              </w:rPr>
              <w:instrText xml:space="preserve"> PAGEREF _Toc471745771 \h </w:instrText>
            </w:r>
            <w:r w:rsidR="004E44C7">
              <w:rPr>
                <w:noProof/>
                <w:webHidden/>
              </w:rPr>
            </w:r>
            <w:r w:rsidR="004E44C7">
              <w:rPr>
                <w:noProof/>
                <w:webHidden/>
              </w:rPr>
              <w:fldChar w:fldCharType="separate"/>
            </w:r>
            <w:r w:rsidR="004E44C7">
              <w:rPr>
                <w:noProof/>
                <w:webHidden/>
              </w:rPr>
              <w:t>2</w:t>
            </w:r>
            <w:r w:rsidR="004E44C7">
              <w:rPr>
                <w:noProof/>
                <w:webHidden/>
              </w:rPr>
              <w:fldChar w:fldCharType="end"/>
            </w:r>
          </w:hyperlink>
        </w:p>
        <w:p w:rsidR="004E44C7" w:rsidRDefault="001E1DAB">
          <w:pPr>
            <w:pStyle w:val="11"/>
            <w:tabs>
              <w:tab w:val="right" w:leader="dot" w:pos="8302"/>
            </w:tabs>
            <w:rPr>
              <w:noProof/>
              <w:sz w:val="21"/>
            </w:rPr>
          </w:pPr>
          <w:hyperlink w:anchor="_Toc471745772" w:history="1">
            <w:r w:rsidR="004E44C7" w:rsidRPr="00852D92">
              <w:rPr>
                <w:rStyle w:val="af1"/>
                <w:rFonts w:asciiTheme="majorEastAsia" w:eastAsiaTheme="majorEastAsia" w:hAnsiTheme="majorEastAsia"/>
                <w:noProof/>
              </w:rPr>
              <w:t xml:space="preserve">2 </w:t>
            </w:r>
            <w:r w:rsidR="004E44C7" w:rsidRPr="00852D92">
              <w:rPr>
                <w:rStyle w:val="af1"/>
                <w:rFonts w:asciiTheme="majorEastAsia" w:eastAsiaTheme="majorEastAsia" w:hAnsiTheme="majorEastAsia" w:hint="eastAsia"/>
                <w:noProof/>
              </w:rPr>
              <w:t>国内外研究现状分析</w:t>
            </w:r>
            <w:r w:rsidR="004E44C7">
              <w:rPr>
                <w:noProof/>
                <w:webHidden/>
              </w:rPr>
              <w:tab/>
            </w:r>
            <w:r w:rsidR="004E44C7">
              <w:rPr>
                <w:noProof/>
                <w:webHidden/>
              </w:rPr>
              <w:fldChar w:fldCharType="begin"/>
            </w:r>
            <w:r w:rsidR="004E44C7">
              <w:rPr>
                <w:noProof/>
                <w:webHidden/>
              </w:rPr>
              <w:instrText xml:space="preserve"> PAGEREF _Toc471745772 \h </w:instrText>
            </w:r>
            <w:r w:rsidR="004E44C7">
              <w:rPr>
                <w:noProof/>
                <w:webHidden/>
              </w:rPr>
            </w:r>
            <w:r w:rsidR="004E44C7">
              <w:rPr>
                <w:noProof/>
                <w:webHidden/>
              </w:rPr>
              <w:fldChar w:fldCharType="separate"/>
            </w:r>
            <w:r w:rsidR="004E44C7">
              <w:rPr>
                <w:noProof/>
                <w:webHidden/>
              </w:rPr>
              <w:t>2</w:t>
            </w:r>
            <w:r w:rsidR="004E44C7">
              <w:rPr>
                <w:noProof/>
                <w:webHidden/>
              </w:rPr>
              <w:fldChar w:fldCharType="end"/>
            </w:r>
          </w:hyperlink>
        </w:p>
        <w:p w:rsidR="004E44C7" w:rsidRDefault="001E1DAB">
          <w:pPr>
            <w:pStyle w:val="21"/>
            <w:rPr>
              <w:noProof/>
              <w:sz w:val="21"/>
            </w:rPr>
          </w:pPr>
          <w:hyperlink w:anchor="_Toc471745773" w:history="1">
            <w:r w:rsidR="004E44C7" w:rsidRPr="00852D92">
              <w:rPr>
                <w:rStyle w:val="af1"/>
                <w:rFonts w:ascii="Times New Roman" w:hAnsi="Times New Roman"/>
                <w:noProof/>
              </w:rPr>
              <w:t>2.1</w:t>
            </w:r>
            <w:r w:rsidR="004E44C7" w:rsidRPr="00852D92">
              <w:rPr>
                <w:rStyle w:val="af1"/>
                <w:rFonts w:ascii="Times New Roman" w:hAnsi="Times New Roman" w:hint="eastAsia"/>
                <w:noProof/>
              </w:rPr>
              <w:t>软件配置管理</w:t>
            </w:r>
            <w:r w:rsidR="004E44C7">
              <w:rPr>
                <w:noProof/>
                <w:webHidden/>
              </w:rPr>
              <w:tab/>
            </w:r>
            <w:r w:rsidR="004E44C7">
              <w:rPr>
                <w:noProof/>
                <w:webHidden/>
              </w:rPr>
              <w:fldChar w:fldCharType="begin"/>
            </w:r>
            <w:r w:rsidR="004E44C7">
              <w:rPr>
                <w:noProof/>
                <w:webHidden/>
              </w:rPr>
              <w:instrText xml:space="preserve"> PAGEREF _Toc471745773 \h </w:instrText>
            </w:r>
            <w:r w:rsidR="004E44C7">
              <w:rPr>
                <w:noProof/>
                <w:webHidden/>
              </w:rPr>
            </w:r>
            <w:r w:rsidR="004E44C7">
              <w:rPr>
                <w:noProof/>
                <w:webHidden/>
              </w:rPr>
              <w:fldChar w:fldCharType="separate"/>
            </w:r>
            <w:r w:rsidR="004E44C7">
              <w:rPr>
                <w:noProof/>
                <w:webHidden/>
              </w:rPr>
              <w:t>2</w:t>
            </w:r>
            <w:r w:rsidR="004E44C7">
              <w:rPr>
                <w:noProof/>
                <w:webHidden/>
              </w:rPr>
              <w:fldChar w:fldCharType="end"/>
            </w:r>
          </w:hyperlink>
        </w:p>
        <w:p w:rsidR="004E44C7" w:rsidRDefault="001E1DAB">
          <w:pPr>
            <w:pStyle w:val="21"/>
            <w:rPr>
              <w:noProof/>
              <w:sz w:val="21"/>
            </w:rPr>
          </w:pPr>
          <w:hyperlink w:anchor="_Toc471745774" w:history="1">
            <w:r w:rsidR="004E44C7" w:rsidRPr="00852D92">
              <w:rPr>
                <w:rStyle w:val="af1"/>
                <w:rFonts w:ascii="Times New Roman" w:hAnsi="Times New Roman"/>
                <w:noProof/>
              </w:rPr>
              <w:t>2.2</w:t>
            </w:r>
            <w:r w:rsidR="004E44C7" w:rsidRPr="00852D92">
              <w:rPr>
                <w:rStyle w:val="af1"/>
                <w:rFonts w:ascii="Times New Roman" w:hAnsi="Times New Roman" w:hint="eastAsia"/>
                <w:noProof/>
              </w:rPr>
              <w:t>软件配置管理的研究现状</w:t>
            </w:r>
            <w:r w:rsidR="004E44C7">
              <w:rPr>
                <w:noProof/>
                <w:webHidden/>
              </w:rPr>
              <w:tab/>
            </w:r>
            <w:r w:rsidR="004E44C7">
              <w:rPr>
                <w:noProof/>
                <w:webHidden/>
              </w:rPr>
              <w:fldChar w:fldCharType="begin"/>
            </w:r>
            <w:r w:rsidR="004E44C7">
              <w:rPr>
                <w:noProof/>
                <w:webHidden/>
              </w:rPr>
              <w:instrText xml:space="preserve"> PAGEREF _Toc471745774 \h </w:instrText>
            </w:r>
            <w:r w:rsidR="004E44C7">
              <w:rPr>
                <w:noProof/>
                <w:webHidden/>
              </w:rPr>
            </w:r>
            <w:r w:rsidR="004E44C7">
              <w:rPr>
                <w:noProof/>
                <w:webHidden/>
              </w:rPr>
              <w:fldChar w:fldCharType="separate"/>
            </w:r>
            <w:r w:rsidR="004E44C7">
              <w:rPr>
                <w:noProof/>
                <w:webHidden/>
              </w:rPr>
              <w:t>3</w:t>
            </w:r>
            <w:r w:rsidR="004E44C7">
              <w:rPr>
                <w:noProof/>
                <w:webHidden/>
              </w:rPr>
              <w:fldChar w:fldCharType="end"/>
            </w:r>
          </w:hyperlink>
        </w:p>
        <w:p w:rsidR="004E44C7" w:rsidRDefault="001E1DAB">
          <w:pPr>
            <w:pStyle w:val="21"/>
            <w:rPr>
              <w:noProof/>
              <w:sz w:val="21"/>
            </w:rPr>
          </w:pPr>
          <w:hyperlink w:anchor="_Toc471745775" w:history="1">
            <w:r w:rsidR="004E44C7" w:rsidRPr="00852D92">
              <w:rPr>
                <w:rStyle w:val="af1"/>
                <w:rFonts w:ascii="Times New Roman" w:hAnsi="Times New Roman"/>
                <w:noProof/>
              </w:rPr>
              <w:t>2.3</w:t>
            </w:r>
            <w:r w:rsidR="004E44C7" w:rsidRPr="00852D92">
              <w:rPr>
                <w:rStyle w:val="af1"/>
                <w:rFonts w:ascii="Times New Roman" w:hAnsi="Times New Roman" w:hint="eastAsia"/>
                <w:noProof/>
              </w:rPr>
              <w:t>适航中的软件配置管理</w:t>
            </w:r>
            <w:r w:rsidR="004E44C7">
              <w:rPr>
                <w:noProof/>
                <w:webHidden/>
              </w:rPr>
              <w:tab/>
            </w:r>
            <w:r w:rsidR="004E44C7">
              <w:rPr>
                <w:noProof/>
                <w:webHidden/>
              </w:rPr>
              <w:fldChar w:fldCharType="begin"/>
            </w:r>
            <w:r w:rsidR="004E44C7">
              <w:rPr>
                <w:noProof/>
                <w:webHidden/>
              </w:rPr>
              <w:instrText xml:space="preserve"> PAGEREF _Toc471745775 \h </w:instrText>
            </w:r>
            <w:r w:rsidR="004E44C7">
              <w:rPr>
                <w:noProof/>
                <w:webHidden/>
              </w:rPr>
            </w:r>
            <w:r w:rsidR="004E44C7">
              <w:rPr>
                <w:noProof/>
                <w:webHidden/>
              </w:rPr>
              <w:fldChar w:fldCharType="separate"/>
            </w:r>
            <w:r w:rsidR="004E44C7">
              <w:rPr>
                <w:noProof/>
                <w:webHidden/>
              </w:rPr>
              <w:t>3</w:t>
            </w:r>
            <w:r w:rsidR="004E44C7">
              <w:rPr>
                <w:noProof/>
                <w:webHidden/>
              </w:rPr>
              <w:fldChar w:fldCharType="end"/>
            </w:r>
          </w:hyperlink>
        </w:p>
        <w:p w:rsidR="004E44C7" w:rsidRDefault="001E1DAB" w:rsidP="004E44C7">
          <w:pPr>
            <w:pStyle w:val="30"/>
            <w:tabs>
              <w:tab w:val="right" w:leader="dot" w:pos="8302"/>
            </w:tabs>
            <w:ind w:left="960"/>
            <w:rPr>
              <w:noProof/>
              <w:sz w:val="21"/>
            </w:rPr>
          </w:pPr>
          <w:hyperlink w:anchor="_Toc471745776" w:history="1">
            <w:r w:rsidR="004E44C7" w:rsidRPr="00852D92">
              <w:rPr>
                <w:rStyle w:val="af1"/>
                <w:rFonts w:ascii="Times New Roman" w:hAnsi="Times New Roman"/>
                <w:noProof/>
              </w:rPr>
              <w:t>2.3.1 DO178C</w:t>
            </w:r>
            <w:r w:rsidR="004E44C7" w:rsidRPr="00852D92">
              <w:rPr>
                <w:rStyle w:val="af1"/>
                <w:rFonts w:ascii="Times New Roman" w:hAnsi="Times New Roman" w:hint="eastAsia"/>
                <w:noProof/>
              </w:rPr>
              <w:t>标准</w:t>
            </w:r>
            <w:r w:rsidR="004E44C7">
              <w:rPr>
                <w:noProof/>
                <w:webHidden/>
              </w:rPr>
              <w:tab/>
            </w:r>
            <w:r w:rsidR="004E44C7">
              <w:rPr>
                <w:noProof/>
                <w:webHidden/>
              </w:rPr>
              <w:fldChar w:fldCharType="begin"/>
            </w:r>
            <w:r w:rsidR="004E44C7">
              <w:rPr>
                <w:noProof/>
                <w:webHidden/>
              </w:rPr>
              <w:instrText xml:space="preserve"> PAGEREF _Toc471745776 \h </w:instrText>
            </w:r>
            <w:r w:rsidR="004E44C7">
              <w:rPr>
                <w:noProof/>
                <w:webHidden/>
              </w:rPr>
            </w:r>
            <w:r w:rsidR="004E44C7">
              <w:rPr>
                <w:noProof/>
                <w:webHidden/>
              </w:rPr>
              <w:fldChar w:fldCharType="separate"/>
            </w:r>
            <w:r w:rsidR="004E44C7">
              <w:rPr>
                <w:noProof/>
                <w:webHidden/>
              </w:rPr>
              <w:t>4</w:t>
            </w:r>
            <w:r w:rsidR="004E44C7">
              <w:rPr>
                <w:noProof/>
                <w:webHidden/>
              </w:rPr>
              <w:fldChar w:fldCharType="end"/>
            </w:r>
          </w:hyperlink>
        </w:p>
        <w:p w:rsidR="004E44C7" w:rsidRDefault="001E1DAB" w:rsidP="004E44C7">
          <w:pPr>
            <w:pStyle w:val="30"/>
            <w:tabs>
              <w:tab w:val="right" w:leader="dot" w:pos="8302"/>
            </w:tabs>
            <w:ind w:left="960"/>
            <w:rPr>
              <w:noProof/>
              <w:sz w:val="21"/>
            </w:rPr>
          </w:pPr>
          <w:hyperlink w:anchor="_Toc471745777" w:history="1">
            <w:r w:rsidR="004E44C7" w:rsidRPr="00852D92">
              <w:rPr>
                <w:rStyle w:val="af1"/>
                <w:rFonts w:ascii="Times New Roman" w:hAnsi="Times New Roman"/>
                <w:noProof/>
              </w:rPr>
              <w:t>2.3.2</w:t>
            </w:r>
            <w:r w:rsidR="004E44C7" w:rsidRPr="00852D92">
              <w:rPr>
                <w:rStyle w:val="af1"/>
                <w:rFonts w:ascii="Times New Roman" w:hAnsi="Times New Roman" w:hint="eastAsia"/>
                <w:noProof/>
              </w:rPr>
              <w:t>机载软件适航审查流程</w:t>
            </w:r>
            <w:r w:rsidR="004E44C7">
              <w:rPr>
                <w:noProof/>
                <w:webHidden/>
              </w:rPr>
              <w:tab/>
            </w:r>
            <w:r w:rsidR="004E44C7">
              <w:rPr>
                <w:noProof/>
                <w:webHidden/>
              </w:rPr>
              <w:fldChar w:fldCharType="begin"/>
            </w:r>
            <w:r w:rsidR="004E44C7">
              <w:rPr>
                <w:noProof/>
                <w:webHidden/>
              </w:rPr>
              <w:instrText xml:space="preserve"> PAGEREF _Toc471745777 \h </w:instrText>
            </w:r>
            <w:r w:rsidR="004E44C7">
              <w:rPr>
                <w:noProof/>
                <w:webHidden/>
              </w:rPr>
            </w:r>
            <w:r w:rsidR="004E44C7">
              <w:rPr>
                <w:noProof/>
                <w:webHidden/>
              </w:rPr>
              <w:fldChar w:fldCharType="separate"/>
            </w:r>
            <w:r w:rsidR="004E44C7">
              <w:rPr>
                <w:noProof/>
                <w:webHidden/>
              </w:rPr>
              <w:t>5</w:t>
            </w:r>
            <w:r w:rsidR="004E44C7">
              <w:rPr>
                <w:noProof/>
                <w:webHidden/>
              </w:rPr>
              <w:fldChar w:fldCharType="end"/>
            </w:r>
          </w:hyperlink>
        </w:p>
        <w:p w:rsidR="004E44C7" w:rsidRDefault="001E1DAB" w:rsidP="004E44C7">
          <w:pPr>
            <w:pStyle w:val="30"/>
            <w:tabs>
              <w:tab w:val="right" w:leader="dot" w:pos="8302"/>
            </w:tabs>
            <w:ind w:left="960"/>
            <w:rPr>
              <w:noProof/>
              <w:sz w:val="21"/>
            </w:rPr>
          </w:pPr>
          <w:hyperlink w:anchor="_Toc471745778" w:history="1">
            <w:r w:rsidR="004E44C7" w:rsidRPr="00852D92">
              <w:rPr>
                <w:rStyle w:val="af1"/>
                <w:rFonts w:ascii="Times New Roman" w:hAnsi="Times New Roman"/>
                <w:noProof/>
              </w:rPr>
              <w:t>2.3.3</w:t>
            </w:r>
            <w:r w:rsidR="004E44C7" w:rsidRPr="00852D92">
              <w:rPr>
                <w:rStyle w:val="af1"/>
                <w:rFonts w:ascii="Times New Roman" w:hAnsi="Times New Roman" w:hint="eastAsia"/>
                <w:noProof/>
              </w:rPr>
              <w:t>适航软件开发中配置管理过程的特点</w:t>
            </w:r>
            <w:r w:rsidR="004E44C7">
              <w:rPr>
                <w:noProof/>
                <w:webHidden/>
              </w:rPr>
              <w:tab/>
            </w:r>
            <w:r w:rsidR="004E44C7">
              <w:rPr>
                <w:noProof/>
                <w:webHidden/>
              </w:rPr>
              <w:fldChar w:fldCharType="begin"/>
            </w:r>
            <w:r w:rsidR="004E44C7">
              <w:rPr>
                <w:noProof/>
                <w:webHidden/>
              </w:rPr>
              <w:instrText xml:space="preserve"> PAGEREF _Toc471745778 \h </w:instrText>
            </w:r>
            <w:r w:rsidR="004E44C7">
              <w:rPr>
                <w:noProof/>
                <w:webHidden/>
              </w:rPr>
            </w:r>
            <w:r w:rsidR="004E44C7">
              <w:rPr>
                <w:noProof/>
                <w:webHidden/>
              </w:rPr>
              <w:fldChar w:fldCharType="separate"/>
            </w:r>
            <w:r w:rsidR="004E44C7">
              <w:rPr>
                <w:noProof/>
                <w:webHidden/>
              </w:rPr>
              <w:t>6</w:t>
            </w:r>
            <w:r w:rsidR="004E44C7">
              <w:rPr>
                <w:noProof/>
                <w:webHidden/>
              </w:rPr>
              <w:fldChar w:fldCharType="end"/>
            </w:r>
          </w:hyperlink>
        </w:p>
        <w:p w:rsidR="004E44C7" w:rsidRDefault="001E1DAB">
          <w:pPr>
            <w:pStyle w:val="21"/>
            <w:rPr>
              <w:noProof/>
              <w:sz w:val="21"/>
            </w:rPr>
          </w:pPr>
          <w:hyperlink w:anchor="_Toc471745779" w:history="1">
            <w:r w:rsidR="004E44C7" w:rsidRPr="00852D92">
              <w:rPr>
                <w:rStyle w:val="af1"/>
                <w:rFonts w:ascii="Times New Roman" w:hAnsi="Times New Roman"/>
                <w:noProof/>
              </w:rPr>
              <w:t>2.4</w:t>
            </w:r>
            <w:r w:rsidR="004E44C7" w:rsidRPr="00852D92">
              <w:rPr>
                <w:rStyle w:val="af1"/>
                <w:rFonts w:ascii="Times New Roman" w:hAnsi="Times New Roman" w:hint="eastAsia"/>
                <w:noProof/>
              </w:rPr>
              <w:t>软件配置管理在适航软件开发中的现状</w:t>
            </w:r>
            <w:r w:rsidR="004E44C7">
              <w:rPr>
                <w:noProof/>
                <w:webHidden/>
              </w:rPr>
              <w:tab/>
            </w:r>
            <w:r w:rsidR="004E44C7">
              <w:rPr>
                <w:noProof/>
                <w:webHidden/>
              </w:rPr>
              <w:fldChar w:fldCharType="begin"/>
            </w:r>
            <w:r w:rsidR="004E44C7">
              <w:rPr>
                <w:noProof/>
                <w:webHidden/>
              </w:rPr>
              <w:instrText xml:space="preserve"> PAGEREF _Toc471745779 \h </w:instrText>
            </w:r>
            <w:r w:rsidR="004E44C7">
              <w:rPr>
                <w:noProof/>
                <w:webHidden/>
              </w:rPr>
            </w:r>
            <w:r w:rsidR="004E44C7">
              <w:rPr>
                <w:noProof/>
                <w:webHidden/>
              </w:rPr>
              <w:fldChar w:fldCharType="separate"/>
            </w:r>
            <w:r w:rsidR="004E44C7">
              <w:rPr>
                <w:noProof/>
                <w:webHidden/>
              </w:rPr>
              <w:t>9</w:t>
            </w:r>
            <w:r w:rsidR="004E44C7">
              <w:rPr>
                <w:noProof/>
                <w:webHidden/>
              </w:rPr>
              <w:fldChar w:fldCharType="end"/>
            </w:r>
          </w:hyperlink>
        </w:p>
        <w:p w:rsidR="004E44C7" w:rsidRDefault="001E1DAB">
          <w:pPr>
            <w:pStyle w:val="11"/>
            <w:tabs>
              <w:tab w:val="right" w:leader="dot" w:pos="8302"/>
            </w:tabs>
            <w:rPr>
              <w:noProof/>
              <w:sz w:val="21"/>
            </w:rPr>
          </w:pPr>
          <w:hyperlink w:anchor="_Toc471745780" w:history="1">
            <w:r w:rsidR="004E44C7" w:rsidRPr="00852D92">
              <w:rPr>
                <w:rStyle w:val="af1"/>
                <w:rFonts w:asciiTheme="majorEastAsia" w:eastAsiaTheme="majorEastAsia" w:hAnsiTheme="majorEastAsia"/>
                <w:noProof/>
              </w:rPr>
              <w:t xml:space="preserve">3 </w:t>
            </w:r>
            <w:r w:rsidR="004E44C7" w:rsidRPr="00852D92">
              <w:rPr>
                <w:rStyle w:val="af1"/>
                <w:rFonts w:asciiTheme="majorEastAsia" w:eastAsiaTheme="majorEastAsia" w:hAnsiTheme="majorEastAsia" w:hint="eastAsia"/>
                <w:noProof/>
              </w:rPr>
              <w:t>研究内容与实施方案</w:t>
            </w:r>
            <w:r w:rsidR="004E44C7">
              <w:rPr>
                <w:noProof/>
                <w:webHidden/>
              </w:rPr>
              <w:tab/>
            </w:r>
            <w:r w:rsidR="004E44C7">
              <w:rPr>
                <w:noProof/>
                <w:webHidden/>
              </w:rPr>
              <w:fldChar w:fldCharType="begin"/>
            </w:r>
            <w:r w:rsidR="004E44C7">
              <w:rPr>
                <w:noProof/>
                <w:webHidden/>
              </w:rPr>
              <w:instrText xml:space="preserve"> PAGEREF _Toc471745780 \h </w:instrText>
            </w:r>
            <w:r w:rsidR="004E44C7">
              <w:rPr>
                <w:noProof/>
                <w:webHidden/>
              </w:rPr>
            </w:r>
            <w:r w:rsidR="004E44C7">
              <w:rPr>
                <w:noProof/>
                <w:webHidden/>
              </w:rPr>
              <w:fldChar w:fldCharType="separate"/>
            </w:r>
            <w:r w:rsidR="004E44C7">
              <w:rPr>
                <w:noProof/>
                <w:webHidden/>
              </w:rPr>
              <w:t>10</w:t>
            </w:r>
            <w:r w:rsidR="004E44C7">
              <w:rPr>
                <w:noProof/>
                <w:webHidden/>
              </w:rPr>
              <w:fldChar w:fldCharType="end"/>
            </w:r>
          </w:hyperlink>
        </w:p>
        <w:p w:rsidR="004E44C7" w:rsidRDefault="001E1DAB">
          <w:pPr>
            <w:pStyle w:val="21"/>
            <w:rPr>
              <w:noProof/>
              <w:sz w:val="21"/>
            </w:rPr>
          </w:pPr>
          <w:hyperlink w:anchor="_Toc471745781" w:history="1">
            <w:r w:rsidR="004E44C7" w:rsidRPr="00852D92">
              <w:rPr>
                <w:rStyle w:val="af1"/>
                <w:rFonts w:ascii="Times New Roman" w:hAnsi="Times New Roman"/>
                <w:noProof/>
              </w:rPr>
              <w:t>3.1</w:t>
            </w:r>
            <w:r w:rsidR="004E44C7" w:rsidRPr="00852D92">
              <w:rPr>
                <w:rStyle w:val="af1"/>
                <w:rFonts w:ascii="Times New Roman" w:hAnsi="Times New Roman" w:hint="eastAsia"/>
                <w:noProof/>
              </w:rPr>
              <w:t>研究目标</w:t>
            </w:r>
            <w:r w:rsidR="004E44C7">
              <w:rPr>
                <w:noProof/>
                <w:webHidden/>
              </w:rPr>
              <w:tab/>
            </w:r>
            <w:r w:rsidR="004E44C7">
              <w:rPr>
                <w:noProof/>
                <w:webHidden/>
              </w:rPr>
              <w:fldChar w:fldCharType="begin"/>
            </w:r>
            <w:r w:rsidR="004E44C7">
              <w:rPr>
                <w:noProof/>
                <w:webHidden/>
              </w:rPr>
              <w:instrText xml:space="preserve"> PAGEREF _Toc471745781 \h </w:instrText>
            </w:r>
            <w:r w:rsidR="004E44C7">
              <w:rPr>
                <w:noProof/>
                <w:webHidden/>
              </w:rPr>
            </w:r>
            <w:r w:rsidR="004E44C7">
              <w:rPr>
                <w:noProof/>
                <w:webHidden/>
              </w:rPr>
              <w:fldChar w:fldCharType="separate"/>
            </w:r>
            <w:r w:rsidR="004E44C7">
              <w:rPr>
                <w:noProof/>
                <w:webHidden/>
              </w:rPr>
              <w:t>10</w:t>
            </w:r>
            <w:r w:rsidR="004E44C7">
              <w:rPr>
                <w:noProof/>
                <w:webHidden/>
              </w:rPr>
              <w:fldChar w:fldCharType="end"/>
            </w:r>
          </w:hyperlink>
        </w:p>
        <w:p w:rsidR="004E44C7" w:rsidRDefault="001E1DAB">
          <w:pPr>
            <w:pStyle w:val="21"/>
            <w:rPr>
              <w:noProof/>
              <w:sz w:val="21"/>
            </w:rPr>
          </w:pPr>
          <w:hyperlink w:anchor="_Toc471745782" w:history="1">
            <w:r w:rsidR="004E44C7" w:rsidRPr="00852D92">
              <w:rPr>
                <w:rStyle w:val="af1"/>
                <w:rFonts w:ascii="Times New Roman" w:hAnsi="Times New Roman"/>
                <w:noProof/>
              </w:rPr>
              <w:t>3.2</w:t>
            </w:r>
            <w:r w:rsidR="004E44C7" w:rsidRPr="00852D92">
              <w:rPr>
                <w:rStyle w:val="af1"/>
                <w:rFonts w:ascii="Times New Roman" w:hAnsi="Times New Roman" w:hint="eastAsia"/>
                <w:noProof/>
              </w:rPr>
              <w:t>主要研究内容</w:t>
            </w:r>
            <w:r w:rsidR="004E44C7">
              <w:rPr>
                <w:noProof/>
                <w:webHidden/>
              </w:rPr>
              <w:tab/>
            </w:r>
            <w:r w:rsidR="004E44C7">
              <w:rPr>
                <w:noProof/>
                <w:webHidden/>
              </w:rPr>
              <w:fldChar w:fldCharType="begin"/>
            </w:r>
            <w:r w:rsidR="004E44C7">
              <w:rPr>
                <w:noProof/>
                <w:webHidden/>
              </w:rPr>
              <w:instrText xml:space="preserve"> PAGEREF _Toc471745782 \h </w:instrText>
            </w:r>
            <w:r w:rsidR="004E44C7">
              <w:rPr>
                <w:noProof/>
                <w:webHidden/>
              </w:rPr>
            </w:r>
            <w:r w:rsidR="004E44C7">
              <w:rPr>
                <w:noProof/>
                <w:webHidden/>
              </w:rPr>
              <w:fldChar w:fldCharType="separate"/>
            </w:r>
            <w:r w:rsidR="004E44C7">
              <w:rPr>
                <w:noProof/>
                <w:webHidden/>
              </w:rPr>
              <w:t>10</w:t>
            </w:r>
            <w:r w:rsidR="004E44C7">
              <w:rPr>
                <w:noProof/>
                <w:webHidden/>
              </w:rPr>
              <w:fldChar w:fldCharType="end"/>
            </w:r>
          </w:hyperlink>
        </w:p>
        <w:p w:rsidR="004E44C7" w:rsidRDefault="001E1DAB">
          <w:pPr>
            <w:pStyle w:val="21"/>
            <w:rPr>
              <w:noProof/>
              <w:sz w:val="21"/>
            </w:rPr>
          </w:pPr>
          <w:hyperlink w:anchor="_Toc471745783" w:history="1">
            <w:r w:rsidR="004E44C7" w:rsidRPr="00852D92">
              <w:rPr>
                <w:rStyle w:val="af1"/>
                <w:rFonts w:ascii="Times New Roman" w:hAnsi="Times New Roman"/>
                <w:noProof/>
              </w:rPr>
              <w:t>3.3</w:t>
            </w:r>
            <w:r w:rsidR="004E44C7" w:rsidRPr="00852D92">
              <w:rPr>
                <w:rStyle w:val="af1"/>
                <w:rFonts w:ascii="Times New Roman" w:hAnsi="Times New Roman" w:hint="eastAsia"/>
                <w:noProof/>
              </w:rPr>
              <w:t>拟采取实施方案</w:t>
            </w:r>
            <w:r w:rsidR="004E44C7">
              <w:rPr>
                <w:noProof/>
                <w:webHidden/>
              </w:rPr>
              <w:tab/>
            </w:r>
            <w:r w:rsidR="004E44C7">
              <w:rPr>
                <w:noProof/>
                <w:webHidden/>
              </w:rPr>
              <w:fldChar w:fldCharType="begin"/>
            </w:r>
            <w:r w:rsidR="004E44C7">
              <w:rPr>
                <w:noProof/>
                <w:webHidden/>
              </w:rPr>
              <w:instrText xml:space="preserve"> PAGEREF _Toc471745783 \h </w:instrText>
            </w:r>
            <w:r w:rsidR="004E44C7">
              <w:rPr>
                <w:noProof/>
                <w:webHidden/>
              </w:rPr>
            </w:r>
            <w:r w:rsidR="004E44C7">
              <w:rPr>
                <w:noProof/>
                <w:webHidden/>
              </w:rPr>
              <w:fldChar w:fldCharType="separate"/>
            </w:r>
            <w:r w:rsidR="004E44C7">
              <w:rPr>
                <w:noProof/>
                <w:webHidden/>
              </w:rPr>
              <w:t>10</w:t>
            </w:r>
            <w:r w:rsidR="004E44C7">
              <w:rPr>
                <w:noProof/>
                <w:webHidden/>
              </w:rPr>
              <w:fldChar w:fldCharType="end"/>
            </w:r>
          </w:hyperlink>
        </w:p>
        <w:p w:rsidR="004E44C7" w:rsidRDefault="001E1DAB">
          <w:pPr>
            <w:pStyle w:val="11"/>
            <w:tabs>
              <w:tab w:val="right" w:leader="dot" w:pos="8302"/>
            </w:tabs>
            <w:rPr>
              <w:noProof/>
              <w:sz w:val="21"/>
            </w:rPr>
          </w:pPr>
          <w:hyperlink w:anchor="_Toc471745784" w:history="1">
            <w:r w:rsidR="004E44C7" w:rsidRPr="00852D92">
              <w:rPr>
                <w:rStyle w:val="af1"/>
                <w:rFonts w:asciiTheme="majorEastAsia" w:eastAsiaTheme="majorEastAsia" w:hAnsiTheme="majorEastAsia"/>
                <w:noProof/>
              </w:rPr>
              <w:t xml:space="preserve">4 </w:t>
            </w:r>
            <w:r w:rsidR="004E44C7" w:rsidRPr="00852D92">
              <w:rPr>
                <w:rStyle w:val="af1"/>
                <w:rFonts w:asciiTheme="majorEastAsia" w:eastAsiaTheme="majorEastAsia" w:hAnsiTheme="majorEastAsia" w:hint="eastAsia"/>
                <w:noProof/>
              </w:rPr>
              <w:t>关键技术与难点</w:t>
            </w:r>
            <w:r w:rsidR="004E44C7">
              <w:rPr>
                <w:noProof/>
                <w:webHidden/>
              </w:rPr>
              <w:tab/>
            </w:r>
            <w:r w:rsidR="004E44C7">
              <w:rPr>
                <w:noProof/>
                <w:webHidden/>
              </w:rPr>
              <w:fldChar w:fldCharType="begin"/>
            </w:r>
            <w:r w:rsidR="004E44C7">
              <w:rPr>
                <w:noProof/>
                <w:webHidden/>
              </w:rPr>
              <w:instrText xml:space="preserve"> PAGEREF _Toc471745784 \h </w:instrText>
            </w:r>
            <w:r w:rsidR="004E44C7">
              <w:rPr>
                <w:noProof/>
                <w:webHidden/>
              </w:rPr>
            </w:r>
            <w:r w:rsidR="004E44C7">
              <w:rPr>
                <w:noProof/>
                <w:webHidden/>
              </w:rPr>
              <w:fldChar w:fldCharType="separate"/>
            </w:r>
            <w:r w:rsidR="004E44C7">
              <w:rPr>
                <w:noProof/>
                <w:webHidden/>
              </w:rPr>
              <w:t>12</w:t>
            </w:r>
            <w:r w:rsidR="004E44C7">
              <w:rPr>
                <w:noProof/>
                <w:webHidden/>
              </w:rPr>
              <w:fldChar w:fldCharType="end"/>
            </w:r>
          </w:hyperlink>
        </w:p>
        <w:p w:rsidR="004E44C7" w:rsidRDefault="001E1DAB">
          <w:pPr>
            <w:pStyle w:val="21"/>
            <w:rPr>
              <w:noProof/>
              <w:sz w:val="21"/>
            </w:rPr>
          </w:pPr>
          <w:hyperlink w:anchor="_Toc471745785" w:history="1">
            <w:r w:rsidR="004E44C7" w:rsidRPr="00852D92">
              <w:rPr>
                <w:rStyle w:val="af1"/>
                <w:rFonts w:ascii="Times New Roman" w:hAnsi="Times New Roman"/>
                <w:noProof/>
              </w:rPr>
              <w:t>4.1.</w:t>
            </w:r>
            <w:r w:rsidR="004E44C7" w:rsidRPr="00852D92">
              <w:rPr>
                <w:rStyle w:val="af1"/>
                <w:rFonts w:ascii="Times New Roman" w:hAnsi="Times New Roman" w:hint="eastAsia"/>
                <w:noProof/>
              </w:rPr>
              <w:t>目标的验证</w:t>
            </w:r>
            <w:r w:rsidR="004E44C7">
              <w:rPr>
                <w:noProof/>
                <w:webHidden/>
              </w:rPr>
              <w:tab/>
            </w:r>
            <w:r w:rsidR="004E44C7">
              <w:rPr>
                <w:noProof/>
                <w:webHidden/>
              </w:rPr>
              <w:fldChar w:fldCharType="begin"/>
            </w:r>
            <w:r w:rsidR="004E44C7">
              <w:rPr>
                <w:noProof/>
                <w:webHidden/>
              </w:rPr>
              <w:instrText xml:space="preserve"> PAGEREF _Toc471745785 \h </w:instrText>
            </w:r>
            <w:r w:rsidR="004E44C7">
              <w:rPr>
                <w:noProof/>
                <w:webHidden/>
              </w:rPr>
            </w:r>
            <w:r w:rsidR="004E44C7">
              <w:rPr>
                <w:noProof/>
                <w:webHidden/>
              </w:rPr>
              <w:fldChar w:fldCharType="separate"/>
            </w:r>
            <w:r w:rsidR="004E44C7">
              <w:rPr>
                <w:noProof/>
                <w:webHidden/>
              </w:rPr>
              <w:t>12</w:t>
            </w:r>
            <w:r w:rsidR="004E44C7">
              <w:rPr>
                <w:noProof/>
                <w:webHidden/>
              </w:rPr>
              <w:fldChar w:fldCharType="end"/>
            </w:r>
          </w:hyperlink>
        </w:p>
        <w:p w:rsidR="004E44C7" w:rsidRDefault="001E1DAB">
          <w:pPr>
            <w:pStyle w:val="21"/>
            <w:rPr>
              <w:noProof/>
              <w:sz w:val="21"/>
            </w:rPr>
          </w:pPr>
          <w:hyperlink w:anchor="_Toc471745786" w:history="1">
            <w:r w:rsidR="004E44C7" w:rsidRPr="00852D92">
              <w:rPr>
                <w:rStyle w:val="af1"/>
                <w:rFonts w:ascii="Times New Roman" w:hAnsi="Times New Roman"/>
                <w:noProof/>
              </w:rPr>
              <w:t>4.2</w:t>
            </w:r>
            <w:r w:rsidR="004E44C7" w:rsidRPr="00852D92">
              <w:rPr>
                <w:rStyle w:val="af1"/>
                <w:rFonts w:ascii="Times New Roman" w:hAnsi="Times New Roman" w:hint="eastAsia"/>
                <w:noProof/>
              </w:rPr>
              <w:t>配置管理过程建模方法的选取</w:t>
            </w:r>
            <w:r w:rsidR="004E44C7">
              <w:rPr>
                <w:noProof/>
                <w:webHidden/>
              </w:rPr>
              <w:tab/>
            </w:r>
            <w:r w:rsidR="004E44C7">
              <w:rPr>
                <w:noProof/>
                <w:webHidden/>
              </w:rPr>
              <w:fldChar w:fldCharType="begin"/>
            </w:r>
            <w:r w:rsidR="004E44C7">
              <w:rPr>
                <w:noProof/>
                <w:webHidden/>
              </w:rPr>
              <w:instrText xml:space="preserve"> PAGEREF _Toc471745786 \h </w:instrText>
            </w:r>
            <w:r w:rsidR="004E44C7">
              <w:rPr>
                <w:noProof/>
                <w:webHidden/>
              </w:rPr>
            </w:r>
            <w:r w:rsidR="004E44C7">
              <w:rPr>
                <w:noProof/>
                <w:webHidden/>
              </w:rPr>
              <w:fldChar w:fldCharType="separate"/>
            </w:r>
            <w:r w:rsidR="004E44C7">
              <w:rPr>
                <w:noProof/>
                <w:webHidden/>
              </w:rPr>
              <w:t>12</w:t>
            </w:r>
            <w:r w:rsidR="004E44C7">
              <w:rPr>
                <w:noProof/>
                <w:webHidden/>
              </w:rPr>
              <w:fldChar w:fldCharType="end"/>
            </w:r>
          </w:hyperlink>
        </w:p>
        <w:p w:rsidR="004E44C7" w:rsidRDefault="001E1DAB">
          <w:pPr>
            <w:pStyle w:val="21"/>
            <w:rPr>
              <w:noProof/>
              <w:sz w:val="21"/>
            </w:rPr>
          </w:pPr>
          <w:hyperlink w:anchor="_Toc471745787" w:history="1">
            <w:r w:rsidR="004E44C7" w:rsidRPr="00852D92">
              <w:rPr>
                <w:rStyle w:val="af1"/>
                <w:rFonts w:ascii="Times New Roman" w:hAnsi="Times New Roman"/>
                <w:noProof/>
              </w:rPr>
              <w:t>4.3.</w:t>
            </w:r>
            <w:r w:rsidR="004E44C7" w:rsidRPr="00852D92">
              <w:rPr>
                <w:rStyle w:val="af1"/>
                <w:rFonts w:ascii="Times New Roman" w:hAnsi="Times New Roman" w:hint="eastAsia"/>
                <w:noProof/>
              </w:rPr>
              <w:t>软件生命周期数据的标准化。</w:t>
            </w:r>
            <w:r w:rsidR="004E44C7">
              <w:rPr>
                <w:noProof/>
                <w:webHidden/>
              </w:rPr>
              <w:tab/>
            </w:r>
            <w:r w:rsidR="004E44C7">
              <w:rPr>
                <w:noProof/>
                <w:webHidden/>
              </w:rPr>
              <w:fldChar w:fldCharType="begin"/>
            </w:r>
            <w:r w:rsidR="004E44C7">
              <w:rPr>
                <w:noProof/>
                <w:webHidden/>
              </w:rPr>
              <w:instrText xml:space="preserve"> PAGEREF _Toc471745787 \h </w:instrText>
            </w:r>
            <w:r w:rsidR="004E44C7">
              <w:rPr>
                <w:noProof/>
                <w:webHidden/>
              </w:rPr>
            </w:r>
            <w:r w:rsidR="004E44C7">
              <w:rPr>
                <w:noProof/>
                <w:webHidden/>
              </w:rPr>
              <w:fldChar w:fldCharType="separate"/>
            </w:r>
            <w:r w:rsidR="004E44C7">
              <w:rPr>
                <w:noProof/>
                <w:webHidden/>
              </w:rPr>
              <w:t>14</w:t>
            </w:r>
            <w:r w:rsidR="004E44C7">
              <w:rPr>
                <w:noProof/>
                <w:webHidden/>
              </w:rPr>
              <w:fldChar w:fldCharType="end"/>
            </w:r>
          </w:hyperlink>
        </w:p>
        <w:p w:rsidR="004E44C7" w:rsidRDefault="001E1DAB">
          <w:pPr>
            <w:pStyle w:val="11"/>
            <w:tabs>
              <w:tab w:val="right" w:leader="dot" w:pos="8302"/>
            </w:tabs>
            <w:rPr>
              <w:noProof/>
              <w:sz w:val="21"/>
            </w:rPr>
          </w:pPr>
          <w:hyperlink w:anchor="_Toc471745788" w:history="1">
            <w:r w:rsidR="004E44C7" w:rsidRPr="00852D92">
              <w:rPr>
                <w:rStyle w:val="af1"/>
                <w:rFonts w:asciiTheme="majorEastAsia" w:eastAsiaTheme="majorEastAsia" w:hAnsiTheme="majorEastAsia"/>
                <w:noProof/>
              </w:rPr>
              <w:t xml:space="preserve">5 </w:t>
            </w:r>
            <w:r w:rsidR="004E44C7" w:rsidRPr="00852D92">
              <w:rPr>
                <w:rStyle w:val="af1"/>
                <w:rFonts w:asciiTheme="majorEastAsia" w:eastAsiaTheme="majorEastAsia" w:hAnsiTheme="majorEastAsia" w:hint="eastAsia"/>
                <w:noProof/>
              </w:rPr>
              <w:t>预期成果</w:t>
            </w:r>
            <w:r w:rsidR="004E44C7">
              <w:rPr>
                <w:noProof/>
                <w:webHidden/>
              </w:rPr>
              <w:tab/>
            </w:r>
            <w:r w:rsidR="004E44C7">
              <w:rPr>
                <w:noProof/>
                <w:webHidden/>
              </w:rPr>
              <w:fldChar w:fldCharType="begin"/>
            </w:r>
            <w:r w:rsidR="004E44C7">
              <w:rPr>
                <w:noProof/>
                <w:webHidden/>
              </w:rPr>
              <w:instrText xml:space="preserve"> PAGEREF _Toc471745788 \h </w:instrText>
            </w:r>
            <w:r w:rsidR="004E44C7">
              <w:rPr>
                <w:noProof/>
                <w:webHidden/>
              </w:rPr>
            </w:r>
            <w:r w:rsidR="004E44C7">
              <w:rPr>
                <w:noProof/>
                <w:webHidden/>
              </w:rPr>
              <w:fldChar w:fldCharType="separate"/>
            </w:r>
            <w:r w:rsidR="004E44C7">
              <w:rPr>
                <w:noProof/>
                <w:webHidden/>
              </w:rPr>
              <w:t>15</w:t>
            </w:r>
            <w:r w:rsidR="004E44C7">
              <w:rPr>
                <w:noProof/>
                <w:webHidden/>
              </w:rPr>
              <w:fldChar w:fldCharType="end"/>
            </w:r>
          </w:hyperlink>
        </w:p>
        <w:p w:rsidR="004E44C7" w:rsidRDefault="001E1DAB">
          <w:pPr>
            <w:pStyle w:val="11"/>
            <w:tabs>
              <w:tab w:val="right" w:leader="dot" w:pos="8302"/>
            </w:tabs>
            <w:rPr>
              <w:noProof/>
              <w:sz w:val="21"/>
            </w:rPr>
          </w:pPr>
          <w:hyperlink w:anchor="_Toc471745789" w:history="1">
            <w:r w:rsidR="004E44C7" w:rsidRPr="00852D92">
              <w:rPr>
                <w:rStyle w:val="af1"/>
                <w:rFonts w:asciiTheme="majorEastAsia" w:eastAsiaTheme="majorEastAsia" w:hAnsiTheme="majorEastAsia"/>
                <w:noProof/>
              </w:rPr>
              <w:t xml:space="preserve">6 </w:t>
            </w:r>
            <w:r w:rsidR="004E44C7" w:rsidRPr="00852D92">
              <w:rPr>
                <w:rStyle w:val="af1"/>
                <w:rFonts w:asciiTheme="majorEastAsia" w:eastAsiaTheme="majorEastAsia" w:hAnsiTheme="majorEastAsia" w:hint="eastAsia"/>
                <w:noProof/>
              </w:rPr>
              <w:t>学位论文工作计划</w:t>
            </w:r>
            <w:r w:rsidR="004E44C7">
              <w:rPr>
                <w:noProof/>
                <w:webHidden/>
              </w:rPr>
              <w:tab/>
            </w:r>
            <w:r w:rsidR="004E44C7">
              <w:rPr>
                <w:noProof/>
                <w:webHidden/>
              </w:rPr>
              <w:fldChar w:fldCharType="begin"/>
            </w:r>
            <w:r w:rsidR="004E44C7">
              <w:rPr>
                <w:noProof/>
                <w:webHidden/>
              </w:rPr>
              <w:instrText xml:space="preserve"> PAGEREF _Toc471745789 \h </w:instrText>
            </w:r>
            <w:r w:rsidR="004E44C7">
              <w:rPr>
                <w:noProof/>
                <w:webHidden/>
              </w:rPr>
            </w:r>
            <w:r w:rsidR="004E44C7">
              <w:rPr>
                <w:noProof/>
                <w:webHidden/>
              </w:rPr>
              <w:fldChar w:fldCharType="separate"/>
            </w:r>
            <w:r w:rsidR="004E44C7">
              <w:rPr>
                <w:noProof/>
                <w:webHidden/>
              </w:rPr>
              <w:t>16</w:t>
            </w:r>
            <w:r w:rsidR="004E44C7">
              <w:rPr>
                <w:noProof/>
                <w:webHidden/>
              </w:rPr>
              <w:fldChar w:fldCharType="end"/>
            </w:r>
          </w:hyperlink>
        </w:p>
        <w:p w:rsidR="004E44C7" w:rsidRDefault="001E1DAB">
          <w:pPr>
            <w:pStyle w:val="11"/>
            <w:tabs>
              <w:tab w:val="right" w:leader="dot" w:pos="8302"/>
            </w:tabs>
            <w:rPr>
              <w:noProof/>
              <w:sz w:val="21"/>
            </w:rPr>
          </w:pPr>
          <w:hyperlink w:anchor="_Toc471745790" w:history="1">
            <w:r w:rsidR="004E44C7" w:rsidRPr="00852D92">
              <w:rPr>
                <w:rStyle w:val="af1"/>
                <w:rFonts w:asciiTheme="minorEastAsia" w:hAnsiTheme="minorEastAsia"/>
                <w:noProof/>
              </w:rPr>
              <w:t xml:space="preserve">7 </w:t>
            </w:r>
            <w:r w:rsidR="004E44C7" w:rsidRPr="00852D92">
              <w:rPr>
                <w:rStyle w:val="af1"/>
                <w:rFonts w:asciiTheme="minorEastAsia" w:hAnsiTheme="minorEastAsia" w:hint="eastAsia"/>
                <w:noProof/>
              </w:rPr>
              <w:t>主要参考文献</w:t>
            </w:r>
            <w:r w:rsidR="004E44C7">
              <w:rPr>
                <w:noProof/>
                <w:webHidden/>
              </w:rPr>
              <w:tab/>
            </w:r>
            <w:r w:rsidR="004E44C7">
              <w:rPr>
                <w:noProof/>
                <w:webHidden/>
              </w:rPr>
              <w:fldChar w:fldCharType="begin"/>
            </w:r>
            <w:r w:rsidR="004E44C7">
              <w:rPr>
                <w:noProof/>
                <w:webHidden/>
              </w:rPr>
              <w:instrText xml:space="preserve"> PAGEREF _Toc471745790 \h </w:instrText>
            </w:r>
            <w:r w:rsidR="004E44C7">
              <w:rPr>
                <w:noProof/>
                <w:webHidden/>
              </w:rPr>
            </w:r>
            <w:r w:rsidR="004E44C7">
              <w:rPr>
                <w:noProof/>
                <w:webHidden/>
              </w:rPr>
              <w:fldChar w:fldCharType="separate"/>
            </w:r>
            <w:r w:rsidR="004E44C7">
              <w:rPr>
                <w:noProof/>
                <w:webHidden/>
              </w:rPr>
              <w:t>16</w:t>
            </w:r>
            <w:r w:rsidR="004E44C7">
              <w:rPr>
                <w:noProof/>
                <w:webHidden/>
              </w:rPr>
              <w:fldChar w:fldCharType="end"/>
            </w:r>
          </w:hyperlink>
        </w:p>
        <w:p w:rsidR="00CF6A1D" w:rsidRDefault="00CF6A1D">
          <w:r>
            <w:rPr>
              <w:b/>
              <w:bCs/>
              <w:lang w:val="zh-CN"/>
            </w:rPr>
            <w:fldChar w:fldCharType="end"/>
          </w:r>
        </w:p>
      </w:sdtContent>
    </w:sdt>
    <w:p w:rsidR="00CF6A1D" w:rsidRDefault="00CF6A1D" w:rsidP="00CF6A1D"/>
    <w:p w:rsidR="00CF6A1D" w:rsidRDefault="00CF6A1D" w:rsidP="00CF6A1D"/>
    <w:p w:rsidR="00CF6A1D" w:rsidRDefault="00CF6A1D" w:rsidP="00CF6A1D"/>
    <w:p w:rsidR="00CF6A1D" w:rsidRDefault="00CF6A1D" w:rsidP="00CF6A1D"/>
    <w:p w:rsidR="00CF6A1D" w:rsidRDefault="00CF6A1D" w:rsidP="00CF6A1D"/>
    <w:p w:rsidR="00CF6A1D" w:rsidRDefault="00CF6A1D" w:rsidP="00CF6A1D"/>
    <w:p w:rsidR="00A03845" w:rsidRPr="004E44C7" w:rsidRDefault="00A52863" w:rsidP="00A52863">
      <w:pPr>
        <w:pStyle w:val="1"/>
        <w:rPr>
          <w:rFonts w:asciiTheme="majorEastAsia" w:eastAsiaTheme="majorEastAsia" w:hAnsiTheme="majorEastAsia"/>
        </w:rPr>
      </w:pPr>
      <w:bookmarkStart w:id="1" w:name="_Toc471745771"/>
      <w:r w:rsidRPr="004E44C7">
        <w:rPr>
          <w:rFonts w:asciiTheme="majorEastAsia" w:eastAsiaTheme="majorEastAsia" w:hAnsiTheme="majorEastAsia" w:hint="eastAsia"/>
        </w:rPr>
        <w:lastRenderedPageBreak/>
        <w:t>1</w:t>
      </w:r>
      <w:r w:rsidR="004E44C7" w:rsidRPr="004E44C7">
        <w:rPr>
          <w:rFonts w:asciiTheme="majorEastAsia" w:eastAsiaTheme="majorEastAsia" w:hAnsiTheme="majorEastAsia" w:hint="eastAsia"/>
        </w:rPr>
        <w:t xml:space="preserve"> </w:t>
      </w:r>
      <w:r w:rsidR="0027675B" w:rsidRPr="004E44C7">
        <w:rPr>
          <w:rFonts w:asciiTheme="majorEastAsia" w:eastAsiaTheme="majorEastAsia" w:hAnsiTheme="majorEastAsia"/>
        </w:rPr>
        <w:t>选题依据</w:t>
      </w:r>
      <w:bookmarkEnd w:id="1"/>
    </w:p>
    <w:p w:rsidR="00661660" w:rsidRPr="00F236F2" w:rsidRDefault="000A38EC" w:rsidP="00F236F2">
      <w:pPr>
        <w:ind w:firstLineChars="200" w:firstLine="480"/>
        <w:rPr>
          <w:rFonts w:ascii="Times New Roman" w:hAnsi="Times New Roman"/>
        </w:rPr>
      </w:pPr>
      <w:r w:rsidRPr="00F236F2">
        <w:rPr>
          <w:rFonts w:ascii="Times New Roman" w:hAnsi="Times New Roman" w:hint="eastAsia"/>
        </w:rPr>
        <w:t>本课题来源于工信部的民用飞机专项科研“</w:t>
      </w:r>
      <w:r w:rsidR="00DC0733" w:rsidRPr="00F236F2">
        <w:rPr>
          <w:rFonts w:ascii="Times New Roman" w:hAnsi="Times New Roman" w:hint="eastAsia"/>
        </w:rPr>
        <w:t>航空发动机电子控制系统适航审定关键技术”中的子课题“航空发动机电子控制器软件和硬件适航审定技术研究</w:t>
      </w:r>
      <w:r w:rsidRPr="00F236F2">
        <w:rPr>
          <w:rFonts w:ascii="Times New Roman" w:hAnsi="Times New Roman" w:hint="eastAsia"/>
        </w:rPr>
        <w:t>”。</w:t>
      </w:r>
      <w:r w:rsidR="00661660" w:rsidRPr="00F236F2">
        <w:rPr>
          <w:rFonts w:ascii="Times New Roman" w:hAnsi="Times New Roman"/>
        </w:rPr>
        <w:t>针对大型客机涡扇发动机</w:t>
      </w:r>
      <w:r w:rsidR="00661660" w:rsidRPr="00F236F2">
        <w:rPr>
          <w:rFonts w:ascii="Times New Roman" w:hAnsi="Times New Roman" w:hint="eastAsia"/>
        </w:rPr>
        <w:t>电子控制系统软件</w:t>
      </w:r>
      <w:r w:rsidR="00661660" w:rsidRPr="00F236F2">
        <w:rPr>
          <w:rFonts w:ascii="Times New Roman" w:hAnsi="Times New Roman"/>
        </w:rPr>
        <w:t>的适航审定问题，开展相关的基础技术研究。</w:t>
      </w:r>
    </w:p>
    <w:p w:rsidR="00C95805" w:rsidRPr="00F236F2" w:rsidRDefault="00661660" w:rsidP="00F236F2">
      <w:pPr>
        <w:ind w:firstLineChars="200" w:firstLine="480"/>
        <w:rPr>
          <w:rFonts w:ascii="Times New Roman" w:hAnsi="Times New Roman"/>
        </w:rPr>
      </w:pPr>
      <w:r w:rsidRPr="00F236F2">
        <w:rPr>
          <w:rFonts w:ascii="Times New Roman" w:hAnsi="Times New Roman" w:hint="eastAsia"/>
        </w:rPr>
        <w:t>由于国外长期对航空发动机实施技术封锁，国内航空发动机研制相对国外具有较大差距，与之配套的适航审定经验不足，给航空发动机适航审定带来很大困难。</w:t>
      </w:r>
      <w:bookmarkStart w:id="2" w:name="OLE_LINK15"/>
      <w:bookmarkStart w:id="3" w:name="OLE_LINK16"/>
      <w:r w:rsidR="00A80A19" w:rsidRPr="00F236F2">
        <w:rPr>
          <w:rFonts w:ascii="Times New Roman" w:hAnsi="Times New Roman" w:hint="eastAsia"/>
        </w:rPr>
        <w:t>在</w:t>
      </w:r>
      <w:r w:rsidR="00A80A19" w:rsidRPr="00F236F2">
        <w:rPr>
          <w:rFonts w:ascii="Times New Roman" w:hAnsi="Times New Roman"/>
        </w:rPr>
        <w:t>传统的</w:t>
      </w:r>
      <w:r w:rsidR="00A80A19" w:rsidRPr="00F236F2">
        <w:rPr>
          <w:rFonts w:ascii="Times New Roman" w:hAnsi="Times New Roman" w:hint="eastAsia"/>
        </w:rPr>
        <w:t>适航审定过程中，审定人员对研制单位提交</w:t>
      </w:r>
      <w:r w:rsidR="004E6900" w:rsidRPr="00F236F2">
        <w:rPr>
          <w:rFonts w:ascii="Times New Roman" w:hAnsi="Times New Roman" w:hint="eastAsia"/>
        </w:rPr>
        <w:t>的</w:t>
      </w:r>
      <w:r w:rsidR="00A80A19" w:rsidRPr="00F236F2">
        <w:rPr>
          <w:rFonts w:ascii="Times New Roman" w:hAnsi="Times New Roman" w:hint="eastAsia"/>
        </w:rPr>
        <w:t>审定材料进行人工审查，审查标准主要靠评审人员对标准文件的理解和评审人员的日常经验和阅历，不同评审人员在进行相同的评审活动时可能得出的结论有差异，甚至得出相反的结论，这将导致评审结果的不确定性，有争议性。</w:t>
      </w:r>
      <w:r w:rsidR="00691FB6" w:rsidRPr="00F236F2">
        <w:rPr>
          <w:rFonts w:ascii="Times New Roman" w:hAnsi="Times New Roman" w:hint="eastAsia"/>
        </w:rPr>
        <w:t>而且</w:t>
      </w:r>
      <w:r w:rsidR="00A80A19" w:rsidRPr="00F236F2">
        <w:rPr>
          <w:rFonts w:ascii="Times New Roman" w:hAnsi="Times New Roman" w:hint="eastAsia"/>
        </w:rPr>
        <w:t>这种</w:t>
      </w:r>
      <w:r w:rsidR="00A80A19" w:rsidRPr="00F236F2">
        <w:rPr>
          <w:rFonts w:ascii="Times New Roman" w:hAnsi="Times New Roman"/>
        </w:rPr>
        <w:t>审</w:t>
      </w:r>
      <w:r w:rsidR="00A80A19" w:rsidRPr="00F236F2">
        <w:rPr>
          <w:rFonts w:ascii="Times New Roman" w:hAnsi="Times New Roman" w:hint="eastAsia"/>
        </w:rPr>
        <w:t>查</w:t>
      </w:r>
      <w:r w:rsidR="00A80A19" w:rsidRPr="00F236F2">
        <w:rPr>
          <w:rFonts w:ascii="Times New Roman" w:hAnsi="Times New Roman"/>
        </w:rPr>
        <w:t>方式</w:t>
      </w:r>
      <w:r w:rsidR="006A297E" w:rsidRPr="00F236F2">
        <w:rPr>
          <w:rFonts w:ascii="Times New Roman" w:hAnsi="Times New Roman" w:hint="eastAsia"/>
        </w:rPr>
        <w:t>需要耗费大量的时间、人力，工作效率低、周期长、成本高、质量控制难以把握。</w:t>
      </w:r>
    </w:p>
    <w:p w:rsidR="00D3551E" w:rsidRPr="00F236F2" w:rsidRDefault="006A297E" w:rsidP="00F236F2">
      <w:pPr>
        <w:ind w:firstLineChars="200" w:firstLine="480"/>
        <w:rPr>
          <w:rFonts w:ascii="Times New Roman" w:hAnsi="Times New Roman"/>
        </w:rPr>
      </w:pPr>
      <w:bookmarkStart w:id="4" w:name="OLE_LINK1"/>
      <w:bookmarkEnd w:id="2"/>
      <w:bookmarkEnd w:id="3"/>
      <w:r w:rsidRPr="00F236F2">
        <w:rPr>
          <w:rFonts w:ascii="Times New Roman" w:hAnsi="Times New Roman" w:hint="eastAsia"/>
        </w:rPr>
        <w:t>为了</w:t>
      </w:r>
      <w:r w:rsidRPr="00F236F2">
        <w:rPr>
          <w:rFonts w:ascii="Times New Roman" w:hAnsi="Times New Roman"/>
        </w:rPr>
        <w:t>辅助评审人员</w:t>
      </w:r>
      <w:r w:rsidR="00C5005A" w:rsidRPr="00F236F2">
        <w:rPr>
          <w:rFonts w:ascii="Times New Roman" w:hAnsi="Times New Roman" w:hint="eastAsia"/>
        </w:rPr>
        <w:t>对部分</w:t>
      </w:r>
      <w:r w:rsidR="00C5005A" w:rsidRPr="00F236F2">
        <w:rPr>
          <w:rFonts w:ascii="Times New Roman" w:hAnsi="Times New Roman"/>
        </w:rPr>
        <w:t>目标进行审定</w:t>
      </w:r>
      <w:r w:rsidRPr="00F236F2">
        <w:rPr>
          <w:rFonts w:ascii="Times New Roman" w:hAnsi="Times New Roman"/>
        </w:rPr>
        <w:t>，</w:t>
      </w:r>
      <w:r w:rsidR="00FE67F4" w:rsidRPr="00F236F2">
        <w:rPr>
          <w:rFonts w:ascii="Times New Roman" w:hAnsi="Times New Roman" w:hint="eastAsia"/>
        </w:rPr>
        <w:t>本文</w:t>
      </w:r>
      <w:r w:rsidR="006730FA" w:rsidRPr="00F236F2">
        <w:rPr>
          <w:rFonts w:ascii="Times New Roman" w:hAnsi="Times New Roman" w:hint="eastAsia"/>
        </w:rPr>
        <w:t>深入研究适航软件研发与审定中生命周期数据与过程、目标之间的关系，通过对</w:t>
      </w:r>
      <w:r w:rsidR="001160C8" w:rsidRPr="00F236F2">
        <w:rPr>
          <w:rFonts w:ascii="Times New Roman" w:hAnsi="Times New Roman" w:hint="eastAsia"/>
        </w:rPr>
        <w:t>符合</w:t>
      </w:r>
      <w:r w:rsidR="001160C8" w:rsidRPr="00F236F2">
        <w:rPr>
          <w:rFonts w:ascii="Times New Roman" w:hAnsi="Times New Roman" w:hint="eastAsia"/>
        </w:rPr>
        <w:t>Do-178c</w:t>
      </w:r>
      <w:r w:rsidR="001160C8" w:rsidRPr="00F236F2">
        <w:rPr>
          <w:rFonts w:ascii="Times New Roman" w:hAnsi="Times New Roman" w:hint="eastAsia"/>
        </w:rPr>
        <w:t>标准的</w:t>
      </w:r>
      <w:r w:rsidR="006730FA" w:rsidRPr="00F236F2">
        <w:rPr>
          <w:rFonts w:ascii="Times New Roman" w:hAnsi="Times New Roman" w:hint="eastAsia"/>
        </w:rPr>
        <w:t>适航软件开发过程的</w:t>
      </w:r>
      <w:r w:rsidR="001160C8" w:rsidRPr="00F236F2">
        <w:rPr>
          <w:rFonts w:ascii="Times New Roman" w:hAnsi="Times New Roman" w:hint="eastAsia"/>
        </w:rPr>
        <w:t>配置管理</w:t>
      </w:r>
      <w:r w:rsidR="006730FA" w:rsidRPr="00F236F2">
        <w:rPr>
          <w:rFonts w:ascii="Times New Roman" w:hAnsi="Times New Roman" w:hint="eastAsia"/>
        </w:rPr>
        <w:t>过程进行建模</w:t>
      </w:r>
      <w:r w:rsidRPr="00F236F2">
        <w:rPr>
          <w:rFonts w:ascii="Times New Roman" w:hAnsi="Times New Roman"/>
        </w:rPr>
        <w:t>，</w:t>
      </w:r>
      <w:r w:rsidR="006730FA" w:rsidRPr="00F236F2">
        <w:rPr>
          <w:rFonts w:ascii="Times New Roman" w:hAnsi="Times New Roman" w:hint="eastAsia"/>
        </w:rPr>
        <w:t>将软件生命周期数据相互间关系及</w:t>
      </w:r>
      <w:r w:rsidR="008923E8" w:rsidRPr="00F236F2">
        <w:rPr>
          <w:rFonts w:ascii="Times New Roman" w:hAnsi="Times New Roman" w:hint="eastAsia"/>
        </w:rPr>
        <w:t>变动规则用模型表达</w:t>
      </w:r>
      <w:r w:rsidR="006730FA" w:rsidRPr="00F236F2">
        <w:rPr>
          <w:rFonts w:ascii="Times New Roman" w:hAnsi="Times New Roman" w:hint="eastAsia"/>
        </w:rPr>
        <w:t>，</w:t>
      </w:r>
      <w:r w:rsidR="008923E8" w:rsidRPr="00F236F2">
        <w:rPr>
          <w:rFonts w:ascii="Times New Roman" w:hAnsi="Times New Roman" w:hint="eastAsia"/>
        </w:rPr>
        <w:t>并利用生成的模型开发适航审定辅助工具，</w:t>
      </w:r>
      <w:r w:rsidR="00FE67F4" w:rsidRPr="00F236F2">
        <w:rPr>
          <w:rFonts w:ascii="Times New Roman" w:hAnsi="Times New Roman"/>
        </w:rPr>
        <w:t>半自动的</w:t>
      </w:r>
      <w:r w:rsidR="00FE67F4" w:rsidRPr="00F236F2">
        <w:rPr>
          <w:rFonts w:ascii="Times New Roman" w:hAnsi="Times New Roman" w:hint="eastAsia"/>
        </w:rPr>
        <w:t>对</w:t>
      </w:r>
      <w:r w:rsidR="00FE67F4" w:rsidRPr="00F236F2">
        <w:rPr>
          <w:rFonts w:ascii="Times New Roman" w:hAnsi="Times New Roman"/>
        </w:rPr>
        <w:t>研制材料进行初步审定。</w:t>
      </w:r>
    </w:p>
    <w:p w:rsidR="00FE67F4" w:rsidRPr="00F236F2" w:rsidRDefault="00FE67F4" w:rsidP="00F236F2">
      <w:pPr>
        <w:ind w:firstLineChars="200" w:firstLine="480"/>
        <w:rPr>
          <w:rFonts w:ascii="Times New Roman" w:hAnsi="Times New Roman"/>
        </w:rPr>
      </w:pPr>
      <w:r w:rsidRPr="00F236F2">
        <w:rPr>
          <w:rFonts w:ascii="Times New Roman" w:hAnsi="Times New Roman" w:hint="eastAsia"/>
        </w:rPr>
        <w:t>我国航空发动机制造技术还处于较为艰难的发展阶段，发动机相应的适航研究也不是特别的深入。研究</w:t>
      </w:r>
      <w:r w:rsidR="00691FB6" w:rsidRPr="00F236F2">
        <w:rPr>
          <w:rFonts w:ascii="Times New Roman" w:hAnsi="Times New Roman" w:hint="eastAsia"/>
        </w:rPr>
        <w:t>Do178c</w:t>
      </w:r>
      <w:r w:rsidR="00691FB6" w:rsidRPr="00F236F2">
        <w:rPr>
          <w:rFonts w:ascii="Times New Roman" w:hAnsi="Times New Roman" w:hint="eastAsia"/>
        </w:rPr>
        <w:t>标准</w:t>
      </w:r>
      <w:r w:rsidRPr="00F236F2">
        <w:rPr>
          <w:rFonts w:ascii="Times New Roman" w:hAnsi="Times New Roman" w:hint="eastAsia"/>
        </w:rPr>
        <w:t>及其</w:t>
      </w:r>
      <w:r w:rsidR="00CA2811" w:rsidRPr="00F236F2">
        <w:rPr>
          <w:rFonts w:ascii="Times New Roman" w:hAnsi="Times New Roman" w:hint="eastAsia"/>
        </w:rPr>
        <w:t>审定辅助</w:t>
      </w:r>
      <w:r w:rsidRPr="00F236F2">
        <w:rPr>
          <w:rFonts w:ascii="Times New Roman" w:hAnsi="Times New Roman" w:hint="eastAsia"/>
        </w:rPr>
        <w:t>工具对于我国的航空工业来说有重要</w:t>
      </w:r>
      <w:r w:rsidRPr="00F236F2">
        <w:rPr>
          <w:rFonts w:ascii="Times New Roman" w:hAnsi="Times New Roman"/>
        </w:rPr>
        <w:t>意义</w:t>
      </w:r>
      <w:r w:rsidRPr="00F236F2">
        <w:rPr>
          <w:rFonts w:ascii="Times New Roman" w:hAnsi="Times New Roman" w:hint="eastAsia"/>
        </w:rPr>
        <w:t>，</w:t>
      </w:r>
      <w:r w:rsidR="00A75C21" w:rsidRPr="00F236F2">
        <w:rPr>
          <w:rFonts w:ascii="Times New Roman" w:hAnsi="Times New Roman" w:hint="eastAsia"/>
        </w:rPr>
        <w:t>可以推进</w:t>
      </w:r>
      <w:r w:rsidR="00A75C21" w:rsidRPr="00F236F2">
        <w:rPr>
          <w:rFonts w:ascii="Times New Roman" w:hAnsi="Times New Roman"/>
        </w:rPr>
        <w:t>我国</w:t>
      </w:r>
      <w:r w:rsidR="00A75C21" w:rsidRPr="00F236F2">
        <w:rPr>
          <w:rFonts w:ascii="Times New Roman" w:hAnsi="Times New Roman" w:hint="eastAsia"/>
        </w:rPr>
        <w:t>航空</w:t>
      </w:r>
      <w:r w:rsidR="00A75C21" w:rsidRPr="00F236F2">
        <w:rPr>
          <w:rFonts w:ascii="Times New Roman" w:hAnsi="Times New Roman"/>
        </w:rPr>
        <w:t>发动机控制软件审查</w:t>
      </w:r>
      <w:r w:rsidR="00A75C21" w:rsidRPr="00F236F2">
        <w:rPr>
          <w:rFonts w:ascii="Times New Roman" w:hAnsi="Times New Roman" w:hint="eastAsia"/>
        </w:rPr>
        <w:t>过程</w:t>
      </w:r>
      <w:r w:rsidR="00A75C21" w:rsidRPr="00F236F2">
        <w:rPr>
          <w:rFonts w:ascii="Times New Roman" w:hAnsi="Times New Roman"/>
        </w:rPr>
        <w:t>的规范化</w:t>
      </w:r>
      <w:r w:rsidR="00A75C21" w:rsidRPr="00F236F2">
        <w:rPr>
          <w:rFonts w:ascii="Times New Roman" w:hAnsi="Times New Roman" w:hint="eastAsia"/>
        </w:rPr>
        <w:t>。</w:t>
      </w:r>
    </w:p>
    <w:p w:rsidR="0027675B" w:rsidRPr="004E44C7" w:rsidRDefault="0027675B" w:rsidP="0027675B">
      <w:pPr>
        <w:pStyle w:val="1"/>
        <w:rPr>
          <w:rFonts w:asciiTheme="majorEastAsia" w:eastAsiaTheme="majorEastAsia" w:hAnsiTheme="majorEastAsia"/>
        </w:rPr>
      </w:pPr>
      <w:bookmarkStart w:id="5" w:name="_Toc471745772"/>
      <w:bookmarkEnd w:id="4"/>
      <w:r w:rsidRPr="004E44C7">
        <w:rPr>
          <w:rFonts w:asciiTheme="majorEastAsia" w:eastAsiaTheme="majorEastAsia" w:hAnsiTheme="majorEastAsia"/>
        </w:rPr>
        <w:t>2</w:t>
      </w:r>
      <w:r w:rsidR="004E44C7" w:rsidRPr="004E44C7">
        <w:rPr>
          <w:rFonts w:asciiTheme="majorEastAsia" w:eastAsiaTheme="majorEastAsia" w:hAnsiTheme="majorEastAsia" w:hint="eastAsia"/>
        </w:rPr>
        <w:t xml:space="preserve"> </w:t>
      </w:r>
      <w:r w:rsidRPr="004E44C7">
        <w:rPr>
          <w:rFonts w:asciiTheme="majorEastAsia" w:eastAsiaTheme="majorEastAsia" w:hAnsiTheme="majorEastAsia"/>
        </w:rPr>
        <w:t>国内外研究现状分析</w:t>
      </w:r>
      <w:bookmarkEnd w:id="5"/>
    </w:p>
    <w:p w:rsidR="00426A69" w:rsidRPr="001D6228" w:rsidRDefault="00426A69" w:rsidP="00426A69">
      <w:pPr>
        <w:pStyle w:val="2"/>
        <w:rPr>
          <w:rFonts w:ascii="Times New Roman" w:hAnsi="Times New Roman"/>
        </w:rPr>
      </w:pPr>
      <w:bookmarkStart w:id="6" w:name="_Toc471745773"/>
      <w:r w:rsidRPr="001D6228">
        <w:rPr>
          <w:rFonts w:ascii="Times New Roman" w:hAnsi="Times New Roman" w:hint="eastAsia"/>
        </w:rPr>
        <w:t>2.1</w:t>
      </w:r>
      <w:r w:rsidRPr="001D6228">
        <w:rPr>
          <w:rFonts w:ascii="Times New Roman" w:hAnsi="Times New Roman" w:hint="eastAsia"/>
        </w:rPr>
        <w:t>软件配置管理</w:t>
      </w:r>
      <w:bookmarkEnd w:id="6"/>
    </w:p>
    <w:p w:rsidR="00ED1A5C" w:rsidRPr="00F236F2" w:rsidRDefault="00186C29" w:rsidP="00F236F2">
      <w:pPr>
        <w:ind w:firstLineChars="200" w:firstLine="480"/>
        <w:rPr>
          <w:rFonts w:ascii="Times New Roman" w:hAnsi="Times New Roman"/>
        </w:rPr>
      </w:pPr>
      <w:bookmarkStart w:id="7" w:name="OLE_LINK8"/>
      <w:bookmarkStart w:id="8" w:name="OLE_LINK9"/>
      <w:r w:rsidRPr="00F236F2">
        <w:rPr>
          <w:rFonts w:ascii="Times New Roman" w:hAnsi="Times New Roman"/>
        </w:rPr>
        <w:t>软件配置管理（</w:t>
      </w:r>
      <w:r w:rsidRPr="00F236F2">
        <w:rPr>
          <w:rFonts w:ascii="Times New Roman" w:hAnsi="Times New Roman"/>
        </w:rPr>
        <w:t>SCM——Software Configuration Mangement</w:t>
      </w:r>
      <w:r w:rsidRPr="00F236F2">
        <w:rPr>
          <w:rFonts w:ascii="Times New Roman" w:hAnsi="Times New Roman"/>
        </w:rPr>
        <w:t>）是</w:t>
      </w:r>
      <w:r w:rsidRPr="00F236F2">
        <w:rPr>
          <w:rFonts w:ascii="Times New Roman" w:hAnsi="Times New Roman"/>
        </w:rPr>
        <w:t>ISO9001</w:t>
      </w:r>
      <w:r w:rsidRPr="00F236F2">
        <w:rPr>
          <w:rFonts w:ascii="Times New Roman" w:hAnsi="Times New Roman"/>
        </w:rPr>
        <w:t>和</w:t>
      </w:r>
      <w:r w:rsidRPr="00F236F2">
        <w:rPr>
          <w:rFonts w:ascii="Times New Roman" w:hAnsi="Times New Roman"/>
        </w:rPr>
        <w:t>CMM Level2</w:t>
      </w:r>
      <w:r w:rsidRPr="00F236F2">
        <w:rPr>
          <w:rFonts w:ascii="Times New Roman" w:hAnsi="Times New Roman"/>
        </w:rPr>
        <w:t>中的重要组成元素</w:t>
      </w:r>
      <w:r w:rsidRPr="00F236F2">
        <w:rPr>
          <w:rFonts w:ascii="Times New Roman" w:hAnsi="Times New Roman"/>
        </w:rPr>
        <w:t>,</w:t>
      </w:r>
      <w:r w:rsidRPr="00F236F2">
        <w:rPr>
          <w:rFonts w:ascii="Times New Roman" w:hAnsi="Times New Roman"/>
        </w:rPr>
        <w:t>它在软件产品开发的生命周期中</w:t>
      </w:r>
      <w:r w:rsidRPr="00F236F2">
        <w:rPr>
          <w:rFonts w:ascii="Times New Roman" w:hAnsi="Times New Roman"/>
        </w:rPr>
        <w:t>,</w:t>
      </w:r>
      <w:r w:rsidRPr="00F236F2">
        <w:rPr>
          <w:rFonts w:ascii="Times New Roman" w:hAnsi="Times New Roman"/>
        </w:rPr>
        <w:t>提供了结构化、有序化、产品化的管理软件工程方法</w:t>
      </w:r>
      <w:r w:rsidRPr="00F236F2">
        <w:rPr>
          <w:rFonts w:ascii="Times New Roman" w:hAnsi="Times New Roman"/>
        </w:rPr>
        <w:t>,</w:t>
      </w:r>
      <w:r w:rsidRPr="00F236F2">
        <w:rPr>
          <w:rFonts w:ascii="Times New Roman" w:hAnsi="Times New Roman"/>
        </w:rPr>
        <w:t>是软件开发和维护的基础。</w:t>
      </w:r>
    </w:p>
    <w:p w:rsidR="00ED1A5C" w:rsidRPr="001D6228" w:rsidRDefault="00ED1A5C" w:rsidP="00ED1A5C">
      <w:pPr>
        <w:pStyle w:val="2"/>
        <w:rPr>
          <w:rFonts w:ascii="Times New Roman" w:hAnsi="Times New Roman"/>
        </w:rPr>
      </w:pPr>
      <w:bookmarkStart w:id="9" w:name="_Toc471745774"/>
      <w:bookmarkEnd w:id="7"/>
      <w:bookmarkEnd w:id="8"/>
      <w:r w:rsidRPr="001D6228">
        <w:rPr>
          <w:rFonts w:ascii="Times New Roman" w:hAnsi="Times New Roman" w:hint="eastAsia"/>
        </w:rPr>
        <w:lastRenderedPageBreak/>
        <w:t>2.2</w:t>
      </w:r>
      <w:r w:rsidRPr="001D6228">
        <w:rPr>
          <w:rFonts w:ascii="Times New Roman" w:hAnsi="Times New Roman" w:hint="eastAsia"/>
        </w:rPr>
        <w:t>软件配置管理的研究现状</w:t>
      </w:r>
      <w:bookmarkEnd w:id="9"/>
    </w:p>
    <w:p w:rsidR="00A520C1" w:rsidRPr="001D6228" w:rsidRDefault="00303C74" w:rsidP="001D6228">
      <w:pPr>
        <w:ind w:firstLineChars="200" w:firstLine="480"/>
        <w:rPr>
          <w:rFonts w:ascii="Times New Roman" w:hAnsi="Times New Roman"/>
        </w:rPr>
      </w:pPr>
      <w:r w:rsidRPr="001D6228">
        <w:rPr>
          <w:rFonts w:ascii="Times New Roman" w:hAnsi="Times New Roman"/>
        </w:rPr>
        <w:t>纵观国内外对软件配置</w:t>
      </w:r>
      <w:r w:rsidRPr="001D6228">
        <w:rPr>
          <w:rFonts w:ascii="Times New Roman" w:hAnsi="Times New Roman" w:hint="eastAsia"/>
        </w:rPr>
        <w:t>管理</w:t>
      </w:r>
      <w:r w:rsidRPr="001D6228">
        <w:rPr>
          <w:rFonts w:ascii="Times New Roman" w:hAnsi="Times New Roman"/>
        </w:rPr>
        <w:t>的研究成果，大致集中在如下几个方面：</w:t>
      </w:r>
      <w:r w:rsidRPr="001D6228">
        <w:rPr>
          <w:rFonts w:ascii="Times New Roman" w:hAnsi="Times New Roman"/>
        </w:rPr>
        <w:t xml:space="preserve"> </w:t>
      </w:r>
    </w:p>
    <w:p w:rsidR="00186C29" w:rsidRPr="001D6228" w:rsidRDefault="00303C74" w:rsidP="001D6228">
      <w:pPr>
        <w:ind w:firstLineChars="200" w:firstLine="480"/>
        <w:rPr>
          <w:rFonts w:ascii="Times New Roman" w:hAnsi="Times New Roman"/>
        </w:rPr>
      </w:pPr>
      <w:r w:rsidRPr="001D6228">
        <w:rPr>
          <w:rFonts w:ascii="Times New Roman" w:hAnsi="Times New Roman"/>
        </w:rPr>
        <w:t>配置管理包含的内容：指软件配置管理包含哪</w:t>
      </w:r>
      <w:r w:rsidR="00A520C1" w:rsidRPr="001D6228">
        <w:rPr>
          <w:rFonts w:ascii="Times New Roman" w:hAnsi="Times New Roman" w:hint="eastAsia"/>
        </w:rPr>
        <w:t>些</w:t>
      </w:r>
      <w:r w:rsidRPr="001D6228">
        <w:rPr>
          <w:rFonts w:ascii="Times New Roman" w:hAnsi="Times New Roman"/>
        </w:rPr>
        <w:t>方面、由哪几个部分</w:t>
      </w:r>
      <w:r w:rsidR="00A520C1" w:rsidRPr="001D6228">
        <w:rPr>
          <w:rFonts w:ascii="Times New Roman" w:hAnsi="Times New Roman" w:hint="eastAsia"/>
        </w:rPr>
        <w:t>组</w:t>
      </w:r>
      <w:r w:rsidRPr="001D6228">
        <w:rPr>
          <w:rFonts w:ascii="Times New Roman" w:hAnsi="Times New Roman"/>
        </w:rPr>
        <w:t>成等。目</w:t>
      </w:r>
      <w:r w:rsidR="00A520C1" w:rsidRPr="001D6228">
        <w:rPr>
          <w:rFonts w:ascii="Times New Roman" w:hAnsi="Times New Roman" w:hint="eastAsia"/>
        </w:rPr>
        <w:t>前</w:t>
      </w:r>
      <w:r w:rsidR="004E6900" w:rsidRPr="001D6228">
        <w:rPr>
          <w:rFonts w:ascii="Times New Roman" w:hAnsi="Times New Roman" w:hint="eastAsia"/>
        </w:rPr>
        <w:t>比</w:t>
      </w:r>
      <w:r w:rsidRPr="001D6228">
        <w:rPr>
          <w:rFonts w:ascii="Times New Roman" w:hAnsi="Times New Roman"/>
        </w:rPr>
        <w:t>较广为接受的</w:t>
      </w:r>
      <w:r w:rsidR="00464579" w:rsidRPr="001D6228">
        <w:rPr>
          <w:rFonts w:ascii="Times New Roman" w:hAnsi="Times New Roman" w:hint="eastAsia"/>
        </w:rPr>
        <w:t>看法</w:t>
      </w:r>
      <w:r w:rsidRPr="001D6228">
        <w:rPr>
          <w:rFonts w:ascii="Times New Roman" w:hAnsi="Times New Roman"/>
        </w:rPr>
        <w:t>是</w:t>
      </w:r>
      <w:r w:rsidR="00464579" w:rsidRPr="001D6228">
        <w:rPr>
          <w:rFonts w:ascii="Times New Roman" w:hAnsi="Times New Roman" w:hint="eastAsia"/>
        </w:rPr>
        <w:t>配置</w:t>
      </w:r>
      <w:r w:rsidRPr="001D6228">
        <w:rPr>
          <w:rFonts w:ascii="Times New Roman" w:hAnsi="Times New Roman"/>
        </w:rPr>
        <w:t>管理</w:t>
      </w:r>
      <w:r w:rsidR="00464579" w:rsidRPr="001D6228">
        <w:rPr>
          <w:rFonts w:ascii="Times New Roman" w:hAnsi="Times New Roman" w:hint="eastAsia"/>
        </w:rPr>
        <w:t>由</w:t>
      </w:r>
      <w:r w:rsidRPr="001D6228">
        <w:rPr>
          <w:rFonts w:ascii="Times New Roman" w:hAnsi="Times New Roman"/>
        </w:rPr>
        <w:t>三个</w:t>
      </w:r>
      <w:r w:rsidR="00464579" w:rsidRPr="001D6228">
        <w:rPr>
          <w:rFonts w:ascii="Times New Roman" w:hAnsi="Times New Roman" w:hint="eastAsia"/>
        </w:rPr>
        <w:t>主要</w:t>
      </w:r>
      <w:r w:rsidRPr="001D6228">
        <w:rPr>
          <w:rFonts w:ascii="Times New Roman" w:hAnsi="Times New Roman"/>
        </w:rPr>
        <w:t>部分</w:t>
      </w:r>
      <w:r w:rsidR="00464579" w:rsidRPr="001D6228">
        <w:rPr>
          <w:rFonts w:ascii="Times New Roman" w:hAnsi="Times New Roman" w:hint="eastAsia"/>
        </w:rPr>
        <w:t>组</w:t>
      </w:r>
      <w:r w:rsidRPr="001D6228">
        <w:rPr>
          <w:rFonts w:ascii="Times New Roman" w:hAnsi="Times New Roman"/>
        </w:rPr>
        <w:t>成：版本控制、</w:t>
      </w:r>
      <w:r w:rsidR="00F83DCF" w:rsidRPr="001D6228">
        <w:rPr>
          <w:rFonts w:ascii="Times New Roman" w:hAnsi="Times New Roman" w:hint="eastAsia"/>
        </w:rPr>
        <w:t>变</w:t>
      </w:r>
      <w:r w:rsidRPr="001D6228">
        <w:rPr>
          <w:rFonts w:ascii="Times New Roman" w:hAnsi="Times New Roman"/>
        </w:rPr>
        <w:t>更</w:t>
      </w:r>
      <w:r w:rsidR="00464579" w:rsidRPr="001D6228">
        <w:rPr>
          <w:rFonts w:ascii="Times New Roman" w:hAnsi="Times New Roman" w:hint="eastAsia"/>
        </w:rPr>
        <w:t>和</w:t>
      </w:r>
      <w:r w:rsidRPr="001D6228">
        <w:rPr>
          <w:rFonts w:ascii="Times New Roman" w:hAnsi="Times New Roman"/>
        </w:rPr>
        <w:t>过程支持。其中版本控制着眼于版本的标识、版本的检索、基线的设置等。变更管理则在基线</w:t>
      </w:r>
      <w:r w:rsidR="00464579" w:rsidRPr="001D6228">
        <w:rPr>
          <w:rFonts w:ascii="Times New Roman" w:hAnsi="Times New Roman" w:hint="eastAsia"/>
        </w:rPr>
        <w:t>的基础</w:t>
      </w:r>
      <w:r w:rsidRPr="001D6228">
        <w:rPr>
          <w:rFonts w:ascii="Times New Roman" w:hAnsi="Times New Roman"/>
        </w:rPr>
        <w:t>上实施</w:t>
      </w:r>
      <w:r w:rsidR="004E6900" w:rsidRPr="001D6228">
        <w:rPr>
          <w:rFonts w:ascii="Times New Roman" w:hAnsi="Times New Roman" w:hint="eastAsia"/>
        </w:rPr>
        <w:t>变更</w:t>
      </w:r>
      <w:r w:rsidR="00186C29" w:rsidRPr="001D6228">
        <w:rPr>
          <w:rFonts w:ascii="Times New Roman" w:hAnsi="Times New Roman" w:hint="eastAsia"/>
        </w:rPr>
        <w:t>请求</w:t>
      </w:r>
      <w:r w:rsidRPr="001D6228">
        <w:rPr>
          <w:rFonts w:ascii="Times New Roman" w:hAnsi="Times New Roman"/>
        </w:rPr>
        <w:t>、变更</w:t>
      </w:r>
      <w:r w:rsidR="00186C29" w:rsidRPr="001D6228">
        <w:rPr>
          <w:rFonts w:ascii="Times New Roman" w:hAnsi="Times New Roman" w:hint="eastAsia"/>
        </w:rPr>
        <w:t>审批</w:t>
      </w:r>
      <w:r w:rsidRPr="001D6228">
        <w:rPr>
          <w:rFonts w:ascii="Times New Roman" w:hAnsi="Times New Roman"/>
        </w:rPr>
        <w:t>、</w:t>
      </w:r>
      <w:r w:rsidR="00186C29" w:rsidRPr="001D6228">
        <w:rPr>
          <w:rFonts w:ascii="Times New Roman" w:hAnsi="Times New Roman" w:hint="eastAsia"/>
        </w:rPr>
        <w:t>变更实施和</w:t>
      </w:r>
      <w:r w:rsidR="004E6900" w:rsidRPr="001D6228">
        <w:rPr>
          <w:rFonts w:ascii="Times New Roman" w:hAnsi="Times New Roman" w:hint="eastAsia"/>
        </w:rPr>
        <w:t>变</w:t>
      </w:r>
      <w:r w:rsidRPr="001D6228">
        <w:rPr>
          <w:rFonts w:ascii="Times New Roman" w:hAnsi="Times New Roman"/>
        </w:rPr>
        <w:t>更</w:t>
      </w:r>
      <w:r w:rsidR="00186C29" w:rsidRPr="001D6228">
        <w:rPr>
          <w:rFonts w:ascii="Times New Roman" w:hAnsi="Times New Roman" w:hint="eastAsia"/>
        </w:rPr>
        <w:t>控制</w:t>
      </w:r>
      <w:r w:rsidRPr="001D6228">
        <w:rPr>
          <w:rFonts w:ascii="Times New Roman" w:hAnsi="Times New Roman"/>
        </w:rPr>
        <w:t>等。</w:t>
      </w:r>
      <w:r w:rsidR="00186C29" w:rsidRPr="001D6228">
        <w:rPr>
          <w:rFonts w:ascii="Times New Roman" w:hAnsi="Times New Roman" w:hint="eastAsia"/>
        </w:rPr>
        <w:t>过程</w:t>
      </w:r>
      <w:r w:rsidRPr="001D6228">
        <w:rPr>
          <w:rFonts w:ascii="Times New Roman" w:hAnsi="Times New Roman"/>
        </w:rPr>
        <w:t>支持</w:t>
      </w:r>
      <w:r w:rsidR="00186C29" w:rsidRPr="001D6228">
        <w:rPr>
          <w:rFonts w:ascii="Times New Roman" w:hAnsi="Times New Roman" w:hint="eastAsia"/>
        </w:rPr>
        <w:t>则指配置</w:t>
      </w:r>
      <w:r w:rsidRPr="001D6228">
        <w:rPr>
          <w:rFonts w:ascii="Times New Roman" w:hAnsi="Times New Roman"/>
        </w:rPr>
        <w:t>管理对软件</w:t>
      </w:r>
      <w:r w:rsidR="00186C29" w:rsidRPr="001D6228">
        <w:rPr>
          <w:rFonts w:ascii="Times New Roman" w:hAnsi="Times New Roman" w:hint="eastAsia"/>
        </w:rPr>
        <w:t>开发流程</w:t>
      </w:r>
      <w:r w:rsidRPr="001D6228">
        <w:rPr>
          <w:rFonts w:ascii="Times New Roman" w:hAnsi="Times New Roman"/>
        </w:rPr>
        <w:t>的支持。</w:t>
      </w:r>
      <w:r w:rsidRPr="001D6228">
        <w:rPr>
          <w:rFonts w:ascii="Times New Roman" w:hAnsi="Times New Roman"/>
        </w:rPr>
        <w:t xml:space="preserve"> </w:t>
      </w:r>
    </w:p>
    <w:p w:rsidR="00186C29" w:rsidRPr="001D6228" w:rsidRDefault="00303C74" w:rsidP="001D6228">
      <w:pPr>
        <w:ind w:firstLineChars="200" w:firstLine="480"/>
        <w:rPr>
          <w:rFonts w:ascii="Times New Roman" w:hAnsi="Times New Roman"/>
        </w:rPr>
      </w:pPr>
      <w:r w:rsidRPr="001D6228">
        <w:rPr>
          <w:rFonts w:ascii="Times New Roman" w:hAnsi="Times New Roman"/>
        </w:rPr>
        <w:t>配置管</w:t>
      </w:r>
      <w:r w:rsidR="00186C29" w:rsidRPr="001D6228">
        <w:rPr>
          <w:rFonts w:ascii="Times New Roman" w:hAnsi="Times New Roman" w:hint="eastAsia"/>
        </w:rPr>
        <w:t>理模型</w:t>
      </w:r>
      <w:r w:rsidRPr="001D6228">
        <w:rPr>
          <w:rFonts w:ascii="Times New Roman" w:hAnsi="Times New Roman"/>
        </w:rPr>
        <w:t>：</w:t>
      </w:r>
      <w:r w:rsidR="00186C29" w:rsidRPr="001D6228">
        <w:rPr>
          <w:rFonts w:ascii="Times New Roman" w:hAnsi="Times New Roman" w:hint="eastAsia"/>
        </w:rPr>
        <w:t>配置管理模型指配置管理系统通过何种方式来提供对变更控制的支持</w:t>
      </w:r>
      <w:r w:rsidRPr="001D6228">
        <w:rPr>
          <w:rFonts w:ascii="Times New Roman" w:hAnsi="Times New Roman"/>
        </w:rPr>
        <w:t>。例如，</w:t>
      </w:r>
      <w:r w:rsidR="00186C29" w:rsidRPr="001D6228">
        <w:rPr>
          <w:rFonts w:ascii="Times New Roman" w:hAnsi="Times New Roman" w:hint="eastAsia"/>
        </w:rPr>
        <w:t>检入检出</w:t>
      </w:r>
      <w:r w:rsidRPr="001D6228">
        <w:rPr>
          <w:rFonts w:ascii="Times New Roman" w:hAnsi="Times New Roman"/>
        </w:rPr>
        <w:t>模型强调对单个文件的变更控制，而变更集模型强调的则是逻辑变更，逻辑变更</w:t>
      </w:r>
      <w:r w:rsidR="00186C29" w:rsidRPr="001D6228">
        <w:rPr>
          <w:rFonts w:ascii="Times New Roman" w:hAnsi="Times New Roman" w:hint="eastAsia"/>
        </w:rPr>
        <w:t>是</w:t>
      </w:r>
      <w:r w:rsidRPr="001D6228">
        <w:rPr>
          <w:rFonts w:ascii="Times New Roman" w:hAnsi="Times New Roman"/>
        </w:rPr>
        <w:t>指一次变更</w:t>
      </w:r>
      <w:r w:rsidR="00186C29" w:rsidRPr="001D6228">
        <w:rPr>
          <w:rFonts w:ascii="Times New Roman" w:hAnsi="Times New Roman" w:hint="eastAsia"/>
        </w:rPr>
        <w:t>过程</w:t>
      </w:r>
      <w:r w:rsidRPr="001D6228">
        <w:rPr>
          <w:rFonts w:ascii="Times New Roman" w:hAnsi="Times New Roman"/>
        </w:rPr>
        <w:t>中做出的所有对不同构件修改的集合。目前</w:t>
      </w:r>
      <w:r w:rsidR="00186C29" w:rsidRPr="001D6228">
        <w:rPr>
          <w:rFonts w:ascii="Times New Roman" w:hAnsi="Times New Roman" w:hint="eastAsia"/>
        </w:rPr>
        <w:t>主要</w:t>
      </w:r>
      <w:r w:rsidRPr="001D6228">
        <w:rPr>
          <w:rFonts w:ascii="Times New Roman" w:hAnsi="Times New Roman"/>
        </w:rPr>
        <w:t>有</w:t>
      </w:r>
      <w:r w:rsidR="00186C29" w:rsidRPr="001D6228">
        <w:rPr>
          <w:rFonts w:ascii="Times New Roman" w:hAnsi="Times New Roman" w:hint="eastAsia"/>
        </w:rPr>
        <w:t>四种</w:t>
      </w:r>
      <w:r w:rsidR="00E14B06" w:rsidRPr="001D6228">
        <w:rPr>
          <w:rFonts w:ascii="Times New Roman" w:hAnsi="Times New Roman"/>
        </w:rPr>
        <w:t>常见的配置管理模型，</w:t>
      </w:r>
      <w:r w:rsidR="00E14B06" w:rsidRPr="001D6228">
        <w:rPr>
          <w:rFonts w:ascii="Times New Roman" w:hAnsi="Times New Roman" w:hint="eastAsia"/>
        </w:rPr>
        <w:t>而</w:t>
      </w:r>
      <w:r w:rsidRPr="001D6228">
        <w:rPr>
          <w:rFonts w:ascii="Times New Roman" w:hAnsi="Times New Roman"/>
        </w:rPr>
        <w:t>这四种模型</w:t>
      </w:r>
      <w:r w:rsidR="00186C29" w:rsidRPr="001D6228">
        <w:rPr>
          <w:rFonts w:ascii="Times New Roman" w:hAnsi="Times New Roman" w:hint="eastAsia"/>
        </w:rPr>
        <w:t>有</w:t>
      </w:r>
      <w:r w:rsidRPr="001D6228">
        <w:rPr>
          <w:rFonts w:ascii="Times New Roman" w:hAnsi="Times New Roman"/>
        </w:rPr>
        <w:t>统一为</w:t>
      </w:r>
      <w:r w:rsidR="00186C29" w:rsidRPr="001D6228">
        <w:rPr>
          <w:rFonts w:ascii="Times New Roman" w:hAnsi="Times New Roman" w:hint="eastAsia"/>
        </w:rPr>
        <w:t>一种通用</w:t>
      </w:r>
      <w:r w:rsidRPr="001D6228">
        <w:rPr>
          <w:rFonts w:ascii="Times New Roman" w:hAnsi="Times New Roman"/>
        </w:rPr>
        <w:t>模型的趋势。</w:t>
      </w:r>
    </w:p>
    <w:p w:rsidR="00186C29" w:rsidRPr="001D6228" w:rsidRDefault="00303C74" w:rsidP="001D6228">
      <w:pPr>
        <w:ind w:firstLineChars="200" w:firstLine="480"/>
        <w:rPr>
          <w:rFonts w:ascii="Times New Roman" w:hAnsi="Times New Roman"/>
        </w:rPr>
      </w:pPr>
      <w:r w:rsidRPr="001D6228">
        <w:rPr>
          <w:rFonts w:ascii="Times New Roman" w:hAnsi="Times New Roman"/>
        </w:rPr>
        <w:t xml:space="preserve"> </w:t>
      </w:r>
      <w:r w:rsidRPr="001D6228">
        <w:rPr>
          <w:rFonts w:ascii="Times New Roman" w:hAnsi="Times New Roman"/>
        </w:rPr>
        <w:t>配置</w:t>
      </w:r>
      <w:r w:rsidR="00186C29" w:rsidRPr="001D6228">
        <w:rPr>
          <w:rFonts w:ascii="Times New Roman" w:hAnsi="Times New Roman" w:hint="eastAsia"/>
        </w:rPr>
        <w:t>管理</w:t>
      </w:r>
      <w:r w:rsidRPr="001D6228">
        <w:rPr>
          <w:rFonts w:ascii="Times New Roman" w:hAnsi="Times New Roman"/>
        </w:rPr>
        <w:t>工具的研究：从七十年代初期出现商品化的配置管理工具</w:t>
      </w:r>
      <w:r w:rsidR="00186C29" w:rsidRPr="001D6228">
        <w:rPr>
          <w:rFonts w:ascii="Times New Roman" w:hAnsi="Times New Roman" w:hint="eastAsia"/>
        </w:rPr>
        <w:t>以来</w:t>
      </w:r>
      <w:r w:rsidRPr="001D6228">
        <w:rPr>
          <w:rFonts w:ascii="Times New Roman" w:hAnsi="Times New Roman"/>
        </w:rPr>
        <w:t>，出现了众多</w:t>
      </w:r>
      <w:r w:rsidR="00186C29" w:rsidRPr="001D6228">
        <w:rPr>
          <w:rFonts w:ascii="Times New Roman" w:hAnsi="Times New Roman" w:hint="eastAsia"/>
        </w:rPr>
        <w:t>配置管理</w:t>
      </w:r>
      <w:r w:rsidRPr="001D6228">
        <w:rPr>
          <w:rFonts w:ascii="Times New Roman" w:hAnsi="Times New Roman"/>
        </w:rPr>
        <w:t>工具，这些</w:t>
      </w:r>
      <w:r w:rsidR="00186C29" w:rsidRPr="001D6228">
        <w:rPr>
          <w:rFonts w:ascii="Times New Roman" w:hAnsi="Times New Roman" w:hint="eastAsia"/>
        </w:rPr>
        <w:t>配置管理</w:t>
      </w:r>
      <w:r w:rsidRPr="001D6228">
        <w:rPr>
          <w:rFonts w:ascii="Times New Roman" w:hAnsi="Times New Roman"/>
        </w:rPr>
        <w:t>工具有的只基</w:t>
      </w:r>
      <w:r w:rsidR="00186C29" w:rsidRPr="001D6228">
        <w:rPr>
          <w:rFonts w:ascii="Times New Roman" w:hAnsi="Times New Roman" w:hint="eastAsia"/>
        </w:rPr>
        <w:t>于某一</w:t>
      </w:r>
      <w:r w:rsidR="004E6900" w:rsidRPr="001D6228">
        <w:rPr>
          <w:rFonts w:ascii="Times New Roman" w:hAnsi="Times New Roman" w:hint="eastAsia"/>
        </w:rPr>
        <w:t>种</w:t>
      </w:r>
      <w:r w:rsidRPr="001D6228">
        <w:rPr>
          <w:rFonts w:ascii="Times New Roman" w:hAnsi="Times New Roman"/>
        </w:rPr>
        <w:t>模型，</w:t>
      </w:r>
      <w:r w:rsidR="00186C29" w:rsidRPr="001D6228">
        <w:rPr>
          <w:rFonts w:ascii="Times New Roman" w:hAnsi="Times New Roman" w:hint="eastAsia"/>
        </w:rPr>
        <w:t>有的则</w:t>
      </w:r>
      <w:r w:rsidRPr="001D6228">
        <w:rPr>
          <w:rFonts w:ascii="Times New Roman" w:hAnsi="Times New Roman"/>
        </w:rPr>
        <w:t>基</w:t>
      </w:r>
      <w:r w:rsidR="00186C29" w:rsidRPr="001D6228">
        <w:rPr>
          <w:rFonts w:ascii="Times New Roman" w:hAnsi="Times New Roman" w:hint="eastAsia"/>
        </w:rPr>
        <w:t>于其中一种模型</w:t>
      </w:r>
      <w:r w:rsidRPr="001D6228">
        <w:rPr>
          <w:rFonts w:ascii="Times New Roman" w:hAnsi="Times New Roman"/>
        </w:rPr>
        <w:t>，而以另一种模型为辅。一般来说，一种配置管理工具支持一种特定的软件开发</w:t>
      </w:r>
      <w:r w:rsidR="00186C29" w:rsidRPr="001D6228">
        <w:rPr>
          <w:rFonts w:ascii="Times New Roman" w:hAnsi="Times New Roman" w:hint="eastAsia"/>
        </w:rPr>
        <w:t>流程</w:t>
      </w:r>
      <w:r w:rsidRPr="001D6228">
        <w:rPr>
          <w:rFonts w:ascii="Times New Roman" w:hAnsi="Times New Roman"/>
        </w:rPr>
        <w:t>。</w:t>
      </w:r>
      <w:r w:rsidR="00186C29" w:rsidRPr="001D6228">
        <w:rPr>
          <w:rFonts w:ascii="Times New Roman" w:hAnsi="Times New Roman" w:hint="eastAsia"/>
        </w:rPr>
        <w:t>研究和开发新的</w:t>
      </w:r>
      <w:r w:rsidRPr="001D6228">
        <w:rPr>
          <w:rFonts w:ascii="Times New Roman" w:hAnsi="Times New Roman"/>
        </w:rPr>
        <w:t>配置管理工</w:t>
      </w:r>
      <w:r w:rsidR="00186C29" w:rsidRPr="001D6228">
        <w:rPr>
          <w:rFonts w:ascii="Times New Roman" w:hAnsi="Times New Roman" w:hint="eastAsia"/>
        </w:rPr>
        <w:t>具以</w:t>
      </w:r>
      <w:r w:rsidRPr="001D6228">
        <w:rPr>
          <w:rFonts w:ascii="Times New Roman" w:hAnsi="Times New Roman"/>
        </w:rPr>
        <w:t>支持</w:t>
      </w:r>
      <w:r w:rsidR="00186C29" w:rsidRPr="001D6228">
        <w:rPr>
          <w:rFonts w:ascii="Times New Roman" w:hAnsi="Times New Roman" w:hint="eastAsia"/>
        </w:rPr>
        <w:t>更</w:t>
      </w:r>
      <w:r w:rsidRPr="001D6228">
        <w:rPr>
          <w:rFonts w:ascii="Times New Roman" w:hAnsi="Times New Roman"/>
        </w:rPr>
        <w:t>复杂</w:t>
      </w:r>
      <w:r w:rsidR="00186C29" w:rsidRPr="001D6228">
        <w:rPr>
          <w:rFonts w:ascii="Times New Roman" w:hAnsi="Times New Roman" w:hint="eastAsia"/>
        </w:rPr>
        <w:t>的生命周期也是配置管理的一个研究</w:t>
      </w:r>
      <w:r w:rsidRPr="001D6228">
        <w:rPr>
          <w:rFonts w:ascii="Times New Roman" w:hAnsi="Times New Roman"/>
        </w:rPr>
        <w:t>方向。</w:t>
      </w:r>
      <w:r w:rsidRPr="001D6228">
        <w:rPr>
          <w:rFonts w:ascii="Times New Roman" w:hAnsi="Times New Roman"/>
        </w:rPr>
        <w:t xml:space="preserve"> </w:t>
      </w:r>
    </w:p>
    <w:p w:rsidR="005B00F4" w:rsidRPr="001D6228" w:rsidRDefault="00303C74" w:rsidP="001D6228">
      <w:pPr>
        <w:ind w:firstLineChars="200" w:firstLine="480"/>
        <w:rPr>
          <w:rFonts w:ascii="Times New Roman" w:hAnsi="Times New Roman"/>
        </w:rPr>
      </w:pPr>
      <w:r w:rsidRPr="001D6228">
        <w:rPr>
          <w:rFonts w:ascii="Times New Roman" w:hAnsi="Times New Roman"/>
        </w:rPr>
        <w:t>目前，</w:t>
      </w:r>
      <w:r w:rsidR="00186C29" w:rsidRPr="001D6228">
        <w:rPr>
          <w:rFonts w:ascii="Times New Roman" w:hAnsi="Times New Roman" w:hint="eastAsia"/>
        </w:rPr>
        <w:t>国内外</w:t>
      </w:r>
      <w:r w:rsidRPr="001D6228">
        <w:rPr>
          <w:rFonts w:ascii="Times New Roman" w:hAnsi="Times New Roman"/>
        </w:rPr>
        <w:t>关</w:t>
      </w:r>
      <w:r w:rsidR="00186C29" w:rsidRPr="001D6228">
        <w:rPr>
          <w:rFonts w:ascii="Times New Roman" w:hAnsi="Times New Roman" w:hint="eastAsia"/>
        </w:rPr>
        <w:t>于</w:t>
      </w:r>
      <w:r w:rsidR="00186C29" w:rsidRPr="001D6228">
        <w:rPr>
          <w:rFonts w:ascii="Times New Roman" w:hAnsi="Times New Roman"/>
        </w:rPr>
        <w:t>软件</w:t>
      </w:r>
      <w:r w:rsidR="00186C29" w:rsidRPr="001D6228">
        <w:rPr>
          <w:rFonts w:ascii="Times New Roman" w:hAnsi="Times New Roman" w:hint="eastAsia"/>
        </w:rPr>
        <w:t>配置管理工具的</w:t>
      </w:r>
      <w:r w:rsidRPr="001D6228">
        <w:rPr>
          <w:rFonts w:ascii="Times New Roman" w:hAnsi="Times New Roman"/>
        </w:rPr>
        <w:t>研究</w:t>
      </w:r>
      <w:r w:rsidR="00186C29" w:rsidRPr="001D6228">
        <w:rPr>
          <w:rFonts w:ascii="Times New Roman" w:hAnsi="Times New Roman" w:hint="eastAsia"/>
        </w:rPr>
        <w:t>相当</w:t>
      </w:r>
      <w:r w:rsidRPr="001D6228">
        <w:rPr>
          <w:rFonts w:ascii="Times New Roman" w:hAnsi="Times New Roman"/>
        </w:rPr>
        <w:t>活跃。具有代表性的软件配置管理产品主要</w:t>
      </w:r>
      <w:r w:rsidR="00186C29" w:rsidRPr="001D6228">
        <w:rPr>
          <w:rFonts w:ascii="Times New Roman" w:hAnsi="Times New Roman" w:hint="eastAsia"/>
        </w:rPr>
        <w:t>有元老级的</w:t>
      </w:r>
      <w:r w:rsidR="00186C29" w:rsidRPr="001D6228">
        <w:rPr>
          <w:rFonts w:ascii="Times New Roman" w:hAnsi="Times New Roman" w:hint="eastAsia"/>
        </w:rPr>
        <w:t>CCC(Configuration&amp;Change Control),</w:t>
      </w:r>
      <w:r w:rsidR="00186C29" w:rsidRPr="001D6228">
        <w:rPr>
          <w:rFonts w:ascii="Times New Roman" w:hAnsi="Times New Roman" w:hint="eastAsia"/>
        </w:rPr>
        <w:t>入门级的</w:t>
      </w:r>
      <w:r w:rsidR="00186C29" w:rsidRPr="001D6228">
        <w:rPr>
          <w:rFonts w:ascii="Times New Roman" w:hAnsi="Times New Roman" w:hint="eastAsia"/>
        </w:rPr>
        <w:t>Microsoft visual source safe ,Merants</w:t>
      </w:r>
      <w:r w:rsidR="00186C29" w:rsidRPr="001D6228">
        <w:rPr>
          <w:rFonts w:ascii="Times New Roman" w:hAnsi="Times New Roman" w:hint="eastAsia"/>
        </w:rPr>
        <w:t>公司的</w:t>
      </w:r>
      <w:r w:rsidR="00186C29" w:rsidRPr="001D6228">
        <w:rPr>
          <w:rFonts w:ascii="Times New Roman" w:hAnsi="Times New Roman" w:hint="eastAsia"/>
        </w:rPr>
        <w:t>PVCS</w:t>
      </w:r>
      <w:r w:rsidR="00186C29" w:rsidRPr="001D6228">
        <w:rPr>
          <w:rFonts w:ascii="Times New Roman" w:hAnsi="Times New Roman" w:hint="eastAsia"/>
        </w:rPr>
        <w:t>，开源软件</w:t>
      </w:r>
      <w:r w:rsidR="00186C29" w:rsidRPr="001D6228">
        <w:rPr>
          <w:rFonts w:ascii="Times New Roman" w:hAnsi="Times New Roman" w:hint="eastAsia"/>
        </w:rPr>
        <w:t>CVS,Rational</w:t>
      </w:r>
      <w:r w:rsidR="00186C29" w:rsidRPr="001D6228">
        <w:rPr>
          <w:rFonts w:ascii="Times New Roman" w:hAnsi="Times New Roman" w:hint="eastAsia"/>
        </w:rPr>
        <w:t>公司的</w:t>
      </w:r>
      <w:r w:rsidR="00186C29" w:rsidRPr="001D6228">
        <w:rPr>
          <w:rFonts w:ascii="Times New Roman" w:hAnsi="Times New Roman" w:hint="eastAsia"/>
        </w:rPr>
        <w:t>ClearCase</w:t>
      </w:r>
      <w:r w:rsidR="00186C29" w:rsidRPr="001D6228">
        <w:rPr>
          <w:rFonts w:ascii="Times New Roman" w:hAnsi="Times New Roman" w:hint="eastAsia"/>
        </w:rPr>
        <w:t>等。</w:t>
      </w:r>
    </w:p>
    <w:p w:rsidR="0027675B" w:rsidRPr="001D6228" w:rsidRDefault="00B81181" w:rsidP="00106FA9">
      <w:pPr>
        <w:pStyle w:val="2"/>
        <w:rPr>
          <w:rFonts w:ascii="Times New Roman" w:hAnsi="Times New Roman"/>
        </w:rPr>
      </w:pPr>
      <w:bookmarkStart w:id="10" w:name="_Toc471745775"/>
      <w:r w:rsidRPr="001D6228">
        <w:rPr>
          <w:rFonts w:ascii="Times New Roman" w:hAnsi="Times New Roman" w:hint="eastAsia"/>
        </w:rPr>
        <w:t>2.</w:t>
      </w:r>
      <w:r w:rsidR="00ED1A5C" w:rsidRPr="001D6228">
        <w:rPr>
          <w:rFonts w:ascii="Times New Roman" w:hAnsi="Times New Roman" w:hint="eastAsia"/>
        </w:rPr>
        <w:t>3</w:t>
      </w:r>
      <w:r w:rsidR="00ED1A5C" w:rsidRPr="001D6228">
        <w:rPr>
          <w:rFonts w:ascii="Times New Roman" w:hAnsi="Times New Roman" w:hint="eastAsia"/>
        </w:rPr>
        <w:t>适航中的软件配置管理</w:t>
      </w:r>
      <w:bookmarkEnd w:id="10"/>
    </w:p>
    <w:p w:rsidR="00694CF6" w:rsidRPr="001D6228" w:rsidRDefault="00ED1A5C" w:rsidP="00694CF6">
      <w:pPr>
        <w:ind w:firstLineChars="200" w:firstLine="480"/>
        <w:rPr>
          <w:rFonts w:ascii="Times New Roman" w:hAnsi="Times New Roman"/>
        </w:rPr>
      </w:pPr>
      <w:r w:rsidRPr="001D6228">
        <w:rPr>
          <w:rFonts w:ascii="Times New Roman" w:hAnsi="Times New Roman" w:hint="eastAsia"/>
        </w:rPr>
        <w:t>对于航空机载软件的研制和适航审定，</w:t>
      </w:r>
      <w:r w:rsidRPr="001D6228">
        <w:rPr>
          <w:rFonts w:ascii="Times New Roman" w:hAnsi="Times New Roman" w:hint="eastAsia"/>
        </w:rPr>
        <w:t>FAA</w:t>
      </w:r>
      <w:r w:rsidRPr="001D6228">
        <w:rPr>
          <w:rFonts w:ascii="Times New Roman" w:hAnsi="Times New Roman" w:hint="eastAsia"/>
        </w:rPr>
        <w:t>确定了</w:t>
      </w:r>
      <w:r w:rsidRPr="001D6228">
        <w:rPr>
          <w:rFonts w:ascii="Times New Roman" w:hAnsi="Times New Roman" w:hint="eastAsia"/>
        </w:rPr>
        <w:t>D</w:t>
      </w:r>
      <w:r w:rsidR="004E6900" w:rsidRPr="001D6228">
        <w:rPr>
          <w:rFonts w:ascii="Times New Roman" w:hAnsi="Times New Roman" w:hint="eastAsia"/>
        </w:rPr>
        <w:t>o</w:t>
      </w:r>
      <w:r w:rsidRPr="001D6228">
        <w:rPr>
          <w:rFonts w:ascii="Times New Roman" w:hAnsi="Times New Roman" w:hint="eastAsia"/>
        </w:rPr>
        <w:t>-178</w:t>
      </w:r>
      <w:r w:rsidR="004E6900" w:rsidRPr="001D6228">
        <w:rPr>
          <w:rFonts w:ascii="Times New Roman" w:hAnsi="Times New Roman" w:hint="eastAsia"/>
        </w:rPr>
        <w:t>c</w:t>
      </w:r>
      <w:r w:rsidRPr="001D6228">
        <w:rPr>
          <w:rFonts w:ascii="Times New Roman" w:hAnsi="Times New Roman" w:hint="eastAsia"/>
        </w:rPr>
        <w:t>、</w:t>
      </w:r>
      <w:r w:rsidRPr="001D6228">
        <w:rPr>
          <w:rFonts w:ascii="Times New Roman" w:hAnsi="Times New Roman"/>
        </w:rPr>
        <w:t>Order 8110.49chg1</w:t>
      </w:r>
      <w:r w:rsidR="004E6900" w:rsidRPr="001D6228">
        <w:rPr>
          <w:rFonts w:ascii="Times New Roman" w:hAnsi="Times New Roman" w:hint="eastAsia"/>
        </w:rPr>
        <w:t>标准，其中，</w:t>
      </w:r>
      <w:r w:rsidRPr="001D6228">
        <w:rPr>
          <w:rFonts w:ascii="Times New Roman" w:hAnsi="Times New Roman" w:hint="eastAsia"/>
        </w:rPr>
        <w:t>从适航符合性角度，</w:t>
      </w:r>
      <w:r w:rsidRPr="001D6228">
        <w:rPr>
          <w:rFonts w:ascii="Times New Roman" w:hAnsi="Times New Roman" w:hint="eastAsia"/>
        </w:rPr>
        <w:t>D</w:t>
      </w:r>
      <w:r w:rsidR="004E6900" w:rsidRPr="001D6228">
        <w:rPr>
          <w:rFonts w:ascii="Times New Roman" w:hAnsi="Times New Roman" w:hint="eastAsia"/>
        </w:rPr>
        <w:t>o</w:t>
      </w:r>
      <w:r w:rsidRPr="001D6228">
        <w:rPr>
          <w:rFonts w:ascii="Times New Roman" w:hAnsi="Times New Roman" w:hint="eastAsia"/>
        </w:rPr>
        <w:t>-178</w:t>
      </w:r>
      <w:r w:rsidR="004E6900" w:rsidRPr="001D6228">
        <w:rPr>
          <w:rFonts w:ascii="Times New Roman" w:hAnsi="Times New Roman" w:hint="eastAsia"/>
        </w:rPr>
        <w:t>c</w:t>
      </w:r>
      <w:r w:rsidRPr="001D6228">
        <w:rPr>
          <w:rFonts w:ascii="Times New Roman" w:hAnsi="Times New Roman" w:hint="eastAsia"/>
        </w:rPr>
        <w:t>是基础标准，它定义了开发过程需要满足的与相应安全等级相适应的目标；</w:t>
      </w:r>
      <w:r w:rsidRPr="001D6228">
        <w:rPr>
          <w:rFonts w:ascii="Times New Roman" w:hAnsi="Times New Roman" w:hint="eastAsia"/>
        </w:rPr>
        <w:t>Order8110.49</w:t>
      </w:r>
      <w:r w:rsidRPr="001D6228">
        <w:rPr>
          <w:rFonts w:ascii="Times New Roman" w:hAnsi="Times New Roman"/>
        </w:rPr>
        <w:t xml:space="preserve"> chg1</w:t>
      </w:r>
      <w:r w:rsidRPr="001D6228">
        <w:rPr>
          <w:rFonts w:ascii="Times New Roman" w:hAnsi="Times New Roman" w:hint="eastAsia"/>
        </w:rPr>
        <w:t>则属于操作标准，定义了如何实际操作来审查一个项目的研制过程是否满足</w:t>
      </w:r>
      <w:r w:rsidRPr="001D6228">
        <w:rPr>
          <w:rFonts w:ascii="Times New Roman" w:hAnsi="Times New Roman" w:hint="eastAsia"/>
        </w:rPr>
        <w:t>D</w:t>
      </w:r>
      <w:r w:rsidR="004E6900" w:rsidRPr="001D6228">
        <w:rPr>
          <w:rFonts w:ascii="Times New Roman" w:hAnsi="Times New Roman" w:hint="eastAsia"/>
        </w:rPr>
        <w:t>o</w:t>
      </w:r>
      <w:r w:rsidRPr="001D6228">
        <w:rPr>
          <w:rFonts w:ascii="Times New Roman" w:hAnsi="Times New Roman" w:hint="eastAsia"/>
        </w:rPr>
        <w:t>-178</w:t>
      </w:r>
      <w:r w:rsidR="004E6900" w:rsidRPr="001D6228">
        <w:rPr>
          <w:rFonts w:ascii="Times New Roman" w:hAnsi="Times New Roman" w:hint="eastAsia"/>
        </w:rPr>
        <w:t>c</w:t>
      </w:r>
      <w:r w:rsidRPr="001D6228">
        <w:rPr>
          <w:rFonts w:ascii="Times New Roman" w:hAnsi="Times New Roman" w:hint="eastAsia"/>
        </w:rPr>
        <w:t>的相应目标要求。</w:t>
      </w:r>
      <w:r w:rsidRPr="001D6228">
        <w:rPr>
          <w:rFonts w:ascii="Times New Roman" w:hAnsi="Times New Roman" w:hint="eastAsia"/>
        </w:rPr>
        <w:t>D</w:t>
      </w:r>
      <w:r w:rsidR="004E6900" w:rsidRPr="001D6228">
        <w:rPr>
          <w:rFonts w:ascii="Times New Roman" w:hAnsi="Times New Roman" w:hint="eastAsia"/>
        </w:rPr>
        <w:t>o</w:t>
      </w:r>
      <w:r w:rsidRPr="001D6228">
        <w:rPr>
          <w:rFonts w:ascii="Times New Roman" w:hAnsi="Times New Roman" w:hint="eastAsia"/>
        </w:rPr>
        <w:t>-178</w:t>
      </w:r>
      <w:r w:rsidR="004E6900" w:rsidRPr="001D6228">
        <w:rPr>
          <w:rFonts w:ascii="Times New Roman" w:hAnsi="Times New Roman" w:hint="eastAsia"/>
        </w:rPr>
        <w:t>c</w:t>
      </w:r>
      <w:r w:rsidRPr="001D6228">
        <w:rPr>
          <w:rFonts w:ascii="Times New Roman" w:hAnsi="Times New Roman" w:hint="eastAsia"/>
        </w:rPr>
        <w:t>标准从软件安全性角度，按照机载软件的安全级别对开发</w:t>
      </w:r>
      <w:r w:rsidRPr="001D6228">
        <w:rPr>
          <w:rFonts w:ascii="Times New Roman" w:hAnsi="Times New Roman" w:hint="eastAsia"/>
        </w:rPr>
        <w:lastRenderedPageBreak/>
        <w:t>过程和活动提出了一系列目标要求；后者则从符合性审查角度规定了具体的审查阶段、活动、涉及的数据和相应的审查规则等。</w:t>
      </w:r>
      <w:r w:rsidRPr="001D6228">
        <w:rPr>
          <w:rFonts w:ascii="Times New Roman" w:hAnsi="Times New Roman" w:hint="eastAsia"/>
        </w:rPr>
        <w:t xml:space="preserve"> </w:t>
      </w:r>
    </w:p>
    <w:p w:rsidR="00186C29" w:rsidRPr="001D6228" w:rsidRDefault="003458D5" w:rsidP="003458D5">
      <w:pPr>
        <w:pStyle w:val="3"/>
        <w:rPr>
          <w:rFonts w:ascii="Times New Roman" w:hAnsi="Times New Roman"/>
        </w:rPr>
      </w:pPr>
      <w:bookmarkStart w:id="11" w:name="_Toc471745776"/>
      <w:r w:rsidRPr="001D6228">
        <w:rPr>
          <w:rFonts w:ascii="Times New Roman" w:hAnsi="Times New Roman" w:hint="eastAsia"/>
        </w:rPr>
        <w:t xml:space="preserve">2.3.1 </w:t>
      </w:r>
      <w:r w:rsidR="00186C29" w:rsidRPr="001D6228">
        <w:rPr>
          <w:rFonts w:ascii="Times New Roman" w:hAnsi="Times New Roman" w:hint="eastAsia"/>
        </w:rPr>
        <w:t>D</w:t>
      </w:r>
      <w:r w:rsidRPr="001D6228">
        <w:rPr>
          <w:rFonts w:ascii="Times New Roman" w:hAnsi="Times New Roman" w:hint="eastAsia"/>
        </w:rPr>
        <w:t>O</w:t>
      </w:r>
      <w:r w:rsidR="00186C29" w:rsidRPr="001D6228">
        <w:rPr>
          <w:rFonts w:ascii="Times New Roman" w:hAnsi="Times New Roman" w:hint="eastAsia"/>
        </w:rPr>
        <w:t>178C</w:t>
      </w:r>
      <w:r w:rsidRPr="001D6228">
        <w:rPr>
          <w:rFonts w:ascii="Times New Roman" w:hAnsi="Times New Roman" w:hint="eastAsia"/>
        </w:rPr>
        <w:t>标准</w:t>
      </w:r>
      <w:bookmarkEnd w:id="11"/>
    </w:p>
    <w:p w:rsidR="00694CF6" w:rsidRPr="001D6228" w:rsidRDefault="003458D5" w:rsidP="00EC5A5F">
      <w:pPr>
        <w:ind w:firstLineChars="200" w:firstLine="480"/>
      </w:pPr>
      <w:r w:rsidRPr="001D6228">
        <w:rPr>
          <w:rFonts w:hint="eastAsia"/>
        </w:rPr>
        <w:t>2.3.1.1</w:t>
      </w:r>
      <w:r w:rsidR="00694CF6" w:rsidRPr="001D6228">
        <w:rPr>
          <w:rFonts w:hint="eastAsia"/>
        </w:rPr>
        <w:t>基本理念</w:t>
      </w:r>
    </w:p>
    <w:p w:rsidR="00694CF6" w:rsidRPr="00F236F2" w:rsidRDefault="00694CF6" w:rsidP="00694CF6">
      <w:pPr>
        <w:ind w:firstLineChars="200" w:firstLine="480"/>
        <w:rPr>
          <w:rFonts w:ascii="Times New Roman" w:hAnsi="Times New Roman"/>
        </w:rPr>
      </w:pPr>
      <w:r w:rsidRPr="001D6228">
        <w:rPr>
          <w:rFonts w:ascii="Times New Roman" w:hAnsi="Times New Roman" w:hint="eastAsia"/>
        </w:rPr>
        <w:t>D</w:t>
      </w:r>
      <w:r w:rsidR="004E6900" w:rsidRPr="001D6228">
        <w:rPr>
          <w:rFonts w:ascii="Times New Roman" w:hAnsi="Times New Roman" w:hint="eastAsia"/>
        </w:rPr>
        <w:t>o</w:t>
      </w:r>
      <w:r w:rsidRPr="001D6228">
        <w:rPr>
          <w:rFonts w:ascii="Times New Roman" w:hAnsi="Times New Roman" w:hint="eastAsia"/>
        </w:rPr>
        <w:t>178</w:t>
      </w:r>
      <w:r w:rsidR="004E6900" w:rsidRPr="001D6228">
        <w:rPr>
          <w:rFonts w:ascii="Times New Roman" w:hAnsi="Times New Roman" w:hint="eastAsia"/>
        </w:rPr>
        <w:t>c</w:t>
      </w:r>
      <w:r w:rsidRPr="001D6228">
        <w:rPr>
          <w:rFonts w:ascii="Times New Roman" w:hAnsi="Times New Roman" w:hint="eastAsia"/>
        </w:rPr>
        <w:t>是面向过程和目标指导机载软件符合性验证和审查活动的一套标准，它和</w:t>
      </w:r>
      <w:r w:rsidRPr="001D6228">
        <w:rPr>
          <w:rFonts w:ascii="Times New Roman" w:hAnsi="Times New Roman" w:hint="eastAsia"/>
        </w:rPr>
        <w:t>ARP4754</w:t>
      </w:r>
      <w:r w:rsidRPr="001D6228">
        <w:rPr>
          <w:rFonts w:ascii="Times New Roman" w:hAnsi="Times New Roman" w:hint="eastAsia"/>
        </w:rPr>
        <w:t>、</w:t>
      </w:r>
      <w:r w:rsidRPr="001D6228">
        <w:rPr>
          <w:rFonts w:ascii="Times New Roman" w:hAnsi="Times New Roman" w:hint="eastAsia"/>
        </w:rPr>
        <w:t>ARP4761</w:t>
      </w:r>
      <w:r w:rsidRPr="001D6228">
        <w:rPr>
          <w:rFonts w:ascii="Times New Roman" w:hAnsi="Times New Roman" w:hint="eastAsia"/>
        </w:rPr>
        <w:t>、</w:t>
      </w:r>
      <w:r w:rsidRPr="001D6228">
        <w:rPr>
          <w:rFonts w:ascii="Times New Roman" w:hAnsi="Times New Roman" w:hint="eastAsia"/>
        </w:rPr>
        <w:t>DO-254</w:t>
      </w:r>
      <w:r w:rsidRPr="001D6228">
        <w:rPr>
          <w:rFonts w:ascii="Times New Roman" w:hAnsi="Times New Roman" w:hint="eastAsia"/>
        </w:rPr>
        <w:t>一起构成了现代机载系统（特别是高度综合和复杂系统）安全性设计与评估的一组指导材料．根据Ｄ</w:t>
      </w:r>
      <w:r w:rsidR="004E6900" w:rsidRPr="001D6228">
        <w:rPr>
          <w:rFonts w:ascii="Times New Roman" w:hAnsi="Times New Roman" w:hint="eastAsia"/>
        </w:rPr>
        <w:t>o178c</w:t>
      </w:r>
      <w:r w:rsidRPr="001D6228">
        <w:rPr>
          <w:rFonts w:ascii="Times New Roman" w:hAnsi="Times New Roman" w:hint="eastAsia"/>
        </w:rPr>
        <w:t>标准，软件适航的基本要求包括３个方面：软件生命周期过程、软件生命周期数据和软件生命周期目标，这称为软件生命周期的三要素。换言之，一旦选择</w:t>
      </w:r>
      <w:r w:rsidR="00185B75" w:rsidRPr="001D6228">
        <w:rPr>
          <w:rFonts w:ascii="Times New Roman" w:hAnsi="Times New Roman" w:hint="eastAsia"/>
        </w:rPr>
        <w:t>Do178c</w:t>
      </w:r>
      <w:r w:rsidRPr="001D6228">
        <w:rPr>
          <w:rFonts w:ascii="Times New Roman" w:hAnsi="Times New Roman" w:hint="eastAsia"/>
        </w:rPr>
        <w:t>标准作为符合性方法以后，必须满足该标准所定义的所有目标，而满足这些适航目标的途径</w:t>
      </w:r>
      <w:r w:rsidRPr="00F236F2">
        <w:rPr>
          <w:rFonts w:ascii="Times New Roman" w:hAnsi="Times New Roman" w:hint="eastAsia"/>
        </w:rPr>
        <w:t>是执行该标准所建议的过程和活动，</w:t>
      </w:r>
      <w:bookmarkStart w:id="12" w:name="OLE_LINK10"/>
      <w:bookmarkStart w:id="13" w:name="OLE_LINK11"/>
      <w:r w:rsidRPr="00F236F2">
        <w:rPr>
          <w:rFonts w:ascii="Times New Roman" w:hAnsi="Times New Roman" w:hint="eastAsia"/>
        </w:rPr>
        <w:t>为证明这些适航目标被满足，应按照该标准所定义的软件生命周期数据来组织相关证据</w:t>
      </w:r>
      <w:bookmarkEnd w:id="12"/>
      <w:bookmarkEnd w:id="13"/>
      <w:r w:rsidRPr="00F236F2">
        <w:rPr>
          <w:rFonts w:ascii="Times New Roman" w:hAnsi="Times New Roman" w:hint="eastAsia"/>
        </w:rPr>
        <w:t>，这充分体现了过程、数据、目标这</w:t>
      </w:r>
      <w:r w:rsidRPr="00F236F2">
        <w:rPr>
          <w:rFonts w:ascii="Times New Roman" w:hAnsi="Times New Roman" w:hint="eastAsia"/>
        </w:rPr>
        <w:t>3</w:t>
      </w:r>
      <w:r w:rsidRPr="00F236F2">
        <w:rPr>
          <w:rFonts w:ascii="Times New Roman" w:hAnsi="Times New Roman" w:hint="eastAsia"/>
        </w:rPr>
        <w:t>方面适航要求辩证统一</w:t>
      </w:r>
      <w:r w:rsidR="008D5746" w:rsidRPr="00F236F2">
        <w:rPr>
          <w:rFonts w:ascii="Times New Roman" w:hAnsi="Times New Roman" w:hint="eastAsia"/>
        </w:rPr>
        <w:t>（如</w:t>
      </w:r>
      <w:r w:rsidR="008D5746" w:rsidRPr="00F236F2">
        <w:rPr>
          <w:rFonts w:ascii="Times New Roman" w:hAnsi="Times New Roman"/>
        </w:rPr>
        <w:fldChar w:fldCharType="begin"/>
      </w:r>
      <w:r w:rsidR="008D5746" w:rsidRPr="00F236F2">
        <w:rPr>
          <w:rFonts w:ascii="Times New Roman" w:hAnsi="Times New Roman"/>
        </w:rPr>
        <w:instrText xml:space="preserve"> </w:instrText>
      </w:r>
      <w:r w:rsidR="008D5746" w:rsidRPr="00F236F2">
        <w:rPr>
          <w:rFonts w:ascii="Times New Roman" w:hAnsi="Times New Roman" w:hint="eastAsia"/>
        </w:rPr>
        <w:instrText>REF _Ref471743644 \h</w:instrText>
      </w:r>
      <w:r w:rsidR="008D5746" w:rsidRPr="00F236F2">
        <w:rPr>
          <w:rFonts w:ascii="Times New Roman" w:hAnsi="Times New Roman"/>
        </w:rPr>
        <w:instrText xml:space="preserve"> </w:instrText>
      </w:r>
      <w:r w:rsidR="00F236F2">
        <w:rPr>
          <w:rFonts w:ascii="Times New Roman" w:hAnsi="Times New Roman"/>
        </w:rPr>
        <w:instrText xml:space="preserve"> \* MERGEFORMAT </w:instrText>
      </w:r>
      <w:r w:rsidR="008D5746" w:rsidRPr="00F236F2">
        <w:rPr>
          <w:rFonts w:ascii="Times New Roman" w:hAnsi="Times New Roman"/>
        </w:rPr>
      </w:r>
      <w:r w:rsidR="008D5746" w:rsidRPr="00F236F2">
        <w:rPr>
          <w:rFonts w:ascii="Times New Roman" w:hAnsi="Times New Roman"/>
        </w:rPr>
        <w:fldChar w:fldCharType="separate"/>
      </w:r>
      <w:r w:rsidR="008D5746" w:rsidRPr="00F236F2">
        <w:rPr>
          <w:rFonts w:ascii="Times New Roman" w:hAnsi="Times New Roman" w:hint="eastAsia"/>
        </w:rPr>
        <w:t>图</w:t>
      </w:r>
      <w:r w:rsidR="008D5746" w:rsidRPr="00F236F2">
        <w:rPr>
          <w:rFonts w:ascii="Times New Roman" w:hAnsi="Times New Roman" w:hint="eastAsia"/>
        </w:rPr>
        <w:t xml:space="preserve"> </w:t>
      </w:r>
      <w:r w:rsidR="008D5746" w:rsidRPr="00F236F2">
        <w:rPr>
          <w:rFonts w:ascii="Times New Roman" w:hAnsi="Times New Roman" w:hint="eastAsia"/>
          <w:noProof/>
        </w:rPr>
        <w:t>1</w:t>
      </w:r>
      <w:r w:rsidR="008D5746" w:rsidRPr="00F236F2">
        <w:rPr>
          <w:rFonts w:ascii="Times New Roman" w:hAnsi="Times New Roman"/>
        </w:rPr>
        <w:fldChar w:fldCharType="end"/>
      </w:r>
      <w:r w:rsidR="008D5746" w:rsidRPr="00F236F2">
        <w:rPr>
          <w:rFonts w:ascii="Times New Roman" w:hAnsi="Times New Roman" w:hint="eastAsia"/>
        </w:rPr>
        <w:t>）</w:t>
      </w:r>
      <w:r w:rsidRPr="00F236F2">
        <w:rPr>
          <w:rFonts w:ascii="Times New Roman" w:hAnsi="Times New Roman" w:hint="eastAsia"/>
        </w:rPr>
        <w:t>。</w:t>
      </w:r>
    </w:p>
    <w:p w:rsidR="00D27CC0" w:rsidRPr="00F236F2" w:rsidRDefault="001E1DAB" w:rsidP="008D5746">
      <w:pPr>
        <w:pStyle w:val="ad"/>
        <w:jc w:val="center"/>
        <w:rPr>
          <w:rFonts w:ascii="Times New Roman" w:hAnsi="Times New Roman"/>
          <w:sz w:val="21"/>
          <w:szCs w:val="21"/>
        </w:rPr>
      </w:pPr>
      <w:bookmarkStart w:id="14" w:name="_Ref471743981"/>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1pt;margin-top:13.85pt;width:209.25pt;height:181.5pt;z-index:251659264;mso-position-horizontal-relative:text;mso-position-vertical-relative:text">
            <v:imagedata r:id="rId13" o:title=""/>
            <w10:wrap type="square" side="right"/>
          </v:shape>
          <o:OLEObject Type="Embed" ProgID="Visio.Drawing.15" ShapeID="_x0000_s1028" DrawAspect="Content" ObjectID="_1566418567" r:id="rId14"/>
        </w:pict>
      </w:r>
      <w:r w:rsidR="00D84681" w:rsidRPr="00F236F2">
        <w:rPr>
          <w:rFonts w:ascii="Times New Roman" w:hAnsi="Times New Roman"/>
        </w:rPr>
        <w:br w:type="textWrapping" w:clear="all"/>
      </w:r>
      <w:r w:rsidR="008D5746" w:rsidRPr="00F236F2">
        <w:rPr>
          <w:rFonts w:ascii="Times New Roman" w:hAnsi="Times New Roman" w:hint="eastAsia"/>
          <w:sz w:val="21"/>
          <w:szCs w:val="21"/>
        </w:rPr>
        <w:t>图</w:t>
      </w:r>
      <w:r w:rsidR="008D5746" w:rsidRPr="00F236F2">
        <w:rPr>
          <w:rFonts w:ascii="Times New Roman" w:hAnsi="Times New Roman" w:hint="eastAsia"/>
          <w:sz w:val="21"/>
          <w:szCs w:val="21"/>
        </w:rPr>
        <w:t xml:space="preserve"> </w:t>
      </w:r>
      <w:r w:rsidR="008D5746" w:rsidRPr="00F236F2">
        <w:rPr>
          <w:rFonts w:ascii="Times New Roman" w:hAnsi="Times New Roman"/>
          <w:sz w:val="21"/>
          <w:szCs w:val="21"/>
        </w:rPr>
        <w:fldChar w:fldCharType="begin"/>
      </w:r>
      <w:r w:rsidR="008D5746" w:rsidRPr="00F236F2">
        <w:rPr>
          <w:rFonts w:ascii="Times New Roman" w:hAnsi="Times New Roman"/>
          <w:sz w:val="21"/>
          <w:szCs w:val="21"/>
        </w:rPr>
        <w:instrText xml:space="preserve"> </w:instrText>
      </w:r>
      <w:r w:rsidR="008D5746" w:rsidRPr="00F236F2">
        <w:rPr>
          <w:rFonts w:ascii="Times New Roman" w:hAnsi="Times New Roman" w:hint="eastAsia"/>
          <w:sz w:val="21"/>
          <w:szCs w:val="21"/>
        </w:rPr>
        <w:instrText xml:space="preserve">SEQ </w:instrText>
      </w:r>
      <w:r w:rsidR="008D5746" w:rsidRPr="00F236F2">
        <w:rPr>
          <w:rFonts w:ascii="Times New Roman" w:hAnsi="Times New Roman" w:hint="eastAsia"/>
          <w:sz w:val="21"/>
          <w:szCs w:val="21"/>
        </w:rPr>
        <w:instrText>图</w:instrText>
      </w:r>
      <w:r w:rsidR="008D5746" w:rsidRPr="00F236F2">
        <w:rPr>
          <w:rFonts w:ascii="Times New Roman" w:hAnsi="Times New Roman" w:hint="eastAsia"/>
          <w:sz w:val="21"/>
          <w:szCs w:val="21"/>
        </w:rPr>
        <w:instrText xml:space="preserve"> \* ARABIC</w:instrText>
      </w:r>
      <w:r w:rsidR="008D5746" w:rsidRPr="00F236F2">
        <w:rPr>
          <w:rFonts w:ascii="Times New Roman" w:hAnsi="Times New Roman"/>
          <w:sz w:val="21"/>
          <w:szCs w:val="21"/>
        </w:rPr>
        <w:instrText xml:space="preserve"> </w:instrText>
      </w:r>
      <w:r w:rsidR="008D5746" w:rsidRPr="00F236F2">
        <w:rPr>
          <w:rFonts w:ascii="Times New Roman" w:hAnsi="Times New Roman"/>
          <w:sz w:val="21"/>
          <w:szCs w:val="21"/>
        </w:rPr>
        <w:fldChar w:fldCharType="separate"/>
      </w:r>
      <w:r w:rsidR="0032295F" w:rsidRPr="00F236F2">
        <w:rPr>
          <w:rFonts w:ascii="Times New Roman" w:hAnsi="Times New Roman"/>
          <w:noProof/>
          <w:sz w:val="21"/>
          <w:szCs w:val="21"/>
        </w:rPr>
        <w:t>1</w:t>
      </w:r>
      <w:r w:rsidR="008D5746" w:rsidRPr="00F236F2">
        <w:rPr>
          <w:rFonts w:ascii="Times New Roman" w:hAnsi="Times New Roman"/>
          <w:sz w:val="21"/>
          <w:szCs w:val="21"/>
        </w:rPr>
        <w:fldChar w:fldCharType="end"/>
      </w:r>
      <w:bookmarkEnd w:id="14"/>
      <w:r w:rsidR="008D5746" w:rsidRPr="00F236F2">
        <w:rPr>
          <w:rFonts w:ascii="Times New Roman" w:hAnsi="Times New Roman" w:hint="eastAsia"/>
          <w:sz w:val="21"/>
          <w:szCs w:val="21"/>
        </w:rPr>
        <w:t>目标、过程数据间三要素间关系</w:t>
      </w:r>
    </w:p>
    <w:p w:rsidR="00D963F9" w:rsidRPr="00F236F2" w:rsidRDefault="003458D5" w:rsidP="00694CF6">
      <w:pPr>
        <w:ind w:firstLineChars="200" w:firstLine="480"/>
        <w:rPr>
          <w:rFonts w:ascii="Times New Roman" w:hAnsi="Times New Roman"/>
        </w:rPr>
      </w:pPr>
      <w:r w:rsidRPr="00F236F2">
        <w:rPr>
          <w:rFonts w:ascii="Times New Roman" w:hAnsi="Times New Roman" w:hint="eastAsia"/>
        </w:rPr>
        <w:t>2.3.3.2</w:t>
      </w:r>
      <w:r w:rsidR="00D963F9" w:rsidRPr="00F236F2">
        <w:rPr>
          <w:rFonts w:ascii="Times New Roman" w:hAnsi="Times New Roman" w:hint="eastAsia"/>
        </w:rPr>
        <w:t>主要结构及内容</w:t>
      </w:r>
    </w:p>
    <w:p w:rsidR="008D5746" w:rsidRDefault="00D963F9" w:rsidP="008D5746">
      <w:pPr>
        <w:ind w:firstLineChars="200" w:firstLine="480"/>
        <w:jc w:val="left"/>
      </w:pPr>
      <w:r w:rsidRPr="00F236F2">
        <w:rPr>
          <w:rFonts w:ascii="Times New Roman" w:hAnsi="Times New Roman" w:hint="eastAsia"/>
        </w:rPr>
        <w:t>Do178</w:t>
      </w:r>
      <w:r w:rsidR="004E6900" w:rsidRPr="00F236F2">
        <w:rPr>
          <w:rFonts w:ascii="Times New Roman" w:hAnsi="Times New Roman" w:hint="eastAsia"/>
        </w:rPr>
        <w:t>c</w:t>
      </w:r>
      <w:r w:rsidRPr="00F236F2">
        <w:rPr>
          <w:rFonts w:ascii="Times New Roman" w:hAnsi="Times New Roman" w:hint="eastAsia"/>
        </w:rPr>
        <w:t>标准把过程定义为“为制造特定的输出或产品而在软件生命周期中执行的一系列活动的集合</w:t>
      </w:r>
      <w:r w:rsidR="00185B75" w:rsidRPr="00F236F2">
        <w:rPr>
          <w:rFonts w:ascii="Times New Roman" w:hAnsi="Times New Roman"/>
        </w:rPr>
        <w:t>”</w:t>
      </w:r>
      <w:r w:rsidR="00185B75" w:rsidRPr="00F236F2">
        <w:rPr>
          <w:rFonts w:ascii="Times New Roman" w:hAnsi="Times New Roman" w:hint="eastAsia"/>
        </w:rPr>
        <w:t>,</w:t>
      </w:r>
      <w:r w:rsidRPr="00F236F2">
        <w:rPr>
          <w:rFonts w:ascii="Times New Roman" w:hAnsi="Times New Roman" w:hint="eastAsia"/>
        </w:rPr>
        <w:t>软件生命周期将软件研发分为</w:t>
      </w:r>
      <w:r w:rsidRPr="00F236F2">
        <w:rPr>
          <w:rFonts w:ascii="Times New Roman" w:hAnsi="Times New Roman" w:hint="eastAsia"/>
        </w:rPr>
        <w:t>3</w:t>
      </w:r>
      <w:r w:rsidRPr="00F236F2">
        <w:rPr>
          <w:rFonts w:ascii="Times New Roman" w:hAnsi="Times New Roman" w:hint="eastAsia"/>
        </w:rPr>
        <w:t>大类</w:t>
      </w:r>
      <w:r w:rsidRPr="00F236F2">
        <w:rPr>
          <w:rFonts w:ascii="Times New Roman" w:hAnsi="Times New Roman" w:hint="eastAsia"/>
        </w:rPr>
        <w:t>12</w:t>
      </w:r>
      <w:r w:rsidRPr="00F236F2">
        <w:rPr>
          <w:rFonts w:ascii="Times New Roman" w:hAnsi="Times New Roman" w:hint="eastAsia"/>
        </w:rPr>
        <w:t>个过程．其中，软件开发过程和软件综合过程又被分为４个子过程，过程的整体结构和内容也围绕这一系列过程展开．</w:t>
      </w:r>
      <w:r w:rsidR="008D5746" w:rsidRPr="00F236F2">
        <w:rPr>
          <w:rFonts w:ascii="Times New Roman" w:hAnsi="Times New Roman" w:hint="eastAsia"/>
        </w:rPr>
        <w:t>（如</w:t>
      </w:r>
      <w:r w:rsidR="008D5746" w:rsidRPr="00F236F2">
        <w:rPr>
          <w:rFonts w:ascii="Times New Roman" w:hAnsi="Times New Roman"/>
        </w:rPr>
        <w:fldChar w:fldCharType="begin"/>
      </w:r>
      <w:r w:rsidR="008D5746" w:rsidRPr="00F236F2">
        <w:rPr>
          <w:rFonts w:ascii="Times New Roman" w:hAnsi="Times New Roman"/>
        </w:rPr>
        <w:instrText xml:space="preserve"> </w:instrText>
      </w:r>
      <w:r w:rsidR="008D5746" w:rsidRPr="00F236F2">
        <w:rPr>
          <w:rFonts w:ascii="Times New Roman" w:hAnsi="Times New Roman" w:hint="eastAsia"/>
        </w:rPr>
        <w:instrText>REF _Ref471743644 \h</w:instrText>
      </w:r>
      <w:r w:rsidR="008D5746" w:rsidRPr="00F236F2">
        <w:rPr>
          <w:rFonts w:ascii="Times New Roman" w:hAnsi="Times New Roman"/>
        </w:rPr>
        <w:instrText xml:space="preserve">  \* MERGEFORMAT </w:instrText>
      </w:r>
      <w:r w:rsidR="008D5746" w:rsidRPr="00F236F2">
        <w:rPr>
          <w:rFonts w:ascii="Times New Roman" w:hAnsi="Times New Roman"/>
        </w:rPr>
      </w:r>
      <w:r w:rsidR="008D5746" w:rsidRPr="00F236F2">
        <w:rPr>
          <w:rFonts w:ascii="Times New Roman" w:hAnsi="Times New Roman"/>
        </w:rPr>
        <w:fldChar w:fldCharType="separate"/>
      </w:r>
      <w:r w:rsidR="008D5746" w:rsidRPr="00F236F2">
        <w:rPr>
          <w:rFonts w:ascii="Times New Roman" w:hAnsi="Times New Roman" w:hint="eastAsia"/>
        </w:rPr>
        <w:t>图</w:t>
      </w:r>
      <w:r w:rsidR="008D5746" w:rsidRPr="00F236F2">
        <w:rPr>
          <w:rFonts w:ascii="Times New Roman" w:hAnsi="Times New Roman" w:hint="eastAsia"/>
        </w:rPr>
        <w:t xml:space="preserve"> </w:t>
      </w:r>
      <w:r w:rsidR="008D5746" w:rsidRPr="00F236F2">
        <w:rPr>
          <w:rFonts w:ascii="Times New Roman" w:hAnsi="Times New Roman"/>
        </w:rPr>
        <w:t>2</w:t>
      </w:r>
      <w:r w:rsidR="008D5746" w:rsidRPr="00F236F2">
        <w:rPr>
          <w:rFonts w:ascii="Times New Roman" w:hAnsi="Times New Roman"/>
        </w:rPr>
        <w:fldChar w:fldCharType="end"/>
      </w:r>
      <w:r w:rsidR="008D5746" w:rsidRPr="00F236F2">
        <w:rPr>
          <w:rFonts w:ascii="Times New Roman" w:hAnsi="Times New Roman" w:hint="eastAsia"/>
        </w:rPr>
        <w:t>）</w:t>
      </w:r>
      <w:r w:rsidRPr="00F236F2">
        <w:rPr>
          <w:rFonts w:ascii="Times New Roman" w:hAnsi="Times New Roman" w:hint="eastAsia"/>
        </w:rPr>
        <w:t>标准定义了软件研制过程中涉及的一系列</w:t>
      </w:r>
      <w:r w:rsidRPr="00F236F2">
        <w:rPr>
          <w:rFonts w:ascii="Times New Roman" w:hAnsi="Times New Roman" w:hint="eastAsia"/>
        </w:rPr>
        <w:lastRenderedPageBreak/>
        <w:t>活动，如沟通、策划、建模、构建、部署等，还有一系列普适性的如项目跟踪控制、风险管理、质量保证、配置管理、技术评审等活动，标准还定义了过程或活动的先后顺序和执行关系，并通过“迁移准则”来描述过程和活动的进入和退出．这些活动贯穿整个软件生命周期．通过这些活动的开展、软件产生一系列输出数据，以证明软件能够达到相应安全等级的目标要求，从而达到规范、约束软件的目的。</w:t>
      </w:r>
      <w:r w:rsidR="00423CA1">
        <w:object w:dxaOrig="14490" w:dyaOrig="9105">
          <v:shape id="_x0000_i1025" type="#_x0000_t75" style="width:412.3pt;height:258.8pt" o:ole="">
            <v:imagedata r:id="rId15" o:title=""/>
          </v:shape>
          <o:OLEObject Type="Embed" ProgID="Visio.Drawing.15" ShapeID="_x0000_i1025" DrawAspect="Content" ObjectID="_1566418562" r:id="rId16"/>
        </w:object>
      </w:r>
    </w:p>
    <w:p w:rsidR="008D5746" w:rsidRPr="008D5746" w:rsidRDefault="008D5746" w:rsidP="008D5746">
      <w:pPr>
        <w:pStyle w:val="ad"/>
        <w:jc w:val="center"/>
        <w:rPr>
          <w:rFonts w:ascii="黑体" w:hAnsi="黑体"/>
          <w:sz w:val="21"/>
          <w:szCs w:val="21"/>
        </w:rPr>
      </w:pPr>
      <w:bookmarkStart w:id="15" w:name="_Ref471743644"/>
      <w:r w:rsidRPr="008D5746">
        <w:rPr>
          <w:rFonts w:ascii="黑体" w:hAnsi="黑体" w:hint="eastAsia"/>
          <w:sz w:val="21"/>
          <w:szCs w:val="21"/>
        </w:rPr>
        <w:t xml:space="preserve">图 </w:t>
      </w:r>
      <w:r w:rsidRPr="008D5746">
        <w:rPr>
          <w:rFonts w:ascii="黑体" w:hAnsi="黑体"/>
          <w:sz w:val="21"/>
          <w:szCs w:val="21"/>
        </w:rPr>
        <w:fldChar w:fldCharType="begin"/>
      </w:r>
      <w:r w:rsidRPr="008D5746">
        <w:rPr>
          <w:rFonts w:ascii="黑体" w:hAnsi="黑体"/>
          <w:sz w:val="21"/>
          <w:szCs w:val="21"/>
        </w:rPr>
        <w:instrText xml:space="preserve"> </w:instrText>
      </w:r>
      <w:r w:rsidRPr="008D5746">
        <w:rPr>
          <w:rFonts w:ascii="黑体" w:hAnsi="黑体" w:hint="eastAsia"/>
          <w:sz w:val="21"/>
          <w:szCs w:val="21"/>
        </w:rPr>
        <w:instrText>SEQ 图 \* ARABIC</w:instrText>
      </w:r>
      <w:r w:rsidRPr="008D5746">
        <w:rPr>
          <w:rFonts w:ascii="黑体" w:hAnsi="黑体"/>
          <w:sz w:val="21"/>
          <w:szCs w:val="21"/>
        </w:rPr>
        <w:instrText xml:space="preserve"> </w:instrText>
      </w:r>
      <w:r w:rsidRPr="008D5746">
        <w:rPr>
          <w:rFonts w:ascii="黑体" w:hAnsi="黑体"/>
          <w:sz w:val="21"/>
          <w:szCs w:val="21"/>
        </w:rPr>
        <w:fldChar w:fldCharType="separate"/>
      </w:r>
      <w:r w:rsidR="0032295F">
        <w:rPr>
          <w:rFonts w:ascii="黑体" w:hAnsi="黑体"/>
          <w:noProof/>
          <w:sz w:val="21"/>
          <w:szCs w:val="21"/>
        </w:rPr>
        <w:t>2</w:t>
      </w:r>
      <w:r w:rsidRPr="008D5746">
        <w:rPr>
          <w:rFonts w:ascii="黑体" w:hAnsi="黑体"/>
          <w:sz w:val="21"/>
          <w:szCs w:val="21"/>
        </w:rPr>
        <w:fldChar w:fldCharType="end"/>
      </w:r>
      <w:bookmarkEnd w:id="15"/>
      <w:r>
        <w:rPr>
          <w:rFonts w:ascii="黑体" w:hAnsi="黑体" w:hint="eastAsia"/>
          <w:sz w:val="21"/>
          <w:szCs w:val="21"/>
        </w:rPr>
        <w:t xml:space="preserve"> 生命周期过程及其关系</w:t>
      </w:r>
    </w:p>
    <w:p w:rsidR="00C86FEE" w:rsidRPr="00F236F2" w:rsidRDefault="003458D5" w:rsidP="003458D5">
      <w:pPr>
        <w:pStyle w:val="3"/>
        <w:rPr>
          <w:rFonts w:ascii="Times New Roman" w:hAnsi="Times New Roman"/>
        </w:rPr>
      </w:pPr>
      <w:bookmarkStart w:id="16" w:name="_Toc471745777"/>
      <w:r w:rsidRPr="00F236F2">
        <w:rPr>
          <w:rFonts w:ascii="Times New Roman" w:hAnsi="Times New Roman" w:hint="eastAsia"/>
        </w:rPr>
        <w:t>2.3.2</w:t>
      </w:r>
      <w:r w:rsidR="00C86FEE" w:rsidRPr="00F236F2">
        <w:rPr>
          <w:rFonts w:ascii="Times New Roman" w:hAnsi="Times New Roman" w:hint="eastAsia"/>
        </w:rPr>
        <w:t>机载软件适航审查流程</w:t>
      </w:r>
      <w:bookmarkEnd w:id="16"/>
    </w:p>
    <w:p w:rsidR="00C86FEE" w:rsidRPr="00F236F2" w:rsidRDefault="00694CF6" w:rsidP="004E6900">
      <w:pPr>
        <w:ind w:firstLineChars="200" w:firstLine="480"/>
        <w:jc w:val="left"/>
        <w:rPr>
          <w:rFonts w:ascii="Times New Roman" w:hAnsi="Times New Roman"/>
        </w:rPr>
      </w:pPr>
      <w:r w:rsidRPr="00F236F2">
        <w:rPr>
          <w:rFonts w:ascii="Times New Roman" w:hAnsi="Times New Roman" w:hint="eastAsia"/>
        </w:rPr>
        <w:t>按照</w:t>
      </w:r>
      <w:r w:rsidRPr="00F236F2">
        <w:rPr>
          <w:rFonts w:ascii="Times New Roman" w:hAnsi="Times New Roman" w:hint="eastAsia"/>
        </w:rPr>
        <w:t>FAA Order8110.49</w:t>
      </w:r>
      <w:r w:rsidR="00C86FEE" w:rsidRPr="00F236F2">
        <w:rPr>
          <w:rFonts w:ascii="Times New Roman" w:hAnsi="Times New Roman" w:hint="eastAsia"/>
        </w:rPr>
        <w:t>要求，结合我国机载软件研制现状，机载软件开展适航审查可分为</w:t>
      </w:r>
      <w:r w:rsidR="00C86FEE" w:rsidRPr="00F236F2">
        <w:rPr>
          <w:rFonts w:ascii="Times New Roman" w:hAnsi="Times New Roman" w:hint="eastAsia"/>
        </w:rPr>
        <w:t>4</w:t>
      </w:r>
      <w:r w:rsidR="00C86FEE" w:rsidRPr="00F236F2">
        <w:rPr>
          <w:rFonts w:ascii="Times New Roman" w:hAnsi="Times New Roman" w:hint="eastAsia"/>
        </w:rPr>
        <w:t>个阶段：软件计划阶段审查、软件开发阶段审查、软件验证阶段审查和软件最终审查。各阶段审查的流程及关系</w:t>
      </w:r>
      <w:r w:rsidR="00185B75" w:rsidRPr="00F236F2">
        <w:rPr>
          <w:rFonts w:ascii="Times New Roman" w:hAnsi="Times New Roman" w:hint="eastAsia"/>
        </w:rPr>
        <w:t>如</w:t>
      </w:r>
      <w:r w:rsidR="008D5746" w:rsidRPr="00F236F2">
        <w:rPr>
          <w:rFonts w:ascii="Times New Roman" w:hAnsi="Times New Roman"/>
        </w:rPr>
        <w:fldChar w:fldCharType="begin"/>
      </w:r>
      <w:r w:rsidR="008D5746" w:rsidRPr="00F236F2">
        <w:rPr>
          <w:rFonts w:ascii="Times New Roman" w:hAnsi="Times New Roman"/>
        </w:rPr>
        <w:instrText xml:space="preserve"> </w:instrText>
      </w:r>
      <w:r w:rsidR="008D5746" w:rsidRPr="00F236F2">
        <w:rPr>
          <w:rFonts w:ascii="Times New Roman" w:hAnsi="Times New Roman" w:hint="eastAsia"/>
        </w:rPr>
        <w:instrText>REF _Ref471743781 \h</w:instrText>
      </w:r>
      <w:r w:rsidR="008D5746" w:rsidRPr="00F236F2">
        <w:rPr>
          <w:rFonts w:ascii="Times New Roman" w:hAnsi="Times New Roman"/>
        </w:rPr>
        <w:instrText xml:space="preserve">  \* MERGEFORMAT </w:instrText>
      </w:r>
      <w:r w:rsidR="008D5746" w:rsidRPr="00F236F2">
        <w:rPr>
          <w:rFonts w:ascii="Times New Roman" w:hAnsi="Times New Roman"/>
        </w:rPr>
      </w:r>
      <w:r w:rsidR="008D5746" w:rsidRPr="00F236F2">
        <w:rPr>
          <w:rFonts w:ascii="Times New Roman" w:hAnsi="Times New Roman"/>
        </w:rPr>
        <w:fldChar w:fldCharType="separate"/>
      </w:r>
      <w:r w:rsidR="008D5746" w:rsidRPr="00F236F2">
        <w:rPr>
          <w:rFonts w:ascii="Times New Roman" w:hAnsi="Times New Roman" w:hint="eastAsia"/>
        </w:rPr>
        <w:t>图</w:t>
      </w:r>
      <w:r w:rsidR="008D5746" w:rsidRPr="00F236F2">
        <w:rPr>
          <w:rFonts w:ascii="Times New Roman" w:hAnsi="Times New Roman" w:hint="eastAsia"/>
        </w:rPr>
        <w:t xml:space="preserve"> </w:t>
      </w:r>
      <w:r w:rsidR="008D5746" w:rsidRPr="00F236F2">
        <w:rPr>
          <w:rFonts w:ascii="Times New Roman" w:hAnsi="Times New Roman"/>
        </w:rPr>
        <w:t>3</w:t>
      </w:r>
      <w:r w:rsidR="008D5746" w:rsidRPr="00F236F2">
        <w:rPr>
          <w:rFonts w:ascii="Times New Roman" w:hAnsi="Times New Roman"/>
        </w:rPr>
        <w:fldChar w:fldCharType="end"/>
      </w:r>
      <w:r w:rsidR="008D5746" w:rsidRPr="00F236F2">
        <w:rPr>
          <w:rFonts w:ascii="Times New Roman" w:hAnsi="Times New Roman" w:hint="eastAsia"/>
        </w:rPr>
        <w:t>。</w:t>
      </w:r>
    </w:p>
    <w:p w:rsidR="00C86FEE" w:rsidRPr="00F236F2" w:rsidRDefault="00C86FEE" w:rsidP="00C86FEE">
      <w:pPr>
        <w:pStyle w:val="ac"/>
        <w:numPr>
          <w:ilvl w:val="0"/>
          <w:numId w:val="23"/>
        </w:numPr>
        <w:ind w:firstLineChars="0"/>
        <w:jc w:val="left"/>
        <w:rPr>
          <w:rFonts w:ascii="Times New Roman" w:hAnsi="Times New Roman"/>
        </w:rPr>
      </w:pPr>
      <w:r w:rsidRPr="00F236F2">
        <w:rPr>
          <w:rFonts w:ascii="Times New Roman" w:hAnsi="Times New Roman" w:hint="eastAsia"/>
        </w:rPr>
        <w:t>软件计划阶段审查应在初始软件计划过程完成时（也就是在完成并评审了大部分的计划和标准时）发起。这一审查一般被称为介入阶段（</w:t>
      </w:r>
      <w:r w:rsidRPr="00F236F2">
        <w:rPr>
          <w:rFonts w:ascii="Times New Roman" w:hAnsi="Times New Roman" w:hint="eastAsia"/>
        </w:rPr>
        <w:t>SOI#1</w:t>
      </w:r>
      <w:r w:rsidRPr="00F236F2">
        <w:rPr>
          <w:rFonts w:ascii="Times New Roman" w:hAnsi="Times New Roman" w:hint="eastAsia"/>
        </w:rPr>
        <w:t>）</w:t>
      </w:r>
      <w:r w:rsidRPr="00F236F2">
        <w:rPr>
          <w:rFonts w:ascii="Times New Roman" w:hAnsi="Times New Roman" w:hint="eastAsia"/>
        </w:rPr>
        <w:t>.</w:t>
      </w:r>
    </w:p>
    <w:p w:rsidR="00C86FEE" w:rsidRPr="00F236F2" w:rsidRDefault="00C86FEE" w:rsidP="00C86FEE">
      <w:pPr>
        <w:pStyle w:val="ac"/>
        <w:numPr>
          <w:ilvl w:val="0"/>
          <w:numId w:val="23"/>
        </w:numPr>
        <w:ind w:firstLineChars="0"/>
        <w:jc w:val="left"/>
        <w:rPr>
          <w:rFonts w:ascii="Times New Roman" w:hAnsi="Times New Roman"/>
        </w:rPr>
      </w:pPr>
      <w:r w:rsidRPr="00F236F2">
        <w:rPr>
          <w:rFonts w:ascii="Times New Roman" w:hAnsi="Times New Roman" w:hint="eastAsia"/>
        </w:rPr>
        <w:t>软件开发阶段审查通常应在至少</w:t>
      </w:r>
      <w:r w:rsidRPr="00F236F2">
        <w:rPr>
          <w:rFonts w:ascii="Times New Roman" w:hAnsi="Times New Roman" w:hint="eastAsia"/>
        </w:rPr>
        <w:t>50%</w:t>
      </w:r>
      <w:r w:rsidRPr="00F236F2">
        <w:rPr>
          <w:rFonts w:ascii="Times New Roman" w:hAnsi="Times New Roman" w:hint="eastAsia"/>
        </w:rPr>
        <w:t>以上软件开发数据完成并评审后发起。这一审查一般称为</w:t>
      </w:r>
      <w:r w:rsidRPr="00F236F2">
        <w:rPr>
          <w:rFonts w:ascii="Times New Roman" w:hAnsi="Times New Roman" w:hint="eastAsia"/>
        </w:rPr>
        <w:t>SOI</w:t>
      </w:r>
      <w:r w:rsidR="00426A69" w:rsidRPr="00F236F2">
        <w:rPr>
          <w:rFonts w:ascii="Times New Roman" w:hAnsi="Times New Roman" w:hint="eastAsia"/>
        </w:rPr>
        <w:t>#2</w:t>
      </w:r>
      <w:r w:rsidR="00426A69" w:rsidRPr="00F236F2">
        <w:rPr>
          <w:rFonts w:ascii="Times New Roman" w:hAnsi="Times New Roman" w:hint="eastAsia"/>
        </w:rPr>
        <w:t>。</w:t>
      </w:r>
    </w:p>
    <w:p w:rsidR="00C86FEE" w:rsidRPr="00F236F2" w:rsidRDefault="00C86FEE" w:rsidP="00C86FEE">
      <w:pPr>
        <w:pStyle w:val="ac"/>
        <w:numPr>
          <w:ilvl w:val="0"/>
          <w:numId w:val="23"/>
        </w:numPr>
        <w:ind w:firstLineChars="0"/>
        <w:jc w:val="left"/>
        <w:rPr>
          <w:rFonts w:ascii="Times New Roman" w:hAnsi="Times New Roman"/>
        </w:rPr>
      </w:pPr>
      <w:r w:rsidRPr="00F236F2">
        <w:rPr>
          <w:rFonts w:ascii="Times New Roman" w:hAnsi="Times New Roman" w:hint="eastAsia"/>
        </w:rPr>
        <w:t>软件验证阶段审查通常应在至少</w:t>
      </w:r>
      <w:r w:rsidRPr="00F236F2">
        <w:rPr>
          <w:rFonts w:ascii="Times New Roman" w:hAnsi="Times New Roman" w:hint="eastAsia"/>
        </w:rPr>
        <w:t>50%</w:t>
      </w:r>
      <w:r w:rsidRPr="00F236F2">
        <w:rPr>
          <w:rFonts w:ascii="Times New Roman" w:hAnsi="Times New Roman" w:hint="eastAsia"/>
        </w:rPr>
        <w:t>以上的软件验证和测试数据完成并评审</w:t>
      </w:r>
      <w:r w:rsidRPr="00F236F2">
        <w:rPr>
          <w:rFonts w:ascii="Times New Roman" w:hAnsi="Times New Roman" w:hint="eastAsia"/>
        </w:rPr>
        <w:lastRenderedPageBreak/>
        <w:t>后发起。这一审查一般称为</w:t>
      </w:r>
      <w:r w:rsidRPr="00F236F2">
        <w:rPr>
          <w:rFonts w:ascii="Times New Roman" w:hAnsi="Times New Roman" w:hint="eastAsia"/>
        </w:rPr>
        <w:t>SOI</w:t>
      </w:r>
      <w:r w:rsidR="00426A69" w:rsidRPr="00F236F2">
        <w:rPr>
          <w:rFonts w:ascii="Times New Roman" w:hAnsi="Times New Roman" w:hint="eastAsia"/>
        </w:rPr>
        <w:t>#3</w:t>
      </w:r>
      <w:r w:rsidR="00426A69" w:rsidRPr="00F236F2">
        <w:rPr>
          <w:rFonts w:ascii="Times New Roman" w:hAnsi="Times New Roman" w:hint="eastAsia"/>
        </w:rPr>
        <w:t>。</w:t>
      </w:r>
    </w:p>
    <w:p w:rsidR="00426A69" w:rsidRPr="00F236F2" w:rsidRDefault="00C86FEE" w:rsidP="00426A69">
      <w:pPr>
        <w:pStyle w:val="ac"/>
        <w:numPr>
          <w:ilvl w:val="0"/>
          <w:numId w:val="23"/>
        </w:numPr>
        <w:ind w:firstLineChars="0"/>
        <w:jc w:val="left"/>
        <w:rPr>
          <w:rFonts w:ascii="Times New Roman" w:hAnsi="Times New Roman"/>
        </w:rPr>
      </w:pPr>
      <w:r w:rsidRPr="00F236F2">
        <w:rPr>
          <w:rFonts w:ascii="Times New Roman" w:hAnsi="Times New Roman" w:hint="eastAsia"/>
        </w:rPr>
        <w:t>软件最终审查阶段审查应该在确定了软件最终版本、完成了软件验证、进行了软件符合性审查、并且软件应在准备好后，正式提出系统审查申请后发起。这一审查一般称为</w:t>
      </w:r>
      <w:r w:rsidRPr="00F236F2">
        <w:rPr>
          <w:rFonts w:ascii="Times New Roman" w:hAnsi="Times New Roman" w:hint="eastAsia"/>
        </w:rPr>
        <w:t>SOI#4</w:t>
      </w:r>
      <w:r w:rsidRPr="00F236F2">
        <w:rPr>
          <w:rFonts w:ascii="Times New Roman" w:hAnsi="Times New Roman" w:hint="eastAsia"/>
        </w:rPr>
        <w:t>。</w:t>
      </w:r>
    </w:p>
    <w:p w:rsidR="00426A69" w:rsidRDefault="006954E1" w:rsidP="00BC7CF2">
      <w:pPr>
        <w:jc w:val="center"/>
      </w:pPr>
      <w:r>
        <w:object w:dxaOrig="10950" w:dyaOrig="6345">
          <v:shape id="_x0000_i1026" type="#_x0000_t75" style="width:385.15pt;height:223.45pt" o:ole="">
            <v:imagedata r:id="rId17" o:title=""/>
          </v:shape>
          <o:OLEObject Type="Embed" ProgID="Visio.Drawing.15" ShapeID="_x0000_i1026" DrawAspect="Content" ObjectID="_1566418563" r:id="rId18"/>
        </w:object>
      </w:r>
    </w:p>
    <w:p w:rsidR="008D5746" w:rsidRPr="008D5746" w:rsidRDefault="008D5746" w:rsidP="008D5746">
      <w:pPr>
        <w:pStyle w:val="ad"/>
        <w:jc w:val="center"/>
        <w:rPr>
          <w:rFonts w:ascii="黑体" w:hAnsi="黑体"/>
          <w:sz w:val="21"/>
          <w:szCs w:val="21"/>
        </w:rPr>
      </w:pPr>
      <w:bookmarkStart w:id="17" w:name="_Ref471743781"/>
      <w:r w:rsidRPr="008D5746">
        <w:rPr>
          <w:rFonts w:ascii="黑体" w:hAnsi="黑体" w:hint="eastAsia"/>
          <w:sz w:val="21"/>
          <w:szCs w:val="21"/>
        </w:rPr>
        <w:t xml:space="preserve">图 </w:t>
      </w:r>
      <w:r w:rsidRPr="008D5746">
        <w:rPr>
          <w:rFonts w:ascii="黑体" w:hAnsi="黑体"/>
          <w:sz w:val="21"/>
          <w:szCs w:val="21"/>
        </w:rPr>
        <w:fldChar w:fldCharType="begin"/>
      </w:r>
      <w:r w:rsidRPr="008D5746">
        <w:rPr>
          <w:rFonts w:ascii="黑体" w:hAnsi="黑体"/>
          <w:sz w:val="21"/>
          <w:szCs w:val="21"/>
        </w:rPr>
        <w:instrText xml:space="preserve"> </w:instrText>
      </w:r>
      <w:r w:rsidRPr="008D5746">
        <w:rPr>
          <w:rFonts w:ascii="黑体" w:hAnsi="黑体" w:hint="eastAsia"/>
          <w:sz w:val="21"/>
          <w:szCs w:val="21"/>
        </w:rPr>
        <w:instrText>SEQ 图 \* ARABIC</w:instrText>
      </w:r>
      <w:r w:rsidRPr="008D5746">
        <w:rPr>
          <w:rFonts w:ascii="黑体" w:hAnsi="黑体"/>
          <w:sz w:val="21"/>
          <w:szCs w:val="21"/>
        </w:rPr>
        <w:instrText xml:space="preserve"> </w:instrText>
      </w:r>
      <w:r w:rsidRPr="008D5746">
        <w:rPr>
          <w:rFonts w:ascii="黑体" w:hAnsi="黑体"/>
          <w:sz w:val="21"/>
          <w:szCs w:val="21"/>
        </w:rPr>
        <w:fldChar w:fldCharType="separate"/>
      </w:r>
      <w:r w:rsidR="0032295F">
        <w:rPr>
          <w:rFonts w:ascii="黑体" w:hAnsi="黑体"/>
          <w:noProof/>
          <w:sz w:val="21"/>
          <w:szCs w:val="21"/>
        </w:rPr>
        <w:t>3</w:t>
      </w:r>
      <w:r w:rsidRPr="008D5746">
        <w:rPr>
          <w:rFonts w:ascii="黑体" w:hAnsi="黑体"/>
          <w:sz w:val="21"/>
          <w:szCs w:val="21"/>
        </w:rPr>
        <w:fldChar w:fldCharType="end"/>
      </w:r>
      <w:bookmarkEnd w:id="17"/>
      <w:r>
        <w:rPr>
          <w:rFonts w:ascii="黑体" w:hAnsi="黑体" w:hint="eastAsia"/>
          <w:sz w:val="21"/>
          <w:szCs w:val="21"/>
        </w:rPr>
        <w:t xml:space="preserve">  </w:t>
      </w:r>
      <w:r w:rsidRPr="008D5746">
        <w:rPr>
          <w:rFonts w:ascii="黑体" w:hAnsi="黑体" w:hint="eastAsia"/>
          <w:sz w:val="21"/>
          <w:szCs w:val="21"/>
        </w:rPr>
        <w:t>阶段审查的流程及其关系</w:t>
      </w:r>
    </w:p>
    <w:p w:rsidR="00ED1A5C" w:rsidRPr="00F236F2" w:rsidRDefault="003458D5" w:rsidP="00ED1A5C">
      <w:pPr>
        <w:pStyle w:val="3"/>
        <w:rPr>
          <w:rFonts w:ascii="Times New Roman" w:hAnsi="Times New Roman"/>
        </w:rPr>
      </w:pPr>
      <w:bookmarkStart w:id="18" w:name="_Toc471745778"/>
      <w:r w:rsidRPr="00F236F2">
        <w:rPr>
          <w:rFonts w:ascii="Times New Roman" w:hAnsi="Times New Roman" w:hint="eastAsia"/>
        </w:rPr>
        <w:t>2.3.3</w:t>
      </w:r>
      <w:r w:rsidR="00EE5A4F" w:rsidRPr="00F236F2">
        <w:rPr>
          <w:rFonts w:ascii="Times New Roman" w:hAnsi="Times New Roman" w:hint="eastAsia"/>
        </w:rPr>
        <w:t>适航软件开发中</w:t>
      </w:r>
      <w:r w:rsidR="00ED1A5C" w:rsidRPr="00F236F2">
        <w:rPr>
          <w:rFonts w:ascii="Times New Roman" w:hAnsi="Times New Roman" w:hint="eastAsia"/>
        </w:rPr>
        <w:t>配置管理过程的特点</w:t>
      </w:r>
      <w:bookmarkEnd w:id="18"/>
    </w:p>
    <w:p w:rsidR="00F64722" w:rsidRPr="00F236F2" w:rsidRDefault="00EE5A4F" w:rsidP="00ED1A5C">
      <w:pPr>
        <w:rPr>
          <w:rFonts w:ascii="Times New Roman" w:hAnsi="Times New Roman"/>
          <w:szCs w:val="21"/>
        </w:rPr>
      </w:pPr>
      <w:bookmarkStart w:id="19" w:name="OLE_LINK5"/>
      <w:bookmarkStart w:id="20" w:name="OLE_LINK6"/>
      <w:r w:rsidRPr="00F236F2">
        <w:rPr>
          <w:rFonts w:ascii="Times New Roman" w:hAnsi="Times New Roman" w:hint="eastAsia"/>
          <w:szCs w:val="21"/>
        </w:rPr>
        <w:t>2.3.3.1</w:t>
      </w:r>
      <w:r w:rsidR="00013946" w:rsidRPr="00F236F2">
        <w:rPr>
          <w:rFonts w:ascii="Times New Roman" w:hAnsi="Times New Roman" w:hint="eastAsia"/>
          <w:szCs w:val="21"/>
        </w:rPr>
        <w:t>适航软件开发中关于配置管理的</w:t>
      </w:r>
      <w:r w:rsidR="006954E1" w:rsidRPr="00F236F2">
        <w:rPr>
          <w:rFonts w:ascii="Times New Roman" w:hAnsi="Times New Roman" w:hint="eastAsia"/>
          <w:szCs w:val="21"/>
        </w:rPr>
        <w:t>目标</w:t>
      </w:r>
    </w:p>
    <w:p w:rsidR="00F875EC" w:rsidRPr="00F236F2" w:rsidRDefault="00F875EC" w:rsidP="004E6900">
      <w:pPr>
        <w:ind w:firstLineChars="200" w:firstLine="480"/>
        <w:rPr>
          <w:rFonts w:ascii="Times New Roman" w:hAnsi="Times New Roman"/>
          <w:szCs w:val="21"/>
        </w:rPr>
      </w:pPr>
      <w:r w:rsidRPr="00F236F2">
        <w:rPr>
          <w:rFonts w:ascii="Times New Roman" w:hAnsi="Times New Roman" w:hint="eastAsia"/>
          <w:szCs w:val="21"/>
        </w:rPr>
        <w:t>在</w:t>
      </w:r>
      <w:r w:rsidRPr="00F236F2">
        <w:rPr>
          <w:rFonts w:ascii="Times New Roman" w:hAnsi="Times New Roman" w:hint="eastAsia"/>
          <w:szCs w:val="21"/>
        </w:rPr>
        <w:t>Do178c</w:t>
      </w:r>
      <w:r w:rsidRPr="00F236F2">
        <w:rPr>
          <w:rFonts w:ascii="Times New Roman" w:hAnsi="Times New Roman" w:hint="eastAsia"/>
          <w:szCs w:val="21"/>
        </w:rPr>
        <w:t>标准的</w:t>
      </w:r>
      <w:r w:rsidRPr="00F236F2">
        <w:rPr>
          <w:rFonts w:ascii="Times New Roman" w:hAnsi="Times New Roman" w:hint="eastAsia"/>
          <w:szCs w:val="21"/>
        </w:rPr>
        <w:t>71</w:t>
      </w:r>
      <w:r w:rsidRPr="00F236F2">
        <w:rPr>
          <w:rFonts w:ascii="Times New Roman" w:hAnsi="Times New Roman" w:hint="eastAsia"/>
          <w:szCs w:val="21"/>
        </w:rPr>
        <w:t>个目标中，以下</w:t>
      </w:r>
      <w:r w:rsidRPr="00F236F2">
        <w:rPr>
          <w:rFonts w:ascii="Times New Roman" w:hAnsi="Times New Roman" w:hint="eastAsia"/>
          <w:szCs w:val="21"/>
        </w:rPr>
        <w:t>6</w:t>
      </w:r>
      <w:r w:rsidRPr="00F236F2">
        <w:rPr>
          <w:rFonts w:ascii="Times New Roman" w:hAnsi="Times New Roman" w:hint="eastAsia"/>
          <w:szCs w:val="21"/>
        </w:rPr>
        <w:t>个是与配置管理相对应的目标。</w:t>
      </w:r>
    </w:p>
    <w:p w:rsidR="00F875EC" w:rsidRPr="00F236F2" w:rsidRDefault="00F875EC" w:rsidP="00F875EC">
      <w:pPr>
        <w:pStyle w:val="ac"/>
        <w:numPr>
          <w:ilvl w:val="0"/>
          <w:numId w:val="26"/>
        </w:numPr>
        <w:ind w:firstLineChars="0"/>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rsidR="00F875EC" w:rsidRPr="00F236F2" w:rsidRDefault="00F875EC" w:rsidP="00F875EC">
      <w:pPr>
        <w:pStyle w:val="ac"/>
        <w:numPr>
          <w:ilvl w:val="0"/>
          <w:numId w:val="26"/>
        </w:numPr>
        <w:ind w:firstLineChars="0"/>
        <w:rPr>
          <w:rFonts w:ascii="Times New Roman" w:hAnsi="Times New Roman"/>
          <w:szCs w:val="21"/>
        </w:rPr>
      </w:pPr>
      <w:r w:rsidRPr="00F236F2">
        <w:rPr>
          <w:rFonts w:ascii="Times New Roman" w:hAnsi="Times New Roman" w:hint="eastAsia"/>
          <w:szCs w:val="21"/>
        </w:rPr>
        <w:t>建立基线和可追溯性（</w:t>
      </w:r>
      <w:r w:rsidRPr="00F236F2">
        <w:rPr>
          <w:rFonts w:ascii="Times New Roman" w:hAnsi="Times New Roman" w:hint="eastAsia"/>
          <w:szCs w:val="21"/>
        </w:rPr>
        <w:t>A-8.2</w:t>
      </w:r>
      <w:r w:rsidRPr="00F236F2">
        <w:rPr>
          <w:rFonts w:ascii="Times New Roman" w:hAnsi="Times New Roman" w:hint="eastAsia"/>
          <w:szCs w:val="21"/>
        </w:rPr>
        <w:t>）</w:t>
      </w:r>
    </w:p>
    <w:p w:rsidR="00F875EC" w:rsidRPr="00F236F2" w:rsidRDefault="00F875EC" w:rsidP="00F875EC">
      <w:pPr>
        <w:pStyle w:val="ac"/>
        <w:numPr>
          <w:ilvl w:val="0"/>
          <w:numId w:val="26"/>
        </w:numPr>
        <w:ind w:firstLineChars="0"/>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rsidR="00F875EC" w:rsidRPr="00F236F2" w:rsidRDefault="00F875EC" w:rsidP="00F875EC">
      <w:pPr>
        <w:pStyle w:val="ac"/>
        <w:numPr>
          <w:ilvl w:val="0"/>
          <w:numId w:val="26"/>
        </w:numPr>
        <w:ind w:firstLineChars="0"/>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rsidR="00F875EC" w:rsidRPr="00F236F2" w:rsidRDefault="00F875EC" w:rsidP="00F875EC">
      <w:pPr>
        <w:pStyle w:val="ac"/>
        <w:numPr>
          <w:ilvl w:val="0"/>
          <w:numId w:val="26"/>
        </w:numPr>
        <w:ind w:firstLineChars="0"/>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rsidR="00F875EC" w:rsidRPr="00F236F2" w:rsidRDefault="00F875EC" w:rsidP="00F875EC">
      <w:pPr>
        <w:pStyle w:val="ac"/>
        <w:numPr>
          <w:ilvl w:val="0"/>
          <w:numId w:val="26"/>
        </w:numPr>
        <w:ind w:firstLineChars="0"/>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rsidR="00F875EC" w:rsidRPr="00F236F2" w:rsidRDefault="00F875EC" w:rsidP="004E6900">
      <w:pPr>
        <w:ind w:firstLineChars="200" w:firstLine="480"/>
        <w:rPr>
          <w:rFonts w:ascii="Times New Roman" w:hAnsi="Times New Roman"/>
          <w:szCs w:val="21"/>
        </w:rPr>
      </w:pPr>
      <w:r w:rsidRPr="00F236F2">
        <w:rPr>
          <w:rFonts w:ascii="Times New Roman" w:hAnsi="Times New Roman" w:hint="eastAsia"/>
          <w:szCs w:val="21"/>
        </w:rPr>
        <w:t>必须注意的是，</w:t>
      </w:r>
      <w:r w:rsidR="00F6643B" w:rsidRPr="00F236F2">
        <w:rPr>
          <w:rFonts w:ascii="Times New Roman" w:hAnsi="Times New Roman" w:hint="eastAsia"/>
          <w:szCs w:val="21"/>
        </w:rPr>
        <w:t>这些目标都是比较笼统的，</w:t>
      </w:r>
      <w:r w:rsidRPr="00F236F2">
        <w:rPr>
          <w:rFonts w:ascii="Times New Roman" w:hAnsi="Times New Roman" w:hint="eastAsia"/>
          <w:szCs w:val="21"/>
        </w:rPr>
        <w:t>无法直接应用于开发与审查的实践，在对目标进</w:t>
      </w:r>
      <w:r w:rsidR="004E6900" w:rsidRPr="00F236F2">
        <w:rPr>
          <w:rFonts w:ascii="Times New Roman" w:hAnsi="Times New Roman" w:hint="eastAsia"/>
          <w:szCs w:val="21"/>
        </w:rPr>
        <w:t>行验证时，对于每个目标在研发实践中如何保证需要更加细致的了解，</w:t>
      </w:r>
      <w:r w:rsidRPr="00F236F2">
        <w:rPr>
          <w:rFonts w:ascii="Times New Roman" w:hAnsi="Times New Roman" w:hint="eastAsia"/>
          <w:szCs w:val="21"/>
        </w:rPr>
        <w:t>同时必须考虑到隐形目标的存在。</w:t>
      </w:r>
    </w:p>
    <w:bookmarkEnd w:id="19"/>
    <w:bookmarkEnd w:id="20"/>
    <w:p w:rsidR="00EE5A4F" w:rsidRPr="00F236F2" w:rsidRDefault="00EE5A4F" w:rsidP="00EE5A4F">
      <w:pPr>
        <w:rPr>
          <w:rFonts w:ascii="Times New Roman" w:hAnsi="Times New Roman"/>
          <w:szCs w:val="21"/>
        </w:rPr>
      </w:pPr>
      <w:r w:rsidRPr="00F236F2">
        <w:rPr>
          <w:rFonts w:ascii="Times New Roman" w:hAnsi="Times New Roman" w:hint="eastAsia"/>
          <w:szCs w:val="21"/>
        </w:rPr>
        <w:t>2.3.3.2</w:t>
      </w:r>
      <w:r w:rsidRPr="00F236F2">
        <w:rPr>
          <w:rFonts w:ascii="Times New Roman" w:hAnsi="Times New Roman" w:hint="eastAsia"/>
          <w:szCs w:val="21"/>
        </w:rPr>
        <w:t>配置管理过程中的基线要求：</w:t>
      </w:r>
    </w:p>
    <w:p w:rsidR="00EE5A4F" w:rsidRPr="00F236F2" w:rsidRDefault="0015475E" w:rsidP="004E6900">
      <w:pPr>
        <w:ind w:firstLineChars="200" w:firstLine="480"/>
        <w:rPr>
          <w:rFonts w:ascii="Times New Roman" w:hAnsi="Times New Roman"/>
          <w:szCs w:val="21"/>
        </w:rPr>
      </w:pPr>
      <w:r w:rsidRPr="00F236F2">
        <w:rPr>
          <w:rFonts w:ascii="Times New Roman" w:hAnsi="Times New Roman" w:hint="eastAsia"/>
          <w:szCs w:val="21"/>
        </w:rPr>
        <w:lastRenderedPageBreak/>
        <w:t>适航中的基线管理可以将基线分为核查基线、评审基线、审查基线、阶段基线、工作产品基线。</w:t>
      </w:r>
    </w:p>
    <w:p w:rsidR="00AD1A04" w:rsidRPr="00F236F2" w:rsidRDefault="00AD1A04" w:rsidP="004E6900">
      <w:pPr>
        <w:ind w:firstLineChars="200" w:firstLine="480"/>
        <w:rPr>
          <w:rFonts w:ascii="Times New Roman" w:hAnsi="Times New Roman"/>
          <w:szCs w:val="21"/>
        </w:rPr>
      </w:pPr>
      <w:r w:rsidRPr="00F236F2">
        <w:rPr>
          <w:rFonts w:ascii="Times New Roman" w:hAnsi="Times New Roman" w:hint="eastAsia"/>
          <w:szCs w:val="21"/>
        </w:rPr>
        <w:t>依照文献</w:t>
      </w:r>
      <w:r w:rsidRPr="00F236F2">
        <w:rPr>
          <w:rFonts w:ascii="Times New Roman" w:hAnsi="Times New Roman" w:hint="eastAsia"/>
          <w:szCs w:val="21"/>
        </w:rPr>
        <w:t>[5]</w:t>
      </w:r>
      <w:r w:rsidRPr="00F236F2">
        <w:rPr>
          <w:rFonts w:ascii="Times New Roman" w:hAnsi="Times New Roman" w:hint="eastAsia"/>
          <w:szCs w:val="21"/>
        </w:rPr>
        <w:t>，每当处理人角色发生变化，就应该建立一条基线，以明确角色转换以后的工作基准。分别是核查基线、评审基线、审查基线</w:t>
      </w:r>
      <w:r w:rsidR="0032295F" w:rsidRPr="00F236F2">
        <w:rPr>
          <w:rFonts w:ascii="Times New Roman" w:hAnsi="Times New Roman" w:hint="eastAsia"/>
          <w:szCs w:val="21"/>
        </w:rPr>
        <w:t>，如</w:t>
      </w:r>
      <w:r w:rsidR="0032295F" w:rsidRPr="00F236F2">
        <w:rPr>
          <w:rFonts w:ascii="Times New Roman" w:hAnsi="Times New Roman"/>
          <w:szCs w:val="21"/>
        </w:rPr>
        <w:fldChar w:fldCharType="begin"/>
      </w:r>
      <w:r w:rsidR="0032295F" w:rsidRPr="00F236F2">
        <w:rPr>
          <w:rFonts w:ascii="Times New Roman" w:hAnsi="Times New Roman"/>
          <w:szCs w:val="21"/>
        </w:rPr>
        <w:instrText xml:space="preserve"> </w:instrText>
      </w:r>
      <w:r w:rsidR="0032295F" w:rsidRPr="00F236F2">
        <w:rPr>
          <w:rFonts w:ascii="Times New Roman" w:hAnsi="Times New Roman" w:hint="eastAsia"/>
          <w:szCs w:val="21"/>
        </w:rPr>
        <w:instrText>REF _Ref471744134 \h</w:instrText>
      </w:r>
      <w:r w:rsidR="0032295F" w:rsidRPr="00F236F2">
        <w:rPr>
          <w:rFonts w:ascii="Times New Roman" w:hAnsi="Times New Roman"/>
          <w:szCs w:val="21"/>
        </w:rPr>
        <w:instrText xml:space="preserve">  \* MERGEFORMAT </w:instrText>
      </w:r>
      <w:r w:rsidR="0032295F" w:rsidRPr="00F236F2">
        <w:rPr>
          <w:rFonts w:ascii="Times New Roman" w:hAnsi="Times New Roman"/>
          <w:szCs w:val="21"/>
        </w:rPr>
      </w:r>
      <w:r w:rsidR="0032295F" w:rsidRPr="00F236F2">
        <w:rPr>
          <w:rFonts w:ascii="Times New Roman" w:hAnsi="Times New Roman"/>
          <w:szCs w:val="21"/>
        </w:rPr>
        <w:fldChar w:fldCharType="separate"/>
      </w:r>
      <w:r w:rsidR="0032295F" w:rsidRPr="00F236F2">
        <w:rPr>
          <w:rFonts w:ascii="Times New Roman" w:hAnsi="Times New Roman" w:hint="eastAsia"/>
          <w:szCs w:val="21"/>
        </w:rPr>
        <w:t>图</w:t>
      </w:r>
      <w:r w:rsidR="0032295F" w:rsidRPr="00F236F2">
        <w:rPr>
          <w:rFonts w:ascii="Times New Roman" w:hAnsi="Times New Roman" w:hint="eastAsia"/>
          <w:szCs w:val="21"/>
        </w:rPr>
        <w:t xml:space="preserve"> </w:t>
      </w:r>
      <w:r w:rsidR="0032295F" w:rsidRPr="00F236F2">
        <w:rPr>
          <w:rFonts w:ascii="Times New Roman" w:hAnsi="Times New Roman"/>
          <w:szCs w:val="21"/>
        </w:rPr>
        <w:t>4</w:t>
      </w:r>
      <w:r w:rsidR="0032295F" w:rsidRPr="00F236F2">
        <w:rPr>
          <w:rFonts w:ascii="Times New Roman" w:hAnsi="Times New Roman"/>
          <w:szCs w:val="21"/>
        </w:rPr>
        <w:fldChar w:fldCharType="end"/>
      </w:r>
      <w:r w:rsidR="0032295F" w:rsidRPr="00F236F2">
        <w:rPr>
          <w:rFonts w:ascii="Times New Roman" w:hAnsi="Times New Roman" w:hint="eastAsia"/>
          <w:szCs w:val="21"/>
        </w:rPr>
        <w:t>。</w:t>
      </w:r>
    </w:p>
    <w:p w:rsidR="0032295F" w:rsidRDefault="0032295F" w:rsidP="004E6900">
      <w:pPr>
        <w:ind w:firstLineChars="200" w:firstLine="480"/>
        <w:rPr>
          <w:szCs w:val="21"/>
        </w:rPr>
      </w:pPr>
    </w:p>
    <w:bookmarkStart w:id="21" w:name="_Ref471743942"/>
    <w:p w:rsidR="0015475E" w:rsidRDefault="00625301" w:rsidP="0032295F">
      <w:pPr>
        <w:pStyle w:val="ad"/>
        <w:jc w:val="center"/>
      </w:pPr>
      <w:r>
        <w:object w:dxaOrig="13696" w:dyaOrig="4785">
          <v:shape id="_x0000_i1027" type="#_x0000_t75" style="width:415pt;height:144.7pt" o:ole="">
            <v:imagedata r:id="rId19" o:title=""/>
          </v:shape>
          <o:OLEObject Type="Embed" ProgID="Visio.Drawing.15" ShapeID="_x0000_i1027" DrawAspect="Content" ObjectID="_1566418564" r:id="rId20"/>
        </w:object>
      </w:r>
      <w:bookmarkEnd w:id="21"/>
    </w:p>
    <w:p w:rsidR="0032295F" w:rsidRPr="0032295F" w:rsidRDefault="0032295F" w:rsidP="0032295F">
      <w:pPr>
        <w:pStyle w:val="ad"/>
        <w:jc w:val="center"/>
        <w:rPr>
          <w:rFonts w:ascii="黑体" w:hAnsi="黑体"/>
          <w:sz w:val="21"/>
          <w:szCs w:val="21"/>
        </w:rPr>
      </w:pPr>
      <w:bookmarkStart w:id="22" w:name="_Ref471744134"/>
      <w:r w:rsidRPr="0032295F">
        <w:rPr>
          <w:rFonts w:ascii="黑体" w:hAnsi="黑体" w:hint="eastAsia"/>
          <w:sz w:val="21"/>
          <w:szCs w:val="21"/>
        </w:rPr>
        <w:t xml:space="preserve">图 </w:t>
      </w:r>
      <w:r w:rsidRPr="0032295F">
        <w:rPr>
          <w:rFonts w:ascii="黑体" w:hAnsi="黑体"/>
          <w:sz w:val="21"/>
          <w:szCs w:val="21"/>
        </w:rPr>
        <w:fldChar w:fldCharType="begin"/>
      </w:r>
      <w:r w:rsidRPr="0032295F">
        <w:rPr>
          <w:rFonts w:ascii="黑体" w:hAnsi="黑体"/>
          <w:sz w:val="21"/>
          <w:szCs w:val="21"/>
        </w:rPr>
        <w:instrText xml:space="preserve"> </w:instrText>
      </w:r>
      <w:r w:rsidRPr="0032295F">
        <w:rPr>
          <w:rFonts w:ascii="黑体" w:hAnsi="黑体" w:hint="eastAsia"/>
          <w:sz w:val="21"/>
          <w:szCs w:val="21"/>
        </w:rPr>
        <w:instrText>SEQ 图 \* ARABIC</w:instrText>
      </w:r>
      <w:r w:rsidRPr="0032295F">
        <w:rPr>
          <w:rFonts w:ascii="黑体" w:hAnsi="黑体"/>
          <w:sz w:val="21"/>
          <w:szCs w:val="21"/>
        </w:rPr>
        <w:instrText xml:space="preserve"> </w:instrText>
      </w:r>
      <w:r w:rsidRPr="0032295F">
        <w:rPr>
          <w:rFonts w:ascii="黑体" w:hAnsi="黑体"/>
          <w:sz w:val="21"/>
          <w:szCs w:val="21"/>
        </w:rPr>
        <w:fldChar w:fldCharType="separate"/>
      </w:r>
      <w:r>
        <w:rPr>
          <w:rFonts w:ascii="黑体" w:hAnsi="黑体"/>
          <w:noProof/>
          <w:sz w:val="21"/>
          <w:szCs w:val="21"/>
        </w:rPr>
        <w:t>4</w:t>
      </w:r>
      <w:r w:rsidRPr="0032295F">
        <w:rPr>
          <w:rFonts w:ascii="黑体" w:hAnsi="黑体"/>
          <w:sz w:val="21"/>
          <w:szCs w:val="21"/>
        </w:rPr>
        <w:fldChar w:fldCharType="end"/>
      </w:r>
      <w:bookmarkEnd w:id="22"/>
      <w:r w:rsidRPr="0032295F">
        <w:rPr>
          <w:rFonts w:ascii="黑体" w:hAnsi="黑体" w:hint="eastAsia"/>
          <w:sz w:val="21"/>
          <w:szCs w:val="21"/>
        </w:rPr>
        <w:t xml:space="preserve">  基线的概念</w:t>
      </w:r>
    </w:p>
    <w:p w:rsidR="0015475E" w:rsidRPr="00F236F2" w:rsidRDefault="0015475E" w:rsidP="004E6900">
      <w:pPr>
        <w:ind w:firstLineChars="200" w:firstLine="480"/>
        <w:rPr>
          <w:rFonts w:ascii="Times New Roman" w:hAnsi="Times New Roman"/>
          <w:szCs w:val="21"/>
        </w:rPr>
      </w:pPr>
      <w:r w:rsidRPr="00F236F2">
        <w:rPr>
          <w:rFonts w:ascii="Times New Roman" w:hAnsi="Times New Roman" w:hint="eastAsia"/>
          <w:szCs w:val="21"/>
        </w:rPr>
        <w:t>阶段基线：在阶段关闭时建立，作为后续阶段的工作基准。通常每个阶段关闭前都将进行评审，此时建立评审基线，评审发现问题并按照流程进行更改并验证通过后，需要创建阶段基线。</w:t>
      </w:r>
    </w:p>
    <w:p w:rsidR="0015475E" w:rsidRPr="00F236F2" w:rsidRDefault="0015475E" w:rsidP="004E6900">
      <w:pPr>
        <w:ind w:firstLineChars="200" w:firstLine="480"/>
        <w:rPr>
          <w:rFonts w:ascii="Times New Roman" w:hAnsi="Times New Roman"/>
          <w:szCs w:val="21"/>
        </w:rPr>
      </w:pPr>
      <w:r w:rsidRPr="00F236F2">
        <w:rPr>
          <w:rFonts w:ascii="Times New Roman" w:hAnsi="Times New Roman" w:hint="eastAsia"/>
          <w:szCs w:val="21"/>
        </w:rPr>
        <w:t>工作产品基线：核查基线、评审基线、审查基线、阶段基线是流程的一部分，是被动创建的，工作产品基线是指工作团队工具具体需要，在适当的时点主动创建基线。</w:t>
      </w:r>
    </w:p>
    <w:p w:rsidR="008D740D" w:rsidRPr="00F236F2" w:rsidRDefault="00EE5A4F" w:rsidP="00ED1A5C">
      <w:pPr>
        <w:jc w:val="left"/>
        <w:rPr>
          <w:rFonts w:ascii="Times New Roman" w:hAnsi="Times New Roman"/>
        </w:rPr>
      </w:pPr>
      <w:r w:rsidRPr="00F236F2">
        <w:rPr>
          <w:rFonts w:ascii="Times New Roman" w:hAnsi="Times New Roman" w:hint="eastAsia"/>
        </w:rPr>
        <w:t>2.3.3.3</w:t>
      </w:r>
      <w:r w:rsidR="008D740D" w:rsidRPr="00F236F2">
        <w:rPr>
          <w:rFonts w:ascii="Times New Roman" w:hAnsi="Times New Roman" w:hint="eastAsia"/>
        </w:rPr>
        <w:t>标识项</w:t>
      </w:r>
    </w:p>
    <w:p w:rsidR="008D740D" w:rsidRPr="00F236F2" w:rsidRDefault="008D740D" w:rsidP="004E6900">
      <w:pPr>
        <w:ind w:firstLineChars="200" w:firstLine="480"/>
        <w:rPr>
          <w:rFonts w:ascii="Times New Roman" w:hAnsi="Times New Roman"/>
          <w:szCs w:val="21"/>
        </w:rPr>
      </w:pPr>
      <w:r w:rsidRPr="00F236F2">
        <w:rPr>
          <w:rFonts w:ascii="Times New Roman" w:hAnsi="Times New Roman" w:hint="eastAsia"/>
          <w:szCs w:val="21"/>
        </w:rPr>
        <w:t>在</w:t>
      </w:r>
      <w:r w:rsidRPr="00F236F2">
        <w:rPr>
          <w:rFonts w:ascii="Times New Roman" w:hAnsi="Times New Roman" w:hint="eastAsia"/>
          <w:szCs w:val="21"/>
        </w:rPr>
        <w:t>Do178C</w:t>
      </w:r>
      <w:r w:rsidRPr="00F236F2">
        <w:rPr>
          <w:rFonts w:ascii="Times New Roman" w:hAnsi="Times New Roman" w:hint="eastAsia"/>
          <w:szCs w:val="21"/>
        </w:rPr>
        <w:t>标准中，列举了</w:t>
      </w:r>
      <w:r w:rsidRPr="00F236F2">
        <w:rPr>
          <w:rFonts w:ascii="Times New Roman" w:hAnsi="Times New Roman" w:hint="eastAsia"/>
          <w:szCs w:val="21"/>
        </w:rPr>
        <w:t>22</w:t>
      </w:r>
      <w:r w:rsidR="0032295F" w:rsidRPr="00F236F2">
        <w:rPr>
          <w:rFonts w:ascii="Times New Roman" w:hAnsi="Times New Roman" w:hint="eastAsia"/>
          <w:szCs w:val="21"/>
        </w:rPr>
        <w:t>种生命周期数据（</w:t>
      </w:r>
      <w:r w:rsidR="0032295F" w:rsidRPr="00F236F2">
        <w:rPr>
          <w:rFonts w:ascii="Times New Roman" w:hAnsi="Times New Roman"/>
          <w:szCs w:val="21"/>
        </w:rPr>
        <w:fldChar w:fldCharType="begin"/>
      </w:r>
      <w:r w:rsidR="0032295F" w:rsidRPr="00F236F2">
        <w:rPr>
          <w:rFonts w:ascii="Times New Roman" w:hAnsi="Times New Roman"/>
          <w:szCs w:val="21"/>
        </w:rPr>
        <w:instrText xml:space="preserve"> </w:instrText>
      </w:r>
      <w:r w:rsidR="0032295F" w:rsidRPr="00F236F2">
        <w:rPr>
          <w:rFonts w:ascii="Times New Roman" w:hAnsi="Times New Roman" w:hint="eastAsia"/>
          <w:szCs w:val="21"/>
        </w:rPr>
        <w:instrText>REF _Ref471744298 \h</w:instrText>
      </w:r>
      <w:r w:rsidR="0032295F" w:rsidRPr="00F236F2">
        <w:rPr>
          <w:rFonts w:ascii="Times New Roman" w:hAnsi="Times New Roman"/>
          <w:szCs w:val="21"/>
        </w:rPr>
        <w:instrText xml:space="preserve">  \* MERGEFORMAT </w:instrText>
      </w:r>
      <w:r w:rsidR="0032295F" w:rsidRPr="00F236F2">
        <w:rPr>
          <w:rFonts w:ascii="Times New Roman" w:hAnsi="Times New Roman"/>
          <w:szCs w:val="21"/>
        </w:rPr>
      </w:r>
      <w:r w:rsidR="0032295F" w:rsidRPr="00F236F2">
        <w:rPr>
          <w:rFonts w:ascii="Times New Roman" w:hAnsi="Times New Roman"/>
          <w:szCs w:val="21"/>
        </w:rPr>
        <w:fldChar w:fldCharType="separate"/>
      </w:r>
      <w:r w:rsidR="0032295F" w:rsidRPr="00F236F2">
        <w:rPr>
          <w:rFonts w:ascii="Times New Roman" w:hAnsi="Times New Roman" w:hint="eastAsia"/>
          <w:szCs w:val="21"/>
        </w:rPr>
        <w:t>表</w:t>
      </w:r>
      <w:r w:rsidR="0032295F" w:rsidRPr="00F236F2">
        <w:rPr>
          <w:rFonts w:ascii="Times New Roman" w:hAnsi="Times New Roman" w:hint="eastAsia"/>
          <w:szCs w:val="21"/>
        </w:rPr>
        <w:t xml:space="preserve"> </w:t>
      </w:r>
      <w:r w:rsidR="0032295F" w:rsidRPr="00F236F2">
        <w:rPr>
          <w:rFonts w:ascii="Times New Roman" w:hAnsi="Times New Roman"/>
          <w:szCs w:val="21"/>
        </w:rPr>
        <w:t>1</w:t>
      </w:r>
      <w:r w:rsidR="0032295F" w:rsidRPr="00F236F2">
        <w:rPr>
          <w:rFonts w:ascii="Times New Roman" w:hAnsi="Times New Roman"/>
          <w:szCs w:val="21"/>
        </w:rPr>
        <w:fldChar w:fldCharType="end"/>
      </w:r>
      <w:r w:rsidR="0032295F" w:rsidRPr="00F236F2">
        <w:rPr>
          <w:rFonts w:ascii="Times New Roman" w:hAnsi="Times New Roman" w:hint="eastAsia"/>
          <w:szCs w:val="21"/>
        </w:rPr>
        <w:t>），</w:t>
      </w:r>
      <w:r w:rsidRPr="00F236F2">
        <w:rPr>
          <w:rFonts w:ascii="Times New Roman" w:hAnsi="Times New Roman" w:hint="eastAsia"/>
          <w:szCs w:val="21"/>
        </w:rPr>
        <w:t>按照标准要求，所有标准要求的软件生命周期数据都应该被标识。也就是说</w:t>
      </w:r>
      <w:r w:rsidR="00013946" w:rsidRPr="00F236F2">
        <w:rPr>
          <w:rFonts w:ascii="Times New Roman" w:hAnsi="Times New Roman" w:hint="eastAsia"/>
          <w:szCs w:val="21"/>
        </w:rPr>
        <w:t>开发过程中至少应该将这</w:t>
      </w:r>
      <w:r w:rsidR="00013946" w:rsidRPr="00F236F2">
        <w:rPr>
          <w:rFonts w:ascii="Times New Roman" w:hAnsi="Times New Roman" w:hint="eastAsia"/>
          <w:szCs w:val="21"/>
        </w:rPr>
        <w:t>22</w:t>
      </w:r>
      <w:r w:rsidR="00013946" w:rsidRPr="00F236F2">
        <w:rPr>
          <w:rFonts w:ascii="Times New Roman" w:hAnsi="Times New Roman" w:hint="eastAsia"/>
          <w:szCs w:val="21"/>
        </w:rPr>
        <w:t>种生命周期作为配置管理的标识项。同时</w:t>
      </w:r>
      <w:r w:rsidR="00013946" w:rsidRPr="00F236F2">
        <w:rPr>
          <w:rFonts w:ascii="Times New Roman" w:hAnsi="Times New Roman" w:hint="eastAsia"/>
          <w:szCs w:val="21"/>
        </w:rPr>
        <w:t>Do178C</w:t>
      </w:r>
      <w:r w:rsidR="00013946" w:rsidRPr="00F236F2">
        <w:rPr>
          <w:rFonts w:ascii="Times New Roman" w:hAnsi="Times New Roman" w:hint="eastAsia"/>
          <w:szCs w:val="21"/>
        </w:rPr>
        <w:t>标准也提出了其它需要作为配置项进行管理的要求，因此</w:t>
      </w:r>
      <w:r w:rsidR="00013946" w:rsidRPr="00F236F2">
        <w:rPr>
          <w:rFonts w:ascii="Times New Roman" w:hAnsi="Times New Roman" w:hint="eastAsia"/>
          <w:szCs w:val="21"/>
        </w:rPr>
        <w:t>22</w:t>
      </w:r>
      <w:r w:rsidR="00013946" w:rsidRPr="00F236F2">
        <w:rPr>
          <w:rFonts w:ascii="Times New Roman" w:hAnsi="Times New Roman" w:hint="eastAsia"/>
          <w:szCs w:val="21"/>
        </w:rPr>
        <w:t>种配置项并不是配置项的全集。</w:t>
      </w:r>
    </w:p>
    <w:p w:rsidR="0032295F" w:rsidRPr="00F236F2" w:rsidRDefault="0032295F" w:rsidP="004E6900">
      <w:pPr>
        <w:ind w:firstLineChars="200" w:firstLine="480"/>
        <w:rPr>
          <w:rFonts w:ascii="Times New Roman" w:hAnsi="Times New Roman"/>
          <w:szCs w:val="21"/>
        </w:rPr>
      </w:pPr>
    </w:p>
    <w:p w:rsidR="0032295F" w:rsidRPr="00F236F2" w:rsidRDefault="0032295F" w:rsidP="004E6900">
      <w:pPr>
        <w:ind w:firstLineChars="200" w:firstLine="480"/>
        <w:rPr>
          <w:rFonts w:ascii="Times New Roman" w:hAnsi="Times New Roman"/>
          <w:szCs w:val="21"/>
        </w:rPr>
      </w:pPr>
    </w:p>
    <w:p w:rsidR="0032295F" w:rsidRPr="00F236F2" w:rsidRDefault="0032295F" w:rsidP="004E6900">
      <w:pPr>
        <w:ind w:firstLineChars="200" w:firstLine="480"/>
        <w:rPr>
          <w:rFonts w:ascii="Times New Roman" w:hAnsi="Times New Roman"/>
          <w:szCs w:val="21"/>
        </w:rPr>
      </w:pPr>
    </w:p>
    <w:p w:rsidR="00ED1A5C" w:rsidRDefault="00ED1A5C" w:rsidP="004E6900">
      <w:pPr>
        <w:ind w:firstLineChars="200" w:firstLine="480"/>
        <w:rPr>
          <w:rFonts w:ascii="Times New Roman" w:hAnsi="Times New Roman"/>
          <w:szCs w:val="21"/>
        </w:rPr>
      </w:pPr>
    </w:p>
    <w:p w:rsidR="00EC5A5F" w:rsidRDefault="00EC5A5F" w:rsidP="004E6900">
      <w:pPr>
        <w:ind w:firstLineChars="200" w:firstLine="480"/>
        <w:rPr>
          <w:rFonts w:ascii="Times New Roman" w:hAnsi="Times New Roman"/>
          <w:szCs w:val="21"/>
        </w:rPr>
      </w:pPr>
    </w:p>
    <w:p w:rsidR="00EC5A5F" w:rsidRPr="00F236F2" w:rsidRDefault="00EC5A5F" w:rsidP="004E6900">
      <w:pPr>
        <w:ind w:firstLineChars="200" w:firstLine="480"/>
        <w:rPr>
          <w:rFonts w:ascii="Times New Roman" w:hAnsi="Times New Roman"/>
          <w:szCs w:val="21"/>
        </w:rPr>
        <w:sectPr w:rsidR="00EC5A5F" w:rsidRPr="00F236F2" w:rsidSect="00F236F2">
          <w:headerReference w:type="default" r:id="rId21"/>
          <w:footerReference w:type="default" r:id="rId22"/>
          <w:type w:val="continuous"/>
          <w:pgSz w:w="11906" w:h="16838" w:code="9"/>
          <w:pgMar w:top="1440" w:right="1797" w:bottom="1440" w:left="1797" w:header="851" w:footer="992" w:gutter="0"/>
          <w:pgNumType w:start="1"/>
          <w:cols w:space="425"/>
          <w:docGrid w:type="lines" w:linePitch="312"/>
        </w:sectPr>
      </w:pPr>
    </w:p>
    <w:tbl>
      <w:tblPr>
        <w:tblW w:w="7103" w:type="dxa"/>
        <w:tblInd w:w="441" w:type="dxa"/>
        <w:tblCellMar>
          <w:left w:w="0" w:type="dxa"/>
          <w:right w:w="0" w:type="dxa"/>
        </w:tblCellMar>
        <w:tblLook w:val="0600" w:firstRow="0" w:lastRow="0" w:firstColumn="0" w:lastColumn="0" w:noHBand="1" w:noVBand="1"/>
      </w:tblPr>
      <w:tblGrid>
        <w:gridCol w:w="3701"/>
        <w:gridCol w:w="3402"/>
      </w:tblGrid>
      <w:tr w:rsidR="0032295F"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2295F" w:rsidRPr="00F236F2" w:rsidRDefault="0032295F" w:rsidP="0032295F">
            <w:pPr>
              <w:ind w:firstLineChars="67" w:firstLine="141"/>
              <w:jc w:val="left"/>
              <w:rPr>
                <w:rFonts w:ascii="Times New Roman" w:hAnsi="Times New Roman"/>
                <w:b/>
                <w:sz w:val="21"/>
                <w:szCs w:val="21"/>
              </w:rPr>
            </w:pPr>
            <w:r w:rsidRPr="00F236F2">
              <w:rPr>
                <w:rFonts w:ascii="Times New Roman" w:hAnsi="Times New Roman" w:hint="eastAsia"/>
                <w:b/>
                <w:sz w:val="21"/>
                <w:szCs w:val="21"/>
              </w:rPr>
              <w:lastRenderedPageBreak/>
              <w:t>数据项名称</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2295F" w:rsidRPr="00F236F2" w:rsidRDefault="0032295F" w:rsidP="0032295F">
            <w:pPr>
              <w:ind w:firstLineChars="67" w:firstLine="141"/>
              <w:jc w:val="left"/>
              <w:rPr>
                <w:rFonts w:ascii="Times New Roman" w:hAnsi="Times New Roman"/>
                <w:b/>
                <w:sz w:val="21"/>
                <w:szCs w:val="21"/>
              </w:rPr>
            </w:pPr>
            <w:r w:rsidRPr="00F236F2">
              <w:rPr>
                <w:rFonts w:ascii="Times New Roman" w:hAnsi="Times New Roman" w:hint="eastAsia"/>
                <w:b/>
                <w:sz w:val="21"/>
                <w:szCs w:val="21"/>
              </w:rPr>
              <w:t>数据项名称</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bookmarkStart w:id="23" w:name="_Toc323367576"/>
            <w:r w:rsidRPr="00F236F2">
              <w:rPr>
                <w:rFonts w:ascii="Times New Roman" w:hAnsi="Times New Roman" w:hint="eastAsia"/>
                <w:sz w:val="21"/>
                <w:szCs w:val="21"/>
              </w:rPr>
              <w:t>软件方面的验证计划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可执行目标代码</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软件开发计划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软件验证例子和程序</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软件验证计划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软件验证结果</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软件配置管理计划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软件生命周期环境配置索引</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软件质量保证计划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软件配置索引</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软件需求标准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问题报告</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软件设计标准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软件配置管理记录</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软件代码标准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软件质量保证（</w:t>
            </w:r>
            <w:r w:rsidRPr="00F236F2">
              <w:rPr>
                <w:rFonts w:ascii="Times New Roman" w:hAnsi="Times New Roman"/>
                <w:sz w:val="21"/>
                <w:szCs w:val="21"/>
              </w:rPr>
              <w:t>SQA</w:t>
            </w:r>
            <w:r w:rsidRPr="00F236F2">
              <w:rPr>
                <w:rFonts w:ascii="Times New Roman" w:hAnsi="Times New Roman" w:hint="eastAsia"/>
                <w:sz w:val="21"/>
                <w:szCs w:val="21"/>
              </w:rPr>
              <w:t>）记录</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软件需求数据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软件完成综述</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设计说明</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数据追踪</w:t>
            </w:r>
          </w:p>
        </w:tc>
      </w:tr>
      <w:tr w:rsidR="001D6228" w:rsidRPr="00F236F2" w:rsidTr="0032295F">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源代码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32295F" w:rsidRPr="00F236F2" w:rsidRDefault="001D6228" w:rsidP="0032295F">
            <w:pPr>
              <w:ind w:firstLineChars="67" w:firstLine="141"/>
              <w:jc w:val="left"/>
              <w:rPr>
                <w:rFonts w:ascii="Times New Roman" w:hAnsi="Times New Roman"/>
                <w:sz w:val="21"/>
                <w:szCs w:val="21"/>
              </w:rPr>
            </w:pPr>
            <w:r w:rsidRPr="00F236F2">
              <w:rPr>
                <w:rFonts w:ascii="Times New Roman" w:hAnsi="Times New Roman" w:hint="eastAsia"/>
                <w:sz w:val="21"/>
                <w:szCs w:val="21"/>
              </w:rPr>
              <w:t>参数数据项文件</w:t>
            </w:r>
          </w:p>
        </w:tc>
      </w:tr>
    </w:tbl>
    <w:p w:rsidR="0032295F" w:rsidRPr="00F236F2" w:rsidRDefault="0032295F" w:rsidP="0032295F">
      <w:pPr>
        <w:pStyle w:val="ad"/>
        <w:jc w:val="center"/>
        <w:rPr>
          <w:rFonts w:ascii="Times New Roman" w:hAnsi="Times New Roman"/>
          <w:bCs/>
          <w:sz w:val="21"/>
          <w:szCs w:val="21"/>
        </w:rPr>
      </w:pPr>
      <w:bookmarkStart w:id="24" w:name="_Ref471744298"/>
      <w:r w:rsidRPr="00F236F2">
        <w:rPr>
          <w:rFonts w:ascii="Times New Roman" w:hAnsi="Times New Roman" w:hint="eastAsia"/>
          <w:sz w:val="21"/>
          <w:szCs w:val="21"/>
        </w:rPr>
        <w:t>表</w:t>
      </w:r>
      <w:r w:rsidRPr="00F236F2">
        <w:rPr>
          <w:rFonts w:ascii="Times New Roman" w:hAnsi="Times New Roman" w:hint="eastAsia"/>
          <w:sz w:val="21"/>
          <w:szCs w:val="21"/>
        </w:rPr>
        <w:t xml:space="preserve"> </w:t>
      </w:r>
      <w:r w:rsidRPr="00F236F2">
        <w:rPr>
          <w:rFonts w:ascii="Times New Roman" w:hAnsi="Times New Roman"/>
          <w:sz w:val="21"/>
          <w:szCs w:val="21"/>
        </w:rPr>
        <w:fldChar w:fldCharType="begin"/>
      </w:r>
      <w:r w:rsidRPr="00F236F2">
        <w:rPr>
          <w:rFonts w:ascii="Times New Roman" w:hAnsi="Times New Roman"/>
          <w:sz w:val="21"/>
          <w:szCs w:val="21"/>
        </w:rPr>
        <w:instrText xml:space="preserve"> </w:instrText>
      </w:r>
      <w:r w:rsidRPr="00F236F2">
        <w:rPr>
          <w:rFonts w:ascii="Times New Roman" w:hAnsi="Times New Roman" w:hint="eastAsia"/>
          <w:sz w:val="21"/>
          <w:szCs w:val="21"/>
        </w:rPr>
        <w:instrText xml:space="preserve">SEQ </w:instrText>
      </w:r>
      <w:r w:rsidRPr="00F236F2">
        <w:rPr>
          <w:rFonts w:ascii="Times New Roman" w:hAnsi="Times New Roman" w:hint="eastAsia"/>
          <w:sz w:val="21"/>
          <w:szCs w:val="21"/>
        </w:rPr>
        <w:instrText>表</w:instrText>
      </w:r>
      <w:r w:rsidRPr="00F236F2">
        <w:rPr>
          <w:rFonts w:ascii="Times New Roman" w:hAnsi="Times New Roman" w:hint="eastAsia"/>
          <w:sz w:val="21"/>
          <w:szCs w:val="21"/>
        </w:rPr>
        <w:instrText xml:space="preserve"> \* ARABIC</w:instrText>
      </w:r>
      <w:r w:rsidRPr="00F236F2">
        <w:rPr>
          <w:rFonts w:ascii="Times New Roman" w:hAnsi="Times New Roman"/>
          <w:sz w:val="21"/>
          <w:szCs w:val="21"/>
        </w:rPr>
        <w:instrText xml:space="preserve"> </w:instrText>
      </w:r>
      <w:r w:rsidRPr="00F236F2">
        <w:rPr>
          <w:rFonts w:ascii="Times New Roman" w:hAnsi="Times New Roman"/>
          <w:sz w:val="21"/>
          <w:szCs w:val="21"/>
        </w:rPr>
        <w:fldChar w:fldCharType="separate"/>
      </w:r>
      <w:r w:rsidR="00035808" w:rsidRPr="00F236F2">
        <w:rPr>
          <w:rFonts w:ascii="Times New Roman" w:hAnsi="Times New Roman"/>
          <w:noProof/>
          <w:sz w:val="21"/>
          <w:szCs w:val="21"/>
        </w:rPr>
        <w:t>1</w:t>
      </w:r>
      <w:r w:rsidRPr="00F236F2">
        <w:rPr>
          <w:rFonts w:ascii="Times New Roman" w:hAnsi="Times New Roman"/>
          <w:sz w:val="21"/>
          <w:szCs w:val="21"/>
        </w:rPr>
        <w:fldChar w:fldCharType="end"/>
      </w:r>
      <w:bookmarkEnd w:id="24"/>
      <w:r w:rsidRPr="00F236F2">
        <w:rPr>
          <w:rFonts w:ascii="Times New Roman" w:hAnsi="Times New Roman" w:hint="eastAsia"/>
          <w:sz w:val="21"/>
          <w:szCs w:val="21"/>
        </w:rPr>
        <w:t xml:space="preserve">  Do178c</w:t>
      </w:r>
      <w:r w:rsidRPr="00F236F2">
        <w:rPr>
          <w:rFonts w:ascii="Times New Roman" w:hAnsi="Times New Roman" w:hint="eastAsia"/>
          <w:sz w:val="21"/>
          <w:szCs w:val="21"/>
        </w:rPr>
        <w:t>列举的</w:t>
      </w:r>
      <w:r w:rsidRPr="00F236F2">
        <w:rPr>
          <w:rFonts w:ascii="Times New Roman" w:hAnsi="Times New Roman" w:hint="eastAsia"/>
          <w:sz w:val="21"/>
          <w:szCs w:val="21"/>
        </w:rPr>
        <w:t>22</w:t>
      </w:r>
      <w:r w:rsidRPr="00F236F2">
        <w:rPr>
          <w:rFonts w:ascii="Times New Roman" w:hAnsi="Times New Roman" w:hint="eastAsia"/>
          <w:sz w:val="21"/>
          <w:szCs w:val="21"/>
        </w:rPr>
        <w:t>种数据项</w:t>
      </w:r>
    </w:p>
    <w:p w:rsidR="00ED1A5C" w:rsidRPr="00F236F2" w:rsidRDefault="00ED1A5C" w:rsidP="00ED1A5C">
      <w:pPr>
        <w:rPr>
          <w:rFonts w:ascii="Times New Roman" w:hAnsi="Times New Roman"/>
        </w:rPr>
      </w:pPr>
      <w:r w:rsidRPr="00F236F2">
        <w:rPr>
          <w:rFonts w:ascii="Times New Roman" w:hAnsi="Times New Roman" w:hint="eastAsia"/>
          <w:bCs/>
        </w:rPr>
        <w:t>2</w:t>
      </w:r>
      <w:r w:rsidR="00EE5A4F" w:rsidRPr="00F236F2">
        <w:rPr>
          <w:rFonts w:ascii="Times New Roman" w:hAnsi="Times New Roman" w:hint="eastAsia"/>
          <w:bCs/>
        </w:rPr>
        <w:t>.3.3.4</w:t>
      </w:r>
      <w:r w:rsidRPr="00F236F2">
        <w:rPr>
          <w:rFonts w:ascii="Times New Roman" w:hAnsi="Times New Roman" w:hint="eastAsia"/>
        </w:rPr>
        <w:t>数据控制类别</w:t>
      </w:r>
      <w:bookmarkEnd w:id="23"/>
    </w:p>
    <w:p w:rsidR="00ED1A5C" w:rsidRPr="00F236F2" w:rsidRDefault="00ED1A5C" w:rsidP="004E6900">
      <w:pPr>
        <w:ind w:firstLineChars="200" w:firstLine="480"/>
        <w:rPr>
          <w:rFonts w:ascii="Times New Roman" w:hAnsi="Times New Roman"/>
          <w:szCs w:val="21"/>
        </w:rPr>
      </w:pPr>
      <w:r w:rsidRPr="00F236F2">
        <w:rPr>
          <w:rFonts w:ascii="Times New Roman" w:hAnsi="Times New Roman" w:hint="eastAsia"/>
          <w:szCs w:val="21"/>
        </w:rPr>
        <w:t>软件生命周期的数据可以被分配到两个配置管理控制类别之一：控制类别</w:t>
      </w:r>
      <w:r w:rsidRPr="00F236F2">
        <w:rPr>
          <w:rFonts w:ascii="Times New Roman" w:hAnsi="Times New Roman" w:hint="eastAsia"/>
          <w:szCs w:val="21"/>
        </w:rPr>
        <w:t>1</w:t>
      </w:r>
      <w:r w:rsidRPr="00F236F2">
        <w:rPr>
          <w:rFonts w:ascii="Times New Roman" w:hAnsi="Times New Roman" w:hint="eastAsia"/>
          <w:szCs w:val="21"/>
        </w:rPr>
        <w:t>（</w:t>
      </w:r>
      <w:r w:rsidRPr="00F236F2">
        <w:rPr>
          <w:rFonts w:ascii="Times New Roman" w:hAnsi="Times New Roman" w:hint="eastAsia"/>
          <w:szCs w:val="21"/>
        </w:rPr>
        <w:t>CC1</w:t>
      </w:r>
      <w:r w:rsidRPr="00F236F2">
        <w:rPr>
          <w:rFonts w:ascii="Times New Roman" w:hAnsi="Times New Roman" w:hint="eastAsia"/>
          <w:szCs w:val="21"/>
        </w:rPr>
        <w:t>）和控制类别</w:t>
      </w:r>
      <w:r w:rsidRPr="00F236F2">
        <w:rPr>
          <w:rFonts w:ascii="Times New Roman" w:hAnsi="Times New Roman" w:hint="eastAsia"/>
          <w:szCs w:val="21"/>
        </w:rPr>
        <w:t>2</w:t>
      </w:r>
      <w:r w:rsidRPr="00F236F2">
        <w:rPr>
          <w:rFonts w:ascii="Times New Roman" w:hAnsi="Times New Roman" w:hint="eastAsia"/>
          <w:szCs w:val="21"/>
        </w:rPr>
        <w:t>（</w:t>
      </w:r>
      <w:r w:rsidRPr="00F236F2">
        <w:rPr>
          <w:rFonts w:ascii="Times New Roman" w:hAnsi="Times New Roman" w:hint="eastAsia"/>
          <w:szCs w:val="21"/>
        </w:rPr>
        <w:t>CC2</w:t>
      </w:r>
      <w:r w:rsidRPr="00F236F2">
        <w:rPr>
          <w:rFonts w:ascii="Times New Roman" w:hAnsi="Times New Roman" w:hint="eastAsia"/>
          <w:szCs w:val="21"/>
        </w:rPr>
        <w:t>）。不同的软件级别中，相同的软件生命周期的数据所规定的控制类别是不同的。</w:t>
      </w:r>
      <w:r w:rsidR="0032295F" w:rsidRPr="00F236F2">
        <w:rPr>
          <w:rFonts w:ascii="Times New Roman" w:hAnsi="Times New Roman" w:hint="eastAsia"/>
          <w:szCs w:val="21"/>
        </w:rPr>
        <w:t>（见）</w:t>
      </w:r>
      <w:r w:rsidRPr="00F236F2">
        <w:rPr>
          <w:rFonts w:ascii="Times New Roman" w:hAnsi="Times New Roman" w:hint="eastAsia"/>
          <w:szCs w:val="21"/>
        </w:rPr>
        <w:t>下表为</w:t>
      </w:r>
      <w:r w:rsidRPr="00F236F2">
        <w:rPr>
          <w:rFonts w:ascii="Times New Roman" w:hAnsi="Times New Roman" w:hint="eastAsia"/>
          <w:szCs w:val="21"/>
        </w:rPr>
        <w:t>CC1</w:t>
      </w:r>
      <w:r w:rsidRPr="00F236F2">
        <w:rPr>
          <w:rFonts w:ascii="Times New Roman" w:hAnsi="Times New Roman" w:hint="eastAsia"/>
          <w:szCs w:val="21"/>
        </w:rPr>
        <w:t>和</w:t>
      </w:r>
      <w:r w:rsidRPr="00F236F2">
        <w:rPr>
          <w:rFonts w:ascii="Times New Roman" w:hAnsi="Times New Roman" w:hint="eastAsia"/>
          <w:szCs w:val="21"/>
        </w:rPr>
        <w:t>CC2</w:t>
      </w:r>
      <w:r w:rsidRPr="00F236F2">
        <w:rPr>
          <w:rFonts w:ascii="Times New Roman" w:hAnsi="Times New Roman" w:hint="eastAsia"/>
          <w:szCs w:val="21"/>
        </w:rPr>
        <w:t>与配置管理进程有关活动的对应关系。</w:t>
      </w:r>
    </w:p>
    <w:p w:rsidR="0032295F" w:rsidRDefault="0032295F" w:rsidP="004E6900">
      <w:pPr>
        <w:ind w:firstLineChars="200" w:firstLine="480"/>
        <w:rPr>
          <w:szCs w:val="21"/>
        </w:rPr>
      </w:pPr>
    </w:p>
    <w:p w:rsidR="0032295F" w:rsidRDefault="0032295F" w:rsidP="004E6900">
      <w:pPr>
        <w:ind w:firstLineChars="200" w:firstLine="480"/>
        <w:rPr>
          <w:szCs w:val="21"/>
        </w:rPr>
      </w:pPr>
    </w:p>
    <w:p w:rsidR="0032295F" w:rsidRDefault="0032295F" w:rsidP="004E6900">
      <w:pPr>
        <w:ind w:firstLineChars="200" w:firstLine="480"/>
        <w:rPr>
          <w:szCs w:val="21"/>
        </w:rPr>
      </w:pPr>
    </w:p>
    <w:p w:rsidR="0032295F" w:rsidRDefault="0032295F" w:rsidP="004E6900">
      <w:pPr>
        <w:ind w:firstLineChars="200" w:firstLine="480"/>
        <w:rPr>
          <w:szCs w:val="21"/>
        </w:rPr>
      </w:pPr>
    </w:p>
    <w:p w:rsidR="0032295F" w:rsidRDefault="0032295F" w:rsidP="004E6900">
      <w:pPr>
        <w:ind w:firstLineChars="200" w:firstLine="480"/>
        <w:rPr>
          <w:szCs w:val="21"/>
        </w:rPr>
      </w:pPr>
    </w:p>
    <w:p w:rsidR="0032295F" w:rsidRDefault="0032295F" w:rsidP="004E6900">
      <w:pPr>
        <w:ind w:firstLineChars="200" w:firstLine="480"/>
        <w:rPr>
          <w:szCs w:val="21"/>
        </w:rPr>
      </w:pPr>
    </w:p>
    <w:p w:rsidR="0032295F" w:rsidRDefault="0032295F" w:rsidP="004E6900">
      <w:pPr>
        <w:ind w:firstLineChars="200" w:firstLine="480"/>
        <w:rPr>
          <w:szCs w:val="21"/>
        </w:rPr>
      </w:pPr>
    </w:p>
    <w:p w:rsidR="0032295F" w:rsidRDefault="0032295F" w:rsidP="004E6900">
      <w:pPr>
        <w:ind w:firstLineChars="200" w:firstLine="480"/>
        <w:rPr>
          <w:szCs w:val="21"/>
        </w:rPr>
      </w:pPr>
    </w:p>
    <w:p w:rsidR="0032295F" w:rsidRDefault="0032295F" w:rsidP="004E6900">
      <w:pPr>
        <w:ind w:firstLineChars="200" w:firstLine="480"/>
        <w:rPr>
          <w:szCs w:val="21"/>
        </w:rPr>
      </w:pPr>
    </w:p>
    <w:p w:rsidR="0032295F" w:rsidRDefault="0032295F" w:rsidP="004E6900">
      <w:pPr>
        <w:ind w:firstLineChars="200" w:firstLine="480"/>
        <w:rPr>
          <w:szCs w:val="21"/>
        </w:rPr>
      </w:pPr>
    </w:p>
    <w:p w:rsidR="0032295F" w:rsidRPr="00BE51E2" w:rsidRDefault="0032295F" w:rsidP="004E6900">
      <w:pPr>
        <w:ind w:firstLineChars="200" w:firstLine="480"/>
        <w:rPr>
          <w:szCs w:val="21"/>
        </w:rPr>
      </w:pPr>
    </w:p>
    <w:tbl>
      <w:tblPr>
        <w:tblStyle w:val="ae"/>
        <w:tblW w:w="7929" w:type="dxa"/>
        <w:tblInd w:w="392" w:type="dxa"/>
        <w:tblLook w:val="04A0" w:firstRow="1" w:lastRow="0" w:firstColumn="1" w:lastColumn="0" w:noHBand="0" w:noVBand="1"/>
      </w:tblPr>
      <w:tblGrid>
        <w:gridCol w:w="3960"/>
        <w:gridCol w:w="1985"/>
        <w:gridCol w:w="1984"/>
      </w:tblGrid>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SCM进程活动</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CC1</w:t>
            </w:r>
          </w:p>
        </w:tc>
        <w:tc>
          <w:tcPr>
            <w:tcW w:w="1984"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CC2</w:t>
            </w: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配置鉴定</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基线</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可追溯性</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问题报告</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变更控制-完整性和鉴定</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变更控制-跟踪</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变更审查</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配置状态统计</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恢复</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已批准变更的保护</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媒体选择，刷新，复制</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释放</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p>
        </w:tc>
      </w:tr>
      <w:tr w:rsidR="00ED1A5C" w:rsidRPr="00BE51E2" w:rsidTr="0032295F">
        <w:tc>
          <w:tcPr>
            <w:tcW w:w="3960" w:type="dxa"/>
          </w:tcPr>
          <w:p w:rsidR="00ED1A5C" w:rsidRPr="000A2114" w:rsidRDefault="00ED1A5C" w:rsidP="00806A9F">
            <w:pPr>
              <w:rPr>
                <w:rFonts w:asciiTheme="minorEastAsia" w:hAnsiTheme="minorEastAsia"/>
                <w:sz w:val="21"/>
                <w:szCs w:val="21"/>
              </w:rPr>
            </w:pPr>
            <w:r w:rsidRPr="000A2114">
              <w:rPr>
                <w:rFonts w:asciiTheme="minorEastAsia" w:hAnsiTheme="minorEastAsia" w:hint="eastAsia"/>
                <w:sz w:val="21"/>
                <w:szCs w:val="21"/>
              </w:rPr>
              <w:t>数据保留</w:t>
            </w:r>
          </w:p>
        </w:tc>
        <w:tc>
          <w:tcPr>
            <w:tcW w:w="1985"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c>
          <w:tcPr>
            <w:tcW w:w="1984" w:type="dxa"/>
          </w:tcPr>
          <w:p w:rsidR="00ED1A5C" w:rsidRPr="000A2114" w:rsidRDefault="00ED1A5C" w:rsidP="00806A9F">
            <w:pPr>
              <w:rPr>
                <w:rFonts w:asciiTheme="minorEastAsia" w:hAnsiTheme="minorEastAsia"/>
                <w:sz w:val="21"/>
                <w:szCs w:val="21"/>
              </w:rPr>
            </w:pPr>
            <w:r w:rsidRPr="000A2114">
              <w:rPr>
                <w:rFonts w:asciiTheme="minorEastAsia" w:hAnsiTheme="minorEastAsia"/>
                <w:sz w:val="21"/>
                <w:szCs w:val="21"/>
              </w:rPr>
              <w:t>●</w:t>
            </w:r>
          </w:p>
        </w:tc>
      </w:tr>
    </w:tbl>
    <w:p w:rsidR="00ED1A5C" w:rsidRPr="0032295F" w:rsidRDefault="0032295F" w:rsidP="0032295F">
      <w:pPr>
        <w:pStyle w:val="ad"/>
        <w:jc w:val="center"/>
        <w:rPr>
          <w:rFonts w:ascii="黑体" w:hAnsi="黑体"/>
          <w:sz w:val="21"/>
          <w:szCs w:val="21"/>
        </w:rPr>
      </w:pPr>
      <w:r w:rsidRPr="0032295F">
        <w:rPr>
          <w:rFonts w:ascii="黑体" w:hAnsi="黑体" w:hint="eastAsia"/>
          <w:sz w:val="21"/>
          <w:szCs w:val="21"/>
        </w:rPr>
        <w:t xml:space="preserve">表 </w:t>
      </w:r>
      <w:r w:rsidRPr="0032295F">
        <w:rPr>
          <w:rFonts w:ascii="黑体" w:hAnsi="黑体"/>
          <w:sz w:val="21"/>
          <w:szCs w:val="21"/>
        </w:rPr>
        <w:fldChar w:fldCharType="begin"/>
      </w:r>
      <w:r w:rsidRPr="0032295F">
        <w:rPr>
          <w:rFonts w:ascii="黑体" w:hAnsi="黑体"/>
          <w:sz w:val="21"/>
          <w:szCs w:val="21"/>
        </w:rPr>
        <w:instrText xml:space="preserve"> </w:instrText>
      </w:r>
      <w:r w:rsidRPr="0032295F">
        <w:rPr>
          <w:rFonts w:ascii="黑体" w:hAnsi="黑体" w:hint="eastAsia"/>
          <w:sz w:val="21"/>
          <w:szCs w:val="21"/>
        </w:rPr>
        <w:instrText>SEQ 表 \* ARABIC</w:instrText>
      </w:r>
      <w:r w:rsidRPr="0032295F">
        <w:rPr>
          <w:rFonts w:ascii="黑体" w:hAnsi="黑体"/>
          <w:sz w:val="21"/>
          <w:szCs w:val="21"/>
        </w:rPr>
        <w:instrText xml:space="preserve"> </w:instrText>
      </w:r>
      <w:r w:rsidRPr="0032295F">
        <w:rPr>
          <w:rFonts w:ascii="黑体" w:hAnsi="黑体"/>
          <w:sz w:val="21"/>
          <w:szCs w:val="21"/>
        </w:rPr>
        <w:fldChar w:fldCharType="separate"/>
      </w:r>
      <w:r w:rsidR="00035808">
        <w:rPr>
          <w:rFonts w:ascii="黑体" w:hAnsi="黑体"/>
          <w:noProof/>
          <w:sz w:val="21"/>
          <w:szCs w:val="21"/>
        </w:rPr>
        <w:t>2</w:t>
      </w:r>
      <w:r w:rsidRPr="0032295F">
        <w:rPr>
          <w:rFonts w:ascii="黑体" w:hAnsi="黑体"/>
          <w:sz w:val="21"/>
          <w:szCs w:val="21"/>
        </w:rPr>
        <w:fldChar w:fldCharType="end"/>
      </w:r>
      <w:r w:rsidRPr="0032295F">
        <w:rPr>
          <w:rFonts w:ascii="黑体" w:hAnsi="黑体" w:hint="eastAsia"/>
          <w:sz w:val="21"/>
          <w:szCs w:val="21"/>
        </w:rPr>
        <w:t xml:space="preserve">  CC1和CC2与配置管理进程有关活动的对应关系</w:t>
      </w:r>
    </w:p>
    <w:p w:rsidR="00ED1A5C" w:rsidRPr="00F236F2" w:rsidRDefault="00ED1A5C" w:rsidP="00ED1A5C">
      <w:pPr>
        <w:pStyle w:val="2"/>
        <w:rPr>
          <w:rFonts w:ascii="Times New Roman" w:hAnsi="Times New Roman"/>
        </w:rPr>
      </w:pPr>
      <w:bookmarkStart w:id="25" w:name="_Toc471745779"/>
      <w:r w:rsidRPr="00F236F2">
        <w:rPr>
          <w:rFonts w:ascii="Times New Roman" w:hAnsi="Times New Roman" w:hint="eastAsia"/>
        </w:rPr>
        <w:t>2.4</w:t>
      </w:r>
      <w:r w:rsidRPr="00F236F2">
        <w:rPr>
          <w:rFonts w:ascii="Times New Roman" w:hAnsi="Times New Roman" w:hint="eastAsia"/>
        </w:rPr>
        <w:t>软件配置管理在适航软件开发</w:t>
      </w:r>
      <w:r w:rsidR="0074127B" w:rsidRPr="00F236F2">
        <w:rPr>
          <w:rFonts w:ascii="Times New Roman" w:hAnsi="Times New Roman" w:hint="eastAsia"/>
        </w:rPr>
        <w:t>中的</w:t>
      </w:r>
      <w:r w:rsidRPr="00F236F2">
        <w:rPr>
          <w:rFonts w:ascii="Times New Roman" w:hAnsi="Times New Roman" w:hint="eastAsia"/>
        </w:rPr>
        <w:t>现状</w:t>
      </w:r>
      <w:bookmarkEnd w:id="25"/>
    </w:p>
    <w:p w:rsidR="000D046B" w:rsidRPr="00F236F2" w:rsidRDefault="00A071E5" w:rsidP="004E6900">
      <w:pPr>
        <w:ind w:firstLineChars="200" w:firstLine="480"/>
        <w:rPr>
          <w:rFonts w:ascii="Times New Roman" w:hAnsi="Times New Roman"/>
          <w:szCs w:val="21"/>
        </w:rPr>
      </w:pPr>
      <w:r w:rsidRPr="00F236F2">
        <w:rPr>
          <w:rFonts w:ascii="Times New Roman" w:hAnsi="Times New Roman" w:hint="eastAsia"/>
          <w:szCs w:val="21"/>
        </w:rPr>
        <w:t>目前国内几乎没有对于适航软件研发中配置管理过程的专门研究，在适航软件的开发实践中，对于配置管理过程的实施主要是应用</w:t>
      </w:r>
      <w:r w:rsidRPr="00F236F2">
        <w:rPr>
          <w:rFonts w:ascii="Times New Roman" w:hAnsi="Times New Roman" w:hint="eastAsia"/>
          <w:szCs w:val="21"/>
        </w:rPr>
        <w:t>CMMI</w:t>
      </w:r>
      <w:r w:rsidRPr="00F236F2">
        <w:rPr>
          <w:rFonts w:ascii="Times New Roman" w:hAnsi="Times New Roman" w:hint="eastAsia"/>
          <w:szCs w:val="21"/>
        </w:rPr>
        <w:t>（软件能力成熟度模型集成）中配置管理过程的研究</w:t>
      </w:r>
      <w:r w:rsidR="0074127B" w:rsidRPr="00F236F2">
        <w:rPr>
          <w:rFonts w:ascii="Times New Roman" w:hAnsi="Times New Roman" w:hint="eastAsia"/>
          <w:szCs w:val="21"/>
        </w:rPr>
        <w:t>成果（配置管理是</w:t>
      </w:r>
      <w:r w:rsidR="0074127B" w:rsidRPr="00F236F2">
        <w:rPr>
          <w:rFonts w:ascii="Times New Roman" w:hAnsi="Times New Roman" w:hint="eastAsia"/>
          <w:szCs w:val="21"/>
        </w:rPr>
        <w:t>CMMI</w:t>
      </w:r>
      <w:r w:rsidR="0074127B" w:rsidRPr="00F236F2">
        <w:rPr>
          <w:rFonts w:ascii="Times New Roman" w:hAnsi="Times New Roman" w:hint="eastAsia"/>
          <w:szCs w:val="21"/>
        </w:rPr>
        <w:t>二级的一个过程域）</w:t>
      </w:r>
      <w:r w:rsidRPr="00F236F2">
        <w:rPr>
          <w:rFonts w:ascii="Times New Roman" w:hAnsi="Times New Roman" w:hint="eastAsia"/>
          <w:szCs w:val="21"/>
        </w:rPr>
        <w:t>，在</w:t>
      </w:r>
      <w:r w:rsidR="0074127B" w:rsidRPr="00F236F2">
        <w:rPr>
          <w:rFonts w:ascii="Times New Roman" w:hAnsi="Times New Roman" w:hint="eastAsia"/>
          <w:szCs w:val="21"/>
        </w:rPr>
        <w:t>实际的项目中按照配置管理人员对于</w:t>
      </w:r>
      <w:r w:rsidR="0074127B" w:rsidRPr="00F236F2">
        <w:rPr>
          <w:rFonts w:ascii="Times New Roman" w:hAnsi="Times New Roman" w:hint="eastAsia"/>
          <w:szCs w:val="21"/>
        </w:rPr>
        <w:t>Do178C</w:t>
      </w:r>
      <w:r w:rsidR="0074127B" w:rsidRPr="00F236F2">
        <w:rPr>
          <w:rFonts w:ascii="Times New Roman" w:hAnsi="Times New Roman" w:hint="eastAsia"/>
          <w:szCs w:val="21"/>
        </w:rPr>
        <w:t>标准的理解进行软件配置管理计划的制订以保证配置管理过程相关目标的完成</w:t>
      </w:r>
      <w:r w:rsidR="00EE5A4F" w:rsidRPr="00F236F2">
        <w:rPr>
          <w:rFonts w:ascii="Times New Roman" w:hAnsi="Times New Roman" w:hint="eastAsia"/>
          <w:szCs w:val="21"/>
        </w:rPr>
        <w:t>，这也导致了对审定方进行审定时无法提供足够的证据，不能通过审定。</w:t>
      </w:r>
    </w:p>
    <w:p w:rsidR="0027675B" w:rsidRPr="004E44C7" w:rsidRDefault="00B81181" w:rsidP="0027675B">
      <w:pPr>
        <w:pStyle w:val="1"/>
        <w:rPr>
          <w:rFonts w:asciiTheme="majorEastAsia" w:eastAsiaTheme="majorEastAsia" w:hAnsiTheme="majorEastAsia"/>
        </w:rPr>
      </w:pPr>
      <w:bookmarkStart w:id="26" w:name="_Toc471745780"/>
      <w:r w:rsidRPr="004E44C7">
        <w:rPr>
          <w:rFonts w:asciiTheme="majorEastAsia" w:eastAsiaTheme="majorEastAsia" w:hAnsiTheme="majorEastAsia" w:hint="eastAsia"/>
        </w:rPr>
        <w:lastRenderedPageBreak/>
        <w:t>3</w:t>
      </w:r>
      <w:r w:rsidR="004E44C7" w:rsidRPr="004E44C7">
        <w:rPr>
          <w:rFonts w:asciiTheme="majorEastAsia" w:eastAsiaTheme="majorEastAsia" w:hAnsiTheme="majorEastAsia" w:hint="eastAsia"/>
        </w:rPr>
        <w:t xml:space="preserve"> </w:t>
      </w:r>
      <w:r w:rsidR="0027675B" w:rsidRPr="004E44C7">
        <w:rPr>
          <w:rFonts w:asciiTheme="majorEastAsia" w:eastAsiaTheme="majorEastAsia" w:hAnsiTheme="majorEastAsia"/>
        </w:rPr>
        <w:t>研究内容与实施方案</w:t>
      </w:r>
      <w:bookmarkEnd w:id="26"/>
    </w:p>
    <w:p w:rsidR="00CA2811" w:rsidRPr="00F236F2" w:rsidRDefault="00CA2811" w:rsidP="0027675B">
      <w:pPr>
        <w:pStyle w:val="2"/>
        <w:rPr>
          <w:rFonts w:ascii="Times New Roman" w:hAnsi="Times New Roman"/>
        </w:rPr>
      </w:pPr>
      <w:bookmarkStart w:id="27" w:name="_Toc471745781"/>
      <w:r w:rsidRPr="00F236F2">
        <w:rPr>
          <w:rFonts w:ascii="Times New Roman" w:hAnsi="Times New Roman" w:hint="eastAsia"/>
        </w:rPr>
        <w:t>3.1</w:t>
      </w:r>
      <w:r w:rsidRPr="00F236F2">
        <w:rPr>
          <w:rFonts w:ascii="Times New Roman" w:hAnsi="Times New Roman" w:hint="eastAsia"/>
        </w:rPr>
        <w:t>研究目标</w:t>
      </w:r>
      <w:bookmarkEnd w:id="27"/>
    </w:p>
    <w:p w:rsidR="00FC25B2" w:rsidRPr="00F236F2" w:rsidRDefault="00FC25B2" w:rsidP="00FC25B2">
      <w:pPr>
        <w:ind w:firstLine="480"/>
        <w:rPr>
          <w:rFonts w:ascii="Times New Roman" w:hAnsi="Times New Roman"/>
        </w:rPr>
      </w:pPr>
      <w:r w:rsidRPr="00F236F2">
        <w:rPr>
          <w:rFonts w:ascii="Times New Roman" w:hAnsi="Times New Roman" w:hint="eastAsia"/>
        </w:rPr>
        <w:t>通过对</w:t>
      </w:r>
      <w:r w:rsidRPr="00F236F2">
        <w:rPr>
          <w:rFonts w:ascii="Times New Roman" w:hAnsi="Times New Roman" w:hint="eastAsia"/>
        </w:rPr>
        <w:t>Do178c</w:t>
      </w:r>
      <w:r w:rsidRPr="00F236F2">
        <w:rPr>
          <w:rFonts w:ascii="Times New Roman" w:hAnsi="Times New Roman" w:hint="eastAsia"/>
        </w:rPr>
        <w:t>标准以及适航审定中的配置管理进行研究，研制能够对适航审定配置管理过程的变更控制进行自动审定的辅助工具。</w:t>
      </w:r>
    </w:p>
    <w:p w:rsidR="0027675B" w:rsidRPr="00F236F2" w:rsidRDefault="0027675B" w:rsidP="0027675B">
      <w:pPr>
        <w:pStyle w:val="2"/>
        <w:rPr>
          <w:rFonts w:ascii="Times New Roman" w:hAnsi="Times New Roman"/>
        </w:rPr>
      </w:pPr>
      <w:bookmarkStart w:id="28" w:name="_Toc471745782"/>
      <w:r w:rsidRPr="00F236F2">
        <w:rPr>
          <w:rFonts w:ascii="Times New Roman" w:hAnsi="Times New Roman"/>
        </w:rPr>
        <w:t>3.</w:t>
      </w:r>
      <w:r w:rsidR="00FC25B2" w:rsidRPr="00F236F2">
        <w:rPr>
          <w:rFonts w:ascii="Times New Roman" w:hAnsi="Times New Roman" w:hint="eastAsia"/>
        </w:rPr>
        <w:t>2</w:t>
      </w:r>
      <w:r w:rsidRPr="00F236F2">
        <w:rPr>
          <w:rFonts w:ascii="Times New Roman" w:hAnsi="Times New Roman"/>
        </w:rPr>
        <w:t>主要研究内容</w:t>
      </w:r>
      <w:bookmarkEnd w:id="28"/>
    </w:p>
    <w:p w:rsidR="00141C04" w:rsidRPr="00F236F2" w:rsidRDefault="00141C04" w:rsidP="00FC25B2">
      <w:pPr>
        <w:rPr>
          <w:rFonts w:ascii="Times New Roman" w:eastAsia="宋体" w:hAnsi="Times New Roman" w:cs="Times New Roman"/>
        </w:rPr>
      </w:pPr>
      <w:r w:rsidRPr="00F236F2">
        <w:rPr>
          <w:rFonts w:ascii="Times New Roman" w:eastAsia="宋体" w:hAnsi="Times New Roman" w:cs="Times New Roman" w:hint="eastAsia"/>
        </w:rPr>
        <w:t xml:space="preserve">1. </w:t>
      </w:r>
      <w:r w:rsidRPr="00F236F2">
        <w:rPr>
          <w:rFonts w:ascii="Times New Roman" w:eastAsia="宋体" w:hAnsi="Times New Roman" w:cs="Times New Roman" w:hint="eastAsia"/>
        </w:rPr>
        <w:t>对</w:t>
      </w:r>
      <w:r w:rsidR="00C11923" w:rsidRPr="00F236F2">
        <w:rPr>
          <w:rFonts w:ascii="Times New Roman" w:eastAsia="宋体" w:hAnsi="Times New Roman" w:cs="Times New Roman" w:hint="eastAsia"/>
        </w:rPr>
        <w:t>Do178c</w:t>
      </w:r>
      <w:r w:rsidR="006B259E" w:rsidRPr="00F236F2">
        <w:rPr>
          <w:rFonts w:ascii="Times New Roman" w:eastAsia="宋体" w:hAnsi="Times New Roman" w:cs="Times New Roman" w:hint="eastAsia"/>
        </w:rPr>
        <w:t>标准、机载软件</w:t>
      </w:r>
      <w:r w:rsidRPr="00F236F2">
        <w:rPr>
          <w:rFonts w:ascii="Times New Roman" w:eastAsia="宋体" w:hAnsi="Times New Roman" w:cs="Times New Roman" w:hint="eastAsia"/>
        </w:rPr>
        <w:t>系统研发与审定过程</w:t>
      </w:r>
      <w:r w:rsidR="006B259E" w:rsidRPr="00F236F2">
        <w:rPr>
          <w:rFonts w:ascii="Times New Roman" w:eastAsia="宋体" w:hAnsi="Times New Roman" w:cs="Times New Roman" w:hint="eastAsia"/>
        </w:rPr>
        <w:t>、软件生命周期数据间关系进行研究，</w:t>
      </w:r>
      <w:r w:rsidR="00C11923" w:rsidRPr="00F236F2">
        <w:rPr>
          <w:rFonts w:ascii="Times New Roman" w:eastAsia="宋体" w:hAnsi="Times New Roman" w:cs="Times New Roman" w:hint="eastAsia"/>
        </w:rPr>
        <w:t>弄清机载软件研发与审定中目标、</w:t>
      </w:r>
      <w:r w:rsidR="006B259E" w:rsidRPr="00F236F2">
        <w:rPr>
          <w:rFonts w:ascii="Times New Roman" w:eastAsia="宋体" w:hAnsi="Times New Roman" w:cs="Times New Roman" w:hint="eastAsia"/>
        </w:rPr>
        <w:t>过</w:t>
      </w:r>
      <w:r w:rsidR="00C11923" w:rsidRPr="00F236F2">
        <w:rPr>
          <w:rFonts w:ascii="Times New Roman" w:eastAsia="宋体" w:hAnsi="Times New Roman" w:cs="Times New Roman" w:hint="eastAsia"/>
        </w:rPr>
        <w:t>程和文档</w:t>
      </w:r>
      <w:r w:rsidR="006B259E" w:rsidRPr="00F236F2">
        <w:rPr>
          <w:rFonts w:ascii="Times New Roman" w:eastAsia="宋体" w:hAnsi="Times New Roman" w:cs="Times New Roman" w:hint="eastAsia"/>
        </w:rPr>
        <w:t>相互间</w:t>
      </w:r>
      <w:r w:rsidR="00C11923" w:rsidRPr="00F236F2">
        <w:rPr>
          <w:rFonts w:ascii="Times New Roman" w:eastAsia="宋体" w:hAnsi="Times New Roman" w:cs="Times New Roman" w:hint="eastAsia"/>
        </w:rPr>
        <w:t>关系。</w:t>
      </w:r>
    </w:p>
    <w:p w:rsidR="00C51785" w:rsidRPr="00F236F2" w:rsidRDefault="00C11923" w:rsidP="00141C04">
      <w:pPr>
        <w:rPr>
          <w:rFonts w:ascii="Times New Roman" w:eastAsia="宋体" w:hAnsi="Times New Roman" w:cs="Times New Roman"/>
        </w:rPr>
      </w:pPr>
      <w:r w:rsidRPr="00F236F2">
        <w:rPr>
          <w:rFonts w:ascii="Times New Roman" w:eastAsia="宋体" w:hAnsi="Times New Roman" w:cs="Times New Roman" w:hint="eastAsia"/>
        </w:rPr>
        <w:t>2</w:t>
      </w:r>
      <w:r w:rsidRPr="00F236F2">
        <w:rPr>
          <w:rFonts w:ascii="Times New Roman" w:eastAsia="宋体" w:hAnsi="Times New Roman" w:cs="Times New Roman" w:hint="eastAsia"/>
        </w:rPr>
        <w:t>．</w:t>
      </w:r>
      <w:r w:rsidR="00EE5A4F" w:rsidRPr="00F236F2">
        <w:rPr>
          <w:rFonts w:ascii="Times New Roman" w:eastAsia="宋体" w:hAnsi="Times New Roman" w:cs="Times New Roman" w:hint="eastAsia"/>
        </w:rPr>
        <w:t>在</w:t>
      </w:r>
      <w:r w:rsidR="00EE5A4F" w:rsidRPr="00F236F2">
        <w:rPr>
          <w:rFonts w:ascii="Times New Roman" w:eastAsia="宋体" w:hAnsi="Times New Roman" w:cs="Times New Roman" w:hint="eastAsia"/>
        </w:rPr>
        <w:t>1</w:t>
      </w:r>
      <w:r w:rsidR="00EE5A4F" w:rsidRPr="00F236F2">
        <w:rPr>
          <w:rFonts w:ascii="Times New Roman" w:eastAsia="宋体" w:hAnsi="Times New Roman" w:cs="Times New Roman" w:hint="eastAsia"/>
        </w:rPr>
        <w:t>的研究成果的基础上，</w:t>
      </w:r>
      <w:r w:rsidR="00C51785" w:rsidRPr="00F236F2">
        <w:rPr>
          <w:rFonts w:ascii="Times New Roman" w:eastAsia="宋体" w:hAnsi="Times New Roman" w:cs="Times New Roman" w:hint="eastAsia"/>
        </w:rPr>
        <w:t>运用软件工程建模方法对适航软件开发中的配置管理过程</w:t>
      </w:r>
      <w:r w:rsidR="006B259E" w:rsidRPr="00F236F2">
        <w:rPr>
          <w:rFonts w:ascii="Times New Roman" w:eastAsia="宋体" w:hAnsi="Times New Roman" w:cs="Times New Roman" w:hint="eastAsia"/>
        </w:rPr>
        <w:t>进行</w:t>
      </w:r>
      <w:r w:rsidR="00EE5A4F" w:rsidRPr="00F236F2">
        <w:rPr>
          <w:rFonts w:ascii="Times New Roman" w:eastAsia="宋体" w:hAnsi="Times New Roman" w:cs="Times New Roman" w:hint="eastAsia"/>
        </w:rPr>
        <w:t>建模</w:t>
      </w:r>
      <w:r w:rsidR="00C51785" w:rsidRPr="00F236F2">
        <w:rPr>
          <w:rFonts w:ascii="Times New Roman" w:eastAsia="宋体" w:hAnsi="Times New Roman" w:cs="Times New Roman" w:hint="eastAsia"/>
        </w:rPr>
        <w:t>。</w:t>
      </w:r>
    </w:p>
    <w:p w:rsidR="00141C04" w:rsidRPr="00F236F2" w:rsidRDefault="00C11923" w:rsidP="00C51785">
      <w:pPr>
        <w:rPr>
          <w:rFonts w:ascii="Times New Roman" w:eastAsia="宋体" w:hAnsi="Times New Roman" w:cs="Times New Roman"/>
          <w:color w:val="EEECE1" w:themeColor="background2"/>
        </w:rPr>
      </w:pPr>
      <w:r w:rsidRPr="00F236F2">
        <w:rPr>
          <w:rFonts w:ascii="Times New Roman" w:eastAsia="宋体" w:hAnsi="Times New Roman" w:cs="Times New Roman" w:hint="eastAsia"/>
        </w:rPr>
        <w:t>3</w:t>
      </w:r>
      <w:r w:rsidR="006B259E" w:rsidRPr="00F236F2">
        <w:rPr>
          <w:rFonts w:ascii="Times New Roman" w:eastAsia="宋体" w:hAnsi="Times New Roman" w:cs="Times New Roman" w:hint="eastAsia"/>
        </w:rPr>
        <w:t>．应用</w:t>
      </w:r>
      <w:r w:rsidR="006B259E" w:rsidRPr="00F236F2">
        <w:rPr>
          <w:rFonts w:ascii="Times New Roman" w:eastAsia="宋体" w:hAnsi="Times New Roman" w:cs="Times New Roman" w:hint="eastAsia"/>
        </w:rPr>
        <w:t>2</w:t>
      </w:r>
      <w:r w:rsidR="006B259E" w:rsidRPr="00F236F2">
        <w:rPr>
          <w:rFonts w:ascii="Times New Roman" w:eastAsia="宋体" w:hAnsi="Times New Roman" w:cs="Times New Roman" w:hint="eastAsia"/>
        </w:rPr>
        <w:t>的</w:t>
      </w:r>
      <w:r w:rsidRPr="00F236F2">
        <w:rPr>
          <w:rFonts w:ascii="Times New Roman" w:eastAsia="宋体" w:hAnsi="Times New Roman" w:cs="Times New Roman" w:hint="eastAsia"/>
        </w:rPr>
        <w:t>研究成果，开发</w:t>
      </w:r>
      <w:r w:rsidR="006B259E" w:rsidRPr="00F236F2">
        <w:rPr>
          <w:rFonts w:ascii="Times New Roman" w:eastAsia="宋体" w:hAnsi="Times New Roman" w:cs="Times New Roman" w:hint="eastAsia"/>
        </w:rPr>
        <w:t>帮助</w:t>
      </w:r>
      <w:r w:rsidRPr="00F236F2">
        <w:rPr>
          <w:rFonts w:ascii="Times New Roman" w:eastAsia="宋体" w:hAnsi="Times New Roman" w:cs="Times New Roman" w:hint="eastAsia"/>
        </w:rPr>
        <w:t>审定人员进行</w:t>
      </w:r>
      <w:r w:rsidR="006B259E" w:rsidRPr="00F236F2">
        <w:rPr>
          <w:rFonts w:ascii="Times New Roman" w:eastAsia="宋体" w:hAnsi="Times New Roman" w:cs="Times New Roman" w:hint="eastAsia"/>
        </w:rPr>
        <w:t>配置管理相关目标进行审定的辅助工具，达到能够半自动的对配置管理</w:t>
      </w:r>
      <w:r w:rsidR="00FC25B2" w:rsidRPr="00F236F2">
        <w:rPr>
          <w:rFonts w:ascii="Times New Roman" w:eastAsia="宋体" w:hAnsi="Times New Roman" w:cs="Times New Roman" w:hint="eastAsia"/>
        </w:rPr>
        <w:t>的变更控制进行</w:t>
      </w:r>
      <w:r w:rsidR="006B259E" w:rsidRPr="00F236F2">
        <w:rPr>
          <w:rFonts w:ascii="Times New Roman" w:eastAsia="宋体" w:hAnsi="Times New Roman" w:cs="Times New Roman" w:hint="eastAsia"/>
        </w:rPr>
        <w:t>审定的目的。</w:t>
      </w:r>
    </w:p>
    <w:p w:rsidR="00884A8E" w:rsidRPr="00F236F2" w:rsidRDefault="0027675B" w:rsidP="00764CE9">
      <w:pPr>
        <w:pStyle w:val="2"/>
        <w:ind w:left="420" w:hanging="420"/>
        <w:rPr>
          <w:rFonts w:ascii="Times New Roman" w:hAnsi="Times New Roman"/>
        </w:rPr>
      </w:pPr>
      <w:bookmarkStart w:id="29" w:name="_Toc471745783"/>
      <w:r w:rsidRPr="00F236F2">
        <w:rPr>
          <w:rFonts w:ascii="Times New Roman" w:hAnsi="Times New Roman"/>
        </w:rPr>
        <w:t>3.</w:t>
      </w:r>
      <w:r w:rsidR="00FC25B2" w:rsidRPr="00F236F2">
        <w:rPr>
          <w:rFonts w:ascii="Times New Roman" w:hAnsi="Times New Roman" w:hint="eastAsia"/>
        </w:rPr>
        <w:t>3</w:t>
      </w:r>
      <w:r w:rsidRPr="00F236F2">
        <w:rPr>
          <w:rFonts w:ascii="Times New Roman" w:hAnsi="Times New Roman"/>
        </w:rPr>
        <w:t>拟采取实施方案</w:t>
      </w:r>
      <w:bookmarkEnd w:id="29"/>
    </w:p>
    <w:p w:rsidR="00566810" w:rsidRPr="00F236F2" w:rsidRDefault="00566810" w:rsidP="00566810">
      <w:pPr>
        <w:rPr>
          <w:rFonts w:ascii="Times New Roman" w:eastAsia="宋体" w:hAnsi="Times New Roman" w:cs="Times New Roman"/>
        </w:rPr>
      </w:pPr>
      <w:bookmarkStart w:id="30" w:name="OLE_LINK17"/>
      <w:bookmarkStart w:id="31" w:name="OLE_LINK18"/>
      <w:r w:rsidRPr="00F236F2">
        <w:rPr>
          <w:rFonts w:ascii="Times New Roman" w:eastAsia="宋体" w:hAnsi="Times New Roman" w:cs="Times New Roman" w:hint="eastAsia"/>
        </w:rPr>
        <w:t>3.2.1</w:t>
      </w:r>
      <w:r w:rsidR="0065515E" w:rsidRPr="00F236F2">
        <w:rPr>
          <w:rFonts w:ascii="Times New Roman" w:eastAsia="宋体" w:hAnsi="Times New Roman" w:cs="Times New Roman" w:hint="eastAsia"/>
        </w:rPr>
        <w:t>对适航</w:t>
      </w:r>
      <w:r w:rsidR="00806A9F" w:rsidRPr="00F236F2">
        <w:rPr>
          <w:rFonts w:ascii="Times New Roman" w:eastAsia="宋体" w:hAnsi="Times New Roman" w:cs="Times New Roman"/>
        </w:rPr>
        <w:t>审定过程中目标</w:t>
      </w:r>
      <w:r w:rsidR="00806A9F" w:rsidRPr="00F236F2">
        <w:rPr>
          <w:rFonts w:ascii="Times New Roman" w:eastAsia="宋体" w:hAnsi="Times New Roman" w:cs="Times New Roman" w:hint="eastAsia"/>
        </w:rPr>
        <w:t>、</w:t>
      </w:r>
      <w:r w:rsidR="0065515E" w:rsidRPr="00F236F2">
        <w:rPr>
          <w:rFonts w:ascii="Times New Roman" w:eastAsia="宋体" w:hAnsi="Times New Roman" w:cs="Times New Roman"/>
        </w:rPr>
        <w:t>过程</w:t>
      </w:r>
      <w:r w:rsidR="00806A9F" w:rsidRPr="00F236F2">
        <w:rPr>
          <w:rFonts w:ascii="Times New Roman" w:eastAsia="宋体" w:hAnsi="Times New Roman" w:cs="Times New Roman" w:hint="eastAsia"/>
        </w:rPr>
        <w:t>和数据</w:t>
      </w:r>
      <w:r w:rsidR="0065515E" w:rsidRPr="00F236F2">
        <w:rPr>
          <w:rFonts w:ascii="Times New Roman" w:eastAsia="宋体" w:hAnsi="Times New Roman" w:cs="Times New Roman"/>
        </w:rPr>
        <w:t>的研究</w:t>
      </w:r>
    </w:p>
    <w:p w:rsidR="007324F1" w:rsidRPr="00F236F2" w:rsidRDefault="00566810" w:rsidP="004E6900">
      <w:pPr>
        <w:ind w:firstLineChars="200" w:firstLine="480"/>
        <w:rPr>
          <w:rFonts w:ascii="Times New Roman" w:hAnsi="Times New Roman"/>
          <w:szCs w:val="21"/>
        </w:rPr>
      </w:pPr>
      <w:bookmarkStart w:id="32" w:name="OLE_LINK19"/>
      <w:bookmarkStart w:id="33" w:name="OLE_LINK20"/>
      <w:bookmarkEnd w:id="30"/>
      <w:bookmarkEnd w:id="31"/>
      <w:r w:rsidRPr="00F236F2">
        <w:rPr>
          <w:rFonts w:ascii="Times New Roman" w:hAnsi="Times New Roman"/>
          <w:szCs w:val="21"/>
        </w:rPr>
        <w:t>DO-178C</w:t>
      </w:r>
      <w:r w:rsidRPr="00F236F2">
        <w:rPr>
          <w:rFonts w:ascii="Times New Roman" w:hAnsi="Times New Roman" w:hint="eastAsia"/>
          <w:szCs w:val="21"/>
        </w:rPr>
        <w:t>规定</w:t>
      </w:r>
      <w:r w:rsidRPr="00F236F2">
        <w:rPr>
          <w:rFonts w:ascii="Times New Roman" w:hAnsi="Times New Roman"/>
          <w:szCs w:val="21"/>
        </w:rPr>
        <w:t>了</w:t>
      </w:r>
      <w:r w:rsidRPr="00F236F2">
        <w:rPr>
          <w:rFonts w:ascii="Times New Roman" w:hAnsi="Times New Roman" w:hint="eastAsia"/>
          <w:szCs w:val="21"/>
        </w:rPr>
        <w:t>A</w:t>
      </w:r>
      <w:r w:rsidRPr="00F236F2">
        <w:rPr>
          <w:rFonts w:ascii="Times New Roman" w:hAnsi="Times New Roman"/>
          <w:szCs w:val="21"/>
        </w:rPr>
        <w:t>级软件在适航审定过程</w:t>
      </w:r>
      <w:r w:rsidRPr="00F236F2">
        <w:rPr>
          <w:rFonts w:ascii="Times New Roman" w:hAnsi="Times New Roman" w:hint="eastAsia"/>
          <w:szCs w:val="21"/>
        </w:rPr>
        <w:t>中必须</w:t>
      </w:r>
      <w:r w:rsidRPr="00F236F2">
        <w:rPr>
          <w:rFonts w:ascii="Times New Roman" w:hAnsi="Times New Roman"/>
          <w:szCs w:val="21"/>
        </w:rPr>
        <w:t>满足的</w:t>
      </w:r>
      <w:r w:rsidRPr="00F236F2">
        <w:rPr>
          <w:rFonts w:ascii="Times New Roman" w:hAnsi="Times New Roman" w:hint="eastAsia"/>
          <w:szCs w:val="21"/>
        </w:rPr>
        <w:t>71</w:t>
      </w:r>
      <w:r w:rsidRPr="00F236F2">
        <w:rPr>
          <w:rFonts w:ascii="Times New Roman" w:hAnsi="Times New Roman" w:hint="eastAsia"/>
          <w:szCs w:val="21"/>
        </w:rPr>
        <w:t>个</w:t>
      </w:r>
      <w:r w:rsidRPr="00F236F2">
        <w:rPr>
          <w:rFonts w:ascii="Times New Roman" w:hAnsi="Times New Roman"/>
          <w:szCs w:val="21"/>
        </w:rPr>
        <w:t>目标。</w:t>
      </w:r>
      <w:r w:rsidRPr="00F236F2">
        <w:rPr>
          <w:rFonts w:ascii="Times New Roman" w:hAnsi="Times New Roman" w:hint="eastAsia"/>
          <w:szCs w:val="21"/>
        </w:rPr>
        <w:t>主要</w:t>
      </w:r>
      <w:r w:rsidRPr="00F236F2">
        <w:rPr>
          <w:rFonts w:ascii="Times New Roman" w:hAnsi="Times New Roman"/>
          <w:szCs w:val="21"/>
        </w:rPr>
        <w:t>通过规定航空</w:t>
      </w:r>
      <w:r w:rsidRPr="00F236F2">
        <w:rPr>
          <w:rFonts w:ascii="Times New Roman" w:hAnsi="Times New Roman" w:hint="eastAsia"/>
          <w:szCs w:val="21"/>
        </w:rPr>
        <w:t>机载</w:t>
      </w:r>
      <w:r w:rsidRPr="00F236F2">
        <w:rPr>
          <w:rFonts w:ascii="Times New Roman" w:hAnsi="Times New Roman"/>
          <w:szCs w:val="21"/>
        </w:rPr>
        <w:t>软件生命周期</w:t>
      </w:r>
      <w:r w:rsidRPr="00F236F2">
        <w:rPr>
          <w:rFonts w:ascii="Times New Roman" w:hAnsi="Times New Roman" w:hint="eastAsia"/>
          <w:szCs w:val="21"/>
        </w:rPr>
        <w:t>中</w:t>
      </w:r>
      <w:r w:rsidRPr="00F236F2">
        <w:rPr>
          <w:rFonts w:ascii="Times New Roman" w:hAnsi="Times New Roman"/>
          <w:szCs w:val="21"/>
        </w:rPr>
        <w:t>各个过程的目标</w:t>
      </w:r>
      <w:r w:rsidRPr="00F236F2">
        <w:rPr>
          <w:rFonts w:ascii="Times New Roman" w:hAnsi="Times New Roman" w:hint="eastAsia"/>
          <w:szCs w:val="21"/>
        </w:rPr>
        <w:t>，</w:t>
      </w:r>
      <w:r w:rsidRPr="00F236F2">
        <w:rPr>
          <w:rFonts w:ascii="Times New Roman" w:hAnsi="Times New Roman"/>
          <w:szCs w:val="21"/>
        </w:rPr>
        <w:t>规定达到这些目标和工程实现考虑</w:t>
      </w:r>
      <w:r w:rsidR="0065515E" w:rsidRPr="00F236F2">
        <w:rPr>
          <w:rFonts w:ascii="Times New Roman" w:hAnsi="Times New Roman" w:hint="eastAsia"/>
          <w:szCs w:val="21"/>
        </w:rPr>
        <w:t>和</w:t>
      </w:r>
      <w:r w:rsidR="0065515E" w:rsidRPr="00F236F2">
        <w:rPr>
          <w:rFonts w:ascii="Times New Roman" w:hAnsi="Times New Roman"/>
          <w:szCs w:val="21"/>
        </w:rPr>
        <w:t>规定这些目标已经实现的证据记录</w:t>
      </w:r>
      <w:r w:rsidR="0065515E" w:rsidRPr="00F236F2">
        <w:rPr>
          <w:rFonts w:ascii="Times New Roman" w:hAnsi="Times New Roman" w:hint="eastAsia"/>
          <w:szCs w:val="21"/>
        </w:rPr>
        <w:t>来</w:t>
      </w:r>
      <w:r w:rsidR="0065515E" w:rsidRPr="00F236F2">
        <w:rPr>
          <w:rFonts w:ascii="Times New Roman" w:hAnsi="Times New Roman"/>
          <w:szCs w:val="21"/>
        </w:rPr>
        <w:t>指导机载软件工作者工作。</w:t>
      </w:r>
    </w:p>
    <w:p w:rsidR="005D3366" w:rsidRPr="00F236F2" w:rsidRDefault="0065515E" w:rsidP="00806A9F">
      <w:pPr>
        <w:ind w:firstLine="480"/>
        <w:rPr>
          <w:rFonts w:ascii="Times New Roman" w:hAnsi="Times New Roman"/>
          <w:szCs w:val="21"/>
        </w:rPr>
      </w:pPr>
      <w:r w:rsidRPr="00F236F2">
        <w:rPr>
          <w:rFonts w:ascii="Times New Roman" w:hAnsi="Times New Roman"/>
          <w:szCs w:val="21"/>
        </w:rPr>
        <w:t>DO-178C</w:t>
      </w:r>
      <w:r w:rsidRPr="00F236F2">
        <w:rPr>
          <w:rFonts w:ascii="Times New Roman" w:hAnsi="Times New Roman"/>
          <w:szCs w:val="21"/>
        </w:rPr>
        <w:t>虽然给了软件生命周期的过程、数据和目标要求，但是绝大部分并未具体到可以直接研制工作的水平。</w:t>
      </w:r>
      <w:r w:rsidRPr="00F236F2">
        <w:rPr>
          <w:rFonts w:ascii="Times New Roman" w:hAnsi="Times New Roman"/>
          <w:szCs w:val="21"/>
        </w:rPr>
        <w:t>DO-178C</w:t>
      </w:r>
      <w:r w:rsidRPr="00F236F2">
        <w:rPr>
          <w:rFonts w:ascii="Times New Roman" w:hAnsi="Times New Roman"/>
          <w:szCs w:val="21"/>
        </w:rPr>
        <w:t>没有明确定义和解释活动</w:t>
      </w:r>
      <w:r w:rsidR="00484832" w:rsidRPr="00F236F2">
        <w:rPr>
          <w:rFonts w:ascii="Times New Roman" w:hAnsi="Times New Roman"/>
          <w:szCs w:val="21"/>
        </w:rPr>
        <w:t>之间的各种关联关系，例如，先后关系、协作关系、数据的传递关系及</w:t>
      </w:r>
      <w:r w:rsidRPr="00F236F2">
        <w:rPr>
          <w:rFonts w:ascii="Times New Roman" w:hAnsi="Times New Roman"/>
          <w:szCs w:val="21"/>
        </w:rPr>
        <w:t>资源的共享关系等。</w:t>
      </w:r>
    </w:p>
    <w:p w:rsidR="00DC6A49" w:rsidRPr="00F236F2" w:rsidRDefault="00DC6A49" w:rsidP="00806A9F">
      <w:pPr>
        <w:ind w:firstLine="480"/>
        <w:rPr>
          <w:rFonts w:ascii="Times New Roman" w:hAnsi="Times New Roman"/>
          <w:szCs w:val="21"/>
        </w:rPr>
      </w:pPr>
      <w:r w:rsidRPr="00F236F2">
        <w:rPr>
          <w:rFonts w:ascii="Times New Roman" w:hAnsi="Times New Roman" w:hint="eastAsia"/>
          <w:szCs w:val="21"/>
        </w:rPr>
        <w:t>以上研究是对配置管理过程进行建模的基础。由</w:t>
      </w:r>
      <w:r w:rsidRPr="00F236F2">
        <w:rPr>
          <w:rFonts w:ascii="Times New Roman" w:hAnsi="Times New Roman" w:hint="eastAsia"/>
          <w:szCs w:val="21"/>
        </w:rPr>
        <w:t>2.3.2.2</w:t>
      </w:r>
      <w:r w:rsidRPr="00F236F2">
        <w:rPr>
          <w:rFonts w:ascii="Times New Roman" w:hAnsi="Times New Roman" w:hint="eastAsia"/>
          <w:szCs w:val="21"/>
        </w:rPr>
        <w:t>，软件配置管理过程是综合管理过程的一部分，该过程与其他软件生命过程系统</w:t>
      </w:r>
      <w:r w:rsidR="00B6630E" w:rsidRPr="00F236F2">
        <w:rPr>
          <w:rFonts w:ascii="Times New Roman" w:hAnsi="Times New Roman" w:hint="eastAsia"/>
          <w:szCs w:val="21"/>
        </w:rPr>
        <w:t>协同</w:t>
      </w:r>
      <w:r w:rsidRPr="00F236F2">
        <w:rPr>
          <w:rFonts w:ascii="Times New Roman" w:hAnsi="Times New Roman" w:hint="eastAsia"/>
          <w:szCs w:val="21"/>
        </w:rPr>
        <w:t>执行</w:t>
      </w:r>
      <w:r w:rsidR="00F35DBF" w:rsidRPr="00F236F2">
        <w:rPr>
          <w:rFonts w:ascii="Times New Roman" w:hAnsi="Times New Roman" w:hint="eastAsia"/>
          <w:szCs w:val="21"/>
        </w:rPr>
        <w:t>，软件配置管理过程所管理的配置项包括软件生命周期各个过程的生命周期数据，因此对该过程进行建模不能只研究该过程本身，而要对整个软件生命周期过程、目标及数</w:t>
      </w:r>
      <w:r w:rsidR="00F35DBF" w:rsidRPr="00F236F2">
        <w:rPr>
          <w:rFonts w:ascii="Times New Roman" w:hAnsi="Times New Roman" w:hint="eastAsia"/>
          <w:szCs w:val="21"/>
        </w:rPr>
        <w:lastRenderedPageBreak/>
        <w:t>据间的关系进行研究。特别是对各个生命周期数据之间的关系的研究是建立配置管理过程模型的基础。</w:t>
      </w:r>
    </w:p>
    <w:bookmarkEnd w:id="32"/>
    <w:bookmarkEnd w:id="33"/>
    <w:p w:rsidR="005D3366" w:rsidRPr="00F236F2" w:rsidRDefault="005D3366" w:rsidP="005D3366">
      <w:pPr>
        <w:rPr>
          <w:rFonts w:ascii="Times New Roman" w:eastAsia="宋体" w:hAnsi="Times New Roman" w:cs="Times New Roman"/>
        </w:rPr>
      </w:pPr>
      <w:r w:rsidRPr="00F236F2">
        <w:rPr>
          <w:rFonts w:ascii="Times New Roman" w:eastAsia="宋体" w:hAnsi="Times New Roman" w:cs="Times New Roman" w:hint="eastAsia"/>
        </w:rPr>
        <w:t>3.2.2</w:t>
      </w:r>
      <w:r w:rsidRPr="00F236F2">
        <w:rPr>
          <w:rFonts w:ascii="Times New Roman" w:eastAsia="宋体" w:hAnsi="Times New Roman" w:cs="Times New Roman" w:hint="eastAsia"/>
        </w:rPr>
        <w:t>对适航</w:t>
      </w:r>
      <w:r w:rsidRPr="00F236F2">
        <w:rPr>
          <w:rFonts w:ascii="Times New Roman" w:eastAsia="宋体" w:hAnsi="Times New Roman" w:cs="Times New Roman"/>
        </w:rPr>
        <w:t>审定</w:t>
      </w:r>
      <w:r w:rsidRPr="00F236F2">
        <w:rPr>
          <w:rFonts w:ascii="Times New Roman" w:eastAsia="宋体" w:hAnsi="Times New Roman" w:cs="Times New Roman" w:hint="eastAsia"/>
        </w:rPr>
        <w:t>中配置管理</w:t>
      </w:r>
      <w:r w:rsidRPr="00F236F2">
        <w:rPr>
          <w:rFonts w:ascii="Times New Roman" w:eastAsia="宋体" w:hAnsi="Times New Roman" w:cs="Times New Roman"/>
        </w:rPr>
        <w:t>过程</w:t>
      </w:r>
      <w:r w:rsidRPr="00F236F2">
        <w:rPr>
          <w:rFonts w:ascii="Times New Roman" w:eastAsia="宋体" w:hAnsi="Times New Roman" w:cs="Times New Roman" w:hint="eastAsia"/>
        </w:rPr>
        <w:t>进行建模</w:t>
      </w:r>
    </w:p>
    <w:p w:rsidR="00506EBB" w:rsidRPr="00F236F2" w:rsidRDefault="003F0040" w:rsidP="004E6900">
      <w:pPr>
        <w:ind w:firstLineChars="200" w:firstLine="480"/>
        <w:rPr>
          <w:rFonts w:ascii="Times New Roman" w:hAnsi="Times New Roman"/>
          <w:szCs w:val="21"/>
        </w:rPr>
      </w:pPr>
      <w:bookmarkStart w:id="34" w:name="OLE_LINK7"/>
      <w:bookmarkStart w:id="35" w:name="OLE_LINK12"/>
      <w:r w:rsidRPr="00F236F2">
        <w:rPr>
          <w:rFonts w:ascii="Times New Roman" w:hAnsi="Times New Roman" w:hint="eastAsia"/>
          <w:szCs w:val="21"/>
        </w:rPr>
        <w:t>采用一种生命周期数据进行配置管理检验的方法。即给出一种软件配置管理过程的动态模型，通过将生成的生命周期数据输入该模型，模型能够对整个软件生命周期进行一次模拟管理，并通过比较软件配置管理记录与各个标识项是否吻合、生命周期数据的改变是否符合相关目标要求的方法对配置管理目标进行验证</w:t>
      </w:r>
      <w:r w:rsidR="00FC61D4" w:rsidRPr="00F236F2">
        <w:rPr>
          <w:rFonts w:ascii="Times New Roman" w:hAnsi="Times New Roman" w:hint="eastAsia"/>
          <w:szCs w:val="21"/>
        </w:rPr>
        <w:t>，可以用于审定过程，也可以用于开发过程期间的检查等。</w:t>
      </w:r>
    </w:p>
    <w:p w:rsidR="00247646" w:rsidRPr="00F236F2" w:rsidRDefault="00CF5216" w:rsidP="004E6900">
      <w:pPr>
        <w:ind w:firstLineChars="200" w:firstLine="480"/>
        <w:rPr>
          <w:rFonts w:ascii="Times New Roman" w:hAnsi="Times New Roman"/>
          <w:szCs w:val="21"/>
        </w:rPr>
      </w:pPr>
      <w:r w:rsidRPr="00F236F2">
        <w:rPr>
          <w:rFonts w:ascii="Times New Roman" w:hAnsi="Times New Roman" w:hint="eastAsia"/>
          <w:szCs w:val="21"/>
        </w:rPr>
        <w:t>技术方案</w:t>
      </w:r>
      <w:r w:rsidR="0032295F" w:rsidRPr="00F236F2">
        <w:rPr>
          <w:rFonts w:ascii="Times New Roman" w:hAnsi="Times New Roman" w:hint="eastAsia"/>
          <w:szCs w:val="21"/>
        </w:rPr>
        <w:t>（如</w:t>
      </w:r>
      <w:r w:rsidR="0032295F" w:rsidRPr="00F236F2">
        <w:rPr>
          <w:rFonts w:ascii="Times New Roman" w:hAnsi="Times New Roman"/>
          <w:szCs w:val="21"/>
        </w:rPr>
        <w:fldChar w:fldCharType="begin"/>
      </w:r>
      <w:r w:rsidR="0032295F" w:rsidRPr="00F236F2">
        <w:rPr>
          <w:rFonts w:ascii="Times New Roman" w:hAnsi="Times New Roman"/>
          <w:szCs w:val="21"/>
        </w:rPr>
        <w:instrText xml:space="preserve"> </w:instrText>
      </w:r>
      <w:r w:rsidR="0032295F" w:rsidRPr="00F236F2">
        <w:rPr>
          <w:rFonts w:ascii="Times New Roman" w:hAnsi="Times New Roman" w:hint="eastAsia"/>
          <w:szCs w:val="21"/>
        </w:rPr>
        <w:instrText>REF _Ref471744547 \h</w:instrText>
      </w:r>
      <w:r w:rsidR="0032295F" w:rsidRPr="00F236F2">
        <w:rPr>
          <w:rFonts w:ascii="Times New Roman" w:hAnsi="Times New Roman"/>
          <w:szCs w:val="21"/>
        </w:rPr>
        <w:instrText xml:space="preserve">  \* MERGEFORMAT </w:instrText>
      </w:r>
      <w:r w:rsidR="0032295F" w:rsidRPr="00F236F2">
        <w:rPr>
          <w:rFonts w:ascii="Times New Roman" w:hAnsi="Times New Roman"/>
          <w:szCs w:val="21"/>
        </w:rPr>
      </w:r>
      <w:r w:rsidR="0032295F" w:rsidRPr="00F236F2">
        <w:rPr>
          <w:rFonts w:ascii="Times New Roman" w:hAnsi="Times New Roman"/>
          <w:szCs w:val="21"/>
        </w:rPr>
        <w:fldChar w:fldCharType="separate"/>
      </w:r>
      <w:r w:rsidR="0032295F" w:rsidRPr="00F236F2">
        <w:rPr>
          <w:rFonts w:ascii="Times New Roman" w:hAnsi="Times New Roman" w:hint="eastAsia"/>
          <w:szCs w:val="21"/>
        </w:rPr>
        <w:t>图</w:t>
      </w:r>
      <w:r w:rsidR="0032295F" w:rsidRPr="00F236F2">
        <w:rPr>
          <w:rFonts w:ascii="Times New Roman" w:hAnsi="Times New Roman" w:hint="eastAsia"/>
          <w:szCs w:val="21"/>
        </w:rPr>
        <w:t xml:space="preserve"> </w:t>
      </w:r>
      <w:r w:rsidR="0032295F" w:rsidRPr="00F236F2">
        <w:rPr>
          <w:rFonts w:ascii="Times New Roman" w:hAnsi="Times New Roman"/>
          <w:szCs w:val="21"/>
        </w:rPr>
        <w:t>5</w:t>
      </w:r>
      <w:r w:rsidR="0032295F" w:rsidRPr="00F236F2">
        <w:rPr>
          <w:rFonts w:ascii="Times New Roman" w:hAnsi="Times New Roman"/>
          <w:szCs w:val="21"/>
        </w:rPr>
        <w:fldChar w:fldCharType="end"/>
      </w:r>
      <w:r w:rsidR="0032295F" w:rsidRPr="00F236F2">
        <w:rPr>
          <w:rFonts w:ascii="Times New Roman" w:hAnsi="Times New Roman" w:hint="eastAsia"/>
          <w:szCs w:val="21"/>
        </w:rPr>
        <w:t>）：</w:t>
      </w:r>
    </w:p>
    <w:p w:rsidR="00CF5216" w:rsidRPr="00F236F2" w:rsidRDefault="00CF5216" w:rsidP="00247646">
      <w:pPr>
        <w:pStyle w:val="ac"/>
        <w:numPr>
          <w:ilvl w:val="0"/>
          <w:numId w:val="41"/>
        </w:numPr>
        <w:ind w:firstLineChars="0"/>
        <w:rPr>
          <w:rFonts w:ascii="Times New Roman" w:hAnsi="Times New Roman"/>
          <w:szCs w:val="21"/>
        </w:rPr>
      </w:pPr>
      <w:r w:rsidRPr="00F236F2">
        <w:rPr>
          <w:rFonts w:ascii="Times New Roman" w:hAnsi="Times New Roman" w:hint="eastAsia"/>
          <w:szCs w:val="21"/>
        </w:rPr>
        <w:t>研究配置管理记录。从庞大的生命数据周期数据中找到与配置管理中变更控制相关的管理记录数据。</w:t>
      </w:r>
    </w:p>
    <w:p w:rsidR="00CF5216" w:rsidRPr="00F236F2" w:rsidRDefault="00CF5216" w:rsidP="00247646">
      <w:pPr>
        <w:pStyle w:val="ac"/>
        <w:numPr>
          <w:ilvl w:val="0"/>
          <w:numId w:val="41"/>
        </w:numPr>
        <w:ind w:firstLineChars="0"/>
        <w:rPr>
          <w:rFonts w:ascii="Times New Roman" w:hAnsi="Times New Roman"/>
          <w:szCs w:val="21"/>
        </w:rPr>
      </w:pPr>
      <w:r w:rsidRPr="00F236F2">
        <w:rPr>
          <w:rFonts w:ascii="Times New Roman" w:hAnsi="Times New Roman" w:hint="eastAsia"/>
          <w:szCs w:val="21"/>
        </w:rPr>
        <w:t>研究标识项的文档属性。</w:t>
      </w:r>
      <w:r w:rsidR="00247646" w:rsidRPr="00F236F2">
        <w:rPr>
          <w:rFonts w:ascii="Times New Roman" w:hAnsi="Times New Roman" w:hint="eastAsia"/>
          <w:szCs w:val="21"/>
        </w:rPr>
        <w:t>问了能够对变更情况进行跟踪，必须对标识项数据的属性进行提取。关键要素是角色、创建时间、更改时间、更改的数据元或数据项。</w:t>
      </w:r>
    </w:p>
    <w:p w:rsidR="00247646" w:rsidRPr="00F236F2" w:rsidRDefault="00247646" w:rsidP="00247646">
      <w:pPr>
        <w:pStyle w:val="ac"/>
        <w:numPr>
          <w:ilvl w:val="0"/>
          <w:numId w:val="41"/>
        </w:numPr>
        <w:ind w:firstLineChars="0"/>
        <w:rPr>
          <w:rFonts w:ascii="Times New Roman" w:hAnsi="Times New Roman"/>
          <w:szCs w:val="21"/>
        </w:rPr>
      </w:pPr>
      <w:r w:rsidRPr="00F236F2">
        <w:rPr>
          <w:rFonts w:ascii="Times New Roman" w:hAnsi="Times New Roman" w:hint="eastAsia"/>
          <w:szCs w:val="21"/>
        </w:rPr>
        <w:t>研究选定建模方法。具体建模方法见关键技术与难点。</w:t>
      </w:r>
    </w:p>
    <w:p w:rsidR="00247646" w:rsidRPr="00F236F2" w:rsidRDefault="00247646" w:rsidP="00247646">
      <w:pPr>
        <w:pStyle w:val="ac"/>
        <w:numPr>
          <w:ilvl w:val="0"/>
          <w:numId w:val="41"/>
        </w:numPr>
        <w:ind w:firstLineChars="0"/>
        <w:rPr>
          <w:rFonts w:ascii="Times New Roman" w:hAnsi="Times New Roman"/>
          <w:szCs w:val="21"/>
        </w:rPr>
      </w:pPr>
      <w:r w:rsidRPr="00F236F2">
        <w:rPr>
          <w:rFonts w:ascii="Times New Roman" w:hAnsi="Times New Roman" w:hint="eastAsia"/>
          <w:szCs w:val="21"/>
        </w:rPr>
        <w:t>变更控制目标模型化。</w:t>
      </w:r>
    </w:p>
    <w:p w:rsidR="009E4E28" w:rsidRDefault="008D5746" w:rsidP="009E4E28">
      <w:pPr>
        <w:pStyle w:val="ac"/>
        <w:ind w:leftChars="-2" w:left="-5" w:firstLineChars="238" w:firstLine="571"/>
        <w:jc w:val="left"/>
      </w:pPr>
      <w:r>
        <w:object w:dxaOrig="10260" w:dyaOrig="6570">
          <v:shape id="_x0000_i1028" type="#_x0000_t75" style="width:341pt;height:218.05pt" o:ole="">
            <v:imagedata r:id="rId23" o:title=""/>
          </v:shape>
          <o:OLEObject Type="Embed" ProgID="Visio.Drawing.15" ShapeID="_x0000_i1028" DrawAspect="Content" ObjectID="_1566418565" r:id="rId24"/>
        </w:object>
      </w:r>
    </w:p>
    <w:p w:rsidR="0032295F" w:rsidRPr="0032295F" w:rsidRDefault="0032295F" w:rsidP="0032295F">
      <w:pPr>
        <w:pStyle w:val="ad"/>
        <w:jc w:val="center"/>
        <w:rPr>
          <w:sz w:val="21"/>
          <w:szCs w:val="21"/>
        </w:rPr>
      </w:pPr>
      <w:bookmarkStart w:id="36" w:name="_Ref471744547"/>
      <w:bookmarkStart w:id="37" w:name="_Ref471744520"/>
      <w:r w:rsidRPr="0032295F">
        <w:rPr>
          <w:rFonts w:hint="eastAsia"/>
          <w:sz w:val="21"/>
          <w:szCs w:val="21"/>
        </w:rPr>
        <w:t>图</w:t>
      </w:r>
      <w:r w:rsidRPr="0032295F">
        <w:rPr>
          <w:rFonts w:hint="eastAsia"/>
          <w:sz w:val="21"/>
          <w:szCs w:val="21"/>
        </w:rPr>
        <w:t xml:space="preserve"> </w:t>
      </w:r>
      <w:r w:rsidRPr="0032295F">
        <w:rPr>
          <w:rFonts w:ascii="Times New Roman" w:hAnsi="Times New Roman" w:cs="Times New Roman"/>
          <w:sz w:val="21"/>
          <w:szCs w:val="21"/>
        </w:rPr>
        <w:fldChar w:fldCharType="begin"/>
      </w:r>
      <w:r w:rsidRPr="0032295F">
        <w:rPr>
          <w:rFonts w:ascii="Times New Roman" w:hAnsi="Times New Roman" w:cs="Times New Roman"/>
          <w:sz w:val="21"/>
          <w:szCs w:val="21"/>
        </w:rPr>
        <w:instrText xml:space="preserve"> SEQ </w:instrText>
      </w:r>
      <w:r w:rsidRPr="0032295F">
        <w:rPr>
          <w:rFonts w:ascii="Times New Roman" w:hAnsi="Times New Roman" w:cs="Times New Roman"/>
          <w:sz w:val="21"/>
          <w:szCs w:val="21"/>
        </w:rPr>
        <w:instrText>图</w:instrText>
      </w:r>
      <w:r w:rsidRPr="0032295F">
        <w:rPr>
          <w:rFonts w:ascii="Times New Roman" w:hAnsi="Times New Roman" w:cs="Times New Roman"/>
          <w:sz w:val="21"/>
          <w:szCs w:val="21"/>
        </w:rPr>
        <w:instrText xml:space="preserve"> \* ARABIC </w:instrText>
      </w:r>
      <w:r w:rsidRPr="0032295F">
        <w:rPr>
          <w:rFonts w:ascii="Times New Roman" w:hAnsi="Times New Roman" w:cs="Times New Roman"/>
          <w:sz w:val="21"/>
          <w:szCs w:val="21"/>
        </w:rPr>
        <w:fldChar w:fldCharType="separate"/>
      </w:r>
      <w:r>
        <w:rPr>
          <w:rFonts w:ascii="Times New Roman" w:hAnsi="Times New Roman" w:cs="Times New Roman"/>
          <w:noProof/>
          <w:sz w:val="21"/>
          <w:szCs w:val="21"/>
        </w:rPr>
        <w:t>5</w:t>
      </w:r>
      <w:r w:rsidRPr="0032295F">
        <w:rPr>
          <w:rFonts w:ascii="Times New Roman" w:hAnsi="Times New Roman" w:cs="Times New Roman"/>
          <w:sz w:val="21"/>
          <w:szCs w:val="21"/>
        </w:rPr>
        <w:fldChar w:fldCharType="end"/>
      </w:r>
      <w:bookmarkEnd w:id="36"/>
      <w:r w:rsidRPr="0032295F">
        <w:rPr>
          <w:rFonts w:hint="eastAsia"/>
          <w:sz w:val="21"/>
          <w:szCs w:val="21"/>
        </w:rPr>
        <w:t xml:space="preserve">  </w:t>
      </w:r>
      <w:r w:rsidRPr="0032295F">
        <w:rPr>
          <w:rFonts w:hint="eastAsia"/>
          <w:sz w:val="21"/>
          <w:szCs w:val="21"/>
        </w:rPr>
        <w:t>技术方案</w:t>
      </w:r>
      <w:bookmarkEnd w:id="37"/>
    </w:p>
    <w:p w:rsidR="00102906" w:rsidRPr="00F236F2" w:rsidRDefault="00FC61D4" w:rsidP="003458D5">
      <w:pPr>
        <w:rPr>
          <w:rFonts w:ascii="Times New Roman" w:eastAsia="宋体" w:hAnsi="Times New Roman" w:cs="Times New Roman"/>
        </w:rPr>
      </w:pPr>
      <w:r w:rsidRPr="00F236F2">
        <w:rPr>
          <w:rFonts w:ascii="Times New Roman" w:eastAsia="宋体" w:hAnsi="Times New Roman" w:cs="Times New Roman" w:hint="eastAsia"/>
        </w:rPr>
        <w:t>3.2.3</w:t>
      </w:r>
      <w:r w:rsidRPr="00F236F2">
        <w:rPr>
          <w:rFonts w:ascii="Times New Roman" w:eastAsia="宋体" w:hAnsi="Times New Roman" w:cs="Times New Roman" w:hint="eastAsia"/>
        </w:rPr>
        <w:t>审定辅助工具</w:t>
      </w:r>
    </w:p>
    <w:p w:rsidR="00FC61D4" w:rsidRPr="00F236F2" w:rsidRDefault="00FC61D4" w:rsidP="004E6900">
      <w:pPr>
        <w:ind w:firstLineChars="200" w:firstLine="480"/>
        <w:rPr>
          <w:rFonts w:ascii="Times New Roman" w:hAnsi="Times New Roman"/>
          <w:szCs w:val="21"/>
        </w:rPr>
      </w:pPr>
      <w:r w:rsidRPr="00F236F2">
        <w:rPr>
          <w:rFonts w:ascii="Times New Roman" w:hAnsi="Times New Roman" w:hint="eastAsia"/>
          <w:szCs w:val="21"/>
        </w:rPr>
        <w:t>基于完成的配置管理过程的模型实现审定辅助工具。审定辅助工具的作用是能够通过输入已生成生命周期数据，对软件在开发过程中是否实现了配置管理相</w:t>
      </w:r>
      <w:r w:rsidRPr="00F236F2">
        <w:rPr>
          <w:rFonts w:ascii="Times New Roman" w:hAnsi="Times New Roman" w:hint="eastAsia"/>
          <w:szCs w:val="21"/>
        </w:rPr>
        <w:lastRenderedPageBreak/>
        <w:t>关目标进行验证。</w:t>
      </w:r>
    </w:p>
    <w:p w:rsidR="009460FD" w:rsidRPr="00F236F2" w:rsidRDefault="009460FD" w:rsidP="004E6900">
      <w:pPr>
        <w:ind w:firstLineChars="200" w:firstLine="480"/>
        <w:rPr>
          <w:rFonts w:ascii="Times New Roman" w:hAnsi="Times New Roman"/>
          <w:szCs w:val="21"/>
        </w:rPr>
      </w:pPr>
      <w:r w:rsidRPr="00F236F2">
        <w:rPr>
          <w:rFonts w:ascii="Times New Roman" w:hAnsi="Times New Roman" w:hint="eastAsia"/>
          <w:szCs w:val="21"/>
        </w:rPr>
        <w:t>3.2.3.1</w:t>
      </w:r>
      <w:r w:rsidRPr="00F236F2">
        <w:rPr>
          <w:rFonts w:ascii="Times New Roman" w:hAnsi="Times New Roman" w:hint="eastAsia"/>
          <w:szCs w:val="21"/>
        </w:rPr>
        <w:t>审定工具的功能</w:t>
      </w:r>
    </w:p>
    <w:p w:rsidR="001F27F4" w:rsidRPr="00F236F2" w:rsidRDefault="001F27F4" w:rsidP="004E6900">
      <w:pPr>
        <w:ind w:firstLineChars="200" w:firstLine="480"/>
        <w:rPr>
          <w:rFonts w:ascii="Times New Roman" w:hAnsi="Times New Roman"/>
          <w:szCs w:val="21"/>
        </w:rPr>
      </w:pPr>
      <w:r w:rsidRPr="00F236F2">
        <w:rPr>
          <w:rFonts w:ascii="Times New Roman" w:hAnsi="Times New Roman" w:hint="eastAsia"/>
          <w:szCs w:val="21"/>
        </w:rPr>
        <w:t>审定辅助工具是一个配置管理环境的模拟，每次从生命周期数据中读取一条配置管理记录，通过这条管理记录对生命周期数据中相关配置项进行检查，判断</w:t>
      </w:r>
      <w:r w:rsidR="001C6D1C" w:rsidRPr="00F236F2">
        <w:rPr>
          <w:rFonts w:ascii="Times New Roman" w:hAnsi="Times New Roman" w:hint="eastAsia"/>
          <w:szCs w:val="21"/>
        </w:rPr>
        <w:t>是否相互矛盾，同时根据配置记录内容改变当前的虚拟配置管理环境的状态，再输入另一条配置管理记录，依次循环直至配置管理记录全部读取完毕</w:t>
      </w:r>
      <w:r w:rsidR="00035808" w:rsidRPr="00F236F2">
        <w:rPr>
          <w:rFonts w:ascii="Times New Roman" w:hAnsi="Times New Roman" w:hint="eastAsia"/>
          <w:szCs w:val="21"/>
        </w:rPr>
        <w:t>（</w:t>
      </w:r>
      <w:r w:rsidR="008D740D" w:rsidRPr="00F236F2">
        <w:rPr>
          <w:rFonts w:ascii="Times New Roman" w:hAnsi="Times New Roman" w:hint="eastAsia"/>
          <w:szCs w:val="21"/>
        </w:rPr>
        <w:t>如</w:t>
      </w:r>
      <w:r w:rsidR="00035808" w:rsidRPr="00F236F2">
        <w:rPr>
          <w:rFonts w:ascii="Times New Roman" w:hAnsi="Times New Roman"/>
          <w:szCs w:val="21"/>
        </w:rPr>
        <w:fldChar w:fldCharType="begin"/>
      </w:r>
      <w:r w:rsidR="00035808" w:rsidRPr="00F236F2">
        <w:rPr>
          <w:rFonts w:ascii="Times New Roman" w:hAnsi="Times New Roman"/>
          <w:szCs w:val="21"/>
        </w:rPr>
        <w:instrText xml:space="preserve"> </w:instrText>
      </w:r>
      <w:r w:rsidR="00035808" w:rsidRPr="00F236F2">
        <w:rPr>
          <w:rFonts w:ascii="Times New Roman" w:hAnsi="Times New Roman" w:hint="eastAsia"/>
          <w:szCs w:val="21"/>
        </w:rPr>
        <w:instrText>REF _Ref471744618 \h</w:instrText>
      </w:r>
      <w:r w:rsidR="00035808" w:rsidRPr="00F236F2">
        <w:rPr>
          <w:rFonts w:ascii="Times New Roman" w:hAnsi="Times New Roman"/>
          <w:szCs w:val="21"/>
        </w:rPr>
        <w:instrText xml:space="preserve">  \* MERGEFORMAT </w:instrText>
      </w:r>
      <w:r w:rsidR="00035808" w:rsidRPr="00F236F2">
        <w:rPr>
          <w:rFonts w:ascii="Times New Roman" w:hAnsi="Times New Roman"/>
          <w:szCs w:val="21"/>
        </w:rPr>
      </w:r>
      <w:r w:rsidR="00035808" w:rsidRPr="00F236F2">
        <w:rPr>
          <w:rFonts w:ascii="Times New Roman" w:hAnsi="Times New Roman"/>
          <w:szCs w:val="21"/>
        </w:rPr>
        <w:fldChar w:fldCharType="separate"/>
      </w:r>
      <w:r w:rsidR="00035808" w:rsidRPr="00F236F2">
        <w:rPr>
          <w:rFonts w:ascii="Times New Roman" w:hAnsi="Times New Roman" w:hint="eastAsia"/>
          <w:szCs w:val="21"/>
        </w:rPr>
        <w:t>图</w:t>
      </w:r>
      <w:r w:rsidR="00035808" w:rsidRPr="00F236F2">
        <w:rPr>
          <w:rFonts w:ascii="Times New Roman" w:hAnsi="Times New Roman" w:hint="eastAsia"/>
          <w:szCs w:val="21"/>
        </w:rPr>
        <w:t xml:space="preserve"> </w:t>
      </w:r>
      <w:r w:rsidR="00035808" w:rsidRPr="00F236F2">
        <w:rPr>
          <w:rFonts w:ascii="Times New Roman" w:hAnsi="Times New Roman"/>
          <w:szCs w:val="21"/>
        </w:rPr>
        <w:t>6</w:t>
      </w:r>
      <w:r w:rsidR="00035808" w:rsidRPr="00F236F2">
        <w:rPr>
          <w:rFonts w:ascii="Times New Roman" w:hAnsi="Times New Roman"/>
          <w:szCs w:val="21"/>
        </w:rPr>
        <w:fldChar w:fldCharType="end"/>
      </w:r>
      <w:r w:rsidR="00035808" w:rsidRPr="00F236F2">
        <w:rPr>
          <w:rFonts w:ascii="Times New Roman" w:hAnsi="Times New Roman" w:hint="eastAsia"/>
          <w:szCs w:val="21"/>
        </w:rPr>
        <w:t>）。</w:t>
      </w:r>
    </w:p>
    <w:p w:rsidR="008C52DB" w:rsidRDefault="009460FD" w:rsidP="001C6D1C">
      <w:pPr>
        <w:ind w:firstLine="420"/>
      </w:pPr>
      <w:r>
        <w:object w:dxaOrig="9481" w:dyaOrig="4590">
          <v:shape id="_x0000_i1029" type="#_x0000_t75" style="width:333.5pt;height:161.65pt" o:ole="">
            <v:imagedata r:id="rId25" o:title=""/>
          </v:shape>
          <o:OLEObject Type="Embed" ProgID="Visio.Drawing.15" ShapeID="_x0000_i1029" DrawAspect="Content" ObjectID="_1566418566" r:id="rId26"/>
        </w:object>
      </w:r>
      <w:bookmarkEnd w:id="34"/>
      <w:bookmarkEnd w:id="35"/>
    </w:p>
    <w:p w:rsidR="0032295F" w:rsidRPr="00235443" w:rsidRDefault="0032295F" w:rsidP="00235443">
      <w:pPr>
        <w:pStyle w:val="ad"/>
        <w:jc w:val="center"/>
        <w:rPr>
          <w:rFonts w:ascii="黑体" w:hAnsi="黑体" w:cs="Times New Roman"/>
          <w:sz w:val="21"/>
          <w:szCs w:val="21"/>
        </w:rPr>
      </w:pPr>
      <w:bookmarkStart w:id="38" w:name="_Ref471744618"/>
      <w:r w:rsidRPr="00235443">
        <w:rPr>
          <w:rFonts w:ascii="黑体" w:hAnsi="黑体" w:hint="eastAsia"/>
          <w:sz w:val="21"/>
          <w:szCs w:val="21"/>
        </w:rPr>
        <w:t xml:space="preserve">图 </w:t>
      </w:r>
      <w:r w:rsidRPr="00235443">
        <w:rPr>
          <w:rFonts w:ascii="黑体" w:hAnsi="黑体"/>
          <w:sz w:val="21"/>
          <w:szCs w:val="21"/>
        </w:rPr>
        <w:fldChar w:fldCharType="begin"/>
      </w:r>
      <w:r w:rsidRPr="00235443">
        <w:rPr>
          <w:rFonts w:ascii="黑体" w:hAnsi="黑体"/>
          <w:sz w:val="21"/>
          <w:szCs w:val="21"/>
        </w:rPr>
        <w:instrText xml:space="preserve"> </w:instrText>
      </w:r>
      <w:r w:rsidRPr="00235443">
        <w:rPr>
          <w:rFonts w:ascii="黑体" w:hAnsi="黑体" w:hint="eastAsia"/>
          <w:sz w:val="21"/>
          <w:szCs w:val="21"/>
        </w:rPr>
        <w:instrText>SEQ 图 \* ARABIC</w:instrText>
      </w:r>
      <w:r w:rsidRPr="00235443">
        <w:rPr>
          <w:rFonts w:ascii="黑体" w:hAnsi="黑体"/>
          <w:sz w:val="21"/>
          <w:szCs w:val="21"/>
        </w:rPr>
        <w:instrText xml:space="preserve"> </w:instrText>
      </w:r>
      <w:r w:rsidRPr="00235443">
        <w:rPr>
          <w:rFonts w:ascii="黑体" w:hAnsi="黑体"/>
          <w:sz w:val="21"/>
          <w:szCs w:val="21"/>
        </w:rPr>
        <w:fldChar w:fldCharType="separate"/>
      </w:r>
      <w:r w:rsidRPr="00235443">
        <w:rPr>
          <w:rFonts w:ascii="黑体" w:hAnsi="黑体"/>
          <w:noProof/>
          <w:sz w:val="21"/>
          <w:szCs w:val="21"/>
        </w:rPr>
        <w:t>6</w:t>
      </w:r>
      <w:r w:rsidRPr="00235443">
        <w:rPr>
          <w:rFonts w:ascii="黑体" w:hAnsi="黑体"/>
          <w:sz w:val="21"/>
          <w:szCs w:val="21"/>
        </w:rPr>
        <w:fldChar w:fldCharType="end"/>
      </w:r>
      <w:bookmarkEnd w:id="38"/>
      <w:r w:rsidR="00235443" w:rsidRPr="00235443">
        <w:rPr>
          <w:rFonts w:ascii="黑体" w:hAnsi="黑体" w:hint="eastAsia"/>
          <w:sz w:val="21"/>
          <w:szCs w:val="21"/>
        </w:rPr>
        <w:t xml:space="preserve">  审定工具应用图</w:t>
      </w:r>
    </w:p>
    <w:p w:rsidR="0027675B" w:rsidRPr="004E44C7" w:rsidRDefault="00B81181" w:rsidP="00FF776C">
      <w:pPr>
        <w:pStyle w:val="1"/>
        <w:rPr>
          <w:rFonts w:asciiTheme="majorEastAsia" w:eastAsiaTheme="majorEastAsia" w:hAnsiTheme="majorEastAsia"/>
        </w:rPr>
      </w:pPr>
      <w:bookmarkStart w:id="39" w:name="_Toc471745784"/>
      <w:r w:rsidRPr="004E44C7">
        <w:rPr>
          <w:rFonts w:asciiTheme="majorEastAsia" w:eastAsiaTheme="majorEastAsia" w:hAnsiTheme="majorEastAsia" w:hint="eastAsia"/>
        </w:rPr>
        <w:t>4</w:t>
      </w:r>
      <w:r w:rsidR="004E44C7" w:rsidRPr="004E44C7">
        <w:rPr>
          <w:rFonts w:asciiTheme="majorEastAsia" w:eastAsiaTheme="majorEastAsia" w:hAnsiTheme="majorEastAsia" w:hint="eastAsia"/>
        </w:rPr>
        <w:t xml:space="preserve"> </w:t>
      </w:r>
      <w:r w:rsidR="0027675B" w:rsidRPr="004E44C7">
        <w:rPr>
          <w:rFonts w:asciiTheme="majorEastAsia" w:eastAsiaTheme="majorEastAsia" w:hAnsiTheme="majorEastAsia"/>
        </w:rPr>
        <w:t>关键技术</w:t>
      </w:r>
      <w:r w:rsidR="00ED1A5C" w:rsidRPr="004E44C7">
        <w:rPr>
          <w:rFonts w:asciiTheme="majorEastAsia" w:eastAsiaTheme="majorEastAsia" w:hAnsiTheme="majorEastAsia" w:hint="eastAsia"/>
        </w:rPr>
        <w:t>与难点</w:t>
      </w:r>
      <w:bookmarkEnd w:id="39"/>
    </w:p>
    <w:p w:rsidR="00B904CE" w:rsidRPr="00F236F2" w:rsidRDefault="00B904CE" w:rsidP="00B904CE">
      <w:pPr>
        <w:pStyle w:val="2"/>
        <w:rPr>
          <w:rFonts w:ascii="Times New Roman" w:hAnsi="Times New Roman"/>
        </w:rPr>
      </w:pPr>
      <w:bookmarkStart w:id="40" w:name="_Toc471745785"/>
      <w:r w:rsidRPr="00F236F2">
        <w:rPr>
          <w:rFonts w:ascii="Times New Roman" w:hAnsi="Times New Roman" w:hint="eastAsia"/>
        </w:rPr>
        <w:t>4.1.</w:t>
      </w:r>
      <w:r w:rsidR="00625301" w:rsidRPr="00F236F2">
        <w:rPr>
          <w:rFonts w:ascii="Times New Roman" w:hAnsi="Times New Roman" w:hint="eastAsia"/>
        </w:rPr>
        <w:t>目标的验证</w:t>
      </w:r>
      <w:bookmarkEnd w:id="40"/>
    </w:p>
    <w:p w:rsidR="00B904CE" w:rsidRPr="00F236F2" w:rsidRDefault="00625301" w:rsidP="004E6900">
      <w:pPr>
        <w:ind w:firstLineChars="200" w:firstLine="480"/>
        <w:rPr>
          <w:rFonts w:ascii="Times New Roman" w:hAnsi="Times New Roman"/>
          <w:szCs w:val="21"/>
        </w:rPr>
      </w:pPr>
      <w:r w:rsidRPr="00F236F2">
        <w:rPr>
          <w:rFonts w:ascii="Times New Roman" w:hAnsi="Times New Roman" w:hint="eastAsia"/>
          <w:szCs w:val="21"/>
        </w:rPr>
        <w:t>根据</w:t>
      </w:r>
      <w:r w:rsidRPr="00F236F2">
        <w:rPr>
          <w:rFonts w:ascii="Times New Roman" w:hAnsi="Times New Roman" w:hint="eastAsia"/>
          <w:szCs w:val="21"/>
        </w:rPr>
        <w:t>2.3.3.1</w:t>
      </w:r>
      <w:r w:rsidRPr="00F236F2">
        <w:rPr>
          <w:rFonts w:ascii="Times New Roman" w:hAnsi="Times New Roman" w:hint="eastAsia"/>
          <w:szCs w:val="21"/>
        </w:rPr>
        <w:t>，由于目标的模糊性和不全面性，对目标进行审定既要考虑实践工作中各种情况，还要考虑隐形目标的实现，怎样将目标的验证转化为模型是一个难点，为解决此问题，一是要做好</w:t>
      </w:r>
      <w:r w:rsidRPr="00F236F2">
        <w:rPr>
          <w:rFonts w:ascii="Times New Roman" w:hAnsi="Times New Roman" w:hint="eastAsia"/>
          <w:szCs w:val="21"/>
        </w:rPr>
        <w:t>Do178c</w:t>
      </w:r>
      <w:r w:rsidRPr="00F236F2">
        <w:rPr>
          <w:rFonts w:ascii="Times New Roman" w:hAnsi="Times New Roman" w:hint="eastAsia"/>
          <w:szCs w:val="21"/>
        </w:rPr>
        <w:t>标准的研究，</w:t>
      </w:r>
      <w:r w:rsidR="0081275E" w:rsidRPr="00F236F2">
        <w:rPr>
          <w:rFonts w:ascii="Times New Roman" w:hAnsi="Times New Roman" w:hint="eastAsia"/>
          <w:szCs w:val="21"/>
        </w:rPr>
        <w:t>搞清</w:t>
      </w:r>
      <w:r w:rsidRPr="00F236F2">
        <w:rPr>
          <w:rFonts w:ascii="Times New Roman" w:hAnsi="Times New Roman" w:hint="eastAsia"/>
          <w:szCs w:val="21"/>
        </w:rPr>
        <w:t>目标、过程和数据关系；二是</w:t>
      </w:r>
      <w:r w:rsidR="00C123CC" w:rsidRPr="00F236F2">
        <w:rPr>
          <w:rFonts w:ascii="Times New Roman" w:hAnsi="Times New Roman" w:hint="eastAsia"/>
          <w:szCs w:val="21"/>
        </w:rPr>
        <w:t>通过参与适航软件研制项目进程了解实际工作中的情况；三是参考审查单审查活动。</w:t>
      </w:r>
    </w:p>
    <w:p w:rsidR="000617B2" w:rsidRPr="00F236F2" w:rsidRDefault="00D60B61" w:rsidP="00957FD6">
      <w:pPr>
        <w:pStyle w:val="2"/>
        <w:ind w:left="420" w:hanging="420"/>
        <w:rPr>
          <w:rFonts w:ascii="Times New Roman" w:hAnsi="Times New Roman"/>
        </w:rPr>
      </w:pPr>
      <w:bookmarkStart w:id="41" w:name="_Toc471745786"/>
      <w:r w:rsidRPr="00F236F2">
        <w:rPr>
          <w:rFonts w:ascii="Times New Roman" w:hAnsi="Times New Roman" w:hint="eastAsia"/>
        </w:rPr>
        <w:t>4.</w:t>
      </w:r>
      <w:r w:rsidR="00B904CE" w:rsidRPr="00F236F2">
        <w:rPr>
          <w:rFonts w:ascii="Times New Roman" w:hAnsi="Times New Roman" w:hint="eastAsia"/>
        </w:rPr>
        <w:t>2</w:t>
      </w:r>
      <w:r w:rsidR="00957FD6" w:rsidRPr="00F236F2">
        <w:rPr>
          <w:rFonts w:ascii="Times New Roman" w:hAnsi="Times New Roman" w:hint="eastAsia"/>
        </w:rPr>
        <w:t>配置管理过程</w:t>
      </w:r>
      <w:r w:rsidR="000617B2" w:rsidRPr="00F236F2">
        <w:rPr>
          <w:rFonts w:ascii="Times New Roman" w:hAnsi="Times New Roman" w:hint="eastAsia"/>
        </w:rPr>
        <w:t>建模</w:t>
      </w:r>
      <w:r w:rsidR="00013946" w:rsidRPr="00F236F2">
        <w:rPr>
          <w:rFonts w:ascii="Times New Roman" w:hAnsi="Times New Roman" w:hint="eastAsia"/>
        </w:rPr>
        <w:t>方法的选取</w:t>
      </w:r>
      <w:bookmarkEnd w:id="41"/>
    </w:p>
    <w:p w:rsidR="00D60B61" w:rsidRPr="00F236F2" w:rsidRDefault="00D60B61" w:rsidP="004E6900">
      <w:pPr>
        <w:ind w:firstLineChars="200" w:firstLine="480"/>
        <w:rPr>
          <w:rFonts w:ascii="Times New Roman" w:hAnsi="Times New Roman"/>
          <w:szCs w:val="21"/>
        </w:rPr>
      </w:pPr>
      <w:r w:rsidRPr="00F236F2">
        <w:rPr>
          <w:rFonts w:ascii="Times New Roman" w:hAnsi="Times New Roman" w:hint="eastAsia"/>
          <w:szCs w:val="21"/>
        </w:rPr>
        <w:t>由于所建立模型的过程、数据与目标间的复杂关系，选择一种适用于此次建模的方法</w:t>
      </w:r>
      <w:r w:rsidR="006A3824" w:rsidRPr="00F236F2">
        <w:rPr>
          <w:rFonts w:ascii="Times New Roman" w:hAnsi="Times New Roman" w:hint="eastAsia"/>
          <w:szCs w:val="21"/>
        </w:rPr>
        <w:t>是</w:t>
      </w:r>
      <w:r w:rsidRPr="00F236F2">
        <w:rPr>
          <w:rFonts w:ascii="Times New Roman" w:hAnsi="Times New Roman" w:hint="eastAsia"/>
          <w:szCs w:val="21"/>
        </w:rPr>
        <w:t>一个难点。</w:t>
      </w:r>
    </w:p>
    <w:p w:rsidR="00D60B61" w:rsidRPr="00F236F2" w:rsidRDefault="00D60B61" w:rsidP="004E6900">
      <w:pPr>
        <w:ind w:firstLineChars="200" w:firstLine="480"/>
        <w:rPr>
          <w:rFonts w:ascii="Times New Roman" w:hAnsi="Times New Roman"/>
          <w:szCs w:val="21"/>
        </w:rPr>
      </w:pPr>
      <w:r w:rsidRPr="00F236F2">
        <w:rPr>
          <w:rFonts w:ascii="Times New Roman" w:hAnsi="Times New Roman" w:hint="eastAsia"/>
          <w:szCs w:val="21"/>
        </w:rPr>
        <w:lastRenderedPageBreak/>
        <w:t>由于过程建模是对软件过程活动的再工程</w:t>
      </w:r>
      <w:r w:rsidRPr="00F236F2">
        <w:rPr>
          <w:rFonts w:ascii="Times New Roman" w:hAnsi="Times New Roman" w:hint="eastAsia"/>
          <w:szCs w:val="21"/>
        </w:rPr>
        <w:t>,</w:t>
      </w:r>
      <w:r w:rsidRPr="00F236F2">
        <w:rPr>
          <w:rFonts w:ascii="Times New Roman" w:hAnsi="Times New Roman" w:hint="eastAsia"/>
          <w:szCs w:val="21"/>
        </w:rPr>
        <w:t>涉及到软件产品的开发与维护、软件项目管理、过程管理与过程改善等各个方面</w:t>
      </w:r>
      <w:r w:rsidRPr="00F236F2">
        <w:rPr>
          <w:rFonts w:ascii="Times New Roman" w:hAnsi="Times New Roman" w:hint="eastAsia"/>
          <w:szCs w:val="21"/>
        </w:rPr>
        <w:t>,</w:t>
      </w:r>
      <w:r w:rsidRPr="00F236F2">
        <w:rPr>
          <w:rFonts w:ascii="Times New Roman" w:hAnsi="Times New Roman" w:hint="eastAsia"/>
          <w:szCs w:val="21"/>
        </w:rPr>
        <w:t>涉及到过程活动、角色、产品、资源和约束等各种过程成分</w:t>
      </w:r>
      <w:r w:rsidRPr="00F236F2">
        <w:rPr>
          <w:rFonts w:ascii="Times New Roman" w:hAnsi="Times New Roman" w:hint="eastAsia"/>
          <w:szCs w:val="21"/>
        </w:rPr>
        <w:t>,</w:t>
      </w:r>
      <w:r w:rsidRPr="00F236F2">
        <w:rPr>
          <w:rFonts w:ascii="Times New Roman" w:hAnsi="Times New Roman" w:hint="eastAsia"/>
          <w:szCs w:val="21"/>
        </w:rPr>
        <w:t>还涉及到建模所用的形式化方法</w:t>
      </w:r>
      <w:r w:rsidRPr="00F236F2">
        <w:rPr>
          <w:rFonts w:ascii="Times New Roman" w:hAnsi="Times New Roman" w:hint="eastAsia"/>
          <w:szCs w:val="21"/>
        </w:rPr>
        <w:t>,</w:t>
      </w:r>
      <w:r w:rsidRPr="00F236F2">
        <w:rPr>
          <w:rFonts w:ascii="Times New Roman" w:hAnsi="Times New Roman" w:hint="eastAsia"/>
          <w:szCs w:val="21"/>
        </w:rPr>
        <w:t>加之软件过程本身具有的复杂性</w:t>
      </w:r>
      <w:r w:rsidRPr="00F236F2">
        <w:rPr>
          <w:rFonts w:ascii="Times New Roman" w:hAnsi="Times New Roman" w:hint="eastAsia"/>
          <w:szCs w:val="21"/>
        </w:rPr>
        <w:t>,</w:t>
      </w:r>
      <w:r w:rsidRPr="00F236F2">
        <w:rPr>
          <w:rFonts w:ascii="Times New Roman" w:hAnsi="Times New Roman" w:hint="eastAsia"/>
          <w:szCs w:val="21"/>
        </w:rPr>
        <w:t>使得构造过程模型的方法也是多种多样的。</w:t>
      </w:r>
    </w:p>
    <w:p w:rsidR="00D60B61" w:rsidRPr="00F236F2" w:rsidRDefault="00D60B61" w:rsidP="00D60B61">
      <w:pPr>
        <w:pStyle w:val="ac"/>
        <w:numPr>
          <w:ilvl w:val="0"/>
          <w:numId w:val="28"/>
        </w:numPr>
        <w:ind w:firstLineChars="0"/>
        <w:rPr>
          <w:rFonts w:ascii="Times New Roman" w:hAnsi="Times New Roman"/>
          <w:szCs w:val="21"/>
        </w:rPr>
      </w:pPr>
      <w:r w:rsidRPr="00F236F2">
        <w:rPr>
          <w:rFonts w:ascii="Times New Roman" w:hAnsi="Times New Roman" w:hint="eastAsia"/>
        </w:rPr>
        <w:t>以</w:t>
      </w:r>
      <w:r w:rsidRPr="00F236F2">
        <w:rPr>
          <w:rFonts w:ascii="Times New Roman" w:hAnsi="Times New Roman" w:hint="eastAsia"/>
          <w:b/>
        </w:rPr>
        <w:t>过程所涉及的各种成分</w:t>
      </w:r>
      <w:r w:rsidRPr="00F236F2">
        <w:rPr>
          <w:rFonts w:ascii="Times New Roman" w:hAnsi="Times New Roman" w:hint="eastAsia"/>
        </w:rPr>
        <w:t>(</w:t>
      </w:r>
      <w:r w:rsidRPr="00F236F2">
        <w:rPr>
          <w:rFonts w:ascii="Times New Roman" w:hAnsi="Times New Roman" w:hint="eastAsia"/>
        </w:rPr>
        <w:t>如活动、角色、产品、资源和约束等</w:t>
      </w:r>
      <w:r w:rsidRPr="00F236F2">
        <w:rPr>
          <w:rFonts w:ascii="Times New Roman" w:hAnsi="Times New Roman" w:hint="eastAsia"/>
        </w:rPr>
        <w:t>)</w:t>
      </w:r>
      <w:r w:rsidRPr="00F236F2">
        <w:rPr>
          <w:rFonts w:ascii="Times New Roman" w:hAnsi="Times New Roman" w:hint="eastAsia"/>
        </w:rPr>
        <w:t>为出发点来</w:t>
      </w:r>
      <w:r w:rsidR="004E6900" w:rsidRPr="00F236F2">
        <w:rPr>
          <w:rFonts w:ascii="Times New Roman" w:hAnsi="Times New Roman" w:hint="eastAsia"/>
        </w:rPr>
        <w:t>考虑</w:t>
      </w:r>
      <w:r w:rsidRPr="00F236F2">
        <w:rPr>
          <w:rFonts w:ascii="Times New Roman" w:hAnsi="Times New Roman" w:hint="eastAsia"/>
          <w:szCs w:val="21"/>
        </w:rPr>
        <w:t>过程建模。主要有四种不同</w:t>
      </w:r>
      <w:r w:rsidR="004E6900" w:rsidRPr="00F236F2">
        <w:rPr>
          <w:rFonts w:ascii="Times New Roman" w:hAnsi="Times New Roman" w:hint="eastAsia"/>
          <w:szCs w:val="21"/>
        </w:rPr>
        <w:t>方法：</w:t>
      </w:r>
    </w:p>
    <w:p w:rsidR="00D60B61" w:rsidRPr="00F236F2" w:rsidRDefault="00D60B61" w:rsidP="00D60B61">
      <w:pPr>
        <w:pStyle w:val="ac"/>
        <w:numPr>
          <w:ilvl w:val="0"/>
          <w:numId w:val="29"/>
        </w:numPr>
        <w:ind w:firstLineChars="0"/>
        <w:rPr>
          <w:rFonts w:ascii="Times New Roman" w:hAnsi="Times New Roman"/>
        </w:rPr>
      </w:pPr>
      <w:r w:rsidRPr="00F236F2">
        <w:rPr>
          <w:rFonts w:ascii="Times New Roman" w:hAnsi="Times New Roman" w:hint="eastAsia"/>
        </w:rPr>
        <w:t>以活动为中心的建模方法</w:t>
      </w:r>
    </w:p>
    <w:p w:rsidR="00D60B61" w:rsidRPr="00F236F2" w:rsidRDefault="00D60B61" w:rsidP="00D60B61">
      <w:pPr>
        <w:pStyle w:val="ac"/>
        <w:numPr>
          <w:ilvl w:val="0"/>
          <w:numId w:val="29"/>
        </w:numPr>
        <w:ind w:firstLineChars="0"/>
        <w:rPr>
          <w:rFonts w:ascii="Times New Roman" w:hAnsi="Times New Roman"/>
        </w:rPr>
      </w:pPr>
      <w:r w:rsidRPr="00F236F2">
        <w:rPr>
          <w:rFonts w:ascii="Times New Roman" w:hAnsi="Times New Roman" w:hint="eastAsia"/>
        </w:rPr>
        <w:t>以角色为中心的建模方法</w:t>
      </w:r>
    </w:p>
    <w:p w:rsidR="00D60B61" w:rsidRPr="00F236F2" w:rsidRDefault="00D60B61" w:rsidP="00D60B61">
      <w:pPr>
        <w:pStyle w:val="ac"/>
        <w:numPr>
          <w:ilvl w:val="0"/>
          <w:numId w:val="29"/>
        </w:numPr>
        <w:ind w:firstLineChars="0"/>
        <w:rPr>
          <w:rFonts w:ascii="Times New Roman" w:hAnsi="Times New Roman"/>
        </w:rPr>
      </w:pPr>
      <w:r w:rsidRPr="00F236F2">
        <w:rPr>
          <w:rFonts w:ascii="Times New Roman" w:hAnsi="Times New Roman" w:hint="eastAsia"/>
        </w:rPr>
        <w:t>以产品为中心的建模方法</w:t>
      </w:r>
    </w:p>
    <w:p w:rsidR="00D60B61" w:rsidRPr="00F236F2" w:rsidRDefault="00D60B61" w:rsidP="00D60B61">
      <w:pPr>
        <w:pStyle w:val="ac"/>
        <w:numPr>
          <w:ilvl w:val="0"/>
          <w:numId w:val="29"/>
        </w:numPr>
        <w:ind w:firstLineChars="0"/>
        <w:rPr>
          <w:rFonts w:ascii="Times New Roman" w:hAnsi="Times New Roman"/>
        </w:rPr>
      </w:pPr>
      <w:r w:rsidRPr="00F236F2">
        <w:rPr>
          <w:rFonts w:ascii="Times New Roman" w:hAnsi="Times New Roman" w:hint="eastAsia"/>
        </w:rPr>
        <w:t>基于过程模板的建模方法</w:t>
      </w:r>
    </w:p>
    <w:p w:rsidR="00D60B61" w:rsidRPr="00F236F2" w:rsidRDefault="00D60B61" w:rsidP="00D60B61">
      <w:pPr>
        <w:pStyle w:val="ac"/>
        <w:numPr>
          <w:ilvl w:val="0"/>
          <w:numId w:val="28"/>
        </w:numPr>
        <w:ind w:firstLineChars="0"/>
        <w:rPr>
          <w:rFonts w:ascii="Times New Roman" w:hAnsi="Times New Roman"/>
        </w:rPr>
      </w:pPr>
      <w:r w:rsidRPr="00F236F2">
        <w:rPr>
          <w:rFonts w:ascii="Times New Roman" w:hAnsi="Times New Roman" w:hint="eastAsia"/>
        </w:rPr>
        <w:t>以软件过程模型侧重于描述</w:t>
      </w:r>
      <w:r w:rsidRPr="00F236F2">
        <w:rPr>
          <w:rFonts w:ascii="Times New Roman" w:hAnsi="Times New Roman" w:hint="eastAsia"/>
          <w:b/>
        </w:rPr>
        <w:t>功能目标</w:t>
      </w:r>
      <w:r w:rsidRPr="00F236F2">
        <w:rPr>
          <w:rFonts w:ascii="Times New Roman" w:hAnsi="Times New Roman" w:hint="eastAsia"/>
        </w:rPr>
        <w:t>还是侧重于描述</w:t>
      </w:r>
      <w:r w:rsidRPr="00F236F2">
        <w:rPr>
          <w:rFonts w:ascii="Times New Roman" w:hAnsi="Times New Roman" w:hint="eastAsia"/>
          <w:b/>
        </w:rPr>
        <w:t>活动行为</w:t>
      </w:r>
      <w:r w:rsidRPr="00F236F2">
        <w:rPr>
          <w:rFonts w:ascii="Times New Roman" w:hAnsi="Times New Roman" w:hint="eastAsia"/>
        </w:rPr>
        <w:t>。主要考虑过程模型是否支持软件过程的动态性进行分类</w:t>
      </w:r>
    </w:p>
    <w:p w:rsidR="00D60B61" w:rsidRPr="00F236F2" w:rsidRDefault="00D60B61" w:rsidP="00D60B61">
      <w:pPr>
        <w:pStyle w:val="ac"/>
        <w:numPr>
          <w:ilvl w:val="0"/>
          <w:numId w:val="34"/>
        </w:numPr>
        <w:ind w:firstLineChars="0"/>
        <w:rPr>
          <w:rFonts w:ascii="Times New Roman" w:hAnsi="Times New Roman"/>
        </w:rPr>
      </w:pPr>
      <w:r w:rsidRPr="00F236F2">
        <w:rPr>
          <w:rFonts w:ascii="Times New Roman" w:hAnsi="Times New Roman" w:hint="eastAsia"/>
        </w:rPr>
        <w:t>面向活动的过程建模方法</w:t>
      </w:r>
    </w:p>
    <w:p w:rsidR="00D60B61" w:rsidRPr="00F236F2" w:rsidRDefault="00D60B61" w:rsidP="00D60B61">
      <w:pPr>
        <w:pStyle w:val="ac"/>
        <w:numPr>
          <w:ilvl w:val="0"/>
          <w:numId w:val="34"/>
        </w:numPr>
        <w:ind w:firstLineChars="0"/>
        <w:rPr>
          <w:rFonts w:ascii="Times New Roman" w:hAnsi="Times New Roman"/>
        </w:rPr>
      </w:pPr>
      <w:r w:rsidRPr="00F236F2">
        <w:rPr>
          <w:rFonts w:ascii="Times New Roman" w:hAnsi="Times New Roman" w:hint="eastAsia"/>
        </w:rPr>
        <w:t>面向目标的建模方法</w:t>
      </w:r>
    </w:p>
    <w:p w:rsidR="00D60B61" w:rsidRPr="00F236F2" w:rsidRDefault="00D60B61" w:rsidP="00D60B61">
      <w:pPr>
        <w:pStyle w:val="ac"/>
        <w:numPr>
          <w:ilvl w:val="0"/>
          <w:numId w:val="34"/>
        </w:numPr>
        <w:ind w:firstLineChars="0"/>
        <w:rPr>
          <w:rFonts w:ascii="Times New Roman" w:hAnsi="Times New Roman"/>
        </w:rPr>
      </w:pPr>
      <w:r w:rsidRPr="00F236F2">
        <w:rPr>
          <w:rFonts w:ascii="Times New Roman" w:hAnsi="Times New Roman" w:hint="eastAsia"/>
        </w:rPr>
        <w:t>面向活动和面向目标的建模方法的结合。</w:t>
      </w:r>
    </w:p>
    <w:p w:rsidR="00D60B61" w:rsidRPr="00F236F2" w:rsidRDefault="00D60B61" w:rsidP="00D60B61">
      <w:pPr>
        <w:pStyle w:val="ac"/>
        <w:numPr>
          <w:ilvl w:val="0"/>
          <w:numId w:val="28"/>
        </w:numPr>
        <w:ind w:firstLineChars="0"/>
        <w:rPr>
          <w:rFonts w:ascii="Times New Roman" w:hAnsi="Times New Roman"/>
        </w:rPr>
      </w:pPr>
      <w:r w:rsidRPr="00F236F2">
        <w:rPr>
          <w:rFonts w:ascii="Times New Roman" w:hAnsi="Times New Roman" w:hint="eastAsia"/>
        </w:rPr>
        <w:t>按照过程建模所采用的不同形式化方法的分类。</w:t>
      </w:r>
    </w:p>
    <w:p w:rsidR="00D60B61" w:rsidRPr="00F236F2" w:rsidRDefault="00D60B61" w:rsidP="00D60B61">
      <w:pPr>
        <w:pStyle w:val="ac"/>
        <w:numPr>
          <w:ilvl w:val="0"/>
          <w:numId w:val="35"/>
        </w:numPr>
        <w:ind w:firstLineChars="0"/>
        <w:rPr>
          <w:rFonts w:ascii="Times New Roman" w:hAnsi="Times New Roman"/>
        </w:rPr>
      </w:pPr>
      <w:r w:rsidRPr="00F236F2">
        <w:rPr>
          <w:rFonts w:ascii="Times New Roman" w:hAnsi="Times New Roman" w:hint="eastAsia"/>
        </w:rPr>
        <w:t>过程程序设计方法</w:t>
      </w:r>
    </w:p>
    <w:p w:rsidR="00D60B61" w:rsidRPr="00F236F2" w:rsidRDefault="00D60B61" w:rsidP="00D60B61">
      <w:pPr>
        <w:pStyle w:val="ac"/>
        <w:numPr>
          <w:ilvl w:val="0"/>
          <w:numId w:val="35"/>
        </w:numPr>
        <w:ind w:firstLineChars="0"/>
        <w:rPr>
          <w:rFonts w:ascii="Times New Roman" w:hAnsi="Times New Roman"/>
        </w:rPr>
      </w:pPr>
      <w:r w:rsidRPr="00F236F2">
        <w:rPr>
          <w:rFonts w:ascii="Times New Roman" w:hAnsi="Times New Roman" w:hint="eastAsia"/>
        </w:rPr>
        <w:t>多功能分解方法</w:t>
      </w:r>
    </w:p>
    <w:p w:rsidR="00D60B61" w:rsidRPr="00F236F2" w:rsidRDefault="00D60B61" w:rsidP="00D60B61">
      <w:pPr>
        <w:pStyle w:val="ac"/>
        <w:numPr>
          <w:ilvl w:val="0"/>
          <w:numId w:val="35"/>
        </w:numPr>
        <w:ind w:firstLineChars="0"/>
        <w:rPr>
          <w:rFonts w:ascii="Times New Roman" w:hAnsi="Times New Roman"/>
        </w:rPr>
      </w:pPr>
      <w:r w:rsidRPr="00F236F2">
        <w:rPr>
          <w:rFonts w:ascii="Times New Roman" w:hAnsi="Times New Roman" w:hint="eastAsia"/>
        </w:rPr>
        <w:t>基于计划的建模方法</w:t>
      </w:r>
    </w:p>
    <w:p w:rsidR="00D60B61" w:rsidRPr="00F236F2" w:rsidRDefault="00D60B61" w:rsidP="00D60B61">
      <w:pPr>
        <w:pStyle w:val="ac"/>
        <w:numPr>
          <w:ilvl w:val="0"/>
          <w:numId w:val="35"/>
        </w:numPr>
        <w:ind w:firstLineChars="0"/>
        <w:rPr>
          <w:rFonts w:ascii="Times New Roman" w:hAnsi="Times New Roman"/>
        </w:rPr>
      </w:pPr>
      <w:r w:rsidRPr="00F236F2">
        <w:rPr>
          <w:rFonts w:ascii="Times New Roman" w:hAnsi="Times New Roman" w:hint="eastAsia"/>
        </w:rPr>
        <w:t>基于</w:t>
      </w:r>
      <w:r w:rsidRPr="00F236F2">
        <w:rPr>
          <w:rFonts w:ascii="Times New Roman" w:hAnsi="Times New Roman" w:hint="eastAsia"/>
        </w:rPr>
        <w:t>Petri</w:t>
      </w:r>
      <w:r w:rsidRPr="00F236F2">
        <w:rPr>
          <w:rFonts w:ascii="Times New Roman" w:hAnsi="Times New Roman" w:hint="eastAsia"/>
        </w:rPr>
        <w:t>网的建模方法</w:t>
      </w:r>
    </w:p>
    <w:p w:rsidR="00D60B61" w:rsidRPr="00F236F2" w:rsidRDefault="00D60B61" w:rsidP="00D60B61">
      <w:pPr>
        <w:pStyle w:val="ac"/>
        <w:numPr>
          <w:ilvl w:val="0"/>
          <w:numId w:val="35"/>
        </w:numPr>
        <w:ind w:firstLineChars="0"/>
        <w:rPr>
          <w:rFonts w:ascii="Times New Roman" w:hAnsi="Times New Roman"/>
        </w:rPr>
      </w:pPr>
      <w:r w:rsidRPr="00F236F2">
        <w:rPr>
          <w:rFonts w:ascii="Times New Roman" w:hAnsi="Times New Roman" w:hint="eastAsia"/>
        </w:rPr>
        <w:t>基于规则的建模方法</w:t>
      </w:r>
    </w:p>
    <w:p w:rsidR="00D60B61" w:rsidRPr="00F236F2" w:rsidRDefault="00D60B61" w:rsidP="00D60B61">
      <w:pPr>
        <w:pStyle w:val="ac"/>
        <w:numPr>
          <w:ilvl w:val="0"/>
          <w:numId w:val="35"/>
        </w:numPr>
        <w:ind w:firstLineChars="0"/>
        <w:rPr>
          <w:rFonts w:ascii="Times New Roman" w:hAnsi="Times New Roman"/>
        </w:rPr>
      </w:pPr>
      <w:r w:rsidRPr="00F236F2">
        <w:rPr>
          <w:rFonts w:ascii="Times New Roman" w:hAnsi="Times New Roman" w:hint="eastAsia"/>
        </w:rPr>
        <w:t>基于逻辑的建模方法</w:t>
      </w:r>
    </w:p>
    <w:p w:rsidR="00D60B61" w:rsidRPr="00F236F2" w:rsidRDefault="00D60B61" w:rsidP="00D60B61">
      <w:pPr>
        <w:pStyle w:val="ac"/>
        <w:numPr>
          <w:ilvl w:val="0"/>
          <w:numId w:val="35"/>
        </w:numPr>
        <w:ind w:firstLineChars="0"/>
        <w:rPr>
          <w:rFonts w:ascii="Times New Roman" w:hAnsi="Times New Roman"/>
        </w:rPr>
      </w:pPr>
      <w:r w:rsidRPr="00F236F2">
        <w:rPr>
          <w:rFonts w:ascii="Times New Roman" w:hAnsi="Times New Roman" w:hint="eastAsia"/>
        </w:rPr>
        <w:t>基于知识的建模方法</w:t>
      </w:r>
    </w:p>
    <w:p w:rsidR="00D60B61" w:rsidRPr="00F236F2" w:rsidRDefault="00D60B61" w:rsidP="00D60B61">
      <w:pPr>
        <w:pStyle w:val="ac"/>
        <w:numPr>
          <w:ilvl w:val="0"/>
          <w:numId w:val="35"/>
        </w:numPr>
        <w:ind w:firstLineChars="0"/>
        <w:rPr>
          <w:rFonts w:ascii="Times New Roman" w:hAnsi="Times New Roman"/>
        </w:rPr>
      </w:pPr>
      <w:r w:rsidRPr="00F236F2">
        <w:rPr>
          <w:rFonts w:ascii="Times New Roman" w:hAnsi="Times New Roman" w:hint="eastAsia"/>
        </w:rPr>
        <w:t>混合风格的建模方法</w:t>
      </w:r>
    </w:p>
    <w:p w:rsidR="00D60B61" w:rsidRPr="00F236F2" w:rsidRDefault="00D60B61" w:rsidP="00035808">
      <w:pPr>
        <w:ind w:firstLineChars="200" w:firstLine="480"/>
        <w:rPr>
          <w:rFonts w:ascii="Times New Roman" w:hAnsi="Times New Roman"/>
        </w:rPr>
      </w:pPr>
      <w:r w:rsidRPr="00F236F2">
        <w:rPr>
          <w:rFonts w:ascii="Times New Roman" w:hAnsi="Times New Roman" w:hint="eastAsia"/>
        </w:rPr>
        <w:t>基于建模目的以及配置管理过程特点的考虑，本研究所准备采用基于过程模板、面向活动和面向目标结合、基于</w:t>
      </w:r>
      <w:r w:rsidRPr="00F236F2">
        <w:rPr>
          <w:rFonts w:ascii="Times New Roman" w:hAnsi="Times New Roman" w:hint="eastAsia"/>
        </w:rPr>
        <w:t>Petri</w:t>
      </w:r>
      <w:r w:rsidRPr="00F236F2">
        <w:rPr>
          <w:rFonts w:ascii="Times New Roman" w:hAnsi="Times New Roman" w:hint="eastAsia"/>
        </w:rPr>
        <w:t>网与</w:t>
      </w:r>
      <w:r w:rsidRPr="00F236F2">
        <w:rPr>
          <w:rFonts w:ascii="Times New Roman" w:hAnsi="Times New Roman" w:hint="eastAsia"/>
        </w:rPr>
        <w:t>UML</w:t>
      </w:r>
      <w:r w:rsidRPr="00F236F2">
        <w:rPr>
          <w:rFonts w:ascii="Times New Roman" w:hAnsi="Times New Roman" w:hint="eastAsia"/>
        </w:rPr>
        <w:t>集合的建模方法，并在研究过程中跟进实际情况</w:t>
      </w:r>
      <w:r w:rsidR="00CC6042" w:rsidRPr="00F236F2">
        <w:rPr>
          <w:rFonts w:ascii="Times New Roman" w:hAnsi="Times New Roman" w:hint="eastAsia"/>
        </w:rPr>
        <w:t>加以考虑变更或改动。</w:t>
      </w:r>
    </w:p>
    <w:p w:rsidR="00957FD6" w:rsidRPr="00F236F2" w:rsidRDefault="00B904CE" w:rsidP="00957FD6">
      <w:pPr>
        <w:pStyle w:val="2"/>
        <w:rPr>
          <w:rFonts w:ascii="Times New Roman" w:hAnsi="Times New Roman"/>
        </w:rPr>
      </w:pPr>
      <w:bookmarkStart w:id="42" w:name="_Toc471745787"/>
      <w:r w:rsidRPr="00F236F2">
        <w:rPr>
          <w:rFonts w:ascii="Times New Roman" w:hAnsi="Times New Roman" w:hint="eastAsia"/>
        </w:rPr>
        <w:lastRenderedPageBreak/>
        <w:t>4.3</w:t>
      </w:r>
      <w:r w:rsidR="00957FD6" w:rsidRPr="00F236F2">
        <w:rPr>
          <w:rFonts w:ascii="Times New Roman" w:hAnsi="Times New Roman" w:hint="eastAsia"/>
        </w:rPr>
        <w:t>.</w:t>
      </w:r>
      <w:r w:rsidR="00957FD6" w:rsidRPr="00F236F2">
        <w:rPr>
          <w:rFonts w:ascii="Times New Roman" w:hAnsi="Times New Roman" w:hint="eastAsia"/>
        </w:rPr>
        <w:t>软件生命周期数据的标准化</w:t>
      </w:r>
      <w:r w:rsidR="00CC6042" w:rsidRPr="00F236F2">
        <w:rPr>
          <w:rFonts w:ascii="Times New Roman" w:hAnsi="Times New Roman" w:hint="eastAsia"/>
        </w:rPr>
        <w:t>。</w:t>
      </w:r>
      <w:bookmarkEnd w:id="42"/>
    </w:p>
    <w:p w:rsidR="00CC6042" w:rsidRPr="00F236F2" w:rsidRDefault="00CC6042" w:rsidP="00CC6042">
      <w:pPr>
        <w:ind w:firstLine="420"/>
        <w:rPr>
          <w:rFonts w:ascii="Times New Roman" w:hAnsi="Times New Roman"/>
        </w:rPr>
      </w:pPr>
      <w:r w:rsidRPr="00F236F2">
        <w:rPr>
          <w:rFonts w:ascii="Times New Roman" w:hAnsi="Times New Roman" w:hint="eastAsia"/>
        </w:rPr>
        <w:t>根据最佳实践提出的数据项管理的要求，将管理的配置项分为了数据元与数据项，并且识别了以下数据项</w:t>
      </w:r>
      <w:r w:rsidR="00035808" w:rsidRPr="00F236F2">
        <w:rPr>
          <w:rFonts w:ascii="Times New Roman" w:hAnsi="Times New Roman" w:hint="eastAsia"/>
        </w:rPr>
        <w:t>（</w:t>
      </w:r>
      <w:r w:rsidR="00035808" w:rsidRPr="00F236F2">
        <w:rPr>
          <w:rFonts w:ascii="Times New Roman" w:hAnsi="Times New Roman"/>
        </w:rPr>
        <w:fldChar w:fldCharType="begin"/>
      </w:r>
      <w:r w:rsidR="00035808" w:rsidRPr="00F236F2">
        <w:rPr>
          <w:rFonts w:ascii="Times New Roman" w:hAnsi="Times New Roman"/>
        </w:rPr>
        <w:instrText xml:space="preserve"> </w:instrText>
      </w:r>
      <w:r w:rsidR="00035808" w:rsidRPr="00F236F2">
        <w:rPr>
          <w:rFonts w:ascii="Times New Roman" w:hAnsi="Times New Roman" w:hint="eastAsia"/>
        </w:rPr>
        <w:instrText>REF _Ref471744717 \h</w:instrText>
      </w:r>
      <w:r w:rsidR="00035808" w:rsidRPr="00F236F2">
        <w:rPr>
          <w:rFonts w:ascii="Times New Roman" w:hAnsi="Times New Roman"/>
        </w:rPr>
        <w:instrText xml:space="preserve">  \* MERGEFORMAT </w:instrText>
      </w:r>
      <w:r w:rsidR="00035808" w:rsidRPr="00F236F2">
        <w:rPr>
          <w:rFonts w:ascii="Times New Roman" w:hAnsi="Times New Roman"/>
        </w:rPr>
      </w:r>
      <w:r w:rsidR="00035808" w:rsidRPr="00F236F2">
        <w:rPr>
          <w:rFonts w:ascii="Times New Roman" w:hAnsi="Times New Roman"/>
        </w:rPr>
        <w:fldChar w:fldCharType="separate"/>
      </w:r>
      <w:r w:rsidR="00035808" w:rsidRPr="00F236F2">
        <w:rPr>
          <w:rFonts w:ascii="Times New Roman" w:hAnsi="Times New Roman" w:hint="eastAsia"/>
        </w:rPr>
        <w:t>表</w:t>
      </w:r>
      <w:r w:rsidR="00035808" w:rsidRPr="00F236F2">
        <w:rPr>
          <w:rFonts w:ascii="Times New Roman" w:hAnsi="Times New Roman" w:hint="eastAsia"/>
        </w:rPr>
        <w:t xml:space="preserve"> </w:t>
      </w:r>
      <w:r w:rsidR="00035808" w:rsidRPr="00F236F2">
        <w:rPr>
          <w:rFonts w:ascii="Times New Roman" w:hAnsi="Times New Roman"/>
        </w:rPr>
        <w:t>3</w:t>
      </w:r>
      <w:r w:rsidR="00035808" w:rsidRPr="00F236F2">
        <w:rPr>
          <w:rFonts w:ascii="Times New Roman" w:hAnsi="Times New Roman"/>
        </w:rPr>
        <w:fldChar w:fldCharType="end"/>
      </w:r>
      <w:r w:rsidR="00035808" w:rsidRPr="00F236F2">
        <w:rPr>
          <w:rFonts w:ascii="Times New Roman" w:hAnsi="Times New Roman" w:hint="eastAsia"/>
        </w:rPr>
        <w:t>）</w:t>
      </w:r>
      <w:r w:rsidRPr="00F236F2">
        <w:rPr>
          <w:rFonts w:ascii="Times New Roman" w:hAnsi="Times New Roman" w:hint="eastAsia"/>
        </w:rPr>
        <w:t>：</w:t>
      </w:r>
    </w:p>
    <w:tbl>
      <w:tblPr>
        <w:tblStyle w:val="ae"/>
        <w:tblW w:w="8755" w:type="dxa"/>
        <w:tblLook w:val="04A0" w:firstRow="1" w:lastRow="0" w:firstColumn="1" w:lastColumn="0" w:noHBand="0" w:noVBand="1"/>
      </w:tblPr>
      <w:tblGrid>
        <w:gridCol w:w="4171"/>
        <w:gridCol w:w="4584"/>
      </w:tblGrid>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数据项编号、名称</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数据项编号名称</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 xml:space="preserve">D-01 </w:t>
            </w:r>
            <w:r w:rsidRPr="00F236F2">
              <w:rPr>
                <w:rFonts w:ascii="Times New Roman" w:hAnsi="Times New Roman" w:hint="eastAsia"/>
                <w:sz w:val="21"/>
                <w:szCs w:val="21"/>
              </w:rPr>
              <w:t>项目进度计划</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D-29</w:t>
            </w:r>
            <w:r w:rsidRPr="00F236F2">
              <w:rPr>
                <w:rFonts w:ascii="Times New Roman" w:hAnsi="Times New Roman" w:hint="eastAsia"/>
                <w:sz w:val="21"/>
                <w:szCs w:val="21"/>
              </w:rPr>
              <w:t>软件需求数据（条目化）</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 xml:space="preserve">D-02 </w:t>
            </w:r>
            <w:r w:rsidRPr="00F236F2">
              <w:rPr>
                <w:rFonts w:ascii="Times New Roman" w:hAnsi="Times New Roman" w:hint="eastAsia"/>
                <w:sz w:val="21"/>
                <w:szCs w:val="21"/>
              </w:rPr>
              <w:t>分配到软件的系统需求</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D-30</w:t>
            </w:r>
            <w:r w:rsidRPr="00F236F2">
              <w:rPr>
                <w:rFonts w:ascii="Times New Roman" w:hAnsi="Times New Roman" w:hint="eastAsia"/>
                <w:sz w:val="21"/>
                <w:szCs w:val="21"/>
              </w:rPr>
              <w:t>高层需求与系统需求的追踪数据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D-03</w:t>
            </w:r>
            <w:r w:rsidRPr="00F236F2">
              <w:rPr>
                <w:rFonts w:ascii="Times New Roman" w:hAnsi="Times New Roman" w:hint="eastAsia"/>
                <w:sz w:val="21"/>
                <w:szCs w:val="21"/>
              </w:rPr>
              <w:t>软件等级</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D-31</w:t>
            </w:r>
            <w:r w:rsidRPr="00F236F2">
              <w:rPr>
                <w:rFonts w:ascii="Times New Roman" w:hAnsi="Times New Roman" w:hint="eastAsia"/>
                <w:sz w:val="21"/>
                <w:szCs w:val="21"/>
              </w:rPr>
              <w:t>软件架构（非条目化）</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D-04</w:t>
            </w:r>
            <w:r w:rsidRPr="00F236F2">
              <w:rPr>
                <w:rFonts w:ascii="Times New Roman" w:hAnsi="Times New Roman" w:hint="eastAsia"/>
                <w:sz w:val="21"/>
                <w:szCs w:val="21"/>
              </w:rPr>
              <w:t>项目估算数据</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D-32</w:t>
            </w:r>
            <w:r w:rsidRPr="00F236F2">
              <w:rPr>
                <w:rFonts w:ascii="Times New Roman" w:hAnsi="Times New Roman" w:hint="eastAsia"/>
                <w:sz w:val="21"/>
                <w:szCs w:val="21"/>
              </w:rPr>
              <w:t>底层需求层次结构</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D-05</w:t>
            </w:r>
            <w:r w:rsidRPr="00F236F2">
              <w:rPr>
                <w:rFonts w:ascii="Times New Roman" w:hAnsi="Times New Roman" w:hint="eastAsia"/>
                <w:sz w:val="21"/>
                <w:szCs w:val="21"/>
              </w:rPr>
              <w:t>项目软件生命周期</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D-33</w:t>
            </w:r>
            <w:r w:rsidRPr="00F236F2">
              <w:rPr>
                <w:rFonts w:ascii="Times New Roman" w:hAnsi="Times New Roman" w:hint="eastAsia"/>
                <w:sz w:val="21"/>
                <w:szCs w:val="21"/>
              </w:rPr>
              <w:t>底层需求（条目化）</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D-06</w:t>
            </w:r>
            <w:r w:rsidRPr="00F236F2">
              <w:rPr>
                <w:rFonts w:ascii="Times New Roman" w:hAnsi="Times New Roman" w:hint="eastAsia"/>
                <w:sz w:val="21"/>
                <w:szCs w:val="21"/>
              </w:rPr>
              <w:t>项目管理计划</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D-34</w:t>
            </w:r>
            <w:r w:rsidRPr="00F236F2">
              <w:rPr>
                <w:rFonts w:ascii="Times New Roman" w:hAnsi="Times New Roman" w:hint="eastAsia"/>
                <w:sz w:val="21"/>
                <w:szCs w:val="21"/>
              </w:rPr>
              <w:t>软件设计说明（非条目化）</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D-07</w:t>
            </w:r>
            <w:r w:rsidRPr="00F236F2">
              <w:rPr>
                <w:rFonts w:ascii="Times New Roman" w:hAnsi="Times New Roman" w:hint="eastAsia"/>
                <w:sz w:val="21"/>
                <w:szCs w:val="21"/>
              </w:rPr>
              <w:t>软件合格审定计划</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D-35</w:t>
            </w:r>
            <w:r w:rsidRPr="00F236F2">
              <w:rPr>
                <w:rFonts w:ascii="Times New Roman" w:hAnsi="Times New Roman" w:hint="eastAsia"/>
                <w:sz w:val="21"/>
                <w:szCs w:val="21"/>
              </w:rPr>
              <w:t>底层需求与高层需求的追踪数据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D-08</w:t>
            </w:r>
            <w:r w:rsidRPr="00F236F2">
              <w:rPr>
                <w:rFonts w:ascii="Times New Roman" w:hAnsi="Times New Roman" w:hint="eastAsia"/>
                <w:sz w:val="21"/>
                <w:szCs w:val="21"/>
              </w:rPr>
              <w:t>软件开发计划</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D-36</w:t>
            </w:r>
            <w:r w:rsidRPr="00F236F2">
              <w:rPr>
                <w:rFonts w:ascii="Times New Roman" w:hAnsi="Times New Roman" w:hint="eastAsia"/>
                <w:sz w:val="21"/>
                <w:szCs w:val="21"/>
              </w:rPr>
              <w:t>源代码</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D-09</w:t>
            </w:r>
            <w:r w:rsidRPr="00F236F2">
              <w:rPr>
                <w:rFonts w:ascii="Times New Roman" w:hAnsi="Times New Roman" w:hint="eastAsia"/>
                <w:sz w:val="21"/>
                <w:szCs w:val="21"/>
              </w:rPr>
              <w:t>软件验证计划</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D-37</w:t>
            </w:r>
            <w:r w:rsidRPr="00F236F2">
              <w:rPr>
                <w:rFonts w:ascii="Times New Roman" w:hAnsi="Times New Roman" w:hint="eastAsia"/>
                <w:sz w:val="21"/>
                <w:szCs w:val="21"/>
              </w:rPr>
              <w:t>源代码与底层需求的追踪数据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D-10</w:t>
            </w:r>
            <w:r w:rsidRPr="00F236F2">
              <w:rPr>
                <w:rFonts w:ascii="Times New Roman" w:hAnsi="Times New Roman" w:hint="eastAsia"/>
                <w:sz w:val="21"/>
                <w:szCs w:val="21"/>
              </w:rPr>
              <w:t>软件配置管理计划</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D-38</w:t>
            </w:r>
            <w:r w:rsidRPr="00F236F2">
              <w:rPr>
                <w:rFonts w:ascii="Times New Roman" w:hAnsi="Times New Roman" w:hint="eastAsia"/>
                <w:sz w:val="21"/>
                <w:szCs w:val="21"/>
              </w:rPr>
              <w:t>测试用例</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D-11</w:t>
            </w:r>
            <w:r w:rsidRPr="00F236F2">
              <w:rPr>
                <w:rFonts w:ascii="Times New Roman" w:hAnsi="Times New Roman" w:hint="eastAsia"/>
                <w:sz w:val="21"/>
                <w:szCs w:val="21"/>
              </w:rPr>
              <w:t>软件质量保证计划</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D-39</w:t>
            </w:r>
            <w:r w:rsidRPr="00F236F2">
              <w:rPr>
                <w:rFonts w:ascii="Times New Roman" w:hAnsi="Times New Roman" w:hint="eastAsia"/>
                <w:sz w:val="21"/>
                <w:szCs w:val="21"/>
              </w:rPr>
              <w:t>测试用例与高层需求的追踪数据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D-12</w:t>
            </w:r>
            <w:r w:rsidRPr="00F236F2">
              <w:rPr>
                <w:rFonts w:ascii="Times New Roman" w:hAnsi="Times New Roman" w:hint="eastAsia"/>
                <w:sz w:val="21"/>
                <w:szCs w:val="21"/>
              </w:rPr>
              <w:t>软件需求标准</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D-40</w:t>
            </w:r>
            <w:r w:rsidRPr="00F236F2">
              <w:rPr>
                <w:rFonts w:ascii="Times New Roman" w:hAnsi="Times New Roman" w:hint="eastAsia"/>
                <w:sz w:val="21"/>
                <w:szCs w:val="21"/>
              </w:rPr>
              <w:t>测试用例与底层需求的追踪数据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D-13</w:t>
            </w:r>
            <w:r w:rsidRPr="00F236F2">
              <w:rPr>
                <w:rFonts w:ascii="Times New Roman" w:hAnsi="Times New Roman" w:hint="eastAsia"/>
                <w:sz w:val="21"/>
                <w:szCs w:val="21"/>
              </w:rPr>
              <w:t>软件设计标准</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D-41</w:t>
            </w:r>
            <w:r w:rsidRPr="00F236F2">
              <w:rPr>
                <w:rFonts w:ascii="Times New Roman" w:hAnsi="Times New Roman" w:hint="eastAsia"/>
                <w:sz w:val="21"/>
                <w:szCs w:val="21"/>
              </w:rPr>
              <w:t>高层需求测试覆盖数据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D-14</w:t>
            </w:r>
            <w:r w:rsidRPr="00F236F2">
              <w:rPr>
                <w:rFonts w:ascii="Times New Roman" w:hAnsi="Times New Roman" w:hint="eastAsia"/>
                <w:sz w:val="21"/>
                <w:szCs w:val="21"/>
              </w:rPr>
              <w:t>软件编码标准</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D-42</w:t>
            </w:r>
            <w:r w:rsidRPr="00F236F2">
              <w:rPr>
                <w:rFonts w:ascii="Times New Roman" w:hAnsi="Times New Roman" w:hint="eastAsia"/>
                <w:sz w:val="21"/>
                <w:szCs w:val="21"/>
              </w:rPr>
              <w:t>底层需求测试覆盖数据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D-15</w:t>
            </w:r>
            <w:r w:rsidRPr="00F236F2">
              <w:rPr>
                <w:rFonts w:ascii="Times New Roman" w:hAnsi="Times New Roman" w:hint="eastAsia"/>
                <w:sz w:val="21"/>
                <w:szCs w:val="21"/>
              </w:rPr>
              <w:t>核查检查单</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D-43</w:t>
            </w:r>
            <w:r w:rsidRPr="00F236F2">
              <w:rPr>
                <w:rFonts w:ascii="Times New Roman" w:hAnsi="Times New Roman" w:hint="eastAsia"/>
                <w:sz w:val="21"/>
                <w:szCs w:val="21"/>
              </w:rPr>
              <w:t>测试规程</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D-16</w:t>
            </w:r>
            <w:r w:rsidRPr="00F236F2">
              <w:rPr>
                <w:rFonts w:ascii="Times New Roman" w:hAnsi="Times New Roman" w:hint="eastAsia"/>
                <w:sz w:val="21"/>
                <w:szCs w:val="21"/>
              </w:rPr>
              <w:t>核查记录</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D-44</w:t>
            </w:r>
            <w:r w:rsidRPr="00F236F2">
              <w:rPr>
                <w:rFonts w:ascii="Times New Roman" w:hAnsi="Times New Roman" w:hint="eastAsia"/>
                <w:sz w:val="21"/>
                <w:szCs w:val="21"/>
              </w:rPr>
              <w:t>测试规程与测试用例的追踪数据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D-17</w:t>
            </w:r>
            <w:r w:rsidRPr="00F236F2">
              <w:rPr>
                <w:rFonts w:ascii="Times New Roman" w:hAnsi="Times New Roman" w:hint="eastAsia"/>
                <w:sz w:val="21"/>
                <w:szCs w:val="21"/>
              </w:rPr>
              <w:t>问题报告</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D-45</w:t>
            </w:r>
            <w:r w:rsidRPr="00F236F2">
              <w:rPr>
                <w:rFonts w:ascii="Times New Roman" w:hAnsi="Times New Roman" w:hint="eastAsia"/>
                <w:sz w:val="21"/>
                <w:szCs w:val="21"/>
              </w:rPr>
              <w:t>软件生命周期环境</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D-18</w:t>
            </w:r>
            <w:r w:rsidRPr="00F236F2">
              <w:rPr>
                <w:rFonts w:ascii="Times New Roman" w:hAnsi="Times New Roman" w:hint="eastAsia"/>
                <w:sz w:val="21"/>
                <w:szCs w:val="21"/>
              </w:rPr>
              <w:t>评审检查单</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D-46</w:t>
            </w:r>
            <w:r w:rsidRPr="00F236F2">
              <w:rPr>
                <w:rFonts w:ascii="Times New Roman" w:hAnsi="Times New Roman" w:hint="eastAsia"/>
                <w:sz w:val="21"/>
                <w:szCs w:val="21"/>
              </w:rPr>
              <w:t>目标代码</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D-19</w:t>
            </w:r>
            <w:r w:rsidRPr="00F236F2">
              <w:rPr>
                <w:rFonts w:ascii="Times New Roman" w:hAnsi="Times New Roman" w:hint="eastAsia"/>
                <w:sz w:val="21"/>
                <w:szCs w:val="21"/>
              </w:rPr>
              <w:t>评审报告</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D-47</w:t>
            </w:r>
            <w:r w:rsidRPr="00F236F2">
              <w:rPr>
                <w:rFonts w:ascii="Times New Roman" w:hAnsi="Times New Roman" w:hint="eastAsia"/>
                <w:sz w:val="21"/>
                <w:szCs w:val="21"/>
              </w:rPr>
              <w:t>可执行目标代码</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D-20</w:t>
            </w:r>
            <w:r w:rsidRPr="00F236F2">
              <w:rPr>
                <w:rFonts w:ascii="Times New Roman" w:hAnsi="Times New Roman" w:hint="eastAsia"/>
                <w:sz w:val="21"/>
                <w:szCs w:val="21"/>
              </w:rPr>
              <w:t>软件配置索引</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D-48</w:t>
            </w:r>
            <w:r w:rsidRPr="00F236F2">
              <w:rPr>
                <w:rFonts w:ascii="Times New Roman" w:hAnsi="Times New Roman" w:hint="eastAsia"/>
                <w:sz w:val="21"/>
                <w:szCs w:val="21"/>
              </w:rPr>
              <w:t>编译、链接、加载日志</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D-21</w:t>
            </w:r>
            <w:r w:rsidRPr="00F236F2">
              <w:rPr>
                <w:rFonts w:ascii="Times New Roman" w:hAnsi="Times New Roman" w:hint="eastAsia"/>
                <w:sz w:val="21"/>
                <w:szCs w:val="21"/>
              </w:rPr>
              <w:t>基线</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D-49</w:t>
            </w:r>
            <w:r w:rsidRPr="00F236F2">
              <w:rPr>
                <w:rFonts w:ascii="Times New Roman" w:hAnsi="Times New Roman" w:hint="eastAsia"/>
                <w:sz w:val="21"/>
                <w:szCs w:val="21"/>
              </w:rPr>
              <w:t>测试结果</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D-22</w:t>
            </w:r>
            <w:r w:rsidRPr="00F236F2">
              <w:rPr>
                <w:rFonts w:ascii="Times New Roman" w:hAnsi="Times New Roman" w:hint="eastAsia"/>
                <w:sz w:val="21"/>
                <w:szCs w:val="21"/>
              </w:rPr>
              <w:t>变更请求</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D-50</w:t>
            </w:r>
            <w:r w:rsidRPr="00F236F2">
              <w:rPr>
                <w:rFonts w:ascii="Times New Roman" w:hAnsi="Times New Roman" w:hint="eastAsia"/>
                <w:sz w:val="21"/>
                <w:szCs w:val="21"/>
              </w:rPr>
              <w:t>测试结果与测试规程的追踪数据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D-23</w:t>
            </w:r>
            <w:r w:rsidRPr="00F236F2">
              <w:rPr>
                <w:rFonts w:ascii="Times New Roman" w:hAnsi="Times New Roman" w:hint="eastAsia"/>
                <w:sz w:val="21"/>
                <w:szCs w:val="21"/>
              </w:rPr>
              <w:t>软件配置状态报告</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D-51</w:t>
            </w:r>
            <w:r w:rsidRPr="00F236F2">
              <w:rPr>
                <w:rFonts w:ascii="Times New Roman" w:hAnsi="Times New Roman" w:hint="eastAsia"/>
                <w:sz w:val="21"/>
                <w:szCs w:val="21"/>
              </w:rPr>
              <w:t>测试结构覆盖数据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lastRenderedPageBreak/>
              <w:t>D-24</w:t>
            </w:r>
            <w:r w:rsidRPr="00F236F2">
              <w:rPr>
                <w:rFonts w:ascii="Times New Roman" w:hAnsi="Times New Roman" w:hint="eastAsia"/>
                <w:sz w:val="21"/>
                <w:szCs w:val="21"/>
              </w:rPr>
              <w:t>软件配置管理记录</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D-52</w:t>
            </w:r>
            <w:r w:rsidRPr="00F236F2">
              <w:rPr>
                <w:rFonts w:ascii="Times New Roman" w:hAnsi="Times New Roman" w:hint="eastAsia"/>
                <w:sz w:val="21"/>
                <w:szCs w:val="21"/>
              </w:rPr>
              <w:t>目标代码与源代码的追踪分析数据</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D-25</w:t>
            </w:r>
            <w:r w:rsidRPr="00F236F2">
              <w:rPr>
                <w:rFonts w:ascii="Times New Roman" w:hAnsi="Times New Roman" w:hint="eastAsia"/>
                <w:sz w:val="21"/>
                <w:szCs w:val="21"/>
              </w:rPr>
              <w:t>软件生命周期环境配置索引</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D-53</w:t>
            </w:r>
            <w:r w:rsidRPr="00F236F2">
              <w:rPr>
                <w:rFonts w:ascii="Times New Roman" w:hAnsi="Times New Roman" w:hint="eastAsia"/>
                <w:sz w:val="21"/>
                <w:szCs w:val="21"/>
              </w:rPr>
              <w:t>加载控制记录</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D-26</w:t>
            </w:r>
            <w:r w:rsidRPr="00F236F2">
              <w:rPr>
                <w:rFonts w:ascii="Times New Roman" w:hAnsi="Times New Roman" w:hint="eastAsia"/>
                <w:sz w:val="21"/>
                <w:szCs w:val="21"/>
              </w:rPr>
              <w:t>软件质量保证记录</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D-54</w:t>
            </w:r>
            <w:r w:rsidRPr="00F236F2">
              <w:rPr>
                <w:rFonts w:ascii="Times New Roman" w:hAnsi="Times New Roman" w:hint="eastAsia"/>
                <w:sz w:val="21"/>
                <w:szCs w:val="21"/>
              </w:rPr>
              <w:t>软件完成综述</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D-27</w:t>
            </w:r>
            <w:r w:rsidRPr="00F236F2">
              <w:rPr>
                <w:rFonts w:ascii="Times New Roman" w:hAnsi="Times New Roman" w:hint="eastAsia"/>
                <w:sz w:val="21"/>
                <w:szCs w:val="21"/>
              </w:rPr>
              <w:t>高层需求层次结构</w:t>
            </w:r>
          </w:p>
        </w:tc>
        <w:tc>
          <w:tcPr>
            <w:tcW w:w="4584"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D-55</w:t>
            </w:r>
            <w:r w:rsidRPr="00F236F2">
              <w:rPr>
                <w:rFonts w:ascii="Times New Roman" w:hAnsi="Times New Roman" w:hint="eastAsia"/>
                <w:sz w:val="21"/>
                <w:szCs w:val="21"/>
              </w:rPr>
              <w:t>软件符合性评审报告</w:t>
            </w:r>
          </w:p>
        </w:tc>
      </w:tr>
      <w:tr w:rsidR="0021087D" w:rsidRPr="00F236F2" w:rsidTr="0021087D">
        <w:tc>
          <w:tcPr>
            <w:tcW w:w="4171" w:type="dxa"/>
          </w:tcPr>
          <w:p w:rsidR="0021087D" w:rsidRPr="00F236F2" w:rsidRDefault="0021087D" w:rsidP="0032295F">
            <w:pPr>
              <w:rPr>
                <w:rFonts w:ascii="Times New Roman" w:hAnsi="Times New Roman"/>
                <w:sz w:val="21"/>
                <w:szCs w:val="21"/>
              </w:rPr>
            </w:pPr>
            <w:r w:rsidRPr="00F236F2">
              <w:rPr>
                <w:rFonts w:ascii="Times New Roman" w:hAnsi="Times New Roman" w:hint="eastAsia"/>
                <w:sz w:val="21"/>
                <w:szCs w:val="21"/>
              </w:rPr>
              <w:t>D-28</w:t>
            </w:r>
            <w:r w:rsidRPr="00F236F2">
              <w:rPr>
                <w:rFonts w:ascii="Times New Roman" w:hAnsi="Times New Roman" w:hint="eastAsia"/>
                <w:sz w:val="21"/>
                <w:szCs w:val="21"/>
              </w:rPr>
              <w:t>高层需求（条目化）</w:t>
            </w:r>
          </w:p>
        </w:tc>
        <w:tc>
          <w:tcPr>
            <w:tcW w:w="4584" w:type="dxa"/>
          </w:tcPr>
          <w:p w:rsidR="0021087D" w:rsidRPr="00F236F2" w:rsidRDefault="0021087D" w:rsidP="0032295F">
            <w:pPr>
              <w:rPr>
                <w:rFonts w:ascii="Times New Roman" w:hAnsi="Times New Roman"/>
                <w:sz w:val="21"/>
                <w:szCs w:val="21"/>
              </w:rPr>
            </w:pPr>
          </w:p>
        </w:tc>
      </w:tr>
    </w:tbl>
    <w:p w:rsidR="00377EB8" w:rsidRPr="00F236F2" w:rsidRDefault="00035808" w:rsidP="00035808">
      <w:pPr>
        <w:pStyle w:val="ad"/>
        <w:jc w:val="center"/>
        <w:rPr>
          <w:rFonts w:ascii="Times New Roman" w:hAnsi="Times New Roman"/>
          <w:sz w:val="21"/>
          <w:szCs w:val="21"/>
        </w:rPr>
      </w:pPr>
      <w:bookmarkStart w:id="43" w:name="_Ref471744717"/>
      <w:r w:rsidRPr="00F236F2">
        <w:rPr>
          <w:rFonts w:ascii="Times New Roman" w:hAnsi="Times New Roman" w:hint="eastAsia"/>
          <w:sz w:val="21"/>
          <w:szCs w:val="21"/>
        </w:rPr>
        <w:t>表</w:t>
      </w:r>
      <w:r w:rsidRPr="00F236F2">
        <w:rPr>
          <w:rFonts w:ascii="Times New Roman" w:hAnsi="Times New Roman" w:hint="eastAsia"/>
          <w:sz w:val="21"/>
          <w:szCs w:val="21"/>
        </w:rPr>
        <w:t xml:space="preserve"> </w:t>
      </w:r>
      <w:r w:rsidRPr="00F236F2">
        <w:rPr>
          <w:rFonts w:ascii="Times New Roman" w:hAnsi="Times New Roman"/>
          <w:sz w:val="21"/>
          <w:szCs w:val="21"/>
        </w:rPr>
        <w:fldChar w:fldCharType="begin"/>
      </w:r>
      <w:r w:rsidRPr="00F236F2">
        <w:rPr>
          <w:rFonts w:ascii="Times New Roman" w:hAnsi="Times New Roman"/>
          <w:sz w:val="21"/>
          <w:szCs w:val="21"/>
        </w:rPr>
        <w:instrText xml:space="preserve"> </w:instrText>
      </w:r>
      <w:r w:rsidRPr="00F236F2">
        <w:rPr>
          <w:rFonts w:ascii="Times New Roman" w:hAnsi="Times New Roman" w:hint="eastAsia"/>
          <w:sz w:val="21"/>
          <w:szCs w:val="21"/>
        </w:rPr>
        <w:instrText xml:space="preserve">SEQ </w:instrText>
      </w:r>
      <w:r w:rsidRPr="00F236F2">
        <w:rPr>
          <w:rFonts w:ascii="Times New Roman" w:hAnsi="Times New Roman" w:hint="eastAsia"/>
          <w:sz w:val="21"/>
          <w:szCs w:val="21"/>
        </w:rPr>
        <w:instrText>表</w:instrText>
      </w:r>
      <w:r w:rsidRPr="00F236F2">
        <w:rPr>
          <w:rFonts w:ascii="Times New Roman" w:hAnsi="Times New Roman" w:hint="eastAsia"/>
          <w:sz w:val="21"/>
          <w:szCs w:val="21"/>
        </w:rPr>
        <w:instrText xml:space="preserve"> \* ARABIC</w:instrText>
      </w:r>
      <w:r w:rsidRPr="00F236F2">
        <w:rPr>
          <w:rFonts w:ascii="Times New Roman" w:hAnsi="Times New Roman"/>
          <w:sz w:val="21"/>
          <w:szCs w:val="21"/>
        </w:rPr>
        <w:instrText xml:space="preserve"> </w:instrText>
      </w:r>
      <w:r w:rsidRPr="00F236F2">
        <w:rPr>
          <w:rFonts w:ascii="Times New Roman" w:hAnsi="Times New Roman"/>
          <w:sz w:val="21"/>
          <w:szCs w:val="21"/>
        </w:rPr>
        <w:fldChar w:fldCharType="separate"/>
      </w:r>
      <w:r w:rsidRPr="00F236F2">
        <w:rPr>
          <w:rFonts w:ascii="Times New Roman" w:hAnsi="Times New Roman"/>
          <w:noProof/>
          <w:sz w:val="21"/>
          <w:szCs w:val="21"/>
        </w:rPr>
        <w:t>3</w:t>
      </w:r>
      <w:r w:rsidRPr="00F236F2">
        <w:rPr>
          <w:rFonts w:ascii="Times New Roman" w:hAnsi="Times New Roman"/>
          <w:sz w:val="21"/>
          <w:szCs w:val="21"/>
        </w:rPr>
        <w:fldChar w:fldCharType="end"/>
      </w:r>
      <w:bookmarkEnd w:id="43"/>
      <w:r w:rsidRPr="00F236F2">
        <w:rPr>
          <w:rFonts w:ascii="Times New Roman" w:hAnsi="Times New Roman" w:hint="eastAsia"/>
          <w:sz w:val="21"/>
          <w:szCs w:val="21"/>
        </w:rPr>
        <w:t xml:space="preserve">  </w:t>
      </w:r>
      <w:r w:rsidRPr="00F236F2">
        <w:rPr>
          <w:rFonts w:ascii="Times New Roman" w:hAnsi="Times New Roman" w:hint="eastAsia"/>
          <w:sz w:val="21"/>
          <w:szCs w:val="21"/>
        </w:rPr>
        <w:t>最佳实践识别的数据项</w:t>
      </w:r>
    </w:p>
    <w:p w:rsidR="00377EB8" w:rsidRPr="00F236F2" w:rsidRDefault="00377EB8" w:rsidP="004E6900">
      <w:pPr>
        <w:ind w:firstLineChars="200" w:firstLine="480"/>
        <w:rPr>
          <w:rFonts w:ascii="Times New Roman" w:hAnsi="Times New Roman"/>
        </w:rPr>
      </w:pPr>
      <w:r w:rsidRPr="00F236F2">
        <w:rPr>
          <w:rFonts w:ascii="Times New Roman" w:hAnsi="Times New Roman" w:hint="eastAsia"/>
        </w:rPr>
        <w:t>同时，最佳实践还建议同时管理数据源和文档两类数据项。</w:t>
      </w:r>
    </w:p>
    <w:p w:rsidR="00377EB8" w:rsidRPr="00F236F2" w:rsidRDefault="00377EB8" w:rsidP="004E6900">
      <w:pPr>
        <w:ind w:firstLineChars="200" w:firstLine="480"/>
        <w:rPr>
          <w:rFonts w:ascii="Times New Roman" w:hAnsi="Times New Roman"/>
        </w:rPr>
      </w:pPr>
      <w:r w:rsidRPr="00F236F2">
        <w:rPr>
          <w:rFonts w:ascii="Times New Roman" w:hAnsi="Times New Roman" w:hint="eastAsia"/>
        </w:rPr>
        <w:t>按照最佳实践进行要求，所生成的管理项数据和配置管理数据是非常全面并且标准的，可以简单代入模型使用。但是，当前我国机载软件的实践尚不能达到这种要求，</w:t>
      </w:r>
      <w:r w:rsidR="00891A91" w:rsidRPr="00F236F2">
        <w:rPr>
          <w:rFonts w:ascii="Times New Roman" w:hAnsi="Times New Roman" w:hint="eastAsia"/>
        </w:rPr>
        <w:t>对于标识项的管理都是基于文档的工作模式；</w:t>
      </w:r>
      <w:r w:rsidRPr="00F236F2">
        <w:rPr>
          <w:rFonts w:ascii="Times New Roman" w:hAnsi="Times New Roman" w:hint="eastAsia"/>
        </w:rPr>
        <w:t>所生成配置管理记录格式</w:t>
      </w:r>
      <w:r w:rsidR="00891A91" w:rsidRPr="00F236F2">
        <w:rPr>
          <w:rFonts w:ascii="Times New Roman" w:hAnsi="Times New Roman" w:hint="eastAsia"/>
        </w:rPr>
        <w:t>也</w:t>
      </w:r>
      <w:r w:rsidRPr="00F236F2">
        <w:rPr>
          <w:rFonts w:ascii="Times New Roman" w:hAnsi="Times New Roman" w:hint="eastAsia"/>
        </w:rPr>
        <w:t>不</w:t>
      </w:r>
      <w:r w:rsidR="00891A91" w:rsidRPr="00F236F2">
        <w:rPr>
          <w:rFonts w:ascii="Times New Roman" w:hAnsi="Times New Roman" w:hint="eastAsia"/>
        </w:rPr>
        <w:t>易于</w:t>
      </w:r>
      <w:r w:rsidRPr="00F236F2">
        <w:rPr>
          <w:rFonts w:ascii="Times New Roman" w:hAnsi="Times New Roman" w:hint="eastAsia"/>
        </w:rPr>
        <w:t>读取</w:t>
      </w:r>
      <w:r w:rsidR="00891A91" w:rsidRPr="00F236F2">
        <w:rPr>
          <w:rFonts w:ascii="Times New Roman" w:hAnsi="Times New Roman" w:hint="eastAsia"/>
        </w:rPr>
        <w:t>识别。为解决此问题，有以下考虑</w:t>
      </w:r>
    </w:p>
    <w:p w:rsidR="00891A91" w:rsidRPr="00F236F2" w:rsidRDefault="00DD7C5C" w:rsidP="004E6900">
      <w:pPr>
        <w:pStyle w:val="ac"/>
        <w:numPr>
          <w:ilvl w:val="0"/>
          <w:numId w:val="38"/>
        </w:numPr>
        <w:ind w:left="0" w:firstLine="480"/>
        <w:rPr>
          <w:rFonts w:ascii="Times New Roman" w:hAnsi="Times New Roman"/>
        </w:rPr>
      </w:pPr>
      <w:r w:rsidRPr="00F236F2">
        <w:rPr>
          <w:rFonts w:ascii="Times New Roman" w:hAnsi="Times New Roman" w:hint="eastAsia"/>
        </w:rPr>
        <w:t>在软件计划过程时</w:t>
      </w:r>
      <w:r w:rsidR="00B904CE" w:rsidRPr="00F236F2">
        <w:rPr>
          <w:rFonts w:ascii="Times New Roman" w:hAnsi="Times New Roman" w:hint="eastAsia"/>
        </w:rPr>
        <w:t>对研制方提</w:t>
      </w:r>
      <w:r w:rsidRPr="00F236F2">
        <w:rPr>
          <w:rFonts w:ascii="Times New Roman" w:hAnsi="Times New Roman" w:hint="eastAsia"/>
        </w:rPr>
        <w:t>出</w:t>
      </w:r>
      <w:r w:rsidR="00891A91" w:rsidRPr="00F236F2">
        <w:rPr>
          <w:rFonts w:ascii="Times New Roman" w:hAnsi="Times New Roman" w:hint="eastAsia"/>
        </w:rPr>
        <w:t>要求</w:t>
      </w:r>
      <w:r w:rsidRPr="00F236F2">
        <w:rPr>
          <w:rFonts w:ascii="Times New Roman" w:hAnsi="Times New Roman" w:hint="eastAsia"/>
        </w:rPr>
        <w:t>。</w:t>
      </w:r>
      <w:r w:rsidR="00B904CE" w:rsidRPr="00F236F2">
        <w:rPr>
          <w:rFonts w:ascii="Times New Roman" w:hAnsi="Times New Roman" w:hint="eastAsia"/>
        </w:rPr>
        <w:t>按照</w:t>
      </w:r>
      <w:r w:rsidRPr="00F236F2">
        <w:rPr>
          <w:rFonts w:ascii="Times New Roman" w:hAnsi="Times New Roman" w:hint="eastAsia"/>
        </w:rPr>
        <w:t>Do178c</w:t>
      </w:r>
      <w:r w:rsidRPr="00F236F2">
        <w:rPr>
          <w:rFonts w:ascii="Times New Roman" w:hAnsi="Times New Roman" w:hint="eastAsia"/>
        </w:rPr>
        <w:t>标准要求，研制需提供易于评审的生命周期数据，本研究拟列出进行软件配置管理时需要用到的关键数据，</w:t>
      </w:r>
      <w:r w:rsidR="00B70C0A" w:rsidRPr="00F236F2">
        <w:rPr>
          <w:rFonts w:ascii="Times New Roman" w:hAnsi="Times New Roman" w:hint="eastAsia"/>
        </w:rPr>
        <w:t>对</w:t>
      </w:r>
      <w:r w:rsidR="00B904CE" w:rsidRPr="00F236F2">
        <w:rPr>
          <w:rFonts w:ascii="Times New Roman" w:hAnsi="Times New Roman" w:hint="eastAsia"/>
        </w:rPr>
        <w:t>开发</w:t>
      </w:r>
      <w:r w:rsidRPr="00F236F2">
        <w:rPr>
          <w:rFonts w:ascii="Times New Roman" w:hAnsi="Times New Roman" w:hint="eastAsia"/>
        </w:rPr>
        <w:t>方</w:t>
      </w:r>
      <w:r w:rsidR="00891A91" w:rsidRPr="00F236F2">
        <w:rPr>
          <w:rFonts w:ascii="Times New Roman" w:hAnsi="Times New Roman" w:hint="eastAsia"/>
        </w:rPr>
        <w:t>在</w:t>
      </w:r>
      <w:r w:rsidR="00B904CE" w:rsidRPr="00F236F2">
        <w:rPr>
          <w:rFonts w:ascii="Times New Roman" w:hAnsi="Times New Roman" w:hint="eastAsia"/>
        </w:rPr>
        <w:t>研制</w:t>
      </w:r>
      <w:r w:rsidR="00891A91" w:rsidRPr="00F236F2">
        <w:rPr>
          <w:rFonts w:ascii="Times New Roman" w:hAnsi="Times New Roman" w:hint="eastAsia"/>
        </w:rPr>
        <w:t>过程中对相关生命周期</w:t>
      </w:r>
      <w:r w:rsidR="00B70C0A" w:rsidRPr="00F236F2">
        <w:rPr>
          <w:rFonts w:ascii="Times New Roman" w:hAnsi="Times New Roman" w:hint="eastAsia"/>
        </w:rPr>
        <w:t>数据的管理给出</w:t>
      </w:r>
      <w:r w:rsidR="00B904CE" w:rsidRPr="00F236F2">
        <w:rPr>
          <w:rFonts w:ascii="Times New Roman" w:hAnsi="Times New Roman" w:hint="eastAsia"/>
        </w:rPr>
        <w:t>规范化</w:t>
      </w:r>
      <w:r w:rsidR="00B70C0A" w:rsidRPr="00F236F2">
        <w:rPr>
          <w:rFonts w:ascii="Times New Roman" w:hAnsi="Times New Roman" w:hint="eastAsia"/>
        </w:rPr>
        <w:t>建议</w:t>
      </w:r>
      <w:r w:rsidR="00B904CE" w:rsidRPr="00F236F2">
        <w:rPr>
          <w:rFonts w:ascii="Times New Roman" w:hAnsi="Times New Roman" w:hint="eastAsia"/>
        </w:rPr>
        <w:t>，减小对数据进行使用时的预处理工作量。</w:t>
      </w:r>
    </w:p>
    <w:p w:rsidR="00B904CE" w:rsidRPr="00F236F2" w:rsidRDefault="00B904CE" w:rsidP="004E6900">
      <w:pPr>
        <w:pStyle w:val="ac"/>
        <w:numPr>
          <w:ilvl w:val="0"/>
          <w:numId w:val="38"/>
        </w:numPr>
        <w:ind w:left="0" w:firstLine="480"/>
        <w:rPr>
          <w:rFonts w:ascii="Times New Roman" w:hAnsi="Times New Roman"/>
        </w:rPr>
      </w:pPr>
      <w:r w:rsidRPr="00F236F2">
        <w:rPr>
          <w:rFonts w:ascii="Times New Roman" w:hAnsi="Times New Roman" w:hint="eastAsia"/>
        </w:rPr>
        <w:t>不同标准化程度的数据区分对待。</w:t>
      </w:r>
      <w:r w:rsidR="00120BBE" w:rsidRPr="00F236F2">
        <w:rPr>
          <w:rFonts w:ascii="Times New Roman" w:hAnsi="Times New Roman" w:hint="eastAsia"/>
        </w:rPr>
        <w:t>配置</w:t>
      </w:r>
      <w:r w:rsidR="00625301" w:rsidRPr="00F236F2">
        <w:rPr>
          <w:rFonts w:ascii="Times New Roman" w:hAnsi="Times New Roman" w:hint="eastAsia"/>
        </w:rPr>
        <w:t>管理符合性目标的验证转化为实际审定流程是一个复杂的流程，对于提供生命周期数据标准化程度低的文档，只考虑将其进行部分审定过程检查。</w:t>
      </w:r>
    </w:p>
    <w:p w:rsidR="0027675B" w:rsidRPr="004E44C7" w:rsidRDefault="0027675B" w:rsidP="0027675B">
      <w:pPr>
        <w:pStyle w:val="1"/>
        <w:ind w:left="420" w:hanging="420"/>
        <w:rPr>
          <w:rFonts w:asciiTheme="majorEastAsia" w:eastAsiaTheme="majorEastAsia" w:hAnsiTheme="majorEastAsia"/>
        </w:rPr>
      </w:pPr>
      <w:bookmarkStart w:id="44" w:name="_Toc471745788"/>
      <w:r w:rsidRPr="004E44C7">
        <w:rPr>
          <w:rFonts w:asciiTheme="majorEastAsia" w:eastAsiaTheme="majorEastAsia" w:hAnsiTheme="majorEastAsia"/>
        </w:rPr>
        <w:t>5</w:t>
      </w:r>
      <w:r w:rsidR="004E44C7" w:rsidRPr="004E44C7">
        <w:rPr>
          <w:rFonts w:asciiTheme="majorEastAsia" w:eastAsiaTheme="majorEastAsia" w:hAnsiTheme="majorEastAsia" w:hint="eastAsia"/>
        </w:rPr>
        <w:t xml:space="preserve"> </w:t>
      </w:r>
      <w:r w:rsidRPr="004E44C7">
        <w:rPr>
          <w:rFonts w:asciiTheme="majorEastAsia" w:eastAsiaTheme="majorEastAsia" w:hAnsiTheme="majorEastAsia"/>
        </w:rPr>
        <w:t>预期成果</w:t>
      </w:r>
      <w:bookmarkEnd w:id="44"/>
    </w:p>
    <w:p w:rsidR="009A529F" w:rsidRPr="00F236F2" w:rsidRDefault="006C0E9A" w:rsidP="006C0E9A">
      <w:pPr>
        <w:rPr>
          <w:rFonts w:ascii="Times New Roman" w:hAnsi="Times New Roman" w:cs="Times New Roman"/>
          <w:szCs w:val="24"/>
        </w:rPr>
      </w:pPr>
      <w:r w:rsidRPr="00F236F2">
        <w:rPr>
          <w:rFonts w:ascii="Times New Roman" w:hAnsi="Times New Roman" w:cs="Times New Roman" w:hint="eastAsia"/>
          <w:szCs w:val="24"/>
        </w:rPr>
        <w:t>1</w:t>
      </w:r>
      <w:r w:rsidR="00E37279" w:rsidRPr="00F236F2">
        <w:rPr>
          <w:rFonts w:ascii="Times New Roman" w:hAnsi="Times New Roman" w:cs="Times New Roman" w:hint="eastAsia"/>
          <w:szCs w:val="24"/>
        </w:rPr>
        <w:t>.</w:t>
      </w:r>
      <w:r w:rsidRPr="00F236F2">
        <w:rPr>
          <w:rFonts w:ascii="Times New Roman" w:hAnsi="Times New Roman" w:cs="Times New Roman" w:hint="eastAsia"/>
          <w:szCs w:val="24"/>
        </w:rPr>
        <w:t>毕业</w:t>
      </w:r>
      <w:r w:rsidRPr="00F236F2">
        <w:rPr>
          <w:rFonts w:ascii="Times New Roman" w:hAnsi="Times New Roman" w:cs="Times New Roman"/>
          <w:szCs w:val="24"/>
        </w:rPr>
        <w:t>设计</w:t>
      </w:r>
      <w:r w:rsidRPr="00F236F2">
        <w:rPr>
          <w:rFonts w:ascii="Times New Roman" w:hAnsi="Times New Roman" w:cs="Times New Roman" w:hint="eastAsia"/>
          <w:szCs w:val="24"/>
        </w:rPr>
        <w:t>项目技术文档书写及代码实现各一份</w:t>
      </w:r>
    </w:p>
    <w:p w:rsidR="00E37279" w:rsidRPr="00F236F2" w:rsidRDefault="009A529F" w:rsidP="00745115">
      <w:pPr>
        <w:rPr>
          <w:rFonts w:ascii="Times New Roman" w:hAnsi="Times New Roman" w:cs="Times New Roman"/>
          <w:szCs w:val="24"/>
        </w:rPr>
      </w:pPr>
      <w:r w:rsidRPr="00F236F2">
        <w:rPr>
          <w:rFonts w:ascii="Times New Roman" w:hAnsi="Times New Roman" w:cs="Times New Roman" w:hint="eastAsia"/>
          <w:szCs w:val="24"/>
        </w:rPr>
        <w:t>2.</w:t>
      </w:r>
      <w:r w:rsidRPr="00F236F2">
        <w:rPr>
          <w:rFonts w:ascii="Times New Roman" w:hAnsi="Times New Roman" w:cs="Times New Roman" w:hint="eastAsia"/>
          <w:szCs w:val="24"/>
        </w:rPr>
        <w:t>完成硕士学位论文</w:t>
      </w:r>
    </w:p>
    <w:p w:rsidR="00035808" w:rsidRDefault="00035808" w:rsidP="00745115">
      <w:pPr>
        <w:rPr>
          <w:rFonts w:ascii="Times New Roman" w:hAnsi="Times New Roman" w:cs="Times New Roman"/>
          <w:szCs w:val="24"/>
        </w:rPr>
      </w:pPr>
    </w:p>
    <w:p w:rsidR="00035808" w:rsidRDefault="00035808" w:rsidP="00745115">
      <w:pPr>
        <w:rPr>
          <w:rFonts w:ascii="Times New Roman" w:hAnsi="Times New Roman" w:cs="Times New Roman"/>
          <w:szCs w:val="24"/>
        </w:rPr>
      </w:pPr>
    </w:p>
    <w:p w:rsidR="00035808" w:rsidRPr="00EA5C1D" w:rsidRDefault="00035808" w:rsidP="00745115">
      <w:pPr>
        <w:rPr>
          <w:rFonts w:ascii="Times New Roman" w:hAnsi="Times New Roman" w:cs="Times New Roman"/>
          <w:szCs w:val="24"/>
        </w:rPr>
      </w:pPr>
    </w:p>
    <w:p w:rsidR="006954E1" w:rsidRPr="004E44C7" w:rsidRDefault="0027675B" w:rsidP="004E44C7">
      <w:pPr>
        <w:pStyle w:val="1"/>
        <w:rPr>
          <w:rFonts w:asciiTheme="majorEastAsia" w:eastAsiaTheme="majorEastAsia" w:hAnsiTheme="majorEastAsia"/>
        </w:rPr>
      </w:pPr>
      <w:bookmarkStart w:id="45" w:name="_Toc471745789"/>
      <w:r w:rsidRPr="004E44C7">
        <w:rPr>
          <w:rFonts w:asciiTheme="majorEastAsia" w:eastAsiaTheme="majorEastAsia" w:hAnsiTheme="majorEastAsia" w:hint="eastAsia"/>
        </w:rPr>
        <w:lastRenderedPageBreak/>
        <w:t>6</w:t>
      </w:r>
      <w:r w:rsidR="004E44C7" w:rsidRPr="004E44C7">
        <w:rPr>
          <w:rFonts w:asciiTheme="majorEastAsia" w:eastAsiaTheme="majorEastAsia" w:hAnsiTheme="majorEastAsia" w:hint="eastAsia"/>
        </w:rPr>
        <w:t xml:space="preserve"> </w:t>
      </w:r>
      <w:r w:rsidRPr="004E44C7">
        <w:rPr>
          <w:rFonts w:asciiTheme="majorEastAsia" w:eastAsiaTheme="majorEastAsia" w:hAnsiTheme="majorEastAsia"/>
        </w:rPr>
        <w:t>学位论文工作计划</w:t>
      </w:r>
      <w:bookmarkEnd w:id="45"/>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9"/>
        <w:gridCol w:w="1984"/>
        <w:gridCol w:w="5579"/>
      </w:tblGrid>
      <w:tr w:rsidR="00B806A0" w:rsidRPr="00D15D28" w:rsidTr="00976F00">
        <w:tc>
          <w:tcPr>
            <w:tcW w:w="539" w:type="dxa"/>
            <w:vMerge w:val="restart"/>
          </w:tcPr>
          <w:p w:rsidR="00B806A0" w:rsidRPr="000A2114" w:rsidRDefault="00B806A0" w:rsidP="00976F00">
            <w:pPr>
              <w:rPr>
                <w:rFonts w:asciiTheme="minorEastAsia" w:hAnsiTheme="minorEastAsia" w:cs="Times New Roman"/>
                <w:sz w:val="21"/>
                <w:szCs w:val="21"/>
              </w:rPr>
            </w:pPr>
          </w:p>
          <w:p w:rsidR="00B806A0" w:rsidRPr="000A2114" w:rsidRDefault="00B806A0" w:rsidP="00976F00">
            <w:pPr>
              <w:rPr>
                <w:rFonts w:asciiTheme="minorEastAsia" w:hAnsiTheme="minorEastAsia" w:cs="Times New Roman"/>
                <w:sz w:val="21"/>
                <w:szCs w:val="21"/>
              </w:rPr>
            </w:pPr>
            <w:r w:rsidRPr="000A2114">
              <w:rPr>
                <w:rFonts w:asciiTheme="minorEastAsia" w:hAnsiTheme="minorEastAsia" w:cs="Times New Roman"/>
                <w:sz w:val="21"/>
                <w:szCs w:val="21"/>
              </w:rPr>
              <w:t>工作计划</w:t>
            </w:r>
          </w:p>
        </w:tc>
        <w:tc>
          <w:tcPr>
            <w:tcW w:w="7563" w:type="dxa"/>
            <w:gridSpan w:val="2"/>
          </w:tcPr>
          <w:p w:rsidR="00B806A0" w:rsidRPr="000A2114" w:rsidRDefault="00B806A0" w:rsidP="0098072C">
            <w:pPr>
              <w:jc w:val="center"/>
              <w:rPr>
                <w:rFonts w:asciiTheme="minorEastAsia" w:hAnsiTheme="minorEastAsia" w:cs="Times New Roman"/>
                <w:sz w:val="21"/>
                <w:szCs w:val="21"/>
              </w:rPr>
            </w:pPr>
            <w:r w:rsidRPr="000A2114">
              <w:rPr>
                <w:rFonts w:asciiTheme="minorEastAsia" w:hAnsiTheme="minorEastAsia" w:cs="Times New Roman"/>
                <w:sz w:val="21"/>
                <w:szCs w:val="21"/>
              </w:rPr>
              <w:t>时间：2016年12月——201</w:t>
            </w:r>
            <w:r w:rsidR="006954E1" w:rsidRPr="000A2114">
              <w:rPr>
                <w:rFonts w:asciiTheme="minorEastAsia" w:hAnsiTheme="minorEastAsia" w:cs="Times New Roman"/>
                <w:sz w:val="21"/>
                <w:szCs w:val="21"/>
              </w:rPr>
              <w:t>8</w:t>
            </w:r>
            <w:r w:rsidRPr="000A2114">
              <w:rPr>
                <w:rFonts w:asciiTheme="minorEastAsia" w:hAnsiTheme="minorEastAsia" w:cs="Times New Roman"/>
                <w:sz w:val="21"/>
                <w:szCs w:val="21"/>
              </w:rPr>
              <w:t>年3月</w:t>
            </w:r>
          </w:p>
        </w:tc>
      </w:tr>
      <w:tr w:rsidR="00B806A0" w:rsidRPr="00D15D28" w:rsidTr="0098072C">
        <w:tc>
          <w:tcPr>
            <w:tcW w:w="539" w:type="dxa"/>
            <w:vMerge/>
          </w:tcPr>
          <w:p w:rsidR="00B806A0" w:rsidRPr="000A2114" w:rsidRDefault="00B806A0" w:rsidP="00976F00">
            <w:pPr>
              <w:rPr>
                <w:rFonts w:asciiTheme="minorEastAsia" w:hAnsiTheme="minorEastAsia" w:cs="Times New Roman"/>
                <w:sz w:val="21"/>
                <w:szCs w:val="21"/>
              </w:rPr>
            </w:pPr>
          </w:p>
        </w:tc>
        <w:tc>
          <w:tcPr>
            <w:tcW w:w="1984" w:type="dxa"/>
          </w:tcPr>
          <w:p w:rsidR="00B806A0" w:rsidRPr="000A2114" w:rsidRDefault="0061613E" w:rsidP="0061613E">
            <w:pPr>
              <w:jc w:val="center"/>
              <w:rPr>
                <w:rFonts w:asciiTheme="minorEastAsia" w:hAnsiTheme="minorEastAsia" w:cs="Times New Roman"/>
                <w:sz w:val="21"/>
                <w:szCs w:val="21"/>
              </w:rPr>
            </w:pPr>
            <w:r w:rsidRPr="000A2114">
              <w:rPr>
                <w:rFonts w:asciiTheme="minorEastAsia" w:hAnsiTheme="minorEastAsia" w:cs="Times New Roman" w:hint="eastAsia"/>
                <w:sz w:val="21"/>
                <w:szCs w:val="21"/>
              </w:rPr>
              <w:t>日 期</w:t>
            </w:r>
          </w:p>
        </w:tc>
        <w:tc>
          <w:tcPr>
            <w:tcW w:w="5579" w:type="dxa"/>
          </w:tcPr>
          <w:p w:rsidR="00B806A0" w:rsidRPr="000A2114" w:rsidRDefault="00B806A0" w:rsidP="0061613E">
            <w:pPr>
              <w:jc w:val="center"/>
              <w:rPr>
                <w:rFonts w:asciiTheme="minorEastAsia" w:hAnsiTheme="minorEastAsia" w:cs="Times New Roman"/>
                <w:sz w:val="21"/>
                <w:szCs w:val="21"/>
              </w:rPr>
            </w:pPr>
            <w:r w:rsidRPr="000A2114">
              <w:rPr>
                <w:rFonts w:asciiTheme="minorEastAsia" w:hAnsiTheme="minorEastAsia" w:cs="Times New Roman"/>
                <w:sz w:val="21"/>
                <w:szCs w:val="21"/>
              </w:rPr>
              <w:t>主要任务目标</w:t>
            </w:r>
          </w:p>
        </w:tc>
      </w:tr>
      <w:tr w:rsidR="00B806A0" w:rsidRPr="00D15D28" w:rsidTr="0098072C">
        <w:tc>
          <w:tcPr>
            <w:tcW w:w="539" w:type="dxa"/>
            <w:vMerge/>
          </w:tcPr>
          <w:p w:rsidR="00B806A0" w:rsidRPr="000A2114" w:rsidRDefault="00B806A0" w:rsidP="00976F00">
            <w:pPr>
              <w:rPr>
                <w:rFonts w:asciiTheme="minorEastAsia" w:hAnsiTheme="minorEastAsia" w:cs="Times New Roman"/>
                <w:sz w:val="21"/>
                <w:szCs w:val="21"/>
              </w:rPr>
            </w:pPr>
          </w:p>
        </w:tc>
        <w:tc>
          <w:tcPr>
            <w:tcW w:w="1984" w:type="dxa"/>
          </w:tcPr>
          <w:p w:rsidR="00B806A0" w:rsidRPr="000A2114" w:rsidRDefault="0098072C" w:rsidP="0098072C">
            <w:pPr>
              <w:jc w:val="center"/>
              <w:rPr>
                <w:rFonts w:asciiTheme="minorEastAsia" w:hAnsiTheme="minorEastAsia" w:cs="Times New Roman"/>
                <w:sz w:val="21"/>
                <w:szCs w:val="21"/>
              </w:rPr>
            </w:pPr>
            <w:r w:rsidRPr="000A2114">
              <w:rPr>
                <w:rFonts w:asciiTheme="minorEastAsia" w:hAnsiTheme="minorEastAsia" w:cs="Times New Roman"/>
                <w:sz w:val="21"/>
                <w:szCs w:val="21"/>
              </w:rPr>
              <w:t>2016.</w:t>
            </w:r>
            <w:r w:rsidR="00B806A0" w:rsidRPr="000A2114">
              <w:rPr>
                <w:rFonts w:asciiTheme="minorEastAsia" w:hAnsiTheme="minorEastAsia" w:cs="Times New Roman"/>
                <w:sz w:val="21"/>
                <w:szCs w:val="21"/>
              </w:rPr>
              <w:t>12-</w:t>
            </w:r>
            <w:r w:rsidRPr="000A2114">
              <w:rPr>
                <w:rFonts w:asciiTheme="minorEastAsia" w:hAnsiTheme="minorEastAsia" w:cs="Times New Roman"/>
                <w:sz w:val="21"/>
                <w:szCs w:val="21"/>
              </w:rPr>
              <w:t>2017.</w:t>
            </w:r>
            <w:r w:rsidR="00B806A0" w:rsidRPr="000A2114">
              <w:rPr>
                <w:rFonts w:asciiTheme="minorEastAsia" w:hAnsiTheme="minorEastAsia" w:cs="Times New Roman"/>
                <w:sz w:val="21"/>
                <w:szCs w:val="21"/>
              </w:rPr>
              <w:t>2</w:t>
            </w:r>
          </w:p>
        </w:tc>
        <w:tc>
          <w:tcPr>
            <w:tcW w:w="5579" w:type="dxa"/>
          </w:tcPr>
          <w:p w:rsidR="00B806A0" w:rsidRPr="000A2114" w:rsidRDefault="00B806A0" w:rsidP="007E4A02">
            <w:pPr>
              <w:rPr>
                <w:rFonts w:asciiTheme="minorEastAsia" w:hAnsiTheme="minorEastAsia" w:cs="Times New Roman"/>
                <w:sz w:val="21"/>
                <w:szCs w:val="21"/>
              </w:rPr>
            </w:pPr>
            <w:r w:rsidRPr="000A2114">
              <w:rPr>
                <w:rFonts w:asciiTheme="minorEastAsia" w:hAnsiTheme="minorEastAsia" w:cs="Times New Roman"/>
                <w:sz w:val="21"/>
                <w:szCs w:val="21"/>
              </w:rPr>
              <w:t>阅读相关</w:t>
            </w:r>
            <w:r w:rsidRPr="000A2114">
              <w:rPr>
                <w:rFonts w:asciiTheme="minorEastAsia" w:hAnsiTheme="minorEastAsia" w:cs="Times New Roman" w:hint="eastAsia"/>
                <w:sz w:val="21"/>
                <w:szCs w:val="21"/>
              </w:rPr>
              <w:t>标准</w:t>
            </w:r>
            <w:r w:rsidRPr="000A2114">
              <w:rPr>
                <w:rFonts w:asciiTheme="minorEastAsia" w:hAnsiTheme="minorEastAsia" w:cs="Times New Roman"/>
                <w:sz w:val="21"/>
                <w:szCs w:val="21"/>
              </w:rPr>
              <w:t>资料，深入研究</w:t>
            </w:r>
            <w:r w:rsidR="003818DB" w:rsidRPr="000A2114">
              <w:rPr>
                <w:rFonts w:asciiTheme="minorEastAsia" w:hAnsiTheme="minorEastAsia" w:cs="Times New Roman" w:hint="eastAsia"/>
                <w:sz w:val="21"/>
                <w:szCs w:val="21"/>
              </w:rPr>
              <w:t>Do178</w:t>
            </w:r>
            <w:r w:rsidR="007E4A02" w:rsidRPr="000A2114">
              <w:rPr>
                <w:rFonts w:asciiTheme="minorEastAsia" w:hAnsiTheme="minorEastAsia" w:cs="Times New Roman" w:hint="eastAsia"/>
                <w:sz w:val="21"/>
                <w:szCs w:val="21"/>
              </w:rPr>
              <w:t>c</w:t>
            </w:r>
            <w:r w:rsidR="003818DB" w:rsidRPr="000A2114">
              <w:rPr>
                <w:rFonts w:asciiTheme="minorEastAsia" w:hAnsiTheme="minorEastAsia" w:cs="Times New Roman" w:hint="eastAsia"/>
                <w:sz w:val="21"/>
                <w:szCs w:val="21"/>
              </w:rPr>
              <w:t>标准和软件研制实践</w:t>
            </w:r>
            <w:r w:rsidRPr="000A2114">
              <w:rPr>
                <w:rFonts w:asciiTheme="minorEastAsia" w:hAnsiTheme="minorEastAsia" w:cs="Times New Roman"/>
                <w:sz w:val="21"/>
                <w:szCs w:val="21"/>
              </w:rPr>
              <w:t>，对整体技术框架可行性进行评估</w:t>
            </w:r>
          </w:p>
        </w:tc>
      </w:tr>
      <w:tr w:rsidR="00B806A0" w:rsidRPr="00D15D28" w:rsidTr="0098072C">
        <w:tc>
          <w:tcPr>
            <w:tcW w:w="539" w:type="dxa"/>
            <w:vMerge/>
          </w:tcPr>
          <w:p w:rsidR="00B806A0" w:rsidRPr="000A2114" w:rsidRDefault="00B806A0" w:rsidP="00976F00">
            <w:pPr>
              <w:rPr>
                <w:rFonts w:asciiTheme="minorEastAsia" w:hAnsiTheme="minorEastAsia" w:cs="Times New Roman"/>
                <w:sz w:val="21"/>
                <w:szCs w:val="21"/>
              </w:rPr>
            </w:pPr>
          </w:p>
        </w:tc>
        <w:tc>
          <w:tcPr>
            <w:tcW w:w="1984" w:type="dxa"/>
          </w:tcPr>
          <w:p w:rsidR="00B806A0" w:rsidRPr="000A2114" w:rsidRDefault="0098072C" w:rsidP="0098072C">
            <w:pPr>
              <w:jc w:val="center"/>
              <w:rPr>
                <w:rFonts w:asciiTheme="minorEastAsia" w:hAnsiTheme="minorEastAsia" w:cs="Times New Roman"/>
                <w:sz w:val="21"/>
                <w:szCs w:val="21"/>
              </w:rPr>
            </w:pPr>
            <w:r w:rsidRPr="000A2114">
              <w:rPr>
                <w:rFonts w:asciiTheme="minorEastAsia" w:hAnsiTheme="minorEastAsia" w:cs="Times New Roman"/>
                <w:sz w:val="21"/>
                <w:szCs w:val="21"/>
              </w:rPr>
              <w:t>2017.</w:t>
            </w:r>
            <w:r w:rsidR="00B806A0" w:rsidRPr="000A2114">
              <w:rPr>
                <w:rFonts w:asciiTheme="minorEastAsia" w:hAnsiTheme="minorEastAsia" w:cs="Times New Roman"/>
                <w:sz w:val="21"/>
                <w:szCs w:val="21"/>
              </w:rPr>
              <w:t>3-</w:t>
            </w:r>
            <w:r w:rsidRPr="000A2114">
              <w:rPr>
                <w:rFonts w:asciiTheme="minorEastAsia" w:hAnsiTheme="minorEastAsia" w:cs="Times New Roman"/>
                <w:sz w:val="21"/>
                <w:szCs w:val="21"/>
              </w:rPr>
              <w:t>2017.</w:t>
            </w:r>
            <w:r w:rsidR="003818DB" w:rsidRPr="000A2114">
              <w:rPr>
                <w:rFonts w:asciiTheme="minorEastAsia" w:hAnsiTheme="minorEastAsia" w:cs="Times New Roman"/>
                <w:sz w:val="21"/>
                <w:szCs w:val="21"/>
              </w:rPr>
              <w:t>4</w:t>
            </w:r>
          </w:p>
        </w:tc>
        <w:tc>
          <w:tcPr>
            <w:tcW w:w="5579" w:type="dxa"/>
          </w:tcPr>
          <w:p w:rsidR="00B806A0" w:rsidRPr="000A2114" w:rsidRDefault="00B806A0" w:rsidP="00976F00">
            <w:pPr>
              <w:rPr>
                <w:rFonts w:asciiTheme="minorEastAsia" w:hAnsiTheme="minorEastAsia" w:cs="Times New Roman"/>
                <w:sz w:val="21"/>
                <w:szCs w:val="21"/>
              </w:rPr>
            </w:pPr>
            <w:r w:rsidRPr="000A2114">
              <w:rPr>
                <w:rFonts w:asciiTheme="minorEastAsia" w:hAnsiTheme="minorEastAsia" w:cs="Times New Roman" w:hint="eastAsia"/>
                <w:sz w:val="21"/>
                <w:szCs w:val="21"/>
              </w:rPr>
              <w:t>研究软件工程建模的方法</w:t>
            </w:r>
          </w:p>
        </w:tc>
      </w:tr>
      <w:tr w:rsidR="00B806A0" w:rsidRPr="00D15D28" w:rsidTr="0098072C">
        <w:tc>
          <w:tcPr>
            <w:tcW w:w="539" w:type="dxa"/>
            <w:vMerge/>
          </w:tcPr>
          <w:p w:rsidR="00B806A0" w:rsidRPr="000A2114" w:rsidRDefault="00B806A0" w:rsidP="00976F00">
            <w:pPr>
              <w:rPr>
                <w:rFonts w:asciiTheme="minorEastAsia" w:hAnsiTheme="minorEastAsia" w:cs="Times New Roman"/>
                <w:sz w:val="21"/>
                <w:szCs w:val="21"/>
              </w:rPr>
            </w:pPr>
          </w:p>
        </w:tc>
        <w:tc>
          <w:tcPr>
            <w:tcW w:w="1984" w:type="dxa"/>
          </w:tcPr>
          <w:p w:rsidR="00B806A0" w:rsidRPr="000A2114" w:rsidRDefault="0098072C" w:rsidP="0098072C">
            <w:pPr>
              <w:jc w:val="center"/>
              <w:rPr>
                <w:rFonts w:asciiTheme="minorEastAsia" w:hAnsiTheme="minorEastAsia" w:cs="Times New Roman"/>
                <w:sz w:val="21"/>
                <w:szCs w:val="21"/>
              </w:rPr>
            </w:pPr>
            <w:r w:rsidRPr="000A2114">
              <w:rPr>
                <w:rFonts w:asciiTheme="minorEastAsia" w:hAnsiTheme="minorEastAsia" w:cs="Times New Roman"/>
                <w:sz w:val="21"/>
                <w:szCs w:val="21"/>
              </w:rPr>
              <w:t>2017.</w:t>
            </w:r>
            <w:r w:rsidR="003818DB" w:rsidRPr="000A2114">
              <w:rPr>
                <w:rFonts w:asciiTheme="minorEastAsia" w:hAnsiTheme="minorEastAsia" w:cs="Times New Roman"/>
                <w:sz w:val="21"/>
                <w:szCs w:val="21"/>
              </w:rPr>
              <w:t>4</w:t>
            </w:r>
            <w:r w:rsidR="00B806A0" w:rsidRPr="000A2114">
              <w:rPr>
                <w:rFonts w:asciiTheme="minorEastAsia" w:hAnsiTheme="minorEastAsia" w:cs="Times New Roman"/>
                <w:sz w:val="21"/>
                <w:szCs w:val="21"/>
              </w:rPr>
              <w:t>-</w:t>
            </w:r>
            <w:r w:rsidRPr="000A2114">
              <w:rPr>
                <w:rFonts w:asciiTheme="minorEastAsia" w:hAnsiTheme="minorEastAsia" w:cs="Times New Roman"/>
                <w:sz w:val="21"/>
                <w:szCs w:val="21"/>
              </w:rPr>
              <w:t>2017.</w:t>
            </w:r>
            <w:r w:rsidR="003818DB" w:rsidRPr="000A2114">
              <w:rPr>
                <w:rFonts w:asciiTheme="minorEastAsia" w:hAnsiTheme="minorEastAsia" w:cs="Times New Roman"/>
                <w:sz w:val="21"/>
                <w:szCs w:val="21"/>
              </w:rPr>
              <w:t>6</w:t>
            </w:r>
          </w:p>
        </w:tc>
        <w:tc>
          <w:tcPr>
            <w:tcW w:w="5579" w:type="dxa"/>
          </w:tcPr>
          <w:p w:rsidR="00B806A0" w:rsidRPr="000A2114" w:rsidRDefault="003818DB" w:rsidP="00976F00">
            <w:pPr>
              <w:rPr>
                <w:rFonts w:asciiTheme="minorEastAsia" w:hAnsiTheme="minorEastAsia" w:cs="Times New Roman"/>
                <w:sz w:val="21"/>
                <w:szCs w:val="21"/>
              </w:rPr>
            </w:pPr>
            <w:r w:rsidRPr="000A2114">
              <w:rPr>
                <w:rFonts w:asciiTheme="minorEastAsia" w:hAnsiTheme="minorEastAsia" w:cs="Times New Roman" w:hint="eastAsia"/>
                <w:sz w:val="21"/>
                <w:szCs w:val="21"/>
              </w:rPr>
              <w:t>进行</w:t>
            </w:r>
            <w:r w:rsidR="00B806A0" w:rsidRPr="000A2114">
              <w:rPr>
                <w:rFonts w:asciiTheme="minorEastAsia" w:hAnsiTheme="minorEastAsia" w:cs="Times New Roman" w:hint="eastAsia"/>
                <w:sz w:val="21"/>
                <w:szCs w:val="21"/>
              </w:rPr>
              <w:t>配置管理过程的建模</w:t>
            </w:r>
          </w:p>
        </w:tc>
      </w:tr>
      <w:tr w:rsidR="00B806A0" w:rsidRPr="00D15D28" w:rsidTr="0098072C">
        <w:tc>
          <w:tcPr>
            <w:tcW w:w="539" w:type="dxa"/>
            <w:vMerge/>
          </w:tcPr>
          <w:p w:rsidR="00B806A0" w:rsidRPr="000A2114" w:rsidRDefault="00B806A0" w:rsidP="00976F00">
            <w:pPr>
              <w:rPr>
                <w:rFonts w:asciiTheme="minorEastAsia" w:hAnsiTheme="minorEastAsia" w:cs="Times New Roman"/>
                <w:sz w:val="21"/>
                <w:szCs w:val="21"/>
              </w:rPr>
            </w:pPr>
          </w:p>
        </w:tc>
        <w:tc>
          <w:tcPr>
            <w:tcW w:w="1984" w:type="dxa"/>
          </w:tcPr>
          <w:p w:rsidR="00B806A0" w:rsidRPr="000A2114" w:rsidRDefault="0098072C" w:rsidP="0098072C">
            <w:pPr>
              <w:jc w:val="center"/>
              <w:rPr>
                <w:rFonts w:asciiTheme="minorEastAsia" w:hAnsiTheme="minorEastAsia" w:cs="Times New Roman"/>
                <w:sz w:val="21"/>
                <w:szCs w:val="21"/>
              </w:rPr>
            </w:pPr>
            <w:r w:rsidRPr="000A2114">
              <w:rPr>
                <w:rFonts w:asciiTheme="minorEastAsia" w:hAnsiTheme="minorEastAsia" w:cs="Times New Roman"/>
                <w:sz w:val="21"/>
                <w:szCs w:val="21"/>
              </w:rPr>
              <w:t>2017.</w:t>
            </w:r>
            <w:r w:rsidR="003818DB" w:rsidRPr="000A2114">
              <w:rPr>
                <w:rFonts w:asciiTheme="minorEastAsia" w:hAnsiTheme="minorEastAsia" w:cs="Times New Roman"/>
                <w:sz w:val="21"/>
                <w:szCs w:val="21"/>
              </w:rPr>
              <w:t>7</w:t>
            </w:r>
            <w:r w:rsidR="00B806A0" w:rsidRPr="000A2114">
              <w:rPr>
                <w:rFonts w:asciiTheme="minorEastAsia" w:hAnsiTheme="minorEastAsia" w:cs="Times New Roman"/>
                <w:sz w:val="21"/>
                <w:szCs w:val="21"/>
              </w:rPr>
              <w:t>-</w:t>
            </w:r>
            <w:r w:rsidRPr="000A2114">
              <w:rPr>
                <w:rFonts w:asciiTheme="minorEastAsia" w:hAnsiTheme="minorEastAsia" w:cs="Times New Roman"/>
                <w:sz w:val="21"/>
                <w:szCs w:val="21"/>
              </w:rPr>
              <w:t>2017.</w:t>
            </w:r>
            <w:r w:rsidR="00B806A0" w:rsidRPr="000A2114">
              <w:rPr>
                <w:rFonts w:asciiTheme="minorEastAsia" w:hAnsiTheme="minorEastAsia" w:cs="Times New Roman"/>
                <w:sz w:val="21"/>
                <w:szCs w:val="21"/>
              </w:rPr>
              <w:t>10</w:t>
            </w:r>
          </w:p>
        </w:tc>
        <w:tc>
          <w:tcPr>
            <w:tcW w:w="5579" w:type="dxa"/>
          </w:tcPr>
          <w:p w:rsidR="00B806A0" w:rsidRPr="000A2114" w:rsidRDefault="00B806A0" w:rsidP="00B806A0">
            <w:pPr>
              <w:rPr>
                <w:rFonts w:asciiTheme="minorEastAsia" w:hAnsiTheme="minorEastAsia" w:cs="Times New Roman"/>
                <w:sz w:val="21"/>
                <w:szCs w:val="21"/>
              </w:rPr>
            </w:pPr>
            <w:r w:rsidRPr="000A2114">
              <w:rPr>
                <w:rFonts w:asciiTheme="minorEastAsia" w:hAnsiTheme="minorEastAsia" w:cs="Times New Roman" w:hint="eastAsia"/>
                <w:sz w:val="21"/>
                <w:szCs w:val="21"/>
              </w:rPr>
              <w:t>设计并</w:t>
            </w:r>
            <w:r w:rsidRPr="000A2114">
              <w:rPr>
                <w:rFonts w:asciiTheme="minorEastAsia" w:hAnsiTheme="minorEastAsia" w:cs="Times New Roman"/>
                <w:sz w:val="21"/>
                <w:szCs w:val="21"/>
              </w:rPr>
              <w:t>实现</w:t>
            </w:r>
            <w:r w:rsidRPr="000A2114">
              <w:rPr>
                <w:rFonts w:asciiTheme="minorEastAsia" w:hAnsiTheme="minorEastAsia" w:cs="Times New Roman" w:hint="eastAsia"/>
                <w:sz w:val="21"/>
                <w:szCs w:val="21"/>
              </w:rPr>
              <w:t>目标验证辅助工具</w:t>
            </w:r>
          </w:p>
        </w:tc>
      </w:tr>
      <w:tr w:rsidR="00B806A0" w:rsidRPr="00D15D28" w:rsidTr="0098072C">
        <w:tc>
          <w:tcPr>
            <w:tcW w:w="539" w:type="dxa"/>
            <w:vMerge/>
          </w:tcPr>
          <w:p w:rsidR="00B806A0" w:rsidRPr="000A2114" w:rsidRDefault="00B806A0" w:rsidP="00976F00">
            <w:pPr>
              <w:rPr>
                <w:rFonts w:asciiTheme="minorEastAsia" w:hAnsiTheme="minorEastAsia" w:cs="Times New Roman"/>
                <w:sz w:val="21"/>
                <w:szCs w:val="21"/>
              </w:rPr>
            </w:pPr>
          </w:p>
        </w:tc>
        <w:tc>
          <w:tcPr>
            <w:tcW w:w="1984" w:type="dxa"/>
          </w:tcPr>
          <w:p w:rsidR="00B806A0" w:rsidRPr="000A2114" w:rsidRDefault="0098072C" w:rsidP="0098072C">
            <w:pPr>
              <w:jc w:val="center"/>
              <w:rPr>
                <w:rFonts w:asciiTheme="minorEastAsia" w:hAnsiTheme="minorEastAsia" w:cs="Times New Roman"/>
                <w:sz w:val="21"/>
                <w:szCs w:val="21"/>
              </w:rPr>
            </w:pPr>
            <w:r w:rsidRPr="000A2114">
              <w:rPr>
                <w:rFonts w:asciiTheme="minorEastAsia" w:hAnsiTheme="minorEastAsia" w:cs="Times New Roman"/>
                <w:sz w:val="21"/>
                <w:szCs w:val="21"/>
              </w:rPr>
              <w:t>2017.</w:t>
            </w:r>
            <w:r w:rsidR="00B806A0" w:rsidRPr="000A2114">
              <w:rPr>
                <w:rFonts w:asciiTheme="minorEastAsia" w:hAnsiTheme="minorEastAsia" w:cs="Times New Roman"/>
                <w:sz w:val="21"/>
                <w:szCs w:val="21"/>
              </w:rPr>
              <w:t>10-</w:t>
            </w:r>
            <w:r w:rsidRPr="000A2114">
              <w:rPr>
                <w:rFonts w:asciiTheme="minorEastAsia" w:hAnsiTheme="minorEastAsia" w:cs="Times New Roman"/>
                <w:sz w:val="21"/>
                <w:szCs w:val="21"/>
              </w:rPr>
              <w:t>2017.</w:t>
            </w:r>
            <w:r w:rsidR="00B806A0" w:rsidRPr="000A2114">
              <w:rPr>
                <w:rFonts w:asciiTheme="minorEastAsia" w:hAnsiTheme="minorEastAsia" w:cs="Times New Roman"/>
                <w:sz w:val="21"/>
                <w:szCs w:val="21"/>
              </w:rPr>
              <w:t>3</w:t>
            </w:r>
          </w:p>
        </w:tc>
        <w:tc>
          <w:tcPr>
            <w:tcW w:w="5579" w:type="dxa"/>
          </w:tcPr>
          <w:p w:rsidR="00B806A0" w:rsidRPr="000A2114" w:rsidRDefault="00B806A0" w:rsidP="00976F00">
            <w:pPr>
              <w:rPr>
                <w:rFonts w:asciiTheme="minorEastAsia" w:hAnsiTheme="minorEastAsia" w:cs="Times New Roman"/>
                <w:sz w:val="21"/>
                <w:szCs w:val="21"/>
              </w:rPr>
            </w:pPr>
            <w:r w:rsidRPr="000A2114">
              <w:rPr>
                <w:rFonts w:asciiTheme="minorEastAsia" w:hAnsiTheme="minorEastAsia" w:cs="Times New Roman"/>
                <w:sz w:val="21"/>
                <w:szCs w:val="21"/>
              </w:rPr>
              <w:t>修正存在的问题，完成论文的撰写</w:t>
            </w:r>
          </w:p>
        </w:tc>
      </w:tr>
    </w:tbl>
    <w:p w:rsidR="00035808" w:rsidRPr="00960774" w:rsidRDefault="00035808" w:rsidP="00035808">
      <w:pPr>
        <w:pStyle w:val="ad"/>
        <w:jc w:val="center"/>
        <w:rPr>
          <w:rFonts w:ascii="黑体" w:hAnsi="黑体"/>
          <w:sz w:val="21"/>
          <w:szCs w:val="21"/>
        </w:rPr>
      </w:pPr>
      <w:r w:rsidRPr="00960774">
        <w:rPr>
          <w:rFonts w:ascii="黑体" w:hAnsi="黑体" w:hint="eastAsia"/>
          <w:sz w:val="21"/>
          <w:szCs w:val="21"/>
        </w:rPr>
        <w:t xml:space="preserve">表 </w:t>
      </w:r>
      <w:r w:rsidRPr="00960774">
        <w:rPr>
          <w:rFonts w:ascii="黑体" w:hAnsi="黑体"/>
          <w:sz w:val="21"/>
          <w:szCs w:val="21"/>
        </w:rPr>
        <w:fldChar w:fldCharType="begin"/>
      </w:r>
      <w:r w:rsidRPr="00960774">
        <w:rPr>
          <w:rFonts w:ascii="黑体" w:hAnsi="黑体"/>
          <w:sz w:val="21"/>
          <w:szCs w:val="21"/>
        </w:rPr>
        <w:instrText xml:space="preserve"> </w:instrText>
      </w:r>
      <w:r w:rsidRPr="00960774">
        <w:rPr>
          <w:rFonts w:ascii="黑体" w:hAnsi="黑体" w:hint="eastAsia"/>
          <w:sz w:val="21"/>
          <w:szCs w:val="21"/>
        </w:rPr>
        <w:instrText>SEQ 表 \* ARABIC</w:instrText>
      </w:r>
      <w:r w:rsidRPr="00960774">
        <w:rPr>
          <w:rFonts w:ascii="黑体" w:hAnsi="黑体"/>
          <w:sz w:val="21"/>
          <w:szCs w:val="21"/>
        </w:rPr>
        <w:instrText xml:space="preserve"> </w:instrText>
      </w:r>
      <w:r w:rsidRPr="00960774">
        <w:rPr>
          <w:rFonts w:ascii="黑体" w:hAnsi="黑体"/>
          <w:sz w:val="21"/>
          <w:szCs w:val="21"/>
        </w:rPr>
        <w:fldChar w:fldCharType="separate"/>
      </w:r>
      <w:r w:rsidRPr="00960774">
        <w:rPr>
          <w:rFonts w:ascii="黑体" w:hAnsi="黑体"/>
          <w:noProof/>
          <w:sz w:val="21"/>
          <w:szCs w:val="21"/>
        </w:rPr>
        <w:t>4</w:t>
      </w:r>
      <w:r w:rsidRPr="00960774">
        <w:rPr>
          <w:rFonts w:ascii="黑体" w:hAnsi="黑体"/>
          <w:sz w:val="21"/>
          <w:szCs w:val="21"/>
        </w:rPr>
        <w:fldChar w:fldCharType="end"/>
      </w:r>
      <w:r w:rsidRPr="00960774">
        <w:rPr>
          <w:rFonts w:ascii="黑体" w:hAnsi="黑体" w:hint="eastAsia"/>
          <w:sz w:val="21"/>
          <w:szCs w:val="21"/>
        </w:rPr>
        <w:t xml:space="preserve">  学位论文工作计划</w:t>
      </w:r>
    </w:p>
    <w:p w:rsidR="0027675B" w:rsidRPr="004E44C7" w:rsidRDefault="0027675B" w:rsidP="004E44C7">
      <w:pPr>
        <w:pStyle w:val="1"/>
        <w:rPr>
          <w:rFonts w:asciiTheme="minorEastAsia" w:hAnsiTheme="minorEastAsia"/>
          <w:szCs w:val="24"/>
        </w:rPr>
      </w:pPr>
      <w:bookmarkStart w:id="46" w:name="_Toc471745790"/>
      <w:r w:rsidRPr="004E44C7">
        <w:rPr>
          <w:rFonts w:asciiTheme="minorEastAsia" w:hAnsiTheme="minorEastAsia" w:hint="eastAsia"/>
        </w:rPr>
        <w:t>7</w:t>
      </w:r>
      <w:r w:rsidR="004E44C7" w:rsidRPr="004E44C7">
        <w:rPr>
          <w:rFonts w:asciiTheme="minorEastAsia" w:hAnsiTheme="minorEastAsia" w:hint="eastAsia"/>
        </w:rPr>
        <w:t xml:space="preserve"> </w:t>
      </w:r>
      <w:r w:rsidRPr="004E44C7">
        <w:rPr>
          <w:rFonts w:asciiTheme="minorEastAsia" w:hAnsiTheme="minorEastAsia"/>
        </w:rPr>
        <w:t>主要参考文献</w:t>
      </w:r>
      <w:bookmarkEnd w:id="46"/>
    </w:p>
    <w:p w:rsidR="00E7796A" w:rsidRPr="001D6228" w:rsidRDefault="006C0E9A" w:rsidP="006C0E9A">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szCs w:val="24"/>
        </w:rPr>
        <w:t>民航局令第</w:t>
      </w:r>
      <w:r w:rsidRPr="001D6228">
        <w:rPr>
          <w:rFonts w:ascii="Times New Roman" w:eastAsia="宋体" w:hAnsi="Times New Roman" w:cs="Times New Roman"/>
          <w:szCs w:val="24"/>
        </w:rPr>
        <w:t>207</w:t>
      </w:r>
      <w:r w:rsidRPr="001D6228">
        <w:rPr>
          <w:rFonts w:ascii="Times New Roman" w:eastAsia="宋体" w:hAnsi="Times New Roman" w:cs="Times New Roman"/>
          <w:szCs w:val="24"/>
        </w:rPr>
        <w:t>号</w:t>
      </w:r>
      <w:r w:rsidRPr="001D6228">
        <w:rPr>
          <w:rFonts w:ascii="Times New Roman" w:eastAsia="宋体" w:hAnsi="Times New Roman" w:cs="Times New Roman"/>
          <w:szCs w:val="24"/>
        </w:rPr>
        <w:t xml:space="preserve">, </w:t>
      </w:r>
      <w:r w:rsidRPr="001D6228">
        <w:rPr>
          <w:rFonts w:ascii="Times New Roman" w:eastAsia="宋体" w:hAnsi="Times New Roman" w:cs="Times New Roman"/>
          <w:szCs w:val="24"/>
        </w:rPr>
        <w:t>关于修订《航空发动机适航规定》的说明</w:t>
      </w:r>
    </w:p>
    <w:p w:rsidR="00E7796A" w:rsidRPr="001D6228" w:rsidRDefault="006C0E9A" w:rsidP="006C0E9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szCs w:val="24"/>
        </w:rPr>
        <w:t>民航局令第</w:t>
      </w:r>
      <w:r w:rsidRPr="001D6228">
        <w:rPr>
          <w:rFonts w:ascii="Times New Roman" w:eastAsia="宋体" w:hAnsi="Times New Roman" w:cs="Times New Roman"/>
          <w:szCs w:val="24"/>
        </w:rPr>
        <w:t>207</w:t>
      </w:r>
      <w:r w:rsidRPr="001D6228">
        <w:rPr>
          <w:rFonts w:ascii="Times New Roman" w:eastAsia="宋体" w:hAnsi="Times New Roman" w:cs="Times New Roman"/>
          <w:szCs w:val="24"/>
        </w:rPr>
        <w:t>号</w:t>
      </w:r>
      <w:r w:rsidRPr="001D6228">
        <w:rPr>
          <w:rFonts w:ascii="Times New Roman" w:eastAsia="宋体" w:hAnsi="Times New Roman" w:cs="Times New Roman"/>
          <w:szCs w:val="24"/>
        </w:rPr>
        <w:t xml:space="preserve">, </w:t>
      </w:r>
      <w:r w:rsidRPr="001D6228">
        <w:rPr>
          <w:rFonts w:ascii="Times New Roman" w:eastAsia="宋体" w:hAnsi="Times New Roman" w:cs="Times New Roman"/>
          <w:szCs w:val="24"/>
        </w:rPr>
        <w:t>航空发动机适航规定</w:t>
      </w:r>
      <w:r w:rsidR="00C86FEE" w:rsidRPr="001D6228">
        <w:rPr>
          <w:rFonts w:ascii="Times New Roman" w:eastAsia="宋体" w:hAnsi="Times New Roman" w:cs="Times New Roman" w:hint="eastAsia"/>
          <w:szCs w:val="24"/>
        </w:rPr>
        <w:t xml:space="preserve"> </w:t>
      </w:r>
      <w:r w:rsidRPr="001D6228">
        <w:rPr>
          <w:rFonts w:ascii="Times New Roman" w:eastAsia="宋体" w:hAnsi="Times New Roman" w:cs="Times New Roman"/>
          <w:szCs w:val="24"/>
        </w:rPr>
        <w:t>尉询楷，杨立，刘芳，战立光，冯悦</w:t>
      </w:r>
      <w:r w:rsidRPr="001D6228">
        <w:rPr>
          <w:rFonts w:ascii="Times New Roman" w:eastAsia="宋体" w:hAnsi="Times New Roman" w:cs="Times New Roman"/>
          <w:szCs w:val="24"/>
        </w:rPr>
        <w:t>.</w:t>
      </w:r>
    </w:p>
    <w:p w:rsidR="00E7796A" w:rsidRPr="001D6228" w:rsidRDefault="006C0E9A" w:rsidP="006C0E9A">
      <w:pPr>
        <w:numPr>
          <w:ilvl w:val="0"/>
          <w:numId w:val="5"/>
        </w:numPr>
        <w:adjustRightInd w:val="0"/>
        <w:snapToGrid w:val="0"/>
        <w:ind w:left="420"/>
        <w:rPr>
          <w:rFonts w:ascii="Times New Roman" w:eastAsia="宋体" w:hAnsi="Times New Roman" w:cs="Times New Roman"/>
          <w:szCs w:val="24"/>
        </w:rPr>
      </w:pPr>
      <w:r w:rsidRPr="001D6228">
        <w:rPr>
          <w:rFonts w:ascii="Times New Roman" w:eastAsia="宋体" w:hAnsi="Times New Roman" w:cs="Times New Roman"/>
        </w:rPr>
        <w:t>AC 20-115C. AirBorne Software Assurance,dated July 19,2013.</w:t>
      </w:r>
    </w:p>
    <w:p w:rsidR="00E7796A" w:rsidRPr="001D6228" w:rsidRDefault="006C0E9A" w:rsidP="006C0E9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rPr>
        <w:t>AB 20-115B. RTCA,Inc,Document RTCA/DO-178B, dated January 11, 1993.</w:t>
      </w:r>
    </w:p>
    <w:p w:rsidR="00E7796A" w:rsidRPr="001D6228" w:rsidRDefault="006C0E9A" w:rsidP="00E7796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rPr>
        <w:t>沈小明等</w:t>
      </w:r>
      <w:r w:rsidRPr="001D6228">
        <w:rPr>
          <w:rFonts w:ascii="Times New Roman" w:eastAsia="宋体" w:hAnsi="Times New Roman" w:cs="Times New Roman"/>
        </w:rPr>
        <w:t xml:space="preserve">. </w:t>
      </w:r>
      <w:r w:rsidRPr="001D6228">
        <w:rPr>
          <w:rFonts w:ascii="Times New Roman" w:eastAsia="宋体" w:hAnsi="Times New Roman" w:cs="Times New Roman"/>
        </w:rPr>
        <w:t>机载软件研制流程最佳实践</w:t>
      </w:r>
      <w:r w:rsidRPr="001D6228">
        <w:rPr>
          <w:rFonts w:ascii="Times New Roman" w:eastAsia="宋体" w:hAnsi="Times New Roman" w:cs="Times New Roman"/>
        </w:rPr>
        <w:t xml:space="preserve">. </w:t>
      </w:r>
      <w:r w:rsidRPr="001D6228">
        <w:rPr>
          <w:rFonts w:ascii="Times New Roman" w:eastAsia="宋体" w:hAnsi="Times New Roman" w:cs="Times New Roman"/>
        </w:rPr>
        <w:t>上海交通大学出版社，</w:t>
      </w:r>
      <w:r w:rsidRPr="001D6228">
        <w:rPr>
          <w:rFonts w:ascii="Times New Roman" w:eastAsia="宋体" w:hAnsi="Times New Roman" w:cs="Times New Roman"/>
        </w:rPr>
        <w:t>2013</w:t>
      </w:r>
    </w:p>
    <w:p w:rsidR="00E7796A" w:rsidRPr="001D6228" w:rsidRDefault="006C0E9A" w:rsidP="00E7796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rPr>
        <w:t>SAE ARP4754A, Guidelines for Development of Civil Aircraft and Systems, 2010.12.</w:t>
      </w:r>
    </w:p>
    <w:p w:rsidR="00E7796A" w:rsidRPr="001D6228" w:rsidRDefault="006C0E9A" w:rsidP="00E7796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rPr>
        <w:t>SAE ARP4761, Guidelines and Methods for Conducting the Safety Assessment Process on Civil Airborne Systems and Equipment, 1996.12.</w:t>
      </w:r>
    </w:p>
    <w:p w:rsidR="00E7796A" w:rsidRPr="001D6228" w:rsidRDefault="006C0E9A" w:rsidP="00E7796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rPr>
        <w:t>RTCA DO-178C, Software Considerations in Airborne Systems and Equipment Certification, dated December 13, 2011.</w:t>
      </w:r>
    </w:p>
    <w:p w:rsidR="00E7796A" w:rsidRPr="001D6228" w:rsidRDefault="006C0E9A" w:rsidP="00E7796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szCs w:val="24"/>
        </w:rPr>
        <w:t>RTCA DO-330, Software Tool Qualification Considerations, dated December 13,2011.</w:t>
      </w:r>
    </w:p>
    <w:p w:rsidR="00E7796A" w:rsidRPr="001D6228" w:rsidRDefault="006C0E9A" w:rsidP="00E7796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szCs w:val="24"/>
        </w:rPr>
        <w:t>RTCA DO-331, Model-Based Development and Verification Supplement to DO-178C and DO-278A, dated December 13, 2011.</w:t>
      </w:r>
    </w:p>
    <w:p w:rsidR="00E7796A" w:rsidRPr="001D6228" w:rsidRDefault="006C0E9A" w:rsidP="00E7796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szCs w:val="24"/>
        </w:rPr>
        <w:lastRenderedPageBreak/>
        <w:t>RTCA DO-332, Object-Oriented Technology and Related Techniques Supplement to DO-178C and DO-278A, dated December 13, 2011.</w:t>
      </w:r>
    </w:p>
    <w:p w:rsidR="00E7796A" w:rsidRPr="001D6228" w:rsidRDefault="006C0E9A" w:rsidP="00E7796A">
      <w:pPr>
        <w:numPr>
          <w:ilvl w:val="0"/>
          <w:numId w:val="5"/>
        </w:numPr>
        <w:adjustRightInd w:val="0"/>
        <w:snapToGrid w:val="0"/>
        <w:ind w:left="420"/>
        <w:rPr>
          <w:rFonts w:ascii="Times New Roman" w:eastAsia="宋体" w:hAnsi="Times New Roman" w:cs="Times New Roman"/>
        </w:rPr>
      </w:pPr>
      <w:r w:rsidRPr="001D6228">
        <w:rPr>
          <w:rFonts w:ascii="Times New Roman" w:eastAsia="宋体" w:hAnsi="Times New Roman" w:cs="Times New Roman"/>
          <w:szCs w:val="24"/>
        </w:rPr>
        <w:t>RTCA DO-333, Formal Methods Supplement to DO-178C and DO-278A, dated December 13, 2011. Tong M,Thurman D R,Guynn M D. Conceptual design study of an advanced technology open-rotor propulsion system[R]. ISABE-2011-1311,2011.</w:t>
      </w:r>
    </w:p>
    <w:p w:rsidR="00E7796A" w:rsidRPr="001D6228" w:rsidRDefault="00E7796A" w:rsidP="00E7796A">
      <w:pPr>
        <w:numPr>
          <w:ilvl w:val="0"/>
          <w:numId w:val="5"/>
        </w:numPr>
        <w:adjustRightInd w:val="0"/>
        <w:snapToGrid w:val="0"/>
        <w:ind w:left="420"/>
        <w:rPr>
          <w:rFonts w:ascii="Times New Roman" w:eastAsia="宋体" w:hAnsi="Times New Roman" w:cs="Times New Roman"/>
        </w:rPr>
      </w:pPr>
      <w:r w:rsidRPr="001D6228">
        <w:rPr>
          <w:rFonts w:ascii="Times New Roman" w:hAnsi="Times New Roman" w:cs="Times New Roman"/>
          <w:szCs w:val="24"/>
        </w:rPr>
        <w:t>SEI. CMMI for Development, Version 1.2-Improving Processes for Better Products. SEI, CMU, 2006.</w:t>
      </w:r>
    </w:p>
    <w:p w:rsidR="00E7796A" w:rsidRPr="001D6228" w:rsidRDefault="00E7796A" w:rsidP="00E7796A">
      <w:pPr>
        <w:numPr>
          <w:ilvl w:val="0"/>
          <w:numId w:val="5"/>
        </w:numPr>
        <w:adjustRightInd w:val="0"/>
        <w:snapToGrid w:val="0"/>
        <w:ind w:left="420"/>
        <w:rPr>
          <w:rFonts w:ascii="Times New Roman" w:eastAsia="宋体" w:hAnsi="Times New Roman" w:cs="Times New Roman"/>
        </w:rPr>
      </w:pPr>
      <w:r w:rsidRPr="001D6228">
        <w:rPr>
          <w:rFonts w:ascii="Times New Roman" w:hAnsi="Times New Roman" w:cs="Times New Roman"/>
          <w:szCs w:val="24"/>
        </w:rPr>
        <w:t>Kitchenham BA, Mendes E, Travassos GH. Cross versus within-company cost estimation studies: A systematic review. IEEE Trans. on Software Engineering, 2007,33(5):316−329.</w:t>
      </w:r>
    </w:p>
    <w:p w:rsidR="00E7796A" w:rsidRPr="001D6228" w:rsidRDefault="00E7796A" w:rsidP="00E7796A">
      <w:pPr>
        <w:numPr>
          <w:ilvl w:val="0"/>
          <w:numId w:val="5"/>
        </w:numPr>
        <w:adjustRightInd w:val="0"/>
        <w:snapToGrid w:val="0"/>
        <w:ind w:left="420"/>
        <w:rPr>
          <w:rFonts w:ascii="Times New Roman" w:eastAsia="宋体" w:hAnsi="Times New Roman" w:cs="Times New Roman"/>
        </w:rPr>
      </w:pPr>
      <w:r w:rsidRPr="001D6228">
        <w:rPr>
          <w:rFonts w:ascii="Times New Roman" w:hAnsi="Times New Roman" w:cs="Times New Roman"/>
          <w:szCs w:val="24"/>
        </w:rPr>
        <w:t>Jorgensen  M,  Shepperd  M.  A  systematic  review  of  software  development  cost  estimation  studies.  IEEE  Trans.  on  Software Engineering, 2007,33(1):33−53.</w:t>
      </w:r>
    </w:p>
    <w:p w:rsidR="00E7796A" w:rsidRPr="001D6228" w:rsidRDefault="00010996" w:rsidP="006C0E9A">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hint="eastAsia"/>
          <w:szCs w:val="24"/>
        </w:rPr>
        <w:t>王长元，赵莉，王淑蓉</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软件工程与建模</w:t>
      </w:r>
      <w:r w:rsidRPr="001D6228">
        <w:rPr>
          <w:rFonts w:ascii="Times New Roman" w:eastAsia="宋体" w:hAnsi="Times New Roman" w:cs="Times New Roman" w:hint="eastAsia"/>
          <w:szCs w:val="24"/>
        </w:rPr>
        <w:t>[M].</w:t>
      </w:r>
      <w:r w:rsidRPr="001D6228">
        <w:rPr>
          <w:rFonts w:ascii="Times New Roman" w:eastAsia="宋体" w:hAnsi="Times New Roman" w:cs="Times New Roman" w:hint="eastAsia"/>
          <w:szCs w:val="24"/>
        </w:rPr>
        <w:t>西安交通大学出版署，</w:t>
      </w:r>
      <w:r w:rsidRPr="001D6228">
        <w:rPr>
          <w:rFonts w:ascii="Times New Roman" w:eastAsia="宋体" w:hAnsi="Times New Roman" w:cs="Times New Roman" w:hint="eastAsia"/>
          <w:szCs w:val="24"/>
        </w:rPr>
        <w:t>2010.</w:t>
      </w:r>
    </w:p>
    <w:p w:rsidR="00010996" w:rsidRPr="001D6228" w:rsidRDefault="00010996" w:rsidP="006C0E9A">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hint="eastAsia"/>
          <w:szCs w:val="24"/>
        </w:rPr>
        <w:t>李明树，杨秋松，翟健</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软件过程建模方法研究</w:t>
      </w:r>
      <w:r w:rsidRPr="001D6228">
        <w:rPr>
          <w:rFonts w:ascii="Times New Roman" w:eastAsia="宋体" w:hAnsi="Times New Roman" w:cs="Times New Roman" w:hint="eastAsia"/>
          <w:szCs w:val="24"/>
        </w:rPr>
        <w:t>[J].</w:t>
      </w:r>
      <w:r w:rsidRPr="001D6228">
        <w:rPr>
          <w:rFonts w:ascii="Times New Roman" w:eastAsia="宋体" w:hAnsi="Times New Roman" w:cs="Times New Roman" w:hint="eastAsia"/>
          <w:szCs w:val="24"/>
        </w:rPr>
        <w:t>软件学报，</w:t>
      </w:r>
      <w:r w:rsidRPr="001D6228">
        <w:rPr>
          <w:rFonts w:ascii="Times New Roman" w:eastAsia="宋体" w:hAnsi="Times New Roman" w:cs="Times New Roman" w:hint="eastAsia"/>
          <w:szCs w:val="24"/>
        </w:rPr>
        <w:t>2009</w:t>
      </w:r>
    </w:p>
    <w:p w:rsidR="00010996" w:rsidRPr="001D6228" w:rsidRDefault="00010996" w:rsidP="00010996">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hint="eastAsia"/>
          <w:szCs w:val="24"/>
        </w:rPr>
        <w:t>范玉顺</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面向对象的</w:t>
      </w:r>
      <w:r w:rsidRPr="001D6228">
        <w:rPr>
          <w:rFonts w:ascii="Times New Roman" w:eastAsia="宋体" w:hAnsi="Times New Roman" w:cs="Times New Roman" w:hint="eastAsia"/>
          <w:szCs w:val="24"/>
        </w:rPr>
        <w:t>Petri</w:t>
      </w:r>
      <w:r w:rsidRPr="001D6228">
        <w:rPr>
          <w:rFonts w:ascii="Times New Roman" w:eastAsia="宋体" w:hAnsi="Times New Roman" w:cs="Times New Roman" w:hint="eastAsia"/>
          <w:szCs w:val="24"/>
        </w:rPr>
        <w:t>网方法及其在软件工程中的应用</w:t>
      </w:r>
      <w:r w:rsidRPr="001D6228">
        <w:rPr>
          <w:rFonts w:ascii="Times New Roman" w:eastAsia="宋体" w:hAnsi="Times New Roman" w:cs="Times New Roman" w:hint="eastAsia"/>
          <w:szCs w:val="24"/>
        </w:rPr>
        <w:t>[J].</w:t>
      </w:r>
      <w:r w:rsidRPr="001D6228">
        <w:rPr>
          <w:rFonts w:ascii="Times New Roman" w:eastAsia="宋体" w:hAnsi="Times New Roman" w:cs="Times New Roman" w:hint="eastAsia"/>
          <w:szCs w:val="24"/>
        </w:rPr>
        <w:t>计算机应用，</w:t>
      </w:r>
      <w:r w:rsidRPr="001D6228">
        <w:rPr>
          <w:rFonts w:ascii="Times New Roman" w:eastAsia="宋体" w:hAnsi="Times New Roman" w:cs="Times New Roman" w:hint="eastAsia"/>
          <w:szCs w:val="24"/>
        </w:rPr>
        <w:t>1998</w:t>
      </w:r>
    </w:p>
    <w:p w:rsidR="00010996" w:rsidRPr="001D6228" w:rsidRDefault="00010996" w:rsidP="00010996">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hint="eastAsia"/>
          <w:szCs w:val="24"/>
        </w:rPr>
        <w:t>乐晓波，汪琳</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面向对象的</w:t>
      </w:r>
      <w:r w:rsidRPr="001D6228">
        <w:rPr>
          <w:rFonts w:ascii="Times New Roman" w:eastAsia="宋体" w:hAnsi="Times New Roman" w:cs="Times New Roman" w:hint="eastAsia"/>
          <w:szCs w:val="24"/>
        </w:rPr>
        <w:t>Petri</w:t>
      </w:r>
      <w:r w:rsidRPr="001D6228">
        <w:rPr>
          <w:rFonts w:ascii="Times New Roman" w:eastAsia="宋体" w:hAnsi="Times New Roman" w:cs="Times New Roman" w:hint="eastAsia"/>
          <w:szCs w:val="24"/>
        </w:rPr>
        <w:t>网建模技术的研究</w:t>
      </w:r>
      <w:r w:rsidRPr="001D6228">
        <w:rPr>
          <w:rFonts w:ascii="Times New Roman" w:eastAsia="宋体" w:hAnsi="Times New Roman" w:cs="Times New Roman" w:hint="eastAsia"/>
          <w:szCs w:val="24"/>
        </w:rPr>
        <w:t>[J].</w:t>
      </w:r>
      <w:r w:rsidRPr="001D6228">
        <w:rPr>
          <w:rFonts w:ascii="Times New Roman" w:eastAsia="宋体" w:hAnsi="Times New Roman" w:cs="Times New Roman" w:hint="eastAsia"/>
          <w:szCs w:val="24"/>
        </w:rPr>
        <w:t>计算机工程，</w:t>
      </w:r>
      <w:r w:rsidRPr="001D6228">
        <w:rPr>
          <w:rFonts w:ascii="Times New Roman" w:eastAsia="宋体" w:hAnsi="Times New Roman" w:cs="Times New Roman" w:hint="eastAsia"/>
          <w:szCs w:val="24"/>
        </w:rPr>
        <w:t>2002</w:t>
      </w:r>
    </w:p>
    <w:p w:rsidR="00010996" w:rsidRPr="001D6228" w:rsidRDefault="00010996" w:rsidP="00010996">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szCs w:val="24"/>
        </w:rPr>
        <w:t xml:space="preserve">  Lee  S,  Shim  J,  Wu  C.  A  meta  model  approach  using  UML  for  task  assignment  policy  in  software  process.  In:  Proc.  of  the  9th Asia-Pacific Software Engineering Conf. on APSEC 2002. IEEE Computer Society, 2002. 376−382.</w:t>
      </w:r>
      <w:r w:rsidRPr="001D6228">
        <w:rPr>
          <w:rFonts w:ascii="Times New Roman" w:eastAsia="宋体" w:hAnsi="Times New Roman" w:cs="Times New Roman" w:hint="eastAsia"/>
          <w:szCs w:val="24"/>
        </w:rPr>
        <w:t>、</w:t>
      </w:r>
    </w:p>
    <w:p w:rsidR="00010996" w:rsidRPr="001D6228" w:rsidRDefault="00010996" w:rsidP="00010996">
      <w:pPr>
        <w:numPr>
          <w:ilvl w:val="0"/>
          <w:numId w:val="5"/>
        </w:numPr>
        <w:ind w:left="420"/>
        <w:rPr>
          <w:rFonts w:ascii="Times New Roman" w:eastAsia="宋体" w:hAnsi="Times New Roman" w:cs="Times New Roman"/>
          <w:szCs w:val="24"/>
        </w:rPr>
      </w:pPr>
      <w:r w:rsidRPr="001D6228">
        <w:rPr>
          <w:rFonts w:ascii="Times New Roman" w:hAnsi="Times New Roman"/>
        </w:rPr>
        <w:t>Bendraou  R,  Combemale  B,  Cregut  X,  Gervais  MP.  Definition  of  an  Executable  SPEM  2.0.  In:  Proc.  of  the  14th  Asia-Pacific Software Engineering Conf. on APSEC 2007. IEEE Computer Society, 2007. 390−397.</w:t>
      </w:r>
    </w:p>
    <w:p w:rsidR="00010996" w:rsidRPr="001D6228" w:rsidRDefault="00010996" w:rsidP="00010996">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szCs w:val="24"/>
        </w:rPr>
        <w:t>Park S, Choi K, Yoon K, Bae DH. Deriving software process simulation model from SPEM-based software process model. In: Choi K, ed. Proc. of the Asia-Pacific Software Engineering Conf. on APSEC 2007. 2007. 382−389.</w:t>
      </w:r>
    </w:p>
    <w:p w:rsidR="00010996" w:rsidRPr="001D6228" w:rsidRDefault="00010996" w:rsidP="00010996">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hint="eastAsia"/>
          <w:szCs w:val="24"/>
        </w:rPr>
        <w:t>陈迎欣</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小组软件过程的仿真建模方法的研究</w:t>
      </w:r>
      <w:r w:rsidRPr="001D6228">
        <w:rPr>
          <w:rFonts w:ascii="Times New Roman" w:eastAsia="宋体" w:hAnsi="Times New Roman" w:cs="Times New Roman" w:hint="eastAsia"/>
          <w:szCs w:val="24"/>
        </w:rPr>
        <w:t>[D],</w:t>
      </w:r>
      <w:r w:rsidRPr="001D6228">
        <w:rPr>
          <w:rFonts w:ascii="Times New Roman" w:eastAsia="宋体" w:hAnsi="Times New Roman" w:cs="Times New Roman" w:hint="eastAsia"/>
          <w:szCs w:val="24"/>
        </w:rPr>
        <w:t>哈尔滨工程大学博士论文，</w:t>
      </w:r>
      <w:r w:rsidRPr="001D6228">
        <w:rPr>
          <w:rFonts w:ascii="Times New Roman" w:eastAsia="宋体" w:hAnsi="Times New Roman" w:cs="Times New Roman" w:hint="eastAsia"/>
          <w:szCs w:val="24"/>
        </w:rPr>
        <w:lastRenderedPageBreak/>
        <w:t>2006</w:t>
      </w:r>
    </w:p>
    <w:p w:rsidR="00010996" w:rsidRPr="001D6228" w:rsidRDefault="00436566" w:rsidP="00010996">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hint="eastAsia"/>
          <w:szCs w:val="24"/>
        </w:rPr>
        <w:t>J.Peterson.Petri net theory and the modeling of systems[M].</w:t>
      </w:r>
      <w:r w:rsidRPr="001D6228">
        <w:rPr>
          <w:rFonts w:ascii="Times New Roman" w:eastAsia="宋体" w:hAnsi="Times New Roman" w:cs="Times New Roman" w:hint="eastAsia"/>
          <w:szCs w:val="24"/>
        </w:rPr>
        <w:t>中国矿业大学出版社</w:t>
      </w:r>
    </w:p>
    <w:p w:rsidR="00436566" w:rsidRPr="001D6228" w:rsidRDefault="00436566" w:rsidP="00436566">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hint="eastAsia"/>
          <w:szCs w:val="24"/>
        </w:rPr>
        <w:t>张绍阳</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基于性能分析的一种</w:t>
      </w:r>
      <w:r w:rsidRPr="001D6228">
        <w:rPr>
          <w:rFonts w:ascii="Times New Roman" w:eastAsia="宋体" w:hAnsi="Times New Roman" w:cs="Times New Roman" w:hint="eastAsia"/>
          <w:szCs w:val="24"/>
        </w:rPr>
        <w:t>OOPN</w:t>
      </w:r>
      <w:r w:rsidRPr="001D6228">
        <w:rPr>
          <w:rFonts w:ascii="Times New Roman" w:eastAsia="宋体" w:hAnsi="Times New Roman" w:cs="Times New Roman" w:hint="eastAsia"/>
          <w:szCs w:val="24"/>
        </w:rPr>
        <w:t>关联矩阵建立方法</w:t>
      </w:r>
      <w:r w:rsidRPr="001D6228">
        <w:rPr>
          <w:rFonts w:ascii="Times New Roman" w:eastAsia="宋体" w:hAnsi="Times New Roman" w:cs="Times New Roman" w:hint="eastAsia"/>
          <w:szCs w:val="24"/>
        </w:rPr>
        <w:t>[J].</w:t>
      </w:r>
      <w:r w:rsidRPr="001D6228">
        <w:rPr>
          <w:rFonts w:ascii="Times New Roman" w:eastAsia="宋体" w:hAnsi="Times New Roman" w:cs="Times New Roman" w:hint="eastAsia"/>
          <w:szCs w:val="24"/>
        </w:rPr>
        <w:t>西北大学学报</w:t>
      </w:r>
      <w:r w:rsidRPr="001D6228">
        <w:rPr>
          <w:rFonts w:ascii="Times New Roman" w:eastAsia="宋体" w:hAnsi="Times New Roman" w:cs="Times New Roman" w:hint="eastAsia"/>
          <w:szCs w:val="24"/>
        </w:rPr>
        <w:t>.</w:t>
      </w:r>
    </w:p>
    <w:p w:rsidR="00E0140B" w:rsidRPr="001D6228" w:rsidRDefault="00436566" w:rsidP="00E0140B">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szCs w:val="24"/>
        </w:rPr>
        <w:t>Atkinson DC, Weeks DC, Noll J. The design of evolutionary process modeling languages. In: Weeks DC, ed. Proc. of the Software Engineering Conf. on 2004 11th Asia-Pacific. Washington: IEEE Computer Society, 2004. 73−82.</w:t>
      </w:r>
    </w:p>
    <w:p w:rsidR="00E0140B" w:rsidRPr="001D6228" w:rsidRDefault="00436566" w:rsidP="00E0140B">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szCs w:val="24"/>
        </w:rPr>
        <w:t>Franch  X,  Ribó  JM.  A  structured  approach  to  software  process  modelling.  In:  Proc.  of  the  24th  Conf.  on  EUROMICRO.  IEEE Computer Society, 1998. 753−762.</w:t>
      </w:r>
    </w:p>
    <w:p w:rsidR="00E0140B" w:rsidRPr="001D6228" w:rsidRDefault="00436566" w:rsidP="00E0140B">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szCs w:val="24"/>
        </w:rPr>
        <w:t>Bhuta  J,  Boehm  BW,  Meyers  S.  Process  elements:  Components  of  software  process  architectures.  In:  Proc.  of  the  Int’l  Software Process Workshop (SPW 2005). LNCS 3840, Springer-Verlag, 2005. 332−346.</w:t>
      </w:r>
    </w:p>
    <w:p w:rsidR="00E0140B" w:rsidRPr="001D6228" w:rsidRDefault="00436566" w:rsidP="00E0140B">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szCs w:val="24"/>
        </w:rPr>
        <w:t>Min SY, Lee HD, Bae DH. Soft PM: A software process management system reconciling formalism with easiness. Information and Software Technology, 2000,42(1):1−16.</w:t>
      </w:r>
    </w:p>
    <w:p w:rsidR="00E0140B" w:rsidRPr="001D6228" w:rsidRDefault="00436566" w:rsidP="00E0140B">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szCs w:val="24"/>
        </w:rPr>
        <w:t>Henderson-Sellers  B,  Gonzalez-Perez  C.  A  comparison  of  four  process  metamodels  and  the  creation  of  a  new  generic  standard. Information and Software Technology, 2005,47(1):49−65.</w:t>
      </w:r>
    </w:p>
    <w:p w:rsidR="00E0140B" w:rsidRPr="001D6228" w:rsidRDefault="00E0140B" w:rsidP="00E0140B">
      <w:pPr>
        <w:numPr>
          <w:ilvl w:val="0"/>
          <w:numId w:val="5"/>
        </w:numPr>
        <w:ind w:left="420"/>
        <w:rPr>
          <w:rFonts w:ascii="Times New Roman" w:eastAsia="宋体" w:hAnsi="Times New Roman" w:cs="Times New Roman"/>
          <w:szCs w:val="24"/>
        </w:rPr>
      </w:pPr>
      <w:r w:rsidRPr="001D6228">
        <w:rPr>
          <w:rFonts w:ascii="Times New Roman" w:eastAsia="宋体" w:hAnsi="Times New Roman" w:cs="Times New Roman" w:hint="eastAsia"/>
          <w:szCs w:val="24"/>
        </w:rPr>
        <w:t>李思广，林子禹，胡</w:t>
      </w:r>
      <w:r w:rsidRPr="001D6228">
        <w:rPr>
          <w:rFonts w:ascii="Times New Roman" w:eastAsia="宋体" w:hAnsi="Times New Roman" w:cs="Times New Roman" w:hint="eastAsia"/>
          <w:szCs w:val="24"/>
        </w:rPr>
        <w:t xml:space="preserve"> </w:t>
      </w:r>
      <w:r w:rsidRPr="001D6228">
        <w:rPr>
          <w:rFonts w:ascii="Times New Roman" w:eastAsia="宋体" w:hAnsi="Times New Roman" w:cs="Times New Roman" w:hint="eastAsia"/>
          <w:szCs w:val="24"/>
        </w:rPr>
        <w:t>峰，潘小劲</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基于</w:t>
      </w:r>
      <w:r w:rsidRPr="001D6228">
        <w:rPr>
          <w:rFonts w:ascii="Times New Roman" w:eastAsia="宋体" w:hAnsi="Times New Roman" w:cs="Times New Roman" w:hint="eastAsia"/>
          <w:szCs w:val="24"/>
        </w:rPr>
        <w:t>UML</w:t>
      </w:r>
      <w:r w:rsidRPr="001D6228">
        <w:rPr>
          <w:rFonts w:ascii="Times New Roman" w:eastAsia="宋体" w:hAnsi="Times New Roman" w:cs="Times New Roman" w:hint="eastAsia"/>
          <w:szCs w:val="24"/>
        </w:rPr>
        <w:t>的软件过程建模方法研究，计算机工程与应用，</w:t>
      </w:r>
      <w:r w:rsidRPr="001D6228">
        <w:rPr>
          <w:rFonts w:ascii="Times New Roman" w:eastAsia="宋体" w:hAnsi="Times New Roman" w:cs="Times New Roman" w:hint="eastAsia"/>
          <w:szCs w:val="24"/>
        </w:rPr>
        <w:t>2003</w:t>
      </w:r>
    </w:p>
    <w:p w:rsidR="00E0140B" w:rsidRPr="001D6228" w:rsidRDefault="001E1DAB" w:rsidP="00E0140B">
      <w:pPr>
        <w:numPr>
          <w:ilvl w:val="0"/>
          <w:numId w:val="5"/>
        </w:numPr>
        <w:ind w:left="420"/>
        <w:rPr>
          <w:rFonts w:ascii="Times New Roman" w:eastAsia="宋体" w:hAnsi="Times New Roman" w:cs="Times New Roman"/>
          <w:szCs w:val="24"/>
        </w:rPr>
      </w:pPr>
      <w:hyperlink r:id="rId27" w:tgtFrame="knet" w:history="1">
        <w:r w:rsidR="00E0140B" w:rsidRPr="001D6228">
          <w:rPr>
            <w:rFonts w:ascii="Times New Roman" w:eastAsia="宋体" w:hAnsi="Times New Roman" w:cs="Times New Roman"/>
            <w:szCs w:val="24"/>
          </w:rPr>
          <w:t>张璇</w:t>
        </w:r>
      </w:hyperlink>
      <w:r w:rsidR="00E0140B" w:rsidRPr="001D6228">
        <w:rPr>
          <w:rFonts w:ascii="Times New Roman" w:eastAsia="宋体" w:hAnsi="Times New Roman" w:cs="Times New Roman"/>
          <w:szCs w:val="24"/>
        </w:rPr>
        <w:t>; </w:t>
      </w:r>
      <w:hyperlink r:id="rId28" w:tgtFrame="knet" w:history="1">
        <w:r w:rsidR="00E0140B" w:rsidRPr="001D6228">
          <w:rPr>
            <w:rFonts w:ascii="Times New Roman" w:eastAsia="宋体" w:hAnsi="Times New Roman" w:cs="Times New Roman"/>
            <w:szCs w:val="24"/>
          </w:rPr>
          <w:t>李彤</w:t>
        </w:r>
      </w:hyperlink>
      <w:r w:rsidR="00E0140B" w:rsidRPr="001D6228">
        <w:rPr>
          <w:rFonts w:ascii="Times New Roman" w:eastAsia="宋体" w:hAnsi="Times New Roman" w:cs="Times New Roman"/>
          <w:szCs w:val="24"/>
        </w:rPr>
        <w:t>; </w:t>
      </w:r>
      <w:hyperlink r:id="rId29" w:tgtFrame="knet" w:history="1">
        <w:r w:rsidR="00E0140B" w:rsidRPr="001D6228">
          <w:rPr>
            <w:rFonts w:ascii="Times New Roman" w:eastAsia="宋体" w:hAnsi="Times New Roman" w:cs="Times New Roman"/>
            <w:szCs w:val="24"/>
          </w:rPr>
          <w:t>王旭</w:t>
        </w:r>
      </w:hyperlink>
      <w:r w:rsidR="00E0140B" w:rsidRPr="001D6228">
        <w:rPr>
          <w:rFonts w:ascii="Times New Roman" w:eastAsia="宋体" w:hAnsi="Times New Roman" w:cs="Times New Roman"/>
          <w:szCs w:val="24"/>
        </w:rPr>
        <w:t>; </w:t>
      </w:r>
      <w:hyperlink r:id="rId30" w:tgtFrame="knet" w:history="1">
        <w:r w:rsidR="00E0140B" w:rsidRPr="001D6228">
          <w:rPr>
            <w:rFonts w:ascii="Times New Roman" w:eastAsia="宋体" w:hAnsi="Times New Roman" w:cs="Times New Roman"/>
            <w:szCs w:val="24"/>
          </w:rPr>
          <w:t>代飞</w:t>
        </w:r>
      </w:hyperlink>
      <w:r w:rsidR="00E0140B" w:rsidRPr="001D6228">
        <w:rPr>
          <w:rFonts w:ascii="Times New Roman" w:eastAsia="宋体" w:hAnsi="Times New Roman" w:cs="Times New Roman"/>
          <w:szCs w:val="24"/>
        </w:rPr>
        <w:t>; </w:t>
      </w:r>
      <w:hyperlink r:id="rId31" w:tgtFrame="knet" w:history="1">
        <w:r w:rsidR="00E0140B" w:rsidRPr="001D6228">
          <w:rPr>
            <w:rFonts w:ascii="Times New Roman" w:eastAsia="宋体" w:hAnsi="Times New Roman" w:cs="Times New Roman"/>
            <w:szCs w:val="24"/>
          </w:rPr>
          <w:t>谢仲文</w:t>
        </w:r>
      </w:hyperlink>
      <w:r w:rsidR="00E0140B" w:rsidRPr="001D6228">
        <w:rPr>
          <w:rFonts w:ascii="Times New Roman" w:eastAsia="宋体" w:hAnsi="Times New Roman" w:cs="Times New Roman"/>
          <w:szCs w:val="24"/>
        </w:rPr>
        <w:t>; </w:t>
      </w:r>
      <w:hyperlink r:id="rId32" w:tgtFrame="knet" w:history="1">
        <w:r w:rsidR="00E0140B" w:rsidRPr="001D6228">
          <w:rPr>
            <w:rFonts w:ascii="Times New Roman" w:eastAsia="宋体" w:hAnsi="Times New Roman" w:cs="Times New Roman"/>
            <w:szCs w:val="24"/>
          </w:rPr>
          <w:t>于倩</w:t>
        </w:r>
      </w:hyperlink>
      <w:r w:rsidR="00E0140B" w:rsidRPr="001D6228">
        <w:rPr>
          <w:rFonts w:ascii="Times New Roman" w:eastAsia="宋体" w:hAnsi="Times New Roman" w:cs="Times New Roman" w:hint="eastAsia"/>
          <w:szCs w:val="24"/>
        </w:rPr>
        <w:t>，</w:t>
      </w:r>
      <w:hyperlink r:id="rId33" w:tgtFrame="_blank" w:history="1">
        <w:r w:rsidR="00E0140B" w:rsidRPr="001D6228">
          <w:rPr>
            <w:rFonts w:ascii="Times New Roman" w:eastAsia="宋体" w:hAnsi="Times New Roman" w:cs="Times New Roman"/>
            <w:szCs w:val="24"/>
          </w:rPr>
          <w:t>面向软件非功能需求的软件过程建模方法</w:t>
        </w:r>
      </w:hyperlink>
      <w:r w:rsidR="00E0140B" w:rsidRPr="001D6228">
        <w:rPr>
          <w:rFonts w:ascii="Times New Roman" w:eastAsia="宋体" w:hAnsi="Times New Roman" w:cs="Times New Roman" w:hint="eastAsia"/>
          <w:szCs w:val="24"/>
        </w:rPr>
        <w:t xml:space="preserve">[M] </w:t>
      </w:r>
      <w:r w:rsidR="00E0140B" w:rsidRPr="001D6228">
        <w:rPr>
          <w:rFonts w:ascii="Times New Roman" w:eastAsia="宋体" w:hAnsi="Times New Roman" w:cs="Times New Roman" w:hint="eastAsia"/>
          <w:szCs w:val="24"/>
        </w:rPr>
        <w:t>计算机研究与发展</w:t>
      </w:r>
    </w:p>
    <w:sectPr w:rsidR="00E0140B" w:rsidRPr="001D6228" w:rsidSect="00800E0F">
      <w:headerReference w:type="default" r:id="rId34"/>
      <w:footerReference w:type="default" r:id="rId35"/>
      <w:type w:val="continuous"/>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9C6" w:rsidRDefault="00A039C6" w:rsidP="00AD28A3">
      <w:r>
        <w:separator/>
      </w:r>
    </w:p>
  </w:endnote>
  <w:endnote w:type="continuationSeparator" w:id="0">
    <w:p w:rsidR="00A039C6" w:rsidRDefault="00A039C6" w:rsidP="00AD2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AB" w:rsidRDefault="001E1DAB" w:rsidP="0032295F">
    <w:pPr>
      <w:pStyle w:val="a8"/>
      <w:pBdr>
        <w:top w:val="single" w:sz="4" w:space="1" w:color="auto"/>
      </w:pBdr>
      <w:spacing w:line="320" w:lineRule="exact"/>
      <w:ind w:firstLineChars="50" w:firstLine="90"/>
    </w:pPr>
    <w:r>
      <w:rPr>
        <w:rFonts w:ascii="楷体_GB2312" w:eastAsia="楷体_GB2312" w:hint="eastAsia"/>
      </w:rPr>
      <w:t>北京航空航天大学计算机学院</w:t>
    </w:r>
    <w:r>
      <w:rPr>
        <w:rStyle w:val="af6"/>
        <w:rFonts w:ascii="宋体" w:hint="eastAsia"/>
      </w:rPr>
      <w:t xml:space="preserve">                                                          · </w:t>
    </w: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Fonts w:hint="eastAsia"/>
      </w:rPr>
      <w:t xml:space="preserve"> </w:t>
    </w:r>
    <w:r>
      <w:rPr>
        <w:rStyle w:val="af6"/>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AB" w:rsidRDefault="001E1DAB">
    <w:pPr>
      <w:pStyle w:val="a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AB" w:rsidRDefault="001E1DAB">
    <w:pPr>
      <w:pStyle w:val="a8"/>
      <w:jc w:val="center"/>
    </w:pPr>
    <w:r>
      <w:fldChar w:fldCharType="begin"/>
    </w:r>
    <w:r>
      <w:instrText>PAGE   \* MERGEFORMAT</w:instrText>
    </w:r>
    <w:r>
      <w:fldChar w:fldCharType="separate"/>
    </w:r>
    <w:r w:rsidR="00405536" w:rsidRPr="00405536">
      <w:rPr>
        <w:noProof/>
        <w:lang w:val="zh-CN"/>
      </w:rPr>
      <w:t>1</w:t>
    </w:r>
    <w:r>
      <w:fldChar w:fldCharType="end"/>
    </w:r>
  </w:p>
  <w:p w:rsidR="001E1DAB" w:rsidRDefault="001E1DAB" w:rsidP="00800E0F">
    <w:pPr>
      <w:pStyle w:val="a8"/>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AB" w:rsidRDefault="001E1DAB">
    <w:pPr>
      <w:pStyle w:val="a8"/>
      <w:jc w:val="center"/>
    </w:pPr>
    <w:r>
      <w:fldChar w:fldCharType="begin"/>
    </w:r>
    <w:r>
      <w:instrText>PAGE   \* MERGEFORMAT</w:instrText>
    </w:r>
    <w:r>
      <w:fldChar w:fldCharType="separate"/>
    </w:r>
    <w:r w:rsidR="00405536" w:rsidRPr="00405536">
      <w:rPr>
        <w:noProof/>
        <w:lang w:val="zh-CN"/>
      </w:rPr>
      <w:t>8</w:t>
    </w:r>
    <w:r>
      <w:fldChar w:fldCharType="end"/>
    </w:r>
  </w:p>
  <w:p w:rsidR="001E1DAB" w:rsidRDefault="001E1DAB" w:rsidP="00800E0F">
    <w:pPr>
      <w:pStyle w:val="a8"/>
      <w:tabs>
        <w:tab w:val="clear" w:pos="4153"/>
        <w:tab w:val="clear" w:pos="8306"/>
        <w:tab w:val="left" w:pos="53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9C6" w:rsidRDefault="00A039C6" w:rsidP="00AD28A3">
      <w:r>
        <w:separator/>
      </w:r>
    </w:p>
  </w:footnote>
  <w:footnote w:type="continuationSeparator" w:id="0">
    <w:p w:rsidR="00A039C6" w:rsidRDefault="00A039C6" w:rsidP="00AD2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AB" w:rsidRDefault="001E1DAB">
    <w:pPr>
      <w:pStyle w:val="a7"/>
      <w:rPr>
        <w:rFonts w:ascii="楷体_GB2312" w:eastAsia="楷体_GB2312"/>
      </w:rPr>
    </w:pPr>
    <w:r>
      <w:rPr>
        <w:rFonts w:ascii="楷体_GB2312" w:eastAsia="楷体_GB2312" w:hint="eastAsia"/>
      </w:rPr>
      <w:t>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AB" w:rsidRDefault="001E1DAB">
    <w:pPr>
      <w:jc w:val="center"/>
    </w:pPr>
    <w:r>
      <w:rPr>
        <w:rFonts w:hint="eastAsia"/>
        <w:vanish/>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AB" w:rsidRDefault="001E1DAB">
    <w:pPr>
      <w:pStyle w:val="a7"/>
    </w:pPr>
    <w:r>
      <w:rPr>
        <w:rFonts w:hint="eastAsia"/>
      </w:rPr>
      <w:t>北京</w:t>
    </w:r>
    <w:r>
      <w:t>航空航天大学</w:t>
    </w:r>
    <w:r>
      <w:rPr>
        <w:rFonts w:hint="eastAsia"/>
      </w:rPr>
      <w:t>硕士</w:t>
    </w:r>
    <w: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AB" w:rsidRDefault="001E1DAB">
    <w:pPr>
      <w:pStyle w:val="a7"/>
    </w:pPr>
    <w:r>
      <w:rPr>
        <w:rFonts w:hint="eastAsia"/>
      </w:rPr>
      <w:t>北京</w:t>
    </w:r>
    <w:r>
      <w:t>航空航天大学</w:t>
    </w:r>
    <w:r>
      <w:rPr>
        <w:rFonts w:hint="eastAsia"/>
      </w:rPr>
      <w:t>硕士</w:t>
    </w:r>
    <w: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EE8"/>
    <w:multiLevelType w:val="hybridMultilevel"/>
    <w:tmpl w:val="F99A226A"/>
    <w:lvl w:ilvl="0" w:tplc="CCD22D7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123237"/>
    <w:multiLevelType w:val="hybridMultilevel"/>
    <w:tmpl w:val="41B2C01E"/>
    <w:lvl w:ilvl="0" w:tplc="FD0EB614">
      <w:start w:val="1"/>
      <w:numFmt w:val="decimal"/>
      <w:lvlText w:val="[%1]"/>
      <w:lvlJc w:val="left"/>
      <w:pPr>
        <w:ind w:left="704" w:hanging="420"/>
      </w:pPr>
      <w:rPr>
        <w:rFonts w:ascii="Times New Roman" w:eastAsia="宋体" w:hAnsi="Times New Roman" w:hint="default"/>
        <w:b w:val="0"/>
        <w:i w:val="0"/>
        <w:sz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1258640A"/>
    <w:multiLevelType w:val="hybridMultilevel"/>
    <w:tmpl w:val="468E3BD2"/>
    <w:lvl w:ilvl="0" w:tplc="B9688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043845"/>
    <w:multiLevelType w:val="hybridMultilevel"/>
    <w:tmpl w:val="6658C636"/>
    <w:lvl w:ilvl="0" w:tplc="B9688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3A391D"/>
    <w:multiLevelType w:val="hybridMultilevel"/>
    <w:tmpl w:val="7B5034B4"/>
    <w:lvl w:ilvl="0" w:tplc="49C80F7C">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5">
    <w:nsid w:val="144A0A5A"/>
    <w:multiLevelType w:val="hybridMultilevel"/>
    <w:tmpl w:val="ADCCEF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2E416F"/>
    <w:multiLevelType w:val="hybridMultilevel"/>
    <w:tmpl w:val="1918F76E"/>
    <w:lvl w:ilvl="0" w:tplc="9E500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D1531E"/>
    <w:multiLevelType w:val="hybridMultilevel"/>
    <w:tmpl w:val="6DE6AB20"/>
    <w:lvl w:ilvl="0" w:tplc="B9688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5A1511"/>
    <w:multiLevelType w:val="hybridMultilevel"/>
    <w:tmpl w:val="A84A9FB6"/>
    <w:lvl w:ilvl="0" w:tplc="76A65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425C21"/>
    <w:multiLevelType w:val="hybridMultilevel"/>
    <w:tmpl w:val="B77C8FE8"/>
    <w:lvl w:ilvl="0" w:tplc="ED9AC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2976DF"/>
    <w:multiLevelType w:val="hybridMultilevel"/>
    <w:tmpl w:val="349E0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74B152F"/>
    <w:multiLevelType w:val="hybridMultilevel"/>
    <w:tmpl w:val="6CEC145A"/>
    <w:lvl w:ilvl="0" w:tplc="B9688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AD2ADD"/>
    <w:multiLevelType w:val="hybridMultilevel"/>
    <w:tmpl w:val="11486D62"/>
    <w:lvl w:ilvl="0" w:tplc="DEBC7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A64EFF"/>
    <w:multiLevelType w:val="hybridMultilevel"/>
    <w:tmpl w:val="C3CA8E72"/>
    <w:lvl w:ilvl="0" w:tplc="F74E1D0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39187AE6"/>
    <w:multiLevelType w:val="multilevel"/>
    <w:tmpl w:val="31DE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871A16"/>
    <w:multiLevelType w:val="hybridMultilevel"/>
    <w:tmpl w:val="4EB84592"/>
    <w:lvl w:ilvl="0" w:tplc="F182ADFE">
      <w:start w:val="1"/>
      <w:numFmt w:val="decimal"/>
      <w:pStyle w:val="a"/>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806B50"/>
    <w:multiLevelType w:val="hybridMultilevel"/>
    <w:tmpl w:val="320079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263684B"/>
    <w:multiLevelType w:val="hybridMultilevel"/>
    <w:tmpl w:val="00762A22"/>
    <w:lvl w:ilvl="0" w:tplc="5404A2E6">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1">
    <w:nsid w:val="58A465DD"/>
    <w:multiLevelType w:val="hybridMultilevel"/>
    <w:tmpl w:val="30E2A112"/>
    <w:lvl w:ilvl="0" w:tplc="04090011">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nsid w:val="5DB126C4"/>
    <w:multiLevelType w:val="multilevel"/>
    <w:tmpl w:val="D8364474"/>
    <w:lvl w:ilvl="0">
      <w:start w:val="1"/>
      <w:numFmt w:val="decimal"/>
      <w:lvlText w:val="%1"/>
      <w:lvlJc w:val="left"/>
      <w:pPr>
        <w:ind w:left="420" w:hanging="4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F74027"/>
    <w:multiLevelType w:val="hybridMultilevel"/>
    <w:tmpl w:val="AAB2F4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DA396C"/>
    <w:multiLevelType w:val="hybridMultilevel"/>
    <w:tmpl w:val="1BA29BC4"/>
    <w:lvl w:ilvl="0" w:tplc="1B723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2D378A6"/>
    <w:multiLevelType w:val="hybridMultilevel"/>
    <w:tmpl w:val="8FF06B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E7256E"/>
    <w:multiLevelType w:val="hybridMultilevel"/>
    <w:tmpl w:val="2DEAFA5C"/>
    <w:lvl w:ilvl="0" w:tplc="77C07A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6BE4348"/>
    <w:multiLevelType w:val="hybridMultilevel"/>
    <w:tmpl w:val="D40EA8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3526EA"/>
    <w:multiLevelType w:val="hybridMultilevel"/>
    <w:tmpl w:val="1E6446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263704"/>
    <w:multiLevelType w:val="hybridMultilevel"/>
    <w:tmpl w:val="345E52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B2F4142"/>
    <w:multiLevelType w:val="hybridMultilevel"/>
    <w:tmpl w:val="3654A16A"/>
    <w:lvl w:ilvl="0" w:tplc="9B885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0147A4"/>
    <w:multiLevelType w:val="hybridMultilevel"/>
    <w:tmpl w:val="C0E83810"/>
    <w:lvl w:ilvl="0" w:tplc="FE4AF082">
      <w:start w:val="1"/>
      <w:numFmt w:val="decimal"/>
      <w:pStyle w:val="a0"/>
      <w:lvlText w:val="表%1 "/>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7E1485"/>
    <w:multiLevelType w:val="hybridMultilevel"/>
    <w:tmpl w:val="A7248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4F81259"/>
    <w:multiLevelType w:val="hybridMultilevel"/>
    <w:tmpl w:val="EF5661BA"/>
    <w:lvl w:ilvl="0" w:tplc="851CE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B391251"/>
    <w:multiLevelType w:val="hybridMultilevel"/>
    <w:tmpl w:val="3654A16A"/>
    <w:lvl w:ilvl="0" w:tplc="9B885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D185780"/>
    <w:multiLevelType w:val="hybridMultilevel"/>
    <w:tmpl w:val="3F4CBC4C"/>
    <w:lvl w:ilvl="0" w:tplc="17BC04F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EB07067"/>
    <w:multiLevelType w:val="hybridMultilevel"/>
    <w:tmpl w:val="B9C0953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7"/>
  </w:num>
  <w:num w:numId="2">
    <w:abstractNumId w:val="33"/>
  </w:num>
  <w:num w:numId="3">
    <w:abstractNumId w:val="18"/>
  </w:num>
  <w:num w:numId="4">
    <w:abstractNumId w:val="22"/>
  </w:num>
  <w:num w:numId="5">
    <w:abstractNumId w:val="1"/>
  </w:num>
  <w:num w:numId="6">
    <w:abstractNumId w:val="38"/>
  </w:num>
  <w:num w:numId="7">
    <w:abstractNumId w:val="36"/>
  </w:num>
  <w:num w:numId="8">
    <w:abstractNumId w:val="25"/>
  </w:num>
  <w:num w:numId="9">
    <w:abstractNumId w:val="13"/>
  </w:num>
  <w:num w:numId="10">
    <w:abstractNumId w:val="8"/>
  </w:num>
  <w:num w:numId="11">
    <w:abstractNumId w:val="6"/>
  </w:num>
  <w:num w:numId="12">
    <w:abstractNumId w:val="31"/>
  </w:num>
  <w:num w:numId="13">
    <w:abstractNumId w:val="20"/>
  </w:num>
  <w:num w:numId="14">
    <w:abstractNumId w:val="4"/>
  </w:num>
  <w:num w:numId="15">
    <w:abstractNumId w:val="15"/>
  </w:num>
  <w:num w:numId="16">
    <w:abstractNumId w:val="35"/>
  </w:num>
  <w:num w:numId="17">
    <w:abstractNumId w:val="22"/>
  </w:num>
  <w:num w:numId="18">
    <w:abstractNumId w:val="22"/>
  </w:num>
  <w:num w:numId="19">
    <w:abstractNumId w:val="22"/>
  </w:num>
  <w:num w:numId="20">
    <w:abstractNumId w:val="27"/>
  </w:num>
  <w:num w:numId="21">
    <w:abstractNumId w:val="34"/>
  </w:num>
  <w:num w:numId="22">
    <w:abstractNumId w:val="26"/>
  </w:num>
  <w:num w:numId="23">
    <w:abstractNumId w:val="9"/>
  </w:num>
  <w:num w:numId="24">
    <w:abstractNumId w:val="30"/>
  </w:num>
  <w:num w:numId="25">
    <w:abstractNumId w:val="10"/>
  </w:num>
  <w:num w:numId="26">
    <w:abstractNumId w:val="32"/>
  </w:num>
  <w:num w:numId="27">
    <w:abstractNumId w:val="5"/>
  </w:num>
  <w:num w:numId="28">
    <w:abstractNumId w:val="23"/>
  </w:num>
  <w:num w:numId="29">
    <w:abstractNumId w:val="16"/>
  </w:num>
  <w:num w:numId="30">
    <w:abstractNumId w:val="7"/>
  </w:num>
  <w:num w:numId="31">
    <w:abstractNumId w:val="2"/>
  </w:num>
  <w:num w:numId="32">
    <w:abstractNumId w:val="11"/>
  </w:num>
  <w:num w:numId="33">
    <w:abstractNumId w:val="28"/>
  </w:num>
  <w:num w:numId="34">
    <w:abstractNumId w:val="12"/>
  </w:num>
  <w:num w:numId="35">
    <w:abstractNumId w:val="17"/>
  </w:num>
  <w:num w:numId="36">
    <w:abstractNumId w:val="3"/>
  </w:num>
  <w:num w:numId="37">
    <w:abstractNumId w:val="14"/>
  </w:num>
  <w:num w:numId="38">
    <w:abstractNumId w:val="21"/>
  </w:num>
  <w:num w:numId="39">
    <w:abstractNumId w:val="24"/>
  </w:num>
  <w:num w:numId="40">
    <w:abstractNumId w:val="29"/>
  </w:num>
  <w:num w:numId="41">
    <w:abstractNumId w:val="19"/>
  </w:num>
  <w:num w:numId="4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44"/>
    <w:rsid w:val="0000227F"/>
    <w:rsid w:val="00010996"/>
    <w:rsid w:val="00013946"/>
    <w:rsid w:val="00014C0B"/>
    <w:rsid w:val="0001711E"/>
    <w:rsid w:val="00022DD2"/>
    <w:rsid w:val="00024A19"/>
    <w:rsid w:val="000251E9"/>
    <w:rsid w:val="000323D1"/>
    <w:rsid w:val="00035808"/>
    <w:rsid w:val="00041E93"/>
    <w:rsid w:val="0004378B"/>
    <w:rsid w:val="00043F04"/>
    <w:rsid w:val="000448FA"/>
    <w:rsid w:val="000453D9"/>
    <w:rsid w:val="000509F3"/>
    <w:rsid w:val="000515EE"/>
    <w:rsid w:val="00052157"/>
    <w:rsid w:val="00053B9B"/>
    <w:rsid w:val="00055C3F"/>
    <w:rsid w:val="000617B2"/>
    <w:rsid w:val="00061BA6"/>
    <w:rsid w:val="000647D9"/>
    <w:rsid w:val="00065660"/>
    <w:rsid w:val="00066050"/>
    <w:rsid w:val="000663F2"/>
    <w:rsid w:val="00074C1C"/>
    <w:rsid w:val="00074CDD"/>
    <w:rsid w:val="00075CCF"/>
    <w:rsid w:val="000765FF"/>
    <w:rsid w:val="0007702B"/>
    <w:rsid w:val="0008186D"/>
    <w:rsid w:val="0008552F"/>
    <w:rsid w:val="00085816"/>
    <w:rsid w:val="000878D1"/>
    <w:rsid w:val="00090794"/>
    <w:rsid w:val="00090ED5"/>
    <w:rsid w:val="000A00D5"/>
    <w:rsid w:val="000A2114"/>
    <w:rsid w:val="000A2B1B"/>
    <w:rsid w:val="000A34E9"/>
    <w:rsid w:val="000A38EC"/>
    <w:rsid w:val="000A4519"/>
    <w:rsid w:val="000A73B7"/>
    <w:rsid w:val="000B1831"/>
    <w:rsid w:val="000B4138"/>
    <w:rsid w:val="000B5A45"/>
    <w:rsid w:val="000B6525"/>
    <w:rsid w:val="000C2E4D"/>
    <w:rsid w:val="000C3E77"/>
    <w:rsid w:val="000C6CF2"/>
    <w:rsid w:val="000D046B"/>
    <w:rsid w:val="000D239C"/>
    <w:rsid w:val="000D59BE"/>
    <w:rsid w:val="000D76FA"/>
    <w:rsid w:val="000E2AA8"/>
    <w:rsid w:val="000E40CB"/>
    <w:rsid w:val="000F3847"/>
    <w:rsid w:val="000F7ED0"/>
    <w:rsid w:val="00102906"/>
    <w:rsid w:val="0010490A"/>
    <w:rsid w:val="00106FA9"/>
    <w:rsid w:val="00110730"/>
    <w:rsid w:val="001127B9"/>
    <w:rsid w:val="00114110"/>
    <w:rsid w:val="001160C8"/>
    <w:rsid w:val="001201B1"/>
    <w:rsid w:val="00120BBE"/>
    <w:rsid w:val="00120BF3"/>
    <w:rsid w:val="0012157A"/>
    <w:rsid w:val="001240BC"/>
    <w:rsid w:val="001240F1"/>
    <w:rsid w:val="00126BEE"/>
    <w:rsid w:val="001304C9"/>
    <w:rsid w:val="00133656"/>
    <w:rsid w:val="00133C69"/>
    <w:rsid w:val="00134612"/>
    <w:rsid w:val="001370FF"/>
    <w:rsid w:val="00140B48"/>
    <w:rsid w:val="001412BD"/>
    <w:rsid w:val="00141C04"/>
    <w:rsid w:val="00150D88"/>
    <w:rsid w:val="00151AFE"/>
    <w:rsid w:val="00151BF9"/>
    <w:rsid w:val="0015475E"/>
    <w:rsid w:val="00161A4D"/>
    <w:rsid w:val="00162B52"/>
    <w:rsid w:val="00167AE5"/>
    <w:rsid w:val="00167B90"/>
    <w:rsid w:val="00175C4D"/>
    <w:rsid w:val="00177218"/>
    <w:rsid w:val="00181F1D"/>
    <w:rsid w:val="00185B75"/>
    <w:rsid w:val="00186C29"/>
    <w:rsid w:val="00193972"/>
    <w:rsid w:val="00196819"/>
    <w:rsid w:val="001A0D91"/>
    <w:rsid w:val="001A256B"/>
    <w:rsid w:val="001A41D1"/>
    <w:rsid w:val="001A6008"/>
    <w:rsid w:val="001A60A9"/>
    <w:rsid w:val="001B0C3C"/>
    <w:rsid w:val="001B2B37"/>
    <w:rsid w:val="001B4740"/>
    <w:rsid w:val="001B4E25"/>
    <w:rsid w:val="001B646E"/>
    <w:rsid w:val="001B743D"/>
    <w:rsid w:val="001B7482"/>
    <w:rsid w:val="001C2C68"/>
    <w:rsid w:val="001C35EB"/>
    <w:rsid w:val="001C4A9A"/>
    <w:rsid w:val="001C6693"/>
    <w:rsid w:val="001C6D1C"/>
    <w:rsid w:val="001D0B05"/>
    <w:rsid w:val="001D1A6C"/>
    <w:rsid w:val="001D2B43"/>
    <w:rsid w:val="001D5500"/>
    <w:rsid w:val="001D6228"/>
    <w:rsid w:val="001D6BD0"/>
    <w:rsid w:val="001E1DAB"/>
    <w:rsid w:val="001E4376"/>
    <w:rsid w:val="001E5AFB"/>
    <w:rsid w:val="001E7285"/>
    <w:rsid w:val="001F27F4"/>
    <w:rsid w:val="001F6B48"/>
    <w:rsid w:val="002011B5"/>
    <w:rsid w:val="00202BB6"/>
    <w:rsid w:val="00205549"/>
    <w:rsid w:val="0021087D"/>
    <w:rsid w:val="00212A7B"/>
    <w:rsid w:val="002156EE"/>
    <w:rsid w:val="00216342"/>
    <w:rsid w:val="002236CF"/>
    <w:rsid w:val="002246CE"/>
    <w:rsid w:val="002261B1"/>
    <w:rsid w:val="00227B00"/>
    <w:rsid w:val="00235443"/>
    <w:rsid w:val="00240CF9"/>
    <w:rsid w:val="00242B36"/>
    <w:rsid w:val="00244316"/>
    <w:rsid w:val="00247646"/>
    <w:rsid w:val="00247837"/>
    <w:rsid w:val="00261F44"/>
    <w:rsid w:val="00263B4B"/>
    <w:rsid w:val="0027675B"/>
    <w:rsid w:val="002818B9"/>
    <w:rsid w:val="0028444D"/>
    <w:rsid w:val="0028639B"/>
    <w:rsid w:val="002952A9"/>
    <w:rsid w:val="0029530A"/>
    <w:rsid w:val="002A45BC"/>
    <w:rsid w:val="002A57AB"/>
    <w:rsid w:val="002B60EA"/>
    <w:rsid w:val="002C261A"/>
    <w:rsid w:val="002C6F5E"/>
    <w:rsid w:val="002E45BF"/>
    <w:rsid w:val="002E56CA"/>
    <w:rsid w:val="002E5E3B"/>
    <w:rsid w:val="002F3EA6"/>
    <w:rsid w:val="002F7020"/>
    <w:rsid w:val="002F723E"/>
    <w:rsid w:val="0030178A"/>
    <w:rsid w:val="00302A94"/>
    <w:rsid w:val="00302CC9"/>
    <w:rsid w:val="00303687"/>
    <w:rsid w:val="00303C74"/>
    <w:rsid w:val="003100DA"/>
    <w:rsid w:val="00316B31"/>
    <w:rsid w:val="00317E03"/>
    <w:rsid w:val="0032295F"/>
    <w:rsid w:val="003255A3"/>
    <w:rsid w:val="00326868"/>
    <w:rsid w:val="00326CA3"/>
    <w:rsid w:val="003302ED"/>
    <w:rsid w:val="00330C42"/>
    <w:rsid w:val="0033167B"/>
    <w:rsid w:val="00331AFE"/>
    <w:rsid w:val="00333EAF"/>
    <w:rsid w:val="0033498C"/>
    <w:rsid w:val="003417CB"/>
    <w:rsid w:val="00343315"/>
    <w:rsid w:val="003458D5"/>
    <w:rsid w:val="00350DA4"/>
    <w:rsid w:val="00350EE5"/>
    <w:rsid w:val="00351D3E"/>
    <w:rsid w:val="00355037"/>
    <w:rsid w:val="003561C9"/>
    <w:rsid w:val="00360C88"/>
    <w:rsid w:val="00363CD1"/>
    <w:rsid w:val="00367721"/>
    <w:rsid w:val="0037657C"/>
    <w:rsid w:val="00377EB3"/>
    <w:rsid w:val="00377EB8"/>
    <w:rsid w:val="003818DB"/>
    <w:rsid w:val="00385AC7"/>
    <w:rsid w:val="003D07EB"/>
    <w:rsid w:val="003E1710"/>
    <w:rsid w:val="003E5DEE"/>
    <w:rsid w:val="003E5EE9"/>
    <w:rsid w:val="003E7B69"/>
    <w:rsid w:val="003F0040"/>
    <w:rsid w:val="003F58F5"/>
    <w:rsid w:val="00402EAA"/>
    <w:rsid w:val="004036BA"/>
    <w:rsid w:val="00405536"/>
    <w:rsid w:val="00406F15"/>
    <w:rsid w:val="004104E2"/>
    <w:rsid w:val="00410DF0"/>
    <w:rsid w:val="00410F1D"/>
    <w:rsid w:val="00420146"/>
    <w:rsid w:val="00420648"/>
    <w:rsid w:val="00422CEB"/>
    <w:rsid w:val="00423CA1"/>
    <w:rsid w:val="00425014"/>
    <w:rsid w:val="00426A69"/>
    <w:rsid w:val="0043041E"/>
    <w:rsid w:val="004320B5"/>
    <w:rsid w:val="00436566"/>
    <w:rsid w:val="00440773"/>
    <w:rsid w:val="00441B1A"/>
    <w:rsid w:val="00453629"/>
    <w:rsid w:val="0045435C"/>
    <w:rsid w:val="0045665B"/>
    <w:rsid w:val="00461AB7"/>
    <w:rsid w:val="00461D52"/>
    <w:rsid w:val="00464579"/>
    <w:rsid w:val="00465907"/>
    <w:rsid w:val="00466034"/>
    <w:rsid w:val="00470198"/>
    <w:rsid w:val="0047095E"/>
    <w:rsid w:val="00470CFE"/>
    <w:rsid w:val="00484832"/>
    <w:rsid w:val="00486541"/>
    <w:rsid w:val="004918E8"/>
    <w:rsid w:val="00491B57"/>
    <w:rsid w:val="00496E7C"/>
    <w:rsid w:val="00497F9D"/>
    <w:rsid w:val="004A0257"/>
    <w:rsid w:val="004A73E7"/>
    <w:rsid w:val="004D646D"/>
    <w:rsid w:val="004E09FF"/>
    <w:rsid w:val="004E4259"/>
    <w:rsid w:val="004E44C7"/>
    <w:rsid w:val="004E4BDB"/>
    <w:rsid w:val="004E6900"/>
    <w:rsid w:val="004E7956"/>
    <w:rsid w:val="004F00C1"/>
    <w:rsid w:val="004F4025"/>
    <w:rsid w:val="004F77A5"/>
    <w:rsid w:val="0050019A"/>
    <w:rsid w:val="0050392D"/>
    <w:rsid w:val="00506765"/>
    <w:rsid w:val="00506EBB"/>
    <w:rsid w:val="00512BB3"/>
    <w:rsid w:val="00513A8D"/>
    <w:rsid w:val="00515599"/>
    <w:rsid w:val="00520723"/>
    <w:rsid w:val="00533954"/>
    <w:rsid w:val="00533D0D"/>
    <w:rsid w:val="0053479A"/>
    <w:rsid w:val="005439F5"/>
    <w:rsid w:val="00543B93"/>
    <w:rsid w:val="005619D9"/>
    <w:rsid w:val="00566810"/>
    <w:rsid w:val="005670FB"/>
    <w:rsid w:val="00574175"/>
    <w:rsid w:val="0057584C"/>
    <w:rsid w:val="00577620"/>
    <w:rsid w:val="005778E2"/>
    <w:rsid w:val="005828EC"/>
    <w:rsid w:val="005B00F4"/>
    <w:rsid w:val="005B6645"/>
    <w:rsid w:val="005B7D4C"/>
    <w:rsid w:val="005C2453"/>
    <w:rsid w:val="005C6303"/>
    <w:rsid w:val="005D0C81"/>
    <w:rsid w:val="005D3366"/>
    <w:rsid w:val="005D4927"/>
    <w:rsid w:val="005D7DF4"/>
    <w:rsid w:val="005E4EA5"/>
    <w:rsid w:val="005E6E3C"/>
    <w:rsid w:val="00602B46"/>
    <w:rsid w:val="00604904"/>
    <w:rsid w:val="00604A7E"/>
    <w:rsid w:val="00607CF0"/>
    <w:rsid w:val="0061312A"/>
    <w:rsid w:val="006135CA"/>
    <w:rsid w:val="0061613E"/>
    <w:rsid w:val="00617491"/>
    <w:rsid w:val="0061793E"/>
    <w:rsid w:val="00622128"/>
    <w:rsid w:val="00622277"/>
    <w:rsid w:val="0062271D"/>
    <w:rsid w:val="00622C23"/>
    <w:rsid w:val="006250BB"/>
    <w:rsid w:val="00625301"/>
    <w:rsid w:val="00630E2A"/>
    <w:rsid w:val="0063177D"/>
    <w:rsid w:val="00634B2B"/>
    <w:rsid w:val="00650478"/>
    <w:rsid w:val="00651A17"/>
    <w:rsid w:val="0065479A"/>
    <w:rsid w:val="0065488B"/>
    <w:rsid w:val="0065515E"/>
    <w:rsid w:val="00661660"/>
    <w:rsid w:val="00664A21"/>
    <w:rsid w:val="006730FA"/>
    <w:rsid w:val="00677288"/>
    <w:rsid w:val="00680252"/>
    <w:rsid w:val="006803B3"/>
    <w:rsid w:val="006815D5"/>
    <w:rsid w:val="00686964"/>
    <w:rsid w:val="00691BE8"/>
    <w:rsid w:val="00691FB6"/>
    <w:rsid w:val="00693B41"/>
    <w:rsid w:val="00694CF6"/>
    <w:rsid w:val="0069500E"/>
    <w:rsid w:val="006954E1"/>
    <w:rsid w:val="0069785F"/>
    <w:rsid w:val="006A297E"/>
    <w:rsid w:val="006A3824"/>
    <w:rsid w:val="006A6BB0"/>
    <w:rsid w:val="006A7619"/>
    <w:rsid w:val="006B1AEA"/>
    <w:rsid w:val="006B259E"/>
    <w:rsid w:val="006C0E9A"/>
    <w:rsid w:val="006C2262"/>
    <w:rsid w:val="006C40ED"/>
    <w:rsid w:val="006C675C"/>
    <w:rsid w:val="006D228A"/>
    <w:rsid w:val="006D2BA3"/>
    <w:rsid w:val="006D5570"/>
    <w:rsid w:val="006E0265"/>
    <w:rsid w:val="006E1204"/>
    <w:rsid w:val="006E1D0C"/>
    <w:rsid w:val="006F3A46"/>
    <w:rsid w:val="006F7FB5"/>
    <w:rsid w:val="0070652B"/>
    <w:rsid w:val="00711CC3"/>
    <w:rsid w:val="0071226F"/>
    <w:rsid w:val="00717B75"/>
    <w:rsid w:val="007311F0"/>
    <w:rsid w:val="007324AD"/>
    <w:rsid w:val="007324F1"/>
    <w:rsid w:val="00732C3B"/>
    <w:rsid w:val="007334DB"/>
    <w:rsid w:val="00734C8C"/>
    <w:rsid w:val="007358AA"/>
    <w:rsid w:val="00735FE0"/>
    <w:rsid w:val="00740D8C"/>
    <w:rsid w:val="0074127B"/>
    <w:rsid w:val="0074337C"/>
    <w:rsid w:val="00745115"/>
    <w:rsid w:val="00747BB9"/>
    <w:rsid w:val="00751DC7"/>
    <w:rsid w:val="00753346"/>
    <w:rsid w:val="00754EAC"/>
    <w:rsid w:val="007573EF"/>
    <w:rsid w:val="0075752B"/>
    <w:rsid w:val="00764CE9"/>
    <w:rsid w:val="00766A23"/>
    <w:rsid w:val="00766CF2"/>
    <w:rsid w:val="0077779C"/>
    <w:rsid w:val="007945C5"/>
    <w:rsid w:val="007955F9"/>
    <w:rsid w:val="007A7835"/>
    <w:rsid w:val="007B1F12"/>
    <w:rsid w:val="007B2F97"/>
    <w:rsid w:val="007B47B2"/>
    <w:rsid w:val="007B4AC5"/>
    <w:rsid w:val="007B7FDF"/>
    <w:rsid w:val="007C09EE"/>
    <w:rsid w:val="007C0F2C"/>
    <w:rsid w:val="007C3540"/>
    <w:rsid w:val="007D4AF4"/>
    <w:rsid w:val="007E1243"/>
    <w:rsid w:val="007E1800"/>
    <w:rsid w:val="007E20EF"/>
    <w:rsid w:val="007E39B4"/>
    <w:rsid w:val="007E3F5A"/>
    <w:rsid w:val="007E4786"/>
    <w:rsid w:val="007E4A02"/>
    <w:rsid w:val="007E51E0"/>
    <w:rsid w:val="007F05D8"/>
    <w:rsid w:val="007F23C4"/>
    <w:rsid w:val="007F29A0"/>
    <w:rsid w:val="007F5A5B"/>
    <w:rsid w:val="007F7EF2"/>
    <w:rsid w:val="00800399"/>
    <w:rsid w:val="00800E0F"/>
    <w:rsid w:val="008050B3"/>
    <w:rsid w:val="008061E8"/>
    <w:rsid w:val="00806A9F"/>
    <w:rsid w:val="0081275E"/>
    <w:rsid w:val="00813FB8"/>
    <w:rsid w:val="00814C82"/>
    <w:rsid w:val="00821D1F"/>
    <w:rsid w:val="00821D80"/>
    <w:rsid w:val="0082350A"/>
    <w:rsid w:val="00825214"/>
    <w:rsid w:val="008318D9"/>
    <w:rsid w:val="00831EA4"/>
    <w:rsid w:val="008434B1"/>
    <w:rsid w:val="008502F1"/>
    <w:rsid w:val="00851F43"/>
    <w:rsid w:val="00851F4B"/>
    <w:rsid w:val="00860291"/>
    <w:rsid w:val="00862F03"/>
    <w:rsid w:val="0086381C"/>
    <w:rsid w:val="008739C2"/>
    <w:rsid w:val="008767B0"/>
    <w:rsid w:val="008811C9"/>
    <w:rsid w:val="00881659"/>
    <w:rsid w:val="008822A5"/>
    <w:rsid w:val="00884A8E"/>
    <w:rsid w:val="00891A91"/>
    <w:rsid w:val="008923E8"/>
    <w:rsid w:val="00894AC5"/>
    <w:rsid w:val="00896308"/>
    <w:rsid w:val="008A0CB8"/>
    <w:rsid w:val="008A2076"/>
    <w:rsid w:val="008A47AA"/>
    <w:rsid w:val="008B1405"/>
    <w:rsid w:val="008B1592"/>
    <w:rsid w:val="008B1996"/>
    <w:rsid w:val="008B397F"/>
    <w:rsid w:val="008B55D7"/>
    <w:rsid w:val="008C0209"/>
    <w:rsid w:val="008C05E5"/>
    <w:rsid w:val="008C103D"/>
    <w:rsid w:val="008C52DB"/>
    <w:rsid w:val="008D25A8"/>
    <w:rsid w:val="008D2D6E"/>
    <w:rsid w:val="008D3297"/>
    <w:rsid w:val="008D5746"/>
    <w:rsid w:val="008D740D"/>
    <w:rsid w:val="008D7CC8"/>
    <w:rsid w:val="0090220B"/>
    <w:rsid w:val="00902CBA"/>
    <w:rsid w:val="00902D75"/>
    <w:rsid w:val="00906E61"/>
    <w:rsid w:val="009113C8"/>
    <w:rsid w:val="00916149"/>
    <w:rsid w:val="00917F0C"/>
    <w:rsid w:val="0092059D"/>
    <w:rsid w:val="0092132D"/>
    <w:rsid w:val="00923173"/>
    <w:rsid w:val="0092787A"/>
    <w:rsid w:val="00937AE2"/>
    <w:rsid w:val="009419EE"/>
    <w:rsid w:val="00941B96"/>
    <w:rsid w:val="009460FD"/>
    <w:rsid w:val="00953C3E"/>
    <w:rsid w:val="00955E7B"/>
    <w:rsid w:val="00957FD6"/>
    <w:rsid w:val="00960774"/>
    <w:rsid w:val="00961D4E"/>
    <w:rsid w:val="00965055"/>
    <w:rsid w:val="009668C9"/>
    <w:rsid w:val="00966C44"/>
    <w:rsid w:val="00976A9D"/>
    <w:rsid w:val="00976F00"/>
    <w:rsid w:val="0098072C"/>
    <w:rsid w:val="009868FC"/>
    <w:rsid w:val="009908BA"/>
    <w:rsid w:val="00990BA2"/>
    <w:rsid w:val="00992F54"/>
    <w:rsid w:val="00993CC3"/>
    <w:rsid w:val="009965C8"/>
    <w:rsid w:val="009A2356"/>
    <w:rsid w:val="009A2D95"/>
    <w:rsid w:val="009A4B9A"/>
    <w:rsid w:val="009A529F"/>
    <w:rsid w:val="009A7FB0"/>
    <w:rsid w:val="009B1AF3"/>
    <w:rsid w:val="009B40CB"/>
    <w:rsid w:val="009C1026"/>
    <w:rsid w:val="009C3560"/>
    <w:rsid w:val="009C4862"/>
    <w:rsid w:val="009C6410"/>
    <w:rsid w:val="009D2D0D"/>
    <w:rsid w:val="009D676B"/>
    <w:rsid w:val="009E4E28"/>
    <w:rsid w:val="009E57DC"/>
    <w:rsid w:val="009E67D9"/>
    <w:rsid w:val="009E6E9B"/>
    <w:rsid w:val="009F0E5E"/>
    <w:rsid w:val="009F1689"/>
    <w:rsid w:val="009F3519"/>
    <w:rsid w:val="009F45BB"/>
    <w:rsid w:val="009F5B54"/>
    <w:rsid w:val="00A03845"/>
    <w:rsid w:val="00A039C6"/>
    <w:rsid w:val="00A0431F"/>
    <w:rsid w:val="00A071E5"/>
    <w:rsid w:val="00A10300"/>
    <w:rsid w:val="00A266D0"/>
    <w:rsid w:val="00A31814"/>
    <w:rsid w:val="00A31CC7"/>
    <w:rsid w:val="00A32DC9"/>
    <w:rsid w:val="00A51CF0"/>
    <w:rsid w:val="00A520C1"/>
    <w:rsid w:val="00A52863"/>
    <w:rsid w:val="00A53B71"/>
    <w:rsid w:val="00A62E4D"/>
    <w:rsid w:val="00A631F1"/>
    <w:rsid w:val="00A634B4"/>
    <w:rsid w:val="00A64F9F"/>
    <w:rsid w:val="00A7096A"/>
    <w:rsid w:val="00A70A18"/>
    <w:rsid w:val="00A75C21"/>
    <w:rsid w:val="00A80A19"/>
    <w:rsid w:val="00A83252"/>
    <w:rsid w:val="00A92380"/>
    <w:rsid w:val="00A92DE9"/>
    <w:rsid w:val="00A94E4E"/>
    <w:rsid w:val="00AB43F3"/>
    <w:rsid w:val="00AB544B"/>
    <w:rsid w:val="00AC0E18"/>
    <w:rsid w:val="00AC3E75"/>
    <w:rsid w:val="00AC5992"/>
    <w:rsid w:val="00AD1A04"/>
    <w:rsid w:val="00AD28A3"/>
    <w:rsid w:val="00AD4E4C"/>
    <w:rsid w:val="00AD6530"/>
    <w:rsid w:val="00AD6B74"/>
    <w:rsid w:val="00AE10DB"/>
    <w:rsid w:val="00B0029F"/>
    <w:rsid w:val="00B055B5"/>
    <w:rsid w:val="00B05874"/>
    <w:rsid w:val="00B06043"/>
    <w:rsid w:val="00B07C0A"/>
    <w:rsid w:val="00B10A1C"/>
    <w:rsid w:val="00B135C7"/>
    <w:rsid w:val="00B13E6D"/>
    <w:rsid w:val="00B153E0"/>
    <w:rsid w:val="00B15814"/>
    <w:rsid w:val="00B1600E"/>
    <w:rsid w:val="00B21264"/>
    <w:rsid w:val="00B21FBB"/>
    <w:rsid w:val="00B30318"/>
    <w:rsid w:val="00B319CC"/>
    <w:rsid w:val="00B409AB"/>
    <w:rsid w:val="00B40C23"/>
    <w:rsid w:val="00B40EA2"/>
    <w:rsid w:val="00B43079"/>
    <w:rsid w:val="00B5273F"/>
    <w:rsid w:val="00B54802"/>
    <w:rsid w:val="00B55001"/>
    <w:rsid w:val="00B5626F"/>
    <w:rsid w:val="00B57C0C"/>
    <w:rsid w:val="00B60C32"/>
    <w:rsid w:val="00B65AC9"/>
    <w:rsid w:val="00B662E0"/>
    <w:rsid w:val="00B6630E"/>
    <w:rsid w:val="00B70C0A"/>
    <w:rsid w:val="00B73B39"/>
    <w:rsid w:val="00B806A0"/>
    <w:rsid w:val="00B81181"/>
    <w:rsid w:val="00B81C70"/>
    <w:rsid w:val="00B83E85"/>
    <w:rsid w:val="00B8499D"/>
    <w:rsid w:val="00B87DCE"/>
    <w:rsid w:val="00B904CE"/>
    <w:rsid w:val="00B90C25"/>
    <w:rsid w:val="00BA4CE0"/>
    <w:rsid w:val="00BA73F9"/>
    <w:rsid w:val="00BB184E"/>
    <w:rsid w:val="00BC4D99"/>
    <w:rsid w:val="00BC7CF2"/>
    <w:rsid w:val="00BD3CA6"/>
    <w:rsid w:val="00BD64AE"/>
    <w:rsid w:val="00BE28F0"/>
    <w:rsid w:val="00BE797E"/>
    <w:rsid w:val="00BF2246"/>
    <w:rsid w:val="00BF2297"/>
    <w:rsid w:val="00BF23CC"/>
    <w:rsid w:val="00BF39A7"/>
    <w:rsid w:val="00BF449F"/>
    <w:rsid w:val="00C02611"/>
    <w:rsid w:val="00C04376"/>
    <w:rsid w:val="00C07D6A"/>
    <w:rsid w:val="00C11923"/>
    <w:rsid w:val="00C120BE"/>
    <w:rsid w:val="00C123CC"/>
    <w:rsid w:val="00C13B22"/>
    <w:rsid w:val="00C16ABD"/>
    <w:rsid w:val="00C201C3"/>
    <w:rsid w:val="00C21C26"/>
    <w:rsid w:val="00C5005A"/>
    <w:rsid w:val="00C50086"/>
    <w:rsid w:val="00C51785"/>
    <w:rsid w:val="00C51FFB"/>
    <w:rsid w:val="00C76622"/>
    <w:rsid w:val="00C80514"/>
    <w:rsid w:val="00C86FEE"/>
    <w:rsid w:val="00C9548F"/>
    <w:rsid w:val="00C95805"/>
    <w:rsid w:val="00CA01B3"/>
    <w:rsid w:val="00CA2811"/>
    <w:rsid w:val="00CA3C15"/>
    <w:rsid w:val="00CA5203"/>
    <w:rsid w:val="00CB162C"/>
    <w:rsid w:val="00CB162F"/>
    <w:rsid w:val="00CB1F34"/>
    <w:rsid w:val="00CB1F98"/>
    <w:rsid w:val="00CB5CE9"/>
    <w:rsid w:val="00CB64AC"/>
    <w:rsid w:val="00CC4729"/>
    <w:rsid w:val="00CC6042"/>
    <w:rsid w:val="00CD1985"/>
    <w:rsid w:val="00CD22E4"/>
    <w:rsid w:val="00CE0746"/>
    <w:rsid w:val="00CE07AB"/>
    <w:rsid w:val="00CE0B84"/>
    <w:rsid w:val="00CE3F62"/>
    <w:rsid w:val="00CE7213"/>
    <w:rsid w:val="00CF5216"/>
    <w:rsid w:val="00CF6598"/>
    <w:rsid w:val="00CF6A1D"/>
    <w:rsid w:val="00D02B6B"/>
    <w:rsid w:val="00D03866"/>
    <w:rsid w:val="00D071D3"/>
    <w:rsid w:val="00D10371"/>
    <w:rsid w:val="00D11F45"/>
    <w:rsid w:val="00D146F2"/>
    <w:rsid w:val="00D17F29"/>
    <w:rsid w:val="00D2026A"/>
    <w:rsid w:val="00D2182C"/>
    <w:rsid w:val="00D21FE2"/>
    <w:rsid w:val="00D22559"/>
    <w:rsid w:val="00D27CC0"/>
    <w:rsid w:val="00D3551E"/>
    <w:rsid w:val="00D362E2"/>
    <w:rsid w:val="00D4253C"/>
    <w:rsid w:val="00D42FD1"/>
    <w:rsid w:val="00D46F27"/>
    <w:rsid w:val="00D510AF"/>
    <w:rsid w:val="00D51419"/>
    <w:rsid w:val="00D521AC"/>
    <w:rsid w:val="00D531A1"/>
    <w:rsid w:val="00D54115"/>
    <w:rsid w:val="00D55DD2"/>
    <w:rsid w:val="00D576CF"/>
    <w:rsid w:val="00D60B61"/>
    <w:rsid w:val="00D62105"/>
    <w:rsid w:val="00D63347"/>
    <w:rsid w:val="00D6377E"/>
    <w:rsid w:val="00D64C4C"/>
    <w:rsid w:val="00D65A6D"/>
    <w:rsid w:val="00D703DD"/>
    <w:rsid w:val="00D7090F"/>
    <w:rsid w:val="00D77A53"/>
    <w:rsid w:val="00D8196D"/>
    <w:rsid w:val="00D828E0"/>
    <w:rsid w:val="00D84681"/>
    <w:rsid w:val="00D84781"/>
    <w:rsid w:val="00D855C1"/>
    <w:rsid w:val="00D85A90"/>
    <w:rsid w:val="00D90472"/>
    <w:rsid w:val="00D963F9"/>
    <w:rsid w:val="00D97E82"/>
    <w:rsid w:val="00DA1150"/>
    <w:rsid w:val="00DA23BD"/>
    <w:rsid w:val="00DA7908"/>
    <w:rsid w:val="00DB0623"/>
    <w:rsid w:val="00DB4670"/>
    <w:rsid w:val="00DC0733"/>
    <w:rsid w:val="00DC6A49"/>
    <w:rsid w:val="00DC6CD6"/>
    <w:rsid w:val="00DD251B"/>
    <w:rsid w:val="00DD7C5C"/>
    <w:rsid w:val="00DE6B6A"/>
    <w:rsid w:val="00DF000C"/>
    <w:rsid w:val="00DF227D"/>
    <w:rsid w:val="00DF2EC8"/>
    <w:rsid w:val="00DF4C4B"/>
    <w:rsid w:val="00DF505A"/>
    <w:rsid w:val="00E0140B"/>
    <w:rsid w:val="00E06D27"/>
    <w:rsid w:val="00E133E7"/>
    <w:rsid w:val="00E13E1F"/>
    <w:rsid w:val="00E14B06"/>
    <w:rsid w:val="00E2744D"/>
    <w:rsid w:val="00E341A9"/>
    <w:rsid w:val="00E37279"/>
    <w:rsid w:val="00E37F18"/>
    <w:rsid w:val="00E45C4A"/>
    <w:rsid w:val="00E46311"/>
    <w:rsid w:val="00E47F5B"/>
    <w:rsid w:val="00E55421"/>
    <w:rsid w:val="00E554B8"/>
    <w:rsid w:val="00E604BE"/>
    <w:rsid w:val="00E6255B"/>
    <w:rsid w:val="00E6264A"/>
    <w:rsid w:val="00E67CA5"/>
    <w:rsid w:val="00E74F91"/>
    <w:rsid w:val="00E7796A"/>
    <w:rsid w:val="00E82DD8"/>
    <w:rsid w:val="00E96EDA"/>
    <w:rsid w:val="00EA0332"/>
    <w:rsid w:val="00EA259F"/>
    <w:rsid w:val="00EA25FE"/>
    <w:rsid w:val="00EA5C1D"/>
    <w:rsid w:val="00EB1CE4"/>
    <w:rsid w:val="00EB5B32"/>
    <w:rsid w:val="00EC1AEC"/>
    <w:rsid w:val="00EC2593"/>
    <w:rsid w:val="00EC5A5F"/>
    <w:rsid w:val="00EC6ABD"/>
    <w:rsid w:val="00ED09AC"/>
    <w:rsid w:val="00ED1A5C"/>
    <w:rsid w:val="00ED28F4"/>
    <w:rsid w:val="00EE17EA"/>
    <w:rsid w:val="00EE5A4F"/>
    <w:rsid w:val="00EF3CD7"/>
    <w:rsid w:val="00F00FB7"/>
    <w:rsid w:val="00F01869"/>
    <w:rsid w:val="00F0196F"/>
    <w:rsid w:val="00F065F4"/>
    <w:rsid w:val="00F13227"/>
    <w:rsid w:val="00F135DC"/>
    <w:rsid w:val="00F178E7"/>
    <w:rsid w:val="00F236F2"/>
    <w:rsid w:val="00F26470"/>
    <w:rsid w:val="00F2767A"/>
    <w:rsid w:val="00F343EC"/>
    <w:rsid w:val="00F35DBF"/>
    <w:rsid w:val="00F44206"/>
    <w:rsid w:val="00F4653E"/>
    <w:rsid w:val="00F51FE8"/>
    <w:rsid w:val="00F64722"/>
    <w:rsid w:val="00F66117"/>
    <w:rsid w:val="00F6643B"/>
    <w:rsid w:val="00F755D4"/>
    <w:rsid w:val="00F77471"/>
    <w:rsid w:val="00F83DCF"/>
    <w:rsid w:val="00F86568"/>
    <w:rsid w:val="00F875EC"/>
    <w:rsid w:val="00F91A49"/>
    <w:rsid w:val="00F936E8"/>
    <w:rsid w:val="00FB0CD5"/>
    <w:rsid w:val="00FB1082"/>
    <w:rsid w:val="00FB30A7"/>
    <w:rsid w:val="00FB33E3"/>
    <w:rsid w:val="00FC25B2"/>
    <w:rsid w:val="00FC61D4"/>
    <w:rsid w:val="00FD007D"/>
    <w:rsid w:val="00FE07C5"/>
    <w:rsid w:val="00FE288B"/>
    <w:rsid w:val="00FE2B4F"/>
    <w:rsid w:val="00FE3A0A"/>
    <w:rsid w:val="00FE4517"/>
    <w:rsid w:val="00FE67F4"/>
    <w:rsid w:val="00FE69C4"/>
    <w:rsid w:val="00FE7BDF"/>
    <w:rsid w:val="00FF17C3"/>
    <w:rsid w:val="00FF29B3"/>
    <w:rsid w:val="00FF66AE"/>
    <w:rsid w:val="00FF77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D6B74"/>
    <w:pPr>
      <w:widowControl w:val="0"/>
      <w:spacing w:line="360" w:lineRule="auto"/>
      <w:jc w:val="both"/>
    </w:pPr>
    <w:rPr>
      <w:sz w:val="24"/>
    </w:rPr>
  </w:style>
  <w:style w:type="paragraph" w:styleId="1">
    <w:name w:val="heading 1"/>
    <w:basedOn w:val="a1"/>
    <w:next w:val="a1"/>
    <w:link w:val="1Char"/>
    <w:uiPriority w:val="9"/>
    <w:qFormat/>
    <w:rsid w:val="00766CF2"/>
    <w:pPr>
      <w:keepNext/>
      <w:keepLines/>
      <w:spacing w:before="340" w:after="330" w:line="578" w:lineRule="auto"/>
      <w:outlineLvl w:val="0"/>
    </w:pPr>
    <w:rPr>
      <w:b/>
      <w:bCs/>
      <w:kern w:val="44"/>
      <w:sz w:val="44"/>
      <w:szCs w:val="44"/>
    </w:rPr>
  </w:style>
  <w:style w:type="paragraph" w:styleId="2">
    <w:name w:val="heading 2"/>
    <w:basedOn w:val="1"/>
    <w:next w:val="a1"/>
    <w:link w:val="2Char"/>
    <w:uiPriority w:val="9"/>
    <w:unhideWhenUsed/>
    <w:qFormat/>
    <w:rsid w:val="000B6525"/>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2"/>
    <w:next w:val="a1"/>
    <w:link w:val="3Char"/>
    <w:uiPriority w:val="9"/>
    <w:unhideWhenUsed/>
    <w:qFormat/>
    <w:rsid w:val="008061E8"/>
    <w:pPr>
      <w:outlineLvl w:val="2"/>
    </w:pPr>
    <w:rPr>
      <w:bCs/>
      <w:sz w:val="28"/>
    </w:rPr>
  </w:style>
  <w:style w:type="paragraph" w:styleId="4">
    <w:name w:val="heading 4"/>
    <w:basedOn w:val="a1"/>
    <w:next w:val="a1"/>
    <w:link w:val="4Char"/>
    <w:uiPriority w:val="9"/>
    <w:unhideWhenUsed/>
    <w:qFormat/>
    <w:rsid w:val="00747BB9"/>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D90472"/>
    <w:rPr>
      <w:b/>
      <w:bCs/>
      <w:kern w:val="44"/>
      <w:sz w:val="44"/>
      <w:szCs w:val="44"/>
    </w:rPr>
  </w:style>
  <w:style w:type="paragraph" w:styleId="a5">
    <w:name w:val="Title"/>
    <w:basedOn w:val="a1"/>
    <w:next w:val="a1"/>
    <w:link w:val="Char"/>
    <w:uiPriority w:val="10"/>
    <w:qFormat/>
    <w:rsid w:val="0061749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2"/>
    <w:link w:val="a5"/>
    <w:uiPriority w:val="10"/>
    <w:rsid w:val="00617491"/>
    <w:rPr>
      <w:rFonts w:asciiTheme="majorHAnsi" w:eastAsia="宋体" w:hAnsiTheme="majorHAnsi" w:cstheme="majorBidi"/>
      <w:b/>
      <w:bCs/>
      <w:sz w:val="32"/>
      <w:szCs w:val="32"/>
    </w:rPr>
  </w:style>
  <w:style w:type="paragraph" w:styleId="a6">
    <w:name w:val="Normal (Web)"/>
    <w:basedOn w:val="a1"/>
    <w:uiPriority w:val="99"/>
    <w:unhideWhenUsed/>
    <w:rsid w:val="007B1F12"/>
    <w:pPr>
      <w:widowControl/>
      <w:spacing w:before="100" w:beforeAutospacing="1" w:after="100" w:afterAutospacing="1"/>
      <w:jc w:val="left"/>
    </w:pPr>
    <w:rPr>
      <w:rFonts w:ascii="宋体" w:eastAsia="宋体" w:hAnsi="宋体" w:cs="宋体"/>
      <w:kern w:val="0"/>
      <w:szCs w:val="24"/>
    </w:rPr>
  </w:style>
  <w:style w:type="paragraph" w:styleId="a7">
    <w:name w:val="header"/>
    <w:basedOn w:val="a1"/>
    <w:link w:val="Char0"/>
    <w:unhideWhenUsed/>
    <w:rsid w:val="00AD2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7"/>
    <w:rsid w:val="00AD28A3"/>
    <w:rPr>
      <w:sz w:val="18"/>
      <w:szCs w:val="18"/>
    </w:rPr>
  </w:style>
  <w:style w:type="paragraph" w:styleId="a8">
    <w:name w:val="footer"/>
    <w:basedOn w:val="a1"/>
    <w:link w:val="Char1"/>
    <w:unhideWhenUsed/>
    <w:rsid w:val="00AD28A3"/>
    <w:pPr>
      <w:tabs>
        <w:tab w:val="center" w:pos="4153"/>
        <w:tab w:val="right" w:pos="8306"/>
      </w:tabs>
      <w:snapToGrid w:val="0"/>
      <w:jc w:val="left"/>
    </w:pPr>
    <w:rPr>
      <w:sz w:val="18"/>
      <w:szCs w:val="18"/>
    </w:rPr>
  </w:style>
  <w:style w:type="character" w:customStyle="1" w:styleId="Char1">
    <w:name w:val="页脚 Char"/>
    <w:basedOn w:val="a2"/>
    <w:link w:val="a8"/>
    <w:uiPriority w:val="99"/>
    <w:rsid w:val="00AD28A3"/>
    <w:rPr>
      <w:sz w:val="18"/>
      <w:szCs w:val="18"/>
    </w:rPr>
  </w:style>
  <w:style w:type="paragraph" w:styleId="a9">
    <w:name w:val="Balloon Text"/>
    <w:basedOn w:val="a1"/>
    <w:link w:val="Char2"/>
    <w:uiPriority w:val="99"/>
    <w:semiHidden/>
    <w:unhideWhenUsed/>
    <w:rsid w:val="00D531A1"/>
    <w:rPr>
      <w:sz w:val="18"/>
      <w:szCs w:val="18"/>
    </w:rPr>
  </w:style>
  <w:style w:type="character" w:customStyle="1" w:styleId="Char2">
    <w:name w:val="批注框文本 Char"/>
    <w:basedOn w:val="a2"/>
    <w:link w:val="a9"/>
    <w:uiPriority w:val="99"/>
    <w:semiHidden/>
    <w:rsid w:val="00D531A1"/>
    <w:rPr>
      <w:sz w:val="18"/>
      <w:szCs w:val="18"/>
    </w:rPr>
  </w:style>
  <w:style w:type="character" w:customStyle="1" w:styleId="2Char">
    <w:name w:val="标题 2 Char"/>
    <w:basedOn w:val="a2"/>
    <w:link w:val="2"/>
    <w:uiPriority w:val="9"/>
    <w:rsid w:val="00330C42"/>
    <w:rPr>
      <w:rFonts w:asciiTheme="majorHAnsi" w:eastAsiaTheme="majorEastAsia" w:hAnsiTheme="majorHAnsi" w:cstheme="majorBidi"/>
      <w:kern w:val="44"/>
      <w:sz w:val="32"/>
      <w:szCs w:val="32"/>
    </w:rPr>
  </w:style>
  <w:style w:type="paragraph" w:styleId="aa">
    <w:name w:val="No Spacing"/>
    <w:uiPriority w:val="1"/>
    <w:qFormat/>
    <w:rsid w:val="00AD6B74"/>
    <w:pPr>
      <w:widowControl w:val="0"/>
      <w:jc w:val="both"/>
    </w:pPr>
  </w:style>
  <w:style w:type="paragraph" w:customStyle="1" w:styleId="ab">
    <w:name w:val="表格内容"/>
    <w:basedOn w:val="a1"/>
    <w:link w:val="Char3"/>
    <w:qFormat/>
    <w:rsid w:val="006250BB"/>
    <w:pPr>
      <w:widowControl/>
      <w:spacing w:line="300" w:lineRule="auto"/>
      <w:jc w:val="center"/>
    </w:pPr>
    <w:rPr>
      <w:rFonts w:ascii="Times New Roman" w:eastAsia="宋体" w:hAnsi="Times New Roman" w:cs="Times New Roman"/>
      <w:kern w:val="0"/>
      <w:sz w:val="21"/>
      <w:szCs w:val="21"/>
    </w:rPr>
  </w:style>
  <w:style w:type="character" w:customStyle="1" w:styleId="Char3">
    <w:name w:val="表格内容 Char"/>
    <w:basedOn w:val="a2"/>
    <w:link w:val="ab"/>
    <w:rsid w:val="006250BB"/>
    <w:rPr>
      <w:rFonts w:ascii="Times New Roman" w:eastAsia="宋体" w:hAnsi="Times New Roman" w:cs="Times New Roman"/>
      <w:kern w:val="0"/>
      <w:szCs w:val="21"/>
    </w:rPr>
  </w:style>
  <w:style w:type="paragraph" w:styleId="ac">
    <w:name w:val="List Paragraph"/>
    <w:basedOn w:val="a1"/>
    <w:uiPriority w:val="34"/>
    <w:qFormat/>
    <w:rsid w:val="006250BB"/>
    <w:pPr>
      <w:ind w:firstLineChars="200" w:firstLine="420"/>
    </w:pPr>
  </w:style>
  <w:style w:type="character" w:customStyle="1" w:styleId="3Char">
    <w:name w:val="标题 3 Char"/>
    <w:basedOn w:val="a2"/>
    <w:link w:val="3"/>
    <w:uiPriority w:val="9"/>
    <w:rsid w:val="008061E8"/>
    <w:rPr>
      <w:rFonts w:asciiTheme="majorHAnsi" w:eastAsiaTheme="majorEastAsia" w:hAnsiTheme="majorHAnsi" w:cstheme="majorBidi"/>
      <w:bCs/>
      <w:kern w:val="44"/>
      <w:sz w:val="28"/>
      <w:szCs w:val="32"/>
    </w:rPr>
  </w:style>
  <w:style w:type="paragraph" w:customStyle="1" w:styleId="p0">
    <w:name w:val="p0"/>
    <w:basedOn w:val="a1"/>
    <w:link w:val="p0Char"/>
    <w:rsid w:val="0047095E"/>
    <w:pPr>
      <w:widowControl/>
    </w:pPr>
    <w:rPr>
      <w:rFonts w:ascii="Times New Roman" w:eastAsia="宋体" w:hAnsi="Times New Roman" w:cs="Times New Roman"/>
      <w:kern w:val="0"/>
      <w:szCs w:val="21"/>
    </w:rPr>
  </w:style>
  <w:style w:type="paragraph" w:customStyle="1" w:styleId="a0">
    <w:name w:val="表题"/>
    <w:basedOn w:val="a1"/>
    <w:qFormat/>
    <w:rsid w:val="0047095E"/>
    <w:pPr>
      <w:widowControl/>
      <w:numPr>
        <w:numId w:val="2"/>
      </w:numPr>
      <w:jc w:val="center"/>
    </w:pPr>
    <w:rPr>
      <w:rFonts w:ascii="Times New Roman" w:eastAsia="宋体" w:hAnsi="Times New Roman" w:cs="Times New Roman"/>
      <w:b/>
      <w:kern w:val="0"/>
      <w:sz w:val="21"/>
      <w:szCs w:val="24"/>
    </w:rPr>
  </w:style>
  <w:style w:type="character" w:customStyle="1" w:styleId="p0Char">
    <w:name w:val="p0 Char"/>
    <w:basedOn w:val="a2"/>
    <w:link w:val="p0"/>
    <w:rsid w:val="0047095E"/>
    <w:rPr>
      <w:rFonts w:ascii="Times New Roman" w:eastAsia="宋体" w:hAnsi="Times New Roman" w:cs="Times New Roman"/>
      <w:kern w:val="0"/>
      <w:sz w:val="24"/>
      <w:szCs w:val="21"/>
    </w:rPr>
  </w:style>
  <w:style w:type="paragraph" w:styleId="ad">
    <w:name w:val="caption"/>
    <w:basedOn w:val="a1"/>
    <w:next w:val="a1"/>
    <w:uiPriority w:val="35"/>
    <w:unhideWhenUsed/>
    <w:qFormat/>
    <w:rsid w:val="00EA0332"/>
    <w:rPr>
      <w:rFonts w:asciiTheme="majorHAnsi" w:eastAsia="黑体" w:hAnsiTheme="majorHAnsi" w:cstheme="majorBidi"/>
      <w:sz w:val="20"/>
      <w:szCs w:val="20"/>
    </w:rPr>
  </w:style>
  <w:style w:type="paragraph" w:customStyle="1" w:styleId="a">
    <w:name w:val="图题"/>
    <w:basedOn w:val="a1"/>
    <w:link w:val="Char4"/>
    <w:qFormat/>
    <w:rsid w:val="00B40C23"/>
    <w:pPr>
      <w:numPr>
        <w:numId w:val="3"/>
      </w:numPr>
      <w:tabs>
        <w:tab w:val="left" w:pos="425"/>
      </w:tabs>
      <w:jc w:val="center"/>
    </w:pPr>
    <w:rPr>
      <w:rFonts w:ascii="Times New Roman" w:eastAsia="宋体" w:hAnsi="Times New Roman" w:cs="Times New Roman"/>
      <w:b/>
      <w:sz w:val="21"/>
      <w:szCs w:val="20"/>
    </w:rPr>
  </w:style>
  <w:style w:type="character" w:customStyle="1" w:styleId="Char4">
    <w:name w:val="图题 Char"/>
    <w:basedOn w:val="a2"/>
    <w:link w:val="a"/>
    <w:rsid w:val="00B40C23"/>
    <w:rPr>
      <w:rFonts w:ascii="Times New Roman" w:eastAsia="宋体" w:hAnsi="Times New Roman" w:cs="Times New Roman"/>
      <w:b/>
      <w:szCs w:val="20"/>
    </w:rPr>
  </w:style>
  <w:style w:type="table" w:styleId="ae">
    <w:name w:val="Table Grid"/>
    <w:basedOn w:val="a3"/>
    <w:uiPriority w:val="59"/>
    <w:rsid w:val="00F17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2"/>
    <w:uiPriority w:val="99"/>
    <w:semiHidden/>
    <w:rsid w:val="000D76FA"/>
    <w:rPr>
      <w:color w:val="808080"/>
    </w:rPr>
  </w:style>
  <w:style w:type="paragraph" w:styleId="af0">
    <w:name w:val="Date"/>
    <w:basedOn w:val="a1"/>
    <w:next w:val="a1"/>
    <w:link w:val="Char5"/>
    <w:uiPriority w:val="99"/>
    <w:semiHidden/>
    <w:unhideWhenUsed/>
    <w:rsid w:val="0029530A"/>
    <w:pPr>
      <w:ind w:leftChars="2500" w:left="100"/>
    </w:pPr>
  </w:style>
  <w:style w:type="character" w:customStyle="1" w:styleId="Char5">
    <w:name w:val="日期 Char"/>
    <w:basedOn w:val="a2"/>
    <w:link w:val="af0"/>
    <w:uiPriority w:val="99"/>
    <w:semiHidden/>
    <w:rsid w:val="0029530A"/>
    <w:rPr>
      <w:sz w:val="24"/>
    </w:rPr>
  </w:style>
  <w:style w:type="character" w:customStyle="1" w:styleId="hlfld-title">
    <w:name w:val="hlfld-title"/>
    <w:basedOn w:val="a2"/>
    <w:rsid w:val="00055C3F"/>
  </w:style>
  <w:style w:type="character" w:customStyle="1" w:styleId="apple-converted-space">
    <w:name w:val="apple-converted-space"/>
    <w:basedOn w:val="a2"/>
    <w:rsid w:val="00055C3F"/>
  </w:style>
  <w:style w:type="character" w:customStyle="1" w:styleId="singlehighlightclass">
    <w:name w:val="single_highlight_class"/>
    <w:basedOn w:val="a2"/>
    <w:rsid w:val="00055C3F"/>
  </w:style>
  <w:style w:type="character" w:styleId="af1">
    <w:name w:val="Hyperlink"/>
    <w:basedOn w:val="a2"/>
    <w:uiPriority w:val="99"/>
    <w:unhideWhenUsed/>
    <w:rsid w:val="00055C3F"/>
    <w:rPr>
      <w:color w:val="0000FF"/>
      <w:u w:val="single"/>
    </w:rPr>
  </w:style>
  <w:style w:type="character" w:customStyle="1" w:styleId="hlfld-contribauthor">
    <w:name w:val="hlfld-contribauthor"/>
    <w:basedOn w:val="a2"/>
    <w:rsid w:val="00055C3F"/>
  </w:style>
  <w:style w:type="character" w:customStyle="1" w:styleId="searchresultjournal">
    <w:name w:val="searchresultjournal"/>
    <w:basedOn w:val="a2"/>
    <w:rsid w:val="00055C3F"/>
  </w:style>
  <w:style w:type="paragraph" w:customStyle="1" w:styleId="10">
    <w:name w:val="题注1"/>
    <w:basedOn w:val="ad"/>
    <w:link w:val="1Char0"/>
    <w:qFormat/>
    <w:rsid w:val="006A6BB0"/>
    <w:pPr>
      <w:jc w:val="center"/>
    </w:pPr>
    <w:rPr>
      <w:rFonts w:asciiTheme="minorEastAsia" w:eastAsia="Times New Roman" w:hAnsiTheme="minorEastAsia"/>
      <w:b/>
      <w:sz w:val="21"/>
      <w:szCs w:val="21"/>
    </w:rPr>
  </w:style>
  <w:style w:type="character" w:customStyle="1" w:styleId="1Char0">
    <w:name w:val="题注1 Char"/>
    <w:basedOn w:val="a2"/>
    <w:link w:val="10"/>
    <w:rsid w:val="006A6BB0"/>
    <w:rPr>
      <w:rFonts w:asciiTheme="minorEastAsia" w:eastAsia="Times New Roman" w:hAnsiTheme="minorEastAsia" w:cstheme="majorBidi"/>
      <w:b/>
      <w:szCs w:val="21"/>
    </w:rPr>
  </w:style>
  <w:style w:type="paragraph" w:customStyle="1" w:styleId="40">
    <w:name w:val="4图题表题"/>
    <w:basedOn w:val="a1"/>
    <w:autoRedefine/>
    <w:rsid w:val="006A6BB0"/>
    <w:pPr>
      <w:framePr w:hSpace="180" w:wrap="around" w:vAnchor="text" w:hAnchor="margin" w:y="598"/>
      <w:adjustRightInd w:val="0"/>
      <w:spacing w:beforeLines="50" w:before="120" w:line="240" w:lineRule="auto"/>
      <w:jc w:val="center"/>
      <w:textAlignment w:val="center"/>
    </w:pPr>
    <w:rPr>
      <w:rFonts w:ascii="宋体" w:eastAsia="宋体" w:hAnsi="宋体" w:cs="Times New Roman"/>
      <w:color w:val="000000" w:themeColor="text1"/>
      <w:sz w:val="21"/>
      <w:szCs w:val="21"/>
    </w:rPr>
  </w:style>
  <w:style w:type="character" w:styleId="af2">
    <w:name w:val="Subtle Emphasis"/>
    <w:basedOn w:val="a2"/>
    <w:uiPriority w:val="19"/>
    <w:qFormat/>
    <w:rsid w:val="009B1AF3"/>
    <w:rPr>
      <w:i/>
      <w:iCs/>
      <w:color w:val="404040" w:themeColor="text1" w:themeTint="BF"/>
    </w:rPr>
  </w:style>
  <w:style w:type="character" w:styleId="af3">
    <w:name w:val="Emphasis"/>
    <w:basedOn w:val="a2"/>
    <w:uiPriority w:val="20"/>
    <w:qFormat/>
    <w:rsid w:val="009B1AF3"/>
    <w:rPr>
      <w:i/>
      <w:iCs/>
    </w:rPr>
  </w:style>
  <w:style w:type="paragraph" w:styleId="af4">
    <w:name w:val="Subtitle"/>
    <w:basedOn w:val="a1"/>
    <w:next w:val="a1"/>
    <w:link w:val="Char6"/>
    <w:uiPriority w:val="11"/>
    <w:qFormat/>
    <w:rsid w:val="009B1AF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2"/>
    <w:link w:val="af4"/>
    <w:uiPriority w:val="11"/>
    <w:rsid w:val="009B1AF3"/>
    <w:rPr>
      <w:rFonts w:asciiTheme="majorHAnsi" w:eastAsia="宋体" w:hAnsiTheme="majorHAnsi" w:cstheme="majorBidi"/>
      <w:b/>
      <w:bCs/>
      <w:kern w:val="28"/>
      <w:sz w:val="32"/>
      <w:szCs w:val="32"/>
    </w:rPr>
  </w:style>
  <w:style w:type="paragraph" w:customStyle="1" w:styleId="-">
    <w:name w:val="论文-参考文献"/>
    <w:basedOn w:val="a1"/>
    <w:rsid w:val="00520723"/>
    <w:rPr>
      <w:rFonts w:ascii="Times New Roman" w:eastAsia="宋体" w:hAnsi="Times New Roman" w:cs="Times New Roman"/>
      <w:szCs w:val="20"/>
    </w:rPr>
  </w:style>
  <w:style w:type="table" w:customStyle="1" w:styleId="20">
    <w:name w:val="网格型2"/>
    <w:basedOn w:val="a3"/>
    <w:next w:val="ae"/>
    <w:uiPriority w:val="59"/>
    <w:rsid w:val="002767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2"/>
    <w:link w:val="4"/>
    <w:uiPriority w:val="9"/>
    <w:rsid w:val="00747BB9"/>
    <w:rPr>
      <w:rFonts w:asciiTheme="majorHAnsi" w:eastAsiaTheme="majorEastAsia" w:hAnsiTheme="majorHAnsi" w:cstheme="majorBidi"/>
      <w:bCs/>
      <w:sz w:val="28"/>
      <w:szCs w:val="28"/>
    </w:rPr>
  </w:style>
  <w:style w:type="character" w:styleId="af5">
    <w:name w:val="Intense Emphasis"/>
    <w:basedOn w:val="a2"/>
    <w:uiPriority w:val="21"/>
    <w:qFormat/>
    <w:rsid w:val="00FF776C"/>
    <w:rPr>
      <w:b/>
      <w:bCs/>
      <w:i/>
      <w:iCs/>
      <w:color w:val="4F81BD" w:themeColor="accent1"/>
    </w:rPr>
  </w:style>
  <w:style w:type="character" w:styleId="af6">
    <w:name w:val="page number"/>
    <w:basedOn w:val="a2"/>
    <w:rsid w:val="00FF66AE"/>
  </w:style>
  <w:style w:type="paragraph" w:styleId="TOC">
    <w:name w:val="TOC Heading"/>
    <w:basedOn w:val="1"/>
    <w:next w:val="a1"/>
    <w:uiPriority w:val="39"/>
    <w:semiHidden/>
    <w:unhideWhenUsed/>
    <w:qFormat/>
    <w:rsid w:val="00CF6A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1"/>
    <w:next w:val="a1"/>
    <w:autoRedefine/>
    <w:uiPriority w:val="39"/>
    <w:unhideWhenUsed/>
    <w:rsid w:val="00CF6A1D"/>
  </w:style>
  <w:style w:type="paragraph" w:styleId="21">
    <w:name w:val="toc 2"/>
    <w:basedOn w:val="a1"/>
    <w:next w:val="a1"/>
    <w:autoRedefine/>
    <w:uiPriority w:val="39"/>
    <w:unhideWhenUsed/>
    <w:rsid w:val="00A52863"/>
    <w:pPr>
      <w:tabs>
        <w:tab w:val="right" w:leader="dot" w:pos="8302"/>
      </w:tabs>
      <w:ind w:leftChars="200" w:left="480"/>
    </w:pPr>
  </w:style>
  <w:style w:type="paragraph" w:styleId="30">
    <w:name w:val="toc 3"/>
    <w:basedOn w:val="a1"/>
    <w:next w:val="a1"/>
    <w:autoRedefine/>
    <w:uiPriority w:val="39"/>
    <w:unhideWhenUsed/>
    <w:rsid w:val="00CF6A1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D6B74"/>
    <w:pPr>
      <w:widowControl w:val="0"/>
      <w:spacing w:line="360" w:lineRule="auto"/>
      <w:jc w:val="both"/>
    </w:pPr>
    <w:rPr>
      <w:sz w:val="24"/>
    </w:rPr>
  </w:style>
  <w:style w:type="paragraph" w:styleId="1">
    <w:name w:val="heading 1"/>
    <w:basedOn w:val="a1"/>
    <w:next w:val="a1"/>
    <w:link w:val="1Char"/>
    <w:uiPriority w:val="9"/>
    <w:qFormat/>
    <w:rsid w:val="00766CF2"/>
    <w:pPr>
      <w:keepNext/>
      <w:keepLines/>
      <w:spacing w:before="340" w:after="330" w:line="578" w:lineRule="auto"/>
      <w:outlineLvl w:val="0"/>
    </w:pPr>
    <w:rPr>
      <w:b/>
      <w:bCs/>
      <w:kern w:val="44"/>
      <w:sz w:val="44"/>
      <w:szCs w:val="44"/>
    </w:rPr>
  </w:style>
  <w:style w:type="paragraph" w:styleId="2">
    <w:name w:val="heading 2"/>
    <w:basedOn w:val="1"/>
    <w:next w:val="a1"/>
    <w:link w:val="2Char"/>
    <w:uiPriority w:val="9"/>
    <w:unhideWhenUsed/>
    <w:qFormat/>
    <w:rsid w:val="000B6525"/>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2"/>
    <w:next w:val="a1"/>
    <w:link w:val="3Char"/>
    <w:uiPriority w:val="9"/>
    <w:unhideWhenUsed/>
    <w:qFormat/>
    <w:rsid w:val="008061E8"/>
    <w:pPr>
      <w:outlineLvl w:val="2"/>
    </w:pPr>
    <w:rPr>
      <w:bCs/>
      <w:sz w:val="28"/>
    </w:rPr>
  </w:style>
  <w:style w:type="paragraph" w:styleId="4">
    <w:name w:val="heading 4"/>
    <w:basedOn w:val="a1"/>
    <w:next w:val="a1"/>
    <w:link w:val="4Char"/>
    <w:uiPriority w:val="9"/>
    <w:unhideWhenUsed/>
    <w:qFormat/>
    <w:rsid w:val="00747BB9"/>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D90472"/>
    <w:rPr>
      <w:b/>
      <w:bCs/>
      <w:kern w:val="44"/>
      <w:sz w:val="44"/>
      <w:szCs w:val="44"/>
    </w:rPr>
  </w:style>
  <w:style w:type="paragraph" w:styleId="a5">
    <w:name w:val="Title"/>
    <w:basedOn w:val="a1"/>
    <w:next w:val="a1"/>
    <w:link w:val="Char"/>
    <w:uiPriority w:val="10"/>
    <w:qFormat/>
    <w:rsid w:val="0061749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2"/>
    <w:link w:val="a5"/>
    <w:uiPriority w:val="10"/>
    <w:rsid w:val="00617491"/>
    <w:rPr>
      <w:rFonts w:asciiTheme="majorHAnsi" w:eastAsia="宋体" w:hAnsiTheme="majorHAnsi" w:cstheme="majorBidi"/>
      <w:b/>
      <w:bCs/>
      <w:sz w:val="32"/>
      <w:szCs w:val="32"/>
    </w:rPr>
  </w:style>
  <w:style w:type="paragraph" w:styleId="a6">
    <w:name w:val="Normal (Web)"/>
    <w:basedOn w:val="a1"/>
    <w:uiPriority w:val="99"/>
    <w:unhideWhenUsed/>
    <w:rsid w:val="007B1F12"/>
    <w:pPr>
      <w:widowControl/>
      <w:spacing w:before="100" w:beforeAutospacing="1" w:after="100" w:afterAutospacing="1"/>
      <w:jc w:val="left"/>
    </w:pPr>
    <w:rPr>
      <w:rFonts w:ascii="宋体" w:eastAsia="宋体" w:hAnsi="宋体" w:cs="宋体"/>
      <w:kern w:val="0"/>
      <w:szCs w:val="24"/>
    </w:rPr>
  </w:style>
  <w:style w:type="paragraph" w:styleId="a7">
    <w:name w:val="header"/>
    <w:basedOn w:val="a1"/>
    <w:link w:val="Char0"/>
    <w:unhideWhenUsed/>
    <w:rsid w:val="00AD2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7"/>
    <w:rsid w:val="00AD28A3"/>
    <w:rPr>
      <w:sz w:val="18"/>
      <w:szCs w:val="18"/>
    </w:rPr>
  </w:style>
  <w:style w:type="paragraph" w:styleId="a8">
    <w:name w:val="footer"/>
    <w:basedOn w:val="a1"/>
    <w:link w:val="Char1"/>
    <w:unhideWhenUsed/>
    <w:rsid w:val="00AD28A3"/>
    <w:pPr>
      <w:tabs>
        <w:tab w:val="center" w:pos="4153"/>
        <w:tab w:val="right" w:pos="8306"/>
      </w:tabs>
      <w:snapToGrid w:val="0"/>
      <w:jc w:val="left"/>
    </w:pPr>
    <w:rPr>
      <w:sz w:val="18"/>
      <w:szCs w:val="18"/>
    </w:rPr>
  </w:style>
  <w:style w:type="character" w:customStyle="1" w:styleId="Char1">
    <w:name w:val="页脚 Char"/>
    <w:basedOn w:val="a2"/>
    <w:link w:val="a8"/>
    <w:uiPriority w:val="99"/>
    <w:rsid w:val="00AD28A3"/>
    <w:rPr>
      <w:sz w:val="18"/>
      <w:szCs w:val="18"/>
    </w:rPr>
  </w:style>
  <w:style w:type="paragraph" w:styleId="a9">
    <w:name w:val="Balloon Text"/>
    <w:basedOn w:val="a1"/>
    <w:link w:val="Char2"/>
    <w:uiPriority w:val="99"/>
    <w:semiHidden/>
    <w:unhideWhenUsed/>
    <w:rsid w:val="00D531A1"/>
    <w:rPr>
      <w:sz w:val="18"/>
      <w:szCs w:val="18"/>
    </w:rPr>
  </w:style>
  <w:style w:type="character" w:customStyle="1" w:styleId="Char2">
    <w:name w:val="批注框文本 Char"/>
    <w:basedOn w:val="a2"/>
    <w:link w:val="a9"/>
    <w:uiPriority w:val="99"/>
    <w:semiHidden/>
    <w:rsid w:val="00D531A1"/>
    <w:rPr>
      <w:sz w:val="18"/>
      <w:szCs w:val="18"/>
    </w:rPr>
  </w:style>
  <w:style w:type="character" w:customStyle="1" w:styleId="2Char">
    <w:name w:val="标题 2 Char"/>
    <w:basedOn w:val="a2"/>
    <w:link w:val="2"/>
    <w:uiPriority w:val="9"/>
    <w:rsid w:val="00330C42"/>
    <w:rPr>
      <w:rFonts w:asciiTheme="majorHAnsi" w:eastAsiaTheme="majorEastAsia" w:hAnsiTheme="majorHAnsi" w:cstheme="majorBidi"/>
      <w:kern w:val="44"/>
      <w:sz w:val="32"/>
      <w:szCs w:val="32"/>
    </w:rPr>
  </w:style>
  <w:style w:type="paragraph" w:styleId="aa">
    <w:name w:val="No Spacing"/>
    <w:uiPriority w:val="1"/>
    <w:qFormat/>
    <w:rsid w:val="00AD6B74"/>
    <w:pPr>
      <w:widowControl w:val="0"/>
      <w:jc w:val="both"/>
    </w:pPr>
  </w:style>
  <w:style w:type="paragraph" w:customStyle="1" w:styleId="ab">
    <w:name w:val="表格内容"/>
    <w:basedOn w:val="a1"/>
    <w:link w:val="Char3"/>
    <w:qFormat/>
    <w:rsid w:val="006250BB"/>
    <w:pPr>
      <w:widowControl/>
      <w:spacing w:line="300" w:lineRule="auto"/>
      <w:jc w:val="center"/>
    </w:pPr>
    <w:rPr>
      <w:rFonts w:ascii="Times New Roman" w:eastAsia="宋体" w:hAnsi="Times New Roman" w:cs="Times New Roman"/>
      <w:kern w:val="0"/>
      <w:sz w:val="21"/>
      <w:szCs w:val="21"/>
    </w:rPr>
  </w:style>
  <w:style w:type="character" w:customStyle="1" w:styleId="Char3">
    <w:name w:val="表格内容 Char"/>
    <w:basedOn w:val="a2"/>
    <w:link w:val="ab"/>
    <w:rsid w:val="006250BB"/>
    <w:rPr>
      <w:rFonts w:ascii="Times New Roman" w:eastAsia="宋体" w:hAnsi="Times New Roman" w:cs="Times New Roman"/>
      <w:kern w:val="0"/>
      <w:szCs w:val="21"/>
    </w:rPr>
  </w:style>
  <w:style w:type="paragraph" w:styleId="ac">
    <w:name w:val="List Paragraph"/>
    <w:basedOn w:val="a1"/>
    <w:uiPriority w:val="34"/>
    <w:qFormat/>
    <w:rsid w:val="006250BB"/>
    <w:pPr>
      <w:ind w:firstLineChars="200" w:firstLine="420"/>
    </w:pPr>
  </w:style>
  <w:style w:type="character" w:customStyle="1" w:styleId="3Char">
    <w:name w:val="标题 3 Char"/>
    <w:basedOn w:val="a2"/>
    <w:link w:val="3"/>
    <w:uiPriority w:val="9"/>
    <w:rsid w:val="008061E8"/>
    <w:rPr>
      <w:rFonts w:asciiTheme="majorHAnsi" w:eastAsiaTheme="majorEastAsia" w:hAnsiTheme="majorHAnsi" w:cstheme="majorBidi"/>
      <w:bCs/>
      <w:kern w:val="44"/>
      <w:sz w:val="28"/>
      <w:szCs w:val="32"/>
    </w:rPr>
  </w:style>
  <w:style w:type="paragraph" w:customStyle="1" w:styleId="p0">
    <w:name w:val="p0"/>
    <w:basedOn w:val="a1"/>
    <w:link w:val="p0Char"/>
    <w:rsid w:val="0047095E"/>
    <w:pPr>
      <w:widowControl/>
    </w:pPr>
    <w:rPr>
      <w:rFonts w:ascii="Times New Roman" w:eastAsia="宋体" w:hAnsi="Times New Roman" w:cs="Times New Roman"/>
      <w:kern w:val="0"/>
      <w:szCs w:val="21"/>
    </w:rPr>
  </w:style>
  <w:style w:type="paragraph" w:customStyle="1" w:styleId="a0">
    <w:name w:val="表题"/>
    <w:basedOn w:val="a1"/>
    <w:qFormat/>
    <w:rsid w:val="0047095E"/>
    <w:pPr>
      <w:widowControl/>
      <w:numPr>
        <w:numId w:val="2"/>
      </w:numPr>
      <w:jc w:val="center"/>
    </w:pPr>
    <w:rPr>
      <w:rFonts w:ascii="Times New Roman" w:eastAsia="宋体" w:hAnsi="Times New Roman" w:cs="Times New Roman"/>
      <w:b/>
      <w:kern w:val="0"/>
      <w:sz w:val="21"/>
      <w:szCs w:val="24"/>
    </w:rPr>
  </w:style>
  <w:style w:type="character" w:customStyle="1" w:styleId="p0Char">
    <w:name w:val="p0 Char"/>
    <w:basedOn w:val="a2"/>
    <w:link w:val="p0"/>
    <w:rsid w:val="0047095E"/>
    <w:rPr>
      <w:rFonts w:ascii="Times New Roman" w:eastAsia="宋体" w:hAnsi="Times New Roman" w:cs="Times New Roman"/>
      <w:kern w:val="0"/>
      <w:sz w:val="24"/>
      <w:szCs w:val="21"/>
    </w:rPr>
  </w:style>
  <w:style w:type="paragraph" w:styleId="ad">
    <w:name w:val="caption"/>
    <w:basedOn w:val="a1"/>
    <w:next w:val="a1"/>
    <w:uiPriority w:val="35"/>
    <w:unhideWhenUsed/>
    <w:qFormat/>
    <w:rsid w:val="00EA0332"/>
    <w:rPr>
      <w:rFonts w:asciiTheme="majorHAnsi" w:eastAsia="黑体" w:hAnsiTheme="majorHAnsi" w:cstheme="majorBidi"/>
      <w:sz w:val="20"/>
      <w:szCs w:val="20"/>
    </w:rPr>
  </w:style>
  <w:style w:type="paragraph" w:customStyle="1" w:styleId="a">
    <w:name w:val="图题"/>
    <w:basedOn w:val="a1"/>
    <w:link w:val="Char4"/>
    <w:qFormat/>
    <w:rsid w:val="00B40C23"/>
    <w:pPr>
      <w:numPr>
        <w:numId w:val="3"/>
      </w:numPr>
      <w:tabs>
        <w:tab w:val="left" w:pos="425"/>
      </w:tabs>
      <w:jc w:val="center"/>
    </w:pPr>
    <w:rPr>
      <w:rFonts w:ascii="Times New Roman" w:eastAsia="宋体" w:hAnsi="Times New Roman" w:cs="Times New Roman"/>
      <w:b/>
      <w:sz w:val="21"/>
      <w:szCs w:val="20"/>
    </w:rPr>
  </w:style>
  <w:style w:type="character" w:customStyle="1" w:styleId="Char4">
    <w:name w:val="图题 Char"/>
    <w:basedOn w:val="a2"/>
    <w:link w:val="a"/>
    <w:rsid w:val="00B40C23"/>
    <w:rPr>
      <w:rFonts w:ascii="Times New Roman" w:eastAsia="宋体" w:hAnsi="Times New Roman" w:cs="Times New Roman"/>
      <w:b/>
      <w:szCs w:val="20"/>
    </w:rPr>
  </w:style>
  <w:style w:type="table" w:styleId="ae">
    <w:name w:val="Table Grid"/>
    <w:basedOn w:val="a3"/>
    <w:uiPriority w:val="59"/>
    <w:rsid w:val="00F17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2"/>
    <w:uiPriority w:val="99"/>
    <w:semiHidden/>
    <w:rsid w:val="000D76FA"/>
    <w:rPr>
      <w:color w:val="808080"/>
    </w:rPr>
  </w:style>
  <w:style w:type="paragraph" w:styleId="af0">
    <w:name w:val="Date"/>
    <w:basedOn w:val="a1"/>
    <w:next w:val="a1"/>
    <w:link w:val="Char5"/>
    <w:uiPriority w:val="99"/>
    <w:semiHidden/>
    <w:unhideWhenUsed/>
    <w:rsid w:val="0029530A"/>
    <w:pPr>
      <w:ind w:leftChars="2500" w:left="100"/>
    </w:pPr>
  </w:style>
  <w:style w:type="character" w:customStyle="1" w:styleId="Char5">
    <w:name w:val="日期 Char"/>
    <w:basedOn w:val="a2"/>
    <w:link w:val="af0"/>
    <w:uiPriority w:val="99"/>
    <w:semiHidden/>
    <w:rsid w:val="0029530A"/>
    <w:rPr>
      <w:sz w:val="24"/>
    </w:rPr>
  </w:style>
  <w:style w:type="character" w:customStyle="1" w:styleId="hlfld-title">
    <w:name w:val="hlfld-title"/>
    <w:basedOn w:val="a2"/>
    <w:rsid w:val="00055C3F"/>
  </w:style>
  <w:style w:type="character" w:customStyle="1" w:styleId="apple-converted-space">
    <w:name w:val="apple-converted-space"/>
    <w:basedOn w:val="a2"/>
    <w:rsid w:val="00055C3F"/>
  </w:style>
  <w:style w:type="character" w:customStyle="1" w:styleId="singlehighlightclass">
    <w:name w:val="single_highlight_class"/>
    <w:basedOn w:val="a2"/>
    <w:rsid w:val="00055C3F"/>
  </w:style>
  <w:style w:type="character" w:styleId="af1">
    <w:name w:val="Hyperlink"/>
    <w:basedOn w:val="a2"/>
    <w:uiPriority w:val="99"/>
    <w:unhideWhenUsed/>
    <w:rsid w:val="00055C3F"/>
    <w:rPr>
      <w:color w:val="0000FF"/>
      <w:u w:val="single"/>
    </w:rPr>
  </w:style>
  <w:style w:type="character" w:customStyle="1" w:styleId="hlfld-contribauthor">
    <w:name w:val="hlfld-contribauthor"/>
    <w:basedOn w:val="a2"/>
    <w:rsid w:val="00055C3F"/>
  </w:style>
  <w:style w:type="character" w:customStyle="1" w:styleId="searchresultjournal">
    <w:name w:val="searchresultjournal"/>
    <w:basedOn w:val="a2"/>
    <w:rsid w:val="00055C3F"/>
  </w:style>
  <w:style w:type="paragraph" w:customStyle="1" w:styleId="10">
    <w:name w:val="题注1"/>
    <w:basedOn w:val="ad"/>
    <w:link w:val="1Char0"/>
    <w:qFormat/>
    <w:rsid w:val="006A6BB0"/>
    <w:pPr>
      <w:jc w:val="center"/>
    </w:pPr>
    <w:rPr>
      <w:rFonts w:asciiTheme="minorEastAsia" w:eastAsia="Times New Roman" w:hAnsiTheme="minorEastAsia"/>
      <w:b/>
      <w:sz w:val="21"/>
      <w:szCs w:val="21"/>
    </w:rPr>
  </w:style>
  <w:style w:type="character" w:customStyle="1" w:styleId="1Char0">
    <w:name w:val="题注1 Char"/>
    <w:basedOn w:val="a2"/>
    <w:link w:val="10"/>
    <w:rsid w:val="006A6BB0"/>
    <w:rPr>
      <w:rFonts w:asciiTheme="minorEastAsia" w:eastAsia="Times New Roman" w:hAnsiTheme="minorEastAsia" w:cstheme="majorBidi"/>
      <w:b/>
      <w:szCs w:val="21"/>
    </w:rPr>
  </w:style>
  <w:style w:type="paragraph" w:customStyle="1" w:styleId="40">
    <w:name w:val="4图题表题"/>
    <w:basedOn w:val="a1"/>
    <w:autoRedefine/>
    <w:rsid w:val="006A6BB0"/>
    <w:pPr>
      <w:framePr w:hSpace="180" w:wrap="around" w:vAnchor="text" w:hAnchor="margin" w:y="598"/>
      <w:adjustRightInd w:val="0"/>
      <w:spacing w:beforeLines="50" w:before="120" w:line="240" w:lineRule="auto"/>
      <w:jc w:val="center"/>
      <w:textAlignment w:val="center"/>
    </w:pPr>
    <w:rPr>
      <w:rFonts w:ascii="宋体" w:eastAsia="宋体" w:hAnsi="宋体" w:cs="Times New Roman"/>
      <w:color w:val="000000" w:themeColor="text1"/>
      <w:sz w:val="21"/>
      <w:szCs w:val="21"/>
    </w:rPr>
  </w:style>
  <w:style w:type="character" w:styleId="af2">
    <w:name w:val="Subtle Emphasis"/>
    <w:basedOn w:val="a2"/>
    <w:uiPriority w:val="19"/>
    <w:qFormat/>
    <w:rsid w:val="009B1AF3"/>
    <w:rPr>
      <w:i/>
      <w:iCs/>
      <w:color w:val="404040" w:themeColor="text1" w:themeTint="BF"/>
    </w:rPr>
  </w:style>
  <w:style w:type="character" w:styleId="af3">
    <w:name w:val="Emphasis"/>
    <w:basedOn w:val="a2"/>
    <w:uiPriority w:val="20"/>
    <w:qFormat/>
    <w:rsid w:val="009B1AF3"/>
    <w:rPr>
      <w:i/>
      <w:iCs/>
    </w:rPr>
  </w:style>
  <w:style w:type="paragraph" w:styleId="af4">
    <w:name w:val="Subtitle"/>
    <w:basedOn w:val="a1"/>
    <w:next w:val="a1"/>
    <w:link w:val="Char6"/>
    <w:uiPriority w:val="11"/>
    <w:qFormat/>
    <w:rsid w:val="009B1AF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2"/>
    <w:link w:val="af4"/>
    <w:uiPriority w:val="11"/>
    <w:rsid w:val="009B1AF3"/>
    <w:rPr>
      <w:rFonts w:asciiTheme="majorHAnsi" w:eastAsia="宋体" w:hAnsiTheme="majorHAnsi" w:cstheme="majorBidi"/>
      <w:b/>
      <w:bCs/>
      <w:kern w:val="28"/>
      <w:sz w:val="32"/>
      <w:szCs w:val="32"/>
    </w:rPr>
  </w:style>
  <w:style w:type="paragraph" w:customStyle="1" w:styleId="-">
    <w:name w:val="论文-参考文献"/>
    <w:basedOn w:val="a1"/>
    <w:rsid w:val="00520723"/>
    <w:rPr>
      <w:rFonts w:ascii="Times New Roman" w:eastAsia="宋体" w:hAnsi="Times New Roman" w:cs="Times New Roman"/>
      <w:szCs w:val="20"/>
    </w:rPr>
  </w:style>
  <w:style w:type="table" w:customStyle="1" w:styleId="20">
    <w:name w:val="网格型2"/>
    <w:basedOn w:val="a3"/>
    <w:next w:val="ae"/>
    <w:uiPriority w:val="59"/>
    <w:rsid w:val="002767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2"/>
    <w:link w:val="4"/>
    <w:uiPriority w:val="9"/>
    <w:rsid w:val="00747BB9"/>
    <w:rPr>
      <w:rFonts w:asciiTheme="majorHAnsi" w:eastAsiaTheme="majorEastAsia" w:hAnsiTheme="majorHAnsi" w:cstheme="majorBidi"/>
      <w:bCs/>
      <w:sz w:val="28"/>
      <w:szCs w:val="28"/>
    </w:rPr>
  </w:style>
  <w:style w:type="character" w:styleId="af5">
    <w:name w:val="Intense Emphasis"/>
    <w:basedOn w:val="a2"/>
    <w:uiPriority w:val="21"/>
    <w:qFormat/>
    <w:rsid w:val="00FF776C"/>
    <w:rPr>
      <w:b/>
      <w:bCs/>
      <w:i/>
      <w:iCs/>
      <w:color w:val="4F81BD" w:themeColor="accent1"/>
    </w:rPr>
  </w:style>
  <w:style w:type="character" w:styleId="af6">
    <w:name w:val="page number"/>
    <w:basedOn w:val="a2"/>
    <w:rsid w:val="00FF66AE"/>
  </w:style>
  <w:style w:type="paragraph" w:styleId="TOC">
    <w:name w:val="TOC Heading"/>
    <w:basedOn w:val="1"/>
    <w:next w:val="a1"/>
    <w:uiPriority w:val="39"/>
    <w:semiHidden/>
    <w:unhideWhenUsed/>
    <w:qFormat/>
    <w:rsid w:val="00CF6A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1"/>
    <w:next w:val="a1"/>
    <w:autoRedefine/>
    <w:uiPriority w:val="39"/>
    <w:unhideWhenUsed/>
    <w:rsid w:val="00CF6A1D"/>
  </w:style>
  <w:style w:type="paragraph" w:styleId="21">
    <w:name w:val="toc 2"/>
    <w:basedOn w:val="a1"/>
    <w:next w:val="a1"/>
    <w:autoRedefine/>
    <w:uiPriority w:val="39"/>
    <w:unhideWhenUsed/>
    <w:rsid w:val="00A52863"/>
    <w:pPr>
      <w:tabs>
        <w:tab w:val="right" w:leader="dot" w:pos="8302"/>
      </w:tabs>
      <w:ind w:leftChars="200" w:left="480"/>
    </w:pPr>
  </w:style>
  <w:style w:type="paragraph" w:styleId="30">
    <w:name w:val="toc 3"/>
    <w:basedOn w:val="a1"/>
    <w:next w:val="a1"/>
    <w:autoRedefine/>
    <w:uiPriority w:val="39"/>
    <w:unhideWhenUsed/>
    <w:rsid w:val="00CF6A1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70469">
      <w:bodyDiv w:val="1"/>
      <w:marLeft w:val="0"/>
      <w:marRight w:val="0"/>
      <w:marTop w:val="0"/>
      <w:marBottom w:val="0"/>
      <w:divBdr>
        <w:top w:val="none" w:sz="0" w:space="0" w:color="auto"/>
        <w:left w:val="none" w:sz="0" w:space="0" w:color="auto"/>
        <w:bottom w:val="none" w:sz="0" w:space="0" w:color="auto"/>
        <w:right w:val="none" w:sz="0" w:space="0" w:color="auto"/>
      </w:divBdr>
      <w:divsChild>
        <w:div w:id="81145811">
          <w:marLeft w:val="0"/>
          <w:marRight w:val="0"/>
          <w:marTop w:val="0"/>
          <w:marBottom w:val="0"/>
          <w:divBdr>
            <w:top w:val="none" w:sz="0" w:space="0" w:color="auto"/>
            <w:left w:val="none" w:sz="0" w:space="0" w:color="auto"/>
            <w:bottom w:val="none" w:sz="0" w:space="0" w:color="auto"/>
            <w:right w:val="none" w:sz="0" w:space="0" w:color="auto"/>
          </w:divBdr>
        </w:div>
        <w:div w:id="933126468">
          <w:marLeft w:val="0"/>
          <w:marRight w:val="0"/>
          <w:marTop w:val="0"/>
          <w:marBottom w:val="0"/>
          <w:divBdr>
            <w:top w:val="none" w:sz="0" w:space="0" w:color="auto"/>
            <w:left w:val="none" w:sz="0" w:space="0" w:color="auto"/>
            <w:bottom w:val="none" w:sz="0" w:space="0" w:color="auto"/>
            <w:right w:val="none" w:sz="0" w:space="0" w:color="auto"/>
          </w:divBdr>
        </w:div>
        <w:div w:id="1439639698">
          <w:marLeft w:val="0"/>
          <w:marRight w:val="0"/>
          <w:marTop w:val="0"/>
          <w:marBottom w:val="0"/>
          <w:divBdr>
            <w:top w:val="none" w:sz="0" w:space="0" w:color="auto"/>
            <w:left w:val="none" w:sz="0" w:space="0" w:color="auto"/>
            <w:bottom w:val="none" w:sz="0" w:space="0" w:color="auto"/>
            <w:right w:val="none" w:sz="0" w:space="0" w:color="auto"/>
          </w:divBdr>
          <w:divsChild>
            <w:div w:id="1712266534">
              <w:marLeft w:val="0"/>
              <w:marRight w:val="0"/>
              <w:marTop w:val="0"/>
              <w:marBottom w:val="0"/>
              <w:divBdr>
                <w:top w:val="none" w:sz="0" w:space="0" w:color="auto"/>
                <w:left w:val="none" w:sz="0" w:space="0" w:color="auto"/>
                <w:bottom w:val="none" w:sz="0" w:space="0" w:color="auto"/>
                <w:right w:val="none" w:sz="0" w:space="0" w:color="auto"/>
              </w:divBdr>
            </w:div>
          </w:divsChild>
        </w:div>
        <w:div w:id="1518424412">
          <w:marLeft w:val="0"/>
          <w:marRight w:val="0"/>
          <w:marTop w:val="0"/>
          <w:marBottom w:val="0"/>
          <w:divBdr>
            <w:top w:val="none" w:sz="0" w:space="0" w:color="auto"/>
            <w:left w:val="none" w:sz="0" w:space="0" w:color="auto"/>
            <w:bottom w:val="none" w:sz="0" w:space="0" w:color="auto"/>
            <w:right w:val="none" w:sz="0" w:space="0" w:color="auto"/>
          </w:divBdr>
        </w:div>
        <w:div w:id="1631277368">
          <w:marLeft w:val="0"/>
          <w:marRight w:val="0"/>
          <w:marTop w:val="0"/>
          <w:marBottom w:val="0"/>
          <w:divBdr>
            <w:top w:val="none" w:sz="0" w:space="0" w:color="auto"/>
            <w:left w:val="none" w:sz="0" w:space="0" w:color="auto"/>
            <w:bottom w:val="none" w:sz="0" w:space="0" w:color="auto"/>
            <w:right w:val="none" w:sz="0" w:space="0" w:color="auto"/>
          </w:divBdr>
        </w:div>
        <w:div w:id="2131970521">
          <w:marLeft w:val="0"/>
          <w:marRight w:val="0"/>
          <w:marTop w:val="0"/>
          <w:marBottom w:val="0"/>
          <w:divBdr>
            <w:top w:val="none" w:sz="0" w:space="0" w:color="auto"/>
            <w:left w:val="none" w:sz="0" w:space="0" w:color="auto"/>
            <w:bottom w:val="none" w:sz="0" w:space="0" w:color="auto"/>
            <w:right w:val="none" w:sz="0" w:space="0" w:color="auto"/>
          </w:divBdr>
        </w:div>
      </w:divsChild>
    </w:div>
    <w:div w:id="371544258">
      <w:bodyDiv w:val="1"/>
      <w:marLeft w:val="0"/>
      <w:marRight w:val="0"/>
      <w:marTop w:val="0"/>
      <w:marBottom w:val="0"/>
      <w:divBdr>
        <w:top w:val="none" w:sz="0" w:space="0" w:color="auto"/>
        <w:left w:val="none" w:sz="0" w:space="0" w:color="auto"/>
        <w:bottom w:val="none" w:sz="0" w:space="0" w:color="auto"/>
        <w:right w:val="none" w:sz="0" w:space="0" w:color="auto"/>
      </w:divBdr>
      <w:divsChild>
        <w:div w:id="91633298">
          <w:marLeft w:val="0"/>
          <w:marRight w:val="0"/>
          <w:marTop w:val="0"/>
          <w:marBottom w:val="0"/>
          <w:divBdr>
            <w:top w:val="none" w:sz="0" w:space="0" w:color="auto"/>
            <w:left w:val="none" w:sz="0" w:space="0" w:color="auto"/>
            <w:bottom w:val="none" w:sz="0" w:space="0" w:color="auto"/>
            <w:right w:val="none" w:sz="0" w:space="0" w:color="auto"/>
          </w:divBdr>
        </w:div>
        <w:div w:id="126438056">
          <w:marLeft w:val="0"/>
          <w:marRight w:val="0"/>
          <w:marTop w:val="0"/>
          <w:marBottom w:val="0"/>
          <w:divBdr>
            <w:top w:val="none" w:sz="0" w:space="0" w:color="auto"/>
            <w:left w:val="none" w:sz="0" w:space="0" w:color="auto"/>
            <w:bottom w:val="none" w:sz="0" w:space="0" w:color="auto"/>
            <w:right w:val="none" w:sz="0" w:space="0" w:color="auto"/>
          </w:divBdr>
        </w:div>
        <w:div w:id="141048012">
          <w:marLeft w:val="0"/>
          <w:marRight w:val="0"/>
          <w:marTop w:val="0"/>
          <w:marBottom w:val="0"/>
          <w:divBdr>
            <w:top w:val="none" w:sz="0" w:space="0" w:color="auto"/>
            <w:left w:val="none" w:sz="0" w:space="0" w:color="auto"/>
            <w:bottom w:val="none" w:sz="0" w:space="0" w:color="auto"/>
            <w:right w:val="none" w:sz="0" w:space="0" w:color="auto"/>
          </w:divBdr>
          <w:divsChild>
            <w:div w:id="1556620541">
              <w:marLeft w:val="0"/>
              <w:marRight w:val="0"/>
              <w:marTop w:val="0"/>
              <w:marBottom w:val="0"/>
              <w:divBdr>
                <w:top w:val="none" w:sz="0" w:space="0" w:color="auto"/>
                <w:left w:val="none" w:sz="0" w:space="0" w:color="auto"/>
                <w:bottom w:val="none" w:sz="0" w:space="0" w:color="auto"/>
                <w:right w:val="none" w:sz="0" w:space="0" w:color="auto"/>
              </w:divBdr>
            </w:div>
          </w:divsChild>
        </w:div>
        <w:div w:id="1055618382">
          <w:marLeft w:val="0"/>
          <w:marRight w:val="0"/>
          <w:marTop w:val="0"/>
          <w:marBottom w:val="0"/>
          <w:divBdr>
            <w:top w:val="none" w:sz="0" w:space="0" w:color="auto"/>
            <w:left w:val="none" w:sz="0" w:space="0" w:color="auto"/>
            <w:bottom w:val="none" w:sz="0" w:space="0" w:color="auto"/>
            <w:right w:val="none" w:sz="0" w:space="0" w:color="auto"/>
          </w:divBdr>
        </w:div>
        <w:div w:id="1509560761">
          <w:marLeft w:val="0"/>
          <w:marRight w:val="0"/>
          <w:marTop w:val="0"/>
          <w:marBottom w:val="0"/>
          <w:divBdr>
            <w:top w:val="none" w:sz="0" w:space="0" w:color="auto"/>
            <w:left w:val="none" w:sz="0" w:space="0" w:color="auto"/>
            <w:bottom w:val="none" w:sz="0" w:space="0" w:color="auto"/>
            <w:right w:val="none" w:sz="0" w:space="0" w:color="auto"/>
          </w:divBdr>
        </w:div>
        <w:div w:id="1652102038">
          <w:marLeft w:val="0"/>
          <w:marRight w:val="0"/>
          <w:marTop w:val="0"/>
          <w:marBottom w:val="0"/>
          <w:divBdr>
            <w:top w:val="none" w:sz="0" w:space="0" w:color="auto"/>
            <w:left w:val="none" w:sz="0" w:space="0" w:color="auto"/>
            <w:bottom w:val="none" w:sz="0" w:space="0" w:color="auto"/>
            <w:right w:val="none" w:sz="0" w:space="0" w:color="auto"/>
          </w:divBdr>
        </w:div>
        <w:div w:id="1893538364">
          <w:marLeft w:val="0"/>
          <w:marRight w:val="0"/>
          <w:marTop w:val="0"/>
          <w:marBottom w:val="0"/>
          <w:divBdr>
            <w:top w:val="none" w:sz="0" w:space="0" w:color="auto"/>
            <w:left w:val="none" w:sz="0" w:space="0" w:color="auto"/>
            <w:bottom w:val="none" w:sz="0" w:space="0" w:color="auto"/>
            <w:right w:val="none" w:sz="0" w:space="0" w:color="auto"/>
          </w:divBdr>
        </w:div>
        <w:div w:id="1980961268">
          <w:marLeft w:val="0"/>
          <w:marRight w:val="0"/>
          <w:marTop w:val="0"/>
          <w:marBottom w:val="0"/>
          <w:divBdr>
            <w:top w:val="none" w:sz="0" w:space="0" w:color="auto"/>
            <w:left w:val="none" w:sz="0" w:space="0" w:color="auto"/>
            <w:bottom w:val="none" w:sz="0" w:space="0" w:color="auto"/>
            <w:right w:val="none" w:sz="0" w:space="0" w:color="auto"/>
          </w:divBdr>
        </w:div>
        <w:div w:id="2096974866">
          <w:marLeft w:val="0"/>
          <w:marRight w:val="0"/>
          <w:marTop w:val="0"/>
          <w:marBottom w:val="0"/>
          <w:divBdr>
            <w:top w:val="none" w:sz="0" w:space="0" w:color="auto"/>
            <w:left w:val="none" w:sz="0" w:space="0" w:color="auto"/>
            <w:bottom w:val="none" w:sz="0" w:space="0" w:color="auto"/>
            <w:right w:val="none" w:sz="0" w:space="0" w:color="auto"/>
          </w:divBdr>
        </w:div>
      </w:divsChild>
    </w:div>
    <w:div w:id="400904359">
      <w:bodyDiv w:val="1"/>
      <w:marLeft w:val="0"/>
      <w:marRight w:val="0"/>
      <w:marTop w:val="0"/>
      <w:marBottom w:val="0"/>
      <w:divBdr>
        <w:top w:val="none" w:sz="0" w:space="0" w:color="auto"/>
        <w:left w:val="none" w:sz="0" w:space="0" w:color="auto"/>
        <w:bottom w:val="none" w:sz="0" w:space="0" w:color="auto"/>
        <w:right w:val="none" w:sz="0" w:space="0" w:color="auto"/>
      </w:divBdr>
    </w:div>
    <w:div w:id="505633981">
      <w:bodyDiv w:val="1"/>
      <w:marLeft w:val="0"/>
      <w:marRight w:val="0"/>
      <w:marTop w:val="0"/>
      <w:marBottom w:val="0"/>
      <w:divBdr>
        <w:top w:val="none" w:sz="0" w:space="0" w:color="auto"/>
        <w:left w:val="none" w:sz="0" w:space="0" w:color="auto"/>
        <w:bottom w:val="none" w:sz="0" w:space="0" w:color="auto"/>
        <w:right w:val="none" w:sz="0" w:space="0" w:color="auto"/>
      </w:divBdr>
      <w:divsChild>
        <w:div w:id="464472197">
          <w:marLeft w:val="432"/>
          <w:marRight w:val="0"/>
          <w:marTop w:val="134"/>
          <w:marBottom w:val="0"/>
          <w:divBdr>
            <w:top w:val="none" w:sz="0" w:space="0" w:color="auto"/>
            <w:left w:val="none" w:sz="0" w:space="0" w:color="auto"/>
            <w:bottom w:val="none" w:sz="0" w:space="0" w:color="auto"/>
            <w:right w:val="none" w:sz="0" w:space="0" w:color="auto"/>
          </w:divBdr>
        </w:div>
        <w:div w:id="725758877">
          <w:marLeft w:val="432"/>
          <w:marRight w:val="0"/>
          <w:marTop w:val="134"/>
          <w:marBottom w:val="0"/>
          <w:divBdr>
            <w:top w:val="none" w:sz="0" w:space="0" w:color="auto"/>
            <w:left w:val="none" w:sz="0" w:space="0" w:color="auto"/>
            <w:bottom w:val="none" w:sz="0" w:space="0" w:color="auto"/>
            <w:right w:val="none" w:sz="0" w:space="0" w:color="auto"/>
          </w:divBdr>
        </w:div>
      </w:divsChild>
    </w:div>
    <w:div w:id="512956386">
      <w:bodyDiv w:val="1"/>
      <w:marLeft w:val="0"/>
      <w:marRight w:val="0"/>
      <w:marTop w:val="0"/>
      <w:marBottom w:val="0"/>
      <w:divBdr>
        <w:top w:val="none" w:sz="0" w:space="0" w:color="auto"/>
        <w:left w:val="none" w:sz="0" w:space="0" w:color="auto"/>
        <w:bottom w:val="none" w:sz="0" w:space="0" w:color="auto"/>
        <w:right w:val="none" w:sz="0" w:space="0" w:color="auto"/>
      </w:divBdr>
    </w:div>
    <w:div w:id="726994544">
      <w:bodyDiv w:val="1"/>
      <w:marLeft w:val="0"/>
      <w:marRight w:val="0"/>
      <w:marTop w:val="0"/>
      <w:marBottom w:val="0"/>
      <w:divBdr>
        <w:top w:val="none" w:sz="0" w:space="0" w:color="auto"/>
        <w:left w:val="none" w:sz="0" w:space="0" w:color="auto"/>
        <w:bottom w:val="none" w:sz="0" w:space="0" w:color="auto"/>
        <w:right w:val="none" w:sz="0" w:space="0" w:color="auto"/>
      </w:divBdr>
      <w:divsChild>
        <w:div w:id="7566277">
          <w:marLeft w:val="0"/>
          <w:marRight w:val="0"/>
          <w:marTop w:val="0"/>
          <w:marBottom w:val="0"/>
          <w:divBdr>
            <w:top w:val="none" w:sz="0" w:space="0" w:color="auto"/>
            <w:left w:val="none" w:sz="0" w:space="0" w:color="auto"/>
            <w:bottom w:val="none" w:sz="0" w:space="0" w:color="auto"/>
            <w:right w:val="none" w:sz="0" w:space="0" w:color="auto"/>
          </w:divBdr>
        </w:div>
        <w:div w:id="10495938">
          <w:marLeft w:val="0"/>
          <w:marRight w:val="0"/>
          <w:marTop w:val="0"/>
          <w:marBottom w:val="0"/>
          <w:divBdr>
            <w:top w:val="none" w:sz="0" w:space="0" w:color="auto"/>
            <w:left w:val="none" w:sz="0" w:space="0" w:color="auto"/>
            <w:bottom w:val="none" w:sz="0" w:space="0" w:color="auto"/>
            <w:right w:val="none" w:sz="0" w:space="0" w:color="auto"/>
          </w:divBdr>
        </w:div>
        <w:div w:id="63260317">
          <w:marLeft w:val="0"/>
          <w:marRight w:val="0"/>
          <w:marTop w:val="0"/>
          <w:marBottom w:val="0"/>
          <w:divBdr>
            <w:top w:val="none" w:sz="0" w:space="0" w:color="auto"/>
            <w:left w:val="none" w:sz="0" w:space="0" w:color="auto"/>
            <w:bottom w:val="none" w:sz="0" w:space="0" w:color="auto"/>
            <w:right w:val="none" w:sz="0" w:space="0" w:color="auto"/>
          </w:divBdr>
        </w:div>
        <w:div w:id="79454282">
          <w:marLeft w:val="0"/>
          <w:marRight w:val="0"/>
          <w:marTop w:val="0"/>
          <w:marBottom w:val="0"/>
          <w:divBdr>
            <w:top w:val="none" w:sz="0" w:space="0" w:color="auto"/>
            <w:left w:val="none" w:sz="0" w:space="0" w:color="auto"/>
            <w:bottom w:val="none" w:sz="0" w:space="0" w:color="auto"/>
            <w:right w:val="none" w:sz="0" w:space="0" w:color="auto"/>
          </w:divBdr>
        </w:div>
        <w:div w:id="92864584">
          <w:marLeft w:val="0"/>
          <w:marRight w:val="0"/>
          <w:marTop w:val="0"/>
          <w:marBottom w:val="0"/>
          <w:divBdr>
            <w:top w:val="none" w:sz="0" w:space="0" w:color="auto"/>
            <w:left w:val="none" w:sz="0" w:space="0" w:color="auto"/>
            <w:bottom w:val="none" w:sz="0" w:space="0" w:color="auto"/>
            <w:right w:val="none" w:sz="0" w:space="0" w:color="auto"/>
          </w:divBdr>
        </w:div>
        <w:div w:id="113986559">
          <w:marLeft w:val="0"/>
          <w:marRight w:val="0"/>
          <w:marTop w:val="0"/>
          <w:marBottom w:val="0"/>
          <w:divBdr>
            <w:top w:val="none" w:sz="0" w:space="0" w:color="auto"/>
            <w:left w:val="none" w:sz="0" w:space="0" w:color="auto"/>
            <w:bottom w:val="none" w:sz="0" w:space="0" w:color="auto"/>
            <w:right w:val="none" w:sz="0" w:space="0" w:color="auto"/>
          </w:divBdr>
        </w:div>
        <w:div w:id="128136979">
          <w:marLeft w:val="0"/>
          <w:marRight w:val="0"/>
          <w:marTop w:val="0"/>
          <w:marBottom w:val="0"/>
          <w:divBdr>
            <w:top w:val="none" w:sz="0" w:space="0" w:color="auto"/>
            <w:left w:val="none" w:sz="0" w:space="0" w:color="auto"/>
            <w:bottom w:val="none" w:sz="0" w:space="0" w:color="auto"/>
            <w:right w:val="none" w:sz="0" w:space="0" w:color="auto"/>
          </w:divBdr>
        </w:div>
        <w:div w:id="175774072">
          <w:marLeft w:val="0"/>
          <w:marRight w:val="0"/>
          <w:marTop w:val="0"/>
          <w:marBottom w:val="0"/>
          <w:divBdr>
            <w:top w:val="none" w:sz="0" w:space="0" w:color="auto"/>
            <w:left w:val="none" w:sz="0" w:space="0" w:color="auto"/>
            <w:bottom w:val="none" w:sz="0" w:space="0" w:color="auto"/>
            <w:right w:val="none" w:sz="0" w:space="0" w:color="auto"/>
          </w:divBdr>
        </w:div>
        <w:div w:id="226765622">
          <w:marLeft w:val="0"/>
          <w:marRight w:val="0"/>
          <w:marTop w:val="0"/>
          <w:marBottom w:val="0"/>
          <w:divBdr>
            <w:top w:val="none" w:sz="0" w:space="0" w:color="auto"/>
            <w:left w:val="none" w:sz="0" w:space="0" w:color="auto"/>
            <w:bottom w:val="none" w:sz="0" w:space="0" w:color="auto"/>
            <w:right w:val="none" w:sz="0" w:space="0" w:color="auto"/>
          </w:divBdr>
        </w:div>
        <w:div w:id="234168692">
          <w:marLeft w:val="0"/>
          <w:marRight w:val="0"/>
          <w:marTop w:val="0"/>
          <w:marBottom w:val="0"/>
          <w:divBdr>
            <w:top w:val="none" w:sz="0" w:space="0" w:color="auto"/>
            <w:left w:val="none" w:sz="0" w:space="0" w:color="auto"/>
            <w:bottom w:val="none" w:sz="0" w:space="0" w:color="auto"/>
            <w:right w:val="none" w:sz="0" w:space="0" w:color="auto"/>
          </w:divBdr>
        </w:div>
        <w:div w:id="255603140">
          <w:marLeft w:val="0"/>
          <w:marRight w:val="0"/>
          <w:marTop w:val="0"/>
          <w:marBottom w:val="0"/>
          <w:divBdr>
            <w:top w:val="none" w:sz="0" w:space="0" w:color="auto"/>
            <w:left w:val="none" w:sz="0" w:space="0" w:color="auto"/>
            <w:bottom w:val="none" w:sz="0" w:space="0" w:color="auto"/>
            <w:right w:val="none" w:sz="0" w:space="0" w:color="auto"/>
          </w:divBdr>
        </w:div>
        <w:div w:id="278222487">
          <w:marLeft w:val="0"/>
          <w:marRight w:val="0"/>
          <w:marTop w:val="0"/>
          <w:marBottom w:val="0"/>
          <w:divBdr>
            <w:top w:val="none" w:sz="0" w:space="0" w:color="auto"/>
            <w:left w:val="none" w:sz="0" w:space="0" w:color="auto"/>
            <w:bottom w:val="none" w:sz="0" w:space="0" w:color="auto"/>
            <w:right w:val="none" w:sz="0" w:space="0" w:color="auto"/>
          </w:divBdr>
        </w:div>
        <w:div w:id="289479405">
          <w:marLeft w:val="0"/>
          <w:marRight w:val="0"/>
          <w:marTop w:val="0"/>
          <w:marBottom w:val="0"/>
          <w:divBdr>
            <w:top w:val="none" w:sz="0" w:space="0" w:color="auto"/>
            <w:left w:val="none" w:sz="0" w:space="0" w:color="auto"/>
            <w:bottom w:val="none" w:sz="0" w:space="0" w:color="auto"/>
            <w:right w:val="none" w:sz="0" w:space="0" w:color="auto"/>
          </w:divBdr>
        </w:div>
        <w:div w:id="308632053">
          <w:marLeft w:val="0"/>
          <w:marRight w:val="0"/>
          <w:marTop w:val="0"/>
          <w:marBottom w:val="0"/>
          <w:divBdr>
            <w:top w:val="none" w:sz="0" w:space="0" w:color="auto"/>
            <w:left w:val="none" w:sz="0" w:space="0" w:color="auto"/>
            <w:bottom w:val="none" w:sz="0" w:space="0" w:color="auto"/>
            <w:right w:val="none" w:sz="0" w:space="0" w:color="auto"/>
          </w:divBdr>
        </w:div>
        <w:div w:id="337200536">
          <w:marLeft w:val="0"/>
          <w:marRight w:val="0"/>
          <w:marTop w:val="0"/>
          <w:marBottom w:val="0"/>
          <w:divBdr>
            <w:top w:val="none" w:sz="0" w:space="0" w:color="auto"/>
            <w:left w:val="none" w:sz="0" w:space="0" w:color="auto"/>
            <w:bottom w:val="none" w:sz="0" w:space="0" w:color="auto"/>
            <w:right w:val="none" w:sz="0" w:space="0" w:color="auto"/>
          </w:divBdr>
        </w:div>
        <w:div w:id="355694371">
          <w:marLeft w:val="0"/>
          <w:marRight w:val="0"/>
          <w:marTop w:val="0"/>
          <w:marBottom w:val="0"/>
          <w:divBdr>
            <w:top w:val="none" w:sz="0" w:space="0" w:color="auto"/>
            <w:left w:val="none" w:sz="0" w:space="0" w:color="auto"/>
            <w:bottom w:val="none" w:sz="0" w:space="0" w:color="auto"/>
            <w:right w:val="none" w:sz="0" w:space="0" w:color="auto"/>
          </w:divBdr>
        </w:div>
        <w:div w:id="377972457">
          <w:marLeft w:val="0"/>
          <w:marRight w:val="0"/>
          <w:marTop w:val="0"/>
          <w:marBottom w:val="0"/>
          <w:divBdr>
            <w:top w:val="none" w:sz="0" w:space="0" w:color="auto"/>
            <w:left w:val="none" w:sz="0" w:space="0" w:color="auto"/>
            <w:bottom w:val="none" w:sz="0" w:space="0" w:color="auto"/>
            <w:right w:val="none" w:sz="0" w:space="0" w:color="auto"/>
          </w:divBdr>
        </w:div>
        <w:div w:id="409548996">
          <w:marLeft w:val="0"/>
          <w:marRight w:val="0"/>
          <w:marTop w:val="0"/>
          <w:marBottom w:val="0"/>
          <w:divBdr>
            <w:top w:val="none" w:sz="0" w:space="0" w:color="auto"/>
            <w:left w:val="none" w:sz="0" w:space="0" w:color="auto"/>
            <w:bottom w:val="none" w:sz="0" w:space="0" w:color="auto"/>
            <w:right w:val="none" w:sz="0" w:space="0" w:color="auto"/>
          </w:divBdr>
        </w:div>
        <w:div w:id="422915183">
          <w:marLeft w:val="0"/>
          <w:marRight w:val="0"/>
          <w:marTop w:val="0"/>
          <w:marBottom w:val="0"/>
          <w:divBdr>
            <w:top w:val="none" w:sz="0" w:space="0" w:color="auto"/>
            <w:left w:val="none" w:sz="0" w:space="0" w:color="auto"/>
            <w:bottom w:val="none" w:sz="0" w:space="0" w:color="auto"/>
            <w:right w:val="none" w:sz="0" w:space="0" w:color="auto"/>
          </w:divBdr>
        </w:div>
        <w:div w:id="495611655">
          <w:marLeft w:val="0"/>
          <w:marRight w:val="0"/>
          <w:marTop w:val="0"/>
          <w:marBottom w:val="0"/>
          <w:divBdr>
            <w:top w:val="none" w:sz="0" w:space="0" w:color="auto"/>
            <w:left w:val="none" w:sz="0" w:space="0" w:color="auto"/>
            <w:bottom w:val="none" w:sz="0" w:space="0" w:color="auto"/>
            <w:right w:val="none" w:sz="0" w:space="0" w:color="auto"/>
          </w:divBdr>
        </w:div>
        <w:div w:id="517619379">
          <w:marLeft w:val="0"/>
          <w:marRight w:val="0"/>
          <w:marTop w:val="0"/>
          <w:marBottom w:val="0"/>
          <w:divBdr>
            <w:top w:val="none" w:sz="0" w:space="0" w:color="auto"/>
            <w:left w:val="none" w:sz="0" w:space="0" w:color="auto"/>
            <w:bottom w:val="none" w:sz="0" w:space="0" w:color="auto"/>
            <w:right w:val="none" w:sz="0" w:space="0" w:color="auto"/>
          </w:divBdr>
        </w:div>
        <w:div w:id="570821027">
          <w:marLeft w:val="0"/>
          <w:marRight w:val="0"/>
          <w:marTop w:val="0"/>
          <w:marBottom w:val="0"/>
          <w:divBdr>
            <w:top w:val="none" w:sz="0" w:space="0" w:color="auto"/>
            <w:left w:val="none" w:sz="0" w:space="0" w:color="auto"/>
            <w:bottom w:val="none" w:sz="0" w:space="0" w:color="auto"/>
            <w:right w:val="none" w:sz="0" w:space="0" w:color="auto"/>
          </w:divBdr>
        </w:div>
        <w:div w:id="821312893">
          <w:marLeft w:val="0"/>
          <w:marRight w:val="0"/>
          <w:marTop w:val="0"/>
          <w:marBottom w:val="0"/>
          <w:divBdr>
            <w:top w:val="none" w:sz="0" w:space="0" w:color="auto"/>
            <w:left w:val="none" w:sz="0" w:space="0" w:color="auto"/>
            <w:bottom w:val="none" w:sz="0" w:space="0" w:color="auto"/>
            <w:right w:val="none" w:sz="0" w:space="0" w:color="auto"/>
          </w:divBdr>
        </w:div>
        <w:div w:id="837579559">
          <w:marLeft w:val="0"/>
          <w:marRight w:val="0"/>
          <w:marTop w:val="0"/>
          <w:marBottom w:val="0"/>
          <w:divBdr>
            <w:top w:val="none" w:sz="0" w:space="0" w:color="auto"/>
            <w:left w:val="none" w:sz="0" w:space="0" w:color="auto"/>
            <w:bottom w:val="none" w:sz="0" w:space="0" w:color="auto"/>
            <w:right w:val="none" w:sz="0" w:space="0" w:color="auto"/>
          </w:divBdr>
        </w:div>
        <w:div w:id="860968268">
          <w:marLeft w:val="0"/>
          <w:marRight w:val="0"/>
          <w:marTop w:val="0"/>
          <w:marBottom w:val="0"/>
          <w:divBdr>
            <w:top w:val="none" w:sz="0" w:space="0" w:color="auto"/>
            <w:left w:val="none" w:sz="0" w:space="0" w:color="auto"/>
            <w:bottom w:val="none" w:sz="0" w:space="0" w:color="auto"/>
            <w:right w:val="none" w:sz="0" w:space="0" w:color="auto"/>
          </w:divBdr>
        </w:div>
        <w:div w:id="867794020">
          <w:marLeft w:val="0"/>
          <w:marRight w:val="0"/>
          <w:marTop w:val="0"/>
          <w:marBottom w:val="0"/>
          <w:divBdr>
            <w:top w:val="none" w:sz="0" w:space="0" w:color="auto"/>
            <w:left w:val="none" w:sz="0" w:space="0" w:color="auto"/>
            <w:bottom w:val="none" w:sz="0" w:space="0" w:color="auto"/>
            <w:right w:val="none" w:sz="0" w:space="0" w:color="auto"/>
          </w:divBdr>
        </w:div>
        <w:div w:id="975374814">
          <w:marLeft w:val="0"/>
          <w:marRight w:val="0"/>
          <w:marTop w:val="0"/>
          <w:marBottom w:val="0"/>
          <w:divBdr>
            <w:top w:val="none" w:sz="0" w:space="0" w:color="auto"/>
            <w:left w:val="none" w:sz="0" w:space="0" w:color="auto"/>
            <w:bottom w:val="none" w:sz="0" w:space="0" w:color="auto"/>
            <w:right w:val="none" w:sz="0" w:space="0" w:color="auto"/>
          </w:divBdr>
        </w:div>
        <w:div w:id="1063529183">
          <w:marLeft w:val="0"/>
          <w:marRight w:val="0"/>
          <w:marTop w:val="0"/>
          <w:marBottom w:val="0"/>
          <w:divBdr>
            <w:top w:val="none" w:sz="0" w:space="0" w:color="auto"/>
            <w:left w:val="none" w:sz="0" w:space="0" w:color="auto"/>
            <w:bottom w:val="none" w:sz="0" w:space="0" w:color="auto"/>
            <w:right w:val="none" w:sz="0" w:space="0" w:color="auto"/>
          </w:divBdr>
        </w:div>
        <w:div w:id="1074670876">
          <w:marLeft w:val="0"/>
          <w:marRight w:val="0"/>
          <w:marTop w:val="0"/>
          <w:marBottom w:val="0"/>
          <w:divBdr>
            <w:top w:val="none" w:sz="0" w:space="0" w:color="auto"/>
            <w:left w:val="none" w:sz="0" w:space="0" w:color="auto"/>
            <w:bottom w:val="none" w:sz="0" w:space="0" w:color="auto"/>
            <w:right w:val="none" w:sz="0" w:space="0" w:color="auto"/>
          </w:divBdr>
        </w:div>
        <w:div w:id="1075011577">
          <w:marLeft w:val="0"/>
          <w:marRight w:val="0"/>
          <w:marTop w:val="0"/>
          <w:marBottom w:val="0"/>
          <w:divBdr>
            <w:top w:val="none" w:sz="0" w:space="0" w:color="auto"/>
            <w:left w:val="none" w:sz="0" w:space="0" w:color="auto"/>
            <w:bottom w:val="none" w:sz="0" w:space="0" w:color="auto"/>
            <w:right w:val="none" w:sz="0" w:space="0" w:color="auto"/>
          </w:divBdr>
        </w:div>
        <w:div w:id="1160802948">
          <w:marLeft w:val="0"/>
          <w:marRight w:val="0"/>
          <w:marTop w:val="0"/>
          <w:marBottom w:val="0"/>
          <w:divBdr>
            <w:top w:val="none" w:sz="0" w:space="0" w:color="auto"/>
            <w:left w:val="none" w:sz="0" w:space="0" w:color="auto"/>
            <w:bottom w:val="none" w:sz="0" w:space="0" w:color="auto"/>
            <w:right w:val="none" w:sz="0" w:space="0" w:color="auto"/>
          </w:divBdr>
        </w:div>
        <w:div w:id="1177886138">
          <w:marLeft w:val="0"/>
          <w:marRight w:val="0"/>
          <w:marTop w:val="0"/>
          <w:marBottom w:val="0"/>
          <w:divBdr>
            <w:top w:val="none" w:sz="0" w:space="0" w:color="auto"/>
            <w:left w:val="none" w:sz="0" w:space="0" w:color="auto"/>
            <w:bottom w:val="none" w:sz="0" w:space="0" w:color="auto"/>
            <w:right w:val="none" w:sz="0" w:space="0" w:color="auto"/>
          </w:divBdr>
        </w:div>
        <w:div w:id="1203715044">
          <w:marLeft w:val="0"/>
          <w:marRight w:val="0"/>
          <w:marTop w:val="0"/>
          <w:marBottom w:val="0"/>
          <w:divBdr>
            <w:top w:val="none" w:sz="0" w:space="0" w:color="auto"/>
            <w:left w:val="none" w:sz="0" w:space="0" w:color="auto"/>
            <w:bottom w:val="none" w:sz="0" w:space="0" w:color="auto"/>
            <w:right w:val="none" w:sz="0" w:space="0" w:color="auto"/>
          </w:divBdr>
        </w:div>
        <w:div w:id="1214199388">
          <w:marLeft w:val="0"/>
          <w:marRight w:val="0"/>
          <w:marTop w:val="0"/>
          <w:marBottom w:val="0"/>
          <w:divBdr>
            <w:top w:val="none" w:sz="0" w:space="0" w:color="auto"/>
            <w:left w:val="none" w:sz="0" w:space="0" w:color="auto"/>
            <w:bottom w:val="none" w:sz="0" w:space="0" w:color="auto"/>
            <w:right w:val="none" w:sz="0" w:space="0" w:color="auto"/>
          </w:divBdr>
        </w:div>
        <w:div w:id="1218709106">
          <w:marLeft w:val="0"/>
          <w:marRight w:val="0"/>
          <w:marTop w:val="0"/>
          <w:marBottom w:val="0"/>
          <w:divBdr>
            <w:top w:val="none" w:sz="0" w:space="0" w:color="auto"/>
            <w:left w:val="none" w:sz="0" w:space="0" w:color="auto"/>
            <w:bottom w:val="none" w:sz="0" w:space="0" w:color="auto"/>
            <w:right w:val="none" w:sz="0" w:space="0" w:color="auto"/>
          </w:divBdr>
        </w:div>
        <w:div w:id="1220090493">
          <w:marLeft w:val="0"/>
          <w:marRight w:val="0"/>
          <w:marTop w:val="0"/>
          <w:marBottom w:val="0"/>
          <w:divBdr>
            <w:top w:val="none" w:sz="0" w:space="0" w:color="auto"/>
            <w:left w:val="none" w:sz="0" w:space="0" w:color="auto"/>
            <w:bottom w:val="none" w:sz="0" w:space="0" w:color="auto"/>
            <w:right w:val="none" w:sz="0" w:space="0" w:color="auto"/>
          </w:divBdr>
        </w:div>
        <w:div w:id="1224828948">
          <w:marLeft w:val="0"/>
          <w:marRight w:val="0"/>
          <w:marTop w:val="0"/>
          <w:marBottom w:val="0"/>
          <w:divBdr>
            <w:top w:val="none" w:sz="0" w:space="0" w:color="auto"/>
            <w:left w:val="none" w:sz="0" w:space="0" w:color="auto"/>
            <w:bottom w:val="none" w:sz="0" w:space="0" w:color="auto"/>
            <w:right w:val="none" w:sz="0" w:space="0" w:color="auto"/>
          </w:divBdr>
        </w:div>
        <w:div w:id="1256279494">
          <w:marLeft w:val="0"/>
          <w:marRight w:val="0"/>
          <w:marTop w:val="0"/>
          <w:marBottom w:val="0"/>
          <w:divBdr>
            <w:top w:val="none" w:sz="0" w:space="0" w:color="auto"/>
            <w:left w:val="none" w:sz="0" w:space="0" w:color="auto"/>
            <w:bottom w:val="none" w:sz="0" w:space="0" w:color="auto"/>
            <w:right w:val="none" w:sz="0" w:space="0" w:color="auto"/>
          </w:divBdr>
        </w:div>
        <w:div w:id="1302536639">
          <w:marLeft w:val="0"/>
          <w:marRight w:val="0"/>
          <w:marTop w:val="0"/>
          <w:marBottom w:val="0"/>
          <w:divBdr>
            <w:top w:val="none" w:sz="0" w:space="0" w:color="auto"/>
            <w:left w:val="none" w:sz="0" w:space="0" w:color="auto"/>
            <w:bottom w:val="none" w:sz="0" w:space="0" w:color="auto"/>
            <w:right w:val="none" w:sz="0" w:space="0" w:color="auto"/>
          </w:divBdr>
        </w:div>
        <w:div w:id="1352877936">
          <w:marLeft w:val="0"/>
          <w:marRight w:val="0"/>
          <w:marTop w:val="0"/>
          <w:marBottom w:val="0"/>
          <w:divBdr>
            <w:top w:val="none" w:sz="0" w:space="0" w:color="auto"/>
            <w:left w:val="none" w:sz="0" w:space="0" w:color="auto"/>
            <w:bottom w:val="none" w:sz="0" w:space="0" w:color="auto"/>
            <w:right w:val="none" w:sz="0" w:space="0" w:color="auto"/>
          </w:divBdr>
        </w:div>
        <w:div w:id="1487629808">
          <w:marLeft w:val="0"/>
          <w:marRight w:val="0"/>
          <w:marTop w:val="0"/>
          <w:marBottom w:val="0"/>
          <w:divBdr>
            <w:top w:val="none" w:sz="0" w:space="0" w:color="auto"/>
            <w:left w:val="none" w:sz="0" w:space="0" w:color="auto"/>
            <w:bottom w:val="none" w:sz="0" w:space="0" w:color="auto"/>
            <w:right w:val="none" w:sz="0" w:space="0" w:color="auto"/>
          </w:divBdr>
        </w:div>
        <w:div w:id="1500926520">
          <w:marLeft w:val="0"/>
          <w:marRight w:val="0"/>
          <w:marTop w:val="0"/>
          <w:marBottom w:val="0"/>
          <w:divBdr>
            <w:top w:val="none" w:sz="0" w:space="0" w:color="auto"/>
            <w:left w:val="none" w:sz="0" w:space="0" w:color="auto"/>
            <w:bottom w:val="none" w:sz="0" w:space="0" w:color="auto"/>
            <w:right w:val="none" w:sz="0" w:space="0" w:color="auto"/>
          </w:divBdr>
        </w:div>
        <w:div w:id="1517116219">
          <w:marLeft w:val="0"/>
          <w:marRight w:val="0"/>
          <w:marTop w:val="0"/>
          <w:marBottom w:val="0"/>
          <w:divBdr>
            <w:top w:val="none" w:sz="0" w:space="0" w:color="auto"/>
            <w:left w:val="none" w:sz="0" w:space="0" w:color="auto"/>
            <w:bottom w:val="none" w:sz="0" w:space="0" w:color="auto"/>
            <w:right w:val="none" w:sz="0" w:space="0" w:color="auto"/>
          </w:divBdr>
        </w:div>
        <w:div w:id="1530140053">
          <w:marLeft w:val="0"/>
          <w:marRight w:val="0"/>
          <w:marTop w:val="0"/>
          <w:marBottom w:val="0"/>
          <w:divBdr>
            <w:top w:val="none" w:sz="0" w:space="0" w:color="auto"/>
            <w:left w:val="none" w:sz="0" w:space="0" w:color="auto"/>
            <w:bottom w:val="none" w:sz="0" w:space="0" w:color="auto"/>
            <w:right w:val="none" w:sz="0" w:space="0" w:color="auto"/>
          </w:divBdr>
        </w:div>
        <w:div w:id="1578127287">
          <w:marLeft w:val="0"/>
          <w:marRight w:val="0"/>
          <w:marTop w:val="0"/>
          <w:marBottom w:val="0"/>
          <w:divBdr>
            <w:top w:val="none" w:sz="0" w:space="0" w:color="auto"/>
            <w:left w:val="none" w:sz="0" w:space="0" w:color="auto"/>
            <w:bottom w:val="none" w:sz="0" w:space="0" w:color="auto"/>
            <w:right w:val="none" w:sz="0" w:space="0" w:color="auto"/>
          </w:divBdr>
        </w:div>
        <w:div w:id="1602057958">
          <w:marLeft w:val="0"/>
          <w:marRight w:val="0"/>
          <w:marTop w:val="0"/>
          <w:marBottom w:val="0"/>
          <w:divBdr>
            <w:top w:val="none" w:sz="0" w:space="0" w:color="auto"/>
            <w:left w:val="none" w:sz="0" w:space="0" w:color="auto"/>
            <w:bottom w:val="none" w:sz="0" w:space="0" w:color="auto"/>
            <w:right w:val="none" w:sz="0" w:space="0" w:color="auto"/>
          </w:divBdr>
        </w:div>
        <w:div w:id="1722094901">
          <w:marLeft w:val="0"/>
          <w:marRight w:val="0"/>
          <w:marTop w:val="0"/>
          <w:marBottom w:val="0"/>
          <w:divBdr>
            <w:top w:val="none" w:sz="0" w:space="0" w:color="auto"/>
            <w:left w:val="none" w:sz="0" w:space="0" w:color="auto"/>
            <w:bottom w:val="none" w:sz="0" w:space="0" w:color="auto"/>
            <w:right w:val="none" w:sz="0" w:space="0" w:color="auto"/>
          </w:divBdr>
        </w:div>
        <w:div w:id="1762944680">
          <w:marLeft w:val="0"/>
          <w:marRight w:val="0"/>
          <w:marTop w:val="0"/>
          <w:marBottom w:val="0"/>
          <w:divBdr>
            <w:top w:val="none" w:sz="0" w:space="0" w:color="auto"/>
            <w:left w:val="none" w:sz="0" w:space="0" w:color="auto"/>
            <w:bottom w:val="none" w:sz="0" w:space="0" w:color="auto"/>
            <w:right w:val="none" w:sz="0" w:space="0" w:color="auto"/>
          </w:divBdr>
        </w:div>
        <w:div w:id="1787969513">
          <w:marLeft w:val="0"/>
          <w:marRight w:val="0"/>
          <w:marTop w:val="0"/>
          <w:marBottom w:val="0"/>
          <w:divBdr>
            <w:top w:val="none" w:sz="0" w:space="0" w:color="auto"/>
            <w:left w:val="none" w:sz="0" w:space="0" w:color="auto"/>
            <w:bottom w:val="none" w:sz="0" w:space="0" w:color="auto"/>
            <w:right w:val="none" w:sz="0" w:space="0" w:color="auto"/>
          </w:divBdr>
        </w:div>
        <w:div w:id="1800298608">
          <w:marLeft w:val="0"/>
          <w:marRight w:val="0"/>
          <w:marTop w:val="0"/>
          <w:marBottom w:val="0"/>
          <w:divBdr>
            <w:top w:val="none" w:sz="0" w:space="0" w:color="auto"/>
            <w:left w:val="none" w:sz="0" w:space="0" w:color="auto"/>
            <w:bottom w:val="none" w:sz="0" w:space="0" w:color="auto"/>
            <w:right w:val="none" w:sz="0" w:space="0" w:color="auto"/>
          </w:divBdr>
        </w:div>
        <w:div w:id="1848211985">
          <w:marLeft w:val="0"/>
          <w:marRight w:val="0"/>
          <w:marTop w:val="0"/>
          <w:marBottom w:val="0"/>
          <w:divBdr>
            <w:top w:val="none" w:sz="0" w:space="0" w:color="auto"/>
            <w:left w:val="none" w:sz="0" w:space="0" w:color="auto"/>
            <w:bottom w:val="none" w:sz="0" w:space="0" w:color="auto"/>
            <w:right w:val="none" w:sz="0" w:space="0" w:color="auto"/>
          </w:divBdr>
        </w:div>
        <w:div w:id="1849365648">
          <w:marLeft w:val="0"/>
          <w:marRight w:val="0"/>
          <w:marTop w:val="0"/>
          <w:marBottom w:val="0"/>
          <w:divBdr>
            <w:top w:val="none" w:sz="0" w:space="0" w:color="auto"/>
            <w:left w:val="none" w:sz="0" w:space="0" w:color="auto"/>
            <w:bottom w:val="none" w:sz="0" w:space="0" w:color="auto"/>
            <w:right w:val="none" w:sz="0" w:space="0" w:color="auto"/>
          </w:divBdr>
        </w:div>
        <w:div w:id="1881478826">
          <w:marLeft w:val="0"/>
          <w:marRight w:val="0"/>
          <w:marTop w:val="0"/>
          <w:marBottom w:val="0"/>
          <w:divBdr>
            <w:top w:val="none" w:sz="0" w:space="0" w:color="auto"/>
            <w:left w:val="none" w:sz="0" w:space="0" w:color="auto"/>
            <w:bottom w:val="none" w:sz="0" w:space="0" w:color="auto"/>
            <w:right w:val="none" w:sz="0" w:space="0" w:color="auto"/>
          </w:divBdr>
        </w:div>
        <w:div w:id="1888252783">
          <w:marLeft w:val="0"/>
          <w:marRight w:val="0"/>
          <w:marTop w:val="0"/>
          <w:marBottom w:val="0"/>
          <w:divBdr>
            <w:top w:val="none" w:sz="0" w:space="0" w:color="auto"/>
            <w:left w:val="none" w:sz="0" w:space="0" w:color="auto"/>
            <w:bottom w:val="none" w:sz="0" w:space="0" w:color="auto"/>
            <w:right w:val="none" w:sz="0" w:space="0" w:color="auto"/>
          </w:divBdr>
        </w:div>
        <w:div w:id="1937782104">
          <w:marLeft w:val="0"/>
          <w:marRight w:val="0"/>
          <w:marTop w:val="0"/>
          <w:marBottom w:val="0"/>
          <w:divBdr>
            <w:top w:val="none" w:sz="0" w:space="0" w:color="auto"/>
            <w:left w:val="none" w:sz="0" w:space="0" w:color="auto"/>
            <w:bottom w:val="none" w:sz="0" w:space="0" w:color="auto"/>
            <w:right w:val="none" w:sz="0" w:space="0" w:color="auto"/>
          </w:divBdr>
        </w:div>
        <w:div w:id="1961523518">
          <w:marLeft w:val="0"/>
          <w:marRight w:val="0"/>
          <w:marTop w:val="0"/>
          <w:marBottom w:val="0"/>
          <w:divBdr>
            <w:top w:val="none" w:sz="0" w:space="0" w:color="auto"/>
            <w:left w:val="none" w:sz="0" w:space="0" w:color="auto"/>
            <w:bottom w:val="none" w:sz="0" w:space="0" w:color="auto"/>
            <w:right w:val="none" w:sz="0" w:space="0" w:color="auto"/>
          </w:divBdr>
        </w:div>
        <w:div w:id="2022194229">
          <w:marLeft w:val="0"/>
          <w:marRight w:val="0"/>
          <w:marTop w:val="0"/>
          <w:marBottom w:val="0"/>
          <w:divBdr>
            <w:top w:val="none" w:sz="0" w:space="0" w:color="auto"/>
            <w:left w:val="none" w:sz="0" w:space="0" w:color="auto"/>
            <w:bottom w:val="none" w:sz="0" w:space="0" w:color="auto"/>
            <w:right w:val="none" w:sz="0" w:space="0" w:color="auto"/>
          </w:divBdr>
        </w:div>
        <w:div w:id="2065712565">
          <w:marLeft w:val="0"/>
          <w:marRight w:val="0"/>
          <w:marTop w:val="0"/>
          <w:marBottom w:val="0"/>
          <w:divBdr>
            <w:top w:val="none" w:sz="0" w:space="0" w:color="auto"/>
            <w:left w:val="none" w:sz="0" w:space="0" w:color="auto"/>
            <w:bottom w:val="none" w:sz="0" w:space="0" w:color="auto"/>
            <w:right w:val="none" w:sz="0" w:space="0" w:color="auto"/>
          </w:divBdr>
        </w:div>
        <w:div w:id="2093618741">
          <w:marLeft w:val="0"/>
          <w:marRight w:val="0"/>
          <w:marTop w:val="0"/>
          <w:marBottom w:val="0"/>
          <w:divBdr>
            <w:top w:val="none" w:sz="0" w:space="0" w:color="auto"/>
            <w:left w:val="none" w:sz="0" w:space="0" w:color="auto"/>
            <w:bottom w:val="none" w:sz="0" w:space="0" w:color="auto"/>
            <w:right w:val="none" w:sz="0" w:space="0" w:color="auto"/>
          </w:divBdr>
        </w:div>
        <w:div w:id="2106150606">
          <w:marLeft w:val="0"/>
          <w:marRight w:val="0"/>
          <w:marTop w:val="0"/>
          <w:marBottom w:val="0"/>
          <w:divBdr>
            <w:top w:val="none" w:sz="0" w:space="0" w:color="auto"/>
            <w:left w:val="none" w:sz="0" w:space="0" w:color="auto"/>
            <w:bottom w:val="none" w:sz="0" w:space="0" w:color="auto"/>
            <w:right w:val="none" w:sz="0" w:space="0" w:color="auto"/>
          </w:divBdr>
        </w:div>
      </w:divsChild>
    </w:div>
    <w:div w:id="784807150">
      <w:bodyDiv w:val="1"/>
      <w:marLeft w:val="0"/>
      <w:marRight w:val="0"/>
      <w:marTop w:val="0"/>
      <w:marBottom w:val="0"/>
      <w:divBdr>
        <w:top w:val="none" w:sz="0" w:space="0" w:color="auto"/>
        <w:left w:val="none" w:sz="0" w:space="0" w:color="auto"/>
        <w:bottom w:val="none" w:sz="0" w:space="0" w:color="auto"/>
        <w:right w:val="none" w:sz="0" w:space="0" w:color="auto"/>
      </w:divBdr>
      <w:divsChild>
        <w:div w:id="320694531">
          <w:marLeft w:val="547"/>
          <w:marRight w:val="0"/>
          <w:marTop w:val="200"/>
          <w:marBottom w:val="0"/>
          <w:divBdr>
            <w:top w:val="none" w:sz="0" w:space="0" w:color="auto"/>
            <w:left w:val="none" w:sz="0" w:space="0" w:color="auto"/>
            <w:bottom w:val="none" w:sz="0" w:space="0" w:color="auto"/>
            <w:right w:val="none" w:sz="0" w:space="0" w:color="auto"/>
          </w:divBdr>
        </w:div>
      </w:divsChild>
    </w:div>
    <w:div w:id="963118137">
      <w:bodyDiv w:val="1"/>
      <w:marLeft w:val="0"/>
      <w:marRight w:val="0"/>
      <w:marTop w:val="0"/>
      <w:marBottom w:val="0"/>
      <w:divBdr>
        <w:top w:val="none" w:sz="0" w:space="0" w:color="auto"/>
        <w:left w:val="none" w:sz="0" w:space="0" w:color="auto"/>
        <w:bottom w:val="none" w:sz="0" w:space="0" w:color="auto"/>
        <w:right w:val="none" w:sz="0" w:space="0" w:color="auto"/>
      </w:divBdr>
    </w:div>
    <w:div w:id="1258127320">
      <w:bodyDiv w:val="1"/>
      <w:marLeft w:val="0"/>
      <w:marRight w:val="0"/>
      <w:marTop w:val="0"/>
      <w:marBottom w:val="0"/>
      <w:divBdr>
        <w:top w:val="none" w:sz="0" w:space="0" w:color="auto"/>
        <w:left w:val="none" w:sz="0" w:space="0" w:color="auto"/>
        <w:bottom w:val="none" w:sz="0" w:space="0" w:color="auto"/>
        <w:right w:val="none" w:sz="0" w:space="0" w:color="auto"/>
      </w:divBdr>
    </w:div>
    <w:div w:id="1295602789">
      <w:bodyDiv w:val="1"/>
      <w:marLeft w:val="0"/>
      <w:marRight w:val="0"/>
      <w:marTop w:val="0"/>
      <w:marBottom w:val="0"/>
      <w:divBdr>
        <w:top w:val="none" w:sz="0" w:space="0" w:color="auto"/>
        <w:left w:val="none" w:sz="0" w:space="0" w:color="auto"/>
        <w:bottom w:val="none" w:sz="0" w:space="0" w:color="auto"/>
        <w:right w:val="none" w:sz="0" w:space="0" w:color="auto"/>
      </w:divBdr>
      <w:divsChild>
        <w:div w:id="60444914">
          <w:marLeft w:val="432"/>
          <w:marRight w:val="0"/>
          <w:marTop w:val="134"/>
          <w:marBottom w:val="0"/>
          <w:divBdr>
            <w:top w:val="none" w:sz="0" w:space="0" w:color="auto"/>
            <w:left w:val="none" w:sz="0" w:space="0" w:color="auto"/>
            <w:bottom w:val="none" w:sz="0" w:space="0" w:color="auto"/>
            <w:right w:val="none" w:sz="0" w:space="0" w:color="auto"/>
          </w:divBdr>
        </w:div>
        <w:div w:id="1560901872">
          <w:marLeft w:val="432"/>
          <w:marRight w:val="0"/>
          <w:marTop w:val="134"/>
          <w:marBottom w:val="0"/>
          <w:divBdr>
            <w:top w:val="none" w:sz="0" w:space="0" w:color="auto"/>
            <w:left w:val="none" w:sz="0" w:space="0" w:color="auto"/>
            <w:bottom w:val="none" w:sz="0" w:space="0" w:color="auto"/>
            <w:right w:val="none" w:sz="0" w:space="0" w:color="auto"/>
          </w:divBdr>
        </w:div>
      </w:divsChild>
    </w:div>
    <w:div w:id="1337032116">
      <w:bodyDiv w:val="1"/>
      <w:marLeft w:val="0"/>
      <w:marRight w:val="0"/>
      <w:marTop w:val="0"/>
      <w:marBottom w:val="0"/>
      <w:divBdr>
        <w:top w:val="none" w:sz="0" w:space="0" w:color="auto"/>
        <w:left w:val="none" w:sz="0" w:space="0" w:color="auto"/>
        <w:bottom w:val="none" w:sz="0" w:space="0" w:color="auto"/>
        <w:right w:val="none" w:sz="0" w:space="0" w:color="auto"/>
      </w:divBdr>
    </w:div>
    <w:div w:id="1361972672">
      <w:bodyDiv w:val="1"/>
      <w:marLeft w:val="0"/>
      <w:marRight w:val="0"/>
      <w:marTop w:val="0"/>
      <w:marBottom w:val="0"/>
      <w:divBdr>
        <w:top w:val="none" w:sz="0" w:space="0" w:color="auto"/>
        <w:left w:val="none" w:sz="0" w:space="0" w:color="auto"/>
        <w:bottom w:val="none" w:sz="0" w:space="0" w:color="auto"/>
        <w:right w:val="none" w:sz="0" w:space="0" w:color="auto"/>
      </w:divBdr>
    </w:div>
    <w:div w:id="1788430107">
      <w:bodyDiv w:val="1"/>
      <w:marLeft w:val="0"/>
      <w:marRight w:val="0"/>
      <w:marTop w:val="0"/>
      <w:marBottom w:val="0"/>
      <w:divBdr>
        <w:top w:val="none" w:sz="0" w:space="0" w:color="auto"/>
        <w:left w:val="none" w:sz="0" w:space="0" w:color="auto"/>
        <w:bottom w:val="none" w:sz="0" w:space="0" w:color="auto"/>
        <w:right w:val="none" w:sz="0" w:space="0" w:color="auto"/>
      </w:divBdr>
    </w:div>
    <w:div w:id="1967812033">
      <w:bodyDiv w:val="1"/>
      <w:marLeft w:val="0"/>
      <w:marRight w:val="0"/>
      <w:marTop w:val="0"/>
      <w:marBottom w:val="0"/>
      <w:divBdr>
        <w:top w:val="none" w:sz="0" w:space="0" w:color="auto"/>
        <w:left w:val="none" w:sz="0" w:space="0" w:color="auto"/>
        <w:bottom w:val="none" w:sz="0" w:space="0" w:color="auto"/>
        <w:right w:val="none" w:sz="0" w:space="0" w:color="auto"/>
      </w:divBdr>
    </w:div>
    <w:div w:id="2018992508">
      <w:bodyDiv w:val="1"/>
      <w:marLeft w:val="0"/>
      <w:marRight w:val="0"/>
      <w:marTop w:val="0"/>
      <w:marBottom w:val="0"/>
      <w:divBdr>
        <w:top w:val="none" w:sz="0" w:space="0" w:color="auto"/>
        <w:left w:val="none" w:sz="0" w:space="0" w:color="auto"/>
        <w:bottom w:val="none" w:sz="0" w:space="0" w:color="auto"/>
        <w:right w:val="none" w:sz="0" w:space="0" w:color="auto"/>
      </w:divBdr>
      <w:divsChild>
        <w:div w:id="493300795">
          <w:marLeft w:val="0"/>
          <w:marRight w:val="0"/>
          <w:marTop w:val="0"/>
          <w:marBottom w:val="150"/>
          <w:divBdr>
            <w:top w:val="none" w:sz="0" w:space="0" w:color="auto"/>
            <w:left w:val="none" w:sz="0" w:space="0" w:color="auto"/>
            <w:bottom w:val="none" w:sz="0" w:space="0" w:color="auto"/>
            <w:right w:val="none" w:sz="0" w:space="0" w:color="auto"/>
          </w:divBdr>
        </w:div>
      </w:divsChild>
    </w:div>
    <w:div w:id="2073385487">
      <w:bodyDiv w:val="1"/>
      <w:marLeft w:val="0"/>
      <w:marRight w:val="0"/>
      <w:marTop w:val="0"/>
      <w:marBottom w:val="0"/>
      <w:divBdr>
        <w:top w:val="none" w:sz="0" w:space="0" w:color="auto"/>
        <w:left w:val="none" w:sz="0" w:space="0" w:color="auto"/>
        <w:bottom w:val="none" w:sz="0" w:space="0" w:color="auto"/>
        <w:right w:val="none" w:sz="0" w:space="0" w:color="auto"/>
      </w:divBdr>
      <w:divsChild>
        <w:div w:id="124572713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package" Target="embeddings/Microsoft_Visio___6.vsdx"/><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6.emf"/><Relationship Id="rId33" Type="http://schemas.openxmlformats.org/officeDocument/2006/relationships/hyperlink" Target="http://epub.cnki.net/kns/detail/detail.aspx?QueryID=4&amp;CurRec=12&amp;FileName=JFYZ201607018&amp;DbName=CJFDLAST2016&amp;DbCode=CJFQ&amp;pr=" TargetMode="Externa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hyperlink" Target="http://epub.cnki.net/kns/popup/knetsearchNew.aspx?sdb=CJFD&amp;sfield=%e4%bd%9c%e8%80%85&amp;skey=%e7%8e%8b%e6%97%ad&amp;scode=21832615%3b09324537%3b09337460%3b17304744%3b24411866%3b27362069%3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Visio___5.vsdx"/><Relationship Id="rId32" Type="http://schemas.openxmlformats.org/officeDocument/2006/relationships/hyperlink" Target="http://epub.cnki.net/kns/popup/knetsearchNew.aspx?sdb=CJFD&amp;sfield=%e4%bd%9c%e8%80%85&amp;skey=%e4%ba%8e%e5%80%a9&amp;scode=21832615%3b09324537%3b09337460%3b17304744%3b24411866%3b27362069%3b"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hyperlink" Target="http://epub.cnki.net/kns/popup/knetsearchNew.aspx?sdb=CJFD&amp;sfield=%e4%bd%9c%e8%80%85&amp;skey=%e6%9d%8e%e5%bd%a4&amp;scode=21832615%3b09324537%3b09337460%3b17304744%3b24411866%3b27362069%3b"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hyperlink" Target="http://epub.cnki.net/kns/popup/knetsearchNew.aspx?sdb=CJFD&amp;sfield=%e4%bd%9c%e8%80%85&amp;skey=%e8%b0%a2%e4%bb%b2%e6%96%87&amp;scode=21832615%3b09324537%3b09337460%3b17304744%3b24411866%3b27362069%3b"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footer" Target="footer3.xml"/><Relationship Id="rId27" Type="http://schemas.openxmlformats.org/officeDocument/2006/relationships/hyperlink" Target="http://epub.cnki.net/kns/popup/knetsearchNew.aspx?sdb=CJFD&amp;sfield=%e4%bd%9c%e8%80%85&amp;skey=%e5%bc%a0%e7%92%87&amp;scode=21832615%3b09324537%3b09337460%3b17304744%3b24411866%3b27362069%3b" TargetMode="External"/><Relationship Id="rId30" Type="http://schemas.openxmlformats.org/officeDocument/2006/relationships/hyperlink" Target="http://epub.cnki.net/kns/popup/knetsearchNew.aspx?sdb=CJFD&amp;sfield=%e4%bd%9c%e8%80%85&amp;skey=%e4%bb%a3%e9%a3%9e&amp;scode=21832615%3b09324537%3b09337460%3b17304744%3b24411866%3b27362069%3b" TargetMode="External"/><Relationship Id="rId35"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B71C-92EE-4050-8AD3-60A223DE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19</Pages>
  <Words>2281</Words>
  <Characters>13007</Characters>
  <Application>Microsoft Office Word</Application>
  <DocSecurity>0</DocSecurity>
  <Lines>108</Lines>
  <Paragraphs>30</Paragraphs>
  <ScaleCrop>false</ScaleCrop>
  <Company>china</Company>
  <LinksUpToDate>false</LinksUpToDate>
  <CharactersWithSpaces>15258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donkeymeat</dc:creator>
  <cp:lastModifiedBy>AutoBVT</cp:lastModifiedBy>
  <cp:revision>26</cp:revision>
  <cp:lastPrinted>2017-01-08T03:05:00Z</cp:lastPrinted>
  <dcterms:created xsi:type="dcterms:W3CDTF">2017-01-08T09:06:00Z</dcterms:created>
  <dcterms:modified xsi:type="dcterms:W3CDTF">2017-09-08T15:28:00Z</dcterms:modified>
</cp:coreProperties>
</file>